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1DD" w:rsidRPr="00F835EC" w:rsidRDefault="00A079B3" w:rsidP="0066685C">
      <w:pPr>
        <w:snapToGrid w:val="0"/>
        <w:spacing w:line="480" w:lineRule="atLeast"/>
        <w:ind w:rightChars="7" w:right="17"/>
        <w:jc w:val="center"/>
        <w:rPr>
          <w:rFonts w:eastAsia="標楷體"/>
          <w:b/>
          <w:snapToGrid w:val="0"/>
          <w:color w:val="000000"/>
          <w:sz w:val="36"/>
          <w:szCs w:val="32"/>
        </w:rPr>
      </w:pPr>
      <w:bookmarkStart w:id="0" w:name="_GoBack"/>
      <w:bookmarkEnd w:id="0"/>
      <w:r w:rsidRPr="00F835EC">
        <w:rPr>
          <w:rFonts w:eastAsia="標楷體" w:hint="eastAsia"/>
          <w:b/>
          <w:snapToGrid w:val="0"/>
          <w:color w:val="000000"/>
          <w:sz w:val="36"/>
          <w:szCs w:val="32"/>
        </w:rPr>
        <w:t>三項</w:t>
      </w:r>
      <w:r w:rsidR="0066685C" w:rsidRPr="00F835EC">
        <w:rPr>
          <w:rFonts w:eastAsia="標楷體" w:hint="eastAsia"/>
          <w:b/>
          <w:snapToGrid w:val="0"/>
          <w:color w:val="000000"/>
          <w:sz w:val="36"/>
          <w:szCs w:val="32"/>
        </w:rPr>
        <w:t>晉升官等</w:t>
      </w:r>
      <w:r w:rsidRPr="00F835EC">
        <w:rPr>
          <w:rFonts w:eastAsia="標楷體" w:hint="eastAsia"/>
          <w:b/>
          <w:snapToGrid w:val="0"/>
          <w:color w:val="000000"/>
          <w:sz w:val="36"/>
          <w:szCs w:val="32"/>
        </w:rPr>
        <w:t>（資位）</w:t>
      </w:r>
      <w:r w:rsidR="0066685C" w:rsidRPr="00F835EC">
        <w:rPr>
          <w:rFonts w:eastAsia="標楷體" w:hint="eastAsia"/>
          <w:b/>
          <w:snapToGrid w:val="0"/>
          <w:color w:val="000000"/>
          <w:sz w:val="36"/>
          <w:szCs w:val="32"/>
        </w:rPr>
        <w:t>訓練生活管理、團體紀律</w:t>
      </w:r>
    </w:p>
    <w:p w:rsidR="0066685C" w:rsidRPr="00F835EC" w:rsidRDefault="0066685C" w:rsidP="0066685C">
      <w:pPr>
        <w:snapToGrid w:val="0"/>
        <w:spacing w:line="480" w:lineRule="atLeast"/>
        <w:ind w:rightChars="7" w:right="17"/>
        <w:jc w:val="center"/>
        <w:rPr>
          <w:rFonts w:eastAsia="標楷體" w:hint="eastAsia"/>
          <w:bCs/>
          <w:snapToGrid w:val="0"/>
          <w:color w:val="000000"/>
          <w:sz w:val="36"/>
          <w:szCs w:val="32"/>
        </w:rPr>
      </w:pPr>
      <w:r w:rsidRPr="00F835EC">
        <w:rPr>
          <w:rFonts w:eastAsia="標楷體" w:hint="eastAsia"/>
          <w:b/>
          <w:snapToGrid w:val="0"/>
          <w:color w:val="000000"/>
          <w:sz w:val="36"/>
          <w:szCs w:val="32"/>
        </w:rPr>
        <w:t>及活動表現成績評分原則</w:t>
      </w:r>
    </w:p>
    <w:p w:rsidR="001E6EC5" w:rsidRPr="00F835EC" w:rsidRDefault="00D54B34" w:rsidP="001E6EC5">
      <w:pPr>
        <w:snapToGrid w:val="0"/>
        <w:spacing w:line="480" w:lineRule="atLeast"/>
        <w:ind w:left="720" w:rightChars="7" w:right="17"/>
        <w:jc w:val="right"/>
        <w:rPr>
          <w:rFonts w:ascii="標楷體" w:eastAsia="標楷體" w:hAnsi="標楷體"/>
          <w:bCs/>
          <w:snapToGrid w:val="0"/>
          <w:color w:val="000000"/>
        </w:rPr>
      </w:pPr>
      <w:r w:rsidRPr="00D54B34">
        <w:rPr>
          <w:rFonts w:eastAsia="標楷體" w:hint="eastAsia"/>
          <w:bCs/>
          <w:snapToGrid w:val="0"/>
          <w:color w:val="000000"/>
        </w:rPr>
        <w:t>中華民國</w:t>
      </w:r>
      <w:r w:rsidRPr="00D54B34">
        <w:rPr>
          <w:rFonts w:eastAsia="標楷體" w:hint="eastAsia"/>
          <w:bCs/>
          <w:snapToGrid w:val="0"/>
          <w:color w:val="000000"/>
        </w:rPr>
        <w:t>110</w:t>
      </w:r>
      <w:r w:rsidRPr="00D54B34">
        <w:rPr>
          <w:rFonts w:eastAsia="標楷體" w:hint="eastAsia"/>
          <w:bCs/>
          <w:snapToGrid w:val="0"/>
          <w:color w:val="000000"/>
        </w:rPr>
        <w:t>年</w:t>
      </w:r>
      <w:r w:rsidRPr="00D54B34">
        <w:rPr>
          <w:rFonts w:eastAsia="標楷體" w:hint="eastAsia"/>
          <w:bCs/>
          <w:snapToGrid w:val="0"/>
          <w:color w:val="000000"/>
        </w:rPr>
        <w:t>3</w:t>
      </w:r>
      <w:r w:rsidRPr="00D54B34">
        <w:rPr>
          <w:rFonts w:eastAsia="標楷體" w:hint="eastAsia"/>
          <w:bCs/>
          <w:snapToGrid w:val="0"/>
          <w:color w:val="000000"/>
        </w:rPr>
        <w:t>月</w:t>
      </w:r>
      <w:r w:rsidRPr="00D54B34">
        <w:rPr>
          <w:rFonts w:eastAsia="標楷體" w:hint="eastAsia"/>
          <w:bCs/>
          <w:snapToGrid w:val="0"/>
          <w:color w:val="000000"/>
        </w:rPr>
        <w:t>26</w:t>
      </w:r>
      <w:r w:rsidRPr="00D54B34">
        <w:rPr>
          <w:rFonts w:eastAsia="標楷體" w:hint="eastAsia"/>
          <w:bCs/>
          <w:snapToGrid w:val="0"/>
          <w:color w:val="000000"/>
        </w:rPr>
        <w:t>日保訓會公評字第</w:t>
      </w:r>
      <w:r w:rsidRPr="00D54B34">
        <w:rPr>
          <w:rFonts w:eastAsia="標楷體" w:hint="eastAsia"/>
          <w:bCs/>
          <w:snapToGrid w:val="0"/>
          <w:color w:val="000000"/>
        </w:rPr>
        <w:t>1102260028</w:t>
      </w:r>
      <w:r w:rsidRPr="00D54B34">
        <w:rPr>
          <w:rFonts w:eastAsia="標楷體" w:hint="eastAsia"/>
          <w:bCs/>
          <w:snapToGrid w:val="0"/>
          <w:color w:val="000000"/>
        </w:rPr>
        <w:t>號函修正</w:t>
      </w:r>
    </w:p>
    <w:p w:rsidR="00894C32" w:rsidRPr="00F835EC" w:rsidRDefault="00894C32" w:rsidP="00C86DAC">
      <w:pPr>
        <w:snapToGrid w:val="0"/>
        <w:spacing w:line="0" w:lineRule="atLeast"/>
        <w:ind w:left="720" w:rightChars="7" w:right="17"/>
        <w:jc w:val="right"/>
        <w:rPr>
          <w:rFonts w:eastAsia="標楷體" w:hint="eastAsia"/>
          <w:bCs/>
          <w:snapToGrid w:val="0"/>
          <w:color w:val="000000"/>
          <w:sz w:val="22"/>
          <w:szCs w:val="32"/>
        </w:rPr>
      </w:pPr>
    </w:p>
    <w:p w:rsidR="001D79AC" w:rsidRPr="00F835EC" w:rsidRDefault="0005005F" w:rsidP="0030398C">
      <w:pPr>
        <w:numPr>
          <w:ilvl w:val="0"/>
          <w:numId w:val="39"/>
        </w:numPr>
        <w:snapToGrid w:val="0"/>
        <w:spacing w:line="480" w:lineRule="atLeast"/>
        <w:ind w:rightChars="7" w:right="17"/>
        <w:jc w:val="both"/>
        <w:rPr>
          <w:rFonts w:eastAsia="標楷體" w:hint="eastAsia"/>
          <w:bCs/>
          <w:snapToGrid w:val="0"/>
          <w:color w:val="000000"/>
          <w:sz w:val="32"/>
          <w:szCs w:val="32"/>
        </w:rPr>
      </w:pPr>
      <w:r w:rsidRPr="00F835EC">
        <w:rPr>
          <w:rFonts w:eastAsia="標楷體" w:hint="eastAsia"/>
          <w:b/>
          <w:bCs/>
          <w:snapToGrid w:val="0"/>
          <w:color w:val="000000"/>
          <w:sz w:val="32"/>
          <w:szCs w:val="32"/>
        </w:rPr>
        <w:t>目的：</w:t>
      </w:r>
      <w:r w:rsidR="0066685C" w:rsidRPr="00F835EC">
        <w:rPr>
          <w:rFonts w:eastAsia="標楷體" w:hint="eastAsia"/>
          <w:bCs/>
          <w:snapToGrid w:val="0"/>
          <w:color w:val="000000"/>
          <w:sz w:val="32"/>
          <w:szCs w:val="32"/>
        </w:rPr>
        <w:t>為客觀、公平及公正辦理</w:t>
      </w:r>
      <w:r w:rsidR="00A079B3" w:rsidRPr="00F835EC">
        <w:rPr>
          <w:rFonts w:eastAsia="標楷體" w:hint="eastAsia"/>
          <w:bCs/>
          <w:snapToGrid w:val="0"/>
          <w:color w:val="000000"/>
          <w:sz w:val="32"/>
          <w:szCs w:val="32"/>
        </w:rPr>
        <w:t>委任公務人員晉升薦任官等訓練（以下簡稱委升薦訓練）、警佐警察人員晉升警正官等訓練（以下簡稱佐升正訓練）及交通事業人員員級晉升高員級資位訓練（以下簡稱員升高員訓練）</w:t>
      </w:r>
      <w:r w:rsidR="0066685C" w:rsidRPr="00F835EC">
        <w:rPr>
          <w:rFonts w:eastAsia="標楷體" w:hint="eastAsia"/>
          <w:bCs/>
          <w:snapToGrid w:val="0"/>
          <w:color w:val="000000"/>
          <w:sz w:val="32"/>
          <w:szCs w:val="32"/>
        </w:rPr>
        <w:t>「生活管理、團體紀律及活動表現」</w:t>
      </w:r>
      <w:r w:rsidR="001F4F01" w:rsidRPr="00F835EC">
        <w:rPr>
          <w:rFonts w:eastAsia="標楷體" w:hint="eastAsia"/>
          <w:bCs/>
          <w:snapToGrid w:val="0"/>
          <w:color w:val="000000"/>
          <w:sz w:val="32"/>
          <w:szCs w:val="32"/>
        </w:rPr>
        <w:t>成績</w:t>
      </w:r>
      <w:r w:rsidR="0066685C" w:rsidRPr="00F835EC">
        <w:rPr>
          <w:rFonts w:eastAsia="標楷體" w:hint="eastAsia"/>
          <w:bCs/>
          <w:snapToGrid w:val="0"/>
          <w:color w:val="000000"/>
          <w:sz w:val="32"/>
          <w:szCs w:val="32"/>
        </w:rPr>
        <w:t>考核，特訂定本評分</w:t>
      </w:r>
      <w:r w:rsidR="0066685C" w:rsidRPr="00F835EC">
        <w:rPr>
          <w:rFonts w:eastAsia="標楷體" w:hint="eastAsia"/>
          <w:snapToGrid w:val="0"/>
          <w:color w:val="000000"/>
          <w:sz w:val="32"/>
          <w:szCs w:val="32"/>
        </w:rPr>
        <w:t>原則</w:t>
      </w:r>
      <w:r w:rsidR="0066685C" w:rsidRPr="00F835EC">
        <w:rPr>
          <w:rFonts w:eastAsia="標楷體" w:hint="eastAsia"/>
          <w:bCs/>
          <w:snapToGrid w:val="0"/>
          <w:color w:val="000000"/>
          <w:sz w:val="32"/>
          <w:szCs w:val="32"/>
        </w:rPr>
        <w:t>。</w:t>
      </w:r>
    </w:p>
    <w:p w:rsidR="008417F9" w:rsidRPr="00F835EC" w:rsidRDefault="0005005F" w:rsidP="00F51267">
      <w:pPr>
        <w:numPr>
          <w:ilvl w:val="0"/>
          <w:numId w:val="39"/>
        </w:numPr>
        <w:snapToGrid w:val="0"/>
        <w:spacing w:line="480" w:lineRule="atLeast"/>
        <w:ind w:rightChars="7" w:right="17"/>
        <w:jc w:val="both"/>
        <w:rPr>
          <w:rFonts w:eastAsia="標楷體"/>
          <w:bCs/>
          <w:snapToGrid w:val="0"/>
          <w:color w:val="000000"/>
          <w:sz w:val="32"/>
          <w:szCs w:val="32"/>
        </w:rPr>
      </w:pPr>
      <w:r w:rsidRPr="00F835EC">
        <w:rPr>
          <w:rFonts w:eastAsia="標楷體" w:hint="eastAsia"/>
          <w:b/>
          <w:bCs/>
          <w:snapToGrid w:val="0"/>
          <w:color w:val="000000"/>
          <w:sz w:val="32"/>
          <w:szCs w:val="32"/>
        </w:rPr>
        <w:t>分數標準：</w:t>
      </w:r>
      <w:r w:rsidR="0066685C" w:rsidRPr="00F835EC">
        <w:rPr>
          <w:rFonts w:eastAsia="標楷體" w:hint="eastAsia"/>
          <w:bCs/>
          <w:snapToGrid w:val="0"/>
          <w:color w:val="000000"/>
          <w:sz w:val="32"/>
          <w:szCs w:val="32"/>
        </w:rPr>
        <w:t>生活管理、團體紀律及活動表現成績總分為</w:t>
      </w:r>
      <w:r w:rsidR="0066685C" w:rsidRPr="00F835EC">
        <w:rPr>
          <w:rFonts w:eastAsia="標楷體" w:hint="eastAsia"/>
          <w:bCs/>
          <w:snapToGrid w:val="0"/>
          <w:color w:val="000000"/>
          <w:sz w:val="32"/>
          <w:szCs w:val="32"/>
        </w:rPr>
        <w:t>100</w:t>
      </w:r>
      <w:r w:rsidR="0066685C" w:rsidRPr="00F835EC">
        <w:rPr>
          <w:rFonts w:eastAsia="標楷體" w:hint="eastAsia"/>
          <w:bCs/>
          <w:snapToGrid w:val="0"/>
          <w:color w:val="000000"/>
          <w:sz w:val="32"/>
          <w:szCs w:val="32"/>
        </w:rPr>
        <w:t>分，基本分數為</w:t>
      </w:r>
      <w:r w:rsidR="0066685C" w:rsidRPr="00F835EC">
        <w:rPr>
          <w:rFonts w:eastAsia="標楷體" w:hint="eastAsia"/>
          <w:bCs/>
          <w:snapToGrid w:val="0"/>
          <w:color w:val="000000"/>
          <w:sz w:val="32"/>
          <w:szCs w:val="32"/>
        </w:rPr>
        <w:t>70</w:t>
      </w:r>
      <w:r w:rsidR="0066685C" w:rsidRPr="00F835EC">
        <w:rPr>
          <w:rFonts w:eastAsia="標楷體" w:hint="eastAsia"/>
          <w:bCs/>
          <w:snapToGrid w:val="0"/>
          <w:color w:val="000000"/>
          <w:sz w:val="32"/>
          <w:szCs w:val="32"/>
        </w:rPr>
        <w:t>分</w:t>
      </w:r>
      <w:r w:rsidR="0066685C" w:rsidRPr="00F835EC">
        <w:rPr>
          <w:rFonts w:eastAsia="標楷體"/>
          <w:bCs/>
          <w:snapToGrid w:val="0"/>
          <w:color w:val="000000"/>
          <w:sz w:val="32"/>
          <w:szCs w:val="32"/>
        </w:rPr>
        <w:t>。</w:t>
      </w:r>
    </w:p>
    <w:p w:rsidR="008417F9" w:rsidRPr="00F835EC" w:rsidRDefault="00894C32" w:rsidP="00874471">
      <w:pPr>
        <w:numPr>
          <w:ilvl w:val="0"/>
          <w:numId w:val="39"/>
        </w:numPr>
        <w:snapToGrid w:val="0"/>
        <w:spacing w:line="480" w:lineRule="atLeast"/>
        <w:ind w:rightChars="7" w:right="17"/>
        <w:jc w:val="both"/>
        <w:rPr>
          <w:rFonts w:eastAsia="標楷體"/>
          <w:bCs/>
          <w:snapToGrid w:val="0"/>
          <w:color w:val="000000"/>
          <w:sz w:val="32"/>
          <w:szCs w:val="32"/>
        </w:rPr>
      </w:pPr>
      <w:r w:rsidRPr="00F835EC">
        <w:rPr>
          <w:rFonts w:eastAsia="標楷體" w:hint="eastAsia"/>
          <w:b/>
          <w:bCs/>
          <w:snapToGrid w:val="0"/>
          <w:color w:val="000000"/>
          <w:sz w:val="32"/>
          <w:szCs w:val="32"/>
        </w:rPr>
        <w:t>加減分規定</w:t>
      </w:r>
      <w:r w:rsidR="00A242C2" w:rsidRPr="00F835EC">
        <w:rPr>
          <w:rFonts w:eastAsia="標楷體" w:hint="eastAsia"/>
          <w:color w:val="000000"/>
          <w:sz w:val="32"/>
          <w:szCs w:val="32"/>
        </w:rPr>
        <w:t>（</w:t>
      </w:r>
      <w:r w:rsidR="0066685C" w:rsidRPr="00F835EC">
        <w:rPr>
          <w:rFonts w:eastAsia="標楷體" w:hint="eastAsia"/>
          <w:color w:val="000000"/>
          <w:sz w:val="32"/>
          <w:szCs w:val="32"/>
        </w:rPr>
        <w:t>加減分標準表如附表</w:t>
      </w:r>
      <w:r w:rsidRPr="00F835EC">
        <w:rPr>
          <w:rFonts w:eastAsia="標楷體" w:hint="eastAsia"/>
          <w:color w:val="000000"/>
          <w:sz w:val="32"/>
          <w:szCs w:val="32"/>
        </w:rPr>
        <w:t>）</w:t>
      </w:r>
    </w:p>
    <w:p w:rsidR="00711BC3" w:rsidRPr="00F835EC" w:rsidRDefault="001D79AC" w:rsidP="00294774">
      <w:pPr>
        <w:numPr>
          <w:ilvl w:val="1"/>
          <w:numId w:val="39"/>
        </w:numPr>
        <w:tabs>
          <w:tab w:val="clear" w:pos="2175"/>
          <w:tab w:val="num" w:pos="1316"/>
        </w:tabs>
        <w:snapToGrid w:val="0"/>
        <w:spacing w:line="480" w:lineRule="atLeast"/>
        <w:ind w:leftChars="200" w:left="1501" w:rightChars="25" w:right="60" w:hanging="1021"/>
        <w:jc w:val="both"/>
        <w:rPr>
          <w:rFonts w:eastAsia="標楷體" w:hint="eastAsia"/>
          <w:bCs/>
          <w:snapToGrid w:val="0"/>
          <w:color w:val="000000"/>
          <w:sz w:val="32"/>
          <w:szCs w:val="32"/>
        </w:rPr>
      </w:pPr>
      <w:r w:rsidRPr="00F835EC">
        <w:rPr>
          <w:rFonts w:eastAsia="標楷體" w:hint="eastAsia"/>
          <w:bCs/>
          <w:snapToGrid w:val="0"/>
          <w:color w:val="000000"/>
          <w:sz w:val="32"/>
          <w:szCs w:val="32"/>
        </w:rPr>
        <w:t>加分</w:t>
      </w:r>
      <w:r w:rsidR="00C919DA" w:rsidRPr="00F835EC">
        <w:rPr>
          <w:rFonts w:eastAsia="標楷體" w:hint="eastAsia"/>
          <w:bCs/>
          <w:snapToGrid w:val="0"/>
          <w:color w:val="000000"/>
          <w:sz w:val="32"/>
          <w:szCs w:val="32"/>
        </w:rPr>
        <w:t>項目及</w:t>
      </w:r>
      <w:r w:rsidRPr="00F835EC">
        <w:rPr>
          <w:rFonts w:eastAsia="標楷體" w:hint="eastAsia"/>
          <w:bCs/>
          <w:snapToGrid w:val="0"/>
          <w:color w:val="000000"/>
          <w:sz w:val="32"/>
          <w:szCs w:val="32"/>
        </w:rPr>
        <w:t>額度：</w:t>
      </w:r>
    </w:p>
    <w:p w:rsidR="00711BC3" w:rsidRPr="00F835EC" w:rsidRDefault="00711BC3" w:rsidP="00894C32">
      <w:pPr>
        <w:pStyle w:val="aff"/>
        <w:snapToGrid w:val="0"/>
        <w:spacing w:line="500" w:lineRule="exact"/>
        <w:ind w:leftChars="500" w:left="1680" w:hangingChars="150" w:hanging="480"/>
        <w:jc w:val="both"/>
        <w:rPr>
          <w:rFonts w:eastAsia="標楷體"/>
          <w:bCs/>
          <w:snapToGrid w:val="0"/>
          <w:color w:val="000000"/>
          <w:sz w:val="32"/>
          <w:szCs w:val="32"/>
        </w:rPr>
      </w:pPr>
      <w:r w:rsidRPr="00F835EC">
        <w:rPr>
          <w:rFonts w:eastAsia="標楷體" w:hint="eastAsia"/>
          <w:bCs/>
          <w:snapToGrid w:val="0"/>
          <w:color w:val="000000"/>
          <w:sz w:val="32"/>
          <w:szCs w:val="32"/>
        </w:rPr>
        <w:t>1</w:t>
      </w:r>
      <w:r w:rsidRPr="00F835EC">
        <w:rPr>
          <w:rFonts w:eastAsia="標楷體" w:hint="eastAsia"/>
          <w:bCs/>
          <w:snapToGrid w:val="0"/>
          <w:color w:val="000000"/>
          <w:sz w:val="32"/>
          <w:szCs w:val="32"/>
        </w:rPr>
        <w:t>、</w:t>
      </w:r>
      <w:r w:rsidR="003C7814" w:rsidRPr="00F835EC">
        <w:rPr>
          <w:rFonts w:eastAsia="標楷體" w:hint="eastAsia"/>
          <w:bCs/>
          <w:snapToGrid w:val="0"/>
          <w:color w:val="000000"/>
          <w:sz w:val="32"/>
          <w:szCs w:val="32"/>
        </w:rPr>
        <w:t>一般加分項目</w:t>
      </w:r>
      <w:r w:rsidRPr="00F835EC">
        <w:rPr>
          <w:rFonts w:eastAsia="標楷體"/>
          <w:bCs/>
          <w:snapToGrid w:val="0"/>
          <w:color w:val="000000"/>
          <w:sz w:val="32"/>
          <w:szCs w:val="32"/>
        </w:rPr>
        <w:t>：</w:t>
      </w:r>
      <w:r w:rsidR="00A242C2" w:rsidRPr="00F835EC">
        <w:rPr>
          <w:rFonts w:eastAsia="標楷體" w:hint="eastAsia"/>
          <w:bCs/>
          <w:snapToGrid w:val="0"/>
          <w:color w:val="000000"/>
          <w:sz w:val="32"/>
          <w:szCs w:val="32"/>
        </w:rPr>
        <w:t>本</w:t>
      </w:r>
      <w:r w:rsidR="004A223E" w:rsidRPr="00F835EC">
        <w:rPr>
          <w:rFonts w:eastAsia="標楷體" w:hint="eastAsia"/>
          <w:bCs/>
          <w:snapToGrid w:val="0"/>
          <w:color w:val="000000"/>
          <w:sz w:val="32"/>
          <w:szCs w:val="32"/>
        </w:rPr>
        <w:t>項目</w:t>
      </w:r>
      <w:r w:rsidR="00A242C2" w:rsidRPr="00F835EC">
        <w:rPr>
          <w:rFonts w:eastAsia="標楷體" w:hint="eastAsia"/>
          <w:bCs/>
          <w:snapToGrid w:val="0"/>
          <w:color w:val="000000"/>
          <w:sz w:val="32"/>
          <w:szCs w:val="32"/>
        </w:rPr>
        <w:t>加分</w:t>
      </w:r>
      <w:r w:rsidR="005D6006" w:rsidRPr="00F835EC">
        <w:rPr>
          <w:rFonts w:eastAsia="標楷體" w:hint="eastAsia"/>
          <w:bCs/>
          <w:snapToGrid w:val="0"/>
          <w:color w:val="000000"/>
          <w:sz w:val="32"/>
          <w:szCs w:val="32"/>
        </w:rPr>
        <w:t>額度上限為</w:t>
      </w:r>
      <w:r w:rsidR="00B47FAE">
        <w:rPr>
          <w:rFonts w:eastAsia="標楷體" w:hint="eastAsia"/>
          <w:bCs/>
          <w:snapToGrid w:val="0"/>
          <w:color w:val="000000"/>
          <w:sz w:val="32"/>
          <w:szCs w:val="32"/>
        </w:rPr>
        <w:t>10</w:t>
      </w:r>
      <w:r w:rsidR="003C7814" w:rsidRPr="00F835EC">
        <w:rPr>
          <w:rFonts w:eastAsia="標楷體" w:hint="eastAsia"/>
          <w:bCs/>
          <w:snapToGrid w:val="0"/>
          <w:color w:val="000000"/>
          <w:sz w:val="32"/>
          <w:szCs w:val="32"/>
        </w:rPr>
        <w:t>分</w:t>
      </w:r>
      <w:r w:rsidR="004A223E" w:rsidRPr="00F835EC">
        <w:rPr>
          <w:rFonts w:eastAsia="標楷體" w:hint="eastAsia"/>
          <w:bCs/>
          <w:snapToGrid w:val="0"/>
          <w:color w:val="000000"/>
          <w:sz w:val="32"/>
          <w:szCs w:val="32"/>
        </w:rPr>
        <w:t>，並</w:t>
      </w:r>
      <w:r w:rsidR="00431304" w:rsidRPr="00F835EC">
        <w:rPr>
          <w:rFonts w:eastAsia="標楷體" w:hint="eastAsia"/>
          <w:bCs/>
          <w:snapToGrid w:val="0"/>
          <w:color w:val="000000"/>
          <w:sz w:val="32"/>
          <w:szCs w:val="32"/>
        </w:rPr>
        <w:t>依據</w:t>
      </w:r>
      <w:r w:rsidRPr="00F835EC">
        <w:rPr>
          <w:rFonts w:eastAsia="標楷體"/>
          <w:bCs/>
          <w:snapToGrid w:val="0"/>
          <w:color w:val="000000"/>
          <w:sz w:val="32"/>
          <w:szCs w:val="32"/>
        </w:rPr>
        <w:t>具體行為表現程度之不同，</w:t>
      </w:r>
      <w:r w:rsidR="004A223E" w:rsidRPr="00F835EC">
        <w:rPr>
          <w:rFonts w:eastAsia="標楷體" w:hint="eastAsia"/>
          <w:bCs/>
          <w:snapToGrid w:val="0"/>
          <w:color w:val="000000"/>
          <w:sz w:val="32"/>
          <w:szCs w:val="32"/>
        </w:rPr>
        <w:t>分別</w:t>
      </w:r>
      <w:r w:rsidR="00431304" w:rsidRPr="00F835EC">
        <w:rPr>
          <w:rFonts w:eastAsia="標楷體" w:hint="eastAsia"/>
          <w:bCs/>
          <w:snapToGrid w:val="0"/>
          <w:color w:val="000000"/>
          <w:sz w:val="32"/>
          <w:szCs w:val="32"/>
        </w:rPr>
        <w:t>訂定</w:t>
      </w:r>
      <w:r w:rsidR="004A223E" w:rsidRPr="00F835EC">
        <w:rPr>
          <w:rFonts w:eastAsia="標楷體" w:hint="eastAsia"/>
          <w:bCs/>
          <w:snapToGrid w:val="0"/>
          <w:color w:val="000000"/>
          <w:sz w:val="32"/>
          <w:szCs w:val="32"/>
        </w:rPr>
        <w:t>各</w:t>
      </w:r>
      <w:r w:rsidR="004A223E" w:rsidRPr="00F835EC">
        <w:rPr>
          <w:rFonts w:eastAsia="標楷體"/>
          <w:bCs/>
          <w:snapToGrid w:val="0"/>
          <w:color w:val="000000"/>
          <w:sz w:val="32"/>
          <w:szCs w:val="32"/>
        </w:rPr>
        <w:t>加分項目</w:t>
      </w:r>
      <w:r w:rsidR="004A223E" w:rsidRPr="00F835EC">
        <w:rPr>
          <w:rFonts w:eastAsia="標楷體" w:hint="eastAsia"/>
          <w:bCs/>
          <w:snapToGrid w:val="0"/>
          <w:color w:val="000000"/>
          <w:sz w:val="32"/>
          <w:szCs w:val="32"/>
        </w:rPr>
        <w:t>之加分</w:t>
      </w:r>
      <w:r w:rsidR="00E75498" w:rsidRPr="00F835EC">
        <w:rPr>
          <w:rFonts w:eastAsia="標楷體" w:hint="eastAsia"/>
          <w:bCs/>
          <w:snapToGrid w:val="0"/>
          <w:color w:val="000000"/>
          <w:sz w:val="32"/>
          <w:szCs w:val="32"/>
        </w:rPr>
        <w:t>額度</w:t>
      </w:r>
      <w:r w:rsidRPr="00F835EC">
        <w:rPr>
          <w:rFonts w:eastAsia="標楷體"/>
          <w:bCs/>
          <w:snapToGrid w:val="0"/>
          <w:color w:val="000000"/>
          <w:sz w:val="32"/>
          <w:szCs w:val="32"/>
        </w:rPr>
        <w:t>。</w:t>
      </w:r>
      <w:r w:rsidR="00177259" w:rsidRPr="00F835EC">
        <w:rPr>
          <w:rFonts w:eastAsia="標楷體" w:hint="eastAsia"/>
          <w:bCs/>
          <w:snapToGrid w:val="0"/>
          <w:color w:val="000000"/>
          <w:sz w:val="32"/>
          <w:szCs w:val="32"/>
        </w:rPr>
        <w:t>其中班級幹部</w:t>
      </w:r>
      <w:r w:rsidR="00177259" w:rsidRPr="00F835EC">
        <w:rPr>
          <w:rFonts w:eastAsia="標楷體" w:hint="eastAsia"/>
          <w:bCs/>
          <w:color w:val="000000"/>
          <w:sz w:val="32"/>
          <w:szCs w:val="32"/>
        </w:rPr>
        <w:t>或協助輔導人員推動班務</w:t>
      </w:r>
      <w:r w:rsidR="00177259" w:rsidRPr="00F835EC">
        <w:rPr>
          <w:rFonts w:eastAsia="標楷體" w:hint="eastAsia"/>
          <w:bCs/>
          <w:snapToGrid w:val="0"/>
          <w:color w:val="000000"/>
          <w:sz w:val="32"/>
          <w:szCs w:val="32"/>
        </w:rPr>
        <w:t>績效優異人數，</w:t>
      </w:r>
      <w:r w:rsidR="00773A66" w:rsidRPr="00F835EC">
        <w:rPr>
          <w:rFonts w:eastAsia="標楷體" w:hint="eastAsia"/>
          <w:bCs/>
          <w:snapToGrid w:val="0"/>
          <w:color w:val="000000"/>
          <w:sz w:val="32"/>
          <w:szCs w:val="32"/>
        </w:rPr>
        <w:t>以不逾該班學員總人數之</w:t>
      </w:r>
      <w:r w:rsidR="00773A66" w:rsidRPr="00F835EC">
        <w:rPr>
          <w:rFonts w:eastAsia="標楷體" w:hint="eastAsia"/>
          <w:bCs/>
          <w:snapToGrid w:val="0"/>
          <w:color w:val="000000"/>
          <w:sz w:val="32"/>
          <w:szCs w:val="32"/>
        </w:rPr>
        <w:t>20%</w:t>
      </w:r>
      <w:r w:rsidR="00773A66" w:rsidRPr="00F835EC">
        <w:rPr>
          <w:rFonts w:eastAsia="標楷體" w:hint="eastAsia"/>
          <w:bCs/>
          <w:snapToGrid w:val="0"/>
          <w:color w:val="000000"/>
          <w:sz w:val="32"/>
          <w:szCs w:val="32"/>
        </w:rPr>
        <w:t>（小數點四捨五入）擇優獎勵。</w:t>
      </w:r>
    </w:p>
    <w:p w:rsidR="00711BC3" w:rsidRPr="00F835EC" w:rsidRDefault="00711BC3" w:rsidP="00894C32">
      <w:pPr>
        <w:pStyle w:val="aff"/>
        <w:snapToGrid w:val="0"/>
        <w:spacing w:line="500" w:lineRule="exact"/>
        <w:ind w:leftChars="500" w:left="1680" w:hangingChars="150" w:hanging="480"/>
        <w:jc w:val="both"/>
        <w:rPr>
          <w:rFonts w:eastAsia="標楷體" w:hint="eastAsia"/>
          <w:bCs/>
          <w:snapToGrid w:val="0"/>
          <w:color w:val="000000"/>
          <w:sz w:val="32"/>
          <w:szCs w:val="32"/>
        </w:rPr>
      </w:pPr>
      <w:r w:rsidRPr="00F835EC">
        <w:rPr>
          <w:rFonts w:eastAsia="標楷體" w:hint="eastAsia"/>
          <w:bCs/>
          <w:snapToGrid w:val="0"/>
          <w:color w:val="000000"/>
          <w:sz w:val="32"/>
          <w:szCs w:val="32"/>
        </w:rPr>
        <w:t>2</w:t>
      </w:r>
      <w:r w:rsidRPr="00F835EC">
        <w:rPr>
          <w:rFonts w:eastAsia="標楷體" w:hint="eastAsia"/>
          <w:bCs/>
          <w:snapToGrid w:val="0"/>
          <w:color w:val="000000"/>
          <w:sz w:val="32"/>
          <w:szCs w:val="32"/>
        </w:rPr>
        <w:t>、</w:t>
      </w:r>
      <w:r w:rsidR="003C7814" w:rsidRPr="00F835EC">
        <w:rPr>
          <w:rFonts w:eastAsia="標楷體"/>
          <w:bCs/>
          <w:snapToGrid w:val="0"/>
          <w:color w:val="000000"/>
          <w:sz w:val="32"/>
          <w:szCs w:val="32"/>
        </w:rPr>
        <w:t>特殊</w:t>
      </w:r>
      <w:r w:rsidR="003C7814" w:rsidRPr="00F835EC">
        <w:rPr>
          <w:rFonts w:eastAsia="標楷體" w:hint="eastAsia"/>
          <w:bCs/>
          <w:snapToGrid w:val="0"/>
          <w:color w:val="000000"/>
          <w:sz w:val="32"/>
          <w:szCs w:val="32"/>
        </w:rPr>
        <w:t>加分項目</w:t>
      </w:r>
      <w:r w:rsidRPr="00F835EC">
        <w:rPr>
          <w:rFonts w:eastAsia="標楷體"/>
          <w:bCs/>
          <w:snapToGrid w:val="0"/>
          <w:color w:val="000000"/>
          <w:sz w:val="32"/>
          <w:szCs w:val="32"/>
        </w:rPr>
        <w:t>：</w:t>
      </w:r>
      <w:r w:rsidR="0066685C" w:rsidRPr="00F835EC">
        <w:rPr>
          <w:rFonts w:eastAsia="標楷體" w:hint="eastAsia"/>
          <w:bCs/>
          <w:snapToGrid w:val="0"/>
          <w:color w:val="000000"/>
          <w:sz w:val="32"/>
          <w:szCs w:val="32"/>
        </w:rPr>
        <w:t>本項目加分額度上限為</w:t>
      </w:r>
      <w:r w:rsidR="00B47FAE">
        <w:rPr>
          <w:rFonts w:eastAsia="標楷體" w:hint="eastAsia"/>
          <w:bCs/>
          <w:snapToGrid w:val="0"/>
          <w:color w:val="000000"/>
          <w:sz w:val="32"/>
          <w:szCs w:val="32"/>
        </w:rPr>
        <w:t>20</w:t>
      </w:r>
      <w:r w:rsidR="0066685C" w:rsidRPr="00F835EC">
        <w:rPr>
          <w:rFonts w:eastAsia="標楷體" w:hint="eastAsia"/>
          <w:bCs/>
          <w:snapToGrid w:val="0"/>
          <w:color w:val="000000"/>
          <w:sz w:val="32"/>
          <w:szCs w:val="32"/>
        </w:rPr>
        <w:t>分，受訓人員有</w:t>
      </w:r>
      <w:r w:rsidR="0066685C" w:rsidRPr="00F835EC">
        <w:rPr>
          <w:rFonts w:eastAsia="標楷體"/>
          <w:color w:val="000000"/>
          <w:sz w:val="32"/>
          <w:szCs w:val="32"/>
        </w:rPr>
        <w:t>重大優良事蹟，</w:t>
      </w:r>
      <w:r w:rsidR="0066685C" w:rsidRPr="00F835EC">
        <w:rPr>
          <w:rFonts w:eastAsia="標楷體" w:hint="eastAsia"/>
          <w:color w:val="000000"/>
          <w:sz w:val="32"/>
          <w:szCs w:val="32"/>
        </w:rPr>
        <w:t>經國家文官學院（以下簡稱文官學院）審</w:t>
      </w:r>
      <w:r w:rsidR="0066685C" w:rsidRPr="00F835EC">
        <w:rPr>
          <w:rFonts w:eastAsia="標楷體"/>
          <w:color w:val="000000"/>
          <w:sz w:val="32"/>
          <w:szCs w:val="32"/>
        </w:rPr>
        <w:t>查屬實者</w:t>
      </w:r>
      <w:r w:rsidR="0066685C" w:rsidRPr="00F835EC">
        <w:rPr>
          <w:rFonts w:eastAsia="標楷體"/>
          <w:bCs/>
          <w:snapToGrid w:val="0"/>
          <w:color w:val="000000"/>
          <w:sz w:val="32"/>
          <w:szCs w:val="32"/>
        </w:rPr>
        <w:t>，</w:t>
      </w:r>
      <w:r w:rsidR="0066685C" w:rsidRPr="00F835EC">
        <w:rPr>
          <w:rFonts w:eastAsia="標楷體" w:hint="eastAsia"/>
          <w:bCs/>
          <w:snapToGrid w:val="0"/>
          <w:color w:val="000000"/>
          <w:sz w:val="32"/>
          <w:szCs w:val="32"/>
        </w:rPr>
        <w:t>得</w:t>
      </w:r>
      <w:r w:rsidR="0066685C" w:rsidRPr="00F835EC">
        <w:rPr>
          <w:rFonts w:eastAsia="標楷體"/>
          <w:bCs/>
          <w:snapToGrid w:val="0"/>
          <w:color w:val="000000"/>
          <w:sz w:val="32"/>
          <w:szCs w:val="32"/>
        </w:rPr>
        <w:t>按事蹟程度</w:t>
      </w:r>
      <w:r w:rsidR="0066685C" w:rsidRPr="00F835EC">
        <w:rPr>
          <w:rFonts w:eastAsia="標楷體" w:hint="eastAsia"/>
          <w:bCs/>
          <w:snapToGrid w:val="0"/>
          <w:color w:val="000000"/>
          <w:sz w:val="32"/>
          <w:szCs w:val="32"/>
        </w:rPr>
        <w:t>予以</w:t>
      </w:r>
      <w:r w:rsidR="0066685C" w:rsidRPr="00F835EC">
        <w:rPr>
          <w:rFonts w:eastAsia="標楷體"/>
          <w:bCs/>
          <w:snapToGrid w:val="0"/>
          <w:color w:val="000000"/>
          <w:sz w:val="32"/>
          <w:szCs w:val="32"/>
        </w:rPr>
        <w:t>加分</w:t>
      </w:r>
      <w:r w:rsidR="0066685C" w:rsidRPr="00F835EC">
        <w:rPr>
          <w:rFonts w:eastAsia="標楷體" w:hint="eastAsia"/>
          <w:bCs/>
          <w:snapToGrid w:val="0"/>
          <w:color w:val="000000"/>
          <w:sz w:val="32"/>
          <w:szCs w:val="32"/>
        </w:rPr>
        <w:t>（例如遇</w:t>
      </w:r>
      <w:r w:rsidR="0066685C" w:rsidRPr="00F835EC">
        <w:rPr>
          <w:rFonts w:eastAsia="標楷體"/>
          <w:color w:val="000000"/>
          <w:sz w:val="32"/>
          <w:szCs w:val="32"/>
        </w:rPr>
        <w:t>重大災</w:t>
      </w:r>
      <w:r w:rsidR="0066685C" w:rsidRPr="00F835EC">
        <w:rPr>
          <w:rFonts w:eastAsia="標楷體" w:hint="eastAsia"/>
          <w:color w:val="000000"/>
          <w:sz w:val="32"/>
          <w:szCs w:val="32"/>
        </w:rPr>
        <w:t>難事件</w:t>
      </w:r>
      <w:r w:rsidR="0066685C" w:rsidRPr="00F835EC">
        <w:rPr>
          <w:rFonts w:eastAsia="標楷體"/>
          <w:color w:val="000000"/>
          <w:sz w:val="32"/>
          <w:szCs w:val="32"/>
        </w:rPr>
        <w:t>，</w:t>
      </w:r>
      <w:r w:rsidR="0066685C" w:rsidRPr="00F835EC">
        <w:rPr>
          <w:rFonts w:eastAsia="標楷體" w:hint="eastAsia"/>
          <w:color w:val="000000"/>
          <w:sz w:val="32"/>
          <w:szCs w:val="32"/>
        </w:rPr>
        <w:t>搶救其他受訓人員、講座或工作人員免於傷亡）</w:t>
      </w:r>
      <w:r w:rsidR="0066685C" w:rsidRPr="00F835EC">
        <w:rPr>
          <w:rFonts w:eastAsia="標楷體"/>
          <w:bCs/>
          <w:snapToGrid w:val="0"/>
          <w:color w:val="000000"/>
          <w:sz w:val="32"/>
          <w:szCs w:val="32"/>
        </w:rPr>
        <w:t>。</w:t>
      </w:r>
    </w:p>
    <w:p w:rsidR="00AC63D6" w:rsidRPr="00F835EC" w:rsidRDefault="001D79AC" w:rsidP="00294774">
      <w:pPr>
        <w:numPr>
          <w:ilvl w:val="1"/>
          <w:numId w:val="39"/>
        </w:numPr>
        <w:tabs>
          <w:tab w:val="clear" w:pos="2175"/>
          <w:tab w:val="num" w:pos="1316"/>
        </w:tabs>
        <w:snapToGrid w:val="0"/>
        <w:spacing w:line="480" w:lineRule="atLeast"/>
        <w:ind w:leftChars="200" w:left="1501" w:rightChars="25" w:right="60" w:hanging="1021"/>
        <w:jc w:val="both"/>
        <w:rPr>
          <w:rFonts w:eastAsia="標楷體"/>
          <w:bCs/>
          <w:snapToGrid w:val="0"/>
          <w:color w:val="000000"/>
          <w:sz w:val="32"/>
          <w:szCs w:val="32"/>
        </w:rPr>
      </w:pPr>
      <w:r w:rsidRPr="00F835EC">
        <w:rPr>
          <w:rFonts w:eastAsia="標楷體" w:hint="eastAsia"/>
          <w:bCs/>
          <w:snapToGrid w:val="0"/>
          <w:color w:val="000000"/>
          <w:sz w:val="32"/>
          <w:szCs w:val="32"/>
        </w:rPr>
        <w:t>減分</w:t>
      </w:r>
      <w:r w:rsidR="00C919DA" w:rsidRPr="00F835EC">
        <w:rPr>
          <w:rFonts w:eastAsia="標楷體" w:hint="eastAsia"/>
          <w:bCs/>
          <w:snapToGrid w:val="0"/>
          <w:color w:val="000000"/>
          <w:sz w:val="32"/>
          <w:szCs w:val="32"/>
        </w:rPr>
        <w:t>項目及</w:t>
      </w:r>
      <w:r w:rsidRPr="00F835EC">
        <w:rPr>
          <w:rFonts w:eastAsia="標楷體" w:hint="eastAsia"/>
          <w:bCs/>
          <w:snapToGrid w:val="0"/>
          <w:color w:val="000000"/>
          <w:sz w:val="32"/>
          <w:szCs w:val="32"/>
        </w:rPr>
        <w:t>額度：</w:t>
      </w:r>
    </w:p>
    <w:p w:rsidR="008417F9" w:rsidRPr="00F835EC" w:rsidRDefault="00AC63D6" w:rsidP="00AC63D6">
      <w:pPr>
        <w:pStyle w:val="aff"/>
        <w:snapToGrid w:val="0"/>
        <w:spacing w:line="500" w:lineRule="exact"/>
        <w:ind w:leftChars="500" w:left="1680" w:hangingChars="150" w:hanging="480"/>
        <w:jc w:val="both"/>
        <w:rPr>
          <w:rFonts w:eastAsia="標楷體"/>
          <w:bCs/>
          <w:snapToGrid w:val="0"/>
          <w:color w:val="000000"/>
          <w:sz w:val="32"/>
          <w:szCs w:val="32"/>
        </w:rPr>
      </w:pPr>
      <w:r w:rsidRPr="00F835EC">
        <w:rPr>
          <w:rFonts w:eastAsia="標楷體" w:hint="eastAsia"/>
          <w:bCs/>
          <w:snapToGrid w:val="0"/>
          <w:color w:val="000000"/>
          <w:sz w:val="32"/>
          <w:szCs w:val="32"/>
        </w:rPr>
        <w:t>1</w:t>
      </w:r>
      <w:r w:rsidRPr="00F835EC">
        <w:rPr>
          <w:rFonts w:eastAsia="標楷體" w:hint="eastAsia"/>
          <w:bCs/>
          <w:snapToGrid w:val="0"/>
          <w:color w:val="000000"/>
          <w:sz w:val="32"/>
          <w:szCs w:val="32"/>
        </w:rPr>
        <w:t>、一般減分項目：</w:t>
      </w:r>
      <w:r w:rsidR="005145EE" w:rsidRPr="00F835EC">
        <w:rPr>
          <w:rFonts w:eastAsia="標楷體" w:hint="eastAsia"/>
          <w:bCs/>
          <w:snapToGrid w:val="0"/>
          <w:color w:val="000000"/>
          <w:sz w:val="32"/>
          <w:szCs w:val="32"/>
        </w:rPr>
        <w:t>除請假部分</w:t>
      </w:r>
      <w:r w:rsidR="009F509F" w:rsidRPr="00F835EC">
        <w:rPr>
          <w:rFonts w:eastAsia="標楷體" w:hint="eastAsia"/>
          <w:bCs/>
          <w:snapToGrid w:val="0"/>
          <w:color w:val="000000"/>
          <w:sz w:val="32"/>
          <w:szCs w:val="32"/>
        </w:rPr>
        <w:t>採</w:t>
      </w:r>
      <w:r w:rsidR="005145EE" w:rsidRPr="00F835EC">
        <w:rPr>
          <w:rFonts w:eastAsia="標楷體" w:hint="eastAsia"/>
          <w:bCs/>
          <w:snapToGrid w:val="0"/>
          <w:color w:val="000000"/>
          <w:sz w:val="32"/>
          <w:szCs w:val="32"/>
        </w:rPr>
        <w:t>每小時減</w:t>
      </w:r>
      <w:r w:rsidR="005D6006" w:rsidRPr="00F835EC">
        <w:rPr>
          <w:rFonts w:eastAsia="標楷體" w:hint="eastAsia"/>
          <w:bCs/>
          <w:snapToGrid w:val="0"/>
          <w:color w:val="000000"/>
          <w:sz w:val="32"/>
          <w:szCs w:val="32"/>
        </w:rPr>
        <w:t>0.1</w:t>
      </w:r>
      <w:r w:rsidR="005145EE" w:rsidRPr="00F835EC">
        <w:rPr>
          <w:rFonts w:eastAsia="標楷體" w:hint="eastAsia"/>
          <w:bCs/>
          <w:snapToGrid w:val="0"/>
          <w:color w:val="000000"/>
          <w:sz w:val="32"/>
          <w:szCs w:val="32"/>
        </w:rPr>
        <w:t>分</w:t>
      </w:r>
      <w:r w:rsidR="00154BB5" w:rsidRPr="00F835EC">
        <w:rPr>
          <w:rFonts w:eastAsia="標楷體" w:hint="eastAsia"/>
          <w:bCs/>
          <w:snapToGrid w:val="0"/>
          <w:color w:val="000000"/>
          <w:sz w:val="32"/>
          <w:szCs w:val="32"/>
        </w:rPr>
        <w:t>，以及未完成數位學習課程減</w:t>
      </w:r>
      <w:r w:rsidR="00154BB5" w:rsidRPr="00F835EC">
        <w:rPr>
          <w:rFonts w:eastAsia="標楷體" w:hint="eastAsia"/>
          <w:bCs/>
          <w:snapToGrid w:val="0"/>
          <w:color w:val="000000"/>
          <w:sz w:val="32"/>
          <w:szCs w:val="32"/>
        </w:rPr>
        <w:t>1</w:t>
      </w:r>
      <w:r w:rsidR="00154BB5" w:rsidRPr="00F835EC">
        <w:rPr>
          <w:rFonts w:eastAsia="標楷體" w:hint="eastAsia"/>
          <w:bCs/>
          <w:snapToGrid w:val="0"/>
          <w:color w:val="000000"/>
          <w:sz w:val="32"/>
          <w:szCs w:val="32"/>
        </w:rPr>
        <w:t>分</w:t>
      </w:r>
      <w:r w:rsidR="005145EE" w:rsidRPr="00F835EC">
        <w:rPr>
          <w:rFonts w:eastAsia="標楷體" w:hint="eastAsia"/>
          <w:bCs/>
          <w:snapToGrid w:val="0"/>
          <w:color w:val="000000"/>
          <w:sz w:val="32"/>
          <w:szCs w:val="32"/>
        </w:rPr>
        <w:t>外，其餘減分項目每次</w:t>
      </w:r>
      <w:r w:rsidR="001D79AC" w:rsidRPr="00F835EC">
        <w:rPr>
          <w:rFonts w:eastAsia="標楷體" w:hint="eastAsia"/>
          <w:bCs/>
          <w:snapToGrid w:val="0"/>
          <w:color w:val="000000"/>
          <w:sz w:val="32"/>
          <w:szCs w:val="32"/>
        </w:rPr>
        <w:t>減</w:t>
      </w:r>
      <w:r w:rsidR="005D6006" w:rsidRPr="00F835EC">
        <w:rPr>
          <w:rFonts w:eastAsia="標楷體" w:hint="eastAsia"/>
          <w:bCs/>
          <w:snapToGrid w:val="0"/>
          <w:color w:val="000000"/>
          <w:sz w:val="32"/>
          <w:szCs w:val="32"/>
        </w:rPr>
        <w:t>0.5</w:t>
      </w:r>
      <w:r w:rsidR="009F509F" w:rsidRPr="00F835EC">
        <w:rPr>
          <w:rFonts w:eastAsia="標楷體" w:hint="eastAsia"/>
          <w:bCs/>
          <w:snapToGrid w:val="0"/>
          <w:color w:val="000000"/>
          <w:sz w:val="32"/>
          <w:szCs w:val="32"/>
        </w:rPr>
        <w:t>分。但如</w:t>
      </w:r>
      <w:r w:rsidR="001D79AC" w:rsidRPr="00F835EC">
        <w:rPr>
          <w:rFonts w:eastAsia="標楷體" w:hint="eastAsia"/>
          <w:bCs/>
          <w:snapToGrid w:val="0"/>
          <w:color w:val="000000"/>
          <w:sz w:val="32"/>
          <w:szCs w:val="32"/>
        </w:rPr>
        <w:t>因下列事由</w:t>
      </w:r>
      <w:r w:rsidR="009F509F" w:rsidRPr="00F835EC">
        <w:rPr>
          <w:rFonts w:eastAsia="標楷體" w:hint="eastAsia"/>
          <w:bCs/>
          <w:snapToGrid w:val="0"/>
          <w:color w:val="000000"/>
          <w:sz w:val="32"/>
          <w:szCs w:val="32"/>
        </w:rPr>
        <w:t>且</w:t>
      </w:r>
      <w:r w:rsidR="001D79AC" w:rsidRPr="00F835EC">
        <w:rPr>
          <w:rFonts w:eastAsia="標楷體" w:hint="eastAsia"/>
          <w:bCs/>
          <w:snapToGrid w:val="0"/>
          <w:color w:val="000000"/>
          <w:sz w:val="32"/>
          <w:szCs w:val="32"/>
        </w:rPr>
        <w:t>檢具相關證明文件</w:t>
      </w:r>
      <w:r w:rsidR="009F509F" w:rsidRPr="00F835EC">
        <w:rPr>
          <w:rFonts w:eastAsia="標楷體" w:hint="eastAsia"/>
          <w:bCs/>
          <w:snapToGrid w:val="0"/>
          <w:color w:val="000000"/>
          <w:sz w:val="32"/>
          <w:szCs w:val="32"/>
        </w:rPr>
        <w:t>之請假</w:t>
      </w:r>
      <w:r w:rsidR="001D79AC" w:rsidRPr="00F835EC">
        <w:rPr>
          <w:rFonts w:eastAsia="標楷體" w:hint="eastAsia"/>
          <w:bCs/>
          <w:snapToGrid w:val="0"/>
          <w:color w:val="000000"/>
          <w:sz w:val="32"/>
          <w:szCs w:val="32"/>
        </w:rPr>
        <w:t>，不予減分：</w:t>
      </w:r>
    </w:p>
    <w:p w:rsidR="00711BC3" w:rsidRPr="00F835EC" w:rsidRDefault="00AC63D6" w:rsidP="00AC63D6">
      <w:pPr>
        <w:pStyle w:val="aff"/>
        <w:snapToGrid w:val="0"/>
        <w:spacing w:line="500" w:lineRule="exact"/>
        <w:ind w:leftChars="700" w:left="2064" w:hangingChars="120" w:hanging="384"/>
        <w:jc w:val="both"/>
        <w:rPr>
          <w:rFonts w:eastAsia="標楷體"/>
          <w:bCs/>
          <w:snapToGrid w:val="0"/>
          <w:color w:val="000000"/>
          <w:sz w:val="32"/>
          <w:szCs w:val="32"/>
        </w:rPr>
      </w:pPr>
      <w:r w:rsidRPr="00F835EC">
        <w:rPr>
          <w:rFonts w:eastAsia="標楷體" w:hint="eastAsia"/>
          <w:bCs/>
          <w:snapToGrid w:val="0"/>
          <w:color w:val="000000"/>
          <w:sz w:val="32"/>
          <w:szCs w:val="32"/>
        </w:rPr>
        <w:t>(1)</w:t>
      </w:r>
      <w:r w:rsidR="00711BC3" w:rsidRPr="00F835EC">
        <w:rPr>
          <w:rFonts w:eastAsia="標楷體"/>
          <w:bCs/>
          <w:snapToGrid w:val="0"/>
          <w:color w:val="000000"/>
          <w:sz w:val="32"/>
          <w:szCs w:val="32"/>
        </w:rPr>
        <w:t>參加國家考試。</w:t>
      </w:r>
    </w:p>
    <w:p w:rsidR="00711BC3" w:rsidRPr="00F835EC" w:rsidRDefault="00AC63D6" w:rsidP="00AC63D6">
      <w:pPr>
        <w:pStyle w:val="aff"/>
        <w:snapToGrid w:val="0"/>
        <w:spacing w:line="500" w:lineRule="exact"/>
        <w:ind w:leftChars="700" w:left="2064" w:hangingChars="120" w:hanging="384"/>
        <w:jc w:val="both"/>
        <w:rPr>
          <w:rFonts w:eastAsia="標楷體"/>
          <w:bCs/>
          <w:snapToGrid w:val="0"/>
          <w:color w:val="000000"/>
          <w:sz w:val="32"/>
          <w:szCs w:val="32"/>
        </w:rPr>
      </w:pPr>
      <w:r w:rsidRPr="00F835EC">
        <w:rPr>
          <w:rFonts w:eastAsia="標楷體" w:hint="eastAsia"/>
          <w:bCs/>
          <w:snapToGrid w:val="0"/>
          <w:color w:val="000000"/>
          <w:sz w:val="32"/>
          <w:szCs w:val="32"/>
        </w:rPr>
        <w:lastRenderedPageBreak/>
        <w:t>(</w:t>
      </w:r>
      <w:r w:rsidR="00711BC3" w:rsidRPr="00F835EC">
        <w:rPr>
          <w:rFonts w:eastAsia="標楷體" w:hint="eastAsia"/>
          <w:bCs/>
          <w:snapToGrid w:val="0"/>
          <w:color w:val="000000"/>
          <w:sz w:val="32"/>
          <w:szCs w:val="32"/>
        </w:rPr>
        <w:t>2</w:t>
      </w:r>
      <w:r w:rsidRPr="00F835EC">
        <w:rPr>
          <w:rFonts w:eastAsia="標楷體" w:hint="eastAsia"/>
          <w:bCs/>
          <w:snapToGrid w:val="0"/>
          <w:color w:val="000000"/>
          <w:sz w:val="32"/>
          <w:szCs w:val="32"/>
        </w:rPr>
        <w:t>)</w:t>
      </w:r>
      <w:r w:rsidR="00711BC3" w:rsidRPr="00F835EC">
        <w:rPr>
          <w:rFonts w:eastAsia="標楷體"/>
          <w:bCs/>
          <w:snapToGrid w:val="0"/>
          <w:color w:val="000000"/>
          <w:sz w:val="32"/>
          <w:szCs w:val="32"/>
        </w:rPr>
        <w:t>參加後備軍人及補充兵之召集。</w:t>
      </w:r>
    </w:p>
    <w:p w:rsidR="00711BC3" w:rsidRPr="00F835EC" w:rsidRDefault="00AC63D6" w:rsidP="00AC63D6">
      <w:pPr>
        <w:pStyle w:val="aff"/>
        <w:snapToGrid w:val="0"/>
        <w:spacing w:line="500" w:lineRule="exact"/>
        <w:ind w:leftChars="700" w:left="2064" w:hangingChars="120" w:hanging="384"/>
        <w:jc w:val="both"/>
        <w:rPr>
          <w:rFonts w:eastAsia="標楷體"/>
          <w:bCs/>
          <w:snapToGrid w:val="0"/>
          <w:color w:val="000000"/>
          <w:sz w:val="32"/>
          <w:szCs w:val="32"/>
        </w:rPr>
      </w:pPr>
      <w:r w:rsidRPr="00F835EC">
        <w:rPr>
          <w:rFonts w:eastAsia="標楷體" w:hint="eastAsia"/>
          <w:bCs/>
          <w:snapToGrid w:val="0"/>
          <w:color w:val="000000"/>
          <w:sz w:val="32"/>
          <w:szCs w:val="32"/>
        </w:rPr>
        <w:t>(</w:t>
      </w:r>
      <w:r w:rsidR="00711BC3" w:rsidRPr="00F835EC">
        <w:rPr>
          <w:rFonts w:eastAsia="標楷體" w:hint="eastAsia"/>
          <w:bCs/>
          <w:snapToGrid w:val="0"/>
          <w:color w:val="000000"/>
          <w:sz w:val="32"/>
          <w:szCs w:val="32"/>
        </w:rPr>
        <w:t>3</w:t>
      </w:r>
      <w:r w:rsidRPr="00F835EC">
        <w:rPr>
          <w:rFonts w:eastAsia="標楷體" w:hint="eastAsia"/>
          <w:bCs/>
          <w:snapToGrid w:val="0"/>
          <w:color w:val="000000"/>
          <w:sz w:val="32"/>
          <w:szCs w:val="32"/>
        </w:rPr>
        <w:t>)</w:t>
      </w:r>
      <w:r w:rsidR="00711BC3" w:rsidRPr="00F835EC">
        <w:rPr>
          <w:rFonts w:eastAsia="標楷體"/>
          <w:bCs/>
          <w:snapToGrid w:val="0"/>
          <w:color w:val="000000"/>
          <w:sz w:val="32"/>
          <w:szCs w:val="32"/>
        </w:rPr>
        <w:t>參加政府依法主辦之各項投票。</w:t>
      </w:r>
    </w:p>
    <w:p w:rsidR="00711BC3" w:rsidRPr="00F835EC" w:rsidRDefault="00AC63D6" w:rsidP="00AC63D6">
      <w:pPr>
        <w:pStyle w:val="aff"/>
        <w:snapToGrid w:val="0"/>
        <w:spacing w:line="500" w:lineRule="exact"/>
        <w:ind w:leftChars="700" w:left="2064" w:hangingChars="120" w:hanging="384"/>
        <w:jc w:val="both"/>
        <w:rPr>
          <w:rFonts w:eastAsia="標楷體"/>
          <w:bCs/>
          <w:snapToGrid w:val="0"/>
          <w:color w:val="000000"/>
          <w:sz w:val="32"/>
          <w:szCs w:val="32"/>
        </w:rPr>
      </w:pPr>
      <w:r w:rsidRPr="00F835EC">
        <w:rPr>
          <w:rFonts w:eastAsia="標楷體" w:hint="eastAsia"/>
          <w:bCs/>
          <w:snapToGrid w:val="0"/>
          <w:color w:val="000000"/>
          <w:sz w:val="32"/>
          <w:szCs w:val="32"/>
        </w:rPr>
        <w:t>(</w:t>
      </w:r>
      <w:r w:rsidR="00711BC3" w:rsidRPr="00F835EC">
        <w:rPr>
          <w:rFonts w:eastAsia="標楷體" w:hint="eastAsia"/>
          <w:bCs/>
          <w:snapToGrid w:val="0"/>
          <w:color w:val="000000"/>
          <w:sz w:val="32"/>
          <w:szCs w:val="32"/>
        </w:rPr>
        <w:t>4</w:t>
      </w:r>
      <w:r w:rsidRPr="00F835EC">
        <w:rPr>
          <w:rFonts w:eastAsia="標楷體" w:hint="eastAsia"/>
          <w:bCs/>
          <w:snapToGrid w:val="0"/>
          <w:color w:val="000000"/>
          <w:sz w:val="32"/>
          <w:szCs w:val="32"/>
        </w:rPr>
        <w:t>)</w:t>
      </w:r>
      <w:r w:rsidR="00711BC3" w:rsidRPr="00F835EC">
        <w:rPr>
          <w:rFonts w:eastAsia="標楷體"/>
          <w:bCs/>
          <w:snapToGrid w:val="0"/>
          <w:color w:val="000000"/>
          <w:sz w:val="32"/>
          <w:szCs w:val="32"/>
        </w:rPr>
        <w:t>基於法定義務出席作證、答辯。</w:t>
      </w:r>
    </w:p>
    <w:p w:rsidR="00711BC3" w:rsidRPr="00F835EC" w:rsidRDefault="00AC63D6" w:rsidP="00AC63D6">
      <w:pPr>
        <w:pStyle w:val="aff"/>
        <w:snapToGrid w:val="0"/>
        <w:spacing w:line="500" w:lineRule="exact"/>
        <w:ind w:leftChars="700" w:left="2064" w:hangingChars="120" w:hanging="384"/>
        <w:jc w:val="both"/>
        <w:rPr>
          <w:rFonts w:eastAsia="標楷體"/>
          <w:bCs/>
          <w:snapToGrid w:val="0"/>
          <w:color w:val="000000"/>
          <w:sz w:val="32"/>
          <w:szCs w:val="32"/>
        </w:rPr>
      </w:pPr>
      <w:r w:rsidRPr="00F835EC">
        <w:rPr>
          <w:rFonts w:eastAsia="標楷體" w:hint="eastAsia"/>
          <w:bCs/>
          <w:snapToGrid w:val="0"/>
          <w:color w:val="000000"/>
          <w:sz w:val="32"/>
          <w:szCs w:val="32"/>
        </w:rPr>
        <w:t>(</w:t>
      </w:r>
      <w:r w:rsidR="00711BC3" w:rsidRPr="00F835EC">
        <w:rPr>
          <w:rFonts w:eastAsia="標楷體" w:hint="eastAsia"/>
          <w:bCs/>
          <w:snapToGrid w:val="0"/>
          <w:color w:val="000000"/>
          <w:sz w:val="32"/>
          <w:szCs w:val="32"/>
        </w:rPr>
        <w:t>5</w:t>
      </w:r>
      <w:r w:rsidRPr="00F835EC">
        <w:rPr>
          <w:rFonts w:eastAsia="標楷體" w:hint="eastAsia"/>
          <w:bCs/>
          <w:snapToGrid w:val="0"/>
          <w:color w:val="000000"/>
          <w:sz w:val="32"/>
          <w:szCs w:val="32"/>
        </w:rPr>
        <w:t>)</w:t>
      </w:r>
      <w:r w:rsidR="00B47FAE" w:rsidRPr="00B47FAE">
        <w:rPr>
          <w:rFonts w:eastAsia="標楷體" w:hint="eastAsia"/>
          <w:bCs/>
          <w:snapToGrid w:val="0"/>
          <w:color w:val="000000"/>
          <w:sz w:val="32"/>
          <w:szCs w:val="32"/>
        </w:rPr>
        <w:t>因法定傳染病或重大疾病且具傳染性，經各級衛生主管機關認定應強制隔離或繳驗全民健康保險特約醫院或診所建議自行隔離之證明。</w:t>
      </w:r>
    </w:p>
    <w:p w:rsidR="00613E52" w:rsidRPr="00F835EC" w:rsidRDefault="00AC63D6" w:rsidP="00AC63D6">
      <w:pPr>
        <w:pStyle w:val="aff"/>
        <w:snapToGrid w:val="0"/>
        <w:spacing w:line="500" w:lineRule="exact"/>
        <w:ind w:leftChars="700" w:left="2064" w:hangingChars="120" w:hanging="384"/>
        <w:jc w:val="both"/>
        <w:rPr>
          <w:rFonts w:eastAsia="標楷體" w:hint="eastAsia"/>
          <w:bCs/>
          <w:snapToGrid w:val="0"/>
          <w:color w:val="000000"/>
          <w:sz w:val="32"/>
          <w:szCs w:val="32"/>
        </w:rPr>
      </w:pPr>
      <w:r w:rsidRPr="00F835EC">
        <w:rPr>
          <w:rFonts w:eastAsia="標楷體" w:hint="eastAsia"/>
          <w:bCs/>
          <w:snapToGrid w:val="0"/>
          <w:color w:val="000000"/>
          <w:sz w:val="32"/>
          <w:szCs w:val="32"/>
        </w:rPr>
        <w:t>(</w:t>
      </w:r>
      <w:r w:rsidR="00B60EA4" w:rsidRPr="00F835EC">
        <w:rPr>
          <w:rFonts w:eastAsia="標楷體" w:hint="eastAsia"/>
          <w:bCs/>
          <w:snapToGrid w:val="0"/>
          <w:color w:val="000000"/>
          <w:sz w:val="32"/>
          <w:szCs w:val="32"/>
        </w:rPr>
        <w:t>6</w:t>
      </w:r>
      <w:r w:rsidRPr="00F835EC">
        <w:rPr>
          <w:rFonts w:eastAsia="標楷體" w:hint="eastAsia"/>
          <w:bCs/>
          <w:snapToGrid w:val="0"/>
          <w:color w:val="000000"/>
          <w:sz w:val="32"/>
          <w:szCs w:val="32"/>
        </w:rPr>
        <w:t>)</w:t>
      </w:r>
      <w:r w:rsidR="00B60EA4" w:rsidRPr="00F835EC">
        <w:rPr>
          <w:rFonts w:eastAsia="標楷體" w:hint="eastAsia"/>
          <w:bCs/>
          <w:snapToGrid w:val="0"/>
          <w:color w:val="000000"/>
          <w:sz w:val="32"/>
          <w:szCs w:val="32"/>
        </w:rPr>
        <w:t>因職務調動，須</w:t>
      </w:r>
      <w:r w:rsidR="00613E52" w:rsidRPr="00F835EC">
        <w:rPr>
          <w:rFonts w:eastAsia="標楷體" w:hint="eastAsia"/>
          <w:bCs/>
          <w:snapToGrid w:val="0"/>
          <w:color w:val="000000"/>
          <w:sz w:val="32"/>
          <w:szCs w:val="32"/>
        </w:rPr>
        <w:t>至新機關報到</w:t>
      </w:r>
      <w:r w:rsidR="00B60EA4" w:rsidRPr="00F835EC">
        <w:rPr>
          <w:rFonts w:eastAsia="標楷體" w:hint="eastAsia"/>
          <w:bCs/>
          <w:snapToGrid w:val="0"/>
          <w:color w:val="000000"/>
          <w:sz w:val="32"/>
          <w:szCs w:val="32"/>
        </w:rPr>
        <w:t>（當日）</w:t>
      </w:r>
      <w:r w:rsidR="00613E52" w:rsidRPr="00F835EC">
        <w:rPr>
          <w:rFonts w:eastAsia="標楷體" w:hint="eastAsia"/>
          <w:bCs/>
          <w:snapToGrid w:val="0"/>
          <w:color w:val="000000"/>
          <w:sz w:val="32"/>
          <w:szCs w:val="32"/>
        </w:rPr>
        <w:t>。</w:t>
      </w:r>
    </w:p>
    <w:p w:rsidR="001D79AC" w:rsidRDefault="00AC63D6" w:rsidP="00AC63D6">
      <w:pPr>
        <w:pStyle w:val="aff"/>
        <w:snapToGrid w:val="0"/>
        <w:spacing w:line="500" w:lineRule="exact"/>
        <w:ind w:leftChars="700" w:left="2064" w:hangingChars="120" w:hanging="384"/>
        <w:jc w:val="both"/>
        <w:rPr>
          <w:rFonts w:eastAsia="標楷體"/>
          <w:bCs/>
          <w:snapToGrid w:val="0"/>
          <w:color w:val="000000"/>
          <w:sz w:val="32"/>
          <w:szCs w:val="32"/>
        </w:rPr>
      </w:pPr>
      <w:r w:rsidRPr="00F835EC">
        <w:rPr>
          <w:rFonts w:eastAsia="標楷體" w:hint="eastAsia"/>
          <w:bCs/>
          <w:snapToGrid w:val="0"/>
          <w:color w:val="000000"/>
          <w:sz w:val="32"/>
          <w:szCs w:val="32"/>
        </w:rPr>
        <w:t>(</w:t>
      </w:r>
      <w:r w:rsidR="00B60EA4" w:rsidRPr="00F835EC">
        <w:rPr>
          <w:rFonts w:eastAsia="標楷體" w:hint="eastAsia"/>
          <w:bCs/>
          <w:snapToGrid w:val="0"/>
          <w:color w:val="000000"/>
          <w:sz w:val="32"/>
          <w:szCs w:val="32"/>
        </w:rPr>
        <w:t>7</w:t>
      </w:r>
      <w:r w:rsidRPr="00F835EC">
        <w:rPr>
          <w:rFonts w:eastAsia="標楷體" w:hint="eastAsia"/>
          <w:bCs/>
          <w:snapToGrid w:val="0"/>
          <w:color w:val="000000"/>
          <w:sz w:val="32"/>
          <w:szCs w:val="32"/>
        </w:rPr>
        <w:t>)</w:t>
      </w:r>
      <w:r w:rsidR="00B47FAE" w:rsidRPr="00B47FAE">
        <w:rPr>
          <w:rFonts w:eastAsia="標楷體" w:hint="eastAsia"/>
          <w:bCs/>
          <w:snapToGrid w:val="0"/>
          <w:color w:val="000000"/>
          <w:sz w:val="32"/>
          <w:szCs w:val="32"/>
        </w:rPr>
        <w:t>因婚假、喪假、娩假、產前假、陪產假、流產假、因公受傷、重大傷病或其他經公務人員保障暨培訓委員會核准之重大事由。</w:t>
      </w:r>
    </w:p>
    <w:p w:rsidR="00B47FAE" w:rsidRPr="00B47FAE" w:rsidRDefault="00B47FAE" w:rsidP="00AC63D6">
      <w:pPr>
        <w:pStyle w:val="aff"/>
        <w:snapToGrid w:val="0"/>
        <w:spacing w:line="500" w:lineRule="exact"/>
        <w:ind w:leftChars="700" w:left="2064" w:hangingChars="120" w:hanging="384"/>
        <w:jc w:val="both"/>
        <w:rPr>
          <w:rFonts w:eastAsia="標楷體" w:hint="eastAsia"/>
          <w:bCs/>
          <w:snapToGrid w:val="0"/>
          <w:color w:val="000000"/>
          <w:sz w:val="32"/>
          <w:szCs w:val="32"/>
        </w:rPr>
      </w:pPr>
      <w:r w:rsidRPr="00B47FAE">
        <w:rPr>
          <w:rFonts w:eastAsia="標楷體" w:hint="eastAsia"/>
          <w:bCs/>
          <w:snapToGrid w:val="0"/>
          <w:color w:val="000000"/>
          <w:sz w:val="32"/>
          <w:szCs w:val="32"/>
        </w:rPr>
        <w:t>(</w:t>
      </w:r>
      <w:r w:rsidRPr="00B47FAE">
        <w:rPr>
          <w:rFonts w:eastAsia="標楷體"/>
          <w:bCs/>
          <w:snapToGrid w:val="0"/>
          <w:color w:val="000000"/>
          <w:sz w:val="32"/>
          <w:szCs w:val="32"/>
        </w:rPr>
        <w:t>8</w:t>
      </w:r>
      <w:r w:rsidRPr="00B47FAE">
        <w:rPr>
          <w:rFonts w:eastAsia="標楷體" w:hint="eastAsia"/>
          <w:bCs/>
          <w:snapToGrid w:val="0"/>
          <w:color w:val="000000"/>
          <w:sz w:val="32"/>
          <w:szCs w:val="32"/>
        </w:rPr>
        <w:t>)</w:t>
      </w:r>
      <w:r w:rsidRPr="00B47FAE">
        <w:rPr>
          <w:rFonts w:eastAsia="標楷體" w:hint="eastAsia"/>
          <w:bCs/>
          <w:snapToGrid w:val="0"/>
          <w:color w:val="000000"/>
          <w:sz w:val="32"/>
          <w:szCs w:val="32"/>
        </w:rPr>
        <w:t>因捐贈骨髓或器官，檢具全民健康保險特約醫院或診所之證明。</w:t>
      </w:r>
    </w:p>
    <w:p w:rsidR="00AC63D6" w:rsidRPr="00F835EC" w:rsidRDefault="00AC63D6" w:rsidP="00AC63D6">
      <w:pPr>
        <w:pStyle w:val="aff"/>
        <w:snapToGrid w:val="0"/>
        <w:spacing w:line="500" w:lineRule="exact"/>
        <w:ind w:leftChars="500" w:left="1680" w:hangingChars="150" w:hanging="480"/>
        <w:jc w:val="both"/>
        <w:rPr>
          <w:rFonts w:eastAsia="標楷體" w:hint="eastAsia"/>
          <w:bCs/>
          <w:snapToGrid w:val="0"/>
          <w:color w:val="000000"/>
          <w:sz w:val="32"/>
          <w:szCs w:val="32"/>
        </w:rPr>
      </w:pPr>
      <w:r w:rsidRPr="00F835EC">
        <w:rPr>
          <w:rFonts w:eastAsia="標楷體" w:hint="eastAsia"/>
          <w:bCs/>
          <w:snapToGrid w:val="0"/>
          <w:color w:val="000000"/>
          <w:sz w:val="32"/>
          <w:szCs w:val="32"/>
        </w:rPr>
        <w:t>2</w:t>
      </w:r>
      <w:r w:rsidRPr="00F835EC">
        <w:rPr>
          <w:rFonts w:eastAsia="標楷體" w:hint="eastAsia"/>
          <w:bCs/>
          <w:snapToGrid w:val="0"/>
          <w:color w:val="000000"/>
          <w:sz w:val="32"/>
          <w:szCs w:val="32"/>
        </w:rPr>
        <w:t>、</w:t>
      </w:r>
      <w:r w:rsidRPr="00F835EC">
        <w:rPr>
          <w:rFonts w:eastAsia="標楷體"/>
          <w:bCs/>
          <w:snapToGrid w:val="0"/>
          <w:color w:val="000000"/>
          <w:sz w:val="32"/>
          <w:szCs w:val="32"/>
        </w:rPr>
        <w:t>特殊</w:t>
      </w:r>
      <w:r w:rsidRPr="00F835EC">
        <w:rPr>
          <w:rFonts w:eastAsia="標楷體" w:hint="eastAsia"/>
          <w:bCs/>
          <w:snapToGrid w:val="0"/>
          <w:color w:val="000000"/>
          <w:sz w:val="32"/>
          <w:szCs w:val="32"/>
        </w:rPr>
        <w:t>減分項目</w:t>
      </w:r>
      <w:r w:rsidRPr="00F835EC">
        <w:rPr>
          <w:rFonts w:eastAsia="標楷體"/>
          <w:bCs/>
          <w:snapToGrid w:val="0"/>
          <w:color w:val="000000"/>
          <w:sz w:val="32"/>
          <w:szCs w:val="32"/>
        </w:rPr>
        <w:t>：</w:t>
      </w:r>
      <w:r w:rsidR="000765C9" w:rsidRPr="00F835EC">
        <w:rPr>
          <w:rFonts w:eastAsia="標楷體" w:hint="eastAsia"/>
          <w:bCs/>
          <w:snapToGrid w:val="0"/>
          <w:color w:val="000000"/>
          <w:sz w:val="32"/>
          <w:szCs w:val="32"/>
        </w:rPr>
        <w:t>受訓人員有</w:t>
      </w:r>
      <w:r w:rsidR="00DB5857" w:rsidRPr="00F835EC">
        <w:rPr>
          <w:rFonts w:eastAsia="標楷體" w:hint="eastAsia"/>
          <w:color w:val="000000"/>
          <w:sz w:val="32"/>
          <w:szCs w:val="32"/>
        </w:rPr>
        <w:t>具體事實足以認為品德操守不良，未達</w:t>
      </w:r>
      <w:r w:rsidR="008A7E5C" w:rsidRPr="00F835EC">
        <w:rPr>
          <w:rFonts w:eastAsia="標楷體" w:hint="eastAsia"/>
          <w:color w:val="000000"/>
          <w:sz w:val="32"/>
          <w:szCs w:val="32"/>
        </w:rPr>
        <w:t>訓練辦法之廢止受訓資格標準</w:t>
      </w:r>
      <w:r w:rsidR="000765C9" w:rsidRPr="00F835EC">
        <w:rPr>
          <w:rFonts w:eastAsia="標楷體"/>
          <w:color w:val="000000"/>
          <w:sz w:val="32"/>
          <w:szCs w:val="32"/>
        </w:rPr>
        <w:t>，</w:t>
      </w:r>
      <w:r w:rsidR="008A7E5C" w:rsidRPr="00F835EC">
        <w:rPr>
          <w:rFonts w:eastAsia="標楷體" w:hint="eastAsia"/>
          <w:color w:val="000000"/>
          <w:sz w:val="32"/>
          <w:szCs w:val="32"/>
        </w:rPr>
        <w:t>但</w:t>
      </w:r>
      <w:r w:rsidRPr="00F835EC">
        <w:rPr>
          <w:rFonts w:eastAsia="標楷體" w:hint="eastAsia"/>
          <w:color w:val="000000"/>
          <w:sz w:val="32"/>
          <w:szCs w:val="32"/>
        </w:rPr>
        <w:t>經國家文官學院（以下簡稱文官學院）審</w:t>
      </w:r>
      <w:r w:rsidRPr="00F835EC">
        <w:rPr>
          <w:rFonts w:eastAsia="標楷體"/>
          <w:color w:val="000000"/>
          <w:sz w:val="32"/>
          <w:szCs w:val="32"/>
        </w:rPr>
        <w:t>查屬實者</w:t>
      </w:r>
      <w:r w:rsidRPr="00F835EC">
        <w:rPr>
          <w:rFonts w:eastAsia="標楷體"/>
          <w:bCs/>
          <w:snapToGrid w:val="0"/>
          <w:color w:val="000000"/>
          <w:sz w:val="32"/>
          <w:szCs w:val="32"/>
        </w:rPr>
        <w:t>，</w:t>
      </w:r>
      <w:r w:rsidRPr="00F835EC">
        <w:rPr>
          <w:rFonts w:eastAsia="標楷體" w:hint="eastAsia"/>
          <w:bCs/>
          <w:snapToGrid w:val="0"/>
          <w:color w:val="000000"/>
          <w:sz w:val="32"/>
          <w:szCs w:val="32"/>
        </w:rPr>
        <w:t>得</w:t>
      </w:r>
      <w:r w:rsidR="008A7E5C" w:rsidRPr="00F835EC">
        <w:rPr>
          <w:rFonts w:eastAsia="標楷體"/>
          <w:bCs/>
          <w:snapToGrid w:val="0"/>
          <w:color w:val="000000"/>
          <w:sz w:val="32"/>
          <w:szCs w:val="32"/>
        </w:rPr>
        <w:t>按</w:t>
      </w:r>
      <w:r w:rsidR="008A7E5C" w:rsidRPr="00F835EC">
        <w:rPr>
          <w:rFonts w:eastAsia="標楷體" w:hint="eastAsia"/>
          <w:bCs/>
          <w:snapToGrid w:val="0"/>
          <w:color w:val="000000"/>
          <w:sz w:val="32"/>
          <w:szCs w:val="32"/>
        </w:rPr>
        <w:t>情節嚴重程度</w:t>
      </w:r>
      <w:r w:rsidRPr="00F835EC">
        <w:rPr>
          <w:rFonts w:eastAsia="標楷體" w:hint="eastAsia"/>
          <w:bCs/>
          <w:snapToGrid w:val="0"/>
          <w:color w:val="000000"/>
          <w:sz w:val="32"/>
          <w:szCs w:val="32"/>
        </w:rPr>
        <w:t>予以</w:t>
      </w:r>
      <w:r w:rsidR="008A7E5C" w:rsidRPr="00F835EC">
        <w:rPr>
          <w:rFonts w:eastAsia="標楷體" w:hint="eastAsia"/>
          <w:bCs/>
          <w:snapToGrid w:val="0"/>
          <w:color w:val="000000"/>
          <w:sz w:val="32"/>
          <w:szCs w:val="32"/>
        </w:rPr>
        <w:t>減</w:t>
      </w:r>
      <w:r w:rsidRPr="00F835EC">
        <w:rPr>
          <w:rFonts w:eastAsia="標楷體"/>
          <w:bCs/>
          <w:snapToGrid w:val="0"/>
          <w:color w:val="000000"/>
          <w:sz w:val="32"/>
          <w:szCs w:val="32"/>
        </w:rPr>
        <w:t>分。</w:t>
      </w:r>
    </w:p>
    <w:p w:rsidR="008417F9" w:rsidRPr="00F835EC" w:rsidRDefault="00894C32" w:rsidP="00894C32">
      <w:pPr>
        <w:numPr>
          <w:ilvl w:val="0"/>
          <w:numId w:val="39"/>
        </w:numPr>
        <w:snapToGrid w:val="0"/>
        <w:spacing w:line="480" w:lineRule="atLeast"/>
        <w:ind w:rightChars="7" w:right="17"/>
        <w:jc w:val="both"/>
        <w:rPr>
          <w:rFonts w:eastAsia="標楷體"/>
          <w:b/>
          <w:bCs/>
          <w:snapToGrid w:val="0"/>
          <w:color w:val="000000"/>
          <w:sz w:val="32"/>
          <w:szCs w:val="32"/>
        </w:rPr>
      </w:pPr>
      <w:r w:rsidRPr="00F835EC">
        <w:rPr>
          <w:rFonts w:eastAsia="標楷體" w:hint="eastAsia"/>
          <w:b/>
          <w:bCs/>
          <w:snapToGrid w:val="0"/>
          <w:color w:val="000000"/>
          <w:sz w:val="32"/>
          <w:szCs w:val="32"/>
        </w:rPr>
        <w:t>考核</w:t>
      </w:r>
      <w:r w:rsidR="00B37032" w:rsidRPr="00F835EC">
        <w:rPr>
          <w:rFonts w:eastAsia="標楷體" w:hint="eastAsia"/>
          <w:b/>
          <w:bCs/>
          <w:snapToGrid w:val="0"/>
          <w:color w:val="000000"/>
          <w:sz w:val="32"/>
          <w:szCs w:val="32"/>
        </w:rPr>
        <w:t>作業</w:t>
      </w:r>
      <w:r w:rsidRPr="00F835EC">
        <w:rPr>
          <w:rFonts w:eastAsia="標楷體" w:hint="eastAsia"/>
          <w:b/>
          <w:bCs/>
          <w:snapToGrid w:val="0"/>
          <w:color w:val="000000"/>
          <w:sz w:val="32"/>
          <w:szCs w:val="32"/>
        </w:rPr>
        <w:t>程序</w:t>
      </w:r>
    </w:p>
    <w:p w:rsidR="00894C32" w:rsidRPr="00F835EC" w:rsidRDefault="009F509F" w:rsidP="00294774">
      <w:pPr>
        <w:numPr>
          <w:ilvl w:val="1"/>
          <w:numId w:val="39"/>
        </w:numPr>
        <w:tabs>
          <w:tab w:val="clear" w:pos="2175"/>
          <w:tab w:val="num" w:pos="1316"/>
        </w:tabs>
        <w:snapToGrid w:val="0"/>
        <w:spacing w:line="480" w:lineRule="atLeast"/>
        <w:ind w:leftChars="200" w:left="1501" w:rightChars="25" w:right="60" w:hanging="1021"/>
        <w:jc w:val="both"/>
        <w:rPr>
          <w:rFonts w:eastAsia="標楷體"/>
          <w:bCs/>
          <w:snapToGrid w:val="0"/>
          <w:color w:val="000000"/>
          <w:sz w:val="32"/>
          <w:szCs w:val="32"/>
        </w:rPr>
      </w:pPr>
      <w:r w:rsidRPr="00F835EC">
        <w:rPr>
          <w:rFonts w:eastAsia="標楷體" w:hint="eastAsia"/>
          <w:bCs/>
          <w:snapToGrid w:val="0"/>
          <w:color w:val="000000"/>
          <w:sz w:val="32"/>
          <w:szCs w:val="32"/>
        </w:rPr>
        <w:t>成績評定：</w:t>
      </w:r>
      <w:r w:rsidR="0066685C" w:rsidRPr="00F835EC">
        <w:rPr>
          <w:rFonts w:eastAsia="標楷體" w:hint="eastAsia"/>
          <w:bCs/>
          <w:snapToGrid w:val="0"/>
          <w:color w:val="000000"/>
          <w:sz w:val="32"/>
          <w:szCs w:val="32"/>
        </w:rPr>
        <w:t>本項成績係由輔導員觀察記錄受訓人員訓練期間之</w:t>
      </w:r>
      <w:r w:rsidR="0066685C" w:rsidRPr="00F835EC">
        <w:rPr>
          <w:rFonts w:eastAsia="標楷體"/>
          <w:bCs/>
          <w:snapToGrid w:val="0"/>
          <w:color w:val="000000"/>
          <w:sz w:val="32"/>
          <w:szCs w:val="32"/>
        </w:rPr>
        <w:t>行為</w:t>
      </w:r>
      <w:r w:rsidR="0066685C" w:rsidRPr="00F835EC">
        <w:rPr>
          <w:rFonts w:eastAsia="標楷體" w:hint="eastAsia"/>
          <w:bCs/>
          <w:snapToGrid w:val="0"/>
          <w:color w:val="000000"/>
          <w:sz w:val="32"/>
          <w:szCs w:val="32"/>
        </w:rPr>
        <w:t>表現，並</w:t>
      </w:r>
      <w:r w:rsidR="0066685C" w:rsidRPr="00F835EC">
        <w:rPr>
          <w:rFonts w:eastAsia="標楷體"/>
          <w:bCs/>
          <w:snapToGrid w:val="0"/>
          <w:color w:val="000000"/>
          <w:sz w:val="32"/>
          <w:szCs w:val="32"/>
        </w:rPr>
        <w:t>於訓期結束後</w:t>
      </w:r>
      <w:r w:rsidR="0066685C" w:rsidRPr="00F835EC">
        <w:rPr>
          <w:rFonts w:eastAsia="標楷體" w:hint="eastAsia"/>
          <w:bCs/>
          <w:snapToGrid w:val="0"/>
          <w:color w:val="000000"/>
          <w:sz w:val="32"/>
          <w:szCs w:val="32"/>
        </w:rPr>
        <w:t>，以基本分數為基礎，按</w:t>
      </w:r>
      <w:r w:rsidR="00177259" w:rsidRPr="00F835EC">
        <w:rPr>
          <w:rFonts w:eastAsia="標楷體" w:hint="eastAsia"/>
          <w:bCs/>
          <w:snapToGrid w:val="0"/>
          <w:color w:val="000000"/>
          <w:sz w:val="32"/>
          <w:szCs w:val="32"/>
        </w:rPr>
        <w:t>第三點加減分規定</w:t>
      </w:r>
      <w:r w:rsidR="0066685C" w:rsidRPr="00F835EC">
        <w:rPr>
          <w:rFonts w:eastAsia="標楷體" w:hint="eastAsia"/>
          <w:bCs/>
          <w:snapToGrid w:val="0"/>
          <w:color w:val="000000"/>
          <w:sz w:val="32"/>
          <w:szCs w:val="32"/>
        </w:rPr>
        <w:t>記錄加減分項目、具體行為及加減分額度，計算受訓人員之生活管理、團體紀律及活動表現成績。</w:t>
      </w:r>
    </w:p>
    <w:p w:rsidR="008417F9" w:rsidRPr="00F835EC" w:rsidRDefault="0066685C" w:rsidP="00294774">
      <w:pPr>
        <w:numPr>
          <w:ilvl w:val="1"/>
          <w:numId w:val="39"/>
        </w:numPr>
        <w:tabs>
          <w:tab w:val="clear" w:pos="2175"/>
          <w:tab w:val="num" w:pos="1316"/>
        </w:tabs>
        <w:snapToGrid w:val="0"/>
        <w:spacing w:line="480" w:lineRule="atLeast"/>
        <w:ind w:leftChars="200" w:left="1501" w:rightChars="25" w:right="60" w:hanging="1021"/>
        <w:jc w:val="both"/>
        <w:rPr>
          <w:rFonts w:eastAsia="標楷體"/>
          <w:b/>
          <w:color w:val="000000"/>
          <w:kern w:val="0"/>
          <w:sz w:val="32"/>
          <w:szCs w:val="32"/>
        </w:rPr>
      </w:pPr>
      <w:r w:rsidRPr="00F835EC">
        <w:rPr>
          <w:rFonts w:eastAsia="標楷體"/>
          <w:bCs/>
          <w:snapToGrid w:val="0"/>
          <w:color w:val="000000"/>
          <w:sz w:val="32"/>
          <w:szCs w:val="32"/>
        </w:rPr>
        <w:t>受訓人員</w:t>
      </w:r>
      <w:r w:rsidRPr="00F835EC">
        <w:rPr>
          <w:rFonts w:eastAsia="標楷體" w:hint="eastAsia"/>
          <w:bCs/>
          <w:snapToGrid w:val="0"/>
          <w:color w:val="000000"/>
          <w:sz w:val="32"/>
          <w:szCs w:val="32"/>
        </w:rPr>
        <w:t>如有符合</w:t>
      </w:r>
      <w:r w:rsidRPr="00F835EC">
        <w:rPr>
          <w:rFonts w:eastAsia="標楷體"/>
          <w:bCs/>
          <w:snapToGrid w:val="0"/>
          <w:color w:val="000000"/>
          <w:sz w:val="32"/>
          <w:szCs w:val="32"/>
        </w:rPr>
        <w:t>特殊</w:t>
      </w:r>
      <w:r w:rsidRPr="00F835EC">
        <w:rPr>
          <w:rFonts w:eastAsia="標楷體" w:hint="eastAsia"/>
          <w:bCs/>
          <w:snapToGrid w:val="0"/>
          <w:color w:val="000000"/>
          <w:sz w:val="32"/>
          <w:szCs w:val="32"/>
        </w:rPr>
        <w:t>加</w:t>
      </w:r>
      <w:r w:rsidR="004A78A3" w:rsidRPr="00F835EC">
        <w:rPr>
          <w:rFonts w:eastAsia="標楷體" w:hint="eastAsia"/>
          <w:bCs/>
          <w:snapToGrid w:val="0"/>
          <w:color w:val="000000"/>
          <w:sz w:val="32"/>
          <w:szCs w:val="32"/>
        </w:rPr>
        <w:t>減</w:t>
      </w:r>
      <w:r w:rsidRPr="00F835EC">
        <w:rPr>
          <w:rFonts w:eastAsia="標楷體" w:hint="eastAsia"/>
          <w:bCs/>
          <w:snapToGrid w:val="0"/>
          <w:color w:val="000000"/>
          <w:sz w:val="32"/>
          <w:szCs w:val="32"/>
        </w:rPr>
        <w:t>分項目之</w:t>
      </w:r>
      <w:r w:rsidRPr="00F835EC">
        <w:rPr>
          <w:rFonts w:eastAsia="標楷體"/>
          <w:bCs/>
          <w:snapToGrid w:val="0"/>
          <w:color w:val="000000"/>
          <w:sz w:val="32"/>
          <w:szCs w:val="32"/>
        </w:rPr>
        <w:t>重大具體優</w:t>
      </w:r>
      <w:r w:rsidR="00DF1552" w:rsidRPr="00F835EC">
        <w:rPr>
          <w:rFonts w:eastAsia="標楷體" w:hint="eastAsia"/>
          <w:bCs/>
          <w:snapToGrid w:val="0"/>
          <w:color w:val="000000"/>
          <w:sz w:val="32"/>
          <w:szCs w:val="32"/>
        </w:rPr>
        <w:t>劣</w:t>
      </w:r>
      <w:r w:rsidRPr="00F835EC">
        <w:rPr>
          <w:rFonts w:eastAsia="標楷體"/>
          <w:bCs/>
          <w:snapToGrid w:val="0"/>
          <w:color w:val="000000"/>
          <w:sz w:val="32"/>
          <w:szCs w:val="32"/>
        </w:rPr>
        <w:t>事蹟，</w:t>
      </w:r>
      <w:r w:rsidRPr="00F835EC">
        <w:rPr>
          <w:rFonts w:eastAsia="標楷體" w:hint="eastAsia"/>
          <w:bCs/>
          <w:snapToGrid w:val="0"/>
          <w:color w:val="000000"/>
          <w:sz w:val="32"/>
          <w:szCs w:val="32"/>
        </w:rPr>
        <w:t>輔導員應</w:t>
      </w:r>
      <w:r w:rsidRPr="00F835EC">
        <w:rPr>
          <w:rFonts w:eastAsia="標楷體"/>
          <w:bCs/>
          <w:snapToGrid w:val="0"/>
          <w:color w:val="000000"/>
          <w:sz w:val="32"/>
          <w:szCs w:val="32"/>
        </w:rPr>
        <w:t>將該事蹟（含人、事、時、地、物及具體事證等要件）及建議加</w:t>
      </w:r>
      <w:r w:rsidR="004A78A3" w:rsidRPr="00F835EC">
        <w:rPr>
          <w:rFonts w:eastAsia="標楷體" w:hint="eastAsia"/>
          <w:bCs/>
          <w:snapToGrid w:val="0"/>
          <w:color w:val="000000"/>
          <w:sz w:val="32"/>
          <w:szCs w:val="32"/>
        </w:rPr>
        <w:t>減</w:t>
      </w:r>
      <w:r w:rsidRPr="00F835EC">
        <w:rPr>
          <w:rFonts w:eastAsia="標楷體"/>
          <w:bCs/>
          <w:snapToGrid w:val="0"/>
          <w:color w:val="000000"/>
          <w:sz w:val="32"/>
          <w:szCs w:val="32"/>
        </w:rPr>
        <w:t>分情形，專案報送文官學院，經</w:t>
      </w:r>
      <w:r w:rsidRPr="00F835EC">
        <w:rPr>
          <w:rFonts w:eastAsia="標楷體" w:hint="eastAsia"/>
          <w:bCs/>
          <w:snapToGrid w:val="0"/>
          <w:color w:val="000000"/>
          <w:sz w:val="32"/>
          <w:szCs w:val="32"/>
        </w:rPr>
        <w:t>該</w:t>
      </w:r>
      <w:r w:rsidRPr="00F835EC">
        <w:rPr>
          <w:rFonts w:eastAsia="標楷體"/>
          <w:bCs/>
          <w:snapToGrid w:val="0"/>
          <w:color w:val="000000"/>
          <w:sz w:val="32"/>
          <w:szCs w:val="32"/>
        </w:rPr>
        <w:t>學院組成專案審查小組或召開專案會議審議，並派員訪談輔導員或由輔導員到會說明後作成紀錄，簽報文官學院院長核定後</w:t>
      </w:r>
      <w:r w:rsidRPr="00F835EC">
        <w:rPr>
          <w:rFonts w:eastAsia="標楷體" w:hint="eastAsia"/>
          <w:bCs/>
          <w:snapToGrid w:val="0"/>
          <w:color w:val="000000"/>
          <w:sz w:val="32"/>
          <w:szCs w:val="32"/>
        </w:rPr>
        <w:t>，</w:t>
      </w:r>
      <w:r w:rsidRPr="00F835EC">
        <w:rPr>
          <w:rFonts w:eastAsia="標楷體"/>
          <w:bCs/>
          <w:snapToGrid w:val="0"/>
          <w:color w:val="000000"/>
          <w:sz w:val="32"/>
          <w:szCs w:val="32"/>
        </w:rPr>
        <w:t>始列入</w:t>
      </w:r>
      <w:r w:rsidRPr="00F835EC">
        <w:rPr>
          <w:rFonts w:eastAsia="標楷體" w:hint="eastAsia"/>
          <w:bCs/>
          <w:snapToGrid w:val="0"/>
          <w:color w:val="000000"/>
          <w:sz w:val="32"/>
          <w:szCs w:val="32"/>
        </w:rPr>
        <w:t>成績計算</w:t>
      </w:r>
      <w:r w:rsidRPr="00F835EC">
        <w:rPr>
          <w:rFonts w:eastAsia="標楷體"/>
          <w:bCs/>
          <w:snapToGrid w:val="0"/>
          <w:color w:val="000000"/>
          <w:sz w:val="32"/>
          <w:szCs w:val="32"/>
        </w:rPr>
        <w:t>。</w:t>
      </w:r>
    </w:p>
    <w:p w:rsidR="00154BB5" w:rsidRPr="00F835EC" w:rsidRDefault="00067DED" w:rsidP="002506BA">
      <w:pPr>
        <w:adjustRightInd w:val="0"/>
        <w:snapToGrid w:val="0"/>
        <w:spacing w:beforeLines="50" w:before="180" w:line="0" w:lineRule="atLeast"/>
        <w:jc w:val="center"/>
        <w:rPr>
          <w:rFonts w:eastAsia="標楷體"/>
          <w:b/>
          <w:snapToGrid w:val="0"/>
          <w:color w:val="000000"/>
          <w:sz w:val="36"/>
          <w:szCs w:val="36"/>
        </w:rPr>
      </w:pPr>
      <w:r w:rsidRPr="00F835EC">
        <w:rPr>
          <w:rFonts w:eastAsia="標楷體"/>
          <w:b/>
          <w:color w:val="000000"/>
          <w:sz w:val="32"/>
          <w:szCs w:val="32"/>
        </w:rPr>
        <w:br w:type="page"/>
      </w:r>
      <w:r w:rsidR="0026595D" w:rsidRPr="00F835EC">
        <w:rPr>
          <w:rFonts w:eastAsia="標楷體"/>
          <w:b/>
          <w:noProof/>
          <w:snapToGrid w:val="0"/>
          <w:color w:val="000000"/>
          <w:sz w:val="36"/>
          <w:szCs w:val="36"/>
        </w:rPr>
        <w:lastRenderedPageBreak/>
        <mc:AlternateContent>
          <mc:Choice Requires="wps">
            <w:drawing>
              <wp:anchor distT="0" distB="0" distL="114300" distR="114300" simplePos="0" relativeHeight="251657728" behindDoc="0" locked="0" layoutInCell="1" allowOverlap="1">
                <wp:simplePos x="0" y="0"/>
                <wp:positionH relativeFrom="column">
                  <wp:posOffset>-130810</wp:posOffset>
                </wp:positionH>
                <wp:positionV relativeFrom="paragraph">
                  <wp:posOffset>-514985</wp:posOffset>
                </wp:positionV>
                <wp:extent cx="993140" cy="548640"/>
                <wp:effectExtent l="635" t="4445"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07" w:rsidRPr="00B37032" w:rsidRDefault="007E4A07" w:rsidP="007E4A07">
                            <w:pPr>
                              <w:rPr>
                                <w:rFonts w:eastAsia="標楷體"/>
                                <w:sz w:val="28"/>
                                <w:szCs w:val="28"/>
                              </w:rPr>
                            </w:pPr>
                            <w:r w:rsidRPr="00B37032">
                              <w:rPr>
                                <w:rFonts w:eastAsia="標楷體"/>
                                <w:sz w:val="28"/>
                                <w:szCs w:val="28"/>
                              </w:rPr>
                              <w:t>附表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3pt;margin-top:-40.55pt;width:78.2pt;height:4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MPxwIAALw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" filled="f" stroked="f">
                <v:textbox style="mso-fit-shape-to-text:t">
                  <w:txbxContent>
                    <w:p w:rsidR="007E4A07" w:rsidRPr="00B37032" w:rsidRDefault="007E4A07" w:rsidP="007E4A07">
                      <w:pPr>
                        <w:rPr>
                          <w:rFonts w:eastAsia="標楷體"/>
                          <w:sz w:val="28"/>
                          <w:szCs w:val="28"/>
                        </w:rPr>
                      </w:pPr>
                      <w:r w:rsidRPr="00B37032">
                        <w:rPr>
                          <w:rFonts w:eastAsia="標楷體"/>
                          <w:sz w:val="28"/>
                          <w:szCs w:val="28"/>
                        </w:rPr>
                        <w:t>附表</w:t>
                      </w:r>
                    </w:p>
                  </w:txbxContent>
                </v:textbox>
              </v:shape>
            </w:pict>
          </mc:Fallback>
        </mc:AlternateContent>
      </w:r>
      <w:r w:rsidR="00154BB5" w:rsidRPr="00F835EC">
        <w:rPr>
          <w:rFonts w:eastAsia="標楷體" w:hint="eastAsia"/>
          <w:b/>
          <w:snapToGrid w:val="0"/>
          <w:color w:val="000000"/>
          <w:sz w:val="36"/>
          <w:szCs w:val="36"/>
        </w:rPr>
        <w:t>三項晉升官等（資位）訓練生活管理、團體紀律</w:t>
      </w:r>
      <w:r w:rsidR="002506BA" w:rsidRPr="00F835EC">
        <w:rPr>
          <w:rFonts w:eastAsia="標楷體"/>
          <w:b/>
          <w:snapToGrid w:val="0"/>
          <w:color w:val="000000"/>
          <w:sz w:val="36"/>
          <w:szCs w:val="36"/>
        </w:rPr>
        <w:br/>
      </w:r>
      <w:r w:rsidR="00154BB5" w:rsidRPr="00F835EC">
        <w:rPr>
          <w:rFonts w:eastAsia="標楷體" w:hint="eastAsia"/>
          <w:b/>
          <w:snapToGrid w:val="0"/>
          <w:color w:val="000000"/>
          <w:sz w:val="36"/>
          <w:szCs w:val="36"/>
        </w:rPr>
        <w:t>及活動表現成績</w:t>
      </w:r>
      <w:r w:rsidR="002506BA" w:rsidRPr="00F835EC">
        <w:rPr>
          <w:rFonts w:eastAsia="標楷體" w:hint="eastAsia"/>
          <w:b/>
          <w:snapToGrid w:val="0"/>
          <w:color w:val="000000"/>
          <w:sz w:val="36"/>
          <w:szCs w:val="36"/>
        </w:rPr>
        <w:t>加減分標準表</w:t>
      </w:r>
    </w:p>
    <w:p w:rsidR="00177259" w:rsidRPr="00F835EC" w:rsidRDefault="00177259" w:rsidP="00177259">
      <w:pPr>
        <w:adjustRightInd w:val="0"/>
        <w:snapToGrid w:val="0"/>
        <w:spacing w:beforeLines="50" w:before="180" w:line="0" w:lineRule="atLeast"/>
        <w:rPr>
          <w:rFonts w:eastAsia="標楷體" w:hint="eastAsia"/>
          <w:b/>
          <w:snapToGrid w:val="0"/>
          <w:color w:val="000000"/>
          <w:w w:val="90"/>
          <w:sz w:val="36"/>
          <w:szCs w:val="36"/>
        </w:rPr>
      </w:pPr>
      <w:r w:rsidRPr="00F835EC">
        <w:rPr>
          <w:rFonts w:eastAsia="標楷體" w:hint="eastAsia"/>
          <w:b/>
          <w:snapToGrid w:val="0"/>
          <w:color w:val="000000"/>
          <w:sz w:val="36"/>
          <w:szCs w:val="36"/>
        </w:rPr>
        <w:t>一、一般加分項目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6245"/>
        <w:gridCol w:w="2082"/>
      </w:tblGrid>
      <w:tr w:rsidR="00C86DAC" w:rsidRPr="00F835EC" w:rsidTr="00773A66">
        <w:trPr>
          <w:trHeight w:val="737"/>
        </w:trPr>
        <w:tc>
          <w:tcPr>
            <w:tcW w:w="517" w:type="pct"/>
            <w:vMerge w:val="restart"/>
            <w:shd w:val="clear" w:color="auto" w:fill="auto"/>
            <w:vAlign w:val="center"/>
          </w:tcPr>
          <w:p w:rsidR="00C86DAC" w:rsidRPr="00F835EC" w:rsidRDefault="00C86DAC" w:rsidP="00773A66">
            <w:pPr>
              <w:spacing w:line="0" w:lineRule="atLeast"/>
              <w:jc w:val="distribute"/>
              <w:textAlignment w:val="center"/>
              <w:rPr>
                <w:rFonts w:eastAsia="標楷體"/>
                <w:b/>
                <w:snapToGrid w:val="0"/>
                <w:color w:val="000000"/>
                <w:sz w:val="32"/>
                <w:szCs w:val="32"/>
              </w:rPr>
            </w:pPr>
            <w:r w:rsidRPr="00F835EC">
              <w:rPr>
                <w:rFonts w:eastAsia="標楷體"/>
                <w:b/>
                <w:snapToGrid w:val="0"/>
                <w:color w:val="000000"/>
                <w:sz w:val="32"/>
                <w:szCs w:val="32"/>
              </w:rPr>
              <w:t>項次</w:t>
            </w:r>
          </w:p>
        </w:tc>
        <w:tc>
          <w:tcPr>
            <w:tcW w:w="3362" w:type="pct"/>
            <w:vMerge w:val="restart"/>
            <w:shd w:val="clear" w:color="auto" w:fill="auto"/>
            <w:vAlign w:val="center"/>
          </w:tcPr>
          <w:p w:rsidR="00C86DAC" w:rsidRPr="00F835EC" w:rsidRDefault="00C86DAC" w:rsidP="00773A66">
            <w:pPr>
              <w:spacing w:line="0" w:lineRule="atLeast"/>
              <w:jc w:val="distribute"/>
              <w:textAlignment w:val="center"/>
              <w:rPr>
                <w:rFonts w:eastAsia="標楷體"/>
                <w:b/>
                <w:snapToGrid w:val="0"/>
                <w:color w:val="000000"/>
                <w:sz w:val="32"/>
                <w:szCs w:val="32"/>
              </w:rPr>
            </w:pPr>
            <w:r w:rsidRPr="00F835EC">
              <w:rPr>
                <w:rFonts w:eastAsia="標楷體"/>
                <w:b/>
                <w:snapToGrid w:val="0"/>
                <w:color w:val="000000"/>
                <w:sz w:val="32"/>
                <w:szCs w:val="32"/>
              </w:rPr>
              <w:t>加分項目之具體行為</w:t>
            </w:r>
          </w:p>
        </w:tc>
        <w:tc>
          <w:tcPr>
            <w:tcW w:w="1121" w:type="pct"/>
            <w:vMerge w:val="restart"/>
            <w:shd w:val="clear" w:color="auto" w:fill="auto"/>
            <w:vAlign w:val="center"/>
          </w:tcPr>
          <w:p w:rsidR="00C86DAC" w:rsidRPr="00F835EC" w:rsidRDefault="00C86DAC" w:rsidP="00773A66">
            <w:pPr>
              <w:spacing w:line="0" w:lineRule="atLeast"/>
              <w:jc w:val="distribute"/>
              <w:textAlignment w:val="center"/>
              <w:rPr>
                <w:rFonts w:eastAsia="標楷體"/>
                <w:b/>
                <w:snapToGrid w:val="0"/>
                <w:color w:val="000000"/>
                <w:sz w:val="32"/>
                <w:szCs w:val="32"/>
              </w:rPr>
            </w:pPr>
            <w:r w:rsidRPr="00F835EC">
              <w:rPr>
                <w:rFonts w:eastAsia="標楷體"/>
                <w:b/>
                <w:snapToGrid w:val="0"/>
                <w:color w:val="000000"/>
                <w:sz w:val="32"/>
                <w:szCs w:val="32"/>
              </w:rPr>
              <w:t>加分額度</w:t>
            </w:r>
          </w:p>
        </w:tc>
      </w:tr>
      <w:tr w:rsidR="00C86DAC" w:rsidRPr="00F835EC" w:rsidTr="00773A66">
        <w:trPr>
          <w:trHeight w:val="260"/>
        </w:trPr>
        <w:tc>
          <w:tcPr>
            <w:tcW w:w="517" w:type="pct"/>
            <w:vMerge/>
            <w:shd w:val="clear" w:color="auto" w:fill="auto"/>
            <w:vAlign w:val="center"/>
          </w:tcPr>
          <w:p w:rsidR="00C86DAC" w:rsidRPr="00F835EC" w:rsidRDefault="00C86DAC" w:rsidP="000A3101">
            <w:pPr>
              <w:spacing w:line="260" w:lineRule="exact"/>
              <w:jc w:val="both"/>
              <w:textAlignment w:val="center"/>
              <w:rPr>
                <w:rFonts w:eastAsia="標楷體"/>
                <w:b/>
                <w:snapToGrid w:val="0"/>
                <w:color w:val="000000"/>
                <w:sz w:val="32"/>
                <w:szCs w:val="32"/>
              </w:rPr>
            </w:pPr>
          </w:p>
        </w:tc>
        <w:tc>
          <w:tcPr>
            <w:tcW w:w="3362" w:type="pct"/>
            <w:vMerge/>
            <w:shd w:val="clear" w:color="auto" w:fill="auto"/>
            <w:vAlign w:val="center"/>
          </w:tcPr>
          <w:p w:rsidR="00C86DAC" w:rsidRPr="00F835EC" w:rsidRDefault="00C86DAC" w:rsidP="000A3101">
            <w:pPr>
              <w:spacing w:line="260" w:lineRule="exact"/>
              <w:jc w:val="both"/>
              <w:textAlignment w:val="center"/>
              <w:rPr>
                <w:rFonts w:eastAsia="標楷體"/>
                <w:b/>
                <w:snapToGrid w:val="0"/>
                <w:color w:val="000000"/>
                <w:sz w:val="32"/>
                <w:szCs w:val="32"/>
              </w:rPr>
            </w:pPr>
          </w:p>
        </w:tc>
        <w:tc>
          <w:tcPr>
            <w:tcW w:w="1121" w:type="pct"/>
            <w:vMerge/>
            <w:shd w:val="clear" w:color="auto" w:fill="auto"/>
          </w:tcPr>
          <w:p w:rsidR="00C86DAC" w:rsidRPr="00F835EC" w:rsidRDefault="00C86DAC" w:rsidP="000A3101">
            <w:pPr>
              <w:spacing w:line="260" w:lineRule="exact"/>
              <w:jc w:val="both"/>
              <w:textAlignment w:val="center"/>
              <w:rPr>
                <w:rFonts w:eastAsia="標楷體"/>
                <w:b/>
                <w:snapToGrid w:val="0"/>
                <w:color w:val="000000"/>
                <w:sz w:val="32"/>
                <w:szCs w:val="32"/>
              </w:rPr>
            </w:pPr>
          </w:p>
        </w:tc>
      </w:tr>
      <w:tr w:rsidR="00C86DAC" w:rsidRPr="00F835EC" w:rsidTr="00177259">
        <w:trPr>
          <w:trHeight w:val="1134"/>
        </w:trPr>
        <w:tc>
          <w:tcPr>
            <w:tcW w:w="517" w:type="pct"/>
            <w:shd w:val="clear" w:color="auto" w:fill="auto"/>
            <w:vAlign w:val="center"/>
          </w:tcPr>
          <w:p w:rsidR="00C86DAC" w:rsidRPr="00F835EC" w:rsidRDefault="00C86DAC" w:rsidP="000A3101">
            <w:pPr>
              <w:spacing w:line="260" w:lineRule="exact"/>
              <w:jc w:val="center"/>
              <w:textAlignment w:val="center"/>
              <w:rPr>
                <w:rFonts w:eastAsia="標楷體"/>
                <w:snapToGrid w:val="0"/>
                <w:color w:val="000000"/>
                <w:sz w:val="32"/>
                <w:szCs w:val="32"/>
              </w:rPr>
            </w:pPr>
            <w:r w:rsidRPr="00F835EC">
              <w:rPr>
                <w:rFonts w:eastAsia="標楷體"/>
                <w:snapToGrid w:val="0"/>
                <w:color w:val="000000"/>
                <w:sz w:val="32"/>
                <w:szCs w:val="32"/>
              </w:rPr>
              <w:t>1</w:t>
            </w:r>
          </w:p>
        </w:tc>
        <w:tc>
          <w:tcPr>
            <w:tcW w:w="3362" w:type="pct"/>
            <w:shd w:val="clear" w:color="auto" w:fill="auto"/>
            <w:vAlign w:val="center"/>
          </w:tcPr>
          <w:p w:rsidR="00C86DAC" w:rsidRPr="00F835EC" w:rsidRDefault="00A87AC3" w:rsidP="004A78A3">
            <w:pPr>
              <w:spacing w:line="0" w:lineRule="atLeast"/>
              <w:jc w:val="both"/>
              <w:textAlignment w:val="center"/>
              <w:rPr>
                <w:rFonts w:eastAsia="標楷體"/>
                <w:bCs/>
                <w:color w:val="000000"/>
                <w:sz w:val="32"/>
                <w:szCs w:val="32"/>
              </w:rPr>
            </w:pPr>
            <w:r w:rsidRPr="00F835EC">
              <w:rPr>
                <w:rFonts w:eastAsia="標楷體" w:hint="eastAsia"/>
                <w:color w:val="000000"/>
                <w:sz w:val="32"/>
                <w:szCs w:val="32"/>
              </w:rPr>
              <w:t>展現認真、主動、積極、關懷、禮貌之優良行為，或展現與生活管理相關之優良行為，有具體事蹟者。</w:t>
            </w:r>
          </w:p>
        </w:tc>
        <w:tc>
          <w:tcPr>
            <w:tcW w:w="1121" w:type="pct"/>
            <w:shd w:val="clear" w:color="auto" w:fill="auto"/>
            <w:vAlign w:val="center"/>
          </w:tcPr>
          <w:p w:rsidR="00C86DAC" w:rsidRPr="00F835EC" w:rsidRDefault="00B47FAE" w:rsidP="000A3101">
            <w:pPr>
              <w:spacing w:line="260" w:lineRule="exact"/>
              <w:jc w:val="center"/>
              <w:textAlignment w:val="center"/>
              <w:rPr>
                <w:rFonts w:eastAsia="標楷體"/>
                <w:snapToGrid w:val="0"/>
                <w:color w:val="000000"/>
                <w:sz w:val="32"/>
                <w:szCs w:val="32"/>
              </w:rPr>
            </w:pPr>
            <w:r>
              <w:rPr>
                <w:rFonts w:eastAsia="標楷體" w:hint="eastAsia"/>
                <w:snapToGrid w:val="0"/>
                <w:color w:val="000000"/>
                <w:sz w:val="32"/>
                <w:szCs w:val="32"/>
              </w:rPr>
              <w:t>1</w:t>
            </w:r>
            <w:r w:rsidR="00C86DAC" w:rsidRPr="00F835EC">
              <w:rPr>
                <w:rFonts w:eastAsia="標楷體" w:hint="eastAsia"/>
                <w:snapToGrid w:val="0"/>
                <w:color w:val="000000"/>
                <w:sz w:val="32"/>
                <w:szCs w:val="32"/>
              </w:rPr>
              <w:t>分</w:t>
            </w:r>
          </w:p>
        </w:tc>
      </w:tr>
      <w:tr w:rsidR="00C86DAC" w:rsidRPr="00F835EC" w:rsidTr="00177259">
        <w:trPr>
          <w:trHeight w:val="1134"/>
        </w:trPr>
        <w:tc>
          <w:tcPr>
            <w:tcW w:w="517" w:type="pct"/>
            <w:shd w:val="clear" w:color="auto" w:fill="auto"/>
            <w:vAlign w:val="center"/>
          </w:tcPr>
          <w:p w:rsidR="00C86DAC" w:rsidRPr="00F835EC" w:rsidRDefault="00C86DAC" w:rsidP="000A3101">
            <w:pPr>
              <w:spacing w:line="260" w:lineRule="exact"/>
              <w:jc w:val="center"/>
              <w:textAlignment w:val="center"/>
              <w:rPr>
                <w:rFonts w:eastAsia="標楷體"/>
                <w:snapToGrid w:val="0"/>
                <w:color w:val="000000"/>
                <w:sz w:val="32"/>
                <w:szCs w:val="32"/>
              </w:rPr>
            </w:pPr>
            <w:r w:rsidRPr="00F835EC">
              <w:rPr>
                <w:rFonts w:eastAsia="標楷體"/>
                <w:snapToGrid w:val="0"/>
                <w:color w:val="000000"/>
                <w:sz w:val="32"/>
                <w:szCs w:val="32"/>
              </w:rPr>
              <w:t>2</w:t>
            </w:r>
          </w:p>
        </w:tc>
        <w:tc>
          <w:tcPr>
            <w:tcW w:w="3362" w:type="pct"/>
            <w:shd w:val="clear" w:color="auto" w:fill="auto"/>
            <w:vAlign w:val="center"/>
          </w:tcPr>
          <w:p w:rsidR="00C86DAC" w:rsidRPr="00F835EC" w:rsidRDefault="00C86DAC" w:rsidP="004A78A3">
            <w:pPr>
              <w:spacing w:line="0" w:lineRule="atLeast"/>
              <w:jc w:val="both"/>
              <w:textAlignment w:val="center"/>
              <w:rPr>
                <w:rFonts w:eastAsia="標楷體"/>
                <w:bCs/>
                <w:color w:val="000000"/>
                <w:sz w:val="32"/>
                <w:szCs w:val="32"/>
              </w:rPr>
            </w:pPr>
            <w:r w:rsidRPr="00F835EC">
              <w:rPr>
                <w:rFonts w:eastAsia="標楷體" w:hint="eastAsia"/>
                <w:color w:val="000000"/>
                <w:sz w:val="32"/>
                <w:szCs w:val="32"/>
                <w:lang w:val="zh-TW"/>
              </w:rPr>
              <w:t>發揮團隊合作</w:t>
            </w:r>
            <w:r w:rsidRPr="00F835EC">
              <w:rPr>
                <w:rFonts w:eastAsia="標楷體" w:hint="eastAsia"/>
                <w:snapToGrid w:val="0"/>
                <w:color w:val="000000"/>
                <w:sz w:val="32"/>
                <w:szCs w:val="32"/>
              </w:rPr>
              <w:t>之優良行為，有具體事蹟者。</w:t>
            </w:r>
          </w:p>
        </w:tc>
        <w:tc>
          <w:tcPr>
            <w:tcW w:w="1121" w:type="pct"/>
            <w:shd w:val="clear" w:color="auto" w:fill="auto"/>
            <w:vAlign w:val="center"/>
          </w:tcPr>
          <w:p w:rsidR="00C86DAC" w:rsidRPr="00F835EC" w:rsidRDefault="00B47FAE" w:rsidP="000A3101">
            <w:pPr>
              <w:spacing w:line="260" w:lineRule="exact"/>
              <w:jc w:val="center"/>
              <w:textAlignment w:val="center"/>
              <w:rPr>
                <w:rFonts w:eastAsia="標楷體"/>
                <w:snapToGrid w:val="0"/>
                <w:color w:val="000000"/>
                <w:sz w:val="32"/>
                <w:szCs w:val="32"/>
              </w:rPr>
            </w:pPr>
            <w:r>
              <w:rPr>
                <w:rFonts w:eastAsia="標楷體"/>
                <w:snapToGrid w:val="0"/>
                <w:color w:val="000000"/>
                <w:sz w:val="32"/>
                <w:szCs w:val="32"/>
              </w:rPr>
              <w:t>1</w:t>
            </w:r>
            <w:r w:rsidR="00C86DAC" w:rsidRPr="00F835EC">
              <w:rPr>
                <w:rFonts w:eastAsia="標楷體" w:hint="eastAsia"/>
                <w:snapToGrid w:val="0"/>
                <w:color w:val="000000"/>
                <w:sz w:val="32"/>
                <w:szCs w:val="32"/>
              </w:rPr>
              <w:t>分</w:t>
            </w:r>
          </w:p>
        </w:tc>
      </w:tr>
      <w:tr w:rsidR="00C86DAC" w:rsidRPr="00F835EC" w:rsidTr="00177259">
        <w:trPr>
          <w:trHeight w:val="1134"/>
        </w:trPr>
        <w:tc>
          <w:tcPr>
            <w:tcW w:w="517" w:type="pct"/>
            <w:shd w:val="clear" w:color="auto" w:fill="auto"/>
            <w:vAlign w:val="center"/>
          </w:tcPr>
          <w:p w:rsidR="00C86DAC" w:rsidRPr="00F835EC" w:rsidRDefault="00C86DAC" w:rsidP="000A3101">
            <w:pPr>
              <w:spacing w:line="260" w:lineRule="exact"/>
              <w:jc w:val="center"/>
              <w:textAlignment w:val="center"/>
              <w:rPr>
                <w:rFonts w:eastAsia="標楷體"/>
                <w:snapToGrid w:val="0"/>
                <w:color w:val="000000"/>
                <w:sz w:val="32"/>
                <w:szCs w:val="32"/>
              </w:rPr>
            </w:pPr>
            <w:r w:rsidRPr="00F835EC">
              <w:rPr>
                <w:rFonts w:eastAsia="標楷體"/>
                <w:snapToGrid w:val="0"/>
                <w:color w:val="000000"/>
                <w:sz w:val="32"/>
                <w:szCs w:val="32"/>
              </w:rPr>
              <w:t>3</w:t>
            </w:r>
          </w:p>
        </w:tc>
        <w:tc>
          <w:tcPr>
            <w:tcW w:w="3362" w:type="pct"/>
            <w:shd w:val="clear" w:color="auto" w:fill="auto"/>
            <w:vAlign w:val="center"/>
          </w:tcPr>
          <w:p w:rsidR="00C86DAC" w:rsidRPr="00F835EC" w:rsidRDefault="00C86DAC" w:rsidP="004A78A3">
            <w:pPr>
              <w:spacing w:line="0" w:lineRule="atLeast"/>
              <w:jc w:val="both"/>
              <w:rPr>
                <w:rFonts w:eastAsia="標楷體"/>
                <w:snapToGrid w:val="0"/>
                <w:color w:val="000000"/>
                <w:sz w:val="32"/>
                <w:szCs w:val="32"/>
              </w:rPr>
            </w:pPr>
            <w:r w:rsidRPr="00F835EC">
              <w:rPr>
                <w:rFonts w:eastAsia="標楷體" w:hint="eastAsia"/>
                <w:bCs/>
                <w:color w:val="000000"/>
                <w:sz w:val="32"/>
                <w:szCs w:val="32"/>
              </w:rPr>
              <w:t>擔任班級幹部</w:t>
            </w:r>
            <w:r w:rsidR="004A78A3" w:rsidRPr="00F835EC">
              <w:rPr>
                <w:rFonts w:eastAsia="標楷體" w:hint="eastAsia"/>
                <w:bCs/>
                <w:color w:val="000000"/>
                <w:sz w:val="32"/>
                <w:szCs w:val="32"/>
              </w:rPr>
              <w:t>或協助輔導人員推動班務</w:t>
            </w:r>
            <w:r w:rsidRPr="00F835EC">
              <w:rPr>
                <w:rFonts w:eastAsia="標楷體" w:hint="eastAsia"/>
                <w:color w:val="000000"/>
                <w:sz w:val="32"/>
                <w:szCs w:val="32"/>
              </w:rPr>
              <w:t>績效優異，有具體事蹟</w:t>
            </w:r>
            <w:r w:rsidRPr="00F835EC">
              <w:rPr>
                <w:rFonts w:eastAsia="標楷體" w:hint="eastAsia"/>
                <w:snapToGrid w:val="0"/>
                <w:color w:val="000000"/>
                <w:sz w:val="32"/>
                <w:szCs w:val="32"/>
              </w:rPr>
              <w:t>者</w:t>
            </w:r>
            <w:r w:rsidRPr="00F835EC">
              <w:rPr>
                <w:rFonts w:eastAsia="標楷體" w:hint="eastAsia"/>
                <w:color w:val="000000"/>
                <w:sz w:val="32"/>
                <w:szCs w:val="32"/>
              </w:rPr>
              <w:t>。</w:t>
            </w:r>
          </w:p>
        </w:tc>
        <w:tc>
          <w:tcPr>
            <w:tcW w:w="1121" w:type="pct"/>
            <w:shd w:val="clear" w:color="auto" w:fill="auto"/>
            <w:vAlign w:val="center"/>
          </w:tcPr>
          <w:p w:rsidR="00C86DAC" w:rsidRPr="00F835EC" w:rsidRDefault="00C86DAC" w:rsidP="000A3101">
            <w:pPr>
              <w:spacing w:line="260" w:lineRule="exact"/>
              <w:jc w:val="center"/>
              <w:textAlignment w:val="center"/>
              <w:rPr>
                <w:rFonts w:eastAsia="標楷體"/>
                <w:snapToGrid w:val="0"/>
                <w:color w:val="000000"/>
                <w:sz w:val="32"/>
                <w:szCs w:val="32"/>
              </w:rPr>
            </w:pPr>
            <w:r w:rsidRPr="00F835EC">
              <w:rPr>
                <w:rFonts w:eastAsia="標楷體" w:hint="eastAsia"/>
                <w:snapToGrid w:val="0"/>
                <w:color w:val="000000"/>
                <w:sz w:val="32"/>
                <w:szCs w:val="32"/>
              </w:rPr>
              <w:t>0.5</w:t>
            </w:r>
            <w:r w:rsidRPr="00F835EC">
              <w:rPr>
                <w:rFonts w:eastAsia="標楷體" w:hint="eastAsia"/>
                <w:snapToGrid w:val="0"/>
                <w:color w:val="000000"/>
                <w:sz w:val="32"/>
                <w:szCs w:val="32"/>
              </w:rPr>
              <w:t>至</w:t>
            </w:r>
            <w:r w:rsidRPr="00F835EC">
              <w:rPr>
                <w:rFonts w:eastAsia="標楷體" w:hint="eastAsia"/>
                <w:snapToGrid w:val="0"/>
                <w:color w:val="000000"/>
                <w:sz w:val="32"/>
                <w:szCs w:val="32"/>
              </w:rPr>
              <w:t>2</w:t>
            </w:r>
            <w:r w:rsidRPr="00F835EC">
              <w:rPr>
                <w:rFonts w:eastAsia="標楷體" w:hint="eastAsia"/>
                <w:snapToGrid w:val="0"/>
                <w:color w:val="000000"/>
                <w:sz w:val="32"/>
                <w:szCs w:val="32"/>
              </w:rPr>
              <w:t>分</w:t>
            </w:r>
          </w:p>
        </w:tc>
      </w:tr>
      <w:tr w:rsidR="00C86DAC" w:rsidRPr="00F835EC" w:rsidTr="00177259">
        <w:trPr>
          <w:trHeight w:val="1134"/>
        </w:trPr>
        <w:tc>
          <w:tcPr>
            <w:tcW w:w="517" w:type="pct"/>
            <w:shd w:val="clear" w:color="auto" w:fill="auto"/>
            <w:vAlign w:val="center"/>
          </w:tcPr>
          <w:p w:rsidR="00C86DAC" w:rsidRPr="00F835EC" w:rsidRDefault="00C86DAC" w:rsidP="000A3101">
            <w:pPr>
              <w:spacing w:line="260" w:lineRule="exact"/>
              <w:jc w:val="center"/>
              <w:textAlignment w:val="center"/>
              <w:rPr>
                <w:rFonts w:eastAsia="標楷體"/>
                <w:snapToGrid w:val="0"/>
                <w:color w:val="000000"/>
                <w:sz w:val="32"/>
                <w:szCs w:val="32"/>
              </w:rPr>
            </w:pPr>
            <w:r w:rsidRPr="00F835EC">
              <w:rPr>
                <w:rFonts w:eastAsia="標楷體" w:hint="eastAsia"/>
                <w:snapToGrid w:val="0"/>
                <w:color w:val="000000"/>
                <w:sz w:val="32"/>
                <w:szCs w:val="32"/>
              </w:rPr>
              <w:t>4</w:t>
            </w:r>
          </w:p>
        </w:tc>
        <w:tc>
          <w:tcPr>
            <w:tcW w:w="3362" w:type="pct"/>
            <w:shd w:val="clear" w:color="auto" w:fill="auto"/>
            <w:vAlign w:val="center"/>
          </w:tcPr>
          <w:p w:rsidR="00C86DAC" w:rsidRPr="00F835EC" w:rsidRDefault="00C86DAC" w:rsidP="004A78A3">
            <w:pPr>
              <w:spacing w:line="0" w:lineRule="atLeast"/>
              <w:jc w:val="both"/>
              <w:textAlignment w:val="center"/>
              <w:rPr>
                <w:rFonts w:eastAsia="標楷體" w:hint="eastAsia"/>
                <w:bCs/>
                <w:color w:val="000000"/>
                <w:sz w:val="32"/>
                <w:szCs w:val="32"/>
              </w:rPr>
            </w:pPr>
            <w:r w:rsidRPr="00F835EC">
              <w:rPr>
                <w:rFonts w:eastAsia="標楷體" w:hint="eastAsia"/>
                <w:color w:val="000000"/>
                <w:sz w:val="32"/>
                <w:szCs w:val="32"/>
              </w:rPr>
              <w:t>主動協助學員解決困難、對於班級或課程活動主動投入或展現與活動表現相關之優良行為，有具體事蹟者。</w:t>
            </w:r>
          </w:p>
        </w:tc>
        <w:tc>
          <w:tcPr>
            <w:tcW w:w="1121" w:type="pct"/>
            <w:shd w:val="clear" w:color="auto" w:fill="auto"/>
            <w:vAlign w:val="center"/>
          </w:tcPr>
          <w:p w:rsidR="00C86DAC" w:rsidRPr="00F835EC" w:rsidRDefault="00B47FAE" w:rsidP="000A3101">
            <w:pPr>
              <w:spacing w:line="260" w:lineRule="exact"/>
              <w:jc w:val="center"/>
              <w:textAlignment w:val="center"/>
              <w:rPr>
                <w:rFonts w:eastAsia="標楷體" w:hint="eastAsia"/>
                <w:snapToGrid w:val="0"/>
                <w:color w:val="000000"/>
                <w:sz w:val="32"/>
                <w:szCs w:val="32"/>
              </w:rPr>
            </w:pPr>
            <w:r>
              <w:rPr>
                <w:rFonts w:eastAsia="標楷體"/>
                <w:snapToGrid w:val="0"/>
                <w:color w:val="000000"/>
                <w:sz w:val="32"/>
                <w:szCs w:val="32"/>
              </w:rPr>
              <w:t>1</w:t>
            </w:r>
            <w:r w:rsidR="00C86DAC" w:rsidRPr="00F835EC">
              <w:rPr>
                <w:rFonts w:eastAsia="標楷體" w:hint="eastAsia"/>
                <w:snapToGrid w:val="0"/>
                <w:color w:val="000000"/>
                <w:sz w:val="32"/>
                <w:szCs w:val="32"/>
              </w:rPr>
              <w:t>分</w:t>
            </w:r>
          </w:p>
        </w:tc>
      </w:tr>
      <w:tr w:rsidR="00C86DAC" w:rsidRPr="00F835EC" w:rsidTr="00177259">
        <w:trPr>
          <w:trHeight w:val="1134"/>
        </w:trPr>
        <w:tc>
          <w:tcPr>
            <w:tcW w:w="517" w:type="pct"/>
            <w:shd w:val="clear" w:color="auto" w:fill="auto"/>
            <w:vAlign w:val="center"/>
          </w:tcPr>
          <w:p w:rsidR="00C86DAC" w:rsidRPr="00F835EC" w:rsidRDefault="00A079B3" w:rsidP="000A3101">
            <w:pPr>
              <w:spacing w:line="260" w:lineRule="exact"/>
              <w:jc w:val="center"/>
              <w:textAlignment w:val="center"/>
              <w:rPr>
                <w:rFonts w:eastAsia="標楷體"/>
                <w:snapToGrid w:val="0"/>
                <w:color w:val="000000"/>
                <w:sz w:val="32"/>
                <w:szCs w:val="32"/>
              </w:rPr>
            </w:pPr>
            <w:r w:rsidRPr="00F835EC">
              <w:rPr>
                <w:rFonts w:eastAsia="標楷體" w:hint="eastAsia"/>
                <w:snapToGrid w:val="0"/>
                <w:color w:val="000000"/>
                <w:sz w:val="32"/>
                <w:szCs w:val="32"/>
              </w:rPr>
              <w:t>5</w:t>
            </w:r>
          </w:p>
        </w:tc>
        <w:tc>
          <w:tcPr>
            <w:tcW w:w="3362" w:type="pct"/>
            <w:shd w:val="clear" w:color="auto" w:fill="auto"/>
            <w:vAlign w:val="center"/>
          </w:tcPr>
          <w:p w:rsidR="00C86DAC" w:rsidRPr="00F835EC" w:rsidRDefault="00C86DAC" w:rsidP="004A78A3">
            <w:pPr>
              <w:adjustRightInd w:val="0"/>
              <w:snapToGrid w:val="0"/>
              <w:spacing w:line="0" w:lineRule="atLeast"/>
              <w:jc w:val="both"/>
              <w:textAlignment w:val="baseline"/>
              <w:rPr>
                <w:rFonts w:eastAsia="標楷體"/>
                <w:color w:val="000000"/>
                <w:sz w:val="32"/>
                <w:szCs w:val="32"/>
              </w:rPr>
            </w:pPr>
            <w:r w:rsidRPr="00F835EC">
              <w:rPr>
                <w:rFonts w:eastAsia="標楷體" w:hint="eastAsia"/>
                <w:color w:val="000000"/>
                <w:sz w:val="32"/>
                <w:szCs w:val="32"/>
              </w:rPr>
              <w:t>訓練期間未有請假、遲到及早退情形</w:t>
            </w:r>
            <w:r w:rsidRPr="00F835EC">
              <w:rPr>
                <w:rFonts w:eastAsia="標楷體" w:hint="eastAsia"/>
                <w:snapToGrid w:val="0"/>
                <w:color w:val="000000"/>
                <w:sz w:val="32"/>
                <w:szCs w:val="32"/>
              </w:rPr>
              <w:t>者</w:t>
            </w:r>
            <w:r w:rsidRPr="00F835EC">
              <w:rPr>
                <w:rFonts w:eastAsia="標楷體" w:hint="eastAsia"/>
                <w:color w:val="000000"/>
                <w:sz w:val="32"/>
                <w:szCs w:val="32"/>
              </w:rPr>
              <w:t>。</w:t>
            </w:r>
          </w:p>
        </w:tc>
        <w:tc>
          <w:tcPr>
            <w:tcW w:w="1121" w:type="pct"/>
            <w:shd w:val="clear" w:color="auto" w:fill="auto"/>
            <w:vAlign w:val="center"/>
          </w:tcPr>
          <w:p w:rsidR="00C86DAC" w:rsidRPr="00F835EC" w:rsidRDefault="00A079B3" w:rsidP="000A3101">
            <w:pPr>
              <w:spacing w:line="260" w:lineRule="exact"/>
              <w:jc w:val="center"/>
              <w:textAlignment w:val="center"/>
              <w:rPr>
                <w:rFonts w:eastAsia="標楷體"/>
                <w:snapToGrid w:val="0"/>
                <w:color w:val="000000"/>
                <w:sz w:val="32"/>
                <w:szCs w:val="32"/>
              </w:rPr>
            </w:pPr>
            <w:r w:rsidRPr="00F835EC">
              <w:rPr>
                <w:rFonts w:eastAsia="標楷體" w:hint="eastAsia"/>
                <w:snapToGrid w:val="0"/>
                <w:color w:val="000000"/>
                <w:sz w:val="32"/>
                <w:szCs w:val="32"/>
              </w:rPr>
              <w:t>1</w:t>
            </w:r>
            <w:r w:rsidR="00C86DAC" w:rsidRPr="00F835EC">
              <w:rPr>
                <w:rFonts w:eastAsia="標楷體" w:hint="eastAsia"/>
                <w:snapToGrid w:val="0"/>
                <w:color w:val="000000"/>
                <w:sz w:val="32"/>
                <w:szCs w:val="32"/>
              </w:rPr>
              <w:t>分</w:t>
            </w:r>
          </w:p>
        </w:tc>
      </w:tr>
      <w:tr w:rsidR="00C86DAC" w:rsidRPr="00F835EC" w:rsidTr="00177259">
        <w:trPr>
          <w:trHeight w:val="1134"/>
        </w:trPr>
        <w:tc>
          <w:tcPr>
            <w:tcW w:w="517" w:type="pct"/>
            <w:shd w:val="clear" w:color="auto" w:fill="auto"/>
            <w:vAlign w:val="center"/>
          </w:tcPr>
          <w:p w:rsidR="00C86DAC" w:rsidRPr="00F835EC" w:rsidRDefault="00A079B3" w:rsidP="000A3101">
            <w:pPr>
              <w:spacing w:line="260" w:lineRule="exact"/>
              <w:jc w:val="center"/>
              <w:textAlignment w:val="center"/>
              <w:rPr>
                <w:rFonts w:eastAsia="標楷體"/>
                <w:snapToGrid w:val="0"/>
                <w:color w:val="000000"/>
                <w:sz w:val="32"/>
                <w:szCs w:val="32"/>
              </w:rPr>
            </w:pPr>
            <w:r w:rsidRPr="00F835EC">
              <w:rPr>
                <w:rFonts w:eastAsia="標楷體" w:hint="eastAsia"/>
                <w:snapToGrid w:val="0"/>
                <w:color w:val="000000"/>
                <w:sz w:val="32"/>
                <w:szCs w:val="32"/>
              </w:rPr>
              <w:t>6</w:t>
            </w:r>
          </w:p>
        </w:tc>
        <w:tc>
          <w:tcPr>
            <w:tcW w:w="3362" w:type="pct"/>
            <w:shd w:val="clear" w:color="auto" w:fill="auto"/>
            <w:vAlign w:val="center"/>
          </w:tcPr>
          <w:p w:rsidR="00C86DAC" w:rsidRPr="00F835EC" w:rsidRDefault="00C86DAC" w:rsidP="004A78A3">
            <w:pPr>
              <w:adjustRightInd w:val="0"/>
              <w:snapToGrid w:val="0"/>
              <w:spacing w:line="0" w:lineRule="atLeast"/>
              <w:jc w:val="both"/>
              <w:textAlignment w:val="baseline"/>
              <w:rPr>
                <w:rFonts w:eastAsia="標楷體"/>
                <w:color w:val="000000"/>
                <w:sz w:val="32"/>
                <w:szCs w:val="32"/>
              </w:rPr>
            </w:pPr>
            <w:r w:rsidRPr="00F835EC">
              <w:rPr>
                <w:rFonts w:eastAsia="標楷體" w:hint="eastAsia"/>
                <w:color w:val="000000"/>
                <w:sz w:val="32"/>
                <w:szCs w:val="32"/>
              </w:rPr>
              <w:t>遵守訓練班所管理規定或展現</w:t>
            </w:r>
            <w:r w:rsidRPr="00F835EC">
              <w:rPr>
                <w:rFonts w:eastAsia="標楷體" w:hint="eastAsia"/>
                <w:snapToGrid w:val="0"/>
                <w:color w:val="000000"/>
                <w:sz w:val="32"/>
                <w:szCs w:val="32"/>
              </w:rPr>
              <w:t>與團體紀律相關之優良行為，有具體事蹟者。</w:t>
            </w:r>
          </w:p>
        </w:tc>
        <w:tc>
          <w:tcPr>
            <w:tcW w:w="1121" w:type="pct"/>
            <w:shd w:val="clear" w:color="auto" w:fill="auto"/>
            <w:vAlign w:val="center"/>
          </w:tcPr>
          <w:p w:rsidR="00C86DAC" w:rsidRPr="00F835EC" w:rsidRDefault="00B47FAE" w:rsidP="000A3101">
            <w:pPr>
              <w:spacing w:line="260" w:lineRule="exact"/>
              <w:jc w:val="center"/>
              <w:textAlignment w:val="center"/>
              <w:rPr>
                <w:rFonts w:eastAsia="標楷體"/>
                <w:snapToGrid w:val="0"/>
                <w:color w:val="000000"/>
                <w:sz w:val="32"/>
                <w:szCs w:val="32"/>
              </w:rPr>
            </w:pPr>
            <w:r>
              <w:rPr>
                <w:rFonts w:eastAsia="標楷體"/>
                <w:snapToGrid w:val="0"/>
                <w:color w:val="000000"/>
                <w:sz w:val="32"/>
                <w:szCs w:val="32"/>
              </w:rPr>
              <w:t>1</w:t>
            </w:r>
            <w:r w:rsidR="00C86DAC" w:rsidRPr="00F835EC">
              <w:rPr>
                <w:rFonts w:eastAsia="標楷體" w:hint="eastAsia"/>
                <w:snapToGrid w:val="0"/>
                <w:color w:val="000000"/>
                <w:sz w:val="32"/>
                <w:szCs w:val="32"/>
              </w:rPr>
              <w:t>分</w:t>
            </w:r>
          </w:p>
        </w:tc>
      </w:tr>
      <w:tr w:rsidR="00B47FAE" w:rsidRPr="00F835EC" w:rsidTr="00177259">
        <w:trPr>
          <w:trHeight w:val="1134"/>
        </w:trPr>
        <w:tc>
          <w:tcPr>
            <w:tcW w:w="517" w:type="pct"/>
            <w:shd w:val="clear" w:color="auto" w:fill="auto"/>
            <w:vAlign w:val="center"/>
          </w:tcPr>
          <w:p w:rsidR="00B47FAE" w:rsidRPr="00F835EC" w:rsidRDefault="00B47FAE" w:rsidP="00B47FAE">
            <w:pPr>
              <w:spacing w:line="260" w:lineRule="exact"/>
              <w:jc w:val="center"/>
              <w:textAlignment w:val="center"/>
              <w:rPr>
                <w:rFonts w:eastAsia="標楷體" w:hint="eastAsia"/>
                <w:snapToGrid w:val="0"/>
                <w:color w:val="000000"/>
                <w:sz w:val="32"/>
                <w:szCs w:val="32"/>
              </w:rPr>
            </w:pPr>
            <w:r>
              <w:rPr>
                <w:rFonts w:eastAsia="標楷體" w:hint="eastAsia"/>
                <w:snapToGrid w:val="0"/>
                <w:color w:val="000000"/>
                <w:sz w:val="32"/>
                <w:szCs w:val="32"/>
              </w:rPr>
              <w:t>7</w:t>
            </w:r>
          </w:p>
        </w:tc>
        <w:tc>
          <w:tcPr>
            <w:tcW w:w="3362" w:type="pct"/>
            <w:shd w:val="clear" w:color="auto" w:fill="auto"/>
            <w:vAlign w:val="center"/>
          </w:tcPr>
          <w:p w:rsidR="00B47FAE" w:rsidRPr="00F835EC" w:rsidRDefault="00B47FAE" w:rsidP="00B47FAE">
            <w:pPr>
              <w:adjustRightInd w:val="0"/>
              <w:snapToGrid w:val="0"/>
              <w:spacing w:line="0" w:lineRule="atLeast"/>
              <w:jc w:val="both"/>
              <w:textAlignment w:val="baseline"/>
              <w:rPr>
                <w:rFonts w:eastAsia="標楷體" w:hint="eastAsia"/>
                <w:color w:val="000000"/>
                <w:sz w:val="32"/>
                <w:szCs w:val="32"/>
              </w:rPr>
            </w:pPr>
            <w:r w:rsidRPr="002D4622">
              <w:rPr>
                <w:rFonts w:eastAsia="標楷體" w:hint="eastAsia"/>
                <w:color w:val="000000"/>
                <w:sz w:val="32"/>
                <w:szCs w:val="32"/>
              </w:rPr>
              <w:t>積極參與英語學習課程及活動，表現優良，有具體事蹟者。</w:t>
            </w:r>
          </w:p>
        </w:tc>
        <w:tc>
          <w:tcPr>
            <w:tcW w:w="1121" w:type="pct"/>
            <w:shd w:val="clear" w:color="auto" w:fill="auto"/>
            <w:vAlign w:val="center"/>
          </w:tcPr>
          <w:p w:rsidR="00B47FAE" w:rsidRPr="002D4622" w:rsidRDefault="00B47FAE" w:rsidP="00B47FAE">
            <w:pPr>
              <w:spacing w:line="260" w:lineRule="exact"/>
              <w:jc w:val="center"/>
              <w:textAlignment w:val="center"/>
              <w:rPr>
                <w:rFonts w:eastAsia="標楷體"/>
                <w:snapToGrid w:val="0"/>
                <w:color w:val="000000"/>
                <w:sz w:val="32"/>
                <w:szCs w:val="32"/>
              </w:rPr>
            </w:pPr>
            <w:r w:rsidRPr="002D4622">
              <w:rPr>
                <w:rFonts w:eastAsia="標楷體" w:hint="eastAsia"/>
                <w:snapToGrid w:val="0"/>
                <w:color w:val="000000"/>
                <w:sz w:val="32"/>
                <w:szCs w:val="32"/>
              </w:rPr>
              <w:t>0.5</w:t>
            </w:r>
            <w:r w:rsidRPr="002D4622">
              <w:rPr>
                <w:rFonts w:eastAsia="標楷體" w:hint="eastAsia"/>
                <w:snapToGrid w:val="0"/>
                <w:color w:val="000000"/>
                <w:sz w:val="32"/>
                <w:szCs w:val="32"/>
              </w:rPr>
              <w:t>至</w:t>
            </w:r>
            <w:r w:rsidRPr="002D4622">
              <w:rPr>
                <w:rFonts w:eastAsia="標楷體" w:hint="eastAsia"/>
                <w:snapToGrid w:val="0"/>
                <w:color w:val="000000"/>
                <w:sz w:val="32"/>
                <w:szCs w:val="32"/>
              </w:rPr>
              <w:t>3</w:t>
            </w:r>
            <w:r w:rsidRPr="002D4622">
              <w:rPr>
                <w:rFonts w:eastAsia="標楷體" w:hint="eastAsia"/>
                <w:snapToGrid w:val="0"/>
                <w:color w:val="000000"/>
                <w:sz w:val="32"/>
                <w:szCs w:val="32"/>
              </w:rPr>
              <w:t>分</w:t>
            </w:r>
          </w:p>
        </w:tc>
      </w:tr>
    </w:tbl>
    <w:p w:rsidR="00A079B3" w:rsidRPr="00F835EC" w:rsidRDefault="00A079B3" w:rsidP="00C86DAC">
      <w:pPr>
        <w:adjustRightInd w:val="0"/>
        <w:snapToGrid w:val="0"/>
        <w:spacing w:beforeLines="50" w:before="180" w:line="0" w:lineRule="atLeast"/>
        <w:ind w:leftChars="200" w:left="1120" w:hangingChars="200" w:hanging="640"/>
        <w:jc w:val="both"/>
        <w:rPr>
          <w:rFonts w:eastAsia="標楷體"/>
          <w:strike/>
          <w:snapToGrid w:val="0"/>
          <w:color w:val="000000"/>
          <w:sz w:val="32"/>
          <w:szCs w:val="28"/>
        </w:rPr>
      </w:pPr>
    </w:p>
    <w:p w:rsidR="00007D56" w:rsidRPr="00F835EC" w:rsidRDefault="00007D56" w:rsidP="00C86DAC">
      <w:pPr>
        <w:adjustRightInd w:val="0"/>
        <w:snapToGrid w:val="0"/>
        <w:spacing w:beforeLines="50" w:before="180" w:line="0" w:lineRule="atLeast"/>
        <w:ind w:leftChars="200" w:left="1120" w:hangingChars="200" w:hanging="640"/>
        <w:jc w:val="both"/>
        <w:rPr>
          <w:rFonts w:eastAsia="標楷體"/>
          <w:strike/>
          <w:snapToGrid w:val="0"/>
          <w:color w:val="000000"/>
          <w:sz w:val="32"/>
          <w:szCs w:val="28"/>
        </w:rPr>
      </w:pPr>
    </w:p>
    <w:p w:rsidR="00007D56" w:rsidRPr="00F835EC" w:rsidRDefault="00007D56" w:rsidP="00C86DAC">
      <w:pPr>
        <w:adjustRightInd w:val="0"/>
        <w:snapToGrid w:val="0"/>
        <w:spacing w:beforeLines="50" w:before="180" w:line="0" w:lineRule="atLeast"/>
        <w:ind w:leftChars="200" w:left="1120" w:hangingChars="200" w:hanging="640"/>
        <w:jc w:val="both"/>
        <w:rPr>
          <w:rFonts w:eastAsia="標楷體"/>
          <w:strike/>
          <w:snapToGrid w:val="0"/>
          <w:color w:val="000000"/>
          <w:sz w:val="32"/>
          <w:szCs w:val="28"/>
        </w:rPr>
      </w:pPr>
    </w:p>
    <w:p w:rsidR="00007D56" w:rsidRPr="00F835EC" w:rsidRDefault="00007D56" w:rsidP="00C86DAC">
      <w:pPr>
        <w:adjustRightInd w:val="0"/>
        <w:snapToGrid w:val="0"/>
        <w:spacing w:beforeLines="50" w:before="180" w:line="0" w:lineRule="atLeast"/>
        <w:ind w:leftChars="200" w:left="1120" w:hangingChars="200" w:hanging="640"/>
        <w:jc w:val="both"/>
        <w:rPr>
          <w:rFonts w:eastAsia="標楷體"/>
          <w:strike/>
          <w:snapToGrid w:val="0"/>
          <w:color w:val="000000"/>
          <w:sz w:val="32"/>
          <w:szCs w:val="28"/>
        </w:rPr>
      </w:pPr>
    </w:p>
    <w:p w:rsidR="00007D56" w:rsidRPr="00F835EC" w:rsidRDefault="00007D56" w:rsidP="00C86DAC">
      <w:pPr>
        <w:adjustRightInd w:val="0"/>
        <w:snapToGrid w:val="0"/>
        <w:spacing w:beforeLines="50" w:before="180" w:line="0" w:lineRule="atLeast"/>
        <w:ind w:leftChars="200" w:left="1120" w:hangingChars="200" w:hanging="640"/>
        <w:jc w:val="both"/>
        <w:rPr>
          <w:rFonts w:eastAsia="標楷體" w:hint="eastAsia"/>
          <w:snapToGrid w:val="0"/>
          <w:color w:val="000000"/>
          <w:sz w:val="32"/>
          <w:szCs w:val="32"/>
        </w:rPr>
      </w:pPr>
    </w:p>
    <w:p w:rsidR="00177259" w:rsidRPr="00F835EC" w:rsidRDefault="00177259" w:rsidP="00177259">
      <w:pPr>
        <w:adjustRightInd w:val="0"/>
        <w:snapToGrid w:val="0"/>
        <w:spacing w:beforeLines="50" w:before="180" w:line="0" w:lineRule="atLeast"/>
        <w:rPr>
          <w:rFonts w:eastAsia="標楷體" w:hint="eastAsia"/>
          <w:b/>
          <w:color w:val="000000"/>
          <w:sz w:val="36"/>
          <w:szCs w:val="32"/>
        </w:rPr>
      </w:pPr>
      <w:r w:rsidRPr="00F835EC">
        <w:rPr>
          <w:rFonts w:eastAsia="標楷體" w:hint="eastAsia"/>
          <w:b/>
          <w:color w:val="000000"/>
          <w:sz w:val="36"/>
          <w:szCs w:val="32"/>
        </w:rPr>
        <w:lastRenderedPageBreak/>
        <w:t>二、一般減分項目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6085"/>
        <w:gridCol w:w="2242"/>
      </w:tblGrid>
      <w:tr w:rsidR="00177259" w:rsidRPr="00F835EC" w:rsidTr="004E062E">
        <w:trPr>
          <w:trHeight w:val="737"/>
          <w:tblHeader/>
        </w:trPr>
        <w:tc>
          <w:tcPr>
            <w:tcW w:w="517" w:type="pct"/>
            <w:vMerge w:val="restart"/>
            <w:shd w:val="clear" w:color="auto" w:fill="auto"/>
            <w:vAlign w:val="center"/>
          </w:tcPr>
          <w:p w:rsidR="00177259" w:rsidRPr="00F835EC" w:rsidRDefault="00177259" w:rsidP="004E062E">
            <w:pPr>
              <w:spacing w:line="0" w:lineRule="atLeast"/>
              <w:jc w:val="center"/>
              <w:textAlignment w:val="center"/>
              <w:rPr>
                <w:rFonts w:eastAsia="標楷體"/>
                <w:b/>
                <w:snapToGrid w:val="0"/>
                <w:color w:val="000000"/>
                <w:sz w:val="32"/>
                <w:szCs w:val="32"/>
              </w:rPr>
            </w:pPr>
            <w:r w:rsidRPr="00F835EC">
              <w:rPr>
                <w:rFonts w:eastAsia="標楷體"/>
                <w:b/>
                <w:snapToGrid w:val="0"/>
                <w:color w:val="000000"/>
                <w:sz w:val="32"/>
                <w:szCs w:val="32"/>
              </w:rPr>
              <w:t>項次</w:t>
            </w:r>
          </w:p>
        </w:tc>
        <w:tc>
          <w:tcPr>
            <w:tcW w:w="3276" w:type="pct"/>
            <w:vMerge w:val="restart"/>
            <w:shd w:val="clear" w:color="auto" w:fill="auto"/>
            <w:vAlign w:val="center"/>
          </w:tcPr>
          <w:p w:rsidR="00177259" w:rsidRPr="00F835EC" w:rsidRDefault="00177259" w:rsidP="004E062E">
            <w:pPr>
              <w:spacing w:line="0" w:lineRule="atLeast"/>
              <w:jc w:val="distribute"/>
              <w:textAlignment w:val="center"/>
              <w:rPr>
                <w:rFonts w:eastAsia="標楷體"/>
                <w:b/>
                <w:snapToGrid w:val="0"/>
                <w:color w:val="000000"/>
                <w:sz w:val="32"/>
                <w:szCs w:val="32"/>
              </w:rPr>
            </w:pPr>
            <w:r w:rsidRPr="00F835EC">
              <w:rPr>
                <w:rFonts w:eastAsia="標楷體" w:hint="eastAsia"/>
                <w:b/>
                <w:snapToGrid w:val="0"/>
                <w:color w:val="000000"/>
                <w:sz w:val="32"/>
                <w:szCs w:val="32"/>
              </w:rPr>
              <w:t>減</w:t>
            </w:r>
            <w:r w:rsidRPr="00F835EC">
              <w:rPr>
                <w:rFonts w:eastAsia="標楷體"/>
                <w:b/>
                <w:snapToGrid w:val="0"/>
                <w:color w:val="000000"/>
                <w:sz w:val="32"/>
                <w:szCs w:val="32"/>
              </w:rPr>
              <w:t>分項目之具體行為</w:t>
            </w:r>
          </w:p>
        </w:tc>
        <w:tc>
          <w:tcPr>
            <w:tcW w:w="1207" w:type="pct"/>
            <w:vMerge w:val="restart"/>
            <w:shd w:val="clear" w:color="auto" w:fill="auto"/>
            <w:vAlign w:val="center"/>
          </w:tcPr>
          <w:p w:rsidR="00177259" w:rsidRPr="00F835EC" w:rsidRDefault="00177259" w:rsidP="004E062E">
            <w:pPr>
              <w:spacing w:line="0" w:lineRule="atLeast"/>
              <w:jc w:val="distribute"/>
              <w:textAlignment w:val="center"/>
              <w:rPr>
                <w:rFonts w:eastAsia="標楷體" w:hint="eastAsia"/>
                <w:b/>
                <w:snapToGrid w:val="0"/>
                <w:color w:val="000000"/>
                <w:sz w:val="32"/>
                <w:szCs w:val="32"/>
              </w:rPr>
            </w:pPr>
            <w:r w:rsidRPr="00F835EC">
              <w:rPr>
                <w:rFonts w:eastAsia="標楷體" w:hint="eastAsia"/>
                <w:b/>
                <w:snapToGrid w:val="0"/>
                <w:color w:val="000000"/>
                <w:sz w:val="32"/>
                <w:szCs w:val="32"/>
              </w:rPr>
              <w:t>減</w:t>
            </w:r>
            <w:r w:rsidRPr="00F835EC">
              <w:rPr>
                <w:rFonts w:eastAsia="標楷體"/>
                <w:b/>
                <w:snapToGrid w:val="0"/>
                <w:color w:val="000000"/>
                <w:sz w:val="32"/>
                <w:szCs w:val="32"/>
              </w:rPr>
              <w:t>分額度</w:t>
            </w:r>
          </w:p>
        </w:tc>
      </w:tr>
      <w:tr w:rsidR="00177259" w:rsidRPr="00F835EC" w:rsidTr="004E062E">
        <w:trPr>
          <w:trHeight w:val="260"/>
          <w:tblHeader/>
        </w:trPr>
        <w:tc>
          <w:tcPr>
            <w:tcW w:w="517" w:type="pct"/>
            <w:vMerge/>
            <w:tcBorders>
              <w:bottom w:val="single" w:sz="4" w:space="0" w:color="auto"/>
            </w:tcBorders>
            <w:shd w:val="clear" w:color="auto" w:fill="auto"/>
            <w:vAlign w:val="center"/>
          </w:tcPr>
          <w:p w:rsidR="00177259" w:rsidRPr="00F835EC" w:rsidRDefault="00177259" w:rsidP="004E062E">
            <w:pPr>
              <w:spacing w:line="260" w:lineRule="exact"/>
              <w:jc w:val="center"/>
              <w:textAlignment w:val="center"/>
              <w:rPr>
                <w:rFonts w:eastAsia="標楷體"/>
                <w:b/>
                <w:snapToGrid w:val="0"/>
                <w:color w:val="000000"/>
                <w:sz w:val="32"/>
                <w:szCs w:val="32"/>
              </w:rPr>
            </w:pPr>
          </w:p>
        </w:tc>
        <w:tc>
          <w:tcPr>
            <w:tcW w:w="3276" w:type="pct"/>
            <w:vMerge/>
            <w:tcBorders>
              <w:bottom w:val="single" w:sz="4" w:space="0" w:color="auto"/>
            </w:tcBorders>
            <w:shd w:val="clear" w:color="auto" w:fill="auto"/>
            <w:vAlign w:val="center"/>
          </w:tcPr>
          <w:p w:rsidR="00177259" w:rsidRPr="00F835EC" w:rsidRDefault="00177259" w:rsidP="004E062E">
            <w:pPr>
              <w:spacing w:line="260" w:lineRule="exact"/>
              <w:jc w:val="center"/>
              <w:textAlignment w:val="center"/>
              <w:rPr>
                <w:rFonts w:eastAsia="標楷體"/>
                <w:b/>
                <w:snapToGrid w:val="0"/>
                <w:color w:val="000000"/>
                <w:sz w:val="32"/>
                <w:szCs w:val="32"/>
              </w:rPr>
            </w:pPr>
          </w:p>
        </w:tc>
        <w:tc>
          <w:tcPr>
            <w:tcW w:w="1207" w:type="pct"/>
            <w:vMerge/>
            <w:tcBorders>
              <w:bottom w:val="single" w:sz="4" w:space="0" w:color="auto"/>
            </w:tcBorders>
            <w:shd w:val="clear" w:color="auto" w:fill="auto"/>
            <w:vAlign w:val="center"/>
          </w:tcPr>
          <w:p w:rsidR="00177259" w:rsidRPr="00F835EC" w:rsidRDefault="00177259" w:rsidP="004E062E">
            <w:pPr>
              <w:spacing w:line="260" w:lineRule="exact"/>
              <w:jc w:val="center"/>
              <w:textAlignment w:val="center"/>
              <w:rPr>
                <w:rFonts w:eastAsia="標楷體"/>
                <w:b/>
                <w:snapToGrid w:val="0"/>
                <w:color w:val="000000"/>
                <w:sz w:val="32"/>
                <w:szCs w:val="32"/>
              </w:rPr>
            </w:pPr>
          </w:p>
        </w:tc>
      </w:tr>
      <w:tr w:rsidR="00C86DAC" w:rsidRPr="00F835EC" w:rsidTr="00177259">
        <w:trPr>
          <w:trHeight w:val="1134"/>
        </w:trPr>
        <w:tc>
          <w:tcPr>
            <w:tcW w:w="517" w:type="pct"/>
            <w:shd w:val="clear" w:color="auto" w:fill="auto"/>
            <w:vAlign w:val="center"/>
          </w:tcPr>
          <w:p w:rsidR="00C86DAC" w:rsidRPr="00F835EC" w:rsidRDefault="00C86DAC" w:rsidP="000A3101">
            <w:pPr>
              <w:spacing w:line="260" w:lineRule="exact"/>
              <w:jc w:val="center"/>
              <w:textAlignment w:val="center"/>
              <w:rPr>
                <w:rFonts w:eastAsia="標楷體"/>
                <w:snapToGrid w:val="0"/>
                <w:color w:val="000000"/>
                <w:sz w:val="32"/>
                <w:szCs w:val="32"/>
              </w:rPr>
            </w:pPr>
            <w:r w:rsidRPr="00F835EC">
              <w:rPr>
                <w:rFonts w:eastAsia="標楷體" w:hint="eastAsia"/>
                <w:snapToGrid w:val="0"/>
                <w:color w:val="000000"/>
                <w:sz w:val="32"/>
                <w:szCs w:val="32"/>
              </w:rPr>
              <w:t>1</w:t>
            </w:r>
          </w:p>
        </w:tc>
        <w:tc>
          <w:tcPr>
            <w:tcW w:w="3276" w:type="pct"/>
            <w:shd w:val="clear" w:color="auto" w:fill="auto"/>
            <w:vAlign w:val="center"/>
          </w:tcPr>
          <w:p w:rsidR="00C86DAC" w:rsidRPr="00F835EC" w:rsidRDefault="00C86DAC" w:rsidP="000A3101">
            <w:pPr>
              <w:adjustRightInd w:val="0"/>
              <w:snapToGrid w:val="0"/>
              <w:spacing w:line="400" w:lineRule="exact"/>
              <w:jc w:val="both"/>
              <w:textAlignment w:val="baseline"/>
              <w:rPr>
                <w:rFonts w:eastAsia="標楷體"/>
                <w:snapToGrid w:val="0"/>
                <w:color w:val="000000"/>
                <w:sz w:val="32"/>
                <w:szCs w:val="32"/>
              </w:rPr>
            </w:pPr>
            <w:r w:rsidRPr="00F835EC">
              <w:rPr>
                <w:rFonts w:eastAsia="標楷體" w:hint="eastAsia"/>
                <w:snapToGrid w:val="0"/>
                <w:color w:val="000000"/>
                <w:sz w:val="32"/>
                <w:szCs w:val="32"/>
              </w:rPr>
              <w:t>上課聊天、未經允許使用電子設備、不遵守訓練班所管理規定或出現與團體紀律</w:t>
            </w:r>
            <w:r w:rsidR="00AC63D6" w:rsidRPr="00F835EC">
              <w:rPr>
                <w:rFonts w:eastAsia="標楷體" w:hint="eastAsia"/>
                <w:snapToGrid w:val="0"/>
                <w:color w:val="000000"/>
                <w:sz w:val="32"/>
                <w:szCs w:val="32"/>
              </w:rPr>
              <w:t>相關</w:t>
            </w:r>
            <w:r w:rsidRPr="00F835EC">
              <w:rPr>
                <w:rFonts w:eastAsia="標楷體" w:hint="eastAsia"/>
                <w:snapToGrid w:val="0"/>
                <w:color w:val="000000"/>
                <w:sz w:val="32"/>
                <w:szCs w:val="32"/>
              </w:rPr>
              <w:t>之不佳行為，經查屬實者。</w:t>
            </w:r>
          </w:p>
        </w:tc>
        <w:tc>
          <w:tcPr>
            <w:tcW w:w="1207" w:type="pct"/>
            <w:shd w:val="clear" w:color="auto" w:fill="auto"/>
            <w:vAlign w:val="center"/>
          </w:tcPr>
          <w:p w:rsidR="00C86DAC" w:rsidRPr="00F835EC" w:rsidRDefault="00C86DAC" w:rsidP="004E14DE">
            <w:pPr>
              <w:spacing w:line="0" w:lineRule="atLeast"/>
              <w:jc w:val="center"/>
              <w:textAlignment w:val="center"/>
              <w:rPr>
                <w:rFonts w:eastAsia="標楷體"/>
                <w:snapToGrid w:val="0"/>
                <w:color w:val="000000"/>
                <w:sz w:val="32"/>
                <w:szCs w:val="32"/>
              </w:rPr>
            </w:pPr>
            <w:r w:rsidRPr="00F835EC">
              <w:rPr>
                <w:rFonts w:eastAsia="標楷體" w:hint="eastAsia"/>
                <w:snapToGrid w:val="0"/>
                <w:color w:val="000000"/>
                <w:sz w:val="32"/>
                <w:szCs w:val="32"/>
              </w:rPr>
              <w:t>每次</w:t>
            </w:r>
            <w:r w:rsidRPr="00F835EC">
              <w:rPr>
                <w:rFonts w:eastAsia="標楷體"/>
                <w:snapToGrid w:val="0"/>
                <w:color w:val="000000"/>
                <w:sz w:val="32"/>
                <w:szCs w:val="32"/>
              </w:rPr>
              <w:t>0.5</w:t>
            </w:r>
            <w:r w:rsidRPr="00F835EC">
              <w:rPr>
                <w:rFonts w:eastAsia="標楷體" w:hint="eastAsia"/>
                <w:snapToGrid w:val="0"/>
                <w:color w:val="000000"/>
                <w:sz w:val="32"/>
                <w:szCs w:val="32"/>
              </w:rPr>
              <w:t>分</w:t>
            </w:r>
          </w:p>
        </w:tc>
      </w:tr>
      <w:tr w:rsidR="00C86DAC" w:rsidRPr="00F835EC" w:rsidTr="00177259">
        <w:trPr>
          <w:trHeight w:val="1134"/>
        </w:trPr>
        <w:tc>
          <w:tcPr>
            <w:tcW w:w="517" w:type="pct"/>
            <w:shd w:val="clear" w:color="auto" w:fill="auto"/>
            <w:vAlign w:val="center"/>
          </w:tcPr>
          <w:p w:rsidR="00C86DAC" w:rsidRPr="00F835EC" w:rsidRDefault="00C86DAC" w:rsidP="000A3101">
            <w:pPr>
              <w:spacing w:line="260" w:lineRule="exact"/>
              <w:jc w:val="center"/>
              <w:textAlignment w:val="center"/>
              <w:rPr>
                <w:rFonts w:eastAsia="標楷體"/>
                <w:snapToGrid w:val="0"/>
                <w:color w:val="000000"/>
                <w:sz w:val="32"/>
                <w:szCs w:val="32"/>
              </w:rPr>
            </w:pPr>
            <w:r w:rsidRPr="00F835EC">
              <w:rPr>
                <w:rFonts w:eastAsia="標楷體" w:hint="eastAsia"/>
                <w:snapToGrid w:val="0"/>
                <w:color w:val="000000"/>
                <w:sz w:val="32"/>
                <w:szCs w:val="32"/>
              </w:rPr>
              <w:t>2</w:t>
            </w:r>
          </w:p>
        </w:tc>
        <w:tc>
          <w:tcPr>
            <w:tcW w:w="3276" w:type="pct"/>
            <w:shd w:val="clear" w:color="auto" w:fill="auto"/>
            <w:vAlign w:val="center"/>
          </w:tcPr>
          <w:p w:rsidR="00C86DAC" w:rsidRPr="00F835EC" w:rsidRDefault="00C86DAC" w:rsidP="000A3101">
            <w:pPr>
              <w:adjustRightInd w:val="0"/>
              <w:snapToGrid w:val="0"/>
              <w:spacing w:line="400" w:lineRule="exact"/>
              <w:jc w:val="both"/>
              <w:textAlignment w:val="baseline"/>
              <w:rPr>
                <w:rFonts w:eastAsia="標楷體"/>
                <w:snapToGrid w:val="0"/>
                <w:color w:val="000000"/>
                <w:sz w:val="32"/>
                <w:szCs w:val="32"/>
              </w:rPr>
            </w:pPr>
            <w:r w:rsidRPr="00F835EC">
              <w:rPr>
                <w:rFonts w:eastAsia="標楷體" w:hint="eastAsia"/>
                <w:snapToGrid w:val="0"/>
                <w:color w:val="000000"/>
                <w:sz w:val="32"/>
                <w:szCs w:val="32"/>
              </w:rPr>
              <w:t>公器私用或遺失公用圖書用品，未依規定清償，經查屬實者。</w:t>
            </w:r>
          </w:p>
        </w:tc>
        <w:tc>
          <w:tcPr>
            <w:tcW w:w="1207" w:type="pct"/>
            <w:shd w:val="clear" w:color="auto" w:fill="auto"/>
            <w:vAlign w:val="center"/>
          </w:tcPr>
          <w:p w:rsidR="00C86DAC" w:rsidRPr="00F835EC" w:rsidRDefault="00C86DAC" w:rsidP="004E14DE">
            <w:pPr>
              <w:spacing w:line="0" w:lineRule="atLeast"/>
              <w:jc w:val="center"/>
              <w:textAlignment w:val="center"/>
              <w:rPr>
                <w:rFonts w:eastAsia="標楷體"/>
                <w:snapToGrid w:val="0"/>
                <w:color w:val="000000"/>
                <w:sz w:val="32"/>
                <w:szCs w:val="32"/>
              </w:rPr>
            </w:pPr>
            <w:r w:rsidRPr="00F835EC">
              <w:rPr>
                <w:rFonts w:eastAsia="標楷體" w:hint="eastAsia"/>
                <w:snapToGrid w:val="0"/>
                <w:color w:val="000000"/>
                <w:sz w:val="32"/>
                <w:szCs w:val="32"/>
              </w:rPr>
              <w:t>每次</w:t>
            </w:r>
            <w:r w:rsidRPr="00F835EC">
              <w:rPr>
                <w:rFonts w:eastAsia="標楷體"/>
                <w:snapToGrid w:val="0"/>
                <w:color w:val="000000"/>
                <w:sz w:val="32"/>
                <w:szCs w:val="32"/>
              </w:rPr>
              <w:t>0.5</w:t>
            </w:r>
            <w:r w:rsidRPr="00F835EC">
              <w:rPr>
                <w:rFonts w:eastAsia="標楷體" w:hint="eastAsia"/>
                <w:snapToGrid w:val="0"/>
                <w:color w:val="000000"/>
                <w:sz w:val="32"/>
                <w:szCs w:val="32"/>
              </w:rPr>
              <w:t>分</w:t>
            </w:r>
          </w:p>
        </w:tc>
      </w:tr>
      <w:tr w:rsidR="00C86DAC" w:rsidRPr="00F835EC" w:rsidTr="00177259">
        <w:trPr>
          <w:trHeight w:val="1134"/>
        </w:trPr>
        <w:tc>
          <w:tcPr>
            <w:tcW w:w="517" w:type="pct"/>
            <w:shd w:val="clear" w:color="auto" w:fill="auto"/>
            <w:vAlign w:val="center"/>
          </w:tcPr>
          <w:p w:rsidR="00C86DAC" w:rsidRPr="00F835EC" w:rsidRDefault="00C86DAC" w:rsidP="000A3101">
            <w:pPr>
              <w:spacing w:line="260" w:lineRule="exact"/>
              <w:jc w:val="center"/>
              <w:textAlignment w:val="center"/>
              <w:rPr>
                <w:rFonts w:eastAsia="標楷體"/>
                <w:snapToGrid w:val="0"/>
                <w:color w:val="000000"/>
                <w:sz w:val="32"/>
                <w:szCs w:val="32"/>
              </w:rPr>
            </w:pPr>
            <w:r w:rsidRPr="00F835EC">
              <w:rPr>
                <w:rFonts w:eastAsia="標楷體" w:hint="eastAsia"/>
                <w:snapToGrid w:val="0"/>
                <w:color w:val="000000"/>
                <w:sz w:val="32"/>
                <w:szCs w:val="32"/>
              </w:rPr>
              <w:t>3</w:t>
            </w:r>
          </w:p>
        </w:tc>
        <w:tc>
          <w:tcPr>
            <w:tcW w:w="3276" w:type="pct"/>
            <w:shd w:val="clear" w:color="auto" w:fill="auto"/>
            <w:vAlign w:val="center"/>
          </w:tcPr>
          <w:p w:rsidR="00C86DAC" w:rsidRPr="00F835EC" w:rsidRDefault="00C86DAC" w:rsidP="000A3101">
            <w:pPr>
              <w:adjustRightInd w:val="0"/>
              <w:snapToGrid w:val="0"/>
              <w:spacing w:line="400" w:lineRule="exact"/>
              <w:jc w:val="both"/>
              <w:textAlignment w:val="baseline"/>
              <w:rPr>
                <w:rFonts w:eastAsia="標楷體"/>
                <w:snapToGrid w:val="0"/>
                <w:color w:val="000000"/>
                <w:sz w:val="32"/>
                <w:szCs w:val="32"/>
              </w:rPr>
            </w:pPr>
            <w:r w:rsidRPr="00F835EC">
              <w:rPr>
                <w:rFonts w:eastAsia="標楷體" w:hint="eastAsia"/>
                <w:snapToGrid w:val="0"/>
                <w:color w:val="000000"/>
                <w:sz w:val="32"/>
                <w:szCs w:val="32"/>
              </w:rPr>
              <w:t>對講座、輔導人員或同儕態度不佳，或出現與生活管理之不佳行為，經查屬實者。</w:t>
            </w:r>
          </w:p>
        </w:tc>
        <w:tc>
          <w:tcPr>
            <w:tcW w:w="1207" w:type="pct"/>
            <w:shd w:val="clear" w:color="auto" w:fill="auto"/>
            <w:vAlign w:val="center"/>
          </w:tcPr>
          <w:p w:rsidR="00C86DAC" w:rsidRPr="00F835EC" w:rsidRDefault="00C86DAC" w:rsidP="004E14DE">
            <w:pPr>
              <w:spacing w:line="0" w:lineRule="atLeast"/>
              <w:jc w:val="center"/>
              <w:textAlignment w:val="center"/>
              <w:rPr>
                <w:rFonts w:eastAsia="標楷體"/>
                <w:snapToGrid w:val="0"/>
                <w:color w:val="000000"/>
                <w:sz w:val="32"/>
                <w:szCs w:val="32"/>
              </w:rPr>
            </w:pPr>
            <w:r w:rsidRPr="00F835EC">
              <w:rPr>
                <w:rFonts w:eastAsia="標楷體" w:hint="eastAsia"/>
                <w:snapToGrid w:val="0"/>
                <w:color w:val="000000"/>
                <w:sz w:val="32"/>
                <w:szCs w:val="32"/>
              </w:rPr>
              <w:t>每次</w:t>
            </w:r>
            <w:r w:rsidRPr="00F835EC">
              <w:rPr>
                <w:rFonts w:eastAsia="標楷體"/>
                <w:snapToGrid w:val="0"/>
                <w:color w:val="000000"/>
                <w:sz w:val="32"/>
                <w:szCs w:val="32"/>
              </w:rPr>
              <w:t>0.5</w:t>
            </w:r>
            <w:r w:rsidRPr="00F835EC">
              <w:rPr>
                <w:rFonts w:eastAsia="標楷體" w:hint="eastAsia"/>
                <w:snapToGrid w:val="0"/>
                <w:color w:val="000000"/>
                <w:sz w:val="32"/>
                <w:szCs w:val="32"/>
              </w:rPr>
              <w:t>分</w:t>
            </w:r>
          </w:p>
        </w:tc>
      </w:tr>
      <w:tr w:rsidR="00A079B3" w:rsidRPr="00F835EC" w:rsidTr="00177259">
        <w:trPr>
          <w:trHeight w:val="1134"/>
        </w:trPr>
        <w:tc>
          <w:tcPr>
            <w:tcW w:w="517" w:type="pct"/>
            <w:shd w:val="clear" w:color="auto" w:fill="auto"/>
            <w:vAlign w:val="center"/>
          </w:tcPr>
          <w:p w:rsidR="00A079B3" w:rsidRPr="00F835EC" w:rsidRDefault="00A079B3" w:rsidP="000A3101">
            <w:pPr>
              <w:spacing w:line="260" w:lineRule="exact"/>
              <w:jc w:val="center"/>
              <w:textAlignment w:val="center"/>
              <w:rPr>
                <w:rFonts w:eastAsia="標楷體" w:hint="eastAsia"/>
                <w:snapToGrid w:val="0"/>
                <w:color w:val="000000"/>
                <w:sz w:val="32"/>
                <w:szCs w:val="32"/>
              </w:rPr>
            </w:pPr>
            <w:r w:rsidRPr="00F835EC">
              <w:rPr>
                <w:rFonts w:eastAsia="標楷體" w:hint="eastAsia"/>
                <w:snapToGrid w:val="0"/>
                <w:color w:val="000000"/>
                <w:sz w:val="32"/>
                <w:szCs w:val="32"/>
              </w:rPr>
              <w:t>4</w:t>
            </w:r>
          </w:p>
        </w:tc>
        <w:tc>
          <w:tcPr>
            <w:tcW w:w="3276" w:type="pct"/>
            <w:shd w:val="clear" w:color="auto" w:fill="auto"/>
            <w:vAlign w:val="center"/>
          </w:tcPr>
          <w:p w:rsidR="00A079B3" w:rsidRPr="00F835EC" w:rsidRDefault="00A079B3" w:rsidP="000A3101">
            <w:pPr>
              <w:adjustRightInd w:val="0"/>
              <w:snapToGrid w:val="0"/>
              <w:spacing w:line="400" w:lineRule="exact"/>
              <w:jc w:val="both"/>
              <w:textAlignment w:val="baseline"/>
              <w:rPr>
                <w:rFonts w:eastAsia="標楷體" w:hint="eastAsia"/>
                <w:snapToGrid w:val="0"/>
                <w:color w:val="000000"/>
                <w:sz w:val="32"/>
                <w:szCs w:val="32"/>
              </w:rPr>
            </w:pPr>
            <w:r w:rsidRPr="00F835EC">
              <w:rPr>
                <w:rFonts w:eastAsia="標楷體" w:hint="eastAsia"/>
                <w:snapToGrid w:val="0"/>
                <w:color w:val="000000"/>
                <w:sz w:val="32"/>
                <w:szCs w:val="32"/>
              </w:rPr>
              <w:t>未於結訓前完成本項訓練規定之所有數位學習課程</w:t>
            </w:r>
          </w:p>
        </w:tc>
        <w:tc>
          <w:tcPr>
            <w:tcW w:w="1207" w:type="pct"/>
            <w:shd w:val="clear" w:color="auto" w:fill="auto"/>
            <w:vAlign w:val="center"/>
          </w:tcPr>
          <w:p w:rsidR="00A079B3" w:rsidRPr="00F835EC" w:rsidRDefault="00A079B3" w:rsidP="004E14DE">
            <w:pPr>
              <w:spacing w:line="0" w:lineRule="atLeast"/>
              <w:jc w:val="center"/>
              <w:textAlignment w:val="center"/>
              <w:rPr>
                <w:rFonts w:eastAsia="標楷體" w:hint="eastAsia"/>
                <w:snapToGrid w:val="0"/>
                <w:color w:val="000000"/>
                <w:sz w:val="32"/>
                <w:szCs w:val="32"/>
              </w:rPr>
            </w:pPr>
            <w:r w:rsidRPr="00F835EC">
              <w:rPr>
                <w:rFonts w:eastAsia="標楷體" w:hint="eastAsia"/>
                <w:snapToGrid w:val="0"/>
                <w:color w:val="000000"/>
                <w:sz w:val="32"/>
                <w:szCs w:val="32"/>
              </w:rPr>
              <w:t>1</w:t>
            </w:r>
            <w:r w:rsidRPr="00F835EC">
              <w:rPr>
                <w:rFonts w:eastAsia="標楷體" w:hint="eastAsia"/>
                <w:snapToGrid w:val="0"/>
                <w:color w:val="000000"/>
                <w:sz w:val="32"/>
                <w:szCs w:val="32"/>
              </w:rPr>
              <w:t>分</w:t>
            </w:r>
          </w:p>
        </w:tc>
      </w:tr>
      <w:tr w:rsidR="00C86DAC" w:rsidRPr="00F835EC" w:rsidTr="00177259">
        <w:trPr>
          <w:trHeight w:val="1134"/>
        </w:trPr>
        <w:tc>
          <w:tcPr>
            <w:tcW w:w="517" w:type="pct"/>
            <w:shd w:val="clear" w:color="auto" w:fill="auto"/>
            <w:vAlign w:val="center"/>
          </w:tcPr>
          <w:p w:rsidR="00C86DAC" w:rsidRPr="00F835EC" w:rsidRDefault="00A079B3" w:rsidP="000A3101">
            <w:pPr>
              <w:spacing w:line="260" w:lineRule="exact"/>
              <w:jc w:val="center"/>
              <w:textAlignment w:val="center"/>
              <w:rPr>
                <w:rFonts w:eastAsia="標楷體"/>
                <w:snapToGrid w:val="0"/>
                <w:color w:val="000000"/>
                <w:sz w:val="32"/>
                <w:szCs w:val="32"/>
              </w:rPr>
            </w:pPr>
            <w:r w:rsidRPr="00F835EC">
              <w:rPr>
                <w:rFonts w:eastAsia="標楷體" w:hint="eastAsia"/>
                <w:snapToGrid w:val="0"/>
                <w:color w:val="000000"/>
                <w:sz w:val="32"/>
                <w:szCs w:val="32"/>
              </w:rPr>
              <w:t>5</w:t>
            </w:r>
          </w:p>
        </w:tc>
        <w:tc>
          <w:tcPr>
            <w:tcW w:w="3276" w:type="pct"/>
            <w:shd w:val="clear" w:color="auto" w:fill="auto"/>
            <w:vAlign w:val="center"/>
          </w:tcPr>
          <w:p w:rsidR="00C86DAC" w:rsidRPr="00F835EC" w:rsidRDefault="00C86DAC" w:rsidP="000A3101">
            <w:pPr>
              <w:adjustRightInd w:val="0"/>
              <w:snapToGrid w:val="0"/>
              <w:spacing w:line="400" w:lineRule="exact"/>
              <w:jc w:val="both"/>
              <w:textAlignment w:val="baseline"/>
              <w:rPr>
                <w:rFonts w:eastAsia="標楷體"/>
                <w:snapToGrid w:val="0"/>
                <w:color w:val="000000"/>
                <w:sz w:val="32"/>
                <w:szCs w:val="32"/>
              </w:rPr>
            </w:pPr>
            <w:r w:rsidRPr="00F835EC">
              <w:rPr>
                <w:rFonts w:eastAsia="標楷體" w:hint="eastAsia"/>
                <w:snapToGrid w:val="0"/>
                <w:color w:val="000000"/>
                <w:sz w:val="32"/>
                <w:szCs w:val="32"/>
              </w:rPr>
              <w:t>無故不參與訓練活動、小組討論或未按時繳交作業，或出現與活動表現相關之不佳行為，經查屬實者。</w:t>
            </w:r>
          </w:p>
        </w:tc>
        <w:tc>
          <w:tcPr>
            <w:tcW w:w="1207" w:type="pct"/>
            <w:shd w:val="clear" w:color="auto" w:fill="auto"/>
            <w:vAlign w:val="center"/>
          </w:tcPr>
          <w:p w:rsidR="00C86DAC" w:rsidRPr="00F835EC" w:rsidRDefault="00C86DAC" w:rsidP="004E14DE">
            <w:pPr>
              <w:spacing w:line="0" w:lineRule="atLeast"/>
              <w:jc w:val="center"/>
              <w:textAlignment w:val="center"/>
              <w:rPr>
                <w:rFonts w:eastAsia="標楷體"/>
                <w:snapToGrid w:val="0"/>
                <w:color w:val="000000"/>
                <w:sz w:val="32"/>
                <w:szCs w:val="32"/>
              </w:rPr>
            </w:pPr>
            <w:r w:rsidRPr="00F835EC">
              <w:rPr>
                <w:rFonts w:eastAsia="標楷體" w:hint="eastAsia"/>
                <w:snapToGrid w:val="0"/>
                <w:color w:val="000000"/>
                <w:sz w:val="32"/>
                <w:szCs w:val="32"/>
              </w:rPr>
              <w:t>每次</w:t>
            </w:r>
            <w:r w:rsidRPr="00F835EC">
              <w:rPr>
                <w:rFonts w:eastAsia="標楷體"/>
                <w:snapToGrid w:val="0"/>
                <w:color w:val="000000"/>
                <w:sz w:val="32"/>
                <w:szCs w:val="32"/>
              </w:rPr>
              <w:t>0.5</w:t>
            </w:r>
            <w:r w:rsidRPr="00F835EC">
              <w:rPr>
                <w:rFonts w:eastAsia="標楷體" w:hint="eastAsia"/>
                <w:snapToGrid w:val="0"/>
                <w:color w:val="000000"/>
                <w:sz w:val="32"/>
                <w:szCs w:val="32"/>
              </w:rPr>
              <w:t>分</w:t>
            </w:r>
          </w:p>
        </w:tc>
      </w:tr>
      <w:tr w:rsidR="00C86DAC" w:rsidRPr="00F835EC" w:rsidTr="00177259">
        <w:trPr>
          <w:trHeight w:val="1134"/>
        </w:trPr>
        <w:tc>
          <w:tcPr>
            <w:tcW w:w="517" w:type="pct"/>
            <w:shd w:val="clear" w:color="auto" w:fill="auto"/>
            <w:vAlign w:val="center"/>
          </w:tcPr>
          <w:p w:rsidR="00C86DAC" w:rsidRPr="00F835EC" w:rsidRDefault="00A079B3" w:rsidP="000A3101">
            <w:pPr>
              <w:spacing w:line="260" w:lineRule="exact"/>
              <w:jc w:val="center"/>
              <w:textAlignment w:val="center"/>
              <w:rPr>
                <w:rFonts w:eastAsia="標楷體"/>
                <w:snapToGrid w:val="0"/>
                <w:color w:val="000000"/>
                <w:sz w:val="32"/>
                <w:szCs w:val="32"/>
              </w:rPr>
            </w:pPr>
            <w:r w:rsidRPr="00F835EC">
              <w:rPr>
                <w:rFonts w:eastAsia="標楷體" w:hint="eastAsia"/>
                <w:snapToGrid w:val="0"/>
                <w:color w:val="000000"/>
                <w:sz w:val="32"/>
                <w:szCs w:val="32"/>
              </w:rPr>
              <w:t>6</w:t>
            </w:r>
          </w:p>
        </w:tc>
        <w:tc>
          <w:tcPr>
            <w:tcW w:w="3276" w:type="pct"/>
            <w:shd w:val="clear" w:color="auto" w:fill="auto"/>
            <w:vAlign w:val="center"/>
          </w:tcPr>
          <w:p w:rsidR="00C86DAC" w:rsidRPr="00F835EC" w:rsidRDefault="00C86DAC" w:rsidP="000A3101">
            <w:pPr>
              <w:adjustRightInd w:val="0"/>
              <w:snapToGrid w:val="0"/>
              <w:spacing w:line="400" w:lineRule="exact"/>
              <w:jc w:val="both"/>
              <w:textAlignment w:val="baseline"/>
              <w:rPr>
                <w:rFonts w:eastAsia="標楷體"/>
                <w:snapToGrid w:val="0"/>
                <w:color w:val="000000"/>
                <w:sz w:val="32"/>
                <w:szCs w:val="32"/>
              </w:rPr>
            </w:pPr>
            <w:r w:rsidRPr="00F835EC">
              <w:rPr>
                <w:rFonts w:eastAsia="標楷體" w:hint="eastAsia"/>
                <w:snapToGrid w:val="0"/>
                <w:color w:val="000000"/>
                <w:sz w:val="32"/>
                <w:szCs w:val="32"/>
              </w:rPr>
              <w:t>訓練期間請假，且該假別未符不予減分項目者。</w:t>
            </w:r>
          </w:p>
        </w:tc>
        <w:tc>
          <w:tcPr>
            <w:tcW w:w="1207" w:type="pct"/>
            <w:shd w:val="clear" w:color="auto" w:fill="auto"/>
            <w:vAlign w:val="center"/>
          </w:tcPr>
          <w:p w:rsidR="00C86DAC" w:rsidRPr="00F835EC" w:rsidRDefault="00C86DAC" w:rsidP="004E14DE">
            <w:pPr>
              <w:spacing w:line="0" w:lineRule="atLeast"/>
              <w:jc w:val="both"/>
              <w:textAlignment w:val="center"/>
              <w:rPr>
                <w:rFonts w:eastAsia="標楷體"/>
                <w:snapToGrid w:val="0"/>
                <w:color w:val="000000"/>
                <w:sz w:val="32"/>
                <w:szCs w:val="32"/>
              </w:rPr>
            </w:pPr>
            <w:r w:rsidRPr="00F835EC">
              <w:rPr>
                <w:rFonts w:eastAsia="標楷體" w:hint="eastAsia"/>
                <w:snapToGrid w:val="0"/>
                <w:color w:val="000000"/>
                <w:sz w:val="32"/>
                <w:szCs w:val="32"/>
              </w:rPr>
              <w:t>毎小時</w:t>
            </w:r>
            <w:r w:rsidRPr="00F835EC">
              <w:rPr>
                <w:rFonts w:eastAsia="標楷體"/>
                <w:snapToGrid w:val="0"/>
                <w:color w:val="000000"/>
                <w:sz w:val="32"/>
                <w:szCs w:val="32"/>
              </w:rPr>
              <w:t>0.1</w:t>
            </w:r>
            <w:r w:rsidRPr="00F835EC">
              <w:rPr>
                <w:rFonts w:eastAsia="標楷體" w:hint="eastAsia"/>
                <w:snapToGrid w:val="0"/>
                <w:color w:val="000000"/>
                <w:sz w:val="32"/>
                <w:szCs w:val="32"/>
              </w:rPr>
              <w:t>分</w:t>
            </w:r>
          </w:p>
        </w:tc>
      </w:tr>
    </w:tbl>
    <w:p w:rsidR="00C86DAC" w:rsidRPr="00F835EC" w:rsidRDefault="00C86DAC" w:rsidP="00A079B3">
      <w:pPr>
        <w:adjustRightInd w:val="0"/>
        <w:snapToGrid w:val="0"/>
        <w:spacing w:beforeLines="50" w:before="180" w:line="0" w:lineRule="atLeast"/>
        <w:ind w:leftChars="200" w:left="1121" w:hangingChars="200" w:hanging="641"/>
        <w:jc w:val="both"/>
        <w:rPr>
          <w:rFonts w:eastAsia="標楷體" w:hint="eastAsia"/>
          <w:b/>
          <w:snapToGrid w:val="0"/>
          <w:color w:val="000000"/>
          <w:sz w:val="32"/>
          <w:szCs w:val="32"/>
        </w:rPr>
      </w:pPr>
    </w:p>
    <w:sectPr w:rsidR="00C86DAC" w:rsidRPr="00F835EC" w:rsidSect="00711BC3">
      <w:footerReference w:type="default" r:id="rId8"/>
      <w:pgSz w:w="11907" w:h="16840"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8A" w:rsidRDefault="002F5E8A">
      <w:r>
        <w:separator/>
      </w:r>
    </w:p>
  </w:endnote>
  <w:endnote w:type="continuationSeparator" w:id="0">
    <w:p w:rsidR="002F5E8A" w:rsidRDefault="002F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TC-65877a4e4e2d660e*+Times-0">
    <w:altName w:val="細明體"/>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華康中明體">
    <w:altName w:val="Arial Unicode MS"/>
    <w:panose1 w:val="00000000000000000000"/>
    <w:charset w:val="88"/>
    <w:family w:val="modern"/>
    <w:notTrueType/>
    <w:pitch w:val="fixed"/>
    <w:sig w:usb0="00000001" w:usb1="08080000" w:usb2="00000010" w:usb3="00000000" w:csb0="00100000" w:csb1="00000000"/>
  </w:font>
  <w:font w:name="華康新特明體">
    <w:altName w:val="Arial Unicode MS"/>
    <w:charset w:val="88"/>
    <w:family w:val="modern"/>
    <w:pitch w:val="fixed"/>
    <w:sig w:usb0="80000001" w:usb1="28091800" w:usb2="00000016" w:usb3="00000000" w:csb0="00100000" w:csb1="00000000"/>
  </w:font>
  <w:font w:name="華康標楷體W6">
    <w:altName w:val="Arial Unicode MS"/>
    <w:charset w:val="88"/>
    <w:family w:val="modern"/>
    <w:pitch w:val="fixed"/>
    <w:sig w:usb0="00000001" w:usb1="08080000" w:usb2="00000010" w:usb3="00000000" w:csb0="00100000" w:csb1="00000000"/>
  </w:font>
  <w:font w:name="華康楷書體W7">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07" w:rsidRDefault="007E4A07" w:rsidP="00FE07FE">
    <w:pPr>
      <w:pStyle w:val="a5"/>
      <w:jc w:val="center"/>
    </w:pPr>
    <w:r>
      <w:fldChar w:fldCharType="begin"/>
    </w:r>
    <w:r>
      <w:instrText>PAGE   \* MERGEFORMAT</w:instrText>
    </w:r>
    <w:r>
      <w:fldChar w:fldCharType="separate"/>
    </w:r>
    <w:r w:rsidR="0026595D" w:rsidRPr="0026595D">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8A" w:rsidRDefault="002F5E8A">
      <w:r>
        <w:separator/>
      </w:r>
    </w:p>
  </w:footnote>
  <w:footnote w:type="continuationSeparator" w:id="0">
    <w:p w:rsidR="002F5E8A" w:rsidRDefault="002F5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7E2B"/>
    <w:multiLevelType w:val="hybridMultilevel"/>
    <w:tmpl w:val="54FEE68A"/>
    <w:lvl w:ilvl="0" w:tplc="0582B362">
      <w:start w:val="1"/>
      <w:numFmt w:val="taiwaneseCountingThousand"/>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 w15:restartNumberingAfterBreak="0">
    <w:nsid w:val="048F22EC"/>
    <w:multiLevelType w:val="hybridMultilevel"/>
    <w:tmpl w:val="823A50F4"/>
    <w:lvl w:ilvl="0" w:tplc="0F323CCA">
      <w:start w:val="1"/>
      <w:numFmt w:val="decimal"/>
      <w:lvlText w:val="%1、"/>
      <w:lvlJc w:val="left"/>
      <w:pPr>
        <w:tabs>
          <w:tab w:val="num" w:pos="2440"/>
        </w:tabs>
        <w:ind w:left="2440" w:hanging="1280"/>
      </w:pPr>
      <w:rPr>
        <w:rFonts w:ascii="Times New Roman" w:eastAsia="標楷體" w:hAnsi="Times New Roman" w:cs="Times New Roman"/>
      </w:rPr>
    </w:lvl>
    <w:lvl w:ilvl="1" w:tplc="04090019" w:tentative="1">
      <w:start w:val="1"/>
      <w:numFmt w:val="ideographTraditional"/>
      <w:lvlText w:val="%2、"/>
      <w:lvlJc w:val="left"/>
      <w:pPr>
        <w:tabs>
          <w:tab w:val="num" w:pos="2120"/>
        </w:tabs>
        <w:ind w:left="2120" w:hanging="480"/>
      </w:pPr>
    </w:lvl>
    <w:lvl w:ilvl="2" w:tplc="0409001B" w:tentative="1">
      <w:start w:val="1"/>
      <w:numFmt w:val="lowerRoman"/>
      <w:lvlText w:val="%3."/>
      <w:lvlJc w:val="right"/>
      <w:pPr>
        <w:tabs>
          <w:tab w:val="num" w:pos="2600"/>
        </w:tabs>
        <w:ind w:left="2600" w:hanging="480"/>
      </w:pPr>
    </w:lvl>
    <w:lvl w:ilvl="3" w:tplc="0409000F" w:tentative="1">
      <w:start w:val="1"/>
      <w:numFmt w:val="decimal"/>
      <w:lvlText w:val="%4."/>
      <w:lvlJc w:val="left"/>
      <w:pPr>
        <w:tabs>
          <w:tab w:val="num" w:pos="3080"/>
        </w:tabs>
        <w:ind w:left="3080" w:hanging="480"/>
      </w:pPr>
    </w:lvl>
    <w:lvl w:ilvl="4" w:tplc="04090019" w:tentative="1">
      <w:start w:val="1"/>
      <w:numFmt w:val="ideographTraditional"/>
      <w:lvlText w:val="%5、"/>
      <w:lvlJc w:val="left"/>
      <w:pPr>
        <w:tabs>
          <w:tab w:val="num" w:pos="3560"/>
        </w:tabs>
        <w:ind w:left="3560" w:hanging="480"/>
      </w:pPr>
    </w:lvl>
    <w:lvl w:ilvl="5" w:tplc="0409001B" w:tentative="1">
      <w:start w:val="1"/>
      <w:numFmt w:val="lowerRoman"/>
      <w:lvlText w:val="%6."/>
      <w:lvlJc w:val="right"/>
      <w:pPr>
        <w:tabs>
          <w:tab w:val="num" w:pos="4040"/>
        </w:tabs>
        <w:ind w:left="4040" w:hanging="480"/>
      </w:pPr>
    </w:lvl>
    <w:lvl w:ilvl="6" w:tplc="0409000F" w:tentative="1">
      <w:start w:val="1"/>
      <w:numFmt w:val="decimal"/>
      <w:lvlText w:val="%7."/>
      <w:lvlJc w:val="left"/>
      <w:pPr>
        <w:tabs>
          <w:tab w:val="num" w:pos="4520"/>
        </w:tabs>
        <w:ind w:left="4520" w:hanging="480"/>
      </w:pPr>
    </w:lvl>
    <w:lvl w:ilvl="7" w:tplc="04090019" w:tentative="1">
      <w:start w:val="1"/>
      <w:numFmt w:val="ideographTraditional"/>
      <w:lvlText w:val="%8、"/>
      <w:lvlJc w:val="left"/>
      <w:pPr>
        <w:tabs>
          <w:tab w:val="num" w:pos="5000"/>
        </w:tabs>
        <w:ind w:left="5000" w:hanging="480"/>
      </w:pPr>
    </w:lvl>
    <w:lvl w:ilvl="8" w:tplc="0409001B" w:tentative="1">
      <w:start w:val="1"/>
      <w:numFmt w:val="lowerRoman"/>
      <w:lvlText w:val="%9."/>
      <w:lvlJc w:val="right"/>
      <w:pPr>
        <w:tabs>
          <w:tab w:val="num" w:pos="5480"/>
        </w:tabs>
        <w:ind w:left="5480" w:hanging="480"/>
      </w:pPr>
    </w:lvl>
  </w:abstractNum>
  <w:abstractNum w:abstractNumId="2" w15:restartNumberingAfterBreak="0">
    <w:nsid w:val="04AF5E19"/>
    <w:multiLevelType w:val="multilevel"/>
    <w:tmpl w:val="6CF6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C1281"/>
    <w:multiLevelType w:val="hybridMultilevel"/>
    <w:tmpl w:val="0F0A761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4" w15:restartNumberingAfterBreak="0">
    <w:nsid w:val="0CC467AF"/>
    <w:multiLevelType w:val="hybridMultilevel"/>
    <w:tmpl w:val="77F8EFEE"/>
    <w:lvl w:ilvl="0" w:tplc="7158D080">
      <w:start w:val="1"/>
      <w:numFmt w:val="decimal"/>
      <w:lvlText w:val="%1、"/>
      <w:lvlJc w:val="left"/>
      <w:pPr>
        <w:tabs>
          <w:tab w:val="num" w:pos="1678"/>
        </w:tabs>
        <w:ind w:left="1678" w:hanging="720"/>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5" w15:restartNumberingAfterBreak="0">
    <w:nsid w:val="0D1A3FC9"/>
    <w:multiLevelType w:val="hybridMultilevel"/>
    <w:tmpl w:val="A3987874"/>
    <w:lvl w:ilvl="0" w:tplc="CCA43BC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6" w15:restartNumberingAfterBreak="0">
    <w:nsid w:val="0E9403E7"/>
    <w:multiLevelType w:val="multilevel"/>
    <w:tmpl w:val="C77A0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B2D5A"/>
    <w:multiLevelType w:val="hybridMultilevel"/>
    <w:tmpl w:val="D484493A"/>
    <w:lvl w:ilvl="0" w:tplc="CCA43BC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15:restartNumberingAfterBreak="0">
    <w:nsid w:val="1A100BB8"/>
    <w:multiLevelType w:val="hybridMultilevel"/>
    <w:tmpl w:val="61E8615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9" w15:restartNumberingAfterBreak="0">
    <w:nsid w:val="1F5237B5"/>
    <w:multiLevelType w:val="hybridMultilevel"/>
    <w:tmpl w:val="9DF8E4DA"/>
    <w:lvl w:ilvl="0" w:tplc="CCA43BCE">
      <w:start w:val="1"/>
      <w:numFmt w:val="taiwaneseCountingThousand"/>
      <w:lvlText w:val="%1、"/>
      <w:lvlJc w:val="left"/>
      <w:pPr>
        <w:tabs>
          <w:tab w:val="num" w:pos="0"/>
        </w:tabs>
        <w:ind w:left="0" w:hanging="72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10" w15:restartNumberingAfterBreak="0">
    <w:nsid w:val="1F6D54CE"/>
    <w:multiLevelType w:val="hybridMultilevel"/>
    <w:tmpl w:val="6BC6E6FE"/>
    <w:lvl w:ilvl="0" w:tplc="1F8C9EF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910EF7"/>
    <w:multiLevelType w:val="hybridMultilevel"/>
    <w:tmpl w:val="37007412"/>
    <w:lvl w:ilvl="0" w:tplc="6B40EAEA">
      <w:start w:val="1"/>
      <w:numFmt w:val="decimal"/>
      <w:lvlText w:val="%1、"/>
      <w:lvlJc w:val="left"/>
      <w:pPr>
        <w:tabs>
          <w:tab w:val="num" w:pos="1678"/>
        </w:tabs>
        <w:ind w:left="1678" w:hanging="720"/>
      </w:pPr>
      <w:rPr>
        <w:rFonts w:hint="default"/>
      </w:rPr>
    </w:lvl>
    <w:lvl w:ilvl="1" w:tplc="44E6ADA2">
      <w:start w:val="1"/>
      <w:numFmt w:val="taiwaneseCountingThousand"/>
      <w:lvlText w:val="%2、"/>
      <w:lvlJc w:val="left"/>
      <w:pPr>
        <w:tabs>
          <w:tab w:val="num" w:pos="2158"/>
        </w:tabs>
        <w:ind w:left="2158" w:hanging="720"/>
      </w:pPr>
      <w:rPr>
        <w:rFonts w:hint="default"/>
      </w:r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2" w15:restartNumberingAfterBreak="0">
    <w:nsid w:val="29F42FED"/>
    <w:multiLevelType w:val="hybridMultilevel"/>
    <w:tmpl w:val="B25AA6D4"/>
    <w:lvl w:ilvl="0" w:tplc="63A2B1D4">
      <w:start w:val="1"/>
      <w:numFmt w:val="ideograph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B8131E4"/>
    <w:multiLevelType w:val="hybridMultilevel"/>
    <w:tmpl w:val="8E0C0696"/>
    <w:lvl w:ilvl="0" w:tplc="ABFA4550">
      <w:start w:val="1"/>
      <w:numFmt w:val="taiwaneseCountingThousand"/>
      <w:lvlText w:val="%1、"/>
      <w:lvlJc w:val="left"/>
      <w:pPr>
        <w:tabs>
          <w:tab w:val="num" w:pos="1260"/>
        </w:tabs>
        <w:ind w:left="1260" w:hanging="720"/>
      </w:pPr>
      <w:rPr>
        <w:rFonts w:hint="default"/>
        <w:b w:val="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4" w15:restartNumberingAfterBreak="0">
    <w:nsid w:val="333E7ED8"/>
    <w:multiLevelType w:val="hybridMultilevel"/>
    <w:tmpl w:val="0F1636EC"/>
    <w:lvl w:ilvl="0" w:tplc="D076BA14">
      <w:start w:val="1"/>
      <w:numFmt w:val="taiwaneseCountingThousand"/>
      <w:lvlText w:val="（%1）"/>
      <w:lvlJc w:val="left"/>
      <w:pPr>
        <w:ind w:left="480" w:hanging="480"/>
      </w:pPr>
      <w:rPr>
        <w:rFonts w:cs="Times New Roman" w:hint="default"/>
        <w:color w:val="auto"/>
      </w:rPr>
    </w:lvl>
    <w:lvl w:ilvl="1" w:tplc="D076BA14">
      <w:start w:val="1"/>
      <w:numFmt w:val="taiwaneseCountingThousand"/>
      <w:lvlText w:val="（%2）"/>
      <w:lvlJc w:val="left"/>
      <w:pPr>
        <w:ind w:left="960" w:hanging="480"/>
      </w:pPr>
      <w:rPr>
        <w:rFonts w:cs="Times New Roman" w:hint="default"/>
        <w:color w:val="auto"/>
      </w:rPr>
    </w:lvl>
    <w:lvl w:ilvl="2" w:tplc="5768860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536784"/>
    <w:multiLevelType w:val="hybridMultilevel"/>
    <w:tmpl w:val="0D503A9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6" w15:restartNumberingAfterBreak="0">
    <w:nsid w:val="3DA40B21"/>
    <w:multiLevelType w:val="hybridMultilevel"/>
    <w:tmpl w:val="AA724446"/>
    <w:lvl w:ilvl="0" w:tplc="77EC21D8">
      <w:start w:val="1"/>
      <w:numFmt w:val="taiwaneseCountingThousand"/>
      <w:lvlText w:val="%1、"/>
      <w:lvlJc w:val="left"/>
      <w:pPr>
        <w:tabs>
          <w:tab w:val="num" w:pos="720"/>
        </w:tabs>
        <w:ind w:left="720" w:hanging="720"/>
      </w:pPr>
      <w:rPr>
        <w:rFonts w:hint="default"/>
        <w:b/>
        <w:lang w:val="en-US"/>
      </w:rPr>
    </w:lvl>
    <w:lvl w:ilvl="1" w:tplc="B84CC1DC">
      <w:start w:val="1"/>
      <w:numFmt w:val="taiwaneseCountingThousand"/>
      <w:lvlText w:val="（%2）"/>
      <w:lvlJc w:val="left"/>
      <w:pPr>
        <w:tabs>
          <w:tab w:val="num" w:pos="2175"/>
        </w:tabs>
        <w:ind w:left="2175" w:hanging="1695"/>
      </w:pPr>
      <w:rPr>
        <w:rFonts w:hint="default"/>
        <w:b w:val="0"/>
        <w:sz w:val="32"/>
        <w:lang w:val="en-US"/>
      </w:rPr>
    </w:lvl>
    <w:lvl w:ilvl="2" w:tplc="0409001B">
      <w:start w:val="1"/>
      <w:numFmt w:val="lowerRoman"/>
      <w:lvlText w:val="%3."/>
      <w:lvlJc w:val="right"/>
      <w:pPr>
        <w:tabs>
          <w:tab w:val="num" w:pos="1440"/>
        </w:tabs>
        <w:ind w:left="1440" w:hanging="480"/>
      </w:pPr>
    </w:lvl>
    <w:lvl w:ilvl="3" w:tplc="3AD2D59E">
      <w:start w:val="1"/>
      <w:numFmt w:val="decimal"/>
      <w:lvlText w:val="%4、"/>
      <w:lvlJc w:val="left"/>
      <w:pPr>
        <w:tabs>
          <w:tab w:val="num" w:pos="2160"/>
        </w:tabs>
        <w:ind w:left="2160" w:hanging="720"/>
      </w:pPr>
      <w:rPr>
        <w:rFonts w:ascii="Times New Roman" w:eastAsia="標楷體" w:hAnsi="Times New Roman" w:cs="Times New Roman"/>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F126623"/>
    <w:multiLevelType w:val="hybridMultilevel"/>
    <w:tmpl w:val="1710115E"/>
    <w:lvl w:ilvl="0" w:tplc="C12404D8">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FB671FA"/>
    <w:multiLevelType w:val="hybridMultilevel"/>
    <w:tmpl w:val="C38A2340"/>
    <w:lvl w:ilvl="0" w:tplc="3F2E575E">
      <w:start w:val="1"/>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FC6527D"/>
    <w:multiLevelType w:val="hybridMultilevel"/>
    <w:tmpl w:val="4620888A"/>
    <w:lvl w:ilvl="0" w:tplc="45FC5EC6">
      <w:start w:val="1"/>
      <w:numFmt w:val="taiwaneseCountingThousand"/>
      <w:lvlText w:val="%1、"/>
      <w:lvlJc w:val="left"/>
      <w:pPr>
        <w:tabs>
          <w:tab w:val="num" w:pos="1440"/>
        </w:tabs>
        <w:ind w:left="1440" w:hanging="720"/>
      </w:pPr>
      <w:rPr>
        <w:rFonts w:hint="eastAsia"/>
      </w:rPr>
    </w:lvl>
    <w:lvl w:ilvl="1" w:tplc="0409000F">
      <w:start w:val="1"/>
      <w:numFmt w:val="decim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41C26182"/>
    <w:multiLevelType w:val="hybridMultilevel"/>
    <w:tmpl w:val="3450472C"/>
    <w:lvl w:ilvl="0" w:tplc="CF36CF46">
      <w:start w:val="1"/>
      <w:numFmt w:val="ideographLegalTraditional"/>
      <w:lvlText w:val="%1、"/>
      <w:lvlJc w:val="left"/>
      <w:pPr>
        <w:tabs>
          <w:tab w:val="num" w:pos="480"/>
        </w:tabs>
        <w:ind w:left="480" w:hanging="480"/>
      </w:pPr>
      <w:rPr>
        <w:rFonts w:hint="eastAsia"/>
      </w:rPr>
    </w:lvl>
    <w:lvl w:ilvl="1" w:tplc="E884BFA0">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2A6566"/>
    <w:multiLevelType w:val="hybridMultilevel"/>
    <w:tmpl w:val="3EDE22A8"/>
    <w:lvl w:ilvl="0" w:tplc="2D323A3A">
      <w:start w:val="1"/>
      <w:numFmt w:val="decimal"/>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3" w15:restartNumberingAfterBreak="0">
    <w:nsid w:val="539D6DD8"/>
    <w:multiLevelType w:val="hybridMultilevel"/>
    <w:tmpl w:val="282EEE06"/>
    <w:lvl w:ilvl="0" w:tplc="DA3499A2">
      <w:start w:val="1"/>
      <w:numFmt w:val="taiwaneseCountingThousand"/>
      <w:lvlText w:val="%1、"/>
      <w:lvlJc w:val="left"/>
      <w:pPr>
        <w:tabs>
          <w:tab w:val="num" w:pos="1044"/>
        </w:tabs>
        <w:ind w:left="1044" w:hanging="720"/>
      </w:pPr>
      <w:rPr>
        <w:rFonts w:hint="default"/>
        <w:b w:val="0"/>
        <w:lang w:val="en-US"/>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24" w15:restartNumberingAfterBreak="0">
    <w:nsid w:val="54E2221F"/>
    <w:multiLevelType w:val="hybridMultilevel"/>
    <w:tmpl w:val="91FCF4D0"/>
    <w:lvl w:ilvl="0" w:tplc="0FDA88AC">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9A73396"/>
    <w:multiLevelType w:val="hybridMultilevel"/>
    <w:tmpl w:val="03E02AEE"/>
    <w:lvl w:ilvl="0" w:tplc="EA2C253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B6F7FCA"/>
    <w:multiLevelType w:val="hybridMultilevel"/>
    <w:tmpl w:val="FB26798C"/>
    <w:lvl w:ilvl="0" w:tplc="D076BA14">
      <w:start w:val="1"/>
      <w:numFmt w:val="taiwaneseCountingThousand"/>
      <w:lvlText w:val="（%1）"/>
      <w:lvlJc w:val="left"/>
      <w:pPr>
        <w:ind w:left="1046" w:hanging="480"/>
      </w:pPr>
      <w:rPr>
        <w:rFonts w:cs="Times New Roman" w:hint="default"/>
        <w:color w:val="auto"/>
      </w:rPr>
    </w:lvl>
    <w:lvl w:ilvl="1" w:tplc="D076BA14">
      <w:start w:val="1"/>
      <w:numFmt w:val="taiwaneseCountingThousand"/>
      <w:lvlText w:val="（%2）"/>
      <w:lvlJc w:val="left"/>
      <w:pPr>
        <w:ind w:left="1526" w:hanging="480"/>
      </w:pPr>
      <w:rPr>
        <w:rFonts w:cs="Times New Roman" w:hint="default"/>
        <w:color w:val="auto"/>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5D6F473C"/>
    <w:multiLevelType w:val="hybridMultilevel"/>
    <w:tmpl w:val="0B0298A4"/>
    <w:lvl w:ilvl="0" w:tplc="D076BA14">
      <w:start w:val="1"/>
      <w:numFmt w:val="taiwaneseCountingThousand"/>
      <w:lvlText w:val="（%1）"/>
      <w:lvlJc w:val="left"/>
      <w:pPr>
        <w:ind w:left="960" w:hanging="480"/>
      </w:pPr>
      <w:rPr>
        <w:rFonts w:cs="Times New Roman" w:hint="default"/>
        <w:color w:val="auto"/>
      </w:rPr>
    </w:lvl>
    <w:lvl w:ilvl="1" w:tplc="D076BA14">
      <w:start w:val="1"/>
      <w:numFmt w:val="taiwaneseCountingThousand"/>
      <w:lvlText w:val="（%2）"/>
      <w:lvlJc w:val="left"/>
      <w:pPr>
        <w:ind w:left="1440" w:hanging="480"/>
      </w:pPr>
      <w:rPr>
        <w:rFonts w:cs="Times New Roman"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24364E7"/>
    <w:multiLevelType w:val="hybridMultilevel"/>
    <w:tmpl w:val="E138C418"/>
    <w:lvl w:ilvl="0" w:tplc="2E444B06">
      <w:start w:val="1"/>
      <w:numFmt w:val="taiwaneseCountingThousand"/>
      <w:lvlText w:val="（%1）"/>
      <w:lvlJc w:val="left"/>
      <w:pPr>
        <w:tabs>
          <w:tab w:val="num" w:pos="2200"/>
        </w:tabs>
        <w:ind w:left="2200" w:hanging="1080"/>
      </w:pPr>
      <w:rPr>
        <w:rFonts w:hint="default"/>
      </w:rPr>
    </w:lvl>
    <w:lvl w:ilvl="1" w:tplc="3F2E575E">
      <w:start w:val="1"/>
      <w:numFmt w:val="taiwaneseCountingThousand"/>
      <w:lvlText w:val="%2、"/>
      <w:lvlJc w:val="left"/>
      <w:pPr>
        <w:tabs>
          <w:tab w:val="num" w:pos="1000"/>
        </w:tabs>
        <w:ind w:left="1000" w:hanging="720"/>
      </w:pPr>
      <w:rPr>
        <w:rFonts w:hint="default"/>
      </w:rPr>
    </w:lvl>
    <w:lvl w:ilvl="2" w:tplc="8730A538">
      <w:start w:val="1"/>
      <w:numFmt w:val="taiwaneseCountingThousand"/>
      <w:lvlText w:val="(%3)"/>
      <w:lvlJc w:val="left"/>
      <w:pPr>
        <w:tabs>
          <w:tab w:val="num" w:pos="1600"/>
        </w:tabs>
        <w:ind w:left="1600" w:hanging="720"/>
      </w:pPr>
      <w:rPr>
        <w:rFonts w:hint="default"/>
      </w:r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9" w15:restartNumberingAfterBreak="0">
    <w:nsid w:val="626E712A"/>
    <w:multiLevelType w:val="hybridMultilevel"/>
    <w:tmpl w:val="98ACAC50"/>
    <w:lvl w:ilvl="0" w:tplc="BA60A34E">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0" w15:restartNumberingAfterBreak="0">
    <w:nsid w:val="64E43896"/>
    <w:multiLevelType w:val="hybridMultilevel"/>
    <w:tmpl w:val="A2787D6E"/>
    <w:lvl w:ilvl="0" w:tplc="63D8B4DA">
      <w:start w:val="1"/>
      <w:numFmt w:val="decimalFullWidth"/>
      <w:lvlText w:val="%1、"/>
      <w:lvlJc w:val="left"/>
      <w:pPr>
        <w:tabs>
          <w:tab w:val="num" w:pos="2341"/>
        </w:tabs>
        <w:ind w:left="2341" w:hanging="720"/>
      </w:pPr>
      <w:rPr>
        <w:rFonts w:hint="eastAsia"/>
      </w:rPr>
    </w:lvl>
    <w:lvl w:ilvl="1" w:tplc="04090019" w:tentative="1">
      <w:start w:val="1"/>
      <w:numFmt w:val="ideographTraditional"/>
      <w:lvlText w:val="%2、"/>
      <w:lvlJc w:val="left"/>
      <w:pPr>
        <w:tabs>
          <w:tab w:val="num" w:pos="2581"/>
        </w:tabs>
        <w:ind w:left="2581" w:hanging="480"/>
      </w:pPr>
    </w:lvl>
    <w:lvl w:ilvl="2" w:tplc="0409001B" w:tentative="1">
      <w:start w:val="1"/>
      <w:numFmt w:val="lowerRoman"/>
      <w:lvlText w:val="%3."/>
      <w:lvlJc w:val="right"/>
      <w:pPr>
        <w:tabs>
          <w:tab w:val="num" w:pos="3061"/>
        </w:tabs>
        <w:ind w:left="3061" w:hanging="480"/>
      </w:pPr>
    </w:lvl>
    <w:lvl w:ilvl="3" w:tplc="0409000F" w:tentative="1">
      <w:start w:val="1"/>
      <w:numFmt w:val="decimal"/>
      <w:lvlText w:val="%4."/>
      <w:lvlJc w:val="left"/>
      <w:pPr>
        <w:tabs>
          <w:tab w:val="num" w:pos="3541"/>
        </w:tabs>
        <w:ind w:left="3541" w:hanging="480"/>
      </w:pPr>
    </w:lvl>
    <w:lvl w:ilvl="4" w:tplc="04090019" w:tentative="1">
      <w:start w:val="1"/>
      <w:numFmt w:val="ideographTraditional"/>
      <w:lvlText w:val="%5、"/>
      <w:lvlJc w:val="left"/>
      <w:pPr>
        <w:tabs>
          <w:tab w:val="num" w:pos="4021"/>
        </w:tabs>
        <w:ind w:left="4021" w:hanging="480"/>
      </w:pPr>
    </w:lvl>
    <w:lvl w:ilvl="5" w:tplc="0409001B" w:tentative="1">
      <w:start w:val="1"/>
      <w:numFmt w:val="lowerRoman"/>
      <w:lvlText w:val="%6."/>
      <w:lvlJc w:val="right"/>
      <w:pPr>
        <w:tabs>
          <w:tab w:val="num" w:pos="4501"/>
        </w:tabs>
        <w:ind w:left="4501" w:hanging="480"/>
      </w:pPr>
    </w:lvl>
    <w:lvl w:ilvl="6" w:tplc="0409000F" w:tentative="1">
      <w:start w:val="1"/>
      <w:numFmt w:val="decimal"/>
      <w:lvlText w:val="%7."/>
      <w:lvlJc w:val="left"/>
      <w:pPr>
        <w:tabs>
          <w:tab w:val="num" w:pos="4981"/>
        </w:tabs>
        <w:ind w:left="4981" w:hanging="480"/>
      </w:pPr>
    </w:lvl>
    <w:lvl w:ilvl="7" w:tplc="04090019" w:tentative="1">
      <w:start w:val="1"/>
      <w:numFmt w:val="ideographTraditional"/>
      <w:lvlText w:val="%8、"/>
      <w:lvlJc w:val="left"/>
      <w:pPr>
        <w:tabs>
          <w:tab w:val="num" w:pos="5461"/>
        </w:tabs>
        <w:ind w:left="5461" w:hanging="480"/>
      </w:pPr>
    </w:lvl>
    <w:lvl w:ilvl="8" w:tplc="0409001B" w:tentative="1">
      <w:start w:val="1"/>
      <w:numFmt w:val="lowerRoman"/>
      <w:lvlText w:val="%9."/>
      <w:lvlJc w:val="right"/>
      <w:pPr>
        <w:tabs>
          <w:tab w:val="num" w:pos="5941"/>
        </w:tabs>
        <w:ind w:left="5941" w:hanging="480"/>
      </w:pPr>
    </w:lvl>
  </w:abstractNum>
  <w:abstractNum w:abstractNumId="31" w15:restartNumberingAfterBreak="0">
    <w:nsid w:val="69761AE4"/>
    <w:multiLevelType w:val="hybridMultilevel"/>
    <w:tmpl w:val="BF64E9F2"/>
    <w:lvl w:ilvl="0" w:tplc="85C0B8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CC92A90"/>
    <w:multiLevelType w:val="hybridMultilevel"/>
    <w:tmpl w:val="FECA4286"/>
    <w:lvl w:ilvl="0" w:tplc="830C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016802"/>
    <w:multiLevelType w:val="hybridMultilevel"/>
    <w:tmpl w:val="B90A2EF2"/>
    <w:lvl w:ilvl="0" w:tplc="B85E6ED8">
      <w:start w:val="1"/>
      <w:numFmt w:val="taiwaneseCountingThousand"/>
      <w:lvlText w:val="%1、"/>
      <w:lvlJc w:val="left"/>
      <w:pPr>
        <w:tabs>
          <w:tab w:val="num" w:pos="1044"/>
        </w:tabs>
        <w:ind w:left="1044" w:hanging="720"/>
      </w:pPr>
      <w:rPr>
        <w:rFonts w:hint="default"/>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34" w15:restartNumberingAfterBreak="0">
    <w:nsid w:val="6E1C08D5"/>
    <w:multiLevelType w:val="hybridMultilevel"/>
    <w:tmpl w:val="16E4B118"/>
    <w:lvl w:ilvl="0" w:tplc="D076BA14">
      <w:start w:val="1"/>
      <w:numFmt w:val="taiwaneseCountingThousand"/>
      <w:lvlText w:val="（%1）"/>
      <w:lvlJc w:val="left"/>
      <w:pPr>
        <w:ind w:left="960" w:hanging="480"/>
      </w:pPr>
      <w:rPr>
        <w:rFonts w:cs="Times New Roman" w:hint="default"/>
        <w:color w:val="auto"/>
      </w:rPr>
    </w:lvl>
    <w:lvl w:ilvl="1" w:tplc="D076BA14">
      <w:start w:val="1"/>
      <w:numFmt w:val="taiwaneseCountingThousand"/>
      <w:lvlText w:val="（%2）"/>
      <w:lvlJc w:val="left"/>
      <w:pPr>
        <w:ind w:left="1331" w:hanging="480"/>
      </w:pPr>
      <w:rPr>
        <w:rFonts w:cs="Times New Roman"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E8A7ED1"/>
    <w:multiLevelType w:val="hybridMultilevel"/>
    <w:tmpl w:val="952C1CA0"/>
    <w:lvl w:ilvl="0" w:tplc="BFDE1A92">
      <w:start w:val="1"/>
      <w:numFmt w:val="decimal"/>
      <w:lvlText w:val="%1."/>
      <w:lvlJc w:val="left"/>
      <w:pPr>
        <w:tabs>
          <w:tab w:val="num" w:pos="1592"/>
        </w:tabs>
        <w:ind w:left="1592" w:hanging="360"/>
      </w:pPr>
      <w:rPr>
        <w:rFonts w:hint="default"/>
      </w:rPr>
    </w:lvl>
    <w:lvl w:ilvl="1" w:tplc="04090019" w:tentative="1">
      <w:start w:val="1"/>
      <w:numFmt w:val="ideographTraditional"/>
      <w:lvlText w:val="%2、"/>
      <w:lvlJc w:val="left"/>
      <w:pPr>
        <w:tabs>
          <w:tab w:val="num" w:pos="2192"/>
        </w:tabs>
        <w:ind w:left="2192" w:hanging="480"/>
      </w:pPr>
    </w:lvl>
    <w:lvl w:ilvl="2" w:tplc="0409001B" w:tentative="1">
      <w:start w:val="1"/>
      <w:numFmt w:val="lowerRoman"/>
      <w:lvlText w:val="%3."/>
      <w:lvlJc w:val="right"/>
      <w:pPr>
        <w:tabs>
          <w:tab w:val="num" w:pos="2672"/>
        </w:tabs>
        <w:ind w:left="2672" w:hanging="480"/>
      </w:pPr>
    </w:lvl>
    <w:lvl w:ilvl="3" w:tplc="0409000F" w:tentative="1">
      <w:start w:val="1"/>
      <w:numFmt w:val="decimal"/>
      <w:lvlText w:val="%4."/>
      <w:lvlJc w:val="left"/>
      <w:pPr>
        <w:tabs>
          <w:tab w:val="num" w:pos="3152"/>
        </w:tabs>
        <w:ind w:left="3152" w:hanging="480"/>
      </w:pPr>
    </w:lvl>
    <w:lvl w:ilvl="4" w:tplc="04090019" w:tentative="1">
      <w:start w:val="1"/>
      <w:numFmt w:val="ideographTraditional"/>
      <w:lvlText w:val="%5、"/>
      <w:lvlJc w:val="left"/>
      <w:pPr>
        <w:tabs>
          <w:tab w:val="num" w:pos="3632"/>
        </w:tabs>
        <w:ind w:left="3632" w:hanging="480"/>
      </w:pPr>
    </w:lvl>
    <w:lvl w:ilvl="5" w:tplc="0409001B" w:tentative="1">
      <w:start w:val="1"/>
      <w:numFmt w:val="lowerRoman"/>
      <w:lvlText w:val="%6."/>
      <w:lvlJc w:val="right"/>
      <w:pPr>
        <w:tabs>
          <w:tab w:val="num" w:pos="4112"/>
        </w:tabs>
        <w:ind w:left="4112" w:hanging="480"/>
      </w:pPr>
    </w:lvl>
    <w:lvl w:ilvl="6" w:tplc="0409000F" w:tentative="1">
      <w:start w:val="1"/>
      <w:numFmt w:val="decimal"/>
      <w:lvlText w:val="%7."/>
      <w:lvlJc w:val="left"/>
      <w:pPr>
        <w:tabs>
          <w:tab w:val="num" w:pos="4592"/>
        </w:tabs>
        <w:ind w:left="4592" w:hanging="480"/>
      </w:pPr>
    </w:lvl>
    <w:lvl w:ilvl="7" w:tplc="04090019" w:tentative="1">
      <w:start w:val="1"/>
      <w:numFmt w:val="ideographTraditional"/>
      <w:lvlText w:val="%8、"/>
      <w:lvlJc w:val="left"/>
      <w:pPr>
        <w:tabs>
          <w:tab w:val="num" w:pos="5072"/>
        </w:tabs>
        <w:ind w:left="5072" w:hanging="480"/>
      </w:pPr>
    </w:lvl>
    <w:lvl w:ilvl="8" w:tplc="0409001B" w:tentative="1">
      <w:start w:val="1"/>
      <w:numFmt w:val="lowerRoman"/>
      <w:lvlText w:val="%9."/>
      <w:lvlJc w:val="right"/>
      <w:pPr>
        <w:tabs>
          <w:tab w:val="num" w:pos="5552"/>
        </w:tabs>
        <w:ind w:left="5552" w:hanging="480"/>
      </w:pPr>
    </w:lvl>
  </w:abstractNum>
  <w:abstractNum w:abstractNumId="36" w15:restartNumberingAfterBreak="0">
    <w:nsid w:val="7222624E"/>
    <w:multiLevelType w:val="hybridMultilevel"/>
    <w:tmpl w:val="1AD4B85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7" w15:restartNumberingAfterBreak="0">
    <w:nsid w:val="75006356"/>
    <w:multiLevelType w:val="hybridMultilevel"/>
    <w:tmpl w:val="31CA879A"/>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8" w15:restartNumberingAfterBreak="0">
    <w:nsid w:val="7C906EDC"/>
    <w:multiLevelType w:val="hybridMultilevel"/>
    <w:tmpl w:val="88686F8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9" w15:restartNumberingAfterBreak="0">
    <w:nsid w:val="7FFC4E01"/>
    <w:multiLevelType w:val="hybridMultilevel"/>
    <w:tmpl w:val="73FAD9A2"/>
    <w:lvl w:ilvl="0" w:tplc="3E22FFD6">
      <w:start w:val="1"/>
      <w:numFmt w:val="taiwaneseCountingThousand"/>
      <w:lvlText w:val="%1、"/>
      <w:lvlJc w:val="left"/>
      <w:pPr>
        <w:tabs>
          <w:tab w:val="num" w:pos="1044"/>
        </w:tabs>
        <w:ind w:left="1044" w:hanging="720"/>
      </w:pPr>
      <w:rPr>
        <w:rFonts w:hint="default"/>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num w:numId="1">
    <w:abstractNumId w:val="20"/>
  </w:num>
  <w:num w:numId="2">
    <w:abstractNumId w:val="25"/>
  </w:num>
  <w:num w:numId="3">
    <w:abstractNumId w:val="30"/>
  </w:num>
  <w:num w:numId="4">
    <w:abstractNumId w:val="12"/>
  </w:num>
  <w:num w:numId="5">
    <w:abstractNumId w:val="29"/>
  </w:num>
  <w:num w:numId="6">
    <w:abstractNumId w:val="7"/>
  </w:num>
  <w:num w:numId="7">
    <w:abstractNumId w:val="17"/>
  </w:num>
  <w:num w:numId="8">
    <w:abstractNumId w:val="19"/>
  </w:num>
  <w:num w:numId="9">
    <w:abstractNumId w:val="9"/>
  </w:num>
  <w:num w:numId="10">
    <w:abstractNumId w:val="5"/>
  </w:num>
  <w:num w:numId="11">
    <w:abstractNumId w:val="28"/>
  </w:num>
  <w:num w:numId="12">
    <w:abstractNumId w:val="18"/>
  </w:num>
  <w:num w:numId="13">
    <w:abstractNumId w:val="39"/>
  </w:num>
  <w:num w:numId="14">
    <w:abstractNumId w:val="10"/>
  </w:num>
  <w:num w:numId="15">
    <w:abstractNumId w:val="23"/>
  </w:num>
  <w:num w:numId="16">
    <w:abstractNumId w:val="13"/>
  </w:num>
  <w:num w:numId="17">
    <w:abstractNumId w:val="33"/>
  </w:num>
  <w:num w:numId="18">
    <w:abstractNumId w:val="4"/>
  </w:num>
  <w:num w:numId="19">
    <w:abstractNumId w:val="11"/>
  </w:num>
  <w:num w:numId="20">
    <w:abstractNumId w:val="1"/>
  </w:num>
  <w:num w:numId="21">
    <w:abstractNumId w:val="6"/>
  </w:num>
  <w:num w:numId="22">
    <w:abstractNumId w:val="2"/>
  </w:num>
  <w:num w:numId="23">
    <w:abstractNumId w:val="22"/>
  </w:num>
  <w:num w:numId="24">
    <w:abstractNumId w:val="24"/>
  </w:num>
  <w:num w:numId="25">
    <w:abstractNumId w:val="0"/>
  </w:num>
  <w:num w:numId="26">
    <w:abstractNumId w:val="31"/>
  </w:num>
  <w:num w:numId="27">
    <w:abstractNumId w:val="21"/>
  </w:num>
  <w:num w:numId="28">
    <w:abstractNumId w:val="14"/>
  </w:num>
  <w:num w:numId="29">
    <w:abstractNumId w:val="38"/>
  </w:num>
  <w:num w:numId="30">
    <w:abstractNumId w:val="36"/>
  </w:num>
  <w:num w:numId="31">
    <w:abstractNumId w:val="34"/>
  </w:num>
  <w:num w:numId="32">
    <w:abstractNumId w:val="37"/>
  </w:num>
  <w:num w:numId="33">
    <w:abstractNumId w:val="32"/>
  </w:num>
  <w:num w:numId="34">
    <w:abstractNumId w:val="8"/>
  </w:num>
  <w:num w:numId="35">
    <w:abstractNumId w:val="27"/>
  </w:num>
  <w:num w:numId="36">
    <w:abstractNumId w:val="26"/>
  </w:num>
  <w:num w:numId="37">
    <w:abstractNumId w:val="15"/>
  </w:num>
  <w:num w:numId="38">
    <w:abstractNumId w:val="3"/>
  </w:num>
  <w:num w:numId="39">
    <w:abstractNumId w:val="1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26"/>
    <w:rsid w:val="000013D2"/>
    <w:rsid w:val="00001A6D"/>
    <w:rsid w:val="0000201D"/>
    <w:rsid w:val="00004455"/>
    <w:rsid w:val="00004C9D"/>
    <w:rsid w:val="000072A4"/>
    <w:rsid w:val="00007D56"/>
    <w:rsid w:val="00010580"/>
    <w:rsid w:val="000109FB"/>
    <w:rsid w:val="00014056"/>
    <w:rsid w:val="0001462D"/>
    <w:rsid w:val="00016034"/>
    <w:rsid w:val="00016332"/>
    <w:rsid w:val="00016BE2"/>
    <w:rsid w:val="0002447F"/>
    <w:rsid w:val="0002587B"/>
    <w:rsid w:val="0002600C"/>
    <w:rsid w:val="000261ED"/>
    <w:rsid w:val="0003032D"/>
    <w:rsid w:val="00030D45"/>
    <w:rsid w:val="00032721"/>
    <w:rsid w:val="00034D1C"/>
    <w:rsid w:val="000367EB"/>
    <w:rsid w:val="00036939"/>
    <w:rsid w:val="00041933"/>
    <w:rsid w:val="00042A79"/>
    <w:rsid w:val="00042C38"/>
    <w:rsid w:val="00043053"/>
    <w:rsid w:val="0004566E"/>
    <w:rsid w:val="0004587C"/>
    <w:rsid w:val="0004646F"/>
    <w:rsid w:val="00047097"/>
    <w:rsid w:val="0005005F"/>
    <w:rsid w:val="00050477"/>
    <w:rsid w:val="0005079D"/>
    <w:rsid w:val="000515B1"/>
    <w:rsid w:val="00057085"/>
    <w:rsid w:val="00057F2C"/>
    <w:rsid w:val="000609A5"/>
    <w:rsid w:val="00062B0F"/>
    <w:rsid w:val="00062DEB"/>
    <w:rsid w:val="000634F1"/>
    <w:rsid w:val="00063873"/>
    <w:rsid w:val="00064451"/>
    <w:rsid w:val="0006465F"/>
    <w:rsid w:val="00065927"/>
    <w:rsid w:val="00067DED"/>
    <w:rsid w:val="00067F7C"/>
    <w:rsid w:val="0007075E"/>
    <w:rsid w:val="000746D8"/>
    <w:rsid w:val="0007532B"/>
    <w:rsid w:val="000765C9"/>
    <w:rsid w:val="00076C4C"/>
    <w:rsid w:val="00076F49"/>
    <w:rsid w:val="000807F9"/>
    <w:rsid w:val="00080CC6"/>
    <w:rsid w:val="00082A14"/>
    <w:rsid w:val="000852E8"/>
    <w:rsid w:val="00086419"/>
    <w:rsid w:val="00086C84"/>
    <w:rsid w:val="000878F1"/>
    <w:rsid w:val="000905E9"/>
    <w:rsid w:val="00094C02"/>
    <w:rsid w:val="000A08A9"/>
    <w:rsid w:val="000A2118"/>
    <w:rsid w:val="000A29CB"/>
    <w:rsid w:val="000A2F80"/>
    <w:rsid w:val="000A3035"/>
    <w:rsid w:val="000A3101"/>
    <w:rsid w:val="000A7324"/>
    <w:rsid w:val="000B24FD"/>
    <w:rsid w:val="000B3306"/>
    <w:rsid w:val="000B3D01"/>
    <w:rsid w:val="000B3EBC"/>
    <w:rsid w:val="000B4413"/>
    <w:rsid w:val="000B55AE"/>
    <w:rsid w:val="000B72B4"/>
    <w:rsid w:val="000C0CB5"/>
    <w:rsid w:val="000C23F9"/>
    <w:rsid w:val="000C2C84"/>
    <w:rsid w:val="000C3B1D"/>
    <w:rsid w:val="000C4B47"/>
    <w:rsid w:val="000C70D9"/>
    <w:rsid w:val="000C7157"/>
    <w:rsid w:val="000C728A"/>
    <w:rsid w:val="000C7AF8"/>
    <w:rsid w:val="000D07CC"/>
    <w:rsid w:val="000D0B4A"/>
    <w:rsid w:val="000D2C09"/>
    <w:rsid w:val="000D2E09"/>
    <w:rsid w:val="000D6112"/>
    <w:rsid w:val="000D6324"/>
    <w:rsid w:val="000E12EA"/>
    <w:rsid w:val="000E36F0"/>
    <w:rsid w:val="000E53B1"/>
    <w:rsid w:val="000E5688"/>
    <w:rsid w:val="000E56FD"/>
    <w:rsid w:val="000E5A81"/>
    <w:rsid w:val="000E75B3"/>
    <w:rsid w:val="000F02C3"/>
    <w:rsid w:val="000F2B15"/>
    <w:rsid w:val="000F34A1"/>
    <w:rsid w:val="000F4669"/>
    <w:rsid w:val="000F71DF"/>
    <w:rsid w:val="0010332F"/>
    <w:rsid w:val="00104369"/>
    <w:rsid w:val="00105C90"/>
    <w:rsid w:val="00105D30"/>
    <w:rsid w:val="00105ED1"/>
    <w:rsid w:val="0010758C"/>
    <w:rsid w:val="00110ABF"/>
    <w:rsid w:val="0011189E"/>
    <w:rsid w:val="001131B5"/>
    <w:rsid w:val="00113D34"/>
    <w:rsid w:val="001144C4"/>
    <w:rsid w:val="00116045"/>
    <w:rsid w:val="00116A19"/>
    <w:rsid w:val="00120831"/>
    <w:rsid w:val="00121B4B"/>
    <w:rsid w:val="0012261A"/>
    <w:rsid w:val="00122AB5"/>
    <w:rsid w:val="0012421C"/>
    <w:rsid w:val="00125D0D"/>
    <w:rsid w:val="00127B0D"/>
    <w:rsid w:val="00130232"/>
    <w:rsid w:val="00131A82"/>
    <w:rsid w:val="00131BA9"/>
    <w:rsid w:val="00133EAB"/>
    <w:rsid w:val="001347FD"/>
    <w:rsid w:val="00134E1E"/>
    <w:rsid w:val="001371FD"/>
    <w:rsid w:val="0014076D"/>
    <w:rsid w:val="00141D26"/>
    <w:rsid w:val="00143CC7"/>
    <w:rsid w:val="00144CCF"/>
    <w:rsid w:val="0014560E"/>
    <w:rsid w:val="0014576E"/>
    <w:rsid w:val="00146B33"/>
    <w:rsid w:val="001508B6"/>
    <w:rsid w:val="00150EC2"/>
    <w:rsid w:val="00151D4F"/>
    <w:rsid w:val="0015282D"/>
    <w:rsid w:val="0015406F"/>
    <w:rsid w:val="00154BB5"/>
    <w:rsid w:val="0015577D"/>
    <w:rsid w:val="00155CA2"/>
    <w:rsid w:val="0016044A"/>
    <w:rsid w:val="00163007"/>
    <w:rsid w:val="00163065"/>
    <w:rsid w:val="00163426"/>
    <w:rsid w:val="00163F7B"/>
    <w:rsid w:val="0017120F"/>
    <w:rsid w:val="001718F8"/>
    <w:rsid w:val="00171F24"/>
    <w:rsid w:val="00173B23"/>
    <w:rsid w:val="00173FD6"/>
    <w:rsid w:val="00173FF2"/>
    <w:rsid w:val="00174495"/>
    <w:rsid w:val="00177259"/>
    <w:rsid w:val="00177FD7"/>
    <w:rsid w:val="00181AF2"/>
    <w:rsid w:val="00182341"/>
    <w:rsid w:val="00182953"/>
    <w:rsid w:val="00184628"/>
    <w:rsid w:val="00186B0D"/>
    <w:rsid w:val="00190C79"/>
    <w:rsid w:val="00192741"/>
    <w:rsid w:val="00192E96"/>
    <w:rsid w:val="00194386"/>
    <w:rsid w:val="0019526C"/>
    <w:rsid w:val="001954DA"/>
    <w:rsid w:val="0019643B"/>
    <w:rsid w:val="001974FF"/>
    <w:rsid w:val="001979E8"/>
    <w:rsid w:val="001A0F48"/>
    <w:rsid w:val="001A11B5"/>
    <w:rsid w:val="001A38D2"/>
    <w:rsid w:val="001A3D5D"/>
    <w:rsid w:val="001A4916"/>
    <w:rsid w:val="001A5501"/>
    <w:rsid w:val="001A55D1"/>
    <w:rsid w:val="001A6114"/>
    <w:rsid w:val="001B0053"/>
    <w:rsid w:val="001B2194"/>
    <w:rsid w:val="001B41A8"/>
    <w:rsid w:val="001B432F"/>
    <w:rsid w:val="001B43A9"/>
    <w:rsid w:val="001B6596"/>
    <w:rsid w:val="001C07A6"/>
    <w:rsid w:val="001C3366"/>
    <w:rsid w:val="001C38D9"/>
    <w:rsid w:val="001C3ABD"/>
    <w:rsid w:val="001C4465"/>
    <w:rsid w:val="001C4B69"/>
    <w:rsid w:val="001C51BF"/>
    <w:rsid w:val="001C63EA"/>
    <w:rsid w:val="001D0603"/>
    <w:rsid w:val="001D4E89"/>
    <w:rsid w:val="001D5EF5"/>
    <w:rsid w:val="001D79AC"/>
    <w:rsid w:val="001E0A10"/>
    <w:rsid w:val="001E0B25"/>
    <w:rsid w:val="001E39B8"/>
    <w:rsid w:val="001E5A2B"/>
    <w:rsid w:val="001E6AB0"/>
    <w:rsid w:val="001E6EC5"/>
    <w:rsid w:val="001E7586"/>
    <w:rsid w:val="001E7F0B"/>
    <w:rsid w:val="001F19F2"/>
    <w:rsid w:val="001F3982"/>
    <w:rsid w:val="001F4532"/>
    <w:rsid w:val="001F497C"/>
    <w:rsid w:val="001F4F01"/>
    <w:rsid w:val="001F5E7B"/>
    <w:rsid w:val="001F69A6"/>
    <w:rsid w:val="00201D2E"/>
    <w:rsid w:val="002043A5"/>
    <w:rsid w:val="00207CD5"/>
    <w:rsid w:val="002109F8"/>
    <w:rsid w:val="00210A3D"/>
    <w:rsid w:val="002122A6"/>
    <w:rsid w:val="00212EC6"/>
    <w:rsid w:val="00213008"/>
    <w:rsid w:val="00216448"/>
    <w:rsid w:val="00217C4D"/>
    <w:rsid w:val="00220677"/>
    <w:rsid w:val="00221D6E"/>
    <w:rsid w:val="002255AC"/>
    <w:rsid w:val="002257C2"/>
    <w:rsid w:val="00226717"/>
    <w:rsid w:val="00230C2E"/>
    <w:rsid w:val="00230E60"/>
    <w:rsid w:val="002316AF"/>
    <w:rsid w:val="00233251"/>
    <w:rsid w:val="00233424"/>
    <w:rsid w:val="002345F0"/>
    <w:rsid w:val="00235FDD"/>
    <w:rsid w:val="002361B8"/>
    <w:rsid w:val="0023752E"/>
    <w:rsid w:val="00244332"/>
    <w:rsid w:val="002446D6"/>
    <w:rsid w:val="002452BA"/>
    <w:rsid w:val="00247302"/>
    <w:rsid w:val="00250078"/>
    <w:rsid w:val="00250562"/>
    <w:rsid w:val="002506BA"/>
    <w:rsid w:val="002512DB"/>
    <w:rsid w:val="0026040B"/>
    <w:rsid w:val="00263C66"/>
    <w:rsid w:val="0026595D"/>
    <w:rsid w:val="00266917"/>
    <w:rsid w:val="00266B60"/>
    <w:rsid w:val="00267739"/>
    <w:rsid w:val="002679C2"/>
    <w:rsid w:val="00272D91"/>
    <w:rsid w:val="00273169"/>
    <w:rsid w:val="00276925"/>
    <w:rsid w:val="0027764B"/>
    <w:rsid w:val="00277DF8"/>
    <w:rsid w:val="00280B55"/>
    <w:rsid w:val="00286912"/>
    <w:rsid w:val="00290953"/>
    <w:rsid w:val="00290FFE"/>
    <w:rsid w:val="00291DD8"/>
    <w:rsid w:val="002922CB"/>
    <w:rsid w:val="002930FD"/>
    <w:rsid w:val="00293267"/>
    <w:rsid w:val="00293B50"/>
    <w:rsid w:val="00294339"/>
    <w:rsid w:val="00294774"/>
    <w:rsid w:val="00295FB8"/>
    <w:rsid w:val="00297700"/>
    <w:rsid w:val="002A1B41"/>
    <w:rsid w:val="002A34C0"/>
    <w:rsid w:val="002A5A17"/>
    <w:rsid w:val="002A7830"/>
    <w:rsid w:val="002B0827"/>
    <w:rsid w:val="002B19C7"/>
    <w:rsid w:val="002B2B48"/>
    <w:rsid w:val="002B3102"/>
    <w:rsid w:val="002B5E77"/>
    <w:rsid w:val="002B5F3F"/>
    <w:rsid w:val="002B7E46"/>
    <w:rsid w:val="002C115B"/>
    <w:rsid w:val="002C16ED"/>
    <w:rsid w:val="002C3C88"/>
    <w:rsid w:val="002C419E"/>
    <w:rsid w:val="002C4B2C"/>
    <w:rsid w:val="002C59A7"/>
    <w:rsid w:val="002C6A63"/>
    <w:rsid w:val="002C7EC4"/>
    <w:rsid w:val="002D2DF3"/>
    <w:rsid w:val="002D636F"/>
    <w:rsid w:val="002D7511"/>
    <w:rsid w:val="002D7EA2"/>
    <w:rsid w:val="002E15A9"/>
    <w:rsid w:val="002E1C36"/>
    <w:rsid w:val="002E2086"/>
    <w:rsid w:val="002E5754"/>
    <w:rsid w:val="002E63DB"/>
    <w:rsid w:val="002E684B"/>
    <w:rsid w:val="002E70F2"/>
    <w:rsid w:val="002E786F"/>
    <w:rsid w:val="002F04CA"/>
    <w:rsid w:val="002F1D65"/>
    <w:rsid w:val="002F4D7B"/>
    <w:rsid w:val="002F582B"/>
    <w:rsid w:val="002F5AC5"/>
    <w:rsid w:val="002F5E8A"/>
    <w:rsid w:val="002F7AE9"/>
    <w:rsid w:val="00300754"/>
    <w:rsid w:val="00302BAA"/>
    <w:rsid w:val="0030398C"/>
    <w:rsid w:val="00303B56"/>
    <w:rsid w:val="00305F11"/>
    <w:rsid w:val="00306ABB"/>
    <w:rsid w:val="003074FC"/>
    <w:rsid w:val="00307CF6"/>
    <w:rsid w:val="00310C2D"/>
    <w:rsid w:val="00310E27"/>
    <w:rsid w:val="00314591"/>
    <w:rsid w:val="00315B9B"/>
    <w:rsid w:val="00317BA9"/>
    <w:rsid w:val="00317F04"/>
    <w:rsid w:val="0032082E"/>
    <w:rsid w:val="0032193A"/>
    <w:rsid w:val="00322C09"/>
    <w:rsid w:val="00323649"/>
    <w:rsid w:val="00327592"/>
    <w:rsid w:val="00327D75"/>
    <w:rsid w:val="003328A9"/>
    <w:rsid w:val="00332C1F"/>
    <w:rsid w:val="00332E42"/>
    <w:rsid w:val="0033472C"/>
    <w:rsid w:val="00334750"/>
    <w:rsid w:val="0033528E"/>
    <w:rsid w:val="00336AA5"/>
    <w:rsid w:val="00341FFC"/>
    <w:rsid w:val="00342D50"/>
    <w:rsid w:val="00342E7B"/>
    <w:rsid w:val="0034398D"/>
    <w:rsid w:val="00346E37"/>
    <w:rsid w:val="003515E9"/>
    <w:rsid w:val="00352EAB"/>
    <w:rsid w:val="003551CC"/>
    <w:rsid w:val="00356085"/>
    <w:rsid w:val="00357061"/>
    <w:rsid w:val="0036058C"/>
    <w:rsid w:val="0036087E"/>
    <w:rsid w:val="00361442"/>
    <w:rsid w:val="00361A1A"/>
    <w:rsid w:val="00362734"/>
    <w:rsid w:val="00362A17"/>
    <w:rsid w:val="0036615E"/>
    <w:rsid w:val="00370358"/>
    <w:rsid w:val="00371F52"/>
    <w:rsid w:val="00374E27"/>
    <w:rsid w:val="00377860"/>
    <w:rsid w:val="00382236"/>
    <w:rsid w:val="00384278"/>
    <w:rsid w:val="003860FD"/>
    <w:rsid w:val="00386A4D"/>
    <w:rsid w:val="00390780"/>
    <w:rsid w:val="00390930"/>
    <w:rsid w:val="0039108A"/>
    <w:rsid w:val="00392948"/>
    <w:rsid w:val="003948B7"/>
    <w:rsid w:val="00395732"/>
    <w:rsid w:val="00395EEB"/>
    <w:rsid w:val="003971F0"/>
    <w:rsid w:val="003972B7"/>
    <w:rsid w:val="003A00BB"/>
    <w:rsid w:val="003A27BB"/>
    <w:rsid w:val="003A5269"/>
    <w:rsid w:val="003A5527"/>
    <w:rsid w:val="003A79F4"/>
    <w:rsid w:val="003B2621"/>
    <w:rsid w:val="003B308D"/>
    <w:rsid w:val="003B3A81"/>
    <w:rsid w:val="003B4825"/>
    <w:rsid w:val="003B4CFB"/>
    <w:rsid w:val="003B5B99"/>
    <w:rsid w:val="003B5C63"/>
    <w:rsid w:val="003B79F6"/>
    <w:rsid w:val="003B7B66"/>
    <w:rsid w:val="003B7BF8"/>
    <w:rsid w:val="003C0767"/>
    <w:rsid w:val="003C1CCD"/>
    <w:rsid w:val="003C4216"/>
    <w:rsid w:val="003C4487"/>
    <w:rsid w:val="003C469C"/>
    <w:rsid w:val="003C6352"/>
    <w:rsid w:val="003C7814"/>
    <w:rsid w:val="003D25B5"/>
    <w:rsid w:val="003E0794"/>
    <w:rsid w:val="003E44F1"/>
    <w:rsid w:val="003E4729"/>
    <w:rsid w:val="003E4A05"/>
    <w:rsid w:val="003E4DBD"/>
    <w:rsid w:val="003F303F"/>
    <w:rsid w:val="003F7E97"/>
    <w:rsid w:val="0040001A"/>
    <w:rsid w:val="004006DB"/>
    <w:rsid w:val="00400EEF"/>
    <w:rsid w:val="00403E14"/>
    <w:rsid w:val="004052E0"/>
    <w:rsid w:val="004063E6"/>
    <w:rsid w:val="004078FD"/>
    <w:rsid w:val="00407D86"/>
    <w:rsid w:val="00410396"/>
    <w:rsid w:val="00415A08"/>
    <w:rsid w:val="00417333"/>
    <w:rsid w:val="00422CA2"/>
    <w:rsid w:val="00427C89"/>
    <w:rsid w:val="00430A54"/>
    <w:rsid w:val="00431304"/>
    <w:rsid w:val="0043178E"/>
    <w:rsid w:val="00436121"/>
    <w:rsid w:val="004367E1"/>
    <w:rsid w:val="00441798"/>
    <w:rsid w:val="004425FB"/>
    <w:rsid w:val="00444486"/>
    <w:rsid w:val="00445F9E"/>
    <w:rsid w:val="00447A43"/>
    <w:rsid w:val="004504BD"/>
    <w:rsid w:val="00450E21"/>
    <w:rsid w:val="004512CE"/>
    <w:rsid w:val="00453684"/>
    <w:rsid w:val="004552A5"/>
    <w:rsid w:val="004561D2"/>
    <w:rsid w:val="00456BA5"/>
    <w:rsid w:val="004571E8"/>
    <w:rsid w:val="004603F4"/>
    <w:rsid w:val="00460955"/>
    <w:rsid w:val="00463B4B"/>
    <w:rsid w:val="00464230"/>
    <w:rsid w:val="00464D18"/>
    <w:rsid w:val="00464EF6"/>
    <w:rsid w:val="004660F0"/>
    <w:rsid w:val="00466595"/>
    <w:rsid w:val="004727A8"/>
    <w:rsid w:val="00472EEE"/>
    <w:rsid w:val="0047333F"/>
    <w:rsid w:val="004733AC"/>
    <w:rsid w:val="004736A3"/>
    <w:rsid w:val="00473B3C"/>
    <w:rsid w:val="00473D43"/>
    <w:rsid w:val="004817CE"/>
    <w:rsid w:val="004830C4"/>
    <w:rsid w:val="0048451D"/>
    <w:rsid w:val="00485C12"/>
    <w:rsid w:val="00485DBE"/>
    <w:rsid w:val="004872E8"/>
    <w:rsid w:val="00487848"/>
    <w:rsid w:val="00490DC3"/>
    <w:rsid w:val="004911E1"/>
    <w:rsid w:val="00492012"/>
    <w:rsid w:val="00492A7A"/>
    <w:rsid w:val="00493800"/>
    <w:rsid w:val="00493C53"/>
    <w:rsid w:val="004A0937"/>
    <w:rsid w:val="004A11AE"/>
    <w:rsid w:val="004A223E"/>
    <w:rsid w:val="004A2AE5"/>
    <w:rsid w:val="004A432F"/>
    <w:rsid w:val="004A43B7"/>
    <w:rsid w:val="004A5F5E"/>
    <w:rsid w:val="004A7633"/>
    <w:rsid w:val="004A78A3"/>
    <w:rsid w:val="004B06D8"/>
    <w:rsid w:val="004B0D00"/>
    <w:rsid w:val="004B1323"/>
    <w:rsid w:val="004B2CC3"/>
    <w:rsid w:val="004B3AFA"/>
    <w:rsid w:val="004B3FFD"/>
    <w:rsid w:val="004B401C"/>
    <w:rsid w:val="004B4A35"/>
    <w:rsid w:val="004B5358"/>
    <w:rsid w:val="004B5C1B"/>
    <w:rsid w:val="004B61FC"/>
    <w:rsid w:val="004B762C"/>
    <w:rsid w:val="004B7C48"/>
    <w:rsid w:val="004C059A"/>
    <w:rsid w:val="004C0A62"/>
    <w:rsid w:val="004C0B21"/>
    <w:rsid w:val="004C3A81"/>
    <w:rsid w:val="004C3C66"/>
    <w:rsid w:val="004C452E"/>
    <w:rsid w:val="004C5624"/>
    <w:rsid w:val="004D0C8D"/>
    <w:rsid w:val="004D0E81"/>
    <w:rsid w:val="004D1CDB"/>
    <w:rsid w:val="004D254D"/>
    <w:rsid w:val="004D3FD1"/>
    <w:rsid w:val="004D70AE"/>
    <w:rsid w:val="004D7EE2"/>
    <w:rsid w:val="004E062E"/>
    <w:rsid w:val="004E14DE"/>
    <w:rsid w:val="004E2783"/>
    <w:rsid w:val="004E281B"/>
    <w:rsid w:val="004E3392"/>
    <w:rsid w:val="004E4419"/>
    <w:rsid w:val="004E53E2"/>
    <w:rsid w:val="004E557E"/>
    <w:rsid w:val="004F035B"/>
    <w:rsid w:val="004F26DC"/>
    <w:rsid w:val="004F35D9"/>
    <w:rsid w:val="004F51C1"/>
    <w:rsid w:val="004F5797"/>
    <w:rsid w:val="004F6362"/>
    <w:rsid w:val="004F6D54"/>
    <w:rsid w:val="004F7430"/>
    <w:rsid w:val="004F7608"/>
    <w:rsid w:val="005013A6"/>
    <w:rsid w:val="005033F3"/>
    <w:rsid w:val="00503B98"/>
    <w:rsid w:val="00506BFA"/>
    <w:rsid w:val="005077EC"/>
    <w:rsid w:val="00510048"/>
    <w:rsid w:val="005114A9"/>
    <w:rsid w:val="00511E46"/>
    <w:rsid w:val="005129F7"/>
    <w:rsid w:val="00512A0B"/>
    <w:rsid w:val="00513C8D"/>
    <w:rsid w:val="00513EF2"/>
    <w:rsid w:val="0051426F"/>
    <w:rsid w:val="005145EE"/>
    <w:rsid w:val="00514C66"/>
    <w:rsid w:val="005151C5"/>
    <w:rsid w:val="00515799"/>
    <w:rsid w:val="005167D5"/>
    <w:rsid w:val="00516A0A"/>
    <w:rsid w:val="00516BB0"/>
    <w:rsid w:val="00520BB2"/>
    <w:rsid w:val="005234E4"/>
    <w:rsid w:val="00525706"/>
    <w:rsid w:val="005277A8"/>
    <w:rsid w:val="00527836"/>
    <w:rsid w:val="005313A4"/>
    <w:rsid w:val="00531A13"/>
    <w:rsid w:val="005321C9"/>
    <w:rsid w:val="00533DA8"/>
    <w:rsid w:val="00535878"/>
    <w:rsid w:val="00535BFC"/>
    <w:rsid w:val="00536888"/>
    <w:rsid w:val="0053690F"/>
    <w:rsid w:val="00537BD4"/>
    <w:rsid w:val="0054278D"/>
    <w:rsid w:val="005432E0"/>
    <w:rsid w:val="00544106"/>
    <w:rsid w:val="005455AB"/>
    <w:rsid w:val="005469A1"/>
    <w:rsid w:val="00550F2B"/>
    <w:rsid w:val="005513BC"/>
    <w:rsid w:val="00555D2E"/>
    <w:rsid w:val="00555FC0"/>
    <w:rsid w:val="005601BD"/>
    <w:rsid w:val="00561785"/>
    <w:rsid w:val="005638FD"/>
    <w:rsid w:val="00564400"/>
    <w:rsid w:val="00564E11"/>
    <w:rsid w:val="0056551D"/>
    <w:rsid w:val="00565F11"/>
    <w:rsid w:val="0056643C"/>
    <w:rsid w:val="00570CBF"/>
    <w:rsid w:val="00572180"/>
    <w:rsid w:val="0057286C"/>
    <w:rsid w:val="00573CA3"/>
    <w:rsid w:val="005753FB"/>
    <w:rsid w:val="00575D2A"/>
    <w:rsid w:val="00575FDF"/>
    <w:rsid w:val="005762F2"/>
    <w:rsid w:val="005820C7"/>
    <w:rsid w:val="005823A3"/>
    <w:rsid w:val="00582671"/>
    <w:rsid w:val="00582C83"/>
    <w:rsid w:val="00582F72"/>
    <w:rsid w:val="00585DFA"/>
    <w:rsid w:val="005864D9"/>
    <w:rsid w:val="00586C31"/>
    <w:rsid w:val="005924D0"/>
    <w:rsid w:val="005940F3"/>
    <w:rsid w:val="00595972"/>
    <w:rsid w:val="00596AA7"/>
    <w:rsid w:val="00597214"/>
    <w:rsid w:val="005A01A6"/>
    <w:rsid w:val="005A4AB7"/>
    <w:rsid w:val="005A5A96"/>
    <w:rsid w:val="005A6BD1"/>
    <w:rsid w:val="005B394D"/>
    <w:rsid w:val="005B52F0"/>
    <w:rsid w:val="005B538F"/>
    <w:rsid w:val="005B7258"/>
    <w:rsid w:val="005B73F4"/>
    <w:rsid w:val="005B7B4B"/>
    <w:rsid w:val="005B7EF8"/>
    <w:rsid w:val="005C158C"/>
    <w:rsid w:val="005C1A82"/>
    <w:rsid w:val="005C2560"/>
    <w:rsid w:val="005C2DBA"/>
    <w:rsid w:val="005C3110"/>
    <w:rsid w:val="005C369F"/>
    <w:rsid w:val="005C3955"/>
    <w:rsid w:val="005C3EC7"/>
    <w:rsid w:val="005C473F"/>
    <w:rsid w:val="005C5CD9"/>
    <w:rsid w:val="005C66C4"/>
    <w:rsid w:val="005C6C46"/>
    <w:rsid w:val="005D0466"/>
    <w:rsid w:val="005D17BA"/>
    <w:rsid w:val="005D2E5C"/>
    <w:rsid w:val="005D6006"/>
    <w:rsid w:val="005D7678"/>
    <w:rsid w:val="005E006C"/>
    <w:rsid w:val="005E075D"/>
    <w:rsid w:val="005E1612"/>
    <w:rsid w:val="005E741D"/>
    <w:rsid w:val="005F37C8"/>
    <w:rsid w:val="005F43FE"/>
    <w:rsid w:val="005F4BE7"/>
    <w:rsid w:val="005F673E"/>
    <w:rsid w:val="005F6DB5"/>
    <w:rsid w:val="00601CC7"/>
    <w:rsid w:val="006021C6"/>
    <w:rsid w:val="00604E70"/>
    <w:rsid w:val="006065C7"/>
    <w:rsid w:val="00607114"/>
    <w:rsid w:val="00607E0D"/>
    <w:rsid w:val="00607E83"/>
    <w:rsid w:val="00612FBE"/>
    <w:rsid w:val="00613E52"/>
    <w:rsid w:val="00613E68"/>
    <w:rsid w:val="0061588C"/>
    <w:rsid w:val="00616608"/>
    <w:rsid w:val="0061704D"/>
    <w:rsid w:val="006177DC"/>
    <w:rsid w:val="006203DE"/>
    <w:rsid w:val="0062362B"/>
    <w:rsid w:val="00625D49"/>
    <w:rsid w:val="00626947"/>
    <w:rsid w:val="00631D45"/>
    <w:rsid w:val="006379B7"/>
    <w:rsid w:val="00642012"/>
    <w:rsid w:val="00642E96"/>
    <w:rsid w:val="006433DD"/>
    <w:rsid w:val="00644DEA"/>
    <w:rsid w:val="00645916"/>
    <w:rsid w:val="00646CBB"/>
    <w:rsid w:val="00646F36"/>
    <w:rsid w:val="00647471"/>
    <w:rsid w:val="0065093A"/>
    <w:rsid w:val="006517CC"/>
    <w:rsid w:val="0065398C"/>
    <w:rsid w:val="00654A78"/>
    <w:rsid w:val="00660E9C"/>
    <w:rsid w:val="0066685C"/>
    <w:rsid w:val="0066723A"/>
    <w:rsid w:val="0066736D"/>
    <w:rsid w:val="00667E3B"/>
    <w:rsid w:val="00670B78"/>
    <w:rsid w:val="006718A4"/>
    <w:rsid w:val="00672D20"/>
    <w:rsid w:val="00673018"/>
    <w:rsid w:val="00673075"/>
    <w:rsid w:val="0067457A"/>
    <w:rsid w:val="006747A5"/>
    <w:rsid w:val="006748A1"/>
    <w:rsid w:val="006750BD"/>
    <w:rsid w:val="00676E99"/>
    <w:rsid w:val="006775E6"/>
    <w:rsid w:val="00681501"/>
    <w:rsid w:val="00682C6F"/>
    <w:rsid w:val="00682D9B"/>
    <w:rsid w:val="00683180"/>
    <w:rsid w:val="00683516"/>
    <w:rsid w:val="00684342"/>
    <w:rsid w:val="0068510D"/>
    <w:rsid w:val="0068554E"/>
    <w:rsid w:val="0069056F"/>
    <w:rsid w:val="00690E63"/>
    <w:rsid w:val="006935CD"/>
    <w:rsid w:val="00693E72"/>
    <w:rsid w:val="00694411"/>
    <w:rsid w:val="00694989"/>
    <w:rsid w:val="006959D1"/>
    <w:rsid w:val="006A2B82"/>
    <w:rsid w:val="006A2CF3"/>
    <w:rsid w:val="006A61DD"/>
    <w:rsid w:val="006B00AE"/>
    <w:rsid w:val="006B1BE4"/>
    <w:rsid w:val="006B51A7"/>
    <w:rsid w:val="006B71A6"/>
    <w:rsid w:val="006B7344"/>
    <w:rsid w:val="006C0C68"/>
    <w:rsid w:val="006C18FA"/>
    <w:rsid w:val="006C4ED7"/>
    <w:rsid w:val="006C6EE5"/>
    <w:rsid w:val="006C700D"/>
    <w:rsid w:val="006D15BB"/>
    <w:rsid w:val="006D3BC7"/>
    <w:rsid w:val="006D4543"/>
    <w:rsid w:val="006D5B50"/>
    <w:rsid w:val="006D6EC1"/>
    <w:rsid w:val="006D7942"/>
    <w:rsid w:val="006E0CA7"/>
    <w:rsid w:val="006E17C8"/>
    <w:rsid w:val="006E381C"/>
    <w:rsid w:val="006E40FF"/>
    <w:rsid w:val="006E6878"/>
    <w:rsid w:val="006F0456"/>
    <w:rsid w:val="006F0905"/>
    <w:rsid w:val="006F1813"/>
    <w:rsid w:val="006F2935"/>
    <w:rsid w:val="006F2E13"/>
    <w:rsid w:val="006F46A9"/>
    <w:rsid w:val="006F64E0"/>
    <w:rsid w:val="006F6B36"/>
    <w:rsid w:val="007019E4"/>
    <w:rsid w:val="0070250B"/>
    <w:rsid w:val="007065AB"/>
    <w:rsid w:val="007065E4"/>
    <w:rsid w:val="00711BC3"/>
    <w:rsid w:val="00713C87"/>
    <w:rsid w:val="007149E1"/>
    <w:rsid w:val="00715705"/>
    <w:rsid w:val="007179F4"/>
    <w:rsid w:val="007208E1"/>
    <w:rsid w:val="00720BBC"/>
    <w:rsid w:val="00721178"/>
    <w:rsid w:val="00721C0E"/>
    <w:rsid w:val="00722518"/>
    <w:rsid w:val="007301B3"/>
    <w:rsid w:val="007302C9"/>
    <w:rsid w:val="00730EED"/>
    <w:rsid w:val="0073157C"/>
    <w:rsid w:val="00731FD3"/>
    <w:rsid w:val="007325F5"/>
    <w:rsid w:val="00732BE5"/>
    <w:rsid w:val="00732EC9"/>
    <w:rsid w:val="007336AB"/>
    <w:rsid w:val="00736DC6"/>
    <w:rsid w:val="00737461"/>
    <w:rsid w:val="00740326"/>
    <w:rsid w:val="00740458"/>
    <w:rsid w:val="00740693"/>
    <w:rsid w:val="0074165C"/>
    <w:rsid w:val="00741769"/>
    <w:rsid w:val="00741C55"/>
    <w:rsid w:val="00741E89"/>
    <w:rsid w:val="00742683"/>
    <w:rsid w:val="00742E95"/>
    <w:rsid w:val="0074478F"/>
    <w:rsid w:val="00747C14"/>
    <w:rsid w:val="00750742"/>
    <w:rsid w:val="00751461"/>
    <w:rsid w:val="007562E1"/>
    <w:rsid w:val="007565BC"/>
    <w:rsid w:val="00761284"/>
    <w:rsid w:val="00762CFD"/>
    <w:rsid w:val="00763DBF"/>
    <w:rsid w:val="00764DED"/>
    <w:rsid w:val="00766D57"/>
    <w:rsid w:val="00767021"/>
    <w:rsid w:val="00770103"/>
    <w:rsid w:val="007709DA"/>
    <w:rsid w:val="007722F2"/>
    <w:rsid w:val="00773A66"/>
    <w:rsid w:val="00774318"/>
    <w:rsid w:val="007743CA"/>
    <w:rsid w:val="007754B3"/>
    <w:rsid w:val="007761CC"/>
    <w:rsid w:val="007762B9"/>
    <w:rsid w:val="007766A6"/>
    <w:rsid w:val="007768C2"/>
    <w:rsid w:val="00777312"/>
    <w:rsid w:val="00777715"/>
    <w:rsid w:val="00777C42"/>
    <w:rsid w:val="0078065A"/>
    <w:rsid w:val="007833F7"/>
    <w:rsid w:val="00784A59"/>
    <w:rsid w:val="00786E92"/>
    <w:rsid w:val="007902F6"/>
    <w:rsid w:val="007909EF"/>
    <w:rsid w:val="00793CF4"/>
    <w:rsid w:val="00797B6C"/>
    <w:rsid w:val="007A0513"/>
    <w:rsid w:val="007A1BCE"/>
    <w:rsid w:val="007A24B6"/>
    <w:rsid w:val="007A2A81"/>
    <w:rsid w:val="007A2ACC"/>
    <w:rsid w:val="007A38BB"/>
    <w:rsid w:val="007A44A0"/>
    <w:rsid w:val="007A473E"/>
    <w:rsid w:val="007A4960"/>
    <w:rsid w:val="007A512A"/>
    <w:rsid w:val="007A5371"/>
    <w:rsid w:val="007A5A85"/>
    <w:rsid w:val="007A5D0E"/>
    <w:rsid w:val="007A5DB7"/>
    <w:rsid w:val="007B036D"/>
    <w:rsid w:val="007B0F64"/>
    <w:rsid w:val="007B1291"/>
    <w:rsid w:val="007B2098"/>
    <w:rsid w:val="007B7F85"/>
    <w:rsid w:val="007C42E4"/>
    <w:rsid w:val="007C491D"/>
    <w:rsid w:val="007C509B"/>
    <w:rsid w:val="007D09E3"/>
    <w:rsid w:val="007D252A"/>
    <w:rsid w:val="007D3EC3"/>
    <w:rsid w:val="007D4FE9"/>
    <w:rsid w:val="007D6819"/>
    <w:rsid w:val="007E0577"/>
    <w:rsid w:val="007E23A3"/>
    <w:rsid w:val="007E2ACF"/>
    <w:rsid w:val="007E4A07"/>
    <w:rsid w:val="007E66D5"/>
    <w:rsid w:val="007E6F20"/>
    <w:rsid w:val="007E75A6"/>
    <w:rsid w:val="007F0783"/>
    <w:rsid w:val="007F27CB"/>
    <w:rsid w:val="007F3786"/>
    <w:rsid w:val="007F3EBA"/>
    <w:rsid w:val="007F3EFA"/>
    <w:rsid w:val="007F441C"/>
    <w:rsid w:val="007F5350"/>
    <w:rsid w:val="007F5383"/>
    <w:rsid w:val="00800563"/>
    <w:rsid w:val="0080250A"/>
    <w:rsid w:val="00802754"/>
    <w:rsid w:val="0080470A"/>
    <w:rsid w:val="0080504C"/>
    <w:rsid w:val="00806F9D"/>
    <w:rsid w:val="008071BF"/>
    <w:rsid w:val="008075D1"/>
    <w:rsid w:val="00810EEA"/>
    <w:rsid w:val="008110CA"/>
    <w:rsid w:val="0081137B"/>
    <w:rsid w:val="00811A7D"/>
    <w:rsid w:val="00813B09"/>
    <w:rsid w:val="008144CB"/>
    <w:rsid w:val="00815612"/>
    <w:rsid w:val="00820697"/>
    <w:rsid w:val="00822911"/>
    <w:rsid w:val="00823467"/>
    <w:rsid w:val="00825007"/>
    <w:rsid w:val="008261F3"/>
    <w:rsid w:val="00830129"/>
    <w:rsid w:val="00831995"/>
    <w:rsid w:val="00833D0F"/>
    <w:rsid w:val="00833D64"/>
    <w:rsid w:val="00835D95"/>
    <w:rsid w:val="008417F9"/>
    <w:rsid w:val="00841DFD"/>
    <w:rsid w:val="0084612B"/>
    <w:rsid w:val="0084692C"/>
    <w:rsid w:val="008512F9"/>
    <w:rsid w:val="0085292C"/>
    <w:rsid w:val="008544D6"/>
    <w:rsid w:val="0085610E"/>
    <w:rsid w:val="00860CC8"/>
    <w:rsid w:val="008614CC"/>
    <w:rsid w:val="008624F7"/>
    <w:rsid w:val="00862D6E"/>
    <w:rsid w:val="00864C0D"/>
    <w:rsid w:val="00864C6C"/>
    <w:rsid w:val="00864E79"/>
    <w:rsid w:val="00866D7D"/>
    <w:rsid w:val="00871FD1"/>
    <w:rsid w:val="00874471"/>
    <w:rsid w:val="00875103"/>
    <w:rsid w:val="00876B5A"/>
    <w:rsid w:val="00877C4E"/>
    <w:rsid w:val="00881557"/>
    <w:rsid w:val="00882D1E"/>
    <w:rsid w:val="008860DE"/>
    <w:rsid w:val="00886398"/>
    <w:rsid w:val="00886797"/>
    <w:rsid w:val="00886E9E"/>
    <w:rsid w:val="0088718F"/>
    <w:rsid w:val="00887995"/>
    <w:rsid w:val="00887AE7"/>
    <w:rsid w:val="00890135"/>
    <w:rsid w:val="0089075D"/>
    <w:rsid w:val="0089346A"/>
    <w:rsid w:val="0089355C"/>
    <w:rsid w:val="0089484C"/>
    <w:rsid w:val="00894C32"/>
    <w:rsid w:val="008A1598"/>
    <w:rsid w:val="008A2B89"/>
    <w:rsid w:val="008A2BC0"/>
    <w:rsid w:val="008A2EE7"/>
    <w:rsid w:val="008A4089"/>
    <w:rsid w:val="008A5DEA"/>
    <w:rsid w:val="008A671F"/>
    <w:rsid w:val="008A674A"/>
    <w:rsid w:val="008A7B86"/>
    <w:rsid w:val="008A7E5C"/>
    <w:rsid w:val="008B05F6"/>
    <w:rsid w:val="008B0EE3"/>
    <w:rsid w:val="008B0F17"/>
    <w:rsid w:val="008B3975"/>
    <w:rsid w:val="008B575E"/>
    <w:rsid w:val="008B5DB4"/>
    <w:rsid w:val="008B7024"/>
    <w:rsid w:val="008B7F69"/>
    <w:rsid w:val="008C1266"/>
    <w:rsid w:val="008C1EB6"/>
    <w:rsid w:val="008C254E"/>
    <w:rsid w:val="008C5365"/>
    <w:rsid w:val="008C6783"/>
    <w:rsid w:val="008D0DAF"/>
    <w:rsid w:val="008D34B2"/>
    <w:rsid w:val="008D4B03"/>
    <w:rsid w:val="008D4D56"/>
    <w:rsid w:val="008D4FE4"/>
    <w:rsid w:val="008D5EC6"/>
    <w:rsid w:val="008D7902"/>
    <w:rsid w:val="008E1DBE"/>
    <w:rsid w:val="008E276D"/>
    <w:rsid w:val="008E4721"/>
    <w:rsid w:val="008E4D15"/>
    <w:rsid w:val="008F02B5"/>
    <w:rsid w:val="008F1576"/>
    <w:rsid w:val="008F320B"/>
    <w:rsid w:val="008F4383"/>
    <w:rsid w:val="008F654B"/>
    <w:rsid w:val="008F6912"/>
    <w:rsid w:val="008F70DE"/>
    <w:rsid w:val="009000E9"/>
    <w:rsid w:val="00900E78"/>
    <w:rsid w:val="00901110"/>
    <w:rsid w:val="009016AB"/>
    <w:rsid w:val="00902381"/>
    <w:rsid w:val="009070DF"/>
    <w:rsid w:val="00907A54"/>
    <w:rsid w:val="0091013D"/>
    <w:rsid w:val="00910E0A"/>
    <w:rsid w:val="00913095"/>
    <w:rsid w:val="00913872"/>
    <w:rsid w:val="009143AD"/>
    <w:rsid w:val="009156FB"/>
    <w:rsid w:val="00916AA1"/>
    <w:rsid w:val="00917F1B"/>
    <w:rsid w:val="00921FAC"/>
    <w:rsid w:val="009237EB"/>
    <w:rsid w:val="009237F4"/>
    <w:rsid w:val="009240A4"/>
    <w:rsid w:val="009275DE"/>
    <w:rsid w:val="00927E70"/>
    <w:rsid w:val="009302A7"/>
    <w:rsid w:val="009304CA"/>
    <w:rsid w:val="009305D7"/>
    <w:rsid w:val="00930DEF"/>
    <w:rsid w:val="0093154F"/>
    <w:rsid w:val="00932941"/>
    <w:rsid w:val="00933475"/>
    <w:rsid w:val="0093427E"/>
    <w:rsid w:val="0093520D"/>
    <w:rsid w:val="00935260"/>
    <w:rsid w:val="009421C5"/>
    <w:rsid w:val="009426F2"/>
    <w:rsid w:val="009428F4"/>
    <w:rsid w:val="0094467E"/>
    <w:rsid w:val="00945CF6"/>
    <w:rsid w:val="00946A2D"/>
    <w:rsid w:val="00946EDE"/>
    <w:rsid w:val="00952050"/>
    <w:rsid w:val="00953877"/>
    <w:rsid w:val="00955818"/>
    <w:rsid w:val="0095720B"/>
    <w:rsid w:val="009577FF"/>
    <w:rsid w:val="00961205"/>
    <w:rsid w:val="0096189B"/>
    <w:rsid w:val="00961C33"/>
    <w:rsid w:val="009625A3"/>
    <w:rsid w:val="00962E2D"/>
    <w:rsid w:val="00963E12"/>
    <w:rsid w:val="00963F0C"/>
    <w:rsid w:val="00964E41"/>
    <w:rsid w:val="00966BEE"/>
    <w:rsid w:val="00967B75"/>
    <w:rsid w:val="0097037B"/>
    <w:rsid w:val="00971261"/>
    <w:rsid w:val="0097153F"/>
    <w:rsid w:val="00971D8D"/>
    <w:rsid w:val="00972757"/>
    <w:rsid w:val="009731FB"/>
    <w:rsid w:val="00973E50"/>
    <w:rsid w:val="0097487B"/>
    <w:rsid w:val="00974C2C"/>
    <w:rsid w:val="00974CFD"/>
    <w:rsid w:val="009753BA"/>
    <w:rsid w:val="00975CFB"/>
    <w:rsid w:val="00976686"/>
    <w:rsid w:val="00977C61"/>
    <w:rsid w:val="00980D5C"/>
    <w:rsid w:val="00981065"/>
    <w:rsid w:val="00981E83"/>
    <w:rsid w:val="00982877"/>
    <w:rsid w:val="009862F9"/>
    <w:rsid w:val="00987E8A"/>
    <w:rsid w:val="009913A5"/>
    <w:rsid w:val="009927AA"/>
    <w:rsid w:val="00993FBA"/>
    <w:rsid w:val="009A2FEA"/>
    <w:rsid w:val="009A35BB"/>
    <w:rsid w:val="009A592E"/>
    <w:rsid w:val="009A6197"/>
    <w:rsid w:val="009A6327"/>
    <w:rsid w:val="009B00E6"/>
    <w:rsid w:val="009B67AE"/>
    <w:rsid w:val="009C2B41"/>
    <w:rsid w:val="009C36F3"/>
    <w:rsid w:val="009C66A7"/>
    <w:rsid w:val="009C6A9D"/>
    <w:rsid w:val="009D048A"/>
    <w:rsid w:val="009D17C4"/>
    <w:rsid w:val="009D420E"/>
    <w:rsid w:val="009D4974"/>
    <w:rsid w:val="009D4AFE"/>
    <w:rsid w:val="009D50EF"/>
    <w:rsid w:val="009D78A0"/>
    <w:rsid w:val="009E05FC"/>
    <w:rsid w:val="009E11B4"/>
    <w:rsid w:val="009E2080"/>
    <w:rsid w:val="009E5ED4"/>
    <w:rsid w:val="009E623E"/>
    <w:rsid w:val="009E7ABC"/>
    <w:rsid w:val="009F0127"/>
    <w:rsid w:val="009F1E29"/>
    <w:rsid w:val="009F25FF"/>
    <w:rsid w:val="009F4EF1"/>
    <w:rsid w:val="009F5093"/>
    <w:rsid w:val="009F509F"/>
    <w:rsid w:val="009F526C"/>
    <w:rsid w:val="009F529D"/>
    <w:rsid w:val="009F617B"/>
    <w:rsid w:val="00A02B43"/>
    <w:rsid w:val="00A05216"/>
    <w:rsid w:val="00A05E8B"/>
    <w:rsid w:val="00A07313"/>
    <w:rsid w:val="00A079B3"/>
    <w:rsid w:val="00A107C3"/>
    <w:rsid w:val="00A11E10"/>
    <w:rsid w:val="00A11F4C"/>
    <w:rsid w:val="00A15650"/>
    <w:rsid w:val="00A16950"/>
    <w:rsid w:val="00A2006A"/>
    <w:rsid w:val="00A21B82"/>
    <w:rsid w:val="00A21D53"/>
    <w:rsid w:val="00A23A30"/>
    <w:rsid w:val="00A242C2"/>
    <w:rsid w:val="00A3143B"/>
    <w:rsid w:val="00A32FAC"/>
    <w:rsid w:val="00A34FF5"/>
    <w:rsid w:val="00A44D0C"/>
    <w:rsid w:val="00A45B4B"/>
    <w:rsid w:val="00A45F22"/>
    <w:rsid w:val="00A502A0"/>
    <w:rsid w:val="00A50CAA"/>
    <w:rsid w:val="00A50F6C"/>
    <w:rsid w:val="00A51E27"/>
    <w:rsid w:val="00A526DC"/>
    <w:rsid w:val="00A54D7E"/>
    <w:rsid w:val="00A56089"/>
    <w:rsid w:val="00A57253"/>
    <w:rsid w:val="00A62F3B"/>
    <w:rsid w:val="00A67621"/>
    <w:rsid w:val="00A67EAD"/>
    <w:rsid w:val="00A72937"/>
    <w:rsid w:val="00A73729"/>
    <w:rsid w:val="00A76AA8"/>
    <w:rsid w:val="00A80E82"/>
    <w:rsid w:val="00A80FDA"/>
    <w:rsid w:val="00A83972"/>
    <w:rsid w:val="00A85C4F"/>
    <w:rsid w:val="00A87AC3"/>
    <w:rsid w:val="00A91F6C"/>
    <w:rsid w:val="00A92833"/>
    <w:rsid w:val="00AA0561"/>
    <w:rsid w:val="00AA07C2"/>
    <w:rsid w:val="00AA1A07"/>
    <w:rsid w:val="00AA1A85"/>
    <w:rsid w:val="00AA1B54"/>
    <w:rsid w:val="00AA5D6C"/>
    <w:rsid w:val="00AA634A"/>
    <w:rsid w:val="00AA6D33"/>
    <w:rsid w:val="00AA6DB8"/>
    <w:rsid w:val="00AA7C75"/>
    <w:rsid w:val="00AA7EE3"/>
    <w:rsid w:val="00AB0FF6"/>
    <w:rsid w:val="00AB2AE1"/>
    <w:rsid w:val="00AB32EB"/>
    <w:rsid w:val="00AB62AB"/>
    <w:rsid w:val="00AB6E39"/>
    <w:rsid w:val="00AB7D42"/>
    <w:rsid w:val="00AC09ED"/>
    <w:rsid w:val="00AC213F"/>
    <w:rsid w:val="00AC63D6"/>
    <w:rsid w:val="00AD5872"/>
    <w:rsid w:val="00AE12BA"/>
    <w:rsid w:val="00AE2286"/>
    <w:rsid w:val="00AE278F"/>
    <w:rsid w:val="00AE38A2"/>
    <w:rsid w:val="00AE3B4E"/>
    <w:rsid w:val="00AE3BB9"/>
    <w:rsid w:val="00AE4F81"/>
    <w:rsid w:val="00AE5311"/>
    <w:rsid w:val="00AE5BD6"/>
    <w:rsid w:val="00AE62E5"/>
    <w:rsid w:val="00AE714E"/>
    <w:rsid w:val="00AF194B"/>
    <w:rsid w:val="00AF19A1"/>
    <w:rsid w:val="00AF2C77"/>
    <w:rsid w:val="00AF6957"/>
    <w:rsid w:val="00AF70F1"/>
    <w:rsid w:val="00AF757C"/>
    <w:rsid w:val="00B007F5"/>
    <w:rsid w:val="00B022CA"/>
    <w:rsid w:val="00B02498"/>
    <w:rsid w:val="00B03EA0"/>
    <w:rsid w:val="00B05268"/>
    <w:rsid w:val="00B062AD"/>
    <w:rsid w:val="00B07EFB"/>
    <w:rsid w:val="00B10521"/>
    <w:rsid w:val="00B140AE"/>
    <w:rsid w:val="00B14D23"/>
    <w:rsid w:val="00B172CE"/>
    <w:rsid w:val="00B2192D"/>
    <w:rsid w:val="00B2330A"/>
    <w:rsid w:val="00B253C1"/>
    <w:rsid w:val="00B317F4"/>
    <w:rsid w:val="00B32DF4"/>
    <w:rsid w:val="00B32E69"/>
    <w:rsid w:val="00B331F4"/>
    <w:rsid w:val="00B33A86"/>
    <w:rsid w:val="00B37032"/>
    <w:rsid w:val="00B37543"/>
    <w:rsid w:val="00B47FAE"/>
    <w:rsid w:val="00B5274E"/>
    <w:rsid w:val="00B54892"/>
    <w:rsid w:val="00B5498E"/>
    <w:rsid w:val="00B56249"/>
    <w:rsid w:val="00B608E7"/>
    <w:rsid w:val="00B60EA4"/>
    <w:rsid w:val="00B62E14"/>
    <w:rsid w:val="00B6548F"/>
    <w:rsid w:val="00B6558F"/>
    <w:rsid w:val="00B72722"/>
    <w:rsid w:val="00B73C85"/>
    <w:rsid w:val="00B75CA6"/>
    <w:rsid w:val="00B769DE"/>
    <w:rsid w:val="00B76B3E"/>
    <w:rsid w:val="00B77896"/>
    <w:rsid w:val="00B77E3D"/>
    <w:rsid w:val="00B8034E"/>
    <w:rsid w:val="00B804BC"/>
    <w:rsid w:val="00B82D1D"/>
    <w:rsid w:val="00B82D21"/>
    <w:rsid w:val="00B83E93"/>
    <w:rsid w:val="00B841DB"/>
    <w:rsid w:val="00B845AA"/>
    <w:rsid w:val="00B84E2A"/>
    <w:rsid w:val="00B9264B"/>
    <w:rsid w:val="00B92690"/>
    <w:rsid w:val="00B92CEF"/>
    <w:rsid w:val="00B93E48"/>
    <w:rsid w:val="00B94118"/>
    <w:rsid w:val="00B9586E"/>
    <w:rsid w:val="00B95AAF"/>
    <w:rsid w:val="00BA06A3"/>
    <w:rsid w:val="00BA375B"/>
    <w:rsid w:val="00BA4738"/>
    <w:rsid w:val="00BA47B5"/>
    <w:rsid w:val="00BA57EC"/>
    <w:rsid w:val="00BA5894"/>
    <w:rsid w:val="00BB087D"/>
    <w:rsid w:val="00BB36F7"/>
    <w:rsid w:val="00BB37CB"/>
    <w:rsid w:val="00BB48D7"/>
    <w:rsid w:val="00BB68EB"/>
    <w:rsid w:val="00BC10BB"/>
    <w:rsid w:val="00BC1F83"/>
    <w:rsid w:val="00BC32F7"/>
    <w:rsid w:val="00BC503B"/>
    <w:rsid w:val="00BC6C6E"/>
    <w:rsid w:val="00BC7776"/>
    <w:rsid w:val="00BD3883"/>
    <w:rsid w:val="00BD3BC7"/>
    <w:rsid w:val="00BD3FCD"/>
    <w:rsid w:val="00BD723C"/>
    <w:rsid w:val="00BE02D3"/>
    <w:rsid w:val="00BE0A8D"/>
    <w:rsid w:val="00BE209D"/>
    <w:rsid w:val="00BE46EC"/>
    <w:rsid w:val="00BE5E47"/>
    <w:rsid w:val="00BE6B77"/>
    <w:rsid w:val="00BE7224"/>
    <w:rsid w:val="00BE770E"/>
    <w:rsid w:val="00BF050D"/>
    <w:rsid w:val="00BF1255"/>
    <w:rsid w:val="00BF243F"/>
    <w:rsid w:val="00BF5B39"/>
    <w:rsid w:val="00BF797B"/>
    <w:rsid w:val="00C004DC"/>
    <w:rsid w:val="00C00C90"/>
    <w:rsid w:val="00C01103"/>
    <w:rsid w:val="00C0258E"/>
    <w:rsid w:val="00C02619"/>
    <w:rsid w:val="00C036C6"/>
    <w:rsid w:val="00C04731"/>
    <w:rsid w:val="00C0512F"/>
    <w:rsid w:val="00C05AB4"/>
    <w:rsid w:val="00C07C15"/>
    <w:rsid w:val="00C132F0"/>
    <w:rsid w:val="00C13B37"/>
    <w:rsid w:val="00C14EE7"/>
    <w:rsid w:val="00C163CB"/>
    <w:rsid w:val="00C20F21"/>
    <w:rsid w:val="00C23C51"/>
    <w:rsid w:val="00C25955"/>
    <w:rsid w:val="00C30670"/>
    <w:rsid w:val="00C3115A"/>
    <w:rsid w:val="00C311E3"/>
    <w:rsid w:val="00C327DE"/>
    <w:rsid w:val="00C368F7"/>
    <w:rsid w:val="00C40CF8"/>
    <w:rsid w:val="00C414AD"/>
    <w:rsid w:val="00C415D5"/>
    <w:rsid w:val="00C41726"/>
    <w:rsid w:val="00C41945"/>
    <w:rsid w:val="00C41F0D"/>
    <w:rsid w:val="00C42687"/>
    <w:rsid w:val="00C42691"/>
    <w:rsid w:val="00C458A2"/>
    <w:rsid w:val="00C50265"/>
    <w:rsid w:val="00C510AA"/>
    <w:rsid w:val="00C527E3"/>
    <w:rsid w:val="00C530AF"/>
    <w:rsid w:val="00C55F20"/>
    <w:rsid w:val="00C55F43"/>
    <w:rsid w:val="00C6032D"/>
    <w:rsid w:val="00C616AD"/>
    <w:rsid w:val="00C65024"/>
    <w:rsid w:val="00C653AF"/>
    <w:rsid w:val="00C67F5C"/>
    <w:rsid w:val="00C716D6"/>
    <w:rsid w:val="00C71CFE"/>
    <w:rsid w:val="00C71D4A"/>
    <w:rsid w:val="00C723B3"/>
    <w:rsid w:val="00C73035"/>
    <w:rsid w:val="00C74353"/>
    <w:rsid w:val="00C74846"/>
    <w:rsid w:val="00C75E65"/>
    <w:rsid w:val="00C811E2"/>
    <w:rsid w:val="00C8146E"/>
    <w:rsid w:val="00C81DA2"/>
    <w:rsid w:val="00C8446E"/>
    <w:rsid w:val="00C84884"/>
    <w:rsid w:val="00C85E67"/>
    <w:rsid w:val="00C85FC4"/>
    <w:rsid w:val="00C86DAC"/>
    <w:rsid w:val="00C87B71"/>
    <w:rsid w:val="00C919DA"/>
    <w:rsid w:val="00C95655"/>
    <w:rsid w:val="00C9616B"/>
    <w:rsid w:val="00CA0132"/>
    <w:rsid w:val="00CA17AC"/>
    <w:rsid w:val="00CA23EC"/>
    <w:rsid w:val="00CA344E"/>
    <w:rsid w:val="00CA54ED"/>
    <w:rsid w:val="00CA5591"/>
    <w:rsid w:val="00CA5F8E"/>
    <w:rsid w:val="00CA6B14"/>
    <w:rsid w:val="00CB07F1"/>
    <w:rsid w:val="00CB0D18"/>
    <w:rsid w:val="00CB5188"/>
    <w:rsid w:val="00CB599B"/>
    <w:rsid w:val="00CB5C15"/>
    <w:rsid w:val="00CC1259"/>
    <w:rsid w:val="00CC16A1"/>
    <w:rsid w:val="00CC1A86"/>
    <w:rsid w:val="00CC22B0"/>
    <w:rsid w:val="00CC2328"/>
    <w:rsid w:val="00CD1B46"/>
    <w:rsid w:val="00CD1DF2"/>
    <w:rsid w:val="00CD23B0"/>
    <w:rsid w:val="00CD27F6"/>
    <w:rsid w:val="00CE0B1D"/>
    <w:rsid w:val="00CE3C81"/>
    <w:rsid w:val="00CE5BE7"/>
    <w:rsid w:val="00CE63D2"/>
    <w:rsid w:val="00CE7E9D"/>
    <w:rsid w:val="00CF1D3B"/>
    <w:rsid w:val="00CF1DA4"/>
    <w:rsid w:val="00CF2E9A"/>
    <w:rsid w:val="00CF2EE7"/>
    <w:rsid w:val="00CF4B03"/>
    <w:rsid w:val="00D002D7"/>
    <w:rsid w:val="00D008AC"/>
    <w:rsid w:val="00D0135C"/>
    <w:rsid w:val="00D01ACF"/>
    <w:rsid w:val="00D02095"/>
    <w:rsid w:val="00D05DFC"/>
    <w:rsid w:val="00D05E21"/>
    <w:rsid w:val="00D1044D"/>
    <w:rsid w:val="00D11AC5"/>
    <w:rsid w:val="00D13284"/>
    <w:rsid w:val="00D147B9"/>
    <w:rsid w:val="00D16303"/>
    <w:rsid w:val="00D16D2D"/>
    <w:rsid w:val="00D1764C"/>
    <w:rsid w:val="00D20751"/>
    <w:rsid w:val="00D2206D"/>
    <w:rsid w:val="00D228B6"/>
    <w:rsid w:val="00D2361D"/>
    <w:rsid w:val="00D27FD5"/>
    <w:rsid w:val="00D300F7"/>
    <w:rsid w:val="00D3059A"/>
    <w:rsid w:val="00D31197"/>
    <w:rsid w:val="00D31E98"/>
    <w:rsid w:val="00D3208B"/>
    <w:rsid w:val="00D32812"/>
    <w:rsid w:val="00D35335"/>
    <w:rsid w:val="00D37F7C"/>
    <w:rsid w:val="00D413A3"/>
    <w:rsid w:val="00D42A5B"/>
    <w:rsid w:val="00D4497E"/>
    <w:rsid w:val="00D44EE7"/>
    <w:rsid w:val="00D46141"/>
    <w:rsid w:val="00D461A7"/>
    <w:rsid w:val="00D50220"/>
    <w:rsid w:val="00D508C9"/>
    <w:rsid w:val="00D51F70"/>
    <w:rsid w:val="00D520B3"/>
    <w:rsid w:val="00D545D5"/>
    <w:rsid w:val="00D54B34"/>
    <w:rsid w:val="00D55924"/>
    <w:rsid w:val="00D55DDA"/>
    <w:rsid w:val="00D561A1"/>
    <w:rsid w:val="00D5642B"/>
    <w:rsid w:val="00D610E7"/>
    <w:rsid w:val="00D639EC"/>
    <w:rsid w:val="00D66FD7"/>
    <w:rsid w:val="00D678D9"/>
    <w:rsid w:val="00D67B18"/>
    <w:rsid w:val="00D729FC"/>
    <w:rsid w:val="00D75A64"/>
    <w:rsid w:val="00D80118"/>
    <w:rsid w:val="00D80D54"/>
    <w:rsid w:val="00D81370"/>
    <w:rsid w:val="00D8173D"/>
    <w:rsid w:val="00D81845"/>
    <w:rsid w:val="00D82DB2"/>
    <w:rsid w:val="00D8345A"/>
    <w:rsid w:val="00D83490"/>
    <w:rsid w:val="00D83A96"/>
    <w:rsid w:val="00D85B11"/>
    <w:rsid w:val="00D865AF"/>
    <w:rsid w:val="00D86CF6"/>
    <w:rsid w:val="00D87DFF"/>
    <w:rsid w:val="00D87EA9"/>
    <w:rsid w:val="00D92032"/>
    <w:rsid w:val="00D93E4E"/>
    <w:rsid w:val="00D94493"/>
    <w:rsid w:val="00D947CA"/>
    <w:rsid w:val="00DA2825"/>
    <w:rsid w:val="00DA4B4F"/>
    <w:rsid w:val="00DB0682"/>
    <w:rsid w:val="00DB0808"/>
    <w:rsid w:val="00DB0A77"/>
    <w:rsid w:val="00DB0DD0"/>
    <w:rsid w:val="00DB50B9"/>
    <w:rsid w:val="00DB5857"/>
    <w:rsid w:val="00DB66FE"/>
    <w:rsid w:val="00DB68DA"/>
    <w:rsid w:val="00DB7BB7"/>
    <w:rsid w:val="00DC06EB"/>
    <w:rsid w:val="00DC14B3"/>
    <w:rsid w:val="00DC29C7"/>
    <w:rsid w:val="00DC2E0D"/>
    <w:rsid w:val="00DC31F7"/>
    <w:rsid w:val="00DC38AA"/>
    <w:rsid w:val="00DC6A5B"/>
    <w:rsid w:val="00DD0E8F"/>
    <w:rsid w:val="00DD2AC2"/>
    <w:rsid w:val="00DD3467"/>
    <w:rsid w:val="00DD3654"/>
    <w:rsid w:val="00DD4AB6"/>
    <w:rsid w:val="00DD58F4"/>
    <w:rsid w:val="00DD6E3D"/>
    <w:rsid w:val="00DD7433"/>
    <w:rsid w:val="00DD7BDD"/>
    <w:rsid w:val="00DE0784"/>
    <w:rsid w:val="00DE1AB3"/>
    <w:rsid w:val="00DE4BA9"/>
    <w:rsid w:val="00DE55AD"/>
    <w:rsid w:val="00DE563A"/>
    <w:rsid w:val="00DE571D"/>
    <w:rsid w:val="00DE61EE"/>
    <w:rsid w:val="00DE7902"/>
    <w:rsid w:val="00DF0BC4"/>
    <w:rsid w:val="00DF1552"/>
    <w:rsid w:val="00DF22BE"/>
    <w:rsid w:val="00DF31D4"/>
    <w:rsid w:val="00DF362E"/>
    <w:rsid w:val="00DF3886"/>
    <w:rsid w:val="00DF4186"/>
    <w:rsid w:val="00DF4703"/>
    <w:rsid w:val="00DF75E0"/>
    <w:rsid w:val="00E0141D"/>
    <w:rsid w:val="00E024F6"/>
    <w:rsid w:val="00E03585"/>
    <w:rsid w:val="00E0531D"/>
    <w:rsid w:val="00E05546"/>
    <w:rsid w:val="00E06013"/>
    <w:rsid w:val="00E10A86"/>
    <w:rsid w:val="00E10EAD"/>
    <w:rsid w:val="00E120F1"/>
    <w:rsid w:val="00E12829"/>
    <w:rsid w:val="00E12C33"/>
    <w:rsid w:val="00E12D1E"/>
    <w:rsid w:val="00E1327B"/>
    <w:rsid w:val="00E13C3F"/>
    <w:rsid w:val="00E14D11"/>
    <w:rsid w:val="00E20ABC"/>
    <w:rsid w:val="00E24343"/>
    <w:rsid w:val="00E24F4D"/>
    <w:rsid w:val="00E258A0"/>
    <w:rsid w:val="00E258D3"/>
    <w:rsid w:val="00E26249"/>
    <w:rsid w:val="00E2786B"/>
    <w:rsid w:val="00E303F6"/>
    <w:rsid w:val="00E32E85"/>
    <w:rsid w:val="00E32FE9"/>
    <w:rsid w:val="00E336E9"/>
    <w:rsid w:val="00E35836"/>
    <w:rsid w:val="00E358FD"/>
    <w:rsid w:val="00E41C7E"/>
    <w:rsid w:val="00E44EC9"/>
    <w:rsid w:val="00E47835"/>
    <w:rsid w:val="00E52A9B"/>
    <w:rsid w:val="00E54758"/>
    <w:rsid w:val="00E55853"/>
    <w:rsid w:val="00E60ABF"/>
    <w:rsid w:val="00E63CE6"/>
    <w:rsid w:val="00E66B47"/>
    <w:rsid w:val="00E723A4"/>
    <w:rsid w:val="00E73795"/>
    <w:rsid w:val="00E737D5"/>
    <w:rsid w:val="00E75498"/>
    <w:rsid w:val="00E75503"/>
    <w:rsid w:val="00E755B4"/>
    <w:rsid w:val="00E766FB"/>
    <w:rsid w:val="00E82E2F"/>
    <w:rsid w:val="00E85362"/>
    <w:rsid w:val="00E863C7"/>
    <w:rsid w:val="00E8748E"/>
    <w:rsid w:val="00E91B27"/>
    <w:rsid w:val="00E92366"/>
    <w:rsid w:val="00E9254C"/>
    <w:rsid w:val="00E970DF"/>
    <w:rsid w:val="00E97B20"/>
    <w:rsid w:val="00EA203C"/>
    <w:rsid w:val="00EA3189"/>
    <w:rsid w:val="00EA330C"/>
    <w:rsid w:val="00EA39BD"/>
    <w:rsid w:val="00EA3A0C"/>
    <w:rsid w:val="00EA40D8"/>
    <w:rsid w:val="00EA4886"/>
    <w:rsid w:val="00EA4A70"/>
    <w:rsid w:val="00EA4EE0"/>
    <w:rsid w:val="00EA5B6F"/>
    <w:rsid w:val="00EA7129"/>
    <w:rsid w:val="00EA7F9E"/>
    <w:rsid w:val="00EB1881"/>
    <w:rsid w:val="00EB2C28"/>
    <w:rsid w:val="00EB31AF"/>
    <w:rsid w:val="00EB32B5"/>
    <w:rsid w:val="00EB4001"/>
    <w:rsid w:val="00EB499A"/>
    <w:rsid w:val="00EB6132"/>
    <w:rsid w:val="00EB77A9"/>
    <w:rsid w:val="00EC366B"/>
    <w:rsid w:val="00EC3C82"/>
    <w:rsid w:val="00EC5513"/>
    <w:rsid w:val="00EC5C23"/>
    <w:rsid w:val="00EC5EC9"/>
    <w:rsid w:val="00ED0579"/>
    <w:rsid w:val="00ED0A4E"/>
    <w:rsid w:val="00ED232F"/>
    <w:rsid w:val="00ED3821"/>
    <w:rsid w:val="00EE05DF"/>
    <w:rsid w:val="00EE0A37"/>
    <w:rsid w:val="00EE15DA"/>
    <w:rsid w:val="00EE167E"/>
    <w:rsid w:val="00EE2229"/>
    <w:rsid w:val="00EE3082"/>
    <w:rsid w:val="00EE3273"/>
    <w:rsid w:val="00EE669A"/>
    <w:rsid w:val="00EE7EA3"/>
    <w:rsid w:val="00EF3E3E"/>
    <w:rsid w:val="00EF411B"/>
    <w:rsid w:val="00EF4312"/>
    <w:rsid w:val="00EF56A3"/>
    <w:rsid w:val="00EF65E0"/>
    <w:rsid w:val="00EF7D42"/>
    <w:rsid w:val="00F01D37"/>
    <w:rsid w:val="00F02E8C"/>
    <w:rsid w:val="00F035F7"/>
    <w:rsid w:val="00F03B84"/>
    <w:rsid w:val="00F03EF3"/>
    <w:rsid w:val="00F04B11"/>
    <w:rsid w:val="00F0569D"/>
    <w:rsid w:val="00F07625"/>
    <w:rsid w:val="00F11366"/>
    <w:rsid w:val="00F17037"/>
    <w:rsid w:val="00F1745F"/>
    <w:rsid w:val="00F17567"/>
    <w:rsid w:val="00F2086B"/>
    <w:rsid w:val="00F210E6"/>
    <w:rsid w:val="00F213D7"/>
    <w:rsid w:val="00F274A8"/>
    <w:rsid w:val="00F30989"/>
    <w:rsid w:val="00F30DA5"/>
    <w:rsid w:val="00F32613"/>
    <w:rsid w:val="00F327F3"/>
    <w:rsid w:val="00F361B6"/>
    <w:rsid w:val="00F36E0C"/>
    <w:rsid w:val="00F37EF3"/>
    <w:rsid w:val="00F411C1"/>
    <w:rsid w:val="00F41DED"/>
    <w:rsid w:val="00F44D8B"/>
    <w:rsid w:val="00F45007"/>
    <w:rsid w:val="00F454AF"/>
    <w:rsid w:val="00F46123"/>
    <w:rsid w:val="00F511A7"/>
    <w:rsid w:val="00F51267"/>
    <w:rsid w:val="00F51FE6"/>
    <w:rsid w:val="00F52059"/>
    <w:rsid w:val="00F528C3"/>
    <w:rsid w:val="00F53F79"/>
    <w:rsid w:val="00F559D0"/>
    <w:rsid w:val="00F56229"/>
    <w:rsid w:val="00F5650F"/>
    <w:rsid w:val="00F56BD1"/>
    <w:rsid w:val="00F5741C"/>
    <w:rsid w:val="00F577E9"/>
    <w:rsid w:val="00F57A5A"/>
    <w:rsid w:val="00F57D2C"/>
    <w:rsid w:val="00F601BA"/>
    <w:rsid w:val="00F60D4D"/>
    <w:rsid w:val="00F62C51"/>
    <w:rsid w:val="00F62F2D"/>
    <w:rsid w:val="00F65433"/>
    <w:rsid w:val="00F66B71"/>
    <w:rsid w:val="00F67601"/>
    <w:rsid w:val="00F7024D"/>
    <w:rsid w:val="00F71589"/>
    <w:rsid w:val="00F71750"/>
    <w:rsid w:val="00F7186E"/>
    <w:rsid w:val="00F71EA9"/>
    <w:rsid w:val="00F7226C"/>
    <w:rsid w:val="00F723A3"/>
    <w:rsid w:val="00F724DD"/>
    <w:rsid w:val="00F73ED4"/>
    <w:rsid w:val="00F74410"/>
    <w:rsid w:val="00F75BED"/>
    <w:rsid w:val="00F771AA"/>
    <w:rsid w:val="00F819F4"/>
    <w:rsid w:val="00F835EC"/>
    <w:rsid w:val="00F84766"/>
    <w:rsid w:val="00F854A0"/>
    <w:rsid w:val="00F86C48"/>
    <w:rsid w:val="00F86E74"/>
    <w:rsid w:val="00F90043"/>
    <w:rsid w:val="00F90E8C"/>
    <w:rsid w:val="00F91591"/>
    <w:rsid w:val="00F93477"/>
    <w:rsid w:val="00F963C2"/>
    <w:rsid w:val="00F9725E"/>
    <w:rsid w:val="00F97693"/>
    <w:rsid w:val="00F97C8C"/>
    <w:rsid w:val="00FA2331"/>
    <w:rsid w:val="00FA266D"/>
    <w:rsid w:val="00FA4F29"/>
    <w:rsid w:val="00FA7836"/>
    <w:rsid w:val="00FB3E9B"/>
    <w:rsid w:val="00FC0C7A"/>
    <w:rsid w:val="00FC2CB6"/>
    <w:rsid w:val="00FC374E"/>
    <w:rsid w:val="00FC4B3C"/>
    <w:rsid w:val="00FC730B"/>
    <w:rsid w:val="00FD00EB"/>
    <w:rsid w:val="00FD0164"/>
    <w:rsid w:val="00FD0582"/>
    <w:rsid w:val="00FD1152"/>
    <w:rsid w:val="00FD1B03"/>
    <w:rsid w:val="00FD20F6"/>
    <w:rsid w:val="00FD2DC4"/>
    <w:rsid w:val="00FD5FDF"/>
    <w:rsid w:val="00FD662A"/>
    <w:rsid w:val="00FD7648"/>
    <w:rsid w:val="00FE07FE"/>
    <w:rsid w:val="00FE3EFD"/>
    <w:rsid w:val="00FE69E7"/>
    <w:rsid w:val="00FE790A"/>
    <w:rsid w:val="00FE7F79"/>
    <w:rsid w:val="00FF0D3A"/>
    <w:rsid w:val="00FF1DA6"/>
    <w:rsid w:val="00FF39B3"/>
    <w:rsid w:val="00FF3A8A"/>
    <w:rsid w:val="00FF42E1"/>
    <w:rsid w:val="00FF5405"/>
    <w:rsid w:val="00FF5FC1"/>
    <w:rsid w:val="00FF7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56893BA-17DB-46DF-85D6-484D2F6B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99"/>
    <w:pPr>
      <w:widowControl w:val="0"/>
    </w:pPr>
    <w:rPr>
      <w:kern w:val="2"/>
      <w:sz w:val="24"/>
      <w:szCs w:val="24"/>
    </w:rPr>
  </w:style>
  <w:style w:type="character" w:default="1" w:styleId="a0">
    <w:name w:val="Default Paragraph Font"/>
    <w:aliases w:val=" 字元 字元 字元 字元 字元"/>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before="240"/>
      <w:ind w:left="900" w:firstLineChars="192" w:firstLine="538"/>
    </w:pPr>
    <w:rPr>
      <w:rFonts w:eastAsia="標楷體"/>
      <w:b/>
      <w:bCs/>
      <w:sz w:val="28"/>
    </w:rPr>
  </w:style>
  <w:style w:type="paragraph" w:styleId="2">
    <w:name w:val="Body Text Indent 2"/>
    <w:basedOn w:val="a"/>
    <w:pPr>
      <w:spacing w:before="240"/>
      <w:ind w:left="480"/>
    </w:pPr>
    <w:rPr>
      <w:rFonts w:eastAsia="標楷體"/>
      <w:b/>
      <w:bCs/>
    </w:rPr>
  </w:style>
  <w:style w:type="paragraph" w:styleId="3">
    <w:name w:val="Body Text Indent 3"/>
    <w:basedOn w:val="a"/>
    <w:link w:val="30"/>
    <w:pPr>
      <w:ind w:leftChars="675" w:left="2181" w:hangingChars="200" w:hanging="561"/>
    </w:pPr>
    <w:rPr>
      <w:rFonts w:eastAsia="標楷體"/>
      <w:b/>
      <w:bCs/>
      <w:sz w:val="28"/>
    </w:rPr>
  </w:style>
  <w:style w:type="paragraph" w:styleId="a4">
    <w:name w:val="Balloon Text"/>
    <w:basedOn w:val="a"/>
    <w:semiHidden/>
    <w:rsid w:val="00062DEB"/>
    <w:rPr>
      <w:rFonts w:ascii="Arial" w:hAnsi="Arial"/>
      <w:sz w:val="18"/>
      <w:szCs w:val="18"/>
    </w:rPr>
  </w:style>
  <w:style w:type="paragraph" w:styleId="a5">
    <w:name w:val="footer"/>
    <w:basedOn w:val="a"/>
    <w:link w:val="a6"/>
    <w:uiPriority w:val="99"/>
    <w:rsid w:val="002A7830"/>
    <w:pPr>
      <w:tabs>
        <w:tab w:val="center" w:pos="4153"/>
        <w:tab w:val="right" w:pos="8306"/>
      </w:tabs>
      <w:snapToGrid w:val="0"/>
    </w:pPr>
    <w:rPr>
      <w:sz w:val="20"/>
      <w:szCs w:val="20"/>
    </w:rPr>
  </w:style>
  <w:style w:type="character" w:styleId="a7">
    <w:name w:val="page number"/>
    <w:basedOn w:val="a0"/>
    <w:rsid w:val="002A7830"/>
  </w:style>
  <w:style w:type="character" w:styleId="a8">
    <w:name w:val="Emphasis"/>
    <w:qFormat/>
    <w:rsid w:val="00F84766"/>
    <w:rPr>
      <w:i/>
      <w:iCs/>
    </w:rPr>
  </w:style>
  <w:style w:type="paragraph" w:customStyle="1" w:styleId="1">
    <w:name w:val="1."/>
    <w:basedOn w:val="a"/>
    <w:rsid w:val="00BD3FCD"/>
    <w:pPr>
      <w:suppressAutoHyphens/>
      <w:autoSpaceDE w:val="0"/>
      <w:autoSpaceDN w:val="0"/>
      <w:adjustRightInd w:val="0"/>
      <w:spacing w:line="370" w:lineRule="atLeast"/>
      <w:ind w:left="1304" w:hanging="227"/>
      <w:jc w:val="both"/>
      <w:textAlignment w:val="baseline"/>
    </w:pPr>
    <w:rPr>
      <w:rFonts w:ascii="ATC-65877a4e4e2d660e*+Times-0" w:eastAsia="ATC-65877a4e4e2d660e*+Times-0" w:cs="ATC-65877a4e4e2d660e*+Times-0"/>
      <w:color w:val="000000"/>
      <w:kern w:val="0"/>
      <w:sz w:val="22"/>
      <w:szCs w:val="22"/>
      <w:lang w:val="zh-TW"/>
    </w:rPr>
  </w:style>
  <w:style w:type="paragraph" w:customStyle="1" w:styleId="a9">
    <w:name w:val="(一)"/>
    <w:basedOn w:val="a"/>
    <w:rsid w:val="00BD3FCD"/>
    <w:pPr>
      <w:suppressAutoHyphens/>
      <w:autoSpaceDE w:val="0"/>
      <w:autoSpaceDN w:val="0"/>
      <w:adjustRightInd w:val="0"/>
      <w:spacing w:line="370" w:lineRule="atLeast"/>
      <w:ind w:left="1020" w:hanging="680"/>
      <w:jc w:val="both"/>
      <w:textAlignment w:val="baseline"/>
    </w:pPr>
    <w:rPr>
      <w:rFonts w:ascii="ATC-65877a4e4e2d660e*+Times-0" w:eastAsia="ATC-65877a4e4e2d660e*+Times-0" w:cs="ATC-65877a4e4e2d660e*+Times-0"/>
      <w:color w:val="000000"/>
      <w:kern w:val="0"/>
      <w:sz w:val="22"/>
      <w:szCs w:val="22"/>
      <w:lang w:val="zh-TW"/>
    </w:rPr>
  </w:style>
  <w:style w:type="paragraph" w:customStyle="1" w:styleId="aa">
    <w:name w:val=" 字元 字元 字元"/>
    <w:basedOn w:val="a"/>
    <w:autoRedefine/>
    <w:rsid w:val="00273169"/>
    <w:pPr>
      <w:widowControl/>
      <w:spacing w:after="160" w:line="240" w:lineRule="exact"/>
    </w:pPr>
    <w:rPr>
      <w:rFonts w:ascii="Verdana" w:hAnsi="Verdana"/>
      <w:kern w:val="0"/>
      <w:sz w:val="20"/>
      <w:szCs w:val="20"/>
      <w:lang w:eastAsia="zh-CN" w:bidi="hi-IN"/>
    </w:rPr>
  </w:style>
  <w:style w:type="paragraph" w:customStyle="1" w:styleId="ab">
    <w:name w:val=" 字元 字元 字元 字元 字元 字元 字元"/>
    <w:basedOn w:val="a"/>
    <w:link w:val="a0"/>
    <w:autoRedefine/>
    <w:rsid w:val="0085610E"/>
    <w:pPr>
      <w:widowControl/>
      <w:spacing w:after="160" w:line="240" w:lineRule="exact"/>
    </w:pPr>
    <w:rPr>
      <w:rFonts w:ascii="Verdana" w:hAnsi="Verdana"/>
      <w:kern w:val="0"/>
      <w:sz w:val="20"/>
      <w:szCs w:val="20"/>
      <w:lang w:eastAsia="zh-CN" w:bidi="hi-IN"/>
    </w:rPr>
  </w:style>
  <w:style w:type="table" w:styleId="ac">
    <w:name w:val="Table Grid"/>
    <w:basedOn w:val="a1"/>
    <w:rsid w:val="000244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span">
    <w:name w:val="myspan"/>
    <w:basedOn w:val="a0"/>
    <w:rsid w:val="0002587B"/>
  </w:style>
  <w:style w:type="paragraph" w:styleId="ad">
    <w:name w:val="header"/>
    <w:basedOn w:val="a"/>
    <w:link w:val="ae"/>
    <w:uiPriority w:val="99"/>
    <w:rsid w:val="001C51BF"/>
    <w:pPr>
      <w:tabs>
        <w:tab w:val="center" w:pos="4153"/>
        <w:tab w:val="right" w:pos="8306"/>
      </w:tabs>
      <w:snapToGrid w:val="0"/>
    </w:pPr>
    <w:rPr>
      <w:sz w:val="20"/>
      <w:szCs w:val="20"/>
    </w:rPr>
  </w:style>
  <w:style w:type="paragraph" w:customStyle="1" w:styleId="00-1">
    <w:name w:val="00-1（一）"/>
    <w:basedOn w:val="a"/>
    <w:rsid w:val="00BE6B77"/>
    <w:pPr>
      <w:suppressAutoHyphens/>
      <w:autoSpaceDE w:val="0"/>
      <w:autoSpaceDN w:val="0"/>
      <w:adjustRightInd w:val="0"/>
      <w:snapToGrid w:val="0"/>
      <w:spacing w:line="370" w:lineRule="exact"/>
      <w:ind w:left="1020" w:hanging="680"/>
      <w:jc w:val="both"/>
      <w:textAlignment w:val="center"/>
    </w:pPr>
    <w:rPr>
      <w:rFonts w:eastAsia="華康中明體" w:cs="ATC-65877a4e4e2d660e*+Times-0"/>
      <w:color w:val="000000"/>
      <w:kern w:val="0"/>
      <w:sz w:val="22"/>
      <w:szCs w:val="22"/>
      <w:lang w:val="zh-TW"/>
    </w:rPr>
  </w:style>
  <w:style w:type="paragraph" w:customStyle="1" w:styleId="00-21">
    <w:name w:val="00-2內文1."/>
    <w:basedOn w:val="a"/>
    <w:rsid w:val="00BE6B77"/>
    <w:pPr>
      <w:suppressAutoHyphens/>
      <w:autoSpaceDE w:val="0"/>
      <w:autoSpaceDN w:val="0"/>
      <w:adjustRightInd w:val="0"/>
      <w:snapToGrid w:val="0"/>
      <w:spacing w:line="370" w:lineRule="exact"/>
      <w:ind w:left="1247" w:hanging="170"/>
      <w:jc w:val="both"/>
      <w:textAlignment w:val="center"/>
    </w:pPr>
    <w:rPr>
      <w:rFonts w:eastAsia="華康中明體" w:cs="ATC-65877a4e4e2d660e*+Times-0"/>
      <w:color w:val="000000"/>
      <w:kern w:val="0"/>
      <w:sz w:val="22"/>
      <w:szCs w:val="22"/>
      <w:lang w:val="zh-TW"/>
    </w:rPr>
  </w:style>
  <w:style w:type="paragraph" w:customStyle="1" w:styleId="00-0">
    <w:name w:val="00-0一、"/>
    <w:basedOn w:val="a"/>
    <w:rsid w:val="00BE6B77"/>
    <w:pPr>
      <w:suppressAutoHyphens/>
      <w:autoSpaceDE w:val="0"/>
      <w:autoSpaceDN w:val="0"/>
      <w:adjustRightInd w:val="0"/>
      <w:snapToGrid w:val="0"/>
      <w:spacing w:line="370" w:lineRule="exact"/>
      <w:ind w:left="454" w:hanging="454"/>
      <w:jc w:val="both"/>
      <w:textAlignment w:val="center"/>
    </w:pPr>
    <w:rPr>
      <w:rFonts w:eastAsia="華康中明體" w:cs="ATC-65877a4e4e2d660e*+Times-0"/>
      <w:color w:val="000000"/>
      <w:kern w:val="0"/>
      <w:sz w:val="22"/>
      <w:szCs w:val="22"/>
      <w:lang w:val="zh-TW"/>
    </w:rPr>
  </w:style>
  <w:style w:type="paragraph" w:customStyle="1" w:styleId="af">
    <w:name w:val="每篇單元標題"/>
    <w:basedOn w:val="a"/>
    <w:rsid w:val="00BE6B77"/>
    <w:pPr>
      <w:suppressAutoHyphens/>
      <w:autoSpaceDE w:val="0"/>
      <w:autoSpaceDN w:val="0"/>
      <w:adjustRightInd w:val="0"/>
      <w:snapToGrid w:val="0"/>
      <w:spacing w:after="185"/>
      <w:jc w:val="both"/>
      <w:textAlignment w:val="center"/>
    </w:pPr>
    <w:rPr>
      <w:rFonts w:ascii="標楷體" w:eastAsia="華康新特明體" w:cs="標楷體"/>
      <w:color w:val="000000"/>
      <w:kern w:val="0"/>
      <w:sz w:val="32"/>
      <w:szCs w:val="32"/>
      <w:lang w:val="zh-TW"/>
    </w:rPr>
  </w:style>
  <w:style w:type="paragraph" w:customStyle="1" w:styleId="af0">
    <w:name w:val="函號"/>
    <w:basedOn w:val="a"/>
    <w:rsid w:val="00BE6B77"/>
    <w:pPr>
      <w:suppressAutoHyphens/>
      <w:autoSpaceDE w:val="0"/>
      <w:autoSpaceDN w:val="0"/>
      <w:adjustRightInd w:val="0"/>
      <w:snapToGrid w:val="0"/>
      <w:spacing w:line="370" w:lineRule="exact"/>
      <w:jc w:val="both"/>
      <w:textAlignment w:val="center"/>
    </w:pPr>
    <w:rPr>
      <w:rFonts w:eastAsia="華康中明體" w:cs="ATC-65877a4e4e2d660e*+Times-0"/>
      <w:color w:val="000000"/>
      <w:kern w:val="0"/>
      <w:sz w:val="20"/>
      <w:szCs w:val="20"/>
      <w:lang w:val="zh-TW"/>
    </w:rPr>
  </w:style>
  <w:style w:type="paragraph" w:customStyle="1" w:styleId="af1">
    <w:name w:val="[無段落樣式]"/>
    <w:rsid w:val="00BE6B77"/>
    <w:pPr>
      <w:widowControl w:val="0"/>
      <w:autoSpaceDE w:val="0"/>
      <w:autoSpaceDN w:val="0"/>
      <w:adjustRightInd w:val="0"/>
      <w:spacing w:line="369" w:lineRule="exact"/>
      <w:jc w:val="both"/>
      <w:textAlignment w:val="center"/>
    </w:pPr>
    <w:rPr>
      <w:rFonts w:ascii="標楷體" w:eastAsia="華康中明體" w:cs="標楷體"/>
      <w:color w:val="000000"/>
      <w:sz w:val="24"/>
      <w:szCs w:val="24"/>
      <w:lang w:val="zh-TW"/>
    </w:rPr>
  </w:style>
  <w:style w:type="paragraph" w:customStyle="1" w:styleId="af2">
    <w:name w:val="附件內文"/>
    <w:basedOn w:val="af1"/>
    <w:rsid w:val="00BE6B77"/>
    <w:pPr>
      <w:suppressAutoHyphens/>
      <w:spacing w:line="240" w:lineRule="atLeast"/>
    </w:pPr>
    <w:rPr>
      <w:rFonts w:ascii="Times New Roman" w:cs="ATC-65877a4e4e2d660e*+Times-0"/>
      <w:sz w:val="18"/>
      <w:szCs w:val="18"/>
    </w:rPr>
  </w:style>
  <w:style w:type="paragraph" w:customStyle="1" w:styleId="af3">
    <w:name w:val="[基本段落]"/>
    <w:basedOn w:val="af1"/>
    <w:rsid w:val="00BE6B77"/>
  </w:style>
  <w:style w:type="paragraph" w:customStyle="1" w:styleId="af4">
    <w:name w:val="一、"/>
    <w:basedOn w:val="a"/>
    <w:rsid w:val="00BE6B77"/>
    <w:pPr>
      <w:suppressAutoHyphens/>
      <w:autoSpaceDE w:val="0"/>
      <w:autoSpaceDN w:val="0"/>
      <w:adjustRightInd w:val="0"/>
      <w:snapToGrid w:val="0"/>
      <w:spacing w:line="370" w:lineRule="atLeast"/>
      <w:ind w:left="454" w:hanging="454"/>
      <w:jc w:val="both"/>
      <w:textAlignment w:val="baseline"/>
    </w:pPr>
    <w:rPr>
      <w:rFonts w:eastAsia="華康中明體" w:cs="ATC-65877a4e4e2d660e*+Times-0"/>
      <w:color w:val="000000"/>
      <w:kern w:val="0"/>
      <w:sz w:val="22"/>
      <w:szCs w:val="22"/>
      <w:lang w:val="zh-TW"/>
    </w:rPr>
  </w:style>
  <w:style w:type="paragraph" w:styleId="af5">
    <w:name w:val="Plain Text"/>
    <w:basedOn w:val="a"/>
    <w:next w:val="a"/>
    <w:link w:val="af6"/>
    <w:semiHidden/>
    <w:rsid w:val="00D46141"/>
    <w:pPr>
      <w:autoSpaceDE w:val="0"/>
      <w:autoSpaceDN w:val="0"/>
      <w:adjustRightInd w:val="0"/>
    </w:pPr>
    <w:rPr>
      <w:rFonts w:ascii="標楷體" w:eastAsia="標楷體" w:hint="eastAsia"/>
      <w:kern w:val="0"/>
      <w:sz w:val="20"/>
    </w:rPr>
  </w:style>
  <w:style w:type="paragraph" w:customStyle="1" w:styleId="af7">
    <w:name w:val="表頭"/>
    <w:basedOn w:val="a"/>
    <w:uiPriority w:val="99"/>
    <w:rsid w:val="00D46141"/>
    <w:pPr>
      <w:snapToGrid w:val="0"/>
      <w:jc w:val="center"/>
      <w:textAlignment w:val="center"/>
    </w:pPr>
    <w:rPr>
      <w:rFonts w:eastAsia="華康標楷體W6"/>
      <w:bCs/>
      <w:spacing w:val="-4"/>
      <w:kern w:val="0"/>
    </w:rPr>
  </w:style>
  <w:style w:type="paragraph" w:customStyle="1" w:styleId="af8">
    <w:name w:val="配當表文"/>
    <w:basedOn w:val="a"/>
    <w:uiPriority w:val="99"/>
    <w:rsid w:val="00D46141"/>
    <w:pPr>
      <w:spacing w:line="300" w:lineRule="exact"/>
      <w:jc w:val="both"/>
      <w:textAlignment w:val="center"/>
    </w:pPr>
    <w:rPr>
      <w:rFonts w:eastAsia="標楷體"/>
      <w:kern w:val="0"/>
      <w:sz w:val="17"/>
    </w:rPr>
  </w:style>
  <w:style w:type="paragraph" w:customStyle="1" w:styleId="af9">
    <w:name w:val="一a"/>
    <w:basedOn w:val="a"/>
    <w:rsid w:val="00D46141"/>
    <w:pPr>
      <w:tabs>
        <w:tab w:val="left" w:pos="1960"/>
      </w:tabs>
      <w:spacing w:line="520" w:lineRule="exact"/>
      <w:ind w:left="200" w:hangingChars="200" w:hanging="200"/>
      <w:jc w:val="both"/>
    </w:pPr>
    <w:rPr>
      <w:rFonts w:eastAsia="標楷體"/>
      <w:kern w:val="0"/>
      <w:sz w:val="28"/>
      <w:szCs w:val="28"/>
    </w:rPr>
  </w:style>
  <w:style w:type="paragraph" w:customStyle="1" w:styleId="afa">
    <w:name w:val="壹"/>
    <w:basedOn w:val="a"/>
    <w:rsid w:val="00D46141"/>
    <w:pPr>
      <w:tabs>
        <w:tab w:val="left" w:pos="1960"/>
      </w:tabs>
      <w:spacing w:beforeLines="100" w:before="100" w:afterLines="50" w:after="100" w:line="520" w:lineRule="exact"/>
      <w:ind w:left="1602" w:hangingChars="500" w:hanging="1602"/>
      <w:jc w:val="both"/>
    </w:pPr>
    <w:rPr>
      <w:rFonts w:eastAsia="華康楷書體W7"/>
      <w:kern w:val="0"/>
      <w:sz w:val="32"/>
      <w:szCs w:val="32"/>
    </w:rPr>
  </w:style>
  <w:style w:type="paragraph" w:customStyle="1" w:styleId="afb">
    <w:name w:val="一"/>
    <w:basedOn w:val="a"/>
    <w:rsid w:val="00D46141"/>
    <w:pPr>
      <w:tabs>
        <w:tab w:val="left" w:pos="1960"/>
      </w:tabs>
      <w:spacing w:line="520" w:lineRule="exact"/>
      <w:ind w:leftChars="240" w:left="440" w:hangingChars="200" w:hanging="200"/>
      <w:jc w:val="both"/>
    </w:pPr>
    <w:rPr>
      <w:rFonts w:eastAsia="標楷體"/>
      <w:kern w:val="0"/>
      <w:sz w:val="28"/>
      <w:szCs w:val="28"/>
    </w:rPr>
  </w:style>
  <w:style w:type="paragraph" w:customStyle="1" w:styleId="afc">
    <w:name w:val="表文"/>
    <w:basedOn w:val="a"/>
    <w:rsid w:val="00D46141"/>
    <w:pPr>
      <w:jc w:val="both"/>
    </w:pPr>
    <w:rPr>
      <w:rFonts w:eastAsia="標楷體"/>
      <w:kern w:val="0"/>
      <w:sz w:val="26"/>
      <w:szCs w:val="26"/>
    </w:rPr>
  </w:style>
  <w:style w:type="character" w:customStyle="1" w:styleId="ae">
    <w:name w:val="頁首 字元"/>
    <w:link w:val="ad"/>
    <w:uiPriority w:val="99"/>
    <w:rsid w:val="00D46141"/>
    <w:rPr>
      <w:rFonts w:eastAsia="新細明體"/>
      <w:kern w:val="2"/>
      <w:lang w:val="en-US" w:eastAsia="zh-TW" w:bidi="ar-SA"/>
    </w:rPr>
  </w:style>
  <w:style w:type="character" w:styleId="afd">
    <w:name w:val="Hyperlink"/>
    <w:rsid w:val="00CE3C81"/>
    <w:rPr>
      <w:color w:val="0000FF"/>
      <w:u w:val="single"/>
    </w:rPr>
  </w:style>
  <w:style w:type="character" w:customStyle="1" w:styleId="a6">
    <w:name w:val="頁尾 字元"/>
    <w:link w:val="a5"/>
    <w:uiPriority w:val="99"/>
    <w:rsid w:val="004F26DC"/>
    <w:rPr>
      <w:kern w:val="2"/>
    </w:rPr>
  </w:style>
  <w:style w:type="paragraph" w:styleId="afe">
    <w:name w:val="Revision"/>
    <w:hidden/>
    <w:uiPriority w:val="99"/>
    <w:semiHidden/>
    <w:rsid w:val="00F32613"/>
    <w:rPr>
      <w:kern w:val="2"/>
      <w:sz w:val="24"/>
      <w:szCs w:val="24"/>
    </w:rPr>
  </w:style>
  <w:style w:type="character" w:customStyle="1" w:styleId="af6">
    <w:name w:val="純文字 字元"/>
    <w:link w:val="af5"/>
    <w:semiHidden/>
    <w:rsid w:val="007562E1"/>
    <w:rPr>
      <w:rFonts w:ascii="標楷體" w:eastAsia="標楷體"/>
      <w:szCs w:val="24"/>
    </w:rPr>
  </w:style>
  <w:style w:type="paragraph" w:styleId="aff">
    <w:name w:val="List Paragraph"/>
    <w:basedOn w:val="a"/>
    <w:uiPriority w:val="34"/>
    <w:qFormat/>
    <w:rsid w:val="000E5A81"/>
    <w:pPr>
      <w:ind w:leftChars="200" w:left="480"/>
    </w:pPr>
  </w:style>
  <w:style w:type="character" w:customStyle="1" w:styleId="30">
    <w:name w:val="本文縮排 3 字元"/>
    <w:link w:val="3"/>
    <w:rsid w:val="002A5A17"/>
    <w:rPr>
      <w:rFonts w:eastAsia="標楷體"/>
      <w:b/>
      <w:bCs/>
      <w:kern w:val="2"/>
      <w:sz w:val="28"/>
      <w:szCs w:val="24"/>
    </w:rPr>
  </w:style>
  <w:style w:type="paragraph" w:styleId="aff0">
    <w:name w:val="Title"/>
    <w:basedOn w:val="a"/>
    <w:next w:val="a"/>
    <w:link w:val="aff1"/>
    <w:qFormat/>
    <w:rsid w:val="00C87B71"/>
    <w:pPr>
      <w:spacing w:before="240" w:after="60"/>
      <w:jc w:val="center"/>
      <w:outlineLvl w:val="0"/>
    </w:pPr>
    <w:rPr>
      <w:rFonts w:ascii="Cambria" w:hAnsi="Cambria"/>
      <w:b/>
      <w:bCs/>
      <w:sz w:val="32"/>
      <w:szCs w:val="32"/>
    </w:rPr>
  </w:style>
  <w:style w:type="character" w:customStyle="1" w:styleId="aff1">
    <w:name w:val="標題 字元"/>
    <w:link w:val="aff0"/>
    <w:rsid w:val="00C87B71"/>
    <w:rPr>
      <w:rFonts w:ascii="Cambria" w:hAnsi="Cambria"/>
      <w:b/>
      <w:bCs/>
      <w:kern w:val="2"/>
      <w:sz w:val="32"/>
      <w:szCs w:val="32"/>
    </w:rPr>
  </w:style>
  <w:style w:type="character" w:customStyle="1" w:styleId="dialogtext1">
    <w:name w:val="dialog_text1"/>
    <w:rsid w:val="00F36E0C"/>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5393">
      <w:bodyDiv w:val="1"/>
      <w:marLeft w:val="0"/>
      <w:marRight w:val="0"/>
      <w:marTop w:val="0"/>
      <w:marBottom w:val="0"/>
      <w:divBdr>
        <w:top w:val="none" w:sz="0" w:space="0" w:color="auto"/>
        <w:left w:val="none" w:sz="0" w:space="0" w:color="auto"/>
        <w:bottom w:val="none" w:sz="0" w:space="0" w:color="auto"/>
        <w:right w:val="none" w:sz="0" w:space="0" w:color="auto"/>
      </w:divBdr>
    </w:div>
    <w:div w:id="306974326">
      <w:bodyDiv w:val="1"/>
      <w:marLeft w:val="0"/>
      <w:marRight w:val="0"/>
      <w:marTop w:val="0"/>
      <w:marBottom w:val="0"/>
      <w:divBdr>
        <w:top w:val="none" w:sz="0" w:space="0" w:color="auto"/>
        <w:left w:val="none" w:sz="0" w:space="0" w:color="auto"/>
        <w:bottom w:val="none" w:sz="0" w:space="0" w:color="auto"/>
        <w:right w:val="none" w:sz="0" w:space="0" w:color="auto"/>
      </w:divBdr>
      <w:divsChild>
        <w:div w:id="860046251">
          <w:marLeft w:val="0"/>
          <w:marRight w:val="0"/>
          <w:marTop w:val="0"/>
          <w:marBottom w:val="0"/>
          <w:divBdr>
            <w:top w:val="none" w:sz="0" w:space="0" w:color="auto"/>
            <w:left w:val="none" w:sz="0" w:space="0" w:color="auto"/>
            <w:bottom w:val="dotted" w:sz="8" w:space="0" w:color="808080"/>
            <w:right w:val="single" w:sz="8" w:space="0" w:color="808080"/>
          </w:divBdr>
          <w:divsChild>
            <w:div w:id="918490458">
              <w:marLeft w:val="0"/>
              <w:marRight w:val="0"/>
              <w:marTop w:val="0"/>
              <w:marBottom w:val="0"/>
              <w:divBdr>
                <w:top w:val="none" w:sz="0" w:space="0" w:color="auto"/>
                <w:left w:val="none" w:sz="0" w:space="0" w:color="auto"/>
                <w:bottom w:val="none" w:sz="0" w:space="0" w:color="auto"/>
                <w:right w:val="none" w:sz="0" w:space="0" w:color="auto"/>
              </w:divBdr>
              <w:divsChild>
                <w:div w:id="898055244">
                  <w:marLeft w:val="0"/>
                  <w:marRight w:val="0"/>
                  <w:marTop w:val="0"/>
                  <w:marBottom w:val="0"/>
                  <w:divBdr>
                    <w:top w:val="none" w:sz="0" w:space="0" w:color="auto"/>
                    <w:left w:val="none" w:sz="0" w:space="0" w:color="auto"/>
                    <w:bottom w:val="dashed" w:sz="8" w:space="0" w:color="808080"/>
                    <w:right w:val="dashed" w:sz="8" w:space="0" w:color="808080"/>
                  </w:divBdr>
                </w:div>
              </w:divsChild>
            </w:div>
          </w:divsChild>
        </w:div>
      </w:divsChild>
    </w:div>
    <w:div w:id="314727348">
      <w:bodyDiv w:val="1"/>
      <w:marLeft w:val="0"/>
      <w:marRight w:val="0"/>
      <w:marTop w:val="0"/>
      <w:marBottom w:val="0"/>
      <w:divBdr>
        <w:top w:val="none" w:sz="0" w:space="0" w:color="auto"/>
        <w:left w:val="none" w:sz="0" w:space="0" w:color="auto"/>
        <w:bottom w:val="none" w:sz="0" w:space="0" w:color="auto"/>
        <w:right w:val="none" w:sz="0" w:space="0" w:color="auto"/>
      </w:divBdr>
    </w:div>
    <w:div w:id="582252945">
      <w:bodyDiv w:val="1"/>
      <w:marLeft w:val="0"/>
      <w:marRight w:val="0"/>
      <w:marTop w:val="0"/>
      <w:marBottom w:val="0"/>
      <w:divBdr>
        <w:top w:val="none" w:sz="0" w:space="0" w:color="auto"/>
        <w:left w:val="none" w:sz="0" w:space="0" w:color="auto"/>
        <w:bottom w:val="none" w:sz="0" w:space="0" w:color="auto"/>
        <w:right w:val="none" w:sz="0" w:space="0" w:color="auto"/>
      </w:divBdr>
    </w:div>
    <w:div w:id="856383980">
      <w:bodyDiv w:val="1"/>
      <w:marLeft w:val="0"/>
      <w:marRight w:val="0"/>
      <w:marTop w:val="0"/>
      <w:marBottom w:val="0"/>
      <w:divBdr>
        <w:top w:val="none" w:sz="0" w:space="0" w:color="auto"/>
        <w:left w:val="none" w:sz="0" w:space="0" w:color="auto"/>
        <w:bottom w:val="none" w:sz="0" w:space="0" w:color="auto"/>
        <w:right w:val="none" w:sz="0" w:space="0" w:color="auto"/>
      </w:divBdr>
    </w:div>
    <w:div w:id="1284577066">
      <w:bodyDiv w:val="1"/>
      <w:marLeft w:val="0"/>
      <w:marRight w:val="0"/>
      <w:marTop w:val="0"/>
      <w:marBottom w:val="0"/>
      <w:divBdr>
        <w:top w:val="none" w:sz="0" w:space="0" w:color="auto"/>
        <w:left w:val="none" w:sz="0" w:space="0" w:color="auto"/>
        <w:bottom w:val="none" w:sz="0" w:space="0" w:color="auto"/>
        <w:right w:val="none" w:sz="0" w:space="0" w:color="auto"/>
      </w:divBdr>
    </w:div>
    <w:div w:id="1407260168">
      <w:bodyDiv w:val="1"/>
      <w:marLeft w:val="0"/>
      <w:marRight w:val="0"/>
      <w:marTop w:val="0"/>
      <w:marBottom w:val="0"/>
      <w:divBdr>
        <w:top w:val="none" w:sz="0" w:space="0" w:color="auto"/>
        <w:left w:val="none" w:sz="0" w:space="0" w:color="auto"/>
        <w:bottom w:val="none" w:sz="0" w:space="0" w:color="auto"/>
        <w:right w:val="none" w:sz="0" w:space="0" w:color="auto"/>
      </w:divBdr>
    </w:div>
    <w:div w:id="1912539561">
      <w:bodyDiv w:val="1"/>
      <w:marLeft w:val="0"/>
      <w:marRight w:val="0"/>
      <w:marTop w:val="0"/>
      <w:marBottom w:val="0"/>
      <w:divBdr>
        <w:top w:val="none" w:sz="0" w:space="0" w:color="auto"/>
        <w:left w:val="none" w:sz="0" w:space="0" w:color="auto"/>
        <w:bottom w:val="none" w:sz="0" w:space="0" w:color="auto"/>
        <w:right w:val="none" w:sz="0" w:space="0" w:color="auto"/>
      </w:divBdr>
    </w:div>
    <w:div w:id="1955746352">
      <w:bodyDiv w:val="1"/>
      <w:marLeft w:val="0"/>
      <w:marRight w:val="0"/>
      <w:marTop w:val="0"/>
      <w:marBottom w:val="0"/>
      <w:divBdr>
        <w:top w:val="none" w:sz="0" w:space="0" w:color="auto"/>
        <w:left w:val="none" w:sz="0" w:space="0" w:color="auto"/>
        <w:bottom w:val="none" w:sz="0" w:space="0" w:color="auto"/>
        <w:right w:val="none" w:sz="0" w:space="0" w:color="auto"/>
      </w:divBdr>
      <w:divsChild>
        <w:div w:id="1395589233">
          <w:marLeft w:val="0"/>
          <w:marRight w:val="0"/>
          <w:marTop w:val="0"/>
          <w:marBottom w:val="0"/>
          <w:divBdr>
            <w:top w:val="none" w:sz="0" w:space="0" w:color="auto"/>
            <w:left w:val="none" w:sz="0" w:space="0" w:color="auto"/>
            <w:bottom w:val="dotted" w:sz="8" w:space="0" w:color="808080"/>
            <w:right w:val="single" w:sz="8" w:space="0" w:color="808080"/>
          </w:divBdr>
          <w:divsChild>
            <w:div w:id="1827820185">
              <w:marLeft w:val="0"/>
              <w:marRight w:val="0"/>
              <w:marTop w:val="0"/>
              <w:marBottom w:val="0"/>
              <w:divBdr>
                <w:top w:val="none" w:sz="0" w:space="0" w:color="auto"/>
                <w:left w:val="none" w:sz="0" w:space="0" w:color="auto"/>
                <w:bottom w:val="none" w:sz="0" w:space="0" w:color="auto"/>
                <w:right w:val="none" w:sz="0" w:space="0" w:color="auto"/>
              </w:divBdr>
              <w:divsChild>
                <w:div w:id="20302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5186">
      <w:bodyDiv w:val="1"/>
      <w:marLeft w:val="0"/>
      <w:marRight w:val="0"/>
      <w:marTop w:val="0"/>
      <w:marBottom w:val="0"/>
      <w:divBdr>
        <w:top w:val="none" w:sz="0" w:space="0" w:color="auto"/>
        <w:left w:val="none" w:sz="0" w:space="0" w:color="auto"/>
        <w:bottom w:val="none" w:sz="0" w:space="0" w:color="auto"/>
        <w:right w:val="none" w:sz="0" w:space="0" w:color="auto"/>
      </w:divBdr>
      <w:divsChild>
        <w:div w:id="1038966493">
          <w:marLeft w:val="0"/>
          <w:marRight w:val="0"/>
          <w:marTop w:val="0"/>
          <w:marBottom w:val="0"/>
          <w:divBdr>
            <w:top w:val="none" w:sz="0" w:space="0" w:color="auto"/>
            <w:left w:val="none" w:sz="0" w:space="0" w:color="auto"/>
            <w:bottom w:val="dotted" w:sz="8" w:space="0" w:color="808080"/>
            <w:right w:val="single" w:sz="8" w:space="0" w:color="808080"/>
          </w:divBdr>
          <w:divsChild>
            <w:div w:id="1217424843">
              <w:marLeft w:val="0"/>
              <w:marRight w:val="0"/>
              <w:marTop w:val="0"/>
              <w:marBottom w:val="0"/>
              <w:divBdr>
                <w:top w:val="none" w:sz="0" w:space="0" w:color="auto"/>
                <w:left w:val="none" w:sz="0" w:space="0" w:color="auto"/>
                <w:bottom w:val="none" w:sz="0" w:space="0" w:color="auto"/>
                <w:right w:val="none" w:sz="0" w:space="0" w:color="auto"/>
              </w:divBdr>
              <w:divsChild>
                <w:div w:id="684943099">
                  <w:marLeft w:val="0"/>
                  <w:marRight w:val="0"/>
                  <w:marTop w:val="0"/>
                  <w:marBottom w:val="0"/>
                  <w:divBdr>
                    <w:top w:val="none" w:sz="0" w:space="0" w:color="auto"/>
                    <w:left w:val="none" w:sz="0" w:space="0" w:color="auto"/>
                    <w:bottom w:val="dashed" w:sz="8" w:space="0" w:color="808080"/>
                    <w:right w:val="dashed" w:sz="8" w:space="0" w:color="808080"/>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9A42-F7CE-4AEB-B15A-AABFBB1A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1509</Characters>
  <Application>Microsoft Office Word</Application>
  <DocSecurity>0</DocSecurity>
  <Lines>12</Lines>
  <Paragraphs>3</Paragraphs>
  <ScaleCrop>false</ScaleCrop>
  <Company>國家文官培訓所</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研商八十九年公務人員高等、普通考試暨九十年公務人員初等考試錄取人員基礎訓練檔期及容訓量協調會議程</dc:title>
  <dc:subject/>
  <dc:creator>國家文官培訓所</dc:creator>
  <cp:keywords/>
  <cp:lastModifiedBy>user</cp:lastModifiedBy>
  <cp:revision>2</cp:revision>
  <cp:lastPrinted>2018-03-29T02:10:00Z</cp:lastPrinted>
  <dcterms:created xsi:type="dcterms:W3CDTF">2021-09-09T01:26:00Z</dcterms:created>
  <dcterms:modified xsi:type="dcterms:W3CDTF">2021-09-09T01:26:00Z</dcterms:modified>
</cp:coreProperties>
</file>