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36" w:rsidRDefault="00024237" w:rsidP="00A721B5">
      <w:pPr>
        <w:snapToGrid w:val="0"/>
        <w:spacing w:line="260" w:lineRule="exac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公務人員高等考試</w:t>
      </w:r>
      <w:r w:rsidR="0079680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及相當等級特種考試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基礎訓練課程架構及配當表【1】</w:t>
      </w:r>
    </w:p>
    <w:p w:rsidR="00830CC3" w:rsidRDefault="00830CC3" w:rsidP="00AA10F1">
      <w:pPr>
        <w:snapToGrid w:val="0"/>
        <w:spacing w:line="260" w:lineRule="exac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（</w:t>
      </w:r>
      <w:r w:rsidR="00883038" w:rsidRPr="0088303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10</w:t>
      </w:r>
      <w:r w:rsidR="0055435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9年</w:t>
      </w:r>
      <w:r w:rsidR="006223F6" w:rsidRPr="000919A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地方特</w:t>
      </w:r>
      <w:r w:rsidR="000B18A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考</w:t>
      </w:r>
      <w:r w:rsidR="00883038" w:rsidRPr="0088303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起</w:t>
      </w:r>
      <w:r w:rsidR="0088303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實施</w:t>
      </w:r>
      <w:r w:rsidR="003C19A8" w:rsidRPr="0088303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，</w:t>
      </w:r>
      <w:r w:rsidR="006A3482" w:rsidRPr="0088303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4</w:t>
      </w:r>
      <w:r w:rsidR="00024237" w:rsidRPr="0088303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週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）</w:t>
      </w:r>
    </w:p>
    <w:p w:rsidR="00840E74" w:rsidRPr="00CF3897" w:rsidRDefault="00BA2658" w:rsidP="00830CC3">
      <w:pPr>
        <w:snapToGrid w:val="0"/>
        <w:spacing w:line="260" w:lineRule="exact"/>
        <w:jc w:val="right"/>
        <w:rPr>
          <w:rFonts w:eastAsia="標楷體" w:hAnsi="標楷體" w:cs="標楷體"/>
          <w:bCs/>
          <w:color w:val="000000"/>
          <w:sz w:val="20"/>
          <w:szCs w:val="20"/>
        </w:rPr>
      </w:pPr>
      <w:r w:rsidRPr="00BA2658">
        <w:rPr>
          <w:rFonts w:ascii="標楷體" w:eastAsia="標楷體" w:hAnsi="標楷體" w:cs="標楷體" w:hint="eastAsia"/>
          <w:sz w:val="20"/>
          <w:szCs w:val="20"/>
        </w:rPr>
        <w:t>1</w:t>
      </w:r>
      <w:r w:rsidR="006223F6">
        <w:rPr>
          <w:rFonts w:ascii="標楷體" w:eastAsia="標楷體" w:hAnsi="標楷體" w:cs="標楷體" w:hint="eastAsia"/>
          <w:sz w:val="20"/>
          <w:szCs w:val="20"/>
        </w:rPr>
        <w:t>10</w:t>
      </w:r>
      <w:r w:rsidRPr="00BA2658">
        <w:rPr>
          <w:rFonts w:ascii="標楷體" w:eastAsia="標楷體" w:hAnsi="標楷體" w:cs="標楷體" w:hint="eastAsia"/>
          <w:sz w:val="20"/>
          <w:szCs w:val="20"/>
        </w:rPr>
        <w:t>年</w:t>
      </w:r>
      <w:r w:rsidR="00F76ED8">
        <w:rPr>
          <w:rFonts w:ascii="標楷體" w:eastAsia="標楷體" w:hAnsi="標楷體" w:cs="標楷體" w:hint="eastAsia"/>
          <w:sz w:val="20"/>
          <w:szCs w:val="20"/>
        </w:rPr>
        <w:t>2</w:t>
      </w:r>
      <w:r w:rsidR="005D0858">
        <w:rPr>
          <w:rFonts w:ascii="標楷體" w:eastAsia="標楷體" w:hAnsi="標楷體" w:cs="標楷體" w:hint="eastAsia"/>
          <w:sz w:val="20"/>
          <w:szCs w:val="20"/>
        </w:rPr>
        <w:t>月</w:t>
      </w:r>
      <w:r w:rsidR="00F76ED8">
        <w:rPr>
          <w:rFonts w:ascii="標楷體" w:eastAsia="標楷體" w:hAnsi="標楷體" w:cs="標楷體" w:hint="eastAsia"/>
          <w:sz w:val="20"/>
          <w:szCs w:val="20"/>
        </w:rPr>
        <w:t>9</w:t>
      </w:r>
      <w:r w:rsidRPr="00BA2658">
        <w:rPr>
          <w:rFonts w:ascii="標楷體" w:eastAsia="標楷體" w:hAnsi="標楷體" w:cs="標楷體" w:hint="eastAsia"/>
          <w:sz w:val="20"/>
          <w:szCs w:val="20"/>
        </w:rPr>
        <w:t>日保訓會公訓字第</w:t>
      </w:r>
      <w:r w:rsidR="00F76ED8">
        <w:rPr>
          <w:rFonts w:ascii="標楷體" w:eastAsia="標楷體" w:hAnsi="標楷體" w:cs="標楷體" w:hint="eastAsia"/>
          <w:sz w:val="20"/>
          <w:szCs w:val="20"/>
        </w:rPr>
        <w:t>1102160026</w:t>
      </w:r>
      <w:bookmarkStart w:id="0" w:name="_GoBack"/>
      <w:bookmarkEnd w:id="0"/>
      <w:r w:rsidRPr="00BA2658">
        <w:rPr>
          <w:rFonts w:ascii="標楷體" w:eastAsia="標楷體" w:hAnsi="標楷體" w:cs="標楷體" w:hint="eastAsia"/>
          <w:sz w:val="20"/>
          <w:szCs w:val="20"/>
        </w:rPr>
        <w:t>號函修正</w:t>
      </w:r>
    </w:p>
    <w:tbl>
      <w:tblPr>
        <w:tblW w:w="965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268"/>
        <w:gridCol w:w="6263"/>
        <w:gridCol w:w="17"/>
        <w:gridCol w:w="11"/>
        <w:gridCol w:w="661"/>
      </w:tblGrid>
      <w:tr w:rsidR="00EF6791" w:rsidTr="00EF6791">
        <w:trPr>
          <w:trHeight w:val="369"/>
          <w:tblHeader/>
        </w:trPr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791" w:rsidRPr="008E6DBB" w:rsidRDefault="00EF6791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89187E">
              <w:rPr>
                <w:rFonts w:ascii="標楷體" w:eastAsia="標楷體" w:hAnsi="標楷體" w:cs="標楷體" w:hint="eastAsia"/>
                <w:b/>
                <w:bCs/>
              </w:rPr>
              <w:t>單元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EF6791" w:rsidRPr="008E6DBB" w:rsidRDefault="00EF6791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8E6DBB">
              <w:rPr>
                <w:rFonts w:ascii="標楷體" w:eastAsia="標楷體" w:hAnsi="標楷體" w:cs="標楷體" w:hint="eastAsia"/>
                <w:b/>
                <w:bCs/>
              </w:rPr>
              <w:t>課程名稱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F6791" w:rsidRPr="008E6DBB" w:rsidRDefault="00EF6791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E6DBB">
              <w:rPr>
                <w:rFonts w:ascii="標楷體" w:eastAsia="標楷體" w:hAnsi="標楷體" w:cs="標楷體" w:hint="eastAsia"/>
                <w:b/>
                <w:bCs/>
              </w:rPr>
              <w:t>時數</w:t>
            </w:r>
          </w:p>
        </w:tc>
      </w:tr>
      <w:tr w:rsidR="00980655" w:rsidRPr="003B21DC" w:rsidTr="001B0A96">
        <w:trPr>
          <w:trHeight w:val="369"/>
        </w:trPr>
        <w:tc>
          <w:tcPr>
            <w:tcW w:w="4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655" w:rsidRPr="002A0124" w:rsidRDefault="00EF6791" w:rsidP="001B0A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A0124">
              <w:rPr>
                <w:rFonts w:ascii="標楷體" w:eastAsia="標楷體" w:hAnsi="標楷體" w:cs="標楷體" w:hint="eastAsia"/>
                <w:b/>
              </w:rPr>
              <w:t>初任薦任人員應具備之能力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655" w:rsidRPr="002C5D38" w:rsidRDefault="00980655" w:rsidP="00B822CD">
            <w:pPr>
              <w:snapToGrid w:val="0"/>
              <w:spacing w:line="240" w:lineRule="exact"/>
              <w:ind w:left="-52" w:rightChars="-27" w:right="-65" w:firstLine="52"/>
              <w:jc w:val="center"/>
              <w:rPr>
                <w:rFonts w:ascii="標楷體" w:eastAsia="標楷體" w:hAnsi="標楷體"/>
                <w:b/>
              </w:rPr>
            </w:pPr>
            <w:r w:rsidRPr="00980655">
              <w:rPr>
                <w:rFonts w:ascii="標楷體" w:eastAsia="標楷體" w:hAnsi="標楷體" w:cs="標楷體" w:hint="eastAsia"/>
                <w:b/>
              </w:rPr>
              <w:t>公務管理與優質服務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8E6DBB" w:rsidRDefault="00980655" w:rsidP="005543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1.創意</w:t>
            </w:r>
            <w:r w:rsidRPr="008E6DBB">
              <w:rPr>
                <w:rFonts w:ascii="標楷體" w:eastAsia="標楷體" w:hAnsi="標楷體" w:cs="標楷體" w:hint="eastAsia"/>
              </w:rPr>
              <w:t>思考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</w:tr>
      <w:tr w:rsidR="00980655" w:rsidTr="00EF6791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2A0124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2C5D38" w:rsidRDefault="00980655" w:rsidP="00B822C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8E6DBB" w:rsidRDefault="00B00DA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80655">
              <w:rPr>
                <w:rFonts w:ascii="標楷體" w:eastAsia="標楷體" w:hAnsi="標楷體" w:hint="eastAsia"/>
              </w:rPr>
              <w:t>.</w:t>
            </w:r>
            <w:r w:rsidR="00980655" w:rsidRPr="008E6DBB">
              <w:rPr>
                <w:rFonts w:ascii="標楷體" w:eastAsia="標楷體" w:hAnsi="標楷體" w:hint="eastAsia"/>
              </w:rPr>
              <w:t>民眾陳情案件解析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E6DBB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980655" w:rsidTr="00EF6791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2A0124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80655" w:rsidRPr="002C5D38" w:rsidRDefault="00980655" w:rsidP="00B822C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5D38">
              <w:rPr>
                <w:rFonts w:ascii="標楷體" w:eastAsia="標楷體" w:hAnsi="標楷體" w:cs="標楷體" w:hint="eastAsia"/>
                <w:b/>
              </w:rPr>
              <w:t>公務知能與行政技術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8E6DBB" w:rsidRDefault="00980655" w:rsidP="0055435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8E6DBB">
              <w:rPr>
                <w:rFonts w:ascii="標楷體" w:eastAsia="標楷體" w:hAnsi="標楷體" w:cs="標楷體" w:hint="eastAsia"/>
              </w:rPr>
              <w:t>方案管理與習作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E6DBB">
              <w:rPr>
                <w:rFonts w:ascii="標楷體" w:eastAsia="標楷體" w:hAnsi="標楷體" w:cs="標楷體" w:hint="eastAsia"/>
              </w:rPr>
              <w:t>6</w:t>
            </w:r>
          </w:p>
        </w:tc>
      </w:tr>
      <w:tr w:rsidR="00980655" w:rsidRPr="00FC4ED4" w:rsidTr="00EF6791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2A0124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8E6DBB" w:rsidRDefault="00980655" w:rsidP="005543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8E6DBB">
              <w:rPr>
                <w:rFonts w:ascii="標楷體" w:eastAsia="標楷體" w:hAnsi="標楷體" w:hint="eastAsia"/>
                <w:color w:val="000000"/>
              </w:rPr>
              <w:t>公文</w:t>
            </w:r>
            <w:r>
              <w:rPr>
                <w:rFonts w:ascii="標楷體" w:eastAsia="標楷體" w:hAnsi="標楷體" w:hint="eastAsia"/>
                <w:color w:val="000000"/>
              </w:rPr>
              <w:t>寫</w:t>
            </w:r>
            <w:r w:rsidRPr="008E6DBB">
              <w:rPr>
                <w:rFonts w:ascii="標楷體" w:eastAsia="標楷體" w:hAnsi="標楷體" w:hint="eastAsia"/>
                <w:color w:val="000000"/>
              </w:rPr>
              <w:t>作與習作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</w:tr>
      <w:tr w:rsidR="00980655" w:rsidRPr="009A2F9B" w:rsidTr="00EF6791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2A0124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8E6DBB" w:rsidRDefault="00980655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8E6DBB">
              <w:rPr>
                <w:rFonts w:ascii="標楷體" w:eastAsia="標楷體" w:hAnsi="標楷體" w:hint="eastAsia"/>
                <w:color w:val="000000"/>
              </w:rPr>
              <w:t>預算編審與經費運用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8E6DBB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980655" w:rsidRPr="009A2F9B" w:rsidTr="00EF6791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2A0124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8E6DBB" w:rsidRDefault="00980655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923FD1" w:rsidRPr="00486CD2">
              <w:rPr>
                <w:rFonts w:ascii="標楷體" w:eastAsia="標楷體" w:hAnsi="標楷體" w:hint="eastAsia"/>
                <w:color w:val="000000"/>
              </w:rPr>
              <w:t>智慧政府發展與資訊安全</w:t>
            </w:r>
            <w:r w:rsidR="00DF4C2C" w:rsidRPr="00486CD2">
              <w:rPr>
                <w:rFonts w:ascii="標楷體" w:eastAsia="標楷體" w:hAnsi="標楷體" w:hint="eastAsia"/>
                <w:color w:val="000000"/>
              </w:rPr>
              <w:t>管理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8E6DBB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980655" w:rsidRPr="009A2F9B" w:rsidTr="00EF6791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2A0124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Default="00980655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980655">
              <w:rPr>
                <w:rFonts w:ascii="標楷體" w:eastAsia="標楷體" w:hAnsi="標楷體" w:hint="eastAsia"/>
                <w:color w:val="000000"/>
              </w:rPr>
              <w:t>公務實用英語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8E6DBB" w:rsidRDefault="00BA2658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</w:tr>
      <w:tr w:rsidR="00980655" w:rsidRPr="009A2F9B" w:rsidTr="00EF6791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2A0124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8E6DBB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Default="00980655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</w:t>
            </w:r>
            <w:r w:rsidRPr="00980655">
              <w:rPr>
                <w:rFonts w:ascii="標楷體" w:eastAsia="標楷體" w:hAnsi="標楷體" w:hint="eastAsia"/>
                <w:color w:val="000000"/>
              </w:rPr>
              <w:t>公務實用英語（基礎篇）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FF22DF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840E74" w:rsidRPr="009A2F9B" w:rsidTr="00EF6791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840E74" w:rsidRPr="002A0124" w:rsidRDefault="00840E74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0E74" w:rsidRPr="0089187E" w:rsidRDefault="00840E74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 w:cs="標楷體"/>
                <w:b/>
              </w:rPr>
            </w:pPr>
            <w:r w:rsidRPr="0089187E">
              <w:rPr>
                <w:rFonts w:ascii="標楷體" w:eastAsia="標楷體" w:hAnsi="標楷體" w:cs="標楷體" w:hint="eastAsia"/>
                <w:b/>
              </w:rPr>
              <w:t>小計</w:t>
            </w:r>
          </w:p>
        </w:tc>
        <w:tc>
          <w:tcPr>
            <w:tcW w:w="6952" w:type="dxa"/>
            <w:gridSpan w:val="4"/>
            <w:shd w:val="clear" w:color="auto" w:fill="auto"/>
            <w:vAlign w:val="center"/>
          </w:tcPr>
          <w:p w:rsidR="00840E74" w:rsidRPr="0089187E" w:rsidRDefault="006A3482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89187E">
              <w:rPr>
                <w:rFonts w:ascii="標楷體" w:eastAsia="標楷體" w:hAnsi="標楷體" w:cs="標楷體" w:hint="eastAsia"/>
                <w:b/>
              </w:rPr>
              <w:t>3</w:t>
            </w:r>
            <w:r w:rsidR="00B00DA6">
              <w:rPr>
                <w:rFonts w:ascii="標楷體" w:eastAsia="標楷體" w:hAnsi="標楷體" w:cs="標楷體" w:hint="eastAsia"/>
                <w:b/>
              </w:rPr>
              <w:t>1</w:t>
            </w:r>
            <w:r w:rsidR="00840E74" w:rsidRPr="0089187E">
              <w:rPr>
                <w:rFonts w:ascii="標楷體" w:eastAsia="標楷體" w:hAnsi="標楷體" w:cs="標楷體" w:hint="eastAsia"/>
                <w:b/>
              </w:rPr>
              <w:t>小時</w:t>
            </w:r>
          </w:p>
        </w:tc>
      </w:tr>
      <w:tr w:rsidR="00500373" w:rsidRPr="009A2F9B" w:rsidTr="00EF6791">
        <w:trPr>
          <w:trHeight w:val="369"/>
        </w:trPr>
        <w:tc>
          <w:tcPr>
            <w:tcW w:w="439" w:type="dxa"/>
            <w:vMerge w:val="restart"/>
            <w:shd w:val="clear" w:color="auto" w:fill="FFFFFF"/>
            <w:vAlign w:val="center"/>
          </w:tcPr>
          <w:p w:rsidR="00500373" w:rsidRPr="002A0124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A0124">
              <w:rPr>
                <w:rFonts w:ascii="標楷體" w:eastAsia="標楷體" w:hAnsi="標楷體" w:cs="標楷體" w:hint="eastAsia"/>
                <w:b/>
              </w:rPr>
              <w:t>初任公務人員應具備之能力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500373" w:rsidRPr="00AF37E7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AF37E7">
              <w:rPr>
                <w:rFonts w:ascii="標楷體" w:eastAsia="標楷體" w:hAnsi="標楷體" w:cs="標楷體" w:hint="eastAsia"/>
                <w:b/>
              </w:rPr>
              <w:t>文官倫理與價值</w:t>
            </w:r>
          </w:p>
        </w:tc>
        <w:tc>
          <w:tcPr>
            <w:tcW w:w="6263" w:type="dxa"/>
            <w:shd w:val="clear" w:color="auto" w:fill="FFFFFF"/>
            <w:vAlign w:val="center"/>
          </w:tcPr>
          <w:p w:rsidR="00500373" w:rsidRDefault="00500373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80655" w:rsidRPr="00980655">
              <w:rPr>
                <w:rFonts w:ascii="標楷體" w:eastAsia="標楷體" w:hAnsi="標楷體" w:hint="eastAsia"/>
                <w:color w:val="000000"/>
              </w:rPr>
              <w:t>政府組織與地方自治</w:t>
            </w:r>
            <w:r w:rsidR="00B00DA6" w:rsidRPr="00980655">
              <w:rPr>
                <w:rFonts w:ascii="標楷體" w:eastAsia="標楷體" w:hAnsi="標楷體" w:hint="eastAsia"/>
                <w:color w:val="000000"/>
              </w:rPr>
              <w:t>（</w:t>
            </w:r>
            <w:r w:rsidR="00B00DA6">
              <w:rPr>
                <w:rFonts w:ascii="標楷體" w:eastAsia="標楷體" w:hAnsi="標楷體" w:hint="eastAsia"/>
                <w:color w:val="000000"/>
              </w:rPr>
              <w:t>含地方制度法</w:t>
            </w:r>
            <w:r w:rsidR="00B00DA6" w:rsidRPr="0098065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500373" w:rsidRPr="009A2F9B" w:rsidRDefault="00BC3E3D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00373" w:rsidRPr="009A2F9B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500373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500373" w:rsidRPr="00AF37E7" w:rsidRDefault="00500373" w:rsidP="001605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500373" w:rsidRDefault="00500373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2.公務倫理與核心價值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500373" w:rsidRPr="009A2F9B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00373" w:rsidRPr="009A2F9B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500373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500373" w:rsidRPr="00AF37E7" w:rsidRDefault="00500373" w:rsidP="001605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0373" w:rsidRDefault="00500373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3.廉能政府與廉政倫理規範</w:t>
            </w:r>
          </w:p>
        </w:tc>
        <w:tc>
          <w:tcPr>
            <w:tcW w:w="68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0373" w:rsidRPr="009A2F9B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00373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500373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500373" w:rsidRPr="00AF37E7" w:rsidRDefault="00500373" w:rsidP="001605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500373" w:rsidRDefault="00980655" w:rsidP="0055435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500373">
              <w:rPr>
                <w:rFonts w:ascii="標楷體" w:eastAsia="標楷體" w:hAnsi="標楷體" w:cs="標楷體" w:hint="eastAsia"/>
              </w:rPr>
              <w:t>.人文關懷與志工服務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500373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0B69B6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Pr="00AF37E7" w:rsidRDefault="000B69B6" w:rsidP="001605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Default="00980655" w:rsidP="00CE233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="000B69B6">
              <w:rPr>
                <w:rFonts w:ascii="標楷體" w:eastAsia="標楷體" w:hAnsi="標楷體" w:cs="標楷體" w:hint="eastAsia"/>
              </w:rPr>
              <w:t>.公務禮儀</w:t>
            </w:r>
            <w:r w:rsidR="00D15D60">
              <w:rPr>
                <w:rFonts w:ascii="標楷體" w:eastAsia="標楷體" w:hAnsi="標楷體" w:hint="eastAsia"/>
                <w:color w:val="000000"/>
              </w:rPr>
              <w:t>（選修）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Default="00980655" w:rsidP="00CE233E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0B69B6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0B69B6" w:rsidRPr="009A2F9B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B69B6" w:rsidRPr="00AF37E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37E7">
              <w:rPr>
                <w:rFonts w:ascii="標楷體" w:eastAsia="標楷體" w:hAnsi="標楷體" w:cs="標楷體" w:hint="eastAsia"/>
                <w:b/>
              </w:rPr>
              <w:t>公務法律與應用</w:t>
            </w: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F8269A" w:rsidRDefault="000B69B6" w:rsidP="0055435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8269A">
              <w:rPr>
                <w:rFonts w:ascii="標楷體" w:eastAsia="標楷體" w:hAnsi="標楷體" w:hint="eastAsia"/>
              </w:rPr>
              <w:t>行政程序法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9A2F9B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9</w:t>
            </w:r>
          </w:p>
        </w:tc>
      </w:tr>
      <w:tr w:rsidR="000B69B6" w:rsidRPr="009A2F9B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Pr="00AF37E7" w:rsidRDefault="000B69B6" w:rsidP="00160597">
            <w:pPr>
              <w:snapToGrid w:val="0"/>
              <w:spacing w:line="24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02387B" w:rsidRDefault="000B69B6" w:rsidP="005543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8269A">
              <w:rPr>
                <w:rFonts w:ascii="標楷體" w:eastAsia="標楷體" w:hAnsi="標楷體" w:hint="eastAsia"/>
              </w:rPr>
              <w:t>政府採購法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9A2F9B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</w:tr>
      <w:tr w:rsidR="000B69B6" w:rsidRPr="009A2F9B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Pr="00AF37E7" w:rsidRDefault="000B69B6" w:rsidP="00160597">
            <w:pPr>
              <w:snapToGrid w:val="0"/>
              <w:spacing w:line="24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02387B" w:rsidRDefault="000B69B6" w:rsidP="005543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8269A">
              <w:rPr>
                <w:rFonts w:ascii="標楷體" w:eastAsia="標楷體" w:hAnsi="標楷體" w:hint="eastAsia"/>
              </w:rPr>
              <w:t>政府資訊公開法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9A2F9B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0B69B6" w:rsidRPr="009A2F9B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B69B6" w:rsidRPr="00AF37E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AF37E7">
              <w:rPr>
                <w:rFonts w:ascii="標楷體" w:eastAsia="標楷體" w:hAnsi="標楷體" w:hint="eastAsia"/>
                <w:b/>
                <w:color w:val="000000"/>
              </w:rPr>
              <w:t>義務責任與權利</w:t>
            </w: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02387B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12143">
              <w:rPr>
                <w:rFonts w:ascii="標楷體" w:eastAsia="標楷體" w:hAnsi="標楷體" w:hint="eastAsia"/>
              </w:rPr>
              <w:t>公務人員行政責任與權利義務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9A2F9B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0B69B6" w:rsidRPr="009A2F9B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312143" w:rsidRDefault="000B69B6" w:rsidP="005543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80655" w:rsidRPr="00980655">
              <w:rPr>
                <w:rFonts w:ascii="標楷體" w:eastAsia="標楷體" w:hAnsi="標楷體" w:hint="eastAsia"/>
              </w:rPr>
              <w:t>公務人員保障制度與實務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9A2F9B" w:rsidRDefault="00B00DA6" w:rsidP="00160597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0B69B6" w:rsidRPr="009A2F9B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12143">
              <w:rPr>
                <w:rFonts w:ascii="標楷體" w:eastAsia="標楷體" w:hAnsi="標楷體" w:hint="eastAsia"/>
              </w:rPr>
              <w:t>公務人員行政中立法與實務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9A2F9B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0B69B6" w:rsidRPr="009A2F9B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Default="000B69B6" w:rsidP="00160597">
            <w:pPr>
              <w:snapToGrid w:val="0"/>
              <w:spacing w:line="24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312143" w:rsidRDefault="000B69B6" w:rsidP="005543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F8269A">
              <w:rPr>
                <w:rFonts w:ascii="標楷體" w:eastAsia="標楷體" w:hAnsi="標楷體" w:hint="eastAsia"/>
              </w:rPr>
              <w:t>刑法瀆職罪與貪</w:t>
            </w:r>
            <w:r>
              <w:rPr>
                <w:rFonts w:ascii="標楷體" w:eastAsia="標楷體" w:hAnsi="標楷體" w:hint="eastAsia"/>
              </w:rPr>
              <w:t>污</w:t>
            </w:r>
            <w:r w:rsidRPr="00F8269A">
              <w:rPr>
                <w:rFonts w:ascii="標楷體" w:eastAsia="標楷體" w:hAnsi="標楷體" w:hint="eastAsia"/>
              </w:rPr>
              <w:t>治罪條例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9A2F9B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0B69B6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B69B6" w:rsidRDefault="000B69B6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89187E">
              <w:rPr>
                <w:rFonts w:ascii="標楷體" w:eastAsia="標楷體" w:hAnsi="標楷體" w:cs="標楷體" w:hint="eastAsia"/>
                <w:b/>
                <w:bCs/>
              </w:rPr>
              <w:t>小計</w:t>
            </w:r>
          </w:p>
        </w:tc>
        <w:tc>
          <w:tcPr>
            <w:tcW w:w="6952" w:type="dxa"/>
            <w:gridSpan w:val="4"/>
            <w:shd w:val="clear" w:color="auto" w:fill="FFFFFF"/>
            <w:vAlign w:val="center"/>
          </w:tcPr>
          <w:p w:rsidR="000B69B6" w:rsidRPr="0089187E" w:rsidRDefault="00980655" w:rsidP="007A30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</w:rPr>
              <w:t>38</w:t>
            </w:r>
            <w:r w:rsidR="000B69B6" w:rsidRPr="0089187E">
              <w:rPr>
                <w:rFonts w:ascii="標楷體" w:eastAsia="標楷體" w:hAnsi="標楷體" w:cs="標楷體" w:hint="eastAsia"/>
                <w:b/>
              </w:rPr>
              <w:t>小時</w:t>
            </w:r>
          </w:p>
        </w:tc>
      </w:tr>
      <w:tr w:rsidR="00980655" w:rsidRPr="00BF092E" w:rsidTr="00EF6791">
        <w:trPr>
          <w:trHeight w:val="369"/>
        </w:trPr>
        <w:tc>
          <w:tcPr>
            <w:tcW w:w="2707" w:type="dxa"/>
            <w:gridSpan w:val="2"/>
            <w:vMerge w:val="restart"/>
            <w:vAlign w:val="center"/>
          </w:tcPr>
          <w:p w:rsidR="00980655" w:rsidRPr="00AF37E7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A0124">
              <w:rPr>
                <w:rFonts w:ascii="標楷體" w:eastAsia="標楷體" w:hAnsi="標楷體" w:hint="eastAsia"/>
                <w:b/>
                <w:bCs/>
              </w:rPr>
              <w:t>國家重要政策與議題</w:t>
            </w: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Pr="00045E4B" w:rsidRDefault="00B00DA6" w:rsidP="00FB4185">
            <w:pPr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E1059C">
              <w:rPr>
                <w:rFonts w:ascii="標楷體" w:eastAsia="標楷體" w:hAnsi="標楷體" w:hint="eastAsia"/>
                <w:color w:val="000000"/>
              </w:rPr>
              <w:t>人權議題與發展－人權與國際公約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80655" w:rsidRPr="00BF092E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980655" w:rsidRPr="00BF092E" w:rsidTr="00EF6791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980655" w:rsidRPr="002A0124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Default="00E1059C" w:rsidP="00CF38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1059C">
              <w:rPr>
                <w:rFonts w:ascii="標楷體" w:eastAsia="標楷體" w:hAnsi="標楷體" w:hint="eastAsia"/>
                <w:color w:val="000000"/>
              </w:rPr>
              <w:t>人權議題與發展－身心障礙者權益與保障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80655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980655" w:rsidRPr="00BF092E" w:rsidTr="00EF6791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980655" w:rsidRPr="002A0124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Default="00E1059C" w:rsidP="00CF38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1059C">
              <w:rPr>
                <w:rFonts w:ascii="標楷體" w:eastAsia="標楷體" w:hAnsi="標楷體" w:hint="eastAsia"/>
                <w:color w:val="000000"/>
              </w:rPr>
              <w:t>人權議題與發展－性別主流化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80655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</w:p>
        </w:tc>
      </w:tr>
      <w:tr w:rsidR="00980655" w:rsidRPr="00BF092E" w:rsidTr="00EF6791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980655" w:rsidRPr="002A0124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Default="00E1059C" w:rsidP="00CF38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1059C">
              <w:rPr>
                <w:rFonts w:ascii="標楷體" w:eastAsia="標楷體" w:hAnsi="標楷體" w:hint="eastAsia"/>
                <w:color w:val="000000"/>
              </w:rPr>
              <w:t>智慧國家與綠能矽島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80655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</w:p>
        </w:tc>
      </w:tr>
      <w:tr w:rsidR="00980655" w:rsidRPr="00BF092E" w:rsidTr="00EF6791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980655" w:rsidRPr="002A0124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Default="00E1059C" w:rsidP="00CF38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1059C">
              <w:rPr>
                <w:rFonts w:ascii="標楷體" w:eastAsia="標楷體" w:hAnsi="標楷體" w:hint="eastAsia"/>
                <w:color w:val="000000"/>
              </w:rPr>
              <w:t>公義社會－國民法官法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80655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E1059C" w:rsidRPr="00BF092E" w:rsidTr="00EF6791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E1059C" w:rsidRPr="002A0124" w:rsidRDefault="00E1059C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E1059C" w:rsidRDefault="00E1059C" w:rsidP="00CF38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1059C">
              <w:rPr>
                <w:rFonts w:ascii="標楷體" w:eastAsia="標楷體" w:hAnsi="標楷體" w:hint="eastAsia"/>
                <w:color w:val="000000"/>
              </w:rPr>
              <w:t>幸福家園－環境倫理與永續發展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E1059C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</w:p>
        </w:tc>
      </w:tr>
      <w:tr w:rsidR="00980655" w:rsidTr="00EF6791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980655" w:rsidRPr="00AF37E7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55" w:rsidRPr="000B69B6" w:rsidRDefault="00E1059C" w:rsidP="000B69B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1059C">
              <w:rPr>
                <w:rFonts w:ascii="標楷體" w:eastAsia="標楷體" w:hAnsi="標楷體" w:cs="標楷體" w:hint="eastAsia"/>
              </w:rPr>
              <w:t>文化臺灣－族群和諧與文化多元發展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55" w:rsidRPr="00FB4185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980655" w:rsidTr="00EF6791">
        <w:trPr>
          <w:trHeight w:val="369"/>
        </w:trPr>
        <w:tc>
          <w:tcPr>
            <w:tcW w:w="27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0655" w:rsidRPr="006A3482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655" w:rsidRPr="00FB4185" w:rsidRDefault="00E1059C" w:rsidP="000B69B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1059C">
              <w:rPr>
                <w:rFonts w:ascii="標楷體" w:eastAsia="標楷體" w:hAnsi="標楷體" w:hint="eastAsia"/>
              </w:rPr>
              <w:t>文化臺灣－</w:t>
            </w:r>
            <w:r w:rsidR="00BA2658" w:rsidRPr="00BA2658">
              <w:rPr>
                <w:rFonts w:ascii="標楷體" w:eastAsia="標楷體" w:hAnsi="標楷體" w:hint="eastAsia"/>
              </w:rPr>
              <w:t>臺灣經緯與國家發展</w:t>
            </w:r>
            <w:r w:rsidR="00B00DA6">
              <w:rPr>
                <w:rFonts w:ascii="標楷體" w:eastAsia="標楷體" w:hAnsi="標楷體" w:hint="eastAsia"/>
              </w:rPr>
              <w:t>（含地方創生）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655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980655" w:rsidTr="00EF6791">
        <w:trPr>
          <w:trHeight w:val="369"/>
        </w:trPr>
        <w:tc>
          <w:tcPr>
            <w:tcW w:w="2707" w:type="dxa"/>
            <w:gridSpan w:val="2"/>
            <w:tcBorders>
              <w:top w:val="single" w:sz="4" w:space="0" w:color="auto"/>
            </w:tcBorders>
            <w:vAlign w:val="center"/>
          </w:tcPr>
          <w:p w:rsidR="00980655" w:rsidRDefault="00980655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89187E">
              <w:rPr>
                <w:rFonts w:ascii="標楷體" w:eastAsia="標楷體" w:hAnsi="標楷體" w:cs="標楷體" w:hint="eastAsia"/>
                <w:b/>
                <w:bCs/>
              </w:rPr>
              <w:t>小計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655" w:rsidRPr="00FB4185" w:rsidRDefault="00980655" w:rsidP="008918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B4185">
              <w:rPr>
                <w:rFonts w:ascii="標楷體" w:eastAsia="標楷體" w:hAnsi="標楷體" w:cs="標楷體" w:hint="eastAsia"/>
                <w:b/>
              </w:rPr>
              <w:t>1</w:t>
            </w:r>
            <w:r w:rsidR="00B00DA6">
              <w:rPr>
                <w:rFonts w:ascii="標楷體" w:eastAsia="標楷體" w:hAnsi="標楷體" w:cs="標楷體" w:hint="eastAsia"/>
                <w:b/>
              </w:rPr>
              <w:t>0</w:t>
            </w:r>
            <w:r w:rsidRPr="00FB4185">
              <w:rPr>
                <w:rFonts w:ascii="標楷體" w:eastAsia="標楷體" w:hAnsi="標楷體" w:cs="標楷體" w:hint="eastAsia"/>
                <w:b/>
              </w:rPr>
              <w:t>小時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 w:val="restart"/>
            <w:vAlign w:val="center"/>
          </w:tcPr>
          <w:p w:rsidR="000B69B6" w:rsidRPr="002A0124" w:rsidRDefault="000B69B6" w:rsidP="00892F73">
            <w:pPr>
              <w:pStyle w:val="a3"/>
              <w:snapToGrid w:val="0"/>
              <w:spacing w:line="240" w:lineRule="exact"/>
              <w:ind w:left="-17" w:firstLine="17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A0124">
              <w:rPr>
                <w:rFonts w:ascii="標楷體" w:eastAsia="標楷體" w:hAnsi="標楷體" w:cs="標楷體" w:hint="eastAsia"/>
                <w:b/>
                <w:bCs/>
              </w:rPr>
              <w:t>課務輔導與綜合活動</w:t>
            </w: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DA1EDE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A1EDE">
              <w:rPr>
                <w:rFonts w:ascii="標楷體" w:eastAsia="標楷體" w:hAnsi="標楷體" w:cs="標楷體" w:hint="eastAsia"/>
              </w:rPr>
              <w:t>開訓典禮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DA1EDE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DA1EDE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A1EDE">
              <w:rPr>
                <w:rFonts w:ascii="標楷體" w:eastAsia="標楷體" w:hAnsi="標楷體" w:cs="標楷體" w:hint="eastAsia"/>
              </w:rPr>
              <w:t>訓練法規與實務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Default="00B00DA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DA1EDE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DA1EDE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A1EDE">
              <w:rPr>
                <w:rFonts w:ascii="標楷體" w:eastAsia="標楷體" w:hAnsi="標楷體" w:cs="標楷體" w:hint="eastAsia"/>
              </w:rPr>
              <w:t>班務經營與輔導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DA1EDE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DA1EDE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A1EDE">
              <w:rPr>
                <w:rFonts w:ascii="標楷體" w:eastAsia="標楷體" w:hAnsi="標楷體" w:cs="標楷體" w:hint="eastAsia"/>
              </w:rPr>
              <w:t>自我介紹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0B69B6" w:rsidTr="00770B0A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DA1EDE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DA1EDE" w:rsidRDefault="000B69B6" w:rsidP="0055435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DA1EDE">
              <w:rPr>
                <w:rFonts w:eastAsia="標楷體" w:hint="eastAsia"/>
                <w:color w:val="000000"/>
              </w:rPr>
              <w:t>體驗學習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DA1EDE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FB4185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自</w:t>
            </w:r>
            <w:r w:rsidR="00770B0A">
              <w:rPr>
                <w:rFonts w:ascii="標楷體" w:eastAsia="標楷體" w:hAnsi="標楷體" w:cs="標楷體" w:hint="eastAsia"/>
              </w:rPr>
              <w:t>主學習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FB4185" w:rsidRDefault="00770B0A" w:rsidP="004F3886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C21DA1">
              <w:rPr>
                <w:rFonts w:ascii="標楷體" w:eastAsia="標楷體" w:hAnsi="標楷體" w:cs="標楷體" w:hint="eastAsia"/>
              </w:rPr>
              <w:t>0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9B6" w:rsidRPr="00FB4185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分組討論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9B6" w:rsidRPr="00FB4185" w:rsidRDefault="00C21DA1" w:rsidP="004F3886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9B6" w:rsidRPr="00FB4185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專題研討</w:t>
            </w:r>
            <w:r>
              <w:rPr>
                <w:rFonts w:ascii="標楷體" w:eastAsia="標楷體" w:hAnsi="標楷體" w:cs="標楷體" w:hint="eastAsia"/>
              </w:rPr>
              <w:t>實務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9B6" w:rsidRPr="00FB4185" w:rsidRDefault="00770B0A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770B0A" w:rsidTr="00EF6791">
        <w:trPr>
          <w:trHeight w:val="397"/>
        </w:trPr>
        <w:tc>
          <w:tcPr>
            <w:tcW w:w="2707" w:type="dxa"/>
            <w:gridSpan w:val="2"/>
            <w:vMerge/>
          </w:tcPr>
          <w:p w:rsidR="00770B0A" w:rsidRDefault="00770B0A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0B0A" w:rsidRPr="00FB4185" w:rsidRDefault="00770B0A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專題研討</w:t>
            </w:r>
            <w:r>
              <w:rPr>
                <w:rFonts w:ascii="標楷體" w:eastAsia="標楷體" w:hAnsi="標楷體" w:cs="標楷體" w:hint="eastAsia"/>
              </w:rPr>
              <w:t>實務–政策分析工具</w:t>
            </w:r>
            <w:r w:rsidR="00D15D60">
              <w:rPr>
                <w:rFonts w:ascii="標楷體" w:eastAsia="標楷體" w:hAnsi="標楷體" w:hint="eastAsia"/>
                <w:color w:val="000000"/>
              </w:rPr>
              <w:t>（選修）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0B0A" w:rsidRPr="00FB4185" w:rsidRDefault="00C509B3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9B6" w:rsidRPr="00FB4185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專題研討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9B6" w:rsidRPr="00FB4185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6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FB4185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測驗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FB4185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FB4185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專書閱讀心得寫作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FB4185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1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FB4185" w:rsidRDefault="000B69B6" w:rsidP="0089187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結訓典禮及綜合座談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FB4185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FB4185">
              <w:rPr>
                <w:rFonts w:ascii="標楷體" w:eastAsia="標楷體" w:hAnsi="標楷體" w:cs="標楷體" w:hint="eastAsia"/>
              </w:rPr>
              <w:t>1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</w:tcPr>
          <w:p w:rsidR="000B69B6" w:rsidRDefault="000B69B6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 w:cs="標楷體"/>
                <w:b/>
                <w:bCs/>
              </w:rPr>
            </w:pPr>
            <w:r w:rsidRPr="0089187E">
              <w:rPr>
                <w:rFonts w:ascii="標楷體" w:eastAsia="標楷體" w:hAnsi="標楷體" w:cs="標楷體" w:hint="eastAsia"/>
                <w:b/>
                <w:bCs/>
              </w:rPr>
              <w:t>小計</w:t>
            </w:r>
          </w:p>
        </w:tc>
        <w:tc>
          <w:tcPr>
            <w:tcW w:w="6952" w:type="dxa"/>
            <w:gridSpan w:val="4"/>
            <w:shd w:val="clear" w:color="auto" w:fill="auto"/>
            <w:vAlign w:val="center"/>
          </w:tcPr>
          <w:p w:rsidR="000B69B6" w:rsidRPr="00FB4185" w:rsidRDefault="00770B0A" w:rsidP="00500373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41</w:t>
            </w:r>
            <w:r w:rsidR="000B69B6" w:rsidRPr="00FB4185">
              <w:rPr>
                <w:rFonts w:ascii="標楷體" w:eastAsia="標楷體" w:hAnsi="標楷體" w:cs="標楷體" w:hint="eastAsia"/>
                <w:b/>
              </w:rPr>
              <w:t>小時</w:t>
            </w:r>
          </w:p>
        </w:tc>
      </w:tr>
      <w:tr w:rsidR="000B69B6" w:rsidTr="00EF6791">
        <w:trPr>
          <w:trHeight w:val="397"/>
        </w:trPr>
        <w:tc>
          <w:tcPr>
            <w:tcW w:w="2707" w:type="dxa"/>
            <w:gridSpan w:val="2"/>
            <w:vAlign w:val="center"/>
          </w:tcPr>
          <w:p w:rsidR="000B69B6" w:rsidRPr="0089187E" w:rsidRDefault="000B69B6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總計</w:t>
            </w:r>
          </w:p>
        </w:tc>
        <w:tc>
          <w:tcPr>
            <w:tcW w:w="6952" w:type="dxa"/>
            <w:gridSpan w:val="4"/>
            <w:vAlign w:val="center"/>
          </w:tcPr>
          <w:p w:rsidR="000B69B6" w:rsidRPr="00FB4185" w:rsidRDefault="000B69B6" w:rsidP="00972A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FB4185">
              <w:rPr>
                <w:rFonts w:ascii="標楷體" w:eastAsia="標楷體" w:hAnsi="標楷體" w:cs="標楷體" w:hint="eastAsia"/>
                <w:b/>
              </w:rPr>
              <w:t>120小時</w:t>
            </w:r>
            <w:r w:rsidR="00452B3E" w:rsidRPr="00452B3E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(</w:t>
            </w:r>
            <w:r w:rsidR="00E1059C" w:rsidRPr="00E1059C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另</w:t>
            </w:r>
            <w:r w:rsidR="00FF22DF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9</w:t>
            </w:r>
            <w:r w:rsidR="00E1059C" w:rsidRPr="00E1059C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小時必修數位學習課程</w:t>
            </w:r>
            <w:r w:rsidR="00770B0A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及3小時選修數位學習課程</w:t>
            </w:r>
            <w:r w:rsidR="00452B3E" w:rsidRPr="00452B3E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)</w:t>
            </w:r>
          </w:p>
        </w:tc>
      </w:tr>
    </w:tbl>
    <w:p w:rsidR="0072153E" w:rsidRDefault="0072153E" w:rsidP="00EF6791">
      <w:pPr>
        <w:spacing w:line="0" w:lineRule="atLeast"/>
        <w:ind w:left="924" w:hangingChars="385" w:hanging="924"/>
        <w:jc w:val="both"/>
        <w:rPr>
          <w:rFonts w:ascii="標楷體" w:eastAsia="標楷體" w:hAnsi="標楷體" w:cs="標楷體"/>
          <w:color w:val="000000"/>
        </w:rPr>
      </w:pPr>
    </w:p>
    <w:p w:rsidR="00326628" w:rsidRPr="00EF6791" w:rsidRDefault="00326628" w:rsidP="00EF6791">
      <w:pPr>
        <w:spacing w:line="0" w:lineRule="atLeast"/>
        <w:ind w:left="924" w:hangingChars="385" w:hanging="924"/>
        <w:jc w:val="both"/>
        <w:rPr>
          <w:rFonts w:ascii="標楷體" w:eastAsia="標楷體" w:hAnsi="標楷體" w:cs="標楷體"/>
          <w:color w:val="000000"/>
        </w:rPr>
      </w:pPr>
      <w:r w:rsidRPr="00EF6791">
        <w:rPr>
          <w:rFonts w:ascii="標楷體" w:eastAsia="標楷體" w:hAnsi="標楷體" w:cs="標楷體" w:hint="eastAsia"/>
          <w:color w:val="000000"/>
        </w:rPr>
        <w:t>備</w:t>
      </w:r>
      <w:r w:rsidR="0055435D" w:rsidRPr="00EF6791">
        <w:rPr>
          <w:rFonts w:ascii="標楷體" w:eastAsia="標楷體" w:hAnsi="標楷體" w:cs="標楷體" w:hint="eastAsia"/>
          <w:color w:val="000000"/>
        </w:rPr>
        <w:t>註：</w:t>
      </w:r>
    </w:p>
    <w:p w:rsidR="00E1059C" w:rsidRPr="00EF6791" w:rsidRDefault="00E1059C" w:rsidP="00EF6791">
      <w:pPr>
        <w:spacing w:line="0" w:lineRule="atLeast"/>
        <w:ind w:leftChars="29" w:left="456" w:hangingChars="161" w:hanging="386"/>
        <w:jc w:val="both"/>
        <w:rPr>
          <w:rFonts w:ascii="標楷體" w:eastAsia="標楷體" w:hAnsi="標楷體" w:cs="標楷體"/>
          <w:color w:val="000000"/>
        </w:rPr>
      </w:pPr>
      <w:r w:rsidRPr="00EF6791">
        <w:rPr>
          <w:rFonts w:ascii="標楷體" w:eastAsia="標楷體" w:hAnsi="標楷體" w:cs="標楷體" w:hint="eastAsia"/>
          <w:color w:val="000000"/>
        </w:rPr>
        <w:t>1、為落實實作學習課程之實施，凡上表課程時數達6小時以上者（法律課程除外），課程應至少分為二階段辦理（第一階段與第二階段原則上應間隔數日），每階段3小時，第一階段講解基本概念，第二階段則以進行案例研討及實作為重點。</w:t>
      </w:r>
    </w:p>
    <w:p w:rsidR="00E1059C" w:rsidRPr="00EF6791" w:rsidRDefault="00972A80" w:rsidP="00EF6791">
      <w:pPr>
        <w:spacing w:line="0" w:lineRule="atLeast"/>
        <w:ind w:leftChars="29" w:left="456" w:hangingChars="161" w:hanging="386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2</w:t>
      </w:r>
      <w:r w:rsidR="00E1059C" w:rsidRPr="00EF6791">
        <w:rPr>
          <w:rFonts w:ascii="標楷體" w:eastAsia="標楷體" w:hAnsi="標楷體" w:cs="標楷體" w:hint="eastAsia"/>
          <w:color w:val="000000"/>
        </w:rPr>
        <w:t>、「公務倫理與核心價值」課程包含公務經驗傳承。</w:t>
      </w:r>
    </w:p>
    <w:p w:rsidR="008041F6" w:rsidRDefault="008041F6" w:rsidP="00BA2658">
      <w:pPr>
        <w:spacing w:line="0" w:lineRule="atLeast"/>
        <w:ind w:leftChars="29" w:left="456" w:hangingChars="161" w:hanging="386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3、「</w:t>
      </w:r>
      <w:r w:rsidRPr="00E4528F">
        <w:rPr>
          <w:rFonts w:ascii="標楷體" w:eastAsia="標楷體" w:hAnsi="標楷體" w:cs="標楷體" w:hint="eastAsia"/>
          <w:color w:val="000000"/>
        </w:rPr>
        <w:t>公務人員保障制度與實務</w:t>
      </w:r>
      <w:r>
        <w:rPr>
          <w:rFonts w:ascii="標楷體" w:eastAsia="標楷體" w:hAnsi="標楷體" w:cs="標楷體" w:hint="eastAsia"/>
          <w:color w:val="000000"/>
        </w:rPr>
        <w:t>」課程採2至4班專題演講方式進行。</w:t>
      </w:r>
    </w:p>
    <w:p w:rsidR="00BA2658" w:rsidRDefault="008041F6" w:rsidP="00BA2658">
      <w:pPr>
        <w:spacing w:line="0" w:lineRule="atLeast"/>
        <w:ind w:leftChars="29" w:left="456" w:hangingChars="161" w:hanging="386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4</w:t>
      </w:r>
      <w:r w:rsidR="00E1059C" w:rsidRPr="00EF6791">
        <w:rPr>
          <w:rFonts w:ascii="標楷體" w:eastAsia="標楷體" w:hAnsi="標楷體" w:cs="標楷體" w:hint="eastAsia"/>
          <w:color w:val="000000"/>
        </w:rPr>
        <w:t>、</w:t>
      </w:r>
      <w:r w:rsidR="00BA2658">
        <w:rPr>
          <w:rFonts w:ascii="標楷體" w:eastAsia="標楷體" w:hAnsi="標楷體" w:cs="標楷體" w:hint="eastAsia"/>
          <w:color w:val="000000"/>
        </w:rPr>
        <w:t>「</w:t>
      </w:r>
      <w:r w:rsidR="00BA2658" w:rsidRPr="000B6A03">
        <w:rPr>
          <w:rFonts w:ascii="標楷體" w:eastAsia="標楷體" w:hAnsi="標楷體" w:cs="標楷體" w:hint="eastAsia"/>
          <w:color w:val="000000"/>
        </w:rPr>
        <w:t>國家重要政策與議題</w:t>
      </w:r>
      <w:r w:rsidR="00BA2658">
        <w:rPr>
          <w:rFonts w:ascii="標楷體" w:eastAsia="標楷體" w:hAnsi="標楷體" w:cs="標楷體" w:hint="eastAsia"/>
          <w:color w:val="000000"/>
        </w:rPr>
        <w:t>」</w:t>
      </w:r>
      <w:r w:rsidR="00BA2658" w:rsidRPr="000B6A03">
        <w:rPr>
          <w:rFonts w:ascii="標楷體" w:eastAsia="標楷體" w:hAnsi="標楷體" w:cs="標楷體" w:hint="eastAsia"/>
          <w:color w:val="000000"/>
        </w:rPr>
        <w:t>單元除「</w:t>
      </w:r>
      <w:r w:rsidR="00AD29C1" w:rsidRPr="00AD29C1">
        <w:rPr>
          <w:rFonts w:ascii="標楷體" w:eastAsia="標楷體" w:hAnsi="標楷體" w:cs="標楷體" w:hint="eastAsia"/>
          <w:color w:val="000000"/>
        </w:rPr>
        <w:t>人權議題與發展－人權與國際公約</w:t>
      </w:r>
      <w:r w:rsidR="00BA2658">
        <w:rPr>
          <w:rFonts w:ascii="標楷體" w:eastAsia="標楷體" w:hAnsi="標楷體" w:cs="標楷體" w:hint="eastAsia"/>
          <w:color w:val="000000"/>
        </w:rPr>
        <w:t>」課程</w:t>
      </w:r>
      <w:r w:rsidR="005265C9">
        <w:rPr>
          <w:rFonts w:ascii="標楷體" w:eastAsia="標楷體" w:hAnsi="標楷體" w:cs="標楷體" w:hint="eastAsia"/>
          <w:color w:val="000000"/>
        </w:rPr>
        <w:t>採</w:t>
      </w:r>
      <w:r w:rsidR="005265C9" w:rsidRPr="00EF6791">
        <w:rPr>
          <w:rFonts w:ascii="標楷體" w:eastAsia="標楷體" w:hAnsi="標楷體" w:cs="標楷體" w:hint="eastAsia"/>
          <w:color w:val="000000"/>
        </w:rPr>
        <w:t>「單班授課」方式</w:t>
      </w:r>
      <w:r w:rsidR="00BA2658">
        <w:rPr>
          <w:rFonts w:ascii="標楷體" w:eastAsia="標楷體" w:hAnsi="標楷體" w:cs="標楷體" w:hint="eastAsia"/>
          <w:color w:val="000000"/>
        </w:rPr>
        <w:t>外，其餘課程</w:t>
      </w:r>
      <w:r w:rsidR="005265C9">
        <w:rPr>
          <w:rFonts w:ascii="標楷體" w:eastAsia="標楷體" w:hAnsi="標楷體" w:cs="標楷體" w:hint="eastAsia"/>
          <w:color w:val="000000"/>
        </w:rPr>
        <w:t>採「合</w:t>
      </w:r>
      <w:r w:rsidR="005265C9" w:rsidRPr="00EF6791">
        <w:rPr>
          <w:rFonts w:ascii="標楷體" w:eastAsia="標楷體" w:hAnsi="標楷體" w:cs="標楷體" w:hint="eastAsia"/>
          <w:color w:val="000000"/>
        </w:rPr>
        <w:t>班授課」方式</w:t>
      </w:r>
      <w:r w:rsidR="00BA2658" w:rsidRPr="000B6A03">
        <w:rPr>
          <w:rFonts w:ascii="標楷體" w:eastAsia="標楷體" w:hAnsi="標楷體" w:cs="標楷體" w:hint="eastAsia"/>
          <w:color w:val="000000"/>
        </w:rPr>
        <w:t>進行。</w:t>
      </w:r>
    </w:p>
    <w:p w:rsidR="00E1059C" w:rsidRPr="00EF6791" w:rsidRDefault="008041F6" w:rsidP="00EF6791">
      <w:pPr>
        <w:spacing w:line="0" w:lineRule="atLeast"/>
        <w:ind w:leftChars="29" w:left="456" w:hangingChars="161" w:hanging="386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5</w:t>
      </w:r>
      <w:r w:rsidR="00E1059C" w:rsidRPr="00EF6791">
        <w:rPr>
          <w:rFonts w:ascii="標楷體" w:eastAsia="標楷體" w:hAnsi="標楷體" w:cs="標楷體" w:hint="eastAsia"/>
          <w:color w:val="000000"/>
        </w:rPr>
        <w:t>、「人權議題與發展－人權與國際公約」依課程需要，講授公民與政治權利國際公約(ICCPR)、經濟社會文化權利國際公約(ICESCR)、消除對婦女一切形式歧視公約(CEDAW)、兒童權利公約(CRC)</w:t>
      </w:r>
      <w:r w:rsidR="00FE3FEB">
        <w:rPr>
          <w:rFonts w:ascii="標楷體" w:eastAsia="標楷體" w:hAnsi="標楷體" w:cs="標楷體" w:hint="eastAsia"/>
          <w:color w:val="000000"/>
        </w:rPr>
        <w:t>及</w:t>
      </w:r>
      <w:r w:rsidR="00E1059C" w:rsidRPr="00EF6791">
        <w:rPr>
          <w:rFonts w:ascii="標楷體" w:eastAsia="標楷體" w:hAnsi="標楷體" w:cs="標楷體" w:hint="eastAsia"/>
          <w:color w:val="000000"/>
        </w:rPr>
        <w:t>身心障礙者權利公約(CRPD)等國際公約</w:t>
      </w:r>
      <w:r w:rsidR="00770B0A">
        <w:rPr>
          <w:rFonts w:ascii="標楷體" w:eastAsia="標楷體" w:hAnsi="標楷體" w:cs="標楷體" w:hint="eastAsia"/>
          <w:color w:val="000000"/>
        </w:rPr>
        <w:t>內容</w:t>
      </w:r>
      <w:r w:rsidR="00E1059C" w:rsidRPr="00EF6791">
        <w:rPr>
          <w:rFonts w:ascii="標楷體" w:eastAsia="標楷體" w:hAnsi="標楷體" w:cs="標楷體" w:hint="eastAsia"/>
          <w:color w:val="000000"/>
        </w:rPr>
        <w:t>。除講授講義內容外，應著重個案研討或分析實際案例，並介紹他國經驗，提供受訓人員交換心得，以活絡教學。</w:t>
      </w:r>
    </w:p>
    <w:p w:rsidR="00E1059C" w:rsidRPr="00EF6791" w:rsidRDefault="008041F6" w:rsidP="00EF6791">
      <w:pPr>
        <w:spacing w:line="0" w:lineRule="atLeast"/>
        <w:ind w:leftChars="29" w:left="456" w:hangingChars="161" w:hanging="386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6</w:t>
      </w:r>
      <w:r w:rsidR="00E1059C" w:rsidRPr="00EF6791">
        <w:rPr>
          <w:rFonts w:ascii="標楷體" w:eastAsia="標楷體" w:hAnsi="標楷體" w:cs="標楷體" w:hint="eastAsia"/>
          <w:color w:val="000000"/>
        </w:rPr>
        <w:t>、「專題研討實務」課程，含</w:t>
      </w:r>
      <w:r w:rsidR="00770B0A">
        <w:rPr>
          <w:rFonts w:ascii="標楷體" w:eastAsia="標楷體" w:hAnsi="標楷體" w:cs="標楷體" w:hint="eastAsia"/>
          <w:color w:val="000000"/>
        </w:rPr>
        <w:t>1</w:t>
      </w:r>
      <w:r w:rsidR="00E1059C" w:rsidRPr="00EF6791">
        <w:rPr>
          <w:rFonts w:ascii="標楷體" w:eastAsia="標楷體" w:hAnsi="標楷體" w:cs="標楷體" w:hint="eastAsia"/>
          <w:color w:val="000000"/>
        </w:rPr>
        <w:t>小時專題研討實務說明，2小時由受訓人員進行研討主題討論及擇定。</w:t>
      </w:r>
    </w:p>
    <w:p w:rsidR="00024237" w:rsidRPr="00EF6791" w:rsidRDefault="008041F6" w:rsidP="00EF6791">
      <w:pPr>
        <w:spacing w:line="0" w:lineRule="atLeast"/>
        <w:ind w:leftChars="29" w:left="456" w:hangingChars="161" w:hanging="386"/>
        <w:jc w:val="both"/>
        <w:rPr>
          <w:rFonts w:ascii="標楷體" w:eastAsia="標楷體" w:hAnsi="標楷體" w:cs="標楷體"/>
          <w:b/>
          <w:color w:val="FF0000"/>
          <w:u w:val="single"/>
        </w:rPr>
      </w:pPr>
      <w:r>
        <w:rPr>
          <w:rFonts w:ascii="標楷體" w:eastAsia="標楷體" w:hAnsi="標楷體" w:cs="標楷體" w:hint="eastAsia"/>
          <w:color w:val="000000"/>
        </w:rPr>
        <w:t>7</w:t>
      </w:r>
      <w:r w:rsidR="00E1059C" w:rsidRPr="00EF6791">
        <w:rPr>
          <w:rFonts w:ascii="標楷體" w:eastAsia="標楷體" w:hAnsi="標楷體" w:cs="標楷體" w:hint="eastAsia"/>
          <w:color w:val="000000"/>
        </w:rPr>
        <w:t>、「人文關懷與志工服務」課程，以體驗學習方式辦理；「體驗學習」課程包括參訪標竿企業機構、國家重大建設、政府機關(構)或重要藝文活動。</w:t>
      </w:r>
    </w:p>
    <w:sectPr w:rsidR="00024237" w:rsidRPr="00EF6791" w:rsidSect="00EF6791">
      <w:pgSz w:w="11907" w:h="16840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21" w:rsidRDefault="00784E21">
      <w:r>
        <w:separator/>
      </w:r>
    </w:p>
  </w:endnote>
  <w:endnote w:type="continuationSeparator" w:id="0">
    <w:p w:rsidR="00784E21" w:rsidRDefault="0078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21" w:rsidRDefault="00784E21">
      <w:r>
        <w:separator/>
      </w:r>
    </w:p>
  </w:footnote>
  <w:footnote w:type="continuationSeparator" w:id="0">
    <w:p w:rsidR="00784E21" w:rsidRDefault="0078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4E50"/>
    <w:multiLevelType w:val="hybridMultilevel"/>
    <w:tmpl w:val="3D6CE118"/>
    <w:lvl w:ilvl="0" w:tplc="FF225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70780A"/>
    <w:multiLevelType w:val="hybridMultilevel"/>
    <w:tmpl w:val="F926F216"/>
    <w:lvl w:ilvl="0" w:tplc="2EF012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1B50F4"/>
    <w:multiLevelType w:val="hybridMultilevel"/>
    <w:tmpl w:val="D962FC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461AE2"/>
    <w:multiLevelType w:val="hybridMultilevel"/>
    <w:tmpl w:val="EFA8A97A"/>
    <w:lvl w:ilvl="0" w:tplc="FF225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0E398B"/>
    <w:multiLevelType w:val="hybridMultilevel"/>
    <w:tmpl w:val="1040C6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916D37"/>
    <w:multiLevelType w:val="hybridMultilevel"/>
    <w:tmpl w:val="28A2164C"/>
    <w:lvl w:ilvl="0" w:tplc="13C6E0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77D768C"/>
    <w:multiLevelType w:val="hybridMultilevel"/>
    <w:tmpl w:val="729EA506"/>
    <w:lvl w:ilvl="0" w:tplc="BA18D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57352BB"/>
    <w:multiLevelType w:val="hybridMultilevel"/>
    <w:tmpl w:val="152446B0"/>
    <w:lvl w:ilvl="0" w:tplc="BA18D0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A0C7517"/>
    <w:multiLevelType w:val="hybridMultilevel"/>
    <w:tmpl w:val="7E645B26"/>
    <w:lvl w:ilvl="0" w:tplc="FF225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12"/>
    <w:rsid w:val="00012C8B"/>
    <w:rsid w:val="000208B5"/>
    <w:rsid w:val="00024237"/>
    <w:rsid w:val="00024D3B"/>
    <w:rsid w:val="00033F1F"/>
    <w:rsid w:val="00045E4B"/>
    <w:rsid w:val="00062CCA"/>
    <w:rsid w:val="0007756D"/>
    <w:rsid w:val="0008292D"/>
    <w:rsid w:val="000919AA"/>
    <w:rsid w:val="00094C04"/>
    <w:rsid w:val="000A1579"/>
    <w:rsid w:val="000B18AB"/>
    <w:rsid w:val="000B69B6"/>
    <w:rsid w:val="000F2E14"/>
    <w:rsid w:val="00160597"/>
    <w:rsid w:val="00170DE5"/>
    <w:rsid w:val="00185530"/>
    <w:rsid w:val="001B0A96"/>
    <w:rsid w:val="001C0F0B"/>
    <w:rsid w:val="001D17A2"/>
    <w:rsid w:val="00203701"/>
    <w:rsid w:val="00214001"/>
    <w:rsid w:val="00224A95"/>
    <w:rsid w:val="00241387"/>
    <w:rsid w:val="00291937"/>
    <w:rsid w:val="002A0124"/>
    <w:rsid w:val="002B7CFA"/>
    <w:rsid w:val="002C5D38"/>
    <w:rsid w:val="002C6C45"/>
    <w:rsid w:val="002E4DFC"/>
    <w:rsid w:val="0030685F"/>
    <w:rsid w:val="00317EBF"/>
    <w:rsid w:val="0032563E"/>
    <w:rsid w:val="00325E6B"/>
    <w:rsid w:val="00326628"/>
    <w:rsid w:val="003338C4"/>
    <w:rsid w:val="0034260D"/>
    <w:rsid w:val="00342A03"/>
    <w:rsid w:val="0035553A"/>
    <w:rsid w:val="00376706"/>
    <w:rsid w:val="003C1960"/>
    <w:rsid w:val="003C19A8"/>
    <w:rsid w:val="003C4ADC"/>
    <w:rsid w:val="003D54A0"/>
    <w:rsid w:val="003E1236"/>
    <w:rsid w:val="003F394D"/>
    <w:rsid w:val="00417D49"/>
    <w:rsid w:val="00437E5C"/>
    <w:rsid w:val="00452B3E"/>
    <w:rsid w:val="00472DB3"/>
    <w:rsid w:val="00486CD2"/>
    <w:rsid w:val="004A357A"/>
    <w:rsid w:val="004B34D6"/>
    <w:rsid w:val="004C3AF8"/>
    <w:rsid w:val="004D5207"/>
    <w:rsid w:val="004F3886"/>
    <w:rsid w:val="004F7CB4"/>
    <w:rsid w:val="00500373"/>
    <w:rsid w:val="005101BA"/>
    <w:rsid w:val="005265C9"/>
    <w:rsid w:val="00530BB5"/>
    <w:rsid w:val="00552122"/>
    <w:rsid w:val="0055435D"/>
    <w:rsid w:val="00570126"/>
    <w:rsid w:val="005822A9"/>
    <w:rsid w:val="00592B71"/>
    <w:rsid w:val="005B0CEA"/>
    <w:rsid w:val="005B2F47"/>
    <w:rsid w:val="005D0858"/>
    <w:rsid w:val="005F6C26"/>
    <w:rsid w:val="006223F6"/>
    <w:rsid w:val="00625A04"/>
    <w:rsid w:val="00637403"/>
    <w:rsid w:val="00637DEE"/>
    <w:rsid w:val="00665C7F"/>
    <w:rsid w:val="006859B5"/>
    <w:rsid w:val="00687B64"/>
    <w:rsid w:val="00687E3D"/>
    <w:rsid w:val="006A3482"/>
    <w:rsid w:val="006B1A0E"/>
    <w:rsid w:val="006D7D56"/>
    <w:rsid w:val="006F5F0C"/>
    <w:rsid w:val="00704A10"/>
    <w:rsid w:val="00714FC1"/>
    <w:rsid w:val="0072153E"/>
    <w:rsid w:val="0073793C"/>
    <w:rsid w:val="007512F2"/>
    <w:rsid w:val="007545A1"/>
    <w:rsid w:val="00766F85"/>
    <w:rsid w:val="00770B0A"/>
    <w:rsid w:val="00784E21"/>
    <w:rsid w:val="00786257"/>
    <w:rsid w:val="00796804"/>
    <w:rsid w:val="007A002E"/>
    <w:rsid w:val="007A30F5"/>
    <w:rsid w:val="007A46B6"/>
    <w:rsid w:val="007E4C57"/>
    <w:rsid w:val="00803D29"/>
    <w:rsid w:val="008041F6"/>
    <w:rsid w:val="00804B1E"/>
    <w:rsid w:val="00824E4E"/>
    <w:rsid w:val="00830CC3"/>
    <w:rsid w:val="008323D8"/>
    <w:rsid w:val="00835251"/>
    <w:rsid w:val="00840E74"/>
    <w:rsid w:val="0085659C"/>
    <w:rsid w:val="00867471"/>
    <w:rsid w:val="00882121"/>
    <w:rsid w:val="00882765"/>
    <w:rsid w:val="00883038"/>
    <w:rsid w:val="008838AE"/>
    <w:rsid w:val="0089187E"/>
    <w:rsid w:val="00892F73"/>
    <w:rsid w:val="008A43C6"/>
    <w:rsid w:val="008D1668"/>
    <w:rsid w:val="008E523F"/>
    <w:rsid w:val="008E6DBB"/>
    <w:rsid w:val="0091011C"/>
    <w:rsid w:val="00923FD1"/>
    <w:rsid w:val="00935B13"/>
    <w:rsid w:val="00957C63"/>
    <w:rsid w:val="00961589"/>
    <w:rsid w:val="0097085A"/>
    <w:rsid w:val="00972A80"/>
    <w:rsid w:val="00980655"/>
    <w:rsid w:val="00982054"/>
    <w:rsid w:val="00995836"/>
    <w:rsid w:val="009A0445"/>
    <w:rsid w:val="009A353D"/>
    <w:rsid w:val="009A5EF5"/>
    <w:rsid w:val="009A7765"/>
    <w:rsid w:val="009E34BB"/>
    <w:rsid w:val="00A01C54"/>
    <w:rsid w:val="00A04C18"/>
    <w:rsid w:val="00A10923"/>
    <w:rsid w:val="00A11D66"/>
    <w:rsid w:val="00A2568C"/>
    <w:rsid w:val="00A3637F"/>
    <w:rsid w:val="00A51744"/>
    <w:rsid w:val="00A721B5"/>
    <w:rsid w:val="00A75E12"/>
    <w:rsid w:val="00AA10F1"/>
    <w:rsid w:val="00AB29F4"/>
    <w:rsid w:val="00AB3EBF"/>
    <w:rsid w:val="00AC7F6A"/>
    <w:rsid w:val="00AD048D"/>
    <w:rsid w:val="00AD29C1"/>
    <w:rsid w:val="00AE34A3"/>
    <w:rsid w:val="00AF37E7"/>
    <w:rsid w:val="00B00DA6"/>
    <w:rsid w:val="00B50F99"/>
    <w:rsid w:val="00B52CD2"/>
    <w:rsid w:val="00B55629"/>
    <w:rsid w:val="00B66612"/>
    <w:rsid w:val="00B822CD"/>
    <w:rsid w:val="00B96903"/>
    <w:rsid w:val="00BA2658"/>
    <w:rsid w:val="00BC3E3D"/>
    <w:rsid w:val="00BE1411"/>
    <w:rsid w:val="00BF3A52"/>
    <w:rsid w:val="00C05786"/>
    <w:rsid w:val="00C05B66"/>
    <w:rsid w:val="00C15F48"/>
    <w:rsid w:val="00C17F76"/>
    <w:rsid w:val="00C21DA1"/>
    <w:rsid w:val="00C509B3"/>
    <w:rsid w:val="00C85805"/>
    <w:rsid w:val="00C970D4"/>
    <w:rsid w:val="00C97AFD"/>
    <w:rsid w:val="00CA1D0D"/>
    <w:rsid w:val="00CA5969"/>
    <w:rsid w:val="00CB33BF"/>
    <w:rsid w:val="00CE233E"/>
    <w:rsid w:val="00CF3897"/>
    <w:rsid w:val="00D00D93"/>
    <w:rsid w:val="00D0589F"/>
    <w:rsid w:val="00D071AC"/>
    <w:rsid w:val="00D119DC"/>
    <w:rsid w:val="00D15D60"/>
    <w:rsid w:val="00D36D29"/>
    <w:rsid w:val="00D447FD"/>
    <w:rsid w:val="00D44F85"/>
    <w:rsid w:val="00D518F5"/>
    <w:rsid w:val="00D823AE"/>
    <w:rsid w:val="00D91FB6"/>
    <w:rsid w:val="00DA1EDE"/>
    <w:rsid w:val="00DB5EAB"/>
    <w:rsid w:val="00DE14B9"/>
    <w:rsid w:val="00DF4C2C"/>
    <w:rsid w:val="00E1059C"/>
    <w:rsid w:val="00E17AFC"/>
    <w:rsid w:val="00E230B2"/>
    <w:rsid w:val="00E24B72"/>
    <w:rsid w:val="00E4528F"/>
    <w:rsid w:val="00E7141F"/>
    <w:rsid w:val="00EB5C78"/>
    <w:rsid w:val="00EC76F5"/>
    <w:rsid w:val="00EF4784"/>
    <w:rsid w:val="00EF5BC3"/>
    <w:rsid w:val="00EF6791"/>
    <w:rsid w:val="00F02EA7"/>
    <w:rsid w:val="00F04BA2"/>
    <w:rsid w:val="00F11328"/>
    <w:rsid w:val="00F677A0"/>
    <w:rsid w:val="00F76ED8"/>
    <w:rsid w:val="00F838AB"/>
    <w:rsid w:val="00F92734"/>
    <w:rsid w:val="00FB4185"/>
    <w:rsid w:val="00FE3FEB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103F0EC8-1303-479A-9447-A6816419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4">
    <w:name w:val="純文字 字元"/>
    <w:semiHidden/>
    <w:rPr>
      <w:rFonts w:ascii="細明體" w:eastAsia="細明體" w:hAnsi="Courier New" w:cs="Times New Roman"/>
      <w:kern w:val="0"/>
      <w:szCs w:val="24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semiHidden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semiHidden/>
    <w:rsid w:val="003E123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D573-5AEF-4FC5-9317-02E139FF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1214</Characters>
  <Application>Microsoft Office Word</Application>
  <DocSecurity>0</DocSecurity>
  <Lines>10</Lines>
  <Paragraphs>2</Paragraphs>
  <ScaleCrop>false</ScaleCrop>
  <Company>Acer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100年公務人員高等考試基礎訓練課程架構及配當表【1】</dc:title>
  <dc:subject/>
  <dc:creator>Valued Acer Customer</dc:creator>
  <cp:keywords/>
  <cp:lastModifiedBy>user-name</cp:lastModifiedBy>
  <cp:revision>10</cp:revision>
  <cp:lastPrinted>2020-09-30T06:46:00Z</cp:lastPrinted>
  <dcterms:created xsi:type="dcterms:W3CDTF">2021-02-04T01:58:00Z</dcterms:created>
  <dcterms:modified xsi:type="dcterms:W3CDTF">2021-02-09T00:25:00Z</dcterms:modified>
</cp:coreProperties>
</file>