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59FC" w:rsidRPr="00FC6E8E" w:rsidRDefault="008F1B0C" w:rsidP="003E59FC">
      <w:pPr>
        <w:spacing w:line="480" w:lineRule="exact"/>
        <w:rPr>
          <w:rFonts w:ascii="標楷體" w:eastAsia="標楷體" w:hAnsi="標楷體"/>
          <w:b/>
          <w:bCs/>
          <w:sz w:val="40"/>
          <w:szCs w:val="40"/>
        </w:rPr>
      </w:pPr>
      <w:r>
        <w:rPr>
          <w:rFonts w:ascii="標楷體" w:eastAsia="標楷體" w:hAnsi="標楷體"/>
          <w:b/>
          <w:bCs/>
          <w:noProof/>
          <w:sz w:val="40"/>
          <w:szCs w:val="40"/>
        </w:rPr>
        <mc:AlternateContent>
          <mc:Choice Requires="wps">
            <w:drawing>
              <wp:anchor distT="0" distB="0" distL="114300" distR="114300" simplePos="0" relativeHeight="251661312" behindDoc="0" locked="0" layoutInCell="1" allowOverlap="1">
                <wp:simplePos x="0" y="0"/>
                <wp:positionH relativeFrom="column">
                  <wp:posOffset>5111115</wp:posOffset>
                </wp:positionH>
                <wp:positionV relativeFrom="paragraph">
                  <wp:posOffset>-557530</wp:posOffset>
                </wp:positionV>
                <wp:extent cx="914400" cy="42862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025" w:rsidRPr="005D11EA" w:rsidRDefault="005B3025" w:rsidP="003E59FC">
                            <w:pPr>
                              <w:rPr>
                                <w:rFonts w:ascii="標楷體" w:eastAsia="標楷體" w:hAnsi="標楷體"/>
                              </w:rPr>
                            </w:pPr>
                          </w:p>
                          <w:p w:rsidR="005B3025" w:rsidRDefault="005B3025" w:rsidP="003E59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2" o:spid="_x0000_s1026" style="position:absolute;margin-left:402.45pt;margin-top:-43.9pt;width:1in;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" stroked="f">
                <v:textbox>
                  <w:txbxContent>
                    <w:p w:rsidR="005B3025" w:rsidRPr="005D11EA" w:rsidRDefault="005B3025" w:rsidP="003E59FC">
                      <w:pPr>
                        <w:rPr>
                          <w:rFonts w:ascii="標楷體" w:eastAsia="標楷體" w:hAnsi="標楷體"/>
                        </w:rPr>
                      </w:pPr>
                    </w:p>
                    <w:p w:rsidR="005B3025" w:rsidRDefault="005B3025" w:rsidP="003E59FC"/>
                  </w:txbxContent>
                </v:textbox>
              </v:rect>
            </w:pict>
          </mc:Fallback>
        </mc:AlternateContent>
      </w:r>
      <w:r w:rsidR="005B3025" w:rsidRPr="00FC6E8E">
        <w:rPr>
          <w:rFonts w:ascii="標楷體" w:eastAsia="標楷體" w:hAnsi="標楷體" w:hint="eastAsia"/>
          <w:b/>
          <w:bCs/>
          <w:sz w:val="40"/>
          <w:szCs w:val="40"/>
        </w:rPr>
        <w:t>10</w:t>
      </w:r>
      <w:r w:rsidR="00E017FD">
        <w:rPr>
          <w:rFonts w:ascii="標楷體" w:eastAsia="標楷體" w:hAnsi="標楷體" w:hint="eastAsia"/>
          <w:b/>
          <w:bCs/>
          <w:sz w:val="40"/>
          <w:szCs w:val="40"/>
        </w:rPr>
        <w:t>7</w:t>
      </w:r>
      <w:r w:rsidR="003E59FC" w:rsidRPr="00FC6E8E">
        <w:rPr>
          <w:rFonts w:ascii="標楷體" w:eastAsia="標楷體" w:hAnsi="標楷體" w:hint="eastAsia"/>
          <w:b/>
          <w:bCs/>
          <w:sz w:val="40"/>
          <w:szCs w:val="40"/>
        </w:rPr>
        <w:t>年公務人員特種考試移民行政人員考試錄取人員專業訓練生活管理規定</w:t>
      </w:r>
    </w:p>
    <w:p w:rsidR="006809FD" w:rsidRPr="00FC6E8E" w:rsidRDefault="006809FD" w:rsidP="006809FD">
      <w:pPr>
        <w:widowControl/>
        <w:spacing w:line="400" w:lineRule="exact"/>
        <w:jc w:val="right"/>
        <w:rPr>
          <w:rFonts w:ascii="標楷體" w:eastAsia="標楷體" w:hAnsi="標楷體"/>
          <w:kern w:val="0"/>
          <w:sz w:val="28"/>
          <w:szCs w:val="28"/>
        </w:rPr>
      </w:pPr>
      <w:r w:rsidRPr="00FC6E8E">
        <w:rPr>
          <w:rFonts w:ascii="標楷體" w:eastAsia="標楷體" w:hAnsi="標楷體" w:hint="eastAsia"/>
          <w:kern w:val="0"/>
          <w:sz w:val="28"/>
          <w:szCs w:val="28"/>
        </w:rPr>
        <w:t>民國</w:t>
      </w:r>
      <w:r w:rsidRPr="00FC6E8E">
        <w:rPr>
          <w:rFonts w:ascii="標楷體" w:eastAsia="標楷體" w:hAnsi="標楷體"/>
          <w:kern w:val="0"/>
          <w:sz w:val="28"/>
          <w:szCs w:val="28"/>
        </w:rPr>
        <w:t>10</w:t>
      </w:r>
      <w:r w:rsidR="00E017FD">
        <w:rPr>
          <w:rFonts w:ascii="標楷體" w:eastAsia="標楷體" w:hAnsi="標楷體" w:hint="eastAsia"/>
          <w:kern w:val="0"/>
          <w:sz w:val="28"/>
          <w:szCs w:val="28"/>
        </w:rPr>
        <w:t>8</w:t>
      </w:r>
      <w:r w:rsidRPr="00FC6E8E">
        <w:rPr>
          <w:rFonts w:ascii="標楷體" w:eastAsia="標楷體" w:hAnsi="標楷體" w:hint="eastAsia"/>
          <w:kern w:val="0"/>
          <w:sz w:val="28"/>
          <w:szCs w:val="28"/>
        </w:rPr>
        <w:t>年</w:t>
      </w:r>
      <w:r w:rsidR="00151DF2">
        <w:rPr>
          <w:rFonts w:ascii="標楷體" w:eastAsia="標楷體" w:hAnsi="標楷體" w:hint="eastAsia"/>
          <w:kern w:val="0"/>
          <w:sz w:val="28"/>
          <w:szCs w:val="28"/>
        </w:rPr>
        <w:t>1</w:t>
      </w:r>
      <w:r w:rsidRPr="00FC6E8E">
        <w:rPr>
          <w:rFonts w:ascii="標楷體" w:eastAsia="標楷體" w:hAnsi="標楷體" w:hint="eastAsia"/>
          <w:kern w:val="0"/>
          <w:sz w:val="28"/>
          <w:szCs w:val="28"/>
        </w:rPr>
        <w:t>月</w:t>
      </w:r>
      <w:r w:rsidR="00FA4481">
        <w:rPr>
          <w:rFonts w:ascii="標楷體" w:eastAsia="標楷體" w:hAnsi="標楷體" w:hint="eastAsia"/>
          <w:kern w:val="0"/>
          <w:sz w:val="28"/>
          <w:szCs w:val="28"/>
        </w:rPr>
        <w:t>31</w:t>
      </w:r>
      <w:r w:rsidRPr="00FC6E8E">
        <w:rPr>
          <w:rFonts w:ascii="標楷體" w:eastAsia="標楷體" w:hAnsi="標楷體" w:hint="eastAsia"/>
          <w:kern w:val="0"/>
          <w:sz w:val="28"/>
          <w:szCs w:val="28"/>
        </w:rPr>
        <w:t>日</w:t>
      </w:r>
    </w:p>
    <w:p w:rsidR="003E59FC" w:rsidRPr="00FC6E8E" w:rsidRDefault="006809FD" w:rsidP="006809FD">
      <w:pPr>
        <w:snapToGrid w:val="0"/>
        <w:jc w:val="right"/>
        <w:rPr>
          <w:rFonts w:ascii="標楷體" w:eastAsia="標楷體" w:hAnsi="標楷體"/>
          <w:sz w:val="28"/>
          <w:szCs w:val="28"/>
        </w:rPr>
      </w:pPr>
      <w:r w:rsidRPr="00FC6E8E">
        <w:rPr>
          <w:rFonts w:ascii="標楷體" w:eastAsia="標楷體" w:hAnsi="標楷體" w:hint="eastAsia"/>
          <w:kern w:val="0"/>
          <w:sz w:val="28"/>
          <w:szCs w:val="28"/>
        </w:rPr>
        <w:t>保訓會公訓字第</w:t>
      </w:r>
      <w:r w:rsidR="00151DF2">
        <w:rPr>
          <w:rFonts w:ascii="標楷體" w:eastAsia="標楷體" w:hAnsi="標楷體" w:hint="eastAsia"/>
          <w:kern w:val="0"/>
          <w:sz w:val="28"/>
          <w:szCs w:val="28"/>
        </w:rPr>
        <w:t>1080001220</w:t>
      </w:r>
      <w:r w:rsidRPr="00FC6E8E">
        <w:rPr>
          <w:rFonts w:ascii="標楷體" w:eastAsia="標楷體" w:hAnsi="標楷體" w:hint="eastAsia"/>
          <w:kern w:val="0"/>
          <w:sz w:val="28"/>
          <w:szCs w:val="28"/>
        </w:rPr>
        <w:t>號函核定</w:t>
      </w:r>
    </w:p>
    <w:p w:rsidR="003E59FC" w:rsidRPr="00FC6E8E" w:rsidRDefault="003E59FC" w:rsidP="003E59FC">
      <w:pPr>
        <w:numPr>
          <w:ilvl w:val="0"/>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本規定依10</w:t>
      </w:r>
      <w:r w:rsidR="00276399">
        <w:rPr>
          <w:rFonts w:ascii="標楷體" w:eastAsia="標楷體" w:hAnsi="標楷體"/>
          <w:sz w:val="28"/>
          <w:szCs w:val="28"/>
        </w:rPr>
        <w:t>7</w:t>
      </w:r>
      <w:r w:rsidRPr="00FC6E8E">
        <w:rPr>
          <w:rFonts w:ascii="標楷體" w:eastAsia="標楷體" w:hAnsi="標楷體" w:hint="eastAsia"/>
          <w:sz w:val="28"/>
          <w:szCs w:val="28"/>
        </w:rPr>
        <w:t>年公務人員特種考試移民行政人員考試錄取人員訓練計畫第1</w:t>
      </w:r>
      <w:r w:rsidR="005B3025">
        <w:rPr>
          <w:rFonts w:ascii="標楷體" w:eastAsia="標楷體" w:hAnsi="標楷體" w:hint="eastAsia"/>
          <w:sz w:val="28"/>
          <w:szCs w:val="28"/>
        </w:rPr>
        <w:t>7</w:t>
      </w:r>
      <w:r w:rsidRPr="00FC6E8E">
        <w:rPr>
          <w:rFonts w:ascii="標楷體" w:eastAsia="標楷體" w:hAnsi="標楷體" w:hint="eastAsia"/>
          <w:sz w:val="28"/>
          <w:szCs w:val="28"/>
        </w:rPr>
        <w:t>點規定訂定之。</w:t>
      </w:r>
    </w:p>
    <w:p w:rsidR="003E59FC" w:rsidRPr="00FC6E8E" w:rsidRDefault="003E59FC" w:rsidP="003E59FC">
      <w:pPr>
        <w:numPr>
          <w:ilvl w:val="0"/>
          <w:numId w:val="1"/>
        </w:numPr>
        <w:spacing w:line="480" w:lineRule="exact"/>
        <w:jc w:val="both"/>
        <w:rPr>
          <w:rFonts w:ascii="標楷體" w:eastAsia="標楷體" w:hAnsi="標楷體"/>
          <w:sz w:val="28"/>
          <w:szCs w:val="28"/>
        </w:rPr>
      </w:pPr>
      <w:r w:rsidRPr="00FC6E8E">
        <w:rPr>
          <w:rFonts w:ascii="標楷體" w:eastAsia="標楷體" w:hAnsi="標楷體"/>
          <w:sz w:val="28"/>
          <w:szCs w:val="28"/>
        </w:rPr>
        <w:t>為</w:t>
      </w:r>
      <w:r w:rsidRPr="00FC6E8E">
        <w:rPr>
          <w:rFonts w:ascii="標楷體" w:eastAsia="標楷體" w:hAnsi="標楷體" w:hint="eastAsia"/>
          <w:sz w:val="28"/>
          <w:szCs w:val="28"/>
        </w:rPr>
        <w:t>強化</w:t>
      </w:r>
      <w:r w:rsidRPr="00FC6E8E">
        <w:rPr>
          <w:rFonts w:ascii="標楷體" w:eastAsia="標楷體" w:hAnsi="標楷體"/>
          <w:sz w:val="28"/>
          <w:szCs w:val="28"/>
        </w:rPr>
        <w:t>團體</w:t>
      </w:r>
      <w:r w:rsidRPr="00FC6E8E">
        <w:rPr>
          <w:rFonts w:ascii="標楷體" w:eastAsia="標楷體" w:hAnsi="標楷體" w:hint="eastAsia"/>
          <w:sz w:val="28"/>
          <w:szCs w:val="28"/>
        </w:rPr>
        <w:t>紀律</w:t>
      </w:r>
      <w:r w:rsidRPr="00FC6E8E">
        <w:rPr>
          <w:rFonts w:ascii="標楷體" w:eastAsia="標楷體" w:hAnsi="標楷體"/>
          <w:sz w:val="28"/>
          <w:szCs w:val="28"/>
        </w:rPr>
        <w:t>，增進學習效能，受訓人員</w:t>
      </w:r>
      <w:r w:rsidRPr="00FC6E8E">
        <w:rPr>
          <w:rFonts w:ascii="標楷體" w:eastAsia="標楷體" w:hAnsi="標楷體" w:hint="eastAsia"/>
          <w:sz w:val="28"/>
          <w:szCs w:val="28"/>
        </w:rPr>
        <w:t>於</w:t>
      </w:r>
      <w:r w:rsidRPr="00FC6E8E">
        <w:rPr>
          <w:rFonts w:ascii="標楷體" w:eastAsia="標楷體" w:hAnsi="標楷體"/>
          <w:sz w:val="28"/>
          <w:szCs w:val="28"/>
        </w:rPr>
        <w:t>受訓期間依</w:t>
      </w:r>
      <w:r w:rsidRPr="00FC6E8E">
        <w:rPr>
          <w:rFonts w:ascii="標楷體" w:eastAsia="標楷體" w:hAnsi="標楷體" w:hint="eastAsia"/>
          <w:sz w:val="28"/>
          <w:szCs w:val="28"/>
        </w:rPr>
        <w:t>本生活管理規定實施</w:t>
      </w:r>
      <w:r w:rsidRPr="00FC6E8E">
        <w:rPr>
          <w:rFonts w:ascii="標楷體" w:eastAsia="標楷體" w:hAnsi="標楷體"/>
          <w:sz w:val="28"/>
          <w:szCs w:val="28"/>
        </w:rPr>
        <w:t>作息</w:t>
      </w:r>
      <w:r w:rsidRPr="00FC6E8E">
        <w:rPr>
          <w:rFonts w:ascii="標楷體" w:eastAsia="標楷體" w:hAnsi="標楷體" w:hint="eastAsia"/>
          <w:sz w:val="28"/>
          <w:szCs w:val="28"/>
        </w:rPr>
        <w:t>。</w:t>
      </w:r>
    </w:p>
    <w:p w:rsidR="003E59FC" w:rsidRPr="00CE5837" w:rsidRDefault="003E59FC" w:rsidP="003E59FC">
      <w:pPr>
        <w:numPr>
          <w:ilvl w:val="0"/>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生活作息時間：</w:t>
      </w:r>
      <w:r w:rsidRPr="00FC6E8E">
        <w:rPr>
          <w:rFonts w:ascii="標楷體" w:eastAsia="標楷體" w:hAnsi="標楷體"/>
          <w:sz w:val="28"/>
          <w:szCs w:val="28"/>
        </w:rPr>
        <w:t>受訓人員</w:t>
      </w:r>
      <w:r w:rsidRPr="00FC6E8E">
        <w:rPr>
          <w:rFonts w:ascii="標楷體" w:eastAsia="標楷體" w:hAnsi="標楷體" w:hint="eastAsia"/>
          <w:sz w:val="28"/>
          <w:szCs w:val="28"/>
        </w:rPr>
        <w:t>於</w:t>
      </w:r>
      <w:r w:rsidRPr="00FC6E8E">
        <w:rPr>
          <w:rFonts w:ascii="標楷體" w:eastAsia="標楷體" w:hAnsi="標楷體"/>
          <w:sz w:val="28"/>
          <w:szCs w:val="28"/>
        </w:rPr>
        <w:t>受訓期間</w:t>
      </w:r>
      <w:r w:rsidRPr="00FC6E8E">
        <w:rPr>
          <w:rFonts w:ascii="標楷體" w:eastAsia="標楷體" w:hAnsi="標楷體" w:hint="eastAsia"/>
          <w:sz w:val="28"/>
          <w:szCs w:val="28"/>
        </w:rPr>
        <w:t>一律留宿，但週五至週日晚間未排有課程活動時無需留宿。</w:t>
      </w:r>
      <w:r w:rsidR="00374DFA" w:rsidRPr="00CE5837">
        <w:rPr>
          <w:rFonts w:ascii="標楷體" w:eastAsia="標楷體" w:hAnsi="標楷體" w:hint="eastAsia"/>
          <w:sz w:val="28"/>
          <w:szCs w:val="28"/>
        </w:rPr>
        <w:t>必要時得由移民署訓練中心彈性調整。</w:t>
      </w:r>
    </w:p>
    <w:tbl>
      <w:tblPr>
        <w:tblW w:w="79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3697"/>
      </w:tblGrid>
      <w:tr w:rsidR="006F6CC1" w:rsidRPr="006F6CC1" w:rsidTr="00BC7376">
        <w:tc>
          <w:tcPr>
            <w:tcW w:w="4230"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06：00 起床</w:t>
            </w:r>
          </w:p>
        </w:tc>
        <w:tc>
          <w:tcPr>
            <w:tcW w:w="3697"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14：00-18：00 上課</w:t>
            </w:r>
          </w:p>
        </w:tc>
      </w:tr>
      <w:tr w:rsidR="006F6CC1" w:rsidRPr="006F6CC1" w:rsidTr="00BC7376">
        <w:tc>
          <w:tcPr>
            <w:tcW w:w="4230" w:type="dxa"/>
          </w:tcPr>
          <w:p w:rsidR="003E59FC" w:rsidRPr="006F6CC1" w:rsidRDefault="003E59FC" w:rsidP="00BC7376">
            <w:pPr>
              <w:spacing w:line="480" w:lineRule="exact"/>
              <w:ind w:left="980" w:hangingChars="350" w:hanging="980"/>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06：20 早點名、晨間活動、環境整理</w:t>
            </w:r>
          </w:p>
        </w:tc>
        <w:tc>
          <w:tcPr>
            <w:tcW w:w="3697"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18：10 晚餐</w:t>
            </w:r>
          </w:p>
        </w:tc>
      </w:tr>
      <w:tr w:rsidR="006F6CC1" w:rsidRPr="006F6CC1" w:rsidTr="00BC7376">
        <w:tc>
          <w:tcPr>
            <w:tcW w:w="4230"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07：20 早餐</w:t>
            </w:r>
          </w:p>
        </w:tc>
        <w:tc>
          <w:tcPr>
            <w:tcW w:w="3697" w:type="dxa"/>
          </w:tcPr>
          <w:p w:rsidR="003E59FC" w:rsidRPr="006F6CC1" w:rsidRDefault="00E017FD" w:rsidP="00E017FD">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20</w:t>
            </w:r>
            <w:r w:rsidR="003E59FC" w:rsidRPr="006F6CC1">
              <w:rPr>
                <w:rFonts w:ascii="標楷體" w:eastAsia="標楷體" w:hAnsi="標楷體" w:hint="eastAsia"/>
                <w:color w:val="000000" w:themeColor="text1"/>
                <w:sz w:val="28"/>
                <w:szCs w:val="28"/>
              </w:rPr>
              <w:t>：</w:t>
            </w:r>
            <w:r w:rsidRPr="006F6CC1">
              <w:rPr>
                <w:rFonts w:ascii="標楷體" w:eastAsia="標楷體" w:hAnsi="標楷體" w:hint="eastAsia"/>
                <w:color w:val="000000" w:themeColor="text1"/>
                <w:sz w:val="28"/>
                <w:szCs w:val="28"/>
              </w:rPr>
              <w:t>00-21:0</w:t>
            </w:r>
            <w:r w:rsidR="003E59FC" w:rsidRPr="006F6CC1">
              <w:rPr>
                <w:rFonts w:ascii="標楷體" w:eastAsia="標楷體" w:hAnsi="標楷體" w:hint="eastAsia"/>
                <w:color w:val="000000" w:themeColor="text1"/>
                <w:sz w:val="28"/>
                <w:szCs w:val="28"/>
              </w:rPr>
              <w:t xml:space="preserve">0 </w:t>
            </w:r>
            <w:r w:rsidR="00374DFA" w:rsidRPr="006F6CC1">
              <w:rPr>
                <w:rFonts w:ascii="標楷體" w:eastAsia="標楷體" w:hAnsi="標楷體" w:hint="eastAsia"/>
                <w:color w:val="000000" w:themeColor="text1"/>
                <w:sz w:val="28"/>
                <w:szCs w:val="28"/>
              </w:rPr>
              <w:t>輔教</w:t>
            </w:r>
            <w:r w:rsidR="003E59FC" w:rsidRPr="006F6CC1">
              <w:rPr>
                <w:rFonts w:ascii="標楷體" w:eastAsia="標楷體" w:hAnsi="標楷體" w:hint="eastAsia"/>
                <w:color w:val="000000" w:themeColor="text1"/>
                <w:sz w:val="28"/>
                <w:szCs w:val="28"/>
              </w:rPr>
              <w:t>活動</w:t>
            </w:r>
          </w:p>
        </w:tc>
      </w:tr>
      <w:tr w:rsidR="006F6CC1" w:rsidRPr="006F6CC1" w:rsidTr="00BC7376">
        <w:tc>
          <w:tcPr>
            <w:tcW w:w="4230"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08：00-12：00 上課</w:t>
            </w:r>
          </w:p>
        </w:tc>
        <w:tc>
          <w:tcPr>
            <w:tcW w:w="3697"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21：20 晚點名</w:t>
            </w:r>
          </w:p>
        </w:tc>
      </w:tr>
      <w:tr w:rsidR="006F6CC1" w:rsidRPr="006F6CC1" w:rsidTr="00BC7376">
        <w:tc>
          <w:tcPr>
            <w:tcW w:w="4230"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12：</w:t>
            </w:r>
            <w:r w:rsidR="00E017FD" w:rsidRPr="006F6CC1">
              <w:rPr>
                <w:rFonts w:ascii="標楷體" w:eastAsia="標楷體" w:hAnsi="標楷體" w:hint="eastAsia"/>
                <w:color w:val="000000" w:themeColor="text1"/>
                <w:sz w:val="28"/>
                <w:szCs w:val="28"/>
              </w:rPr>
              <w:t>1</w:t>
            </w:r>
            <w:r w:rsidRPr="006F6CC1">
              <w:rPr>
                <w:rFonts w:ascii="標楷體" w:eastAsia="標楷體" w:hAnsi="標楷體" w:hint="eastAsia"/>
                <w:color w:val="000000" w:themeColor="text1"/>
                <w:sz w:val="28"/>
                <w:szCs w:val="28"/>
              </w:rPr>
              <w:t>0-13：40 午餐、午休</w:t>
            </w:r>
          </w:p>
        </w:tc>
        <w:tc>
          <w:tcPr>
            <w:tcW w:w="3697" w:type="dxa"/>
          </w:tcPr>
          <w:p w:rsidR="003E59FC" w:rsidRPr="006F6CC1" w:rsidRDefault="003E59FC" w:rsidP="00BC7376">
            <w:p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22：00 寢室熄燈、就寢</w:t>
            </w:r>
          </w:p>
        </w:tc>
      </w:tr>
    </w:tbl>
    <w:p w:rsidR="006A7A92" w:rsidRPr="006F6CC1" w:rsidRDefault="006A7A92" w:rsidP="006A7A92">
      <w:pPr>
        <w:numPr>
          <w:ilvl w:val="0"/>
          <w:numId w:val="1"/>
        </w:num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受訓人員之編組以授課班為單位，得設輔導小組。</w:t>
      </w:r>
    </w:p>
    <w:p w:rsidR="003E59FC" w:rsidRPr="006F6CC1" w:rsidRDefault="003E59FC" w:rsidP="003E59FC">
      <w:pPr>
        <w:numPr>
          <w:ilvl w:val="0"/>
          <w:numId w:val="1"/>
        </w:numPr>
        <w:spacing w:line="480" w:lineRule="exact"/>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自治幹部</w:t>
      </w:r>
    </w:p>
    <w:p w:rsidR="003E59FC" w:rsidRPr="006F6CC1" w:rsidRDefault="006A7A92" w:rsidP="006A7A92">
      <w:pPr>
        <w:spacing w:line="480" w:lineRule="exact"/>
        <w:ind w:left="72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由</w:t>
      </w:r>
      <w:r w:rsidR="003E59FC" w:rsidRPr="006F6CC1">
        <w:rPr>
          <w:rFonts w:ascii="標楷體" w:eastAsia="標楷體" w:hAnsi="標楷體" w:hint="eastAsia"/>
          <w:color w:val="000000" w:themeColor="text1"/>
          <w:sz w:val="28"/>
          <w:szCs w:val="28"/>
        </w:rPr>
        <w:t>受訓人員</w:t>
      </w:r>
      <w:r w:rsidR="00264B7C" w:rsidRPr="006F6CC1">
        <w:rPr>
          <w:rFonts w:ascii="標楷體" w:eastAsia="標楷體" w:hAnsi="標楷體" w:hint="eastAsia"/>
          <w:color w:val="000000" w:themeColor="text1"/>
          <w:sz w:val="28"/>
          <w:szCs w:val="28"/>
        </w:rPr>
        <w:t>遴</w:t>
      </w:r>
      <w:r w:rsidR="003E59FC" w:rsidRPr="006F6CC1">
        <w:rPr>
          <w:rFonts w:ascii="標楷體" w:eastAsia="標楷體" w:hAnsi="標楷體" w:hint="eastAsia"/>
          <w:color w:val="000000" w:themeColor="text1"/>
          <w:sz w:val="28"/>
          <w:szCs w:val="28"/>
        </w:rPr>
        <w:t>選自治幹部協助輔導員辦理各項班務與生活管理事務。</w:t>
      </w:r>
    </w:p>
    <w:p w:rsidR="003E59FC" w:rsidRPr="006F6CC1" w:rsidRDefault="003E59FC" w:rsidP="005E49A5">
      <w:pPr>
        <w:numPr>
          <w:ilvl w:val="1"/>
          <w:numId w:val="1"/>
        </w:numPr>
        <w:tabs>
          <w:tab w:val="clear" w:pos="690"/>
        </w:tabs>
        <w:spacing w:line="480" w:lineRule="exact"/>
        <w:ind w:left="1418" w:hanging="938"/>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自治幹部包括：</w:t>
      </w:r>
    </w:p>
    <w:p w:rsidR="003E59FC" w:rsidRPr="006F6CC1" w:rsidRDefault="003E59FC" w:rsidP="003E59FC">
      <w:pPr>
        <w:spacing w:line="480" w:lineRule="exact"/>
        <w:ind w:firstLineChars="400" w:firstLine="1120"/>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1、期隊：學員長1人。</w:t>
      </w:r>
    </w:p>
    <w:p w:rsidR="003E59FC" w:rsidRPr="006F6CC1" w:rsidRDefault="003E59FC" w:rsidP="003E59FC">
      <w:pPr>
        <w:spacing w:line="480" w:lineRule="exact"/>
        <w:ind w:leftChars="464" w:left="1534" w:hangingChars="150" w:hanging="42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2、</w:t>
      </w:r>
      <w:r w:rsidR="006A7A92" w:rsidRPr="006F6CC1">
        <w:rPr>
          <w:rFonts w:ascii="標楷體" w:eastAsia="標楷體" w:hAnsi="標楷體" w:hint="eastAsia"/>
          <w:color w:val="000000" w:themeColor="text1"/>
          <w:sz w:val="28"/>
          <w:szCs w:val="28"/>
        </w:rPr>
        <w:t>輔導小組：小組長每組各1人</w:t>
      </w:r>
      <w:r w:rsidRPr="006F6CC1">
        <w:rPr>
          <w:rFonts w:ascii="標楷體" w:eastAsia="標楷體" w:hAnsi="標楷體" w:hint="eastAsia"/>
          <w:color w:val="000000" w:themeColor="text1"/>
          <w:sz w:val="28"/>
          <w:szCs w:val="28"/>
        </w:rPr>
        <w:t>。</w:t>
      </w:r>
    </w:p>
    <w:p w:rsidR="003E59FC" w:rsidRPr="006F6CC1" w:rsidRDefault="003E59FC" w:rsidP="005E49A5">
      <w:pPr>
        <w:numPr>
          <w:ilvl w:val="1"/>
          <w:numId w:val="1"/>
        </w:numPr>
        <w:tabs>
          <w:tab w:val="clear" w:pos="690"/>
        </w:tabs>
        <w:spacing w:line="480" w:lineRule="exact"/>
        <w:ind w:left="1418" w:hanging="938"/>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自治幹部</w:t>
      </w:r>
      <w:r w:rsidR="00DF6706" w:rsidRPr="006F6CC1">
        <w:rPr>
          <w:rFonts w:ascii="標楷體" w:eastAsia="標楷體" w:hAnsi="標楷體" w:hint="eastAsia"/>
          <w:color w:val="000000" w:themeColor="text1"/>
          <w:sz w:val="28"/>
          <w:szCs w:val="28"/>
        </w:rPr>
        <w:t>職責</w:t>
      </w:r>
      <w:r w:rsidRPr="006F6CC1">
        <w:rPr>
          <w:rFonts w:ascii="標楷體" w:eastAsia="標楷體" w:hAnsi="標楷體" w:hint="eastAsia"/>
          <w:color w:val="000000" w:themeColor="text1"/>
          <w:sz w:val="28"/>
          <w:szCs w:val="28"/>
        </w:rPr>
        <w:t>：</w:t>
      </w:r>
    </w:p>
    <w:p w:rsidR="006A7A92" w:rsidRPr="006A7A92" w:rsidRDefault="003E59FC" w:rsidP="006A7A92">
      <w:pPr>
        <w:pStyle w:val="a7"/>
        <w:numPr>
          <w:ilvl w:val="2"/>
          <w:numId w:val="1"/>
        </w:numPr>
        <w:tabs>
          <w:tab w:val="clear" w:pos="1680"/>
        </w:tabs>
        <w:spacing w:line="480" w:lineRule="exact"/>
        <w:ind w:leftChars="0" w:hanging="546"/>
        <w:jc w:val="both"/>
        <w:rPr>
          <w:rFonts w:ascii="標楷體" w:eastAsia="標楷體" w:hAnsi="標楷體"/>
          <w:sz w:val="28"/>
          <w:szCs w:val="28"/>
        </w:rPr>
      </w:pPr>
      <w:r w:rsidRPr="006A7A92">
        <w:rPr>
          <w:rFonts w:ascii="標楷體" w:eastAsia="標楷體" w:hAnsi="標楷體" w:hint="eastAsia"/>
          <w:sz w:val="28"/>
          <w:szCs w:val="28"/>
        </w:rPr>
        <w:t>學員長：</w:t>
      </w:r>
    </w:p>
    <w:p w:rsidR="006A7A92" w:rsidRPr="006F6CC1" w:rsidRDefault="006A7A92" w:rsidP="006A7A92">
      <w:pPr>
        <w:pStyle w:val="a7"/>
        <w:numPr>
          <w:ilvl w:val="0"/>
          <w:numId w:val="2"/>
        </w:numPr>
        <w:spacing w:line="380" w:lineRule="exact"/>
        <w:ind w:leftChars="0" w:left="1560" w:hanging="48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協助受訓人員生活管理督導事宜。</w:t>
      </w:r>
    </w:p>
    <w:p w:rsidR="006A7A92" w:rsidRPr="006F6CC1" w:rsidRDefault="006A7A92" w:rsidP="006A7A92">
      <w:pPr>
        <w:pStyle w:val="a7"/>
        <w:numPr>
          <w:ilvl w:val="0"/>
          <w:numId w:val="2"/>
        </w:numPr>
        <w:spacing w:line="380" w:lineRule="exact"/>
        <w:ind w:leftChars="0" w:left="1560" w:hanging="48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反映受訓人員意見。</w:t>
      </w:r>
    </w:p>
    <w:p w:rsidR="006A7A92" w:rsidRPr="006F6CC1" w:rsidRDefault="00276399" w:rsidP="006A7A92">
      <w:pPr>
        <w:pStyle w:val="a7"/>
        <w:numPr>
          <w:ilvl w:val="0"/>
          <w:numId w:val="2"/>
        </w:numPr>
        <w:spacing w:line="380" w:lineRule="exact"/>
        <w:ind w:leftChars="0" w:left="1560" w:hanging="48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其他</w:t>
      </w:r>
      <w:r w:rsidR="006A7A92" w:rsidRPr="006F6CC1">
        <w:rPr>
          <w:rFonts w:ascii="標楷體" w:eastAsia="標楷體" w:hAnsi="標楷體" w:hint="eastAsia"/>
          <w:color w:val="000000" w:themeColor="text1"/>
          <w:sz w:val="28"/>
          <w:szCs w:val="28"/>
        </w:rPr>
        <w:t>臨時交辦事項。</w:t>
      </w:r>
    </w:p>
    <w:p w:rsidR="006A7A92" w:rsidRPr="006F6CC1" w:rsidRDefault="006A7A92" w:rsidP="005E49A5">
      <w:pPr>
        <w:pStyle w:val="a7"/>
        <w:numPr>
          <w:ilvl w:val="0"/>
          <w:numId w:val="10"/>
        </w:numPr>
        <w:spacing w:line="380" w:lineRule="exact"/>
        <w:ind w:leftChars="0" w:left="1701" w:hanging="567"/>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小組長：</w:t>
      </w:r>
    </w:p>
    <w:p w:rsidR="006A7A92" w:rsidRPr="006F6CC1" w:rsidRDefault="006A7A92" w:rsidP="006A7A92">
      <w:pPr>
        <w:pStyle w:val="a7"/>
        <w:numPr>
          <w:ilvl w:val="0"/>
          <w:numId w:val="3"/>
        </w:numPr>
        <w:spacing w:line="380" w:lineRule="exact"/>
        <w:ind w:leftChars="0"/>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lastRenderedPageBreak/>
        <w:t>擔任值星。</w:t>
      </w:r>
    </w:p>
    <w:p w:rsidR="006A7A92" w:rsidRPr="006F6CC1" w:rsidRDefault="006A7A92" w:rsidP="006A7A92">
      <w:pPr>
        <w:pStyle w:val="a7"/>
        <w:numPr>
          <w:ilvl w:val="0"/>
          <w:numId w:val="3"/>
        </w:numPr>
        <w:spacing w:line="380" w:lineRule="exact"/>
        <w:ind w:leftChars="0"/>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協助本組受訓人員之生活管理與工作安排。</w:t>
      </w:r>
    </w:p>
    <w:p w:rsidR="003E59FC" w:rsidRPr="005E49A5" w:rsidRDefault="00276399" w:rsidP="005E49A5">
      <w:pPr>
        <w:pStyle w:val="a7"/>
        <w:numPr>
          <w:ilvl w:val="0"/>
          <w:numId w:val="3"/>
        </w:numPr>
        <w:spacing w:line="380" w:lineRule="exact"/>
        <w:ind w:leftChars="0"/>
        <w:rPr>
          <w:rFonts w:ascii="標楷體" w:eastAsia="標楷體" w:hAnsi="標楷體"/>
          <w:color w:val="FF0000"/>
          <w:sz w:val="28"/>
          <w:szCs w:val="28"/>
        </w:rPr>
      </w:pPr>
      <w:r w:rsidRPr="006F6CC1">
        <w:rPr>
          <w:rFonts w:ascii="標楷體" w:eastAsia="標楷體" w:hAnsi="標楷體" w:hint="eastAsia"/>
          <w:color w:val="000000" w:themeColor="text1"/>
          <w:sz w:val="28"/>
          <w:szCs w:val="28"/>
        </w:rPr>
        <w:t>其他</w:t>
      </w:r>
      <w:r w:rsidR="006A7A92" w:rsidRPr="006F6CC1">
        <w:rPr>
          <w:rFonts w:ascii="標楷體" w:eastAsia="標楷體" w:hAnsi="標楷體" w:hint="eastAsia"/>
          <w:color w:val="000000" w:themeColor="text1"/>
          <w:sz w:val="28"/>
          <w:szCs w:val="28"/>
        </w:rPr>
        <w:t>臨時交辦事項。</w:t>
      </w:r>
    </w:p>
    <w:p w:rsidR="003E59FC" w:rsidRPr="005437C6" w:rsidRDefault="003E59FC" w:rsidP="003E59FC">
      <w:pPr>
        <w:numPr>
          <w:ilvl w:val="1"/>
          <w:numId w:val="1"/>
        </w:numPr>
        <w:tabs>
          <w:tab w:val="clear" w:pos="690"/>
        </w:tabs>
        <w:spacing w:line="480" w:lineRule="exact"/>
        <w:ind w:left="1418" w:hanging="938"/>
        <w:jc w:val="both"/>
        <w:rPr>
          <w:rFonts w:ascii="標楷體" w:eastAsia="標楷體" w:hAnsi="標楷體"/>
          <w:sz w:val="28"/>
          <w:szCs w:val="28"/>
        </w:rPr>
      </w:pPr>
      <w:r w:rsidRPr="00FC6E8E">
        <w:rPr>
          <w:rFonts w:ascii="標楷體" w:eastAsia="標楷體" w:hAnsi="標楷體" w:hint="eastAsia"/>
          <w:sz w:val="28"/>
          <w:szCs w:val="28"/>
        </w:rPr>
        <w:t>自治幹部若有不適任之情形，得由輔導員報請核准後</w:t>
      </w:r>
      <w:r w:rsidR="00113FF8" w:rsidRPr="005437C6">
        <w:rPr>
          <w:rFonts w:ascii="標楷體" w:eastAsia="標楷體" w:hAnsi="標楷體" w:hint="eastAsia"/>
          <w:sz w:val="28"/>
          <w:szCs w:val="28"/>
        </w:rPr>
        <w:t>重新遴</w:t>
      </w:r>
      <w:r w:rsidRPr="005437C6">
        <w:rPr>
          <w:rFonts w:ascii="標楷體" w:eastAsia="標楷體" w:hAnsi="標楷體" w:hint="eastAsia"/>
          <w:sz w:val="28"/>
          <w:szCs w:val="28"/>
        </w:rPr>
        <w:t>選。</w:t>
      </w:r>
    </w:p>
    <w:p w:rsidR="003E59FC" w:rsidRPr="00FC6E8E" w:rsidRDefault="003E59FC" w:rsidP="003E59FC">
      <w:pPr>
        <w:numPr>
          <w:ilvl w:val="0"/>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服裝儀容</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受訓人員受訓期間，應著指定服裝上課，並佩掛識別證。</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服裝應隨時保持整潔並注意</w:t>
      </w:r>
      <w:r w:rsidR="00113FF8" w:rsidRPr="005437C6">
        <w:rPr>
          <w:rFonts w:ascii="標楷體" w:eastAsia="標楷體" w:hAnsi="標楷體" w:hint="eastAsia"/>
          <w:sz w:val="28"/>
          <w:szCs w:val="28"/>
        </w:rPr>
        <w:t>平</w:t>
      </w:r>
      <w:r w:rsidRPr="00FC6E8E">
        <w:rPr>
          <w:rFonts w:ascii="標楷體" w:eastAsia="標楷體" w:hAnsi="標楷體" w:hint="eastAsia"/>
          <w:sz w:val="28"/>
          <w:szCs w:val="28"/>
        </w:rPr>
        <w:t>整，佩件應齊全，皮鞋保持光亮。</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儀容應每日整肅、頭髮應梳理整齊、男性受訓人員不可蓄鬚。</w:t>
      </w:r>
    </w:p>
    <w:p w:rsidR="003E59FC" w:rsidRPr="00FC6E8E" w:rsidRDefault="003E59FC" w:rsidP="003E59FC">
      <w:pPr>
        <w:numPr>
          <w:ilvl w:val="0"/>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言行舉止</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應注意禮節，並注意國民生活須知規範。</w:t>
      </w:r>
    </w:p>
    <w:p w:rsidR="003E59FC" w:rsidRPr="00FC6E8E" w:rsidRDefault="003E59FC" w:rsidP="003E59FC">
      <w:pPr>
        <w:numPr>
          <w:ilvl w:val="1"/>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不得有違反公務員風紀規範之言行。</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嚴禁飲酒、賭博、嚼食檳榔等不當行為。</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建築物內禁止吸菸，吸菸應於指定處所，不得邊走邊吸菸。</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住宿區外禁穿內衣、拖鞋行走，離開住宿區應著整齊服裝。</w:t>
      </w:r>
    </w:p>
    <w:p w:rsidR="003E59FC" w:rsidRPr="00FC6E8E" w:rsidRDefault="003E59FC" w:rsidP="003E59FC">
      <w:pPr>
        <w:numPr>
          <w:ilvl w:val="0"/>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寢室規定</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受訓人員每晨聞起床鐘聲後，應即起床整理床舖及寢室。</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日間離開寢室時，應關閉寢室、走廊等處電燈。</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住宿區應隨時保持安寧。</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內務應每日整理，床鋪、書桌應隨時保持整潔，不得任意黏貼張掛物品。</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受訓人員輪流每日打掃寢室，並依環保規定確實將垃圾分類投入專用之垃圾桶。</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床位不得擅自更換。</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男女受訓人員不得擅入對方宿舍區域。</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lastRenderedPageBreak/>
        <w:t>嚴禁使用電磁爐、電暖器、微波爐器具等高耗能電器用品，並不得烹煮膳食。</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換洗衣物應晾掛於晒衣場，不得掛在寢室；有特殊情形者除外。</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各寢室應推舉室長1人，並由各室長推派1人擔任總室長，綜理寢室事務。</w:t>
      </w:r>
    </w:p>
    <w:p w:rsidR="003E59FC" w:rsidRPr="00FC6E8E" w:rsidRDefault="003E59FC" w:rsidP="00A074F2">
      <w:pPr>
        <w:spacing w:line="480" w:lineRule="exact"/>
        <w:ind w:leftChars="175" w:left="1560" w:hangingChars="407" w:hanging="1140"/>
        <w:jc w:val="both"/>
        <w:rPr>
          <w:rFonts w:ascii="標楷體" w:eastAsia="標楷體" w:hAnsi="標楷體"/>
          <w:sz w:val="28"/>
          <w:szCs w:val="28"/>
        </w:rPr>
      </w:pPr>
      <w:r w:rsidRPr="00FC6E8E">
        <w:rPr>
          <w:rFonts w:ascii="標楷體" w:eastAsia="標楷體" w:hAnsi="標楷體" w:hint="eastAsia"/>
          <w:sz w:val="28"/>
          <w:szCs w:val="28"/>
        </w:rPr>
        <w:t>（十一）寢室設施如有損壞或故障，應由各寢室室長向總室長反應通知輔導員後續檢修事宜。</w:t>
      </w:r>
    </w:p>
    <w:p w:rsidR="003E59FC" w:rsidRPr="00FC6E8E" w:rsidRDefault="003E59FC" w:rsidP="003E59FC">
      <w:pPr>
        <w:numPr>
          <w:ilvl w:val="0"/>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教室規定</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受訓人員應按分配座次上課或研習，不得遲到或早退。</w:t>
      </w:r>
    </w:p>
    <w:p w:rsidR="003E59FC" w:rsidRPr="00FC6E8E" w:rsidRDefault="003E59FC" w:rsidP="003E59FC">
      <w:pPr>
        <w:numPr>
          <w:ilvl w:val="1"/>
          <w:numId w:val="1"/>
        </w:numPr>
        <w:spacing w:line="480" w:lineRule="exact"/>
        <w:jc w:val="both"/>
        <w:rPr>
          <w:rFonts w:ascii="標楷體" w:eastAsia="標楷體" w:hAnsi="標楷體"/>
          <w:sz w:val="28"/>
          <w:szCs w:val="28"/>
        </w:rPr>
      </w:pPr>
      <w:r w:rsidRPr="00FC6E8E">
        <w:rPr>
          <w:rFonts w:ascii="標楷體" w:eastAsia="標楷體" w:hAnsi="標楷體" w:hint="eastAsia"/>
          <w:sz w:val="28"/>
          <w:szCs w:val="28"/>
        </w:rPr>
        <w:t>上課及研習時間，受訓人員應服裝整齊、端莊靜肅。</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FC6E8E">
        <w:rPr>
          <w:rFonts w:ascii="標楷體" w:eastAsia="標楷體" w:hAnsi="標楷體" w:hint="eastAsia"/>
          <w:sz w:val="28"/>
          <w:szCs w:val="28"/>
        </w:rPr>
        <w:t>上課鐘響後，受訓人員應即儘速就座，於10分鐘後，如授課老師尚未抵達</w:t>
      </w:r>
      <w:r w:rsidRPr="006F6CC1">
        <w:rPr>
          <w:rFonts w:ascii="標楷體" w:eastAsia="標楷體" w:hAnsi="標楷體" w:hint="eastAsia"/>
          <w:color w:val="000000" w:themeColor="text1"/>
          <w:sz w:val="28"/>
          <w:szCs w:val="28"/>
        </w:rPr>
        <w:t>教室，</w:t>
      </w:r>
      <w:r w:rsidR="00B962D3" w:rsidRPr="006F6CC1">
        <w:rPr>
          <w:rFonts w:ascii="標楷體" w:eastAsia="標楷體" w:hAnsi="標楷體" w:hint="eastAsia"/>
          <w:color w:val="000000" w:themeColor="text1"/>
          <w:sz w:val="28"/>
          <w:szCs w:val="28"/>
        </w:rPr>
        <w:t>小組長或指定之人員</w:t>
      </w:r>
      <w:r w:rsidRPr="006F6CC1">
        <w:rPr>
          <w:rFonts w:ascii="標楷體" w:eastAsia="標楷體" w:hAnsi="標楷體" w:hint="eastAsia"/>
          <w:color w:val="000000" w:themeColor="text1"/>
          <w:sz w:val="28"/>
          <w:szCs w:val="28"/>
        </w:rPr>
        <w:t>應即報告輔導員，並聽從指示辦理。</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受訓人員應共同保持教室整潔。</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教室內嚴禁煙酒、進用食物、開啟手機、呼叫器、玩電腦遊戲及其他影響教學之行為。</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每日應輪派受訓人員1人為教室值日生，擔任下列工作：</w:t>
      </w:r>
    </w:p>
    <w:p w:rsidR="003E59FC" w:rsidRPr="006F6CC1" w:rsidRDefault="003E59FC" w:rsidP="003E59FC">
      <w:pPr>
        <w:spacing w:line="480" w:lineRule="exact"/>
        <w:ind w:leftChars="473" w:left="1561" w:hangingChars="152" w:hanging="426"/>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1、引導老師至教室授課及接待老師上下課。</w:t>
      </w:r>
    </w:p>
    <w:p w:rsidR="003E59FC" w:rsidRPr="006F6CC1" w:rsidRDefault="003E59FC" w:rsidP="003E59FC">
      <w:pPr>
        <w:spacing w:line="480" w:lineRule="exact"/>
        <w:ind w:leftChars="473" w:left="1561" w:hangingChars="152" w:hanging="426"/>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2、上課發「立正時請肅坐」口令並向老師敬禮問好，下課時發「立正時請肅坐」口令並向老師（教官）致謝。</w:t>
      </w:r>
    </w:p>
    <w:p w:rsidR="003E59FC" w:rsidRPr="006F6CC1" w:rsidRDefault="003E59FC" w:rsidP="00A074F2">
      <w:pPr>
        <w:spacing w:line="480" w:lineRule="exact"/>
        <w:ind w:leftChars="473" w:left="1561" w:hangingChars="152" w:hanging="426"/>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3、準備老師茶水、授課完畢請老師（教官）於教學日誌簽名。</w:t>
      </w:r>
    </w:p>
    <w:p w:rsidR="003E59FC" w:rsidRPr="006F6CC1" w:rsidRDefault="003E59FC" w:rsidP="003E59FC">
      <w:pPr>
        <w:spacing w:line="480" w:lineRule="exact"/>
        <w:ind w:leftChars="473" w:left="1561" w:hangingChars="152" w:hanging="426"/>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4、維持教室秩序整潔、上課完畢後整理教室關閉燈光及門窗等事宜。</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教室設施如有損壞或故障時，由</w:t>
      </w:r>
      <w:r w:rsidR="00B63FBA" w:rsidRPr="006F6CC1">
        <w:rPr>
          <w:rFonts w:ascii="標楷體" w:eastAsia="標楷體" w:hAnsi="標楷體" w:hint="eastAsia"/>
          <w:color w:val="000000" w:themeColor="text1"/>
          <w:sz w:val="28"/>
          <w:szCs w:val="28"/>
        </w:rPr>
        <w:t>小組長</w:t>
      </w:r>
      <w:r w:rsidR="00440E12" w:rsidRPr="006F6CC1">
        <w:rPr>
          <w:rFonts w:ascii="標楷體" w:eastAsia="標楷體" w:hAnsi="標楷體" w:hint="eastAsia"/>
          <w:color w:val="000000" w:themeColor="text1"/>
          <w:sz w:val="28"/>
          <w:szCs w:val="28"/>
        </w:rPr>
        <w:t>或指定之人員</w:t>
      </w:r>
      <w:r w:rsidRPr="006F6CC1">
        <w:rPr>
          <w:rFonts w:ascii="標楷體" w:eastAsia="標楷體" w:hAnsi="標楷體" w:hint="eastAsia"/>
          <w:color w:val="000000" w:themeColor="text1"/>
          <w:sz w:val="28"/>
          <w:szCs w:val="28"/>
        </w:rPr>
        <w:t>反應通知輔導員後續檢修事宜。</w:t>
      </w:r>
    </w:p>
    <w:p w:rsidR="003E59FC" w:rsidRPr="00FC6E8E" w:rsidRDefault="003E59FC" w:rsidP="003E59FC">
      <w:pPr>
        <w:numPr>
          <w:ilvl w:val="0"/>
          <w:numId w:val="1"/>
        </w:numPr>
        <w:spacing w:line="480" w:lineRule="exact"/>
        <w:rPr>
          <w:rFonts w:ascii="標楷體" w:eastAsia="標楷體" w:hAnsi="標楷體"/>
          <w:sz w:val="28"/>
          <w:szCs w:val="28"/>
        </w:rPr>
      </w:pPr>
      <w:r w:rsidRPr="00FC6E8E">
        <w:rPr>
          <w:rFonts w:ascii="標楷體" w:eastAsia="標楷體" w:hAnsi="標楷體" w:hint="eastAsia"/>
          <w:sz w:val="28"/>
          <w:szCs w:val="28"/>
        </w:rPr>
        <w:t>餐廳規定</w:t>
      </w:r>
    </w:p>
    <w:p w:rsidR="003E59FC" w:rsidRPr="005437C6"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受訓人員應依規定用膳時間至餐廳用餐，餐畢將桌面</w:t>
      </w:r>
      <w:r w:rsidR="007E4151" w:rsidRPr="007E4151">
        <w:rPr>
          <w:rFonts w:ascii="標楷體" w:eastAsia="標楷體" w:hAnsi="標楷體" w:hint="eastAsia"/>
          <w:color w:val="0070C0"/>
          <w:sz w:val="28"/>
          <w:szCs w:val="28"/>
        </w:rPr>
        <w:t>、</w:t>
      </w:r>
      <w:r w:rsidR="007E4151" w:rsidRPr="005437C6">
        <w:rPr>
          <w:rFonts w:ascii="標楷體" w:eastAsia="標楷體" w:hAnsi="標楷體" w:hint="eastAsia"/>
          <w:sz w:val="28"/>
          <w:szCs w:val="28"/>
        </w:rPr>
        <w:t>桌</w:t>
      </w:r>
      <w:r w:rsidR="007E4151" w:rsidRPr="005437C6">
        <w:rPr>
          <w:rFonts w:ascii="標楷體" w:eastAsia="標楷體" w:hAnsi="標楷體" w:hint="eastAsia"/>
          <w:sz w:val="28"/>
          <w:szCs w:val="28"/>
        </w:rPr>
        <w:lastRenderedPageBreak/>
        <w:t>椅及</w:t>
      </w:r>
      <w:r w:rsidR="00DB2A8E" w:rsidRPr="005437C6">
        <w:rPr>
          <w:rFonts w:ascii="標楷體" w:eastAsia="標楷體" w:hAnsi="標楷體" w:hint="eastAsia"/>
          <w:sz w:val="28"/>
          <w:szCs w:val="28"/>
        </w:rPr>
        <w:t>餐具</w:t>
      </w:r>
      <w:r w:rsidRPr="005437C6">
        <w:rPr>
          <w:rFonts w:ascii="標楷體" w:eastAsia="標楷體" w:hAnsi="標楷體" w:hint="eastAsia"/>
          <w:sz w:val="28"/>
          <w:szCs w:val="28"/>
        </w:rPr>
        <w:t>收拾清潔</w:t>
      </w:r>
      <w:r w:rsidR="007E4151" w:rsidRPr="005437C6">
        <w:rPr>
          <w:rFonts w:ascii="標楷體" w:eastAsia="標楷體" w:hAnsi="標楷體" w:hint="eastAsia"/>
          <w:sz w:val="28"/>
          <w:szCs w:val="28"/>
        </w:rPr>
        <w:t>並</w:t>
      </w:r>
      <w:r w:rsidRPr="005437C6">
        <w:rPr>
          <w:rFonts w:ascii="標楷體" w:eastAsia="標楷體" w:hAnsi="標楷體" w:hint="eastAsia"/>
          <w:sz w:val="28"/>
          <w:szCs w:val="28"/>
        </w:rPr>
        <w:t>放至規定位置後始得離席。</w:t>
      </w:r>
    </w:p>
    <w:p w:rsidR="003E59FC" w:rsidRPr="00FC6E8E" w:rsidRDefault="003E59FC" w:rsidP="003E59FC">
      <w:pPr>
        <w:numPr>
          <w:ilvl w:val="1"/>
          <w:numId w:val="1"/>
        </w:numPr>
        <w:tabs>
          <w:tab w:val="clear" w:pos="690"/>
        </w:tabs>
        <w:spacing w:line="480" w:lineRule="exact"/>
        <w:ind w:left="1440" w:hanging="960"/>
        <w:jc w:val="both"/>
        <w:rPr>
          <w:rFonts w:ascii="標楷體" w:eastAsia="標楷體" w:hAnsi="標楷體"/>
          <w:sz w:val="28"/>
          <w:szCs w:val="28"/>
        </w:rPr>
      </w:pPr>
      <w:r w:rsidRPr="00FC6E8E">
        <w:rPr>
          <w:rFonts w:ascii="標楷體" w:eastAsia="標楷體" w:hAnsi="標楷體" w:hint="eastAsia"/>
          <w:sz w:val="28"/>
          <w:szCs w:val="28"/>
        </w:rPr>
        <w:t>受訓人員至餐廳用餐應注意用餐禮節。</w:t>
      </w:r>
    </w:p>
    <w:p w:rsidR="003E59FC" w:rsidRPr="006F6CC1" w:rsidRDefault="003E59FC"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受訓人員對於膳食事宜如有建議者，得向</w:t>
      </w:r>
      <w:r w:rsidR="00B63FBA" w:rsidRPr="006F6CC1">
        <w:rPr>
          <w:rFonts w:ascii="標楷體" w:eastAsia="標楷體" w:hAnsi="標楷體" w:hint="eastAsia"/>
          <w:color w:val="000000" w:themeColor="text1"/>
          <w:sz w:val="28"/>
          <w:szCs w:val="28"/>
        </w:rPr>
        <w:t>小組長</w:t>
      </w:r>
      <w:r w:rsidR="00440E12" w:rsidRPr="006F6CC1">
        <w:rPr>
          <w:rFonts w:ascii="標楷體" w:eastAsia="標楷體" w:hAnsi="標楷體" w:hint="eastAsia"/>
          <w:color w:val="000000" w:themeColor="text1"/>
          <w:sz w:val="28"/>
          <w:szCs w:val="28"/>
        </w:rPr>
        <w:t>、指定之人員</w:t>
      </w:r>
      <w:r w:rsidRPr="006F6CC1">
        <w:rPr>
          <w:rFonts w:ascii="標楷體" w:eastAsia="標楷體" w:hAnsi="標楷體" w:hint="eastAsia"/>
          <w:color w:val="000000" w:themeColor="text1"/>
          <w:sz w:val="28"/>
          <w:szCs w:val="28"/>
        </w:rPr>
        <w:t>或輔導員提出。</w:t>
      </w:r>
    </w:p>
    <w:p w:rsidR="00DB2A8E" w:rsidRPr="006F6CC1" w:rsidRDefault="00DB2A8E" w:rsidP="003E59FC">
      <w:pPr>
        <w:numPr>
          <w:ilvl w:val="1"/>
          <w:numId w:val="1"/>
        </w:numPr>
        <w:tabs>
          <w:tab w:val="clear" w:pos="690"/>
        </w:tabs>
        <w:spacing w:line="480" w:lineRule="exact"/>
        <w:ind w:left="1440" w:hanging="960"/>
        <w:jc w:val="both"/>
        <w:rPr>
          <w:rFonts w:ascii="標楷體" w:eastAsia="標楷體" w:hAnsi="標楷體"/>
          <w:color w:val="000000" w:themeColor="text1"/>
          <w:sz w:val="28"/>
          <w:szCs w:val="28"/>
        </w:rPr>
      </w:pPr>
      <w:r w:rsidRPr="006F6CC1">
        <w:rPr>
          <w:rFonts w:ascii="標楷體" w:eastAsia="標楷體" w:hAnsi="標楷體" w:hint="eastAsia"/>
          <w:color w:val="000000" w:themeColor="text1"/>
          <w:sz w:val="28"/>
          <w:szCs w:val="28"/>
        </w:rPr>
        <w:t>餐廳設施(含公發餐具)如有損壞或故障時，由</w:t>
      </w:r>
      <w:r w:rsidR="00B63FBA" w:rsidRPr="006F6CC1">
        <w:rPr>
          <w:rFonts w:ascii="標楷體" w:eastAsia="標楷體" w:hAnsi="標楷體" w:hint="eastAsia"/>
          <w:color w:val="000000" w:themeColor="text1"/>
          <w:sz w:val="28"/>
          <w:szCs w:val="28"/>
        </w:rPr>
        <w:t>小組長</w:t>
      </w:r>
      <w:r w:rsidR="00440E12" w:rsidRPr="006F6CC1">
        <w:rPr>
          <w:rFonts w:ascii="標楷體" w:eastAsia="標楷體" w:hAnsi="標楷體" w:hint="eastAsia"/>
          <w:color w:val="000000" w:themeColor="text1"/>
          <w:sz w:val="28"/>
          <w:szCs w:val="28"/>
        </w:rPr>
        <w:t>或指定之人員</w:t>
      </w:r>
      <w:r w:rsidRPr="006F6CC1">
        <w:rPr>
          <w:rFonts w:ascii="標楷體" w:eastAsia="標楷體" w:hAnsi="標楷體" w:hint="eastAsia"/>
          <w:color w:val="000000" w:themeColor="text1"/>
          <w:sz w:val="28"/>
          <w:szCs w:val="28"/>
        </w:rPr>
        <w:t>反應通知輔導員後續檢修事宜。</w:t>
      </w:r>
    </w:p>
    <w:p w:rsidR="003E59FC" w:rsidRPr="005437C6" w:rsidRDefault="003E59FC" w:rsidP="003E59FC">
      <w:pPr>
        <w:numPr>
          <w:ilvl w:val="0"/>
          <w:numId w:val="1"/>
        </w:numPr>
        <w:spacing w:line="480" w:lineRule="exact"/>
        <w:rPr>
          <w:rFonts w:ascii="標楷體" w:eastAsia="標楷體" w:hAnsi="標楷體"/>
          <w:sz w:val="28"/>
          <w:szCs w:val="28"/>
        </w:rPr>
      </w:pPr>
      <w:r w:rsidRPr="005437C6">
        <w:rPr>
          <w:rFonts w:ascii="標楷體" w:eastAsia="標楷體" w:hAnsi="標楷體" w:hint="eastAsia"/>
          <w:sz w:val="28"/>
          <w:szCs w:val="28"/>
        </w:rPr>
        <w:t>會客規定</w:t>
      </w:r>
    </w:p>
    <w:p w:rsidR="003E59FC" w:rsidRPr="00FC6E8E" w:rsidRDefault="003E59FC" w:rsidP="003E59FC">
      <w:pPr>
        <w:numPr>
          <w:ilvl w:val="1"/>
          <w:numId w:val="1"/>
        </w:numPr>
        <w:tabs>
          <w:tab w:val="clear" w:pos="690"/>
        </w:tabs>
        <w:spacing w:line="480" w:lineRule="exact"/>
        <w:ind w:left="1440" w:hanging="960"/>
        <w:rPr>
          <w:rFonts w:ascii="標楷體" w:eastAsia="標楷體" w:hAnsi="標楷體"/>
          <w:sz w:val="28"/>
          <w:szCs w:val="28"/>
        </w:rPr>
      </w:pPr>
      <w:r w:rsidRPr="00FC6E8E">
        <w:rPr>
          <w:rFonts w:ascii="標楷體" w:eastAsia="標楷體" w:hAnsi="標楷體" w:hint="eastAsia"/>
          <w:sz w:val="28"/>
          <w:szCs w:val="28"/>
        </w:rPr>
        <w:t>來賓親友會見受訓人員，應出示身分證明，並填寫登記簿冊。</w:t>
      </w:r>
    </w:p>
    <w:p w:rsidR="003E59FC" w:rsidRPr="00FC6E8E" w:rsidRDefault="003E59FC" w:rsidP="003E59FC">
      <w:pPr>
        <w:numPr>
          <w:ilvl w:val="1"/>
          <w:numId w:val="1"/>
        </w:numPr>
        <w:tabs>
          <w:tab w:val="clear" w:pos="690"/>
        </w:tabs>
        <w:spacing w:line="480" w:lineRule="exact"/>
        <w:ind w:left="1440" w:hanging="960"/>
        <w:rPr>
          <w:rFonts w:ascii="標楷體" w:eastAsia="標楷體" w:hAnsi="標楷體"/>
          <w:sz w:val="28"/>
          <w:szCs w:val="28"/>
        </w:rPr>
      </w:pPr>
      <w:r w:rsidRPr="00FC6E8E">
        <w:rPr>
          <w:rFonts w:ascii="標楷體" w:eastAsia="標楷體" w:hAnsi="標楷體" w:hint="eastAsia"/>
          <w:sz w:val="28"/>
          <w:szCs w:val="28"/>
        </w:rPr>
        <w:t>會客時間若有安排課程時間，得不接受會客。</w:t>
      </w:r>
    </w:p>
    <w:p w:rsidR="003E59FC" w:rsidRPr="00FC6E8E" w:rsidRDefault="003E59FC" w:rsidP="00A074F2">
      <w:pPr>
        <w:numPr>
          <w:ilvl w:val="0"/>
          <w:numId w:val="1"/>
        </w:numPr>
        <w:tabs>
          <w:tab w:val="clear" w:pos="720"/>
        </w:tabs>
        <w:spacing w:line="480" w:lineRule="exact"/>
        <w:ind w:left="851" w:hanging="851"/>
        <w:rPr>
          <w:rFonts w:ascii="標楷體" w:eastAsia="標楷體" w:hAnsi="標楷體"/>
          <w:sz w:val="28"/>
          <w:szCs w:val="28"/>
        </w:rPr>
      </w:pPr>
      <w:r w:rsidRPr="00FC6E8E">
        <w:rPr>
          <w:rFonts w:ascii="標楷體" w:eastAsia="標楷體" w:hAnsi="標楷體" w:hint="eastAsia"/>
          <w:sz w:val="28"/>
          <w:szCs w:val="28"/>
        </w:rPr>
        <w:t>受訓人員生活管理考核依「10</w:t>
      </w:r>
      <w:r w:rsidR="00276399">
        <w:rPr>
          <w:rFonts w:ascii="標楷體" w:eastAsia="標楷體" w:hAnsi="標楷體" w:hint="eastAsia"/>
          <w:sz w:val="28"/>
          <w:szCs w:val="28"/>
        </w:rPr>
        <w:t>7</w:t>
      </w:r>
      <w:r w:rsidRPr="00FC6E8E">
        <w:rPr>
          <w:rFonts w:ascii="標楷體" w:eastAsia="標楷體" w:hAnsi="標楷體" w:hint="eastAsia"/>
          <w:sz w:val="28"/>
          <w:szCs w:val="28"/>
        </w:rPr>
        <w:t>年公務人員特種考試移民行政人員考試錄取人員專業訓練操行成績考核規定」辦理。</w:t>
      </w:r>
    </w:p>
    <w:p w:rsidR="00F57EFB" w:rsidRPr="00FC6E8E" w:rsidRDefault="00A074F2" w:rsidP="005B3025">
      <w:pPr>
        <w:spacing w:line="480" w:lineRule="exact"/>
        <w:ind w:left="848" w:hangingChars="303" w:hanging="848"/>
      </w:pPr>
      <w:r w:rsidRPr="0048700F">
        <w:rPr>
          <w:rFonts w:ascii="標楷體" w:eastAsia="標楷體" w:hAnsi="標楷體" w:hint="eastAsia"/>
          <w:sz w:val="28"/>
          <w:szCs w:val="28"/>
        </w:rPr>
        <w:t>十</w:t>
      </w:r>
      <w:r w:rsidR="00B63FBA">
        <w:rPr>
          <w:rFonts w:ascii="標楷體" w:eastAsia="標楷體" w:hAnsi="標楷體" w:hint="eastAsia"/>
          <w:sz w:val="28"/>
          <w:szCs w:val="28"/>
        </w:rPr>
        <w:t>三</w:t>
      </w:r>
      <w:r w:rsidRPr="0048700F">
        <w:rPr>
          <w:rFonts w:ascii="標楷體" w:eastAsia="標楷體" w:hAnsi="標楷體" w:hint="eastAsia"/>
          <w:sz w:val="28"/>
          <w:szCs w:val="28"/>
        </w:rPr>
        <w:t>、</w:t>
      </w:r>
      <w:r w:rsidR="003E59FC" w:rsidRPr="00FC6E8E">
        <w:rPr>
          <w:rFonts w:ascii="標楷體" w:eastAsia="標楷體" w:hAnsi="標楷體" w:hint="eastAsia"/>
          <w:sz w:val="28"/>
          <w:szCs w:val="28"/>
        </w:rPr>
        <w:t>本規定函報公務人員保障暨培訓委員會核定後實施，修正時亦同。</w:t>
      </w:r>
    </w:p>
    <w:sectPr w:rsidR="00F57EFB" w:rsidRPr="00FC6E8E" w:rsidSect="00C1728A">
      <w:footerReference w:type="default" r:id="rId8"/>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3E" w:rsidRDefault="0034333E" w:rsidP="0048700F">
      <w:r>
        <w:separator/>
      </w:r>
    </w:p>
  </w:endnote>
  <w:endnote w:type="continuationSeparator" w:id="0">
    <w:p w:rsidR="0034333E" w:rsidRDefault="0034333E" w:rsidP="0048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2819"/>
      <w:docPartObj>
        <w:docPartGallery w:val="Page Numbers (Bottom of Page)"/>
        <w:docPartUnique/>
      </w:docPartObj>
    </w:sdtPr>
    <w:sdtEndPr/>
    <w:sdtContent>
      <w:p w:rsidR="00C1728A" w:rsidRDefault="009771E5">
        <w:pPr>
          <w:pStyle w:val="a5"/>
          <w:jc w:val="center"/>
        </w:pPr>
        <w:r>
          <w:fldChar w:fldCharType="begin"/>
        </w:r>
        <w:r w:rsidR="00C1728A">
          <w:instrText>PAGE   \* MERGEFORMAT</w:instrText>
        </w:r>
        <w:r>
          <w:fldChar w:fldCharType="separate"/>
        </w:r>
        <w:r w:rsidR="0071257B" w:rsidRPr="0071257B">
          <w:rPr>
            <w:noProof/>
            <w:lang w:val="zh-TW"/>
          </w:rPr>
          <w:t>1</w:t>
        </w:r>
        <w:r>
          <w:fldChar w:fldCharType="end"/>
        </w:r>
      </w:p>
    </w:sdtContent>
  </w:sdt>
  <w:p w:rsidR="00C1728A" w:rsidRDefault="00C172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3E" w:rsidRDefault="0034333E" w:rsidP="0048700F">
      <w:r>
        <w:separator/>
      </w:r>
    </w:p>
  </w:footnote>
  <w:footnote w:type="continuationSeparator" w:id="0">
    <w:p w:rsidR="0034333E" w:rsidRDefault="0034333E" w:rsidP="00487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91"/>
    <w:multiLevelType w:val="hybridMultilevel"/>
    <w:tmpl w:val="075EEDBC"/>
    <w:lvl w:ilvl="0" w:tplc="E21C0DB4">
      <w:start w:val="2"/>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F44B32"/>
    <w:multiLevelType w:val="hybridMultilevel"/>
    <w:tmpl w:val="A74EE748"/>
    <w:lvl w:ilvl="0" w:tplc="102CD27E">
      <w:start w:val="1"/>
      <w:numFmt w:val="taiwaneseCountingThousand"/>
      <w:lvlText w:val="%1、"/>
      <w:lvlJc w:val="left"/>
      <w:pPr>
        <w:tabs>
          <w:tab w:val="num" w:pos="720"/>
        </w:tabs>
        <w:ind w:left="720" w:hanging="720"/>
      </w:pPr>
      <w:rPr>
        <w:rFonts w:hint="default"/>
        <w:lang w:val="en-US"/>
      </w:rPr>
    </w:lvl>
    <w:lvl w:ilvl="1" w:tplc="67B61B6A">
      <w:start w:val="1"/>
      <w:numFmt w:val="taiwaneseCountingThousand"/>
      <w:lvlText w:val="（%2）"/>
      <w:lvlJc w:val="left"/>
      <w:pPr>
        <w:tabs>
          <w:tab w:val="num" w:pos="690"/>
        </w:tabs>
        <w:ind w:left="690" w:hanging="210"/>
      </w:pPr>
      <w:rPr>
        <w:rFonts w:hint="default"/>
      </w:rPr>
    </w:lvl>
    <w:lvl w:ilvl="2" w:tplc="E956249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FD54780"/>
    <w:multiLevelType w:val="hybridMultilevel"/>
    <w:tmpl w:val="EFA64C68"/>
    <w:lvl w:ilvl="0" w:tplc="C93464D8">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62692D"/>
    <w:multiLevelType w:val="hybridMultilevel"/>
    <w:tmpl w:val="4B30FE9A"/>
    <w:lvl w:ilvl="0" w:tplc="2F4A9818">
      <w:start w:val="3"/>
      <w:numFmt w:val="decimal"/>
      <w:lvlText w:val="%1、"/>
      <w:lvlJc w:val="left"/>
      <w:pPr>
        <w:ind w:left="1845"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FE5474"/>
    <w:multiLevelType w:val="hybridMultilevel"/>
    <w:tmpl w:val="8F924944"/>
    <w:lvl w:ilvl="0" w:tplc="22B4C002">
      <w:start w:val="1"/>
      <w:numFmt w:val="decimal"/>
      <w:lvlText w:val="(%1)"/>
      <w:lvlJc w:val="left"/>
      <w:pPr>
        <w:ind w:left="1800" w:hanging="720"/>
      </w:pPr>
      <w:rPr>
        <w:rFonts w:hint="default"/>
        <w:color w:val="000000" w:themeColor="text1"/>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579C353B"/>
    <w:multiLevelType w:val="hybridMultilevel"/>
    <w:tmpl w:val="B7EC54CA"/>
    <w:lvl w:ilvl="0" w:tplc="549E9842">
      <w:start w:val="1"/>
      <w:numFmt w:val="decimal"/>
      <w:lvlText w:val="%1、"/>
      <w:lvlJc w:val="left"/>
      <w:pPr>
        <w:ind w:left="1845" w:hanging="480"/>
      </w:pPr>
      <w:rPr>
        <w:rFonts w:hint="default"/>
        <w:strike w:val="0"/>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6">
    <w:nsid w:val="5F63351D"/>
    <w:multiLevelType w:val="hybridMultilevel"/>
    <w:tmpl w:val="95F695C4"/>
    <w:lvl w:ilvl="0" w:tplc="5D423E48">
      <w:start w:val="3"/>
      <w:numFmt w:val="decimal"/>
      <w:lvlText w:val="%1."/>
      <w:lvlJc w:val="left"/>
      <w:pPr>
        <w:ind w:left="1845"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816CA5"/>
    <w:multiLevelType w:val="hybridMultilevel"/>
    <w:tmpl w:val="84845474"/>
    <w:lvl w:ilvl="0" w:tplc="E9562498">
      <w:start w:val="1"/>
      <w:numFmt w:val="decimal"/>
      <w:lvlText w:val="%1、"/>
      <w:lvlJc w:val="left"/>
      <w:pPr>
        <w:ind w:left="1605" w:hanging="48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nsid w:val="72991C0C"/>
    <w:multiLevelType w:val="hybridMultilevel"/>
    <w:tmpl w:val="A7E22FEA"/>
    <w:lvl w:ilvl="0" w:tplc="8672242C">
      <w:start w:val="1"/>
      <w:numFmt w:val="decimal"/>
      <w:lvlText w:val="(%1)"/>
      <w:lvlJc w:val="left"/>
      <w:pPr>
        <w:ind w:left="1845" w:hanging="480"/>
      </w:pPr>
      <w:rPr>
        <w:rFonts w:hint="default"/>
        <w:color w:val="000000" w:themeColor="text1"/>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nsid w:val="7ABC4295"/>
    <w:multiLevelType w:val="hybridMultilevel"/>
    <w:tmpl w:val="10AE5AE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
  </w:num>
  <w:num w:numId="2">
    <w:abstractNumId w:val="4"/>
  </w:num>
  <w:num w:numId="3">
    <w:abstractNumId w:val="8"/>
  </w:num>
  <w:num w:numId="4">
    <w:abstractNumId w:val="9"/>
  </w:num>
  <w:num w:numId="5">
    <w:abstractNumId w:val="2"/>
  </w:num>
  <w:num w:numId="6">
    <w:abstractNumId w:val="6"/>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FC"/>
    <w:rsid w:val="00113FF8"/>
    <w:rsid w:val="00127809"/>
    <w:rsid w:val="00151DF2"/>
    <w:rsid w:val="00155C29"/>
    <w:rsid w:val="00192B82"/>
    <w:rsid w:val="001F1700"/>
    <w:rsid w:val="00264B7C"/>
    <w:rsid w:val="00276399"/>
    <w:rsid w:val="00291881"/>
    <w:rsid w:val="002C50E0"/>
    <w:rsid w:val="002F6978"/>
    <w:rsid w:val="0034333E"/>
    <w:rsid w:val="00373D12"/>
    <w:rsid w:val="00374DFA"/>
    <w:rsid w:val="003E59FC"/>
    <w:rsid w:val="00440E12"/>
    <w:rsid w:val="004455D7"/>
    <w:rsid w:val="0048700F"/>
    <w:rsid w:val="004A4DA4"/>
    <w:rsid w:val="005410FE"/>
    <w:rsid w:val="005437C6"/>
    <w:rsid w:val="005677AE"/>
    <w:rsid w:val="00583A58"/>
    <w:rsid w:val="005B3025"/>
    <w:rsid w:val="005E49A5"/>
    <w:rsid w:val="006162E7"/>
    <w:rsid w:val="006809FD"/>
    <w:rsid w:val="006A7A92"/>
    <w:rsid w:val="006F6CC1"/>
    <w:rsid w:val="0071257B"/>
    <w:rsid w:val="007456A2"/>
    <w:rsid w:val="00784E3F"/>
    <w:rsid w:val="007E4151"/>
    <w:rsid w:val="008D6899"/>
    <w:rsid w:val="008F1B0C"/>
    <w:rsid w:val="009771E5"/>
    <w:rsid w:val="009F3239"/>
    <w:rsid w:val="00A074F2"/>
    <w:rsid w:val="00A74D25"/>
    <w:rsid w:val="00AA5406"/>
    <w:rsid w:val="00AE1958"/>
    <w:rsid w:val="00B63D3B"/>
    <w:rsid w:val="00B63FBA"/>
    <w:rsid w:val="00B962D3"/>
    <w:rsid w:val="00C042BE"/>
    <w:rsid w:val="00C1728A"/>
    <w:rsid w:val="00CC7C21"/>
    <w:rsid w:val="00CE5837"/>
    <w:rsid w:val="00D16C59"/>
    <w:rsid w:val="00D458B6"/>
    <w:rsid w:val="00D45E88"/>
    <w:rsid w:val="00DB2A8E"/>
    <w:rsid w:val="00DF6706"/>
    <w:rsid w:val="00E017FD"/>
    <w:rsid w:val="00E12C4F"/>
    <w:rsid w:val="00E84711"/>
    <w:rsid w:val="00F57EFB"/>
    <w:rsid w:val="00FA4481"/>
    <w:rsid w:val="00FB1AA5"/>
    <w:rsid w:val="00FC6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00F"/>
    <w:pPr>
      <w:tabs>
        <w:tab w:val="center" w:pos="4153"/>
        <w:tab w:val="right" w:pos="8306"/>
      </w:tabs>
      <w:snapToGrid w:val="0"/>
    </w:pPr>
    <w:rPr>
      <w:sz w:val="20"/>
      <w:szCs w:val="20"/>
    </w:rPr>
  </w:style>
  <w:style w:type="character" w:customStyle="1" w:styleId="a4">
    <w:name w:val="頁首 字元"/>
    <w:basedOn w:val="a0"/>
    <w:link w:val="a3"/>
    <w:uiPriority w:val="99"/>
    <w:rsid w:val="0048700F"/>
    <w:rPr>
      <w:rFonts w:ascii="Times New Roman" w:eastAsia="新細明體" w:hAnsi="Times New Roman" w:cs="Times New Roman"/>
      <w:sz w:val="20"/>
      <w:szCs w:val="20"/>
    </w:rPr>
  </w:style>
  <w:style w:type="paragraph" w:styleId="a5">
    <w:name w:val="footer"/>
    <w:basedOn w:val="a"/>
    <w:link w:val="a6"/>
    <w:uiPriority w:val="99"/>
    <w:unhideWhenUsed/>
    <w:rsid w:val="0048700F"/>
    <w:pPr>
      <w:tabs>
        <w:tab w:val="center" w:pos="4153"/>
        <w:tab w:val="right" w:pos="8306"/>
      </w:tabs>
      <w:snapToGrid w:val="0"/>
    </w:pPr>
    <w:rPr>
      <w:sz w:val="20"/>
      <w:szCs w:val="20"/>
    </w:rPr>
  </w:style>
  <w:style w:type="character" w:customStyle="1" w:styleId="a6">
    <w:name w:val="頁尾 字元"/>
    <w:basedOn w:val="a0"/>
    <w:link w:val="a5"/>
    <w:uiPriority w:val="99"/>
    <w:rsid w:val="0048700F"/>
    <w:rPr>
      <w:rFonts w:ascii="Times New Roman" w:eastAsia="新細明體" w:hAnsi="Times New Roman" w:cs="Times New Roman"/>
      <w:sz w:val="20"/>
      <w:szCs w:val="20"/>
    </w:rPr>
  </w:style>
  <w:style w:type="paragraph" w:styleId="a7">
    <w:name w:val="List Paragraph"/>
    <w:basedOn w:val="a"/>
    <w:uiPriority w:val="34"/>
    <w:qFormat/>
    <w:rsid w:val="006A7A9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00F"/>
    <w:pPr>
      <w:tabs>
        <w:tab w:val="center" w:pos="4153"/>
        <w:tab w:val="right" w:pos="8306"/>
      </w:tabs>
      <w:snapToGrid w:val="0"/>
    </w:pPr>
    <w:rPr>
      <w:sz w:val="20"/>
      <w:szCs w:val="20"/>
    </w:rPr>
  </w:style>
  <w:style w:type="character" w:customStyle="1" w:styleId="a4">
    <w:name w:val="頁首 字元"/>
    <w:basedOn w:val="a0"/>
    <w:link w:val="a3"/>
    <w:uiPriority w:val="99"/>
    <w:rsid w:val="0048700F"/>
    <w:rPr>
      <w:rFonts w:ascii="Times New Roman" w:eastAsia="新細明體" w:hAnsi="Times New Roman" w:cs="Times New Roman"/>
      <w:sz w:val="20"/>
      <w:szCs w:val="20"/>
    </w:rPr>
  </w:style>
  <w:style w:type="paragraph" w:styleId="a5">
    <w:name w:val="footer"/>
    <w:basedOn w:val="a"/>
    <w:link w:val="a6"/>
    <w:uiPriority w:val="99"/>
    <w:unhideWhenUsed/>
    <w:rsid w:val="0048700F"/>
    <w:pPr>
      <w:tabs>
        <w:tab w:val="center" w:pos="4153"/>
        <w:tab w:val="right" w:pos="8306"/>
      </w:tabs>
      <w:snapToGrid w:val="0"/>
    </w:pPr>
    <w:rPr>
      <w:sz w:val="20"/>
      <w:szCs w:val="20"/>
    </w:rPr>
  </w:style>
  <w:style w:type="character" w:customStyle="1" w:styleId="a6">
    <w:name w:val="頁尾 字元"/>
    <w:basedOn w:val="a0"/>
    <w:link w:val="a5"/>
    <w:uiPriority w:val="99"/>
    <w:rsid w:val="0048700F"/>
    <w:rPr>
      <w:rFonts w:ascii="Times New Roman" w:eastAsia="新細明體" w:hAnsi="Times New Roman" w:cs="Times New Roman"/>
      <w:sz w:val="20"/>
      <w:szCs w:val="20"/>
    </w:rPr>
  </w:style>
  <w:style w:type="paragraph" w:styleId="a7">
    <w:name w:val="List Paragraph"/>
    <w:basedOn w:val="a"/>
    <w:uiPriority w:val="34"/>
    <w:qFormat/>
    <w:rsid w:val="006A7A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林芬玉</dc:creator>
  <cp:lastModifiedBy>0293</cp:lastModifiedBy>
  <cp:revision>4</cp:revision>
  <cp:lastPrinted>2019-01-31T06:10:00Z</cp:lastPrinted>
  <dcterms:created xsi:type="dcterms:W3CDTF">2019-01-30T00:02:00Z</dcterms:created>
  <dcterms:modified xsi:type="dcterms:W3CDTF">2019-01-31T06:10:00Z</dcterms:modified>
</cp:coreProperties>
</file>