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18" w:rsidRPr="00CD6F88" w:rsidRDefault="00436518" w:rsidP="00436518">
      <w:pPr>
        <w:spacing w:line="480" w:lineRule="exact"/>
        <w:rPr>
          <w:rFonts w:ascii="標楷體" w:eastAsia="標楷體" w:hAnsi="標楷體"/>
          <w:b/>
          <w:bCs/>
          <w:color w:val="000000" w:themeColor="text1"/>
          <w:sz w:val="40"/>
          <w:szCs w:val="40"/>
        </w:rPr>
      </w:pPr>
      <w:bookmarkStart w:id="0" w:name="_GoBack"/>
      <w:bookmarkEnd w:id="0"/>
      <w:r w:rsidRPr="00CD6F88">
        <w:rPr>
          <w:rFonts w:ascii="標楷體" w:eastAsia="標楷體" w:hAnsi="標楷體" w:hint="eastAsia"/>
          <w:b/>
          <w:bCs/>
          <w:color w:val="000000" w:themeColor="text1"/>
          <w:sz w:val="40"/>
          <w:szCs w:val="40"/>
        </w:rPr>
        <w:t>10</w:t>
      </w:r>
      <w:r w:rsidR="008D4D79" w:rsidRPr="00CD6F88">
        <w:rPr>
          <w:rFonts w:ascii="標楷體" w:eastAsia="標楷體" w:hAnsi="標楷體" w:hint="eastAsia"/>
          <w:b/>
          <w:bCs/>
          <w:color w:val="000000" w:themeColor="text1"/>
          <w:sz w:val="40"/>
          <w:szCs w:val="40"/>
        </w:rPr>
        <w:t>7</w:t>
      </w:r>
      <w:r w:rsidRPr="00CD6F88">
        <w:rPr>
          <w:rFonts w:ascii="標楷體" w:eastAsia="標楷體" w:hAnsi="標楷體" w:hint="eastAsia"/>
          <w:b/>
          <w:bCs/>
          <w:color w:val="000000" w:themeColor="text1"/>
          <w:sz w:val="40"/>
          <w:szCs w:val="40"/>
        </w:rPr>
        <w:t>年公務人員特種考試移民行政人員考試錄取人員專業訓練成績考核規定</w:t>
      </w:r>
    </w:p>
    <w:p w:rsidR="00436518" w:rsidRPr="00CD6F88" w:rsidRDefault="00E40D83" w:rsidP="00436518">
      <w:pPr>
        <w:widowControl/>
        <w:spacing w:line="400" w:lineRule="exact"/>
        <w:jc w:val="right"/>
        <w:rPr>
          <w:rFonts w:ascii="標楷體" w:eastAsia="標楷體" w:hAnsi="標楷體"/>
          <w:color w:val="000000" w:themeColor="text1"/>
          <w:kern w:val="0"/>
          <w:sz w:val="28"/>
          <w:szCs w:val="28"/>
        </w:rPr>
      </w:pPr>
      <w:r w:rsidRPr="00CD6F88">
        <w:rPr>
          <w:rFonts w:ascii="標楷體" w:eastAsia="標楷體" w:hAnsi="標楷體" w:hint="eastAsia"/>
          <w:color w:val="000000" w:themeColor="text1"/>
          <w:kern w:val="0"/>
          <w:sz w:val="28"/>
          <w:szCs w:val="28"/>
        </w:rPr>
        <w:t>民國10</w:t>
      </w:r>
      <w:r w:rsidR="008D4D79" w:rsidRPr="00CD6F88">
        <w:rPr>
          <w:rFonts w:ascii="標楷體" w:eastAsia="標楷體" w:hAnsi="標楷體" w:hint="eastAsia"/>
          <w:color w:val="000000" w:themeColor="text1"/>
          <w:kern w:val="0"/>
          <w:sz w:val="28"/>
          <w:szCs w:val="28"/>
        </w:rPr>
        <w:t>8</w:t>
      </w:r>
      <w:r w:rsidR="004E284A">
        <w:rPr>
          <w:rFonts w:ascii="標楷體" w:eastAsia="標楷體" w:hAnsi="標楷體" w:hint="eastAsia"/>
          <w:color w:val="000000" w:themeColor="text1"/>
          <w:kern w:val="0"/>
          <w:sz w:val="28"/>
          <w:szCs w:val="28"/>
        </w:rPr>
        <w:t>年1</w:t>
      </w:r>
      <w:r w:rsidR="00032756">
        <w:rPr>
          <w:rFonts w:ascii="標楷體" w:eastAsia="標楷體" w:hAnsi="標楷體" w:hint="eastAsia"/>
          <w:color w:val="000000" w:themeColor="text1"/>
          <w:kern w:val="0"/>
          <w:sz w:val="28"/>
          <w:szCs w:val="28"/>
        </w:rPr>
        <w:t>月31</w:t>
      </w:r>
      <w:r w:rsidRPr="00CD6F88">
        <w:rPr>
          <w:rFonts w:ascii="標楷體" w:eastAsia="標楷體" w:hAnsi="標楷體" w:hint="eastAsia"/>
          <w:color w:val="000000" w:themeColor="text1"/>
          <w:kern w:val="0"/>
          <w:sz w:val="28"/>
          <w:szCs w:val="28"/>
        </w:rPr>
        <w:t>日</w:t>
      </w:r>
    </w:p>
    <w:p w:rsidR="00436518" w:rsidRPr="00CD6F88" w:rsidRDefault="004E284A" w:rsidP="00436518">
      <w:pPr>
        <w:snapToGrid w:val="0"/>
        <w:jc w:val="righ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保訓會</w:t>
      </w:r>
      <w:proofErr w:type="gramStart"/>
      <w:r>
        <w:rPr>
          <w:rFonts w:ascii="標楷體" w:eastAsia="標楷體" w:hAnsi="標楷體" w:hint="eastAsia"/>
          <w:color w:val="000000" w:themeColor="text1"/>
          <w:kern w:val="0"/>
          <w:sz w:val="28"/>
          <w:szCs w:val="28"/>
        </w:rPr>
        <w:t>公訓字第1080001220</w:t>
      </w:r>
      <w:r w:rsidR="00E40D83" w:rsidRPr="00CD6F88">
        <w:rPr>
          <w:rFonts w:ascii="標楷體" w:eastAsia="標楷體" w:hAnsi="標楷體" w:hint="eastAsia"/>
          <w:color w:val="000000" w:themeColor="text1"/>
          <w:kern w:val="0"/>
          <w:sz w:val="28"/>
          <w:szCs w:val="28"/>
        </w:rPr>
        <w:t>號</w:t>
      </w:r>
      <w:proofErr w:type="gramEnd"/>
      <w:r w:rsidR="00E40D83" w:rsidRPr="00CD6F88">
        <w:rPr>
          <w:rFonts w:ascii="標楷體" w:eastAsia="標楷體" w:hAnsi="標楷體" w:hint="eastAsia"/>
          <w:color w:val="000000" w:themeColor="text1"/>
          <w:kern w:val="0"/>
          <w:sz w:val="28"/>
          <w:szCs w:val="28"/>
        </w:rPr>
        <w:t>函核定</w:t>
      </w:r>
    </w:p>
    <w:p w:rsidR="00424711" w:rsidRPr="00CD6F88" w:rsidRDefault="00424711" w:rsidP="00436518">
      <w:pPr>
        <w:snapToGrid w:val="0"/>
        <w:jc w:val="right"/>
        <w:rPr>
          <w:rFonts w:ascii="標楷體" w:eastAsia="標楷體" w:hAnsi="標楷體"/>
          <w:color w:val="000000" w:themeColor="text1"/>
          <w:sz w:val="28"/>
          <w:szCs w:val="28"/>
        </w:rPr>
      </w:pPr>
    </w:p>
    <w:p w:rsidR="00436518" w:rsidRPr="00CD6F88" w:rsidRDefault="00436518" w:rsidP="00436518">
      <w:pPr>
        <w:numPr>
          <w:ilvl w:val="0"/>
          <w:numId w:val="1"/>
        </w:numPr>
        <w:tabs>
          <w:tab w:val="clear" w:pos="960"/>
          <w:tab w:val="num" w:pos="720"/>
        </w:tabs>
        <w:spacing w:line="480" w:lineRule="exact"/>
        <w:ind w:left="720" w:hanging="720"/>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本規定依10</w:t>
      </w:r>
      <w:r w:rsidR="00AB0DEE" w:rsidRPr="00CD6F88">
        <w:rPr>
          <w:rFonts w:ascii="標楷體" w:eastAsia="標楷體" w:hAnsi="標楷體" w:hint="eastAsia"/>
          <w:color w:val="000000" w:themeColor="text1"/>
          <w:sz w:val="28"/>
          <w:szCs w:val="28"/>
        </w:rPr>
        <w:t>7</w:t>
      </w:r>
      <w:r w:rsidRPr="00CD6F88">
        <w:rPr>
          <w:rFonts w:ascii="標楷體" w:eastAsia="標楷體" w:hAnsi="標楷體" w:hint="eastAsia"/>
          <w:color w:val="000000" w:themeColor="text1"/>
          <w:sz w:val="28"/>
          <w:szCs w:val="28"/>
        </w:rPr>
        <w:t>年公務人員特種考試移民行政人員考試錄取人員訓練計畫第</w:t>
      </w:r>
      <w:r w:rsidR="00E40D83" w:rsidRPr="00CD6F88">
        <w:rPr>
          <w:rFonts w:ascii="標楷體" w:eastAsia="標楷體" w:hAnsi="標楷體" w:hint="eastAsia"/>
          <w:color w:val="000000" w:themeColor="text1"/>
          <w:sz w:val="28"/>
          <w:szCs w:val="28"/>
        </w:rPr>
        <w:t>20</w:t>
      </w:r>
      <w:r w:rsidRPr="00CD6F88">
        <w:rPr>
          <w:rFonts w:ascii="標楷體" w:eastAsia="標楷體" w:hAnsi="標楷體" w:hint="eastAsia"/>
          <w:color w:val="000000" w:themeColor="text1"/>
          <w:sz w:val="28"/>
          <w:szCs w:val="28"/>
        </w:rPr>
        <w:t xml:space="preserve">點規定訂定之。  </w:t>
      </w:r>
    </w:p>
    <w:p w:rsidR="00436518" w:rsidRPr="00CD6F88" w:rsidRDefault="00436518" w:rsidP="00436518">
      <w:pPr>
        <w:numPr>
          <w:ilvl w:val="0"/>
          <w:numId w:val="1"/>
        </w:numPr>
        <w:tabs>
          <w:tab w:val="clear" w:pos="960"/>
          <w:tab w:val="num" w:pos="720"/>
        </w:tabs>
        <w:spacing w:line="480" w:lineRule="exact"/>
        <w:ind w:left="720" w:hanging="720"/>
        <w:jc w:val="both"/>
        <w:rPr>
          <w:rFonts w:ascii="標楷體" w:eastAsia="標楷體" w:hAnsi="標楷體"/>
          <w:color w:val="000000" w:themeColor="text1"/>
          <w:sz w:val="28"/>
          <w:szCs w:val="28"/>
        </w:rPr>
      </w:pPr>
      <w:r w:rsidRPr="00CD6F88">
        <w:rPr>
          <w:rFonts w:ascii="標楷體" w:eastAsia="標楷體" w:hAnsi="標楷體"/>
          <w:color w:val="000000" w:themeColor="text1"/>
          <w:sz w:val="28"/>
          <w:szCs w:val="28"/>
        </w:rPr>
        <w:t>本項</w:t>
      </w:r>
      <w:r w:rsidRPr="00CD6F88">
        <w:rPr>
          <w:rFonts w:ascii="標楷體" w:eastAsia="標楷體" w:hAnsi="標楷體" w:hint="eastAsia"/>
          <w:color w:val="000000" w:themeColor="text1"/>
          <w:sz w:val="28"/>
          <w:szCs w:val="28"/>
        </w:rPr>
        <w:t>專業</w:t>
      </w:r>
      <w:r w:rsidRPr="00CD6F88">
        <w:rPr>
          <w:rFonts w:ascii="標楷體" w:eastAsia="標楷體" w:hAnsi="標楷體"/>
          <w:color w:val="000000" w:themeColor="text1"/>
          <w:sz w:val="28"/>
          <w:szCs w:val="28"/>
        </w:rPr>
        <w:t>訓練各</w:t>
      </w:r>
      <w:r w:rsidRPr="00CD6F88">
        <w:rPr>
          <w:rFonts w:ascii="標楷體" w:eastAsia="標楷體" w:hAnsi="標楷體" w:hint="eastAsia"/>
          <w:color w:val="000000" w:themeColor="text1"/>
          <w:sz w:val="28"/>
          <w:szCs w:val="28"/>
        </w:rPr>
        <w:t>科</w:t>
      </w:r>
      <w:r w:rsidRPr="00CD6F88">
        <w:rPr>
          <w:rFonts w:ascii="標楷體" w:eastAsia="標楷體" w:hAnsi="標楷體"/>
          <w:color w:val="000000" w:themeColor="text1"/>
          <w:sz w:val="28"/>
          <w:szCs w:val="28"/>
        </w:rPr>
        <w:t>目成績標準以</w:t>
      </w:r>
      <w:r w:rsidRPr="00CD6F88">
        <w:rPr>
          <w:rFonts w:ascii="標楷體" w:eastAsia="標楷體" w:hAnsi="標楷體" w:hint="eastAsia"/>
          <w:color w:val="000000" w:themeColor="text1"/>
          <w:sz w:val="28"/>
          <w:szCs w:val="28"/>
        </w:rPr>
        <w:t>100</w:t>
      </w:r>
      <w:r w:rsidRPr="00CD6F88">
        <w:rPr>
          <w:rFonts w:ascii="標楷體" w:eastAsia="標楷體" w:hAnsi="標楷體"/>
          <w:color w:val="000000" w:themeColor="text1"/>
          <w:sz w:val="28"/>
          <w:szCs w:val="28"/>
        </w:rPr>
        <w:t>分為滿分，</w:t>
      </w:r>
      <w:r w:rsidRPr="00CD6F88">
        <w:rPr>
          <w:rFonts w:ascii="標楷體" w:eastAsia="標楷體" w:hAnsi="標楷體" w:hint="eastAsia"/>
          <w:color w:val="000000" w:themeColor="text1"/>
          <w:sz w:val="28"/>
          <w:szCs w:val="28"/>
        </w:rPr>
        <w:t>60</w:t>
      </w:r>
      <w:r w:rsidRPr="00CD6F88">
        <w:rPr>
          <w:rFonts w:ascii="標楷體" w:eastAsia="標楷體" w:hAnsi="標楷體"/>
          <w:color w:val="000000" w:themeColor="text1"/>
          <w:sz w:val="28"/>
          <w:szCs w:val="28"/>
        </w:rPr>
        <w:t>分為及格，未滿</w:t>
      </w:r>
      <w:r w:rsidRPr="00CD6F88">
        <w:rPr>
          <w:rFonts w:ascii="標楷體" w:eastAsia="標楷體" w:hAnsi="標楷體" w:hint="eastAsia"/>
          <w:color w:val="000000" w:themeColor="text1"/>
          <w:sz w:val="28"/>
          <w:szCs w:val="28"/>
        </w:rPr>
        <w:t>60</w:t>
      </w:r>
      <w:r w:rsidRPr="00CD6F88">
        <w:rPr>
          <w:rFonts w:ascii="標楷體" w:eastAsia="標楷體" w:hAnsi="標楷體"/>
          <w:color w:val="000000" w:themeColor="text1"/>
          <w:sz w:val="28"/>
          <w:szCs w:val="28"/>
        </w:rPr>
        <w:t>分為不及格。</w:t>
      </w:r>
    </w:p>
    <w:p w:rsidR="00436518" w:rsidRPr="00CD6F88" w:rsidRDefault="00436518" w:rsidP="00436518">
      <w:pPr>
        <w:numPr>
          <w:ilvl w:val="0"/>
          <w:numId w:val="1"/>
        </w:numPr>
        <w:tabs>
          <w:tab w:val="clear" w:pos="960"/>
          <w:tab w:val="num" w:pos="720"/>
        </w:tabs>
        <w:spacing w:line="480" w:lineRule="exact"/>
        <w:ind w:left="720" w:hanging="720"/>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專業</w:t>
      </w:r>
      <w:r w:rsidRPr="00CD6F88">
        <w:rPr>
          <w:rFonts w:ascii="標楷體" w:eastAsia="標楷體" w:hAnsi="標楷體"/>
          <w:color w:val="000000" w:themeColor="text1"/>
          <w:sz w:val="28"/>
          <w:szCs w:val="28"/>
        </w:rPr>
        <w:t>訓練成績考核項目及百分比：</w:t>
      </w:r>
      <w:r w:rsidR="00F97238" w:rsidRPr="00CD6F88">
        <w:rPr>
          <w:rFonts w:ascii="標楷體" w:eastAsia="標楷體" w:hAnsi="標楷體"/>
          <w:color w:val="000000" w:themeColor="text1"/>
          <w:sz w:val="28"/>
          <w:szCs w:val="28"/>
        </w:rPr>
        <w:t xml:space="preserve"> </w:t>
      </w:r>
    </w:p>
    <w:p w:rsidR="00436518" w:rsidRPr="00CD6F88" w:rsidRDefault="00436518" w:rsidP="00436518">
      <w:pPr>
        <w:numPr>
          <w:ilvl w:val="0"/>
          <w:numId w:val="2"/>
        </w:numPr>
        <w:spacing w:line="480" w:lineRule="exact"/>
        <w:jc w:val="both"/>
        <w:rPr>
          <w:rFonts w:ascii="標楷體" w:eastAsia="標楷體" w:hAnsi="標楷體"/>
          <w:color w:val="000000" w:themeColor="text1"/>
          <w:sz w:val="28"/>
          <w:szCs w:val="28"/>
        </w:rPr>
      </w:pPr>
      <w:r w:rsidRPr="00CD6F88">
        <w:rPr>
          <w:rFonts w:ascii="標楷體" w:eastAsia="標楷體" w:hAnsi="標楷體"/>
          <w:color w:val="000000" w:themeColor="text1"/>
          <w:sz w:val="28"/>
          <w:szCs w:val="28"/>
        </w:rPr>
        <w:t>學科成績占總成績</w:t>
      </w:r>
      <w:r w:rsidRPr="00CD6F88">
        <w:rPr>
          <w:rFonts w:ascii="標楷體" w:eastAsia="標楷體" w:hAnsi="標楷體" w:hint="eastAsia"/>
          <w:color w:val="000000" w:themeColor="text1"/>
          <w:sz w:val="28"/>
          <w:szCs w:val="28"/>
        </w:rPr>
        <w:t>50%</w:t>
      </w:r>
      <w:r w:rsidRPr="00CD6F88">
        <w:rPr>
          <w:rFonts w:ascii="標楷體" w:eastAsia="標楷體" w:hAnsi="標楷體"/>
          <w:color w:val="000000" w:themeColor="text1"/>
          <w:sz w:val="28"/>
          <w:szCs w:val="28"/>
        </w:rPr>
        <w:t>。</w:t>
      </w:r>
    </w:p>
    <w:p w:rsidR="00436518" w:rsidRPr="00CD6F88" w:rsidRDefault="00436518" w:rsidP="00436518">
      <w:pPr>
        <w:numPr>
          <w:ilvl w:val="0"/>
          <w:numId w:val="2"/>
        </w:numPr>
        <w:spacing w:line="480" w:lineRule="exact"/>
        <w:jc w:val="both"/>
        <w:rPr>
          <w:rFonts w:ascii="標楷體" w:eastAsia="標楷體" w:hAnsi="標楷體"/>
          <w:color w:val="000000" w:themeColor="text1"/>
          <w:sz w:val="28"/>
          <w:szCs w:val="28"/>
        </w:rPr>
      </w:pPr>
      <w:r w:rsidRPr="00CD6F88">
        <w:rPr>
          <w:rFonts w:ascii="標楷體" w:eastAsia="標楷體" w:hAnsi="標楷體"/>
          <w:color w:val="000000" w:themeColor="text1"/>
          <w:sz w:val="28"/>
          <w:szCs w:val="28"/>
        </w:rPr>
        <w:t>體技</w:t>
      </w:r>
      <w:r w:rsidRPr="00CD6F88">
        <w:rPr>
          <w:rFonts w:ascii="標楷體" w:eastAsia="標楷體" w:hAnsi="標楷體" w:hint="eastAsia"/>
          <w:color w:val="000000" w:themeColor="text1"/>
          <w:sz w:val="28"/>
          <w:szCs w:val="28"/>
        </w:rPr>
        <w:t>及執勤實務成績占</w:t>
      </w:r>
      <w:r w:rsidRPr="00CD6F88">
        <w:rPr>
          <w:rFonts w:ascii="標楷體" w:eastAsia="標楷體" w:hAnsi="標楷體"/>
          <w:color w:val="000000" w:themeColor="text1"/>
          <w:sz w:val="28"/>
          <w:szCs w:val="28"/>
        </w:rPr>
        <w:t>總成績</w:t>
      </w:r>
      <w:r w:rsidRPr="00CD6F88">
        <w:rPr>
          <w:rFonts w:ascii="標楷體" w:eastAsia="標楷體" w:hAnsi="標楷體" w:hint="eastAsia"/>
          <w:color w:val="000000" w:themeColor="text1"/>
          <w:sz w:val="28"/>
          <w:szCs w:val="28"/>
        </w:rPr>
        <w:t>25%</w:t>
      </w:r>
      <w:r w:rsidRPr="00CD6F88">
        <w:rPr>
          <w:rFonts w:ascii="標楷體" w:eastAsia="標楷體" w:hAnsi="標楷體"/>
          <w:color w:val="000000" w:themeColor="text1"/>
          <w:sz w:val="28"/>
          <w:szCs w:val="28"/>
        </w:rPr>
        <w:t>。</w:t>
      </w:r>
    </w:p>
    <w:p w:rsidR="00436518" w:rsidRPr="00CD6F88" w:rsidRDefault="00436518" w:rsidP="00436518">
      <w:pPr>
        <w:numPr>
          <w:ilvl w:val="0"/>
          <w:numId w:val="2"/>
        </w:numPr>
        <w:spacing w:line="480" w:lineRule="exact"/>
        <w:jc w:val="both"/>
        <w:rPr>
          <w:rFonts w:ascii="標楷體" w:eastAsia="標楷體" w:hAnsi="標楷體"/>
          <w:dstrike/>
          <w:color w:val="000000" w:themeColor="text1"/>
          <w:sz w:val="28"/>
          <w:szCs w:val="28"/>
        </w:rPr>
      </w:pPr>
      <w:r w:rsidRPr="00CD6F88">
        <w:rPr>
          <w:rFonts w:ascii="標楷體" w:eastAsia="標楷體" w:hAnsi="標楷體"/>
          <w:color w:val="000000" w:themeColor="text1"/>
          <w:sz w:val="28"/>
          <w:szCs w:val="28"/>
        </w:rPr>
        <w:t>操行成績占總成績</w:t>
      </w:r>
      <w:r w:rsidRPr="00CD6F88">
        <w:rPr>
          <w:rFonts w:ascii="標楷體" w:eastAsia="標楷體" w:hAnsi="標楷體" w:hint="eastAsia"/>
          <w:color w:val="000000" w:themeColor="text1"/>
          <w:sz w:val="28"/>
          <w:szCs w:val="28"/>
        </w:rPr>
        <w:t>25%</w:t>
      </w:r>
      <w:r w:rsidRPr="00CD6F88">
        <w:rPr>
          <w:rFonts w:ascii="標楷體" w:eastAsia="標楷體" w:hAnsi="標楷體"/>
          <w:color w:val="000000" w:themeColor="text1"/>
          <w:sz w:val="28"/>
          <w:szCs w:val="28"/>
        </w:rPr>
        <w:t>。</w:t>
      </w:r>
    </w:p>
    <w:p w:rsidR="00436518" w:rsidRPr="00CD6F88" w:rsidRDefault="00436518" w:rsidP="00436518">
      <w:pPr>
        <w:numPr>
          <w:ilvl w:val="0"/>
          <w:numId w:val="1"/>
        </w:numPr>
        <w:tabs>
          <w:tab w:val="clear" w:pos="960"/>
          <w:tab w:val="num" w:pos="720"/>
        </w:tabs>
        <w:spacing w:line="480" w:lineRule="exact"/>
        <w:ind w:left="720" w:hanging="720"/>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受訓人員</w:t>
      </w:r>
      <w:r w:rsidRPr="00CD6F88">
        <w:rPr>
          <w:rFonts w:ascii="標楷體" w:eastAsia="標楷體" w:hAnsi="標楷體"/>
          <w:color w:val="000000" w:themeColor="text1"/>
          <w:sz w:val="28"/>
          <w:szCs w:val="28"/>
        </w:rPr>
        <w:t>成績考</w:t>
      </w:r>
      <w:r w:rsidRPr="00CD6F88">
        <w:rPr>
          <w:rFonts w:ascii="標楷體" w:eastAsia="標楷體" w:hAnsi="標楷體" w:hint="eastAsia"/>
          <w:color w:val="000000" w:themeColor="text1"/>
          <w:sz w:val="28"/>
          <w:szCs w:val="28"/>
        </w:rPr>
        <w:t>核</w:t>
      </w:r>
      <w:r w:rsidRPr="00CD6F88">
        <w:rPr>
          <w:rFonts w:ascii="標楷體" w:eastAsia="標楷體" w:hAnsi="標楷體"/>
          <w:color w:val="000000" w:themeColor="text1"/>
          <w:sz w:val="28"/>
          <w:szCs w:val="28"/>
        </w:rPr>
        <w:t>方式：</w:t>
      </w:r>
    </w:p>
    <w:p w:rsidR="00436518" w:rsidRPr="00CD6F88" w:rsidRDefault="00436518" w:rsidP="00484BFC">
      <w:pPr>
        <w:numPr>
          <w:ilvl w:val="0"/>
          <w:numId w:val="8"/>
        </w:numPr>
        <w:spacing w:line="480" w:lineRule="exact"/>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學科成績考核：</w:t>
      </w:r>
    </w:p>
    <w:p w:rsidR="00E40D83" w:rsidRPr="00CD6F88" w:rsidRDefault="00E40D83" w:rsidP="00484BFC">
      <w:pPr>
        <w:pStyle w:val="a3"/>
        <w:numPr>
          <w:ilvl w:val="0"/>
          <w:numId w:val="9"/>
        </w:numPr>
        <w:spacing w:line="480" w:lineRule="exact"/>
        <w:ind w:leftChars="0"/>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二等：</w:t>
      </w:r>
    </w:p>
    <w:p w:rsidR="00E40D83" w:rsidRPr="00CD6F88" w:rsidRDefault="007A2591" w:rsidP="007A2591">
      <w:pPr>
        <w:spacing w:line="480" w:lineRule="exact"/>
        <w:ind w:leftChars="545" w:left="1983" w:hangingChars="241" w:hanging="675"/>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w:t>
      </w:r>
      <w:r w:rsidR="00E40D83" w:rsidRPr="00CD6F88">
        <w:rPr>
          <w:rFonts w:ascii="標楷體" w:eastAsia="標楷體" w:hAnsi="標楷體" w:hint="eastAsia"/>
          <w:color w:val="000000" w:themeColor="text1"/>
          <w:sz w:val="28"/>
          <w:szCs w:val="28"/>
        </w:rPr>
        <w:t>1</w:t>
      </w:r>
      <w:r w:rsidRPr="00CD6F88">
        <w:rPr>
          <w:rFonts w:ascii="標楷體" w:eastAsia="標楷體" w:hAnsi="標楷體" w:hint="eastAsia"/>
          <w:color w:val="000000" w:themeColor="text1"/>
          <w:sz w:val="28"/>
          <w:szCs w:val="28"/>
        </w:rPr>
        <w:t>）</w:t>
      </w:r>
      <w:r w:rsidR="00E40D83" w:rsidRPr="00CD6F88">
        <w:rPr>
          <w:rFonts w:ascii="標楷體" w:eastAsia="標楷體" w:hAnsi="標楷體"/>
          <w:color w:val="000000" w:themeColor="text1"/>
          <w:sz w:val="28"/>
          <w:szCs w:val="28"/>
        </w:rPr>
        <w:t>期中</w:t>
      </w:r>
      <w:r w:rsidR="00E40D83" w:rsidRPr="00CD6F88">
        <w:rPr>
          <w:rFonts w:ascii="標楷體" w:eastAsia="標楷體" w:hAnsi="標楷體" w:hint="eastAsia"/>
          <w:color w:val="000000" w:themeColor="text1"/>
          <w:sz w:val="28"/>
          <w:szCs w:val="28"/>
        </w:rPr>
        <w:t>綜合測驗</w:t>
      </w:r>
      <w:r w:rsidR="00E40D83" w:rsidRPr="00CD6F88">
        <w:rPr>
          <w:rFonts w:ascii="標楷體" w:eastAsia="標楷體" w:hAnsi="標楷體"/>
          <w:color w:val="000000" w:themeColor="text1"/>
          <w:sz w:val="28"/>
          <w:szCs w:val="28"/>
        </w:rPr>
        <w:t>：</w:t>
      </w:r>
      <w:r w:rsidR="00E40D83" w:rsidRPr="00CD6F88">
        <w:rPr>
          <w:rFonts w:ascii="標楷體" w:eastAsia="標楷體" w:hAnsi="標楷體" w:hint="eastAsia"/>
          <w:color w:val="000000" w:themeColor="text1"/>
          <w:sz w:val="28"/>
          <w:szCs w:val="28"/>
        </w:rPr>
        <w:t>各科目依訓練課程表</w:t>
      </w:r>
      <w:r w:rsidR="00E40D83" w:rsidRPr="00CD6F88">
        <w:rPr>
          <w:rFonts w:ascii="標楷體" w:eastAsia="標楷體" w:hAnsi="標楷體"/>
          <w:color w:val="000000" w:themeColor="text1"/>
          <w:sz w:val="28"/>
          <w:szCs w:val="28"/>
        </w:rPr>
        <w:t>規定時間舉行，占</w:t>
      </w:r>
      <w:r w:rsidR="00E40D83" w:rsidRPr="00CD6F88">
        <w:rPr>
          <w:rFonts w:ascii="標楷體" w:eastAsia="標楷體" w:hAnsi="標楷體" w:hint="eastAsia"/>
          <w:color w:val="000000" w:themeColor="text1"/>
          <w:sz w:val="28"/>
          <w:szCs w:val="28"/>
        </w:rPr>
        <w:t>該科目</w:t>
      </w:r>
      <w:r w:rsidR="00E40D83" w:rsidRPr="00CD6F88">
        <w:rPr>
          <w:rFonts w:ascii="標楷體" w:eastAsia="標楷體" w:hAnsi="標楷體"/>
          <w:color w:val="000000" w:themeColor="text1"/>
          <w:sz w:val="28"/>
          <w:szCs w:val="28"/>
        </w:rPr>
        <w:t>成績</w:t>
      </w:r>
      <w:r w:rsidR="00E40D83" w:rsidRPr="00CD6F88">
        <w:rPr>
          <w:rFonts w:ascii="標楷體" w:eastAsia="標楷體" w:hAnsi="標楷體" w:hint="eastAsia"/>
          <w:color w:val="000000" w:themeColor="text1"/>
          <w:sz w:val="28"/>
          <w:szCs w:val="28"/>
        </w:rPr>
        <w:t>50%</w:t>
      </w:r>
      <w:r w:rsidR="00E40D83" w:rsidRPr="00CD6F88">
        <w:rPr>
          <w:rFonts w:ascii="標楷體" w:eastAsia="標楷體" w:hAnsi="標楷體"/>
          <w:color w:val="000000" w:themeColor="text1"/>
          <w:sz w:val="28"/>
          <w:szCs w:val="28"/>
        </w:rPr>
        <w:t>。</w:t>
      </w:r>
    </w:p>
    <w:p w:rsidR="00E40D83" w:rsidRPr="00CD6F88" w:rsidRDefault="007A2591" w:rsidP="007A2591">
      <w:pPr>
        <w:spacing w:line="480" w:lineRule="exact"/>
        <w:ind w:leftChars="545" w:left="1983" w:hangingChars="241" w:hanging="675"/>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w:t>
      </w:r>
      <w:r w:rsidR="00E40D83" w:rsidRPr="00CD6F88">
        <w:rPr>
          <w:rFonts w:ascii="標楷體" w:eastAsia="標楷體" w:hAnsi="標楷體" w:hint="eastAsia"/>
          <w:color w:val="000000" w:themeColor="text1"/>
          <w:sz w:val="28"/>
          <w:szCs w:val="28"/>
        </w:rPr>
        <w:t>2</w:t>
      </w:r>
      <w:r w:rsidRPr="00CD6F88">
        <w:rPr>
          <w:rFonts w:ascii="標楷體" w:eastAsia="標楷體" w:hAnsi="標楷體" w:hint="eastAsia"/>
          <w:color w:val="000000" w:themeColor="text1"/>
          <w:sz w:val="28"/>
          <w:szCs w:val="28"/>
        </w:rPr>
        <w:t>）</w:t>
      </w:r>
      <w:r w:rsidR="00E40D83" w:rsidRPr="00CD6F88">
        <w:rPr>
          <w:rFonts w:ascii="標楷體" w:eastAsia="標楷體" w:hAnsi="標楷體" w:hint="eastAsia"/>
          <w:color w:val="000000" w:themeColor="text1"/>
          <w:sz w:val="28"/>
          <w:szCs w:val="28"/>
        </w:rPr>
        <w:t>期</w:t>
      </w:r>
      <w:r w:rsidR="00E40D83" w:rsidRPr="00CD6F88">
        <w:rPr>
          <w:rFonts w:ascii="標楷體" w:eastAsia="標楷體" w:hAnsi="標楷體"/>
          <w:color w:val="000000" w:themeColor="text1"/>
          <w:sz w:val="28"/>
          <w:szCs w:val="28"/>
        </w:rPr>
        <w:t>末</w:t>
      </w:r>
      <w:r w:rsidR="00E40D83" w:rsidRPr="00CD6F88">
        <w:rPr>
          <w:rFonts w:ascii="標楷體" w:eastAsia="標楷體" w:hAnsi="標楷體" w:hint="eastAsia"/>
          <w:color w:val="000000" w:themeColor="text1"/>
          <w:sz w:val="28"/>
          <w:szCs w:val="28"/>
        </w:rPr>
        <w:t>綜合測驗</w:t>
      </w:r>
      <w:r w:rsidR="00E40D83" w:rsidRPr="00CD6F88">
        <w:rPr>
          <w:rFonts w:ascii="標楷體" w:eastAsia="標楷體" w:hAnsi="標楷體"/>
          <w:color w:val="000000" w:themeColor="text1"/>
          <w:sz w:val="28"/>
          <w:szCs w:val="28"/>
        </w:rPr>
        <w:t>：</w:t>
      </w:r>
      <w:r w:rsidR="00E40D83" w:rsidRPr="00CD6F88">
        <w:rPr>
          <w:rFonts w:ascii="標楷體" w:eastAsia="標楷體" w:hAnsi="標楷體" w:hint="eastAsia"/>
          <w:color w:val="000000" w:themeColor="text1"/>
          <w:sz w:val="28"/>
          <w:szCs w:val="28"/>
        </w:rPr>
        <w:t>各科目依訓練課程表</w:t>
      </w:r>
      <w:r w:rsidR="00E40D83" w:rsidRPr="00CD6F88">
        <w:rPr>
          <w:rFonts w:ascii="標楷體" w:eastAsia="標楷體" w:hAnsi="標楷體"/>
          <w:color w:val="000000" w:themeColor="text1"/>
          <w:sz w:val="28"/>
          <w:szCs w:val="28"/>
        </w:rPr>
        <w:t>規定時間舉行，占</w:t>
      </w:r>
      <w:r w:rsidR="00E40D83" w:rsidRPr="00CD6F88">
        <w:rPr>
          <w:rFonts w:ascii="標楷體" w:eastAsia="標楷體" w:hAnsi="標楷體" w:hint="eastAsia"/>
          <w:color w:val="000000" w:themeColor="text1"/>
          <w:sz w:val="28"/>
          <w:szCs w:val="28"/>
        </w:rPr>
        <w:t>該科目</w:t>
      </w:r>
      <w:r w:rsidR="00E40D83" w:rsidRPr="00CD6F88">
        <w:rPr>
          <w:rFonts w:ascii="標楷體" w:eastAsia="標楷體" w:hAnsi="標楷體"/>
          <w:color w:val="000000" w:themeColor="text1"/>
          <w:sz w:val="28"/>
          <w:szCs w:val="28"/>
        </w:rPr>
        <w:t>成績</w:t>
      </w:r>
      <w:r w:rsidR="00E40D83" w:rsidRPr="00CD6F88">
        <w:rPr>
          <w:rFonts w:ascii="標楷體" w:eastAsia="標楷體" w:hAnsi="標楷體" w:hint="eastAsia"/>
          <w:color w:val="000000" w:themeColor="text1"/>
          <w:sz w:val="28"/>
          <w:szCs w:val="28"/>
        </w:rPr>
        <w:t>50%</w:t>
      </w:r>
      <w:r w:rsidR="00E40D83" w:rsidRPr="00CD6F88">
        <w:rPr>
          <w:rFonts w:ascii="標楷體" w:eastAsia="標楷體" w:hAnsi="標楷體"/>
          <w:color w:val="000000" w:themeColor="text1"/>
          <w:sz w:val="28"/>
          <w:szCs w:val="28"/>
        </w:rPr>
        <w:t>。</w:t>
      </w:r>
    </w:p>
    <w:p w:rsidR="00436518" w:rsidRPr="00CD6F88" w:rsidRDefault="00436518" w:rsidP="00484BFC">
      <w:pPr>
        <w:pStyle w:val="a3"/>
        <w:numPr>
          <w:ilvl w:val="0"/>
          <w:numId w:val="9"/>
        </w:numPr>
        <w:spacing w:line="480" w:lineRule="exact"/>
        <w:ind w:leftChars="0"/>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三等：</w:t>
      </w:r>
    </w:p>
    <w:p w:rsidR="00436518" w:rsidRPr="00CD6F88" w:rsidRDefault="007A2591" w:rsidP="007A2591">
      <w:pPr>
        <w:spacing w:line="480" w:lineRule="exact"/>
        <w:ind w:leftChars="545" w:left="1983" w:hangingChars="241" w:hanging="675"/>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w:t>
      </w:r>
      <w:r w:rsidR="00436518" w:rsidRPr="00CD6F88">
        <w:rPr>
          <w:rFonts w:ascii="標楷體" w:eastAsia="標楷體" w:hAnsi="標楷體" w:hint="eastAsia"/>
          <w:color w:val="000000" w:themeColor="text1"/>
          <w:sz w:val="28"/>
          <w:szCs w:val="28"/>
        </w:rPr>
        <w:t>1</w:t>
      </w:r>
      <w:r w:rsidRPr="00CD6F88">
        <w:rPr>
          <w:rFonts w:ascii="標楷體" w:eastAsia="標楷體" w:hAnsi="標楷體" w:hint="eastAsia"/>
          <w:color w:val="000000" w:themeColor="text1"/>
          <w:sz w:val="28"/>
          <w:szCs w:val="28"/>
        </w:rPr>
        <w:t>）</w:t>
      </w:r>
      <w:r w:rsidR="00436518" w:rsidRPr="00CD6F88">
        <w:rPr>
          <w:rFonts w:ascii="標楷體" w:eastAsia="標楷體" w:hAnsi="標楷體"/>
          <w:color w:val="000000" w:themeColor="text1"/>
          <w:sz w:val="28"/>
          <w:szCs w:val="28"/>
        </w:rPr>
        <w:t>期中</w:t>
      </w:r>
      <w:r w:rsidR="00436518" w:rsidRPr="00CD6F88">
        <w:rPr>
          <w:rFonts w:ascii="標楷體" w:eastAsia="標楷體" w:hAnsi="標楷體" w:hint="eastAsia"/>
          <w:color w:val="000000" w:themeColor="text1"/>
          <w:sz w:val="28"/>
          <w:szCs w:val="28"/>
        </w:rPr>
        <w:t>綜合測驗</w:t>
      </w:r>
      <w:r w:rsidR="00436518" w:rsidRPr="00CD6F88">
        <w:rPr>
          <w:rFonts w:ascii="標楷體" w:eastAsia="標楷體" w:hAnsi="標楷體"/>
          <w:color w:val="000000" w:themeColor="text1"/>
          <w:sz w:val="28"/>
          <w:szCs w:val="28"/>
        </w:rPr>
        <w:t>：</w:t>
      </w:r>
      <w:r w:rsidR="00436518" w:rsidRPr="00CD6F88">
        <w:rPr>
          <w:rFonts w:ascii="標楷體" w:eastAsia="標楷體" w:hAnsi="標楷體" w:hint="eastAsia"/>
          <w:color w:val="000000" w:themeColor="text1"/>
          <w:sz w:val="28"/>
          <w:szCs w:val="28"/>
        </w:rPr>
        <w:t>各科目依訓練課程表</w:t>
      </w:r>
      <w:r w:rsidR="00436518" w:rsidRPr="00CD6F88">
        <w:rPr>
          <w:rFonts w:ascii="標楷體" w:eastAsia="標楷體" w:hAnsi="標楷體"/>
          <w:color w:val="000000" w:themeColor="text1"/>
          <w:sz w:val="28"/>
          <w:szCs w:val="28"/>
        </w:rPr>
        <w:t>規定時間舉行，占</w:t>
      </w:r>
      <w:r w:rsidR="00436518" w:rsidRPr="00CD6F88">
        <w:rPr>
          <w:rFonts w:ascii="標楷體" w:eastAsia="標楷體" w:hAnsi="標楷體" w:hint="eastAsia"/>
          <w:color w:val="000000" w:themeColor="text1"/>
          <w:sz w:val="28"/>
          <w:szCs w:val="28"/>
        </w:rPr>
        <w:t>該科目</w:t>
      </w:r>
      <w:r w:rsidR="00436518" w:rsidRPr="00CD6F88">
        <w:rPr>
          <w:rFonts w:ascii="標楷體" w:eastAsia="標楷體" w:hAnsi="標楷體"/>
          <w:color w:val="000000" w:themeColor="text1"/>
          <w:sz w:val="28"/>
          <w:szCs w:val="28"/>
        </w:rPr>
        <w:t>成績</w:t>
      </w:r>
      <w:r w:rsidR="00436518" w:rsidRPr="00CD6F88">
        <w:rPr>
          <w:rFonts w:ascii="標楷體" w:eastAsia="標楷體" w:hAnsi="標楷體" w:hint="eastAsia"/>
          <w:color w:val="000000" w:themeColor="text1"/>
          <w:sz w:val="28"/>
          <w:szCs w:val="28"/>
        </w:rPr>
        <w:t>50%</w:t>
      </w:r>
      <w:r w:rsidR="00436518" w:rsidRPr="00CD6F88">
        <w:rPr>
          <w:rFonts w:ascii="標楷體" w:eastAsia="標楷體" w:hAnsi="標楷體"/>
          <w:color w:val="000000" w:themeColor="text1"/>
          <w:sz w:val="28"/>
          <w:szCs w:val="28"/>
        </w:rPr>
        <w:t>。</w:t>
      </w:r>
    </w:p>
    <w:p w:rsidR="00436518" w:rsidRPr="00CD6F88" w:rsidRDefault="007A2591" w:rsidP="007A2591">
      <w:pPr>
        <w:spacing w:line="480" w:lineRule="exact"/>
        <w:ind w:leftChars="545" w:left="1983" w:hangingChars="241" w:hanging="675"/>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w:t>
      </w:r>
      <w:r w:rsidR="00436518" w:rsidRPr="00CD6F88">
        <w:rPr>
          <w:rFonts w:ascii="標楷體" w:eastAsia="標楷體" w:hAnsi="標楷體" w:hint="eastAsia"/>
          <w:color w:val="000000" w:themeColor="text1"/>
          <w:sz w:val="28"/>
          <w:szCs w:val="28"/>
        </w:rPr>
        <w:t>2</w:t>
      </w:r>
      <w:r w:rsidRPr="00CD6F88">
        <w:rPr>
          <w:rFonts w:ascii="標楷體" w:eastAsia="標楷體" w:hAnsi="標楷體" w:hint="eastAsia"/>
          <w:color w:val="000000" w:themeColor="text1"/>
          <w:sz w:val="28"/>
          <w:szCs w:val="28"/>
        </w:rPr>
        <w:t>）</w:t>
      </w:r>
      <w:r w:rsidR="00436518" w:rsidRPr="00CD6F88">
        <w:rPr>
          <w:rFonts w:ascii="標楷體" w:eastAsia="標楷體" w:hAnsi="標楷體" w:hint="eastAsia"/>
          <w:color w:val="000000" w:themeColor="text1"/>
          <w:sz w:val="28"/>
          <w:szCs w:val="28"/>
        </w:rPr>
        <w:t>期</w:t>
      </w:r>
      <w:r w:rsidR="00436518" w:rsidRPr="00CD6F88">
        <w:rPr>
          <w:rFonts w:ascii="標楷體" w:eastAsia="標楷體" w:hAnsi="標楷體"/>
          <w:color w:val="000000" w:themeColor="text1"/>
          <w:sz w:val="28"/>
          <w:szCs w:val="28"/>
        </w:rPr>
        <w:t>末</w:t>
      </w:r>
      <w:r w:rsidR="00436518" w:rsidRPr="00CD6F88">
        <w:rPr>
          <w:rFonts w:ascii="標楷體" w:eastAsia="標楷體" w:hAnsi="標楷體" w:hint="eastAsia"/>
          <w:color w:val="000000" w:themeColor="text1"/>
          <w:sz w:val="28"/>
          <w:szCs w:val="28"/>
        </w:rPr>
        <w:t>綜合測驗</w:t>
      </w:r>
      <w:r w:rsidR="00436518" w:rsidRPr="00CD6F88">
        <w:rPr>
          <w:rFonts w:ascii="標楷體" w:eastAsia="標楷體" w:hAnsi="標楷體"/>
          <w:color w:val="000000" w:themeColor="text1"/>
          <w:sz w:val="28"/>
          <w:szCs w:val="28"/>
        </w:rPr>
        <w:t>：</w:t>
      </w:r>
      <w:r w:rsidR="00436518" w:rsidRPr="00CD6F88">
        <w:rPr>
          <w:rFonts w:ascii="標楷體" w:eastAsia="標楷體" w:hAnsi="標楷體" w:hint="eastAsia"/>
          <w:color w:val="000000" w:themeColor="text1"/>
          <w:sz w:val="28"/>
          <w:szCs w:val="28"/>
        </w:rPr>
        <w:t>各科目依訓練課程表</w:t>
      </w:r>
      <w:r w:rsidR="00436518" w:rsidRPr="00CD6F88">
        <w:rPr>
          <w:rFonts w:ascii="標楷體" w:eastAsia="標楷體" w:hAnsi="標楷體"/>
          <w:color w:val="000000" w:themeColor="text1"/>
          <w:sz w:val="28"/>
          <w:szCs w:val="28"/>
        </w:rPr>
        <w:t>規定時間舉行，占</w:t>
      </w:r>
      <w:r w:rsidR="00436518" w:rsidRPr="00CD6F88">
        <w:rPr>
          <w:rFonts w:ascii="標楷體" w:eastAsia="標楷體" w:hAnsi="標楷體" w:hint="eastAsia"/>
          <w:color w:val="000000" w:themeColor="text1"/>
          <w:sz w:val="28"/>
          <w:szCs w:val="28"/>
        </w:rPr>
        <w:t>該科目</w:t>
      </w:r>
      <w:r w:rsidR="00436518" w:rsidRPr="00CD6F88">
        <w:rPr>
          <w:rFonts w:ascii="標楷體" w:eastAsia="標楷體" w:hAnsi="標楷體"/>
          <w:color w:val="000000" w:themeColor="text1"/>
          <w:sz w:val="28"/>
          <w:szCs w:val="28"/>
        </w:rPr>
        <w:t>成績</w:t>
      </w:r>
      <w:r w:rsidR="00436518" w:rsidRPr="00CD6F88">
        <w:rPr>
          <w:rFonts w:ascii="標楷體" w:eastAsia="標楷體" w:hAnsi="標楷體" w:hint="eastAsia"/>
          <w:color w:val="000000" w:themeColor="text1"/>
          <w:sz w:val="28"/>
          <w:szCs w:val="28"/>
        </w:rPr>
        <w:t>50%</w:t>
      </w:r>
      <w:r w:rsidR="00436518" w:rsidRPr="00CD6F88">
        <w:rPr>
          <w:rFonts w:ascii="標楷體" w:eastAsia="標楷體" w:hAnsi="標楷體"/>
          <w:color w:val="000000" w:themeColor="text1"/>
          <w:sz w:val="28"/>
          <w:szCs w:val="28"/>
        </w:rPr>
        <w:t>。</w:t>
      </w:r>
    </w:p>
    <w:p w:rsidR="00436518" w:rsidRPr="00CD6F88" w:rsidRDefault="00436518" w:rsidP="00484BFC">
      <w:pPr>
        <w:pStyle w:val="a3"/>
        <w:numPr>
          <w:ilvl w:val="0"/>
          <w:numId w:val="9"/>
        </w:numPr>
        <w:spacing w:line="480" w:lineRule="exact"/>
        <w:ind w:leftChars="0"/>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四等：</w:t>
      </w:r>
    </w:p>
    <w:p w:rsidR="00436518" w:rsidRPr="00CD6F88" w:rsidRDefault="00436518" w:rsidP="00E13EEC">
      <w:pPr>
        <w:spacing w:line="480" w:lineRule="exact"/>
        <w:ind w:leftChars="59" w:left="1273" w:hangingChars="404" w:hanging="1131"/>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 xml:space="preserve">        期</w:t>
      </w:r>
      <w:r w:rsidRPr="00CD6F88">
        <w:rPr>
          <w:rFonts w:ascii="標楷體" w:eastAsia="標楷體" w:hAnsi="標楷體"/>
          <w:color w:val="000000" w:themeColor="text1"/>
          <w:sz w:val="28"/>
          <w:szCs w:val="28"/>
        </w:rPr>
        <w:t>末</w:t>
      </w:r>
      <w:r w:rsidRPr="00CD6F88">
        <w:rPr>
          <w:rFonts w:ascii="標楷體" w:eastAsia="標楷體" w:hAnsi="標楷體" w:hint="eastAsia"/>
          <w:color w:val="000000" w:themeColor="text1"/>
          <w:sz w:val="28"/>
          <w:szCs w:val="28"/>
        </w:rPr>
        <w:t>綜合測驗</w:t>
      </w:r>
      <w:r w:rsidRPr="00CD6F88">
        <w:rPr>
          <w:rFonts w:ascii="標楷體" w:eastAsia="標楷體" w:hAnsi="標楷體"/>
          <w:color w:val="000000" w:themeColor="text1"/>
          <w:sz w:val="28"/>
          <w:szCs w:val="28"/>
        </w:rPr>
        <w:t>：</w:t>
      </w:r>
      <w:r w:rsidRPr="00CD6F88">
        <w:rPr>
          <w:rFonts w:ascii="標楷體" w:eastAsia="標楷體" w:hAnsi="標楷體" w:hint="eastAsia"/>
          <w:color w:val="000000" w:themeColor="text1"/>
          <w:sz w:val="28"/>
          <w:szCs w:val="28"/>
        </w:rPr>
        <w:t>各科目依訓練課程表</w:t>
      </w:r>
      <w:r w:rsidRPr="00CD6F88">
        <w:rPr>
          <w:rFonts w:ascii="標楷體" w:eastAsia="標楷體" w:hAnsi="標楷體"/>
          <w:color w:val="000000" w:themeColor="text1"/>
          <w:sz w:val="28"/>
          <w:szCs w:val="28"/>
        </w:rPr>
        <w:t>規定時間舉行，占</w:t>
      </w:r>
      <w:r w:rsidRPr="00CD6F88">
        <w:rPr>
          <w:rFonts w:ascii="標楷體" w:eastAsia="標楷體" w:hAnsi="標楷體" w:hint="eastAsia"/>
          <w:color w:val="000000" w:themeColor="text1"/>
          <w:sz w:val="28"/>
          <w:szCs w:val="28"/>
        </w:rPr>
        <w:t>該科目</w:t>
      </w:r>
      <w:r w:rsidRPr="00CD6F88">
        <w:rPr>
          <w:rFonts w:ascii="標楷體" w:eastAsia="標楷體" w:hAnsi="標楷體"/>
          <w:color w:val="000000" w:themeColor="text1"/>
          <w:sz w:val="28"/>
          <w:szCs w:val="28"/>
        </w:rPr>
        <w:t>成績</w:t>
      </w:r>
      <w:r w:rsidRPr="00CD6F88">
        <w:rPr>
          <w:rFonts w:ascii="標楷體" w:eastAsia="標楷體" w:hAnsi="標楷體" w:hint="eastAsia"/>
          <w:color w:val="000000" w:themeColor="text1"/>
          <w:sz w:val="28"/>
          <w:szCs w:val="28"/>
        </w:rPr>
        <w:t>100%</w:t>
      </w:r>
      <w:r w:rsidRPr="00CD6F88">
        <w:rPr>
          <w:rFonts w:ascii="標楷體" w:eastAsia="標楷體" w:hAnsi="標楷體"/>
          <w:color w:val="000000" w:themeColor="text1"/>
          <w:sz w:val="28"/>
          <w:szCs w:val="28"/>
        </w:rPr>
        <w:t>。</w:t>
      </w:r>
    </w:p>
    <w:p w:rsidR="00436518" w:rsidRPr="00CD6F88" w:rsidRDefault="00436518" w:rsidP="00484BFC">
      <w:pPr>
        <w:pStyle w:val="a3"/>
        <w:numPr>
          <w:ilvl w:val="0"/>
          <w:numId w:val="9"/>
        </w:numPr>
        <w:spacing w:line="480" w:lineRule="exact"/>
        <w:ind w:leftChars="0"/>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縮短專業訓練：</w:t>
      </w:r>
    </w:p>
    <w:p w:rsidR="00436518" w:rsidRPr="00CD6F88" w:rsidRDefault="00436518" w:rsidP="00436518">
      <w:pPr>
        <w:spacing w:line="480" w:lineRule="exact"/>
        <w:ind w:left="1134" w:hangingChars="405" w:hanging="1134"/>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lastRenderedPageBreak/>
        <w:t xml:space="preserve">        期</w:t>
      </w:r>
      <w:r w:rsidRPr="00CD6F88">
        <w:rPr>
          <w:rFonts w:ascii="標楷體" w:eastAsia="標楷體" w:hAnsi="標楷體"/>
          <w:color w:val="000000" w:themeColor="text1"/>
          <w:sz w:val="28"/>
          <w:szCs w:val="28"/>
        </w:rPr>
        <w:t>末</w:t>
      </w:r>
      <w:r w:rsidRPr="00CD6F88">
        <w:rPr>
          <w:rFonts w:ascii="標楷體" w:eastAsia="標楷體" w:hAnsi="標楷體" w:hint="eastAsia"/>
          <w:color w:val="000000" w:themeColor="text1"/>
          <w:sz w:val="28"/>
          <w:szCs w:val="28"/>
        </w:rPr>
        <w:t>綜合測驗</w:t>
      </w:r>
      <w:r w:rsidRPr="00CD6F88">
        <w:rPr>
          <w:rFonts w:ascii="標楷體" w:eastAsia="標楷體" w:hAnsi="標楷體"/>
          <w:color w:val="000000" w:themeColor="text1"/>
          <w:sz w:val="28"/>
          <w:szCs w:val="28"/>
        </w:rPr>
        <w:t>：</w:t>
      </w:r>
      <w:r w:rsidRPr="00CD6F88">
        <w:rPr>
          <w:rFonts w:ascii="標楷體" w:eastAsia="標楷體" w:hAnsi="標楷體" w:hint="eastAsia"/>
          <w:color w:val="000000" w:themeColor="text1"/>
          <w:sz w:val="28"/>
          <w:szCs w:val="28"/>
        </w:rPr>
        <w:t>各科目依訓練課程表</w:t>
      </w:r>
      <w:r w:rsidRPr="00CD6F88">
        <w:rPr>
          <w:rFonts w:ascii="標楷體" w:eastAsia="標楷體" w:hAnsi="標楷體"/>
          <w:color w:val="000000" w:themeColor="text1"/>
          <w:sz w:val="28"/>
          <w:szCs w:val="28"/>
        </w:rPr>
        <w:t>規定時間舉行，占</w:t>
      </w:r>
      <w:r w:rsidRPr="00CD6F88">
        <w:rPr>
          <w:rFonts w:ascii="標楷體" w:eastAsia="標楷體" w:hAnsi="標楷體" w:hint="eastAsia"/>
          <w:color w:val="000000" w:themeColor="text1"/>
          <w:sz w:val="28"/>
          <w:szCs w:val="28"/>
        </w:rPr>
        <w:t>該科目</w:t>
      </w:r>
      <w:r w:rsidRPr="00CD6F88">
        <w:rPr>
          <w:rFonts w:ascii="標楷體" w:eastAsia="標楷體" w:hAnsi="標楷體"/>
          <w:color w:val="000000" w:themeColor="text1"/>
          <w:sz w:val="28"/>
          <w:szCs w:val="28"/>
        </w:rPr>
        <w:t>成績</w:t>
      </w:r>
      <w:r w:rsidRPr="00CD6F88">
        <w:rPr>
          <w:rFonts w:ascii="標楷體" w:eastAsia="標楷體" w:hAnsi="標楷體" w:hint="eastAsia"/>
          <w:color w:val="000000" w:themeColor="text1"/>
          <w:sz w:val="28"/>
          <w:szCs w:val="28"/>
        </w:rPr>
        <w:t>100%</w:t>
      </w:r>
      <w:r w:rsidRPr="00CD6F88">
        <w:rPr>
          <w:rFonts w:ascii="標楷體" w:eastAsia="標楷體" w:hAnsi="標楷體"/>
          <w:color w:val="000000" w:themeColor="text1"/>
          <w:sz w:val="28"/>
          <w:szCs w:val="28"/>
        </w:rPr>
        <w:t>。</w:t>
      </w:r>
    </w:p>
    <w:p w:rsidR="00436518" w:rsidRPr="00CD6F88" w:rsidRDefault="00436518" w:rsidP="00484BFC">
      <w:pPr>
        <w:numPr>
          <w:ilvl w:val="0"/>
          <w:numId w:val="8"/>
        </w:numPr>
        <w:spacing w:line="480" w:lineRule="exact"/>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體技及執勤實務成績考核依「10</w:t>
      </w:r>
      <w:r w:rsidR="00AB0DEE" w:rsidRPr="00CD6F88">
        <w:rPr>
          <w:rFonts w:ascii="標楷體" w:eastAsia="標楷體" w:hAnsi="標楷體" w:hint="eastAsia"/>
          <w:color w:val="000000" w:themeColor="text1"/>
          <w:sz w:val="28"/>
          <w:szCs w:val="28"/>
        </w:rPr>
        <w:t>7</w:t>
      </w:r>
      <w:r w:rsidRPr="00CD6F88">
        <w:rPr>
          <w:rFonts w:ascii="標楷體" w:eastAsia="標楷體" w:hAnsi="標楷體" w:hint="eastAsia"/>
          <w:color w:val="000000" w:themeColor="text1"/>
          <w:sz w:val="28"/>
          <w:szCs w:val="28"/>
        </w:rPr>
        <w:t>年公務人員特種考試移民行政人員考試錄取人員專業訓練體技及執勤實務成績考核規定」辦理。</w:t>
      </w:r>
    </w:p>
    <w:p w:rsidR="00436518" w:rsidRPr="00CD6F88" w:rsidRDefault="00436518" w:rsidP="00484BFC">
      <w:pPr>
        <w:numPr>
          <w:ilvl w:val="0"/>
          <w:numId w:val="8"/>
        </w:numPr>
        <w:spacing w:line="480" w:lineRule="exact"/>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操行成績考核依「10</w:t>
      </w:r>
      <w:r w:rsidR="00AB0DEE" w:rsidRPr="00CD6F88">
        <w:rPr>
          <w:rFonts w:ascii="標楷體" w:eastAsia="標楷體" w:hAnsi="標楷體" w:hint="eastAsia"/>
          <w:color w:val="000000" w:themeColor="text1"/>
          <w:sz w:val="28"/>
          <w:szCs w:val="28"/>
        </w:rPr>
        <w:t>7</w:t>
      </w:r>
      <w:r w:rsidRPr="00CD6F88">
        <w:rPr>
          <w:rFonts w:ascii="標楷體" w:eastAsia="標楷體" w:hAnsi="標楷體" w:hint="eastAsia"/>
          <w:color w:val="000000" w:themeColor="text1"/>
          <w:sz w:val="28"/>
          <w:szCs w:val="28"/>
        </w:rPr>
        <w:t>年公務人員特種考試移民行政人員考試錄取人員專業訓練操行成績考核規定」辦理</w:t>
      </w:r>
      <w:r w:rsidRPr="00CD6F88">
        <w:rPr>
          <w:rFonts w:ascii="標楷體" w:eastAsia="標楷體" w:hAnsi="標楷體"/>
          <w:color w:val="000000" w:themeColor="text1"/>
          <w:sz w:val="28"/>
          <w:szCs w:val="28"/>
        </w:rPr>
        <w:t>。</w:t>
      </w:r>
    </w:p>
    <w:p w:rsidR="00436518" w:rsidRPr="00CD6F88" w:rsidRDefault="00436518" w:rsidP="00484BFC">
      <w:pPr>
        <w:numPr>
          <w:ilvl w:val="0"/>
          <w:numId w:val="8"/>
        </w:numPr>
        <w:spacing w:line="480" w:lineRule="exact"/>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體能成績考核依「10</w:t>
      </w:r>
      <w:r w:rsidR="00AB0DEE" w:rsidRPr="00CD6F88">
        <w:rPr>
          <w:rFonts w:ascii="標楷體" w:eastAsia="標楷體" w:hAnsi="標楷體" w:hint="eastAsia"/>
          <w:color w:val="000000" w:themeColor="text1"/>
          <w:sz w:val="28"/>
          <w:szCs w:val="28"/>
        </w:rPr>
        <w:t>7</w:t>
      </w:r>
      <w:r w:rsidRPr="00CD6F88">
        <w:rPr>
          <w:rFonts w:ascii="標楷體" w:eastAsia="標楷體" w:hAnsi="標楷體" w:hint="eastAsia"/>
          <w:color w:val="000000" w:themeColor="text1"/>
          <w:sz w:val="28"/>
          <w:szCs w:val="28"/>
        </w:rPr>
        <w:t>年公務人員特種考試移民行政人員考試錄取人員專業訓練體能成績考核規定」辦理。</w:t>
      </w:r>
    </w:p>
    <w:p w:rsidR="00436518" w:rsidRPr="00CD6F88" w:rsidRDefault="00436518" w:rsidP="00436518">
      <w:pPr>
        <w:numPr>
          <w:ilvl w:val="0"/>
          <w:numId w:val="1"/>
        </w:numPr>
        <w:tabs>
          <w:tab w:val="clear" w:pos="960"/>
          <w:tab w:val="num" w:pos="720"/>
        </w:tabs>
        <w:spacing w:line="480" w:lineRule="exact"/>
        <w:ind w:left="720" w:hanging="720"/>
        <w:jc w:val="both"/>
        <w:rPr>
          <w:rFonts w:ascii="標楷體" w:eastAsia="標楷體" w:hAnsi="標楷體"/>
          <w:color w:val="000000" w:themeColor="text1"/>
          <w:sz w:val="28"/>
          <w:szCs w:val="28"/>
        </w:rPr>
      </w:pPr>
      <w:r w:rsidRPr="00CD6F88">
        <w:rPr>
          <w:rFonts w:ascii="標楷體" w:eastAsia="標楷體" w:hAnsi="標楷體"/>
          <w:color w:val="000000" w:themeColor="text1"/>
          <w:sz w:val="28"/>
          <w:szCs w:val="28"/>
        </w:rPr>
        <w:t>專業訓練總成績之計算方式：</w:t>
      </w:r>
    </w:p>
    <w:p w:rsidR="00436518" w:rsidRPr="00CD6F88" w:rsidRDefault="00436518" w:rsidP="00436518">
      <w:pPr>
        <w:spacing w:line="480" w:lineRule="exact"/>
        <w:ind w:left="1120" w:hangingChars="400" w:hanging="1120"/>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 xml:space="preserve">  （一）學科各科目之成績分數乘該科目列入測驗課程已教授之時數，所得分數為該科目之積分，各科目積分總和除以學科列入測驗課程已教授之總時數，為學科總成績。</w:t>
      </w:r>
    </w:p>
    <w:p w:rsidR="00436518" w:rsidRPr="00CD6F88" w:rsidRDefault="00436518" w:rsidP="00436518">
      <w:pPr>
        <w:spacing w:line="480" w:lineRule="exact"/>
        <w:ind w:left="1120" w:hangingChars="400" w:hanging="1120"/>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 xml:space="preserve">  （二）學科、體技及執勤實務及操行成績按本規定第3點之百分比計算為專業訓練總成績。</w:t>
      </w:r>
    </w:p>
    <w:p w:rsidR="00436518" w:rsidRPr="00CD6F88" w:rsidRDefault="00436518" w:rsidP="00436518">
      <w:pPr>
        <w:numPr>
          <w:ilvl w:val="0"/>
          <w:numId w:val="1"/>
        </w:numPr>
        <w:tabs>
          <w:tab w:val="clear" w:pos="960"/>
          <w:tab w:val="num" w:pos="720"/>
        </w:tabs>
        <w:spacing w:line="480" w:lineRule="exact"/>
        <w:ind w:left="720" w:hanging="720"/>
        <w:jc w:val="both"/>
        <w:rPr>
          <w:rFonts w:ascii="標楷體" w:eastAsia="標楷體" w:hAnsi="標楷體"/>
          <w:color w:val="000000" w:themeColor="text1"/>
          <w:sz w:val="28"/>
          <w:szCs w:val="28"/>
        </w:rPr>
      </w:pPr>
      <w:r w:rsidRPr="00CD6F88">
        <w:rPr>
          <w:rFonts w:ascii="標楷體" w:eastAsia="標楷體" w:hAnsi="標楷體"/>
          <w:color w:val="000000" w:themeColor="text1"/>
          <w:sz w:val="28"/>
          <w:szCs w:val="28"/>
        </w:rPr>
        <w:t>各科試卷</w:t>
      </w:r>
      <w:r w:rsidRPr="00CD6F88">
        <w:rPr>
          <w:rFonts w:ascii="標楷體" w:eastAsia="標楷體" w:hAnsi="標楷體" w:hint="eastAsia"/>
          <w:color w:val="000000" w:themeColor="text1"/>
          <w:sz w:val="28"/>
          <w:szCs w:val="28"/>
        </w:rPr>
        <w:t>及成績單</w:t>
      </w:r>
      <w:r w:rsidRPr="00CD6F88">
        <w:rPr>
          <w:rFonts w:ascii="標楷體" w:eastAsia="標楷體" w:hAnsi="標楷體"/>
          <w:color w:val="000000" w:themeColor="text1"/>
          <w:sz w:val="28"/>
          <w:szCs w:val="28"/>
        </w:rPr>
        <w:t>，經任課老師</w:t>
      </w:r>
      <w:r w:rsidRPr="00CD6F88">
        <w:rPr>
          <w:rFonts w:ascii="標楷體" w:eastAsia="標楷體" w:hAnsi="標楷體" w:hint="eastAsia"/>
          <w:color w:val="000000" w:themeColor="text1"/>
          <w:sz w:val="28"/>
          <w:szCs w:val="28"/>
        </w:rPr>
        <w:t>（教官）</w:t>
      </w:r>
      <w:r w:rsidRPr="00CD6F88">
        <w:rPr>
          <w:rFonts w:ascii="標楷體" w:eastAsia="標楷體" w:hAnsi="標楷體"/>
          <w:color w:val="000000" w:themeColor="text1"/>
          <w:sz w:val="28"/>
          <w:szCs w:val="28"/>
        </w:rPr>
        <w:t>評分後不得更改，</w:t>
      </w:r>
      <w:proofErr w:type="gramStart"/>
      <w:r w:rsidRPr="00CD6F88">
        <w:rPr>
          <w:rFonts w:ascii="標楷體" w:eastAsia="標楷體" w:hAnsi="標楷體"/>
          <w:color w:val="000000" w:themeColor="text1"/>
          <w:sz w:val="28"/>
          <w:szCs w:val="28"/>
        </w:rPr>
        <w:t>但屬任課</w:t>
      </w:r>
      <w:proofErr w:type="gramEnd"/>
      <w:r w:rsidRPr="00CD6F88">
        <w:rPr>
          <w:rFonts w:ascii="標楷體" w:eastAsia="標楷體" w:hAnsi="標楷體"/>
          <w:color w:val="000000" w:themeColor="text1"/>
          <w:sz w:val="28"/>
          <w:szCs w:val="28"/>
        </w:rPr>
        <w:t>教師</w:t>
      </w:r>
      <w:r w:rsidRPr="00CD6F88">
        <w:rPr>
          <w:rFonts w:ascii="標楷體" w:eastAsia="標楷體" w:hAnsi="標楷體" w:hint="eastAsia"/>
          <w:color w:val="000000" w:themeColor="text1"/>
          <w:sz w:val="28"/>
          <w:szCs w:val="28"/>
        </w:rPr>
        <w:t>（教官）</w:t>
      </w:r>
      <w:r w:rsidRPr="00CD6F88">
        <w:rPr>
          <w:rFonts w:ascii="標楷體" w:eastAsia="標楷體" w:hAnsi="標楷體"/>
          <w:color w:val="000000" w:themeColor="text1"/>
          <w:sz w:val="28"/>
          <w:szCs w:val="28"/>
        </w:rPr>
        <w:t>之疏失者，</w:t>
      </w:r>
      <w:r w:rsidRPr="00CD6F88">
        <w:rPr>
          <w:rFonts w:ascii="標楷體" w:eastAsia="標楷體" w:hAnsi="標楷體" w:hint="eastAsia"/>
          <w:color w:val="000000" w:themeColor="text1"/>
          <w:sz w:val="28"/>
          <w:szCs w:val="28"/>
        </w:rPr>
        <w:t>應提出書面送交內政部移民署</w:t>
      </w:r>
      <w:r w:rsidR="007A2591" w:rsidRPr="00CD6F88">
        <w:rPr>
          <w:rFonts w:ascii="標楷體" w:eastAsia="標楷體" w:hAnsi="標楷體" w:hint="eastAsia"/>
          <w:color w:val="000000" w:themeColor="text1"/>
          <w:sz w:val="28"/>
          <w:szCs w:val="28"/>
        </w:rPr>
        <w:t>（</w:t>
      </w:r>
      <w:r w:rsidRPr="00CD6F88">
        <w:rPr>
          <w:rFonts w:ascii="標楷體" w:eastAsia="標楷體" w:hAnsi="標楷體" w:hint="eastAsia"/>
          <w:color w:val="000000" w:themeColor="text1"/>
          <w:sz w:val="28"/>
          <w:szCs w:val="28"/>
        </w:rPr>
        <w:t>以下簡稱移民署</w:t>
      </w:r>
      <w:r w:rsidR="007A2591" w:rsidRPr="00CD6F88">
        <w:rPr>
          <w:rFonts w:ascii="標楷體" w:eastAsia="標楷體" w:hAnsi="標楷體" w:hint="eastAsia"/>
          <w:color w:val="000000" w:themeColor="text1"/>
          <w:sz w:val="28"/>
          <w:szCs w:val="28"/>
        </w:rPr>
        <w:t>）</w:t>
      </w:r>
      <w:r w:rsidRPr="00CD6F88">
        <w:rPr>
          <w:rFonts w:ascii="標楷體" w:eastAsia="標楷體" w:hAnsi="標楷體" w:hint="eastAsia"/>
          <w:color w:val="000000" w:themeColor="text1"/>
          <w:sz w:val="28"/>
          <w:szCs w:val="28"/>
        </w:rPr>
        <w:t>相關單位</w:t>
      </w:r>
      <w:r w:rsidRPr="00CD6F88">
        <w:rPr>
          <w:rFonts w:ascii="標楷體" w:eastAsia="標楷體" w:hAnsi="標楷體"/>
          <w:color w:val="000000" w:themeColor="text1"/>
          <w:sz w:val="28"/>
          <w:szCs w:val="28"/>
        </w:rPr>
        <w:t>處理。</w:t>
      </w:r>
    </w:p>
    <w:p w:rsidR="00436518" w:rsidRPr="00CD6F88" w:rsidRDefault="00436518" w:rsidP="00436518">
      <w:pPr>
        <w:numPr>
          <w:ilvl w:val="0"/>
          <w:numId w:val="1"/>
        </w:numPr>
        <w:tabs>
          <w:tab w:val="clear" w:pos="960"/>
          <w:tab w:val="num" w:pos="720"/>
        </w:tabs>
        <w:spacing w:line="480" w:lineRule="exact"/>
        <w:ind w:left="720" w:hanging="720"/>
        <w:jc w:val="both"/>
        <w:rPr>
          <w:rFonts w:ascii="標楷體" w:eastAsia="標楷體" w:hAnsi="標楷體"/>
          <w:color w:val="000000" w:themeColor="text1"/>
          <w:sz w:val="28"/>
          <w:szCs w:val="28"/>
        </w:rPr>
      </w:pPr>
      <w:r w:rsidRPr="00CD6F88">
        <w:rPr>
          <w:rFonts w:ascii="標楷體" w:eastAsia="標楷體" w:hAnsi="標楷體"/>
          <w:color w:val="000000" w:themeColor="text1"/>
          <w:sz w:val="28"/>
          <w:szCs w:val="28"/>
        </w:rPr>
        <w:t>依規定請假，不能參加考試者，須事前報請</w:t>
      </w:r>
      <w:r w:rsidRPr="00CD6F88">
        <w:rPr>
          <w:rFonts w:ascii="標楷體" w:eastAsia="標楷體" w:hAnsi="標楷體" w:hint="eastAsia"/>
          <w:color w:val="000000" w:themeColor="text1"/>
          <w:sz w:val="28"/>
          <w:szCs w:val="28"/>
        </w:rPr>
        <w:t>移民署</w:t>
      </w:r>
      <w:r w:rsidRPr="00CD6F88">
        <w:rPr>
          <w:rFonts w:ascii="標楷體" w:eastAsia="標楷體" w:hAnsi="標楷體"/>
          <w:color w:val="000000" w:themeColor="text1"/>
          <w:sz w:val="28"/>
          <w:szCs w:val="28"/>
        </w:rPr>
        <w:t>核准</w:t>
      </w:r>
      <w:r w:rsidRPr="00CD6F88">
        <w:rPr>
          <w:rFonts w:ascii="標楷體" w:eastAsia="標楷體" w:hAnsi="標楷體" w:hint="eastAsia"/>
          <w:color w:val="000000" w:themeColor="text1"/>
          <w:sz w:val="28"/>
          <w:szCs w:val="28"/>
        </w:rPr>
        <w:t>方</w:t>
      </w:r>
      <w:r w:rsidRPr="00CD6F88">
        <w:rPr>
          <w:rFonts w:ascii="標楷體" w:eastAsia="標楷體" w:hAnsi="標楷體"/>
          <w:color w:val="000000" w:themeColor="text1"/>
          <w:sz w:val="28"/>
          <w:szCs w:val="28"/>
        </w:rPr>
        <w:t>得</w:t>
      </w:r>
      <w:r w:rsidR="00D82C6C" w:rsidRPr="00CD6F88">
        <w:rPr>
          <w:rFonts w:ascii="標楷體" w:eastAsia="標楷體" w:hAnsi="標楷體" w:hint="eastAsia"/>
          <w:color w:val="000000" w:themeColor="text1"/>
          <w:sz w:val="28"/>
          <w:szCs w:val="28"/>
        </w:rPr>
        <w:t>改期測驗</w:t>
      </w:r>
      <w:r w:rsidRPr="00CD6F88">
        <w:rPr>
          <w:rFonts w:ascii="標楷體" w:eastAsia="標楷體" w:hAnsi="標楷體"/>
          <w:color w:val="000000" w:themeColor="text1"/>
          <w:sz w:val="28"/>
          <w:szCs w:val="28"/>
        </w:rPr>
        <w:t>。</w:t>
      </w:r>
    </w:p>
    <w:p w:rsidR="00436518" w:rsidRPr="00CD6F88" w:rsidRDefault="00436518" w:rsidP="00436518">
      <w:pPr>
        <w:numPr>
          <w:ilvl w:val="0"/>
          <w:numId w:val="1"/>
        </w:numPr>
        <w:tabs>
          <w:tab w:val="clear" w:pos="960"/>
          <w:tab w:val="num" w:pos="720"/>
        </w:tabs>
        <w:spacing w:line="480" w:lineRule="exact"/>
        <w:ind w:left="720" w:hanging="720"/>
        <w:jc w:val="both"/>
        <w:rPr>
          <w:rFonts w:ascii="標楷體" w:eastAsia="標楷體" w:hAnsi="標楷體"/>
          <w:color w:val="000000" w:themeColor="text1"/>
          <w:sz w:val="28"/>
          <w:szCs w:val="28"/>
        </w:rPr>
      </w:pPr>
      <w:proofErr w:type="gramStart"/>
      <w:r w:rsidRPr="00CD6F88">
        <w:rPr>
          <w:rFonts w:ascii="標楷體" w:eastAsia="標楷體" w:hAnsi="標楷體"/>
          <w:color w:val="000000" w:themeColor="text1"/>
          <w:sz w:val="28"/>
          <w:szCs w:val="28"/>
        </w:rPr>
        <w:t>曠</w:t>
      </w:r>
      <w:proofErr w:type="gramEnd"/>
      <w:r w:rsidRPr="00CD6F88">
        <w:rPr>
          <w:rFonts w:ascii="標楷體" w:eastAsia="標楷體" w:hAnsi="標楷體"/>
          <w:color w:val="000000" w:themeColor="text1"/>
          <w:sz w:val="28"/>
          <w:szCs w:val="28"/>
        </w:rPr>
        <w:t>考者，</w:t>
      </w:r>
      <w:r w:rsidRPr="00CD6F88">
        <w:rPr>
          <w:rFonts w:ascii="標楷體" w:eastAsia="標楷體" w:hAnsi="標楷體" w:hint="eastAsia"/>
          <w:color w:val="000000" w:themeColor="text1"/>
          <w:sz w:val="28"/>
          <w:szCs w:val="28"/>
        </w:rPr>
        <w:t>該</w:t>
      </w:r>
      <w:proofErr w:type="gramStart"/>
      <w:r w:rsidRPr="00CD6F88">
        <w:rPr>
          <w:rFonts w:ascii="標楷體" w:eastAsia="標楷體" w:hAnsi="標楷體"/>
          <w:color w:val="000000" w:themeColor="text1"/>
          <w:sz w:val="28"/>
          <w:szCs w:val="28"/>
        </w:rPr>
        <w:t>曠</w:t>
      </w:r>
      <w:proofErr w:type="gramEnd"/>
      <w:r w:rsidRPr="00CD6F88">
        <w:rPr>
          <w:rFonts w:ascii="標楷體" w:eastAsia="標楷體" w:hAnsi="標楷體"/>
          <w:color w:val="000000" w:themeColor="text1"/>
          <w:sz w:val="28"/>
          <w:szCs w:val="28"/>
        </w:rPr>
        <w:t>考科目以零分計算。</w:t>
      </w:r>
    </w:p>
    <w:p w:rsidR="00436518" w:rsidRPr="00CD6F88" w:rsidRDefault="00436518" w:rsidP="00436518">
      <w:pPr>
        <w:numPr>
          <w:ilvl w:val="0"/>
          <w:numId w:val="1"/>
        </w:numPr>
        <w:tabs>
          <w:tab w:val="clear" w:pos="960"/>
          <w:tab w:val="num" w:pos="720"/>
        </w:tabs>
        <w:spacing w:line="480" w:lineRule="exact"/>
        <w:ind w:left="720" w:hanging="720"/>
        <w:jc w:val="both"/>
        <w:rPr>
          <w:rFonts w:ascii="標楷體" w:eastAsia="標楷體" w:hAnsi="標楷體"/>
          <w:color w:val="000000" w:themeColor="text1"/>
          <w:sz w:val="28"/>
          <w:szCs w:val="28"/>
        </w:rPr>
      </w:pPr>
      <w:r w:rsidRPr="00CD6F88">
        <w:rPr>
          <w:rFonts w:ascii="標楷體" w:eastAsia="標楷體" w:hAnsi="標楷體"/>
          <w:color w:val="000000" w:themeColor="text1"/>
          <w:sz w:val="28"/>
          <w:szCs w:val="28"/>
        </w:rPr>
        <w:t>學科各種考試試卷保存</w:t>
      </w:r>
      <w:r w:rsidRPr="00CD6F88">
        <w:rPr>
          <w:rFonts w:ascii="標楷體" w:eastAsia="標楷體" w:hAnsi="標楷體" w:hint="eastAsia"/>
          <w:color w:val="000000" w:themeColor="text1"/>
          <w:sz w:val="28"/>
          <w:szCs w:val="28"/>
        </w:rPr>
        <w:t>1</w:t>
      </w:r>
      <w:r w:rsidRPr="00CD6F88">
        <w:rPr>
          <w:rFonts w:ascii="標楷體" w:eastAsia="標楷體" w:hAnsi="標楷體"/>
          <w:color w:val="000000" w:themeColor="text1"/>
          <w:sz w:val="28"/>
          <w:szCs w:val="28"/>
        </w:rPr>
        <w:t>年，成績單永久保存</w:t>
      </w:r>
      <w:r w:rsidRPr="00CD6F88">
        <w:rPr>
          <w:rFonts w:ascii="標楷體" w:eastAsia="標楷體" w:hAnsi="標楷體" w:hint="eastAsia"/>
          <w:color w:val="000000" w:themeColor="text1"/>
          <w:sz w:val="28"/>
          <w:szCs w:val="28"/>
        </w:rPr>
        <w:t>。</w:t>
      </w:r>
    </w:p>
    <w:p w:rsidR="00436518" w:rsidRPr="00CD6F88" w:rsidRDefault="00436518" w:rsidP="00AB0DEE">
      <w:pPr>
        <w:numPr>
          <w:ilvl w:val="0"/>
          <w:numId w:val="1"/>
        </w:numPr>
        <w:tabs>
          <w:tab w:val="clear" w:pos="960"/>
          <w:tab w:val="num" w:pos="709"/>
        </w:tabs>
        <w:spacing w:line="480" w:lineRule="exact"/>
        <w:ind w:left="709" w:hanging="709"/>
        <w:jc w:val="both"/>
        <w:rPr>
          <w:rFonts w:ascii="標楷體" w:eastAsia="標楷體" w:hAnsi="標楷體"/>
          <w:color w:val="000000" w:themeColor="text1"/>
          <w:sz w:val="28"/>
          <w:szCs w:val="28"/>
        </w:rPr>
      </w:pPr>
      <w:r w:rsidRPr="00CD6F88">
        <w:rPr>
          <w:rFonts w:ascii="標楷體" w:eastAsia="標楷體" w:hAnsi="標楷體" w:hint="eastAsia"/>
          <w:color w:val="000000" w:themeColor="text1"/>
          <w:sz w:val="28"/>
          <w:szCs w:val="28"/>
        </w:rPr>
        <w:t>本規定函報公務人員保障暨培訓委員會核定後實施，修正時亦同。</w:t>
      </w:r>
    </w:p>
    <w:p w:rsidR="00AA18DF" w:rsidRPr="00CD6F88" w:rsidRDefault="00AA18DF">
      <w:pPr>
        <w:rPr>
          <w:color w:val="000000" w:themeColor="text1"/>
        </w:rPr>
      </w:pPr>
    </w:p>
    <w:sectPr w:rsidR="00AA18DF" w:rsidRPr="00CD6F88" w:rsidSect="00012EA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358" w:rsidRDefault="00CB1358" w:rsidP="00A30E58">
      <w:r>
        <w:separator/>
      </w:r>
    </w:p>
  </w:endnote>
  <w:endnote w:type="continuationSeparator" w:id="0">
    <w:p w:rsidR="00CB1358" w:rsidRDefault="00CB1358" w:rsidP="00A3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882689"/>
      <w:docPartObj>
        <w:docPartGallery w:val="Page Numbers (Bottom of Page)"/>
        <w:docPartUnique/>
      </w:docPartObj>
    </w:sdtPr>
    <w:sdtEndPr/>
    <w:sdtContent>
      <w:p w:rsidR="00A30E58" w:rsidRDefault="00974EC3">
        <w:pPr>
          <w:pStyle w:val="a8"/>
          <w:jc w:val="center"/>
        </w:pPr>
        <w:r>
          <w:fldChar w:fldCharType="begin"/>
        </w:r>
        <w:r w:rsidR="00A30E58">
          <w:instrText>PAGE   \* MERGEFORMAT</w:instrText>
        </w:r>
        <w:r>
          <w:fldChar w:fldCharType="separate"/>
        </w:r>
        <w:r w:rsidR="0066384B" w:rsidRPr="0066384B">
          <w:rPr>
            <w:noProof/>
            <w:lang w:val="zh-TW"/>
          </w:rPr>
          <w:t>2</w:t>
        </w:r>
        <w:r>
          <w:fldChar w:fldCharType="end"/>
        </w:r>
      </w:p>
    </w:sdtContent>
  </w:sdt>
  <w:p w:rsidR="00A30E58" w:rsidRDefault="00A30E5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358" w:rsidRDefault="00CB1358" w:rsidP="00A30E58">
      <w:r>
        <w:separator/>
      </w:r>
    </w:p>
  </w:footnote>
  <w:footnote w:type="continuationSeparator" w:id="0">
    <w:p w:rsidR="00CB1358" w:rsidRDefault="00CB1358" w:rsidP="00A30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1DB"/>
    <w:multiLevelType w:val="hybridMultilevel"/>
    <w:tmpl w:val="F7F884F2"/>
    <w:lvl w:ilvl="0" w:tplc="E26CEBA6">
      <w:start w:val="1"/>
      <w:numFmt w:val="decimal"/>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08622E"/>
    <w:multiLevelType w:val="hybridMultilevel"/>
    <w:tmpl w:val="44749076"/>
    <w:lvl w:ilvl="0" w:tplc="D570B522">
      <w:start w:val="1"/>
      <w:numFmt w:val="taiwaneseCountingThousand"/>
      <w:lvlText w:val="（%1）"/>
      <w:lvlJc w:val="left"/>
      <w:pPr>
        <w:tabs>
          <w:tab w:val="num" w:pos="1135"/>
        </w:tabs>
        <w:ind w:left="1135" w:hanging="855"/>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
    <w:nsid w:val="16A43BEB"/>
    <w:multiLevelType w:val="hybridMultilevel"/>
    <w:tmpl w:val="F2D22256"/>
    <w:lvl w:ilvl="0" w:tplc="828A4F0E">
      <w:start w:val="1"/>
      <w:numFmt w:val="taiwaneseCountingThousand"/>
      <w:lvlText w:val="（%1）"/>
      <w:lvlJc w:val="left"/>
      <w:pPr>
        <w:tabs>
          <w:tab w:val="num" w:pos="1135"/>
        </w:tabs>
        <w:ind w:left="1135" w:hanging="855"/>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88436CC"/>
    <w:multiLevelType w:val="hybridMultilevel"/>
    <w:tmpl w:val="44749076"/>
    <w:lvl w:ilvl="0" w:tplc="D570B522">
      <w:start w:val="1"/>
      <w:numFmt w:val="taiwaneseCountingThousand"/>
      <w:lvlText w:val="（%1）"/>
      <w:lvlJc w:val="left"/>
      <w:pPr>
        <w:tabs>
          <w:tab w:val="num" w:pos="1135"/>
        </w:tabs>
        <w:ind w:left="1135" w:hanging="855"/>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4">
    <w:nsid w:val="5B406FAB"/>
    <w:multiLevelType w:val="hybridMultilevel"/>
    <w:tmpl w:val="6166F276"/>
    <w:lvl w:ilvl="0" w:tplc="4C2CC2D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66092751"/>
    <w:multiLevelType w:val="hybridMultilevel"/>
    <w:tmpl w:val="F7F884F2"/>
    <w:lvl w:ilvl="0" w:tplc="E26CEBA6">
      <w:start w:val="1"/>
      <w:numFmt w:val="decimal"/>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DA11B51"/>
    <w:multiLevelType w:val="hybridMultilevel"/>
    <w:tmpl w:val="488C93FC"/>
    <w:lvl w:ilvl="0" w:tplc="AC12D95C">
      <w:start w:val="1"/>
      <w:numFmt w:val="taiwaneseCountingThousand"/>
      <w:lvlText w:val="（%1）"/>
      <w:lvlJc w:val="left"/>
      <w:pPr>
        <w:tabs>
          <w:tab w:val="num" w:pos="1135"/>
        </w:tabs>
        <w:ind w:left="1135" w:hanging="855"/>
      </w:pPr>
      <w:rPr>
        <w:rFonts w:hint="default"/>
        <w:dstrike w:val="0"/>
      </w:rPr>
    </w:lvl>
    <w:lvl w:ilvl="1" w:tplc="04090019">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7">
    <w:nsid w:val="6E091658"/>
    <w:multiLevelType w:val="hybridMultilevel"/>
    <w:tmpl w:val="D1D802E6"/>
    <w:lvl w:ilvl="0" w:tplc="45D44910">
      <w:start w:val="1"/>
      <w:numFmt w:val="taiwaneseCountingThousand"/>
      <w:lvlText w:val="%1、"/>
      <w:lvlJc w:val="left"/>
      <w:pPr>
        <w:tabs>
          <w:tab w:val="num" w:pos="960"/>
        </w:tabs>
        <w:ind w:left="960" w:hanging="960"/>
      </w:pPr>
      <w:rPr>
        <w:rFonts w:hint="default"/>
      </w:rPr>
    </w:lvl>
    <w:lvl w:ilvl="1" w:tplc="6F8CA8AC">
      <w:start w:val="1"/>
      <w:numFmt w:val="decimal"/>
      <w:lvlText w:val="（%2）"/>
      <w:lvlJc w:val="left"/>
      <w:pPr>
        <w:ind w:left="1215" w:hanging="73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54935C0"/>
    <w:multiLevelType w:val="hybridMultilevel"/>
    <w:tmpl w:val="ACB63FA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7"/>
  </w:num>
  <w:num w:numId="2">
    <w:abstractNumId w:val="6"/>
  </w:num>
  <w:num w:numId="3">
    <w:abstractNumId w:val="1"/>
  </w:num>
  <w:num w:numId="4">
    <w:abstractNumId w:val="8"/>
  </w:num>
  <w:num w:numId="5">
    <w:abstractNumId w:val="4"/>
  </w:num>
  <w:num w:numId="6">
    <w:abstractNumId w:val="2"/>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18"/>
    <w:rsid w:val="00003D86"/>
    <w:rsid w:val="00012EAA"/>
    <w:rsid w:val="00032756"/>
    <w:rsid w:val="000A6DD8"/>
    <w:rsid w:val="00194388"/>
    <w:rsid w:val="001A1BE7"/>
    <w:rsid w:val="001E2F19"/>
    <w:rsid w:val="001F0A79"/>
    <w:rsid w:val="003E6308"/>
    <w:rsid w:val="00424711"/>
    <w:rsid w:val="00436518"/>
    <w:rsid w:val="00484BFC"/>
    <w:rsid w:val="004E284A"/>
    <w:rsid w:val="00606575"/>
    <w:rsid w:val="0066384B"/>
    <w:rsid w:val="00762AAA"/>
    <w:rsid w:val="007A2591"/>
    <w:rsid w:val="008D4D79"/>
    <w:rsid w:val="00941566"/>
    <w:rsid w:val="00974EC3"/>
    <w:rsid w:val="0098084D"/>
    <w:rsid w:val="009A22E9"/>
    <w:rsid w:val="009C3DE0"/>
    <w:rsid w:val="00A30E58"/>
    <w:rsid w:val="00A73C5E"/>
    <w:rsid w:val="00AA18DF"/>
    <w:rsid w:val="00AA1B05"/>
    <w:rsid w:val="00AA2AB7"/>
    <w:rsid w:val="00AB0DEE"/>
    <w:rsid w:val="00AF3D66"/>
    <w:rsid w:val="00CB0DEF"/>
    <w:rsid w:val="00CB1358"/>
    <w:rsid w:val="00CD6F88"/>
    <w:rsid w:val="00CF1E4C"/>
    <w:rsid w:val="00D00A62"/>
    <w:rsid w:val="00D47AB2"/>
    <w:rsid w:val="00D82C6C"/>
    <w:rsid w:val="00D92E1B"/>
    <w:rsid w:val="00E13EEC"/>
    <w:rsid w:val="00E40D83"/>
    <w:rsid w:val="00EC1CB7"/>
    <w:rsid w:val="00F761FD"/>
    <w:rsid w:val="00F96088"/>
    <w:rsid w:val="00F972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51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AAA"/>
    <w:pPr>
      <w:ind w:leftChars="200" w:left="480"/>
    </w:pPr>
  </w:style>
  <w:style w:type="paragraph" w:styleId="a4">
    <w:name w:val="Balloon Text"/>
    <w:basedOn w:val="a"/>
    <w:link w:val="a5"/>
    <w:uiPriority w:val="99"/>
    <w:semiHidden/>
    <w:unhideWhenUsed/>
    <w:rsid w:val="00D82C6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82C6C"/>
    <w:rPr>
      <w:rFonts w:asciiTheme="majorHAnsi" w:eastAsiaTheme="majorEastAsia" w:hAnsiTheme="majorHAnsi" w:cstheme="majorBidi"/>
      <w:sz w:val="18"/>
      <w:szCs w:val="18"/>
    </w:rPr>
  </w:style>
  <w:style w:type="paragraph" w:styleId="a6">
    <w:name w:val="header"/>
    <w:basedOn w:val="a"/>
    <w:link w:val="a7"/>
    <w:uiPriority w:val="99"/>
    <w:unhideWhenUsed/>
    <w:rsid w:val="00A30E58"/>
    <w:pPr>
      <w:tabs>
        <w:tab w:val="center" w:pos="4153"/>
        <w:tab w:val="right" w:pos="8306"/>
      </w:tabs>
      <w:snapToGrid w:val="0"/>
    </w:pPr>
    <w:rPr>
      <w:sz w:val="20"/>
      <w:szCs w:val="20"/>
    </w:rPr>
  </w:style>
  <w:style w:type="character" w:customStyle="1" w:styleId="a7">
    <w:name w:val="頁首 字元"/>
    <w:basedOn w:val="a0"/>
    <w:link w:val="a6"/>
    <w:uiPriority w:val="99"/>
    <w:rsid w:val="00A30E58"/>
    <w:rPr>
      <w:rFonts w:ascii="Times New Roman" w:eastAsia="新細明體" w:hAnsi="Times New Roman" w:cs="Times New Roman"/>
      <w:sz w:val="20"/>
      <w:szCs w:val="20"/>
    </w:rPr>
  </w:style>
  <w:style w:type="paragraph" w:styleId="a8">
    <w:name w:val="footer"/>
    <w:basedOn w:val="a"/>
    <w:link w:val="a9"/>
    <w:uiPriority w:val="99"/>
    <w:unhideWhenUsed/>
    <w:rsid w:val="00A30E58"/>
    <w:pPr>
      <w:tabs>
        <w:tab w:val="center" w:pos="4153"/>
        <w:tab w:val="right" w:pos="8306"/>
      </w:tabs>
      <w:snapToGrid w:val="0"/>
    </w:pPr>
    <w:rPr>
      <w:sz w:val="20"/>
      <w:szCs w:val="20"/>
    </w:rPr>
  </w:style>
  <w:style w:type="character" w:customStyle="1" w:styleId="a9">
    <w:name w:val="頁尾 字元"/>
    <w:basedOn w:val="a0"/>
    <w:link w:val="a8"/>
    <w:uiPriority w:val="99"/>
    <w:rsid w:val="00A30E58"/>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51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AAA"/>
    <w:pPr>
      <w:ind w:leftChars="200" w:left="480"/>
    </w:pPr>
  </w:style>
  <w:style w:type="paragraph" w:styleId="a4">
    <w:name w:val="Balloon Text"/>
    <w:basedOn w:val="a"/>
    <w:link w:val="a5"/>
    <w:uiPriority w:val="99"/>
    <w:semiHidden/>
    <w:unhideWhenUsed/>
    <w:rsid w:val="00D82C6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82C6C"/>
    <w:rPr>
      <w:rFonts w:asciiTheme="majorHAnsi" w:eastAsiaTheme="majorEastAsia" w:hAnsiTheme="majorHAnsi" w:cstheme="majorBidi"/>
      <w:sz w:val="18"/>
      <w:szCs w:val="18"/>
    </w:rPr>
  </w:style>
  <w:style w:type="paragraph" w:styleId="a6">
    <w:name w:val="header"/>
    <w:basedOn w:val="a"/>
    <w:link w:val="a7"/>
    <w:uiPriority w:val="99"/>
    <w:unhideWhenUsed/>
    <w:rsid w:val="00A30E58"/>
    <w:pPr>
      <w:tabs>
        <w:tab w:val="center" w:pos="4153"/>
        <w:tab w:val="right" w:pos="8306"/>
      </w:tabs>
      <w:snapToGrid w:val="0"/>
    </w:pPr>
    <w:rPr>
      <w:sz w:val="20"/>
      <w:szCs w:val="20"/>
    </w:rPr>
  </w:style>
  <w:style w:type="character" w:customStyle="1" w:styleId="a7">
    <w:name w:val="頁首 字元"/>
    <w:basedOn w:val="a0"/>
    <w:link w:val="a6"/>
    <w:uiPriority w:val="99"/>
    <w:rsid w:val="00A30E58"/>
    <w:rPr>
      <w:rFonts w:ascii="Times New Roman" w:eastAsia="新細明體" w:hAnsi="Times New Roman" w:cs="Times New Roman"/>
      <w:sz w:val="20"/>
      <w:szCs w:val="20"/>
    </w:rPr>
  </w:style>
  <w:style w:type="paragraph" w:styleId="a8">
    <w:name w:val="footer"/>
    <w:basedOn w:val="a"/>
    <w:link w:val="a9"/>
    <w:uiPriority w:val="99"/>
    <w:unhideWhenUsed/>
    <w:rsid w:val="00A30E58"/>
    <w:pPr>
      <w:tabs>
        <w:tab w:val="center" w:pos="4153"/>
        <w:tab w:val="right" w:pos="8306"/>
      </w:tabs>
      <w:snapToGrid w:val="0"/>
    </w:pPr>
    <w:rPr>
      <w:sz w:val="20"/>
      <w:szCs w:val="20"/>
    </w:rPr>
  </w:style>
  <w:style w:type="character" w:customStyle="1" w:styleId="a9">
    <w:name w:val="頁尾 字元"/>
    <w:basedOn w:val="a0"/>
    <w:link w:val="a8"/>
    <w:uiPriority w:val="99"/>
    <w:rsid w:val="00A30E5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林芬玉</dc:creator>
  <cp:lastModifiedBy>0293</cp:lastModifiedBy>
  <cp:revision>5</cp:revision>
  <cp:lastPrinted>2019-01-31T06:10:00Z</cp:lastPrinted>
  <dcterms:created xsi:type="dcterms:W3CDTF">2019-01-30T00:03:00Z</dcterms:created>
  <dcterms:modified xsi:type="dcterms:W3CDTF">2019-01-31T06:10:00Z</dcterms:modified>
</cp:coreProperties>
</file>