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0D" w:rsidRPr="00716CC4" w:rsidRDefault="00B7140D" w:rsidP="00014FEF">
      <w:pPr>
        <w:pStyle w:val="Web"/>
        <w:tabs>
          <w:tab w:val="left" w:pos="851"/>
        </w:tabs>
        <w:kinsoku w:val="0"/>
        <w:overflowPunct w:val="0"/>
        <w:spacing w:before="0" w:beforeAutospacing="0" w:after="0" w:afterAutospacing="0"/>
        <w:jc w:val="center"/>
        <w:rPr>
          <w:rFonts w:ascii="標楷體"/>
          <w:b/>
          <w:spacing w:val="-20"/>
          <w:szCs w:val="32"/>
        </w:rPr>
      </w:pPr>
      <w:r w:rsidRPr="00716CC4">
        <w:rPr>
          <w:rFonts w:ascii="標楷體" w:hAnsi="標楷體"/>
          <w:b/>
          <w:spacing w:val="-20"/>
          <w:szCs w:val="32"/>
        </w:rPr>
        <w:t>102</w:t>
      </w:r>
      <w:r w:rsidRPr="00716CC4">
        <w:rPr>
          <w:rFonts w:ascii="標楷體" w:hAnsi="標楷體" w:hint="eastAsia"/>
          <w:b/>
          <w:spacing w:val="-20"/>
          <w:szCs w:val="32"/>
        </w:rPr>
        <w:t>年</w:t>
      </w:r>
      <w:r w:rsidRPr="00716CC4">
        <w:rPr>
          <w:rFonts w:ascii="標楷體" w:hAnsi="標楷體"/>
          <w:b/>
          <w:spacing w:val="-20"/>
          <w:szCs w:val="32"/>
        </w:rPr>
        <w:t>(</w:t>
      </w:r>
      <w:r w:rsidRPr="00716CC4">
        <w:rPr>
          <w:rFonts w:ascii="標楷體" w:hAnsi="標楷體" w:hint="eastAsia"/>
          <w:b/>
          <w:spacing w:val="-20"/>
          <w:szCs w:val="32"/>
        </w:rPr>
        <w:t>含以前年度</w:t>
      </w:r>
      <w:r w:rsidRPr="00716CC4">
        <w:rPr>
          <w:rFonts w:ascii="標楷體" w:hAnsi="標楷體"/>
          <w:b/>
          <w:spacing w:val="-20"/>
          <w:szCs w:val="32"/>
        </w:rPr>
        <w:t>)</w:t>
      </w:r>
      <w:r w:rsidRPr="00716CC4">
        <w:rPr>
          <w:rFonts w:ascii="標楷體" w:hAnsi="標楷體" w:hint="eastAsia"/>
          <w:b/>
          <w:spacing w:val="-20"/>
          <w:szCs w:val="32"/>
        </w:rPr>
        <w:t>公務人員特種考試關務人員考試錄取人員</w:t>
      </w:r>
    </w:p>
    <w:p w:rsidR="00406970" w:rsidRDefault="00B7140D" w:rsidP="00406970">
      <w:pPr>
        <w:pStyle w:val="Web"/>
        <w:spacing w:before="0" w:beforeAutospacing="0" w:after="0" w:afterAutospacing="0" w:line="300" w:lineRule="exact"/>
        <w:jc w:val="center"/>
        <w:rPr>
          <w:rFonts w:ascii="標楷體" w:hAnsi="標楷體"/>
          <w:color w:val="000000"/>
          <w:sz w:val="24"/>
          <w:szCs w:val="32"/>
        </w:rPr>
      </w:pPr>
      <w:r w:rsidRPr="00716CC4">
        <w:rPr>
          <w:rFonts w:ascii="標楷體" w:hAnsi="標楷體" w:hint="eastAsia"/>
          <w:b/>
          <w:spacing w:val="-20"/>
          <w:szCs w:val="32"/>
        </w:rPr>
        <w:t>申請補訓或重新訓練計畫</w:t>
      </w:r>
      <w:bookmarkStart w:id="0" w:name="_GoBack"/>
      <w:bookmarkEnd w:id="0"/>
    </w:p>
    <w:p w:rsidR="00406970" w:rsidRPr="00FA0397" w:rsidRDefault="00406970" w:rsidP="00406970">
      <w:pPr>
        <w:pStyle w:val="Web"/>
        <w:spacing w:before="0" w:beforeAutospacing="0" w:after="0" w:afterAutospacing="0" w:line="300" w:lineRule="exact"/>
        <w:jc w:val="right"/>
        <w:rPr>
          <w:rFonts w:ascii="標楷體"/>
          <w:color w:val="000000"/>
          <w:sz w:val="24"/>
          <w:szCs w:val="32"/>
        </w:rPr>
      </w:pPr>
      <w:r w:rsidRPr="00FA0397">
        <w:rPr>
          <w:rFonts w:ascii="標楷體" w:hAnsi="標楷體" w:hint="eastAsia"/>
          <w:color w:val="000000"/>
          <w:sz w:val="24"/>
          <w:szCs w:val="32"/>
        </w:rPr>
        <w:t>民國</w:t>
      </w:r>
      <w:r w:rsidRPr="00FA0397">
        <w:rPr>
          <w:rFonts w:ascii="標楷體" w:hAnsi="標楷體"/>
          <w:color w:val="000000"/>
          <w:sz w:val="24"/>
          <w:szCs w:val="32"/>
        </w:rPr>
        <w:t>103</w:t>
      </w:r>
      <w:r w:rsidRPr="00FA0397">
        <w:rPr>
          <w:rFonts w:ascii="標楷體" w:hAnsi="標楷體" w:hint="eastAsia"/>
          <w:color w:val="000000"/>
          <w:sz w:val="24"/>
          <w:szCs w:val="32"/>
        </w:rPr>
        <w:t>年</w:t>
      </w:r>
      <w:r w:rsidRPr="00FA0397">
        <w:rPr>
          <w:rFonts w:ascii="標楷體" w:hAnsi="標楷體"/>
          <w:color w:val="000000"/>
          <w:sz w:val="24"/>
          <w:szCs w:val="32"/>
        </w:rPr>
        <w:t>1</w:t>
      </w:r>
      <w:r w:rsidRPr="00FA0397">
        <w:rPr>
          <w:rFonts w:ascii="標楷體" w:hAnsi="標楷體" w:hint="eastAsia"/>
          <w:color w:val="000000"/>
          <w:sz w:val="24"/>
          <w:szCs w:val="32"/>
        </w:rPr>
        <w:t>月</w:t>
      </w:r>
      <w:r w:rsidRPr="00FA0397">
        <w:rPr>
          <w:rFonts w:ascii="標楷體" w:hAnsi="標楷體"/>
          <w:color w:val="000000"/>
          <w:sz w:val="24"/>
          <w:szCs w:val="32"/>
        </w:rPr>
        <w:t>13</w:t>
      </w:r>
      <w:r w:rsidRPr="00FA0397">
        <w:rPr>
          <w:rFonts w:ascii="標楷體" w:hAnsi="標楷體" w:hint="eastAsia"/>
          <w:color w:val="000000"/>
          <w:sz w:val="24"/>
          <w:szCs w:val="32"/>
        </w:rPr>
        <w:t>日</w:t>
      </w:r>
    </w:p>
    <w:p w:rsidR="00406970" w:rsidRPr="00FA0397" w:rsidRDefault="00406970" w:rsidP="00406970">
      <w:pPr>
        <w:pStyle w:val="Web"/>
        <w:tabs>
          <w:tab w:val="left" w:pos="851"/>
        </w:tabs>
        <w:kinsoku w:val="0"/>
        <w:overflowPunct w:val="0"/>
        <w:spacing w:before="0" w:beforeAutospacing="0" w:after="0" w:afterAutospacing="0" w:line="300" w:lineRule="exact"/>
        <w:jc w:val="right"/>
        <w:rPr>
          <w:rFonts w:ascii="標楷體"/>
          <w:color w:val="000000"/>
          <w:sz w:val="24"/>
          <w:szCs w:val="32"/>
        </w:rPr>
      </w:pPr>
      <w:r w:rsidRPr="00FA0397">
        <w:rPr>
          <w:rFonts w:ascii="標楷體" w:hAnsi="標楷體" w:hint="eastAsia"/>
          <w:color w:val="000000"/>
          <w:sz w:val="24"/>
          <w:szCs w:val="32"/>
        </w:rPr>
        <w:t>保訓會公訓字第</w:t>
      </w:r>
      <w:r w:rsidRPr="00FA0397">
        <w:rPr>
          <w:rFonts w:ascii="標楷體" w:hAnsi="標楷體"/>
          <w:color w:val="000000"/>
          <w:sz w:val="24"/>
          <w:szCs w:val="32"/>
        </w:rPr>
        <w:t>1032160010</w:t>
      </w:r>
      <w:r w:rsidRPr="00FA0397">
        <w:rPr>
          <w:rFonts w:ascii="標楷體" w:hAnsi="標楷體" w:hint="eastAsia"/>
          <w:color w:val="000000"/>
          <w:sz w:val="24"/>
          <w:szCs w:val="32"/>
        </w:rPr>
        <w:t>號函核定</w:t>
      </w:r>
    </w:p>
    <w:p w:rsidR="00406970" w:rsidRPr="00FA0397" w:rsidRDefault="00406970" w:rsidP="00406970">
      <w:pPr>
        <w:pStyle w:val="Web"/>
        <w:tabs>
          <w:tab w:val="left" w:pos="851"/>
        </w:tabs>
        <w:kinsoku w:val="0"/>
        <w:overflowPunct w:val="0"/>
        <w:spacing w:before="0" w:beforeAutospacing="0" w:after="0" w:afterAutospacing="0" w:line="300" w:lineRule="exact"/>
        <w:jc w:val="right"/>
        <w:rPr>
          <w:rFonts w:ascii="標楷體"/>
          <w:color w:val="000000"/>
          <w:sz w:val="24"/>
          <w:szCs w:val="32"/>
        </w:rPr>
      </w:pPr>
      <w:r w:rsidRPr="00FA0397">
        <w:rPr>
          <w:rFonts w:ascii="標楷體" w:hAnsi="標楷體" w:hint="eastAsia"/>
          <w:color w:val="000000"/>
          <w:sz w:val="24"/>
          <w:szCs w:val="32"/>
        </w:rPr>
        <w:t>民國</w:t>
      </w:r>
      <w:r w:rsidRPr="00FA0397">
        <w:rPr>
          <w:rFonts w:ascii="標楷體" w:hAnsi="標楷體"/>
          <w:color w:val="000000"/>
          <w:sz w:val="24"/>
          <w:szCs w:val="32"/>
        </w:rPr>
        <w:t>103</w:t>
      </w:r>
      <w:r w:rsidRPr="00FA0397">
        <w:rPr>
          <w:rFonts w:ascii="標楷體" w:hAnsi="標楷體" w:hint="eastAsia"/>
          <w:color w:val="000000"/>
          <w:sz w:val="24"/>
          <w:szCs w:val="32"/>
        </w:rPr>
        <w:t>年</w:t>
      </w:r>
      <w:r w:rsidRPr="00FA0397">
        <w:rPr>
          <w:rFonts w:ascii="標楷體" w:hAnsi="標楷體"/>
          <w:color w:val="000000"/>
          <w:sz w:val="24"/>
          <w:szCs w:val="32"/>
        </w:rPr>
        <w:t>4</w:t>
      </w:r>
      <w:r w:rsidRPr="00FA0397">
        <w:rPr>
          <w:rFonts w:ascii="標楷體" w:hAnsi="標楷體" w:hint="eastAsia"/>
          <w:color w:val="000000"/>
          <w:sz w:val="24"/>
          <w:szCs w:val="32"/>
        </w:rPr>
        <w:t>月</w:t>
      </w:r>
      <w:r w:rsidRPr="00FA0397">
        <w:rPr>
          <w:rFonts w:ascii="標楷體" w:hAnsi="標楷體"/>
          <w:color w:val="000000"/>
          <w:sz w:val="24"/>
          <w:szCs w:val="32"/>
        </w:rPr>
        <w:t>7</w:t>
      </w:r>
      <w:r w:rsidRPr="00FA0397">
        <w:rPr>
          <w:rFonts w:ascii="標楷體" w:hAnsi="標楷體" w:hint="eastAsia"/>
          <w:color w:val="000000"/>
          <w:sz w:val="24"/>
          <w:szCs w:val="32"/>
        </w:rPr>
        <w:t>日</w:t>
      </w:r>
    </w:p>
    <w:p w:rsidR="00406970" w:rsidRPr="00FA0397" w:rsidRDefault="00406970" w:rsidP="00406970">
      <w:pPr>
        <w:pStyle w:val="Web"/>
        <w:tabs>
          <w:tab w:val="left" w:pos="851"/>
        </w:tabs>
        <w:kinsoku w:val="0"/>
        <w:overflowPunct w:val="0"/>
        <w:spacing w:before="0" w:beforeAutospacing="0" w:after="0" w:afterAutospacing="0" w:line="300" w:lineRule="exact"/>
        <w:jc w:val="right"/>
        <w:rPr>
          <w:rFonts w:ascii="標楷體"/>
          <w:color w:val="000000"/>
          <w:sz w:val="24"/>
          <w:szCs w:val="32"/>
        </w:rPr>
      </w:pPr>
      <w:r w:rsidRPr="00FA0397">
        <w:rPr>
          <w:rFonts w:ascii="標楷體" w:hAnsi="標楷體" w:hint="eastAsia"/>
          <w:color w:val="000000"/>
          <w:sz w:val="24"/>
          <w:szCs w:val="32"/>
        </w:rPr>
        <w:t>保訓會公訓字第</w:t>
      </w:r>
      <w:r w:rsidRPr="00FA0397">
        <w:rPr>
          <w:rFonts w:ascii="標楷體" w:hAnsi="標楷體"/>
          <w:color w:val="000000"/>
          <w:sz w:val="24"/>
          <w:szCs w:val="32"/>
        </w:rPr>
        <w:t>1032160330</w:t>
      </w:r>
      <w:r w:rsidRPr="00FA0397">
        <w:rPr>
          <w:rFonts w:ascii="標楷體" w:hAnsi="標楷體" w:hint="eastAsia"/>
          <w:color w:val="000000"/>
          <w:sz w:val="24"/>
          <w:szCs w:val="32"/>
        </w:rPr>
        <w:t>號函核定修正</w:t>
      </w:r>
    </w:p>
    <w:p w:rsidR="00406970" w:rsidRPr="00FA0397" w:rsidRDefault="00406970" w:rsidP="00406970">
      <w:pPr>
        <w:pStyle w:val="Web"/>
        <w:tabs>
          <w:tab w:val="left" w:pos="851"/>
        </w:tabs>
        <w:kinsoku w:val="0"/>
        <w:overflowPunct w:val="0"/>
        <w:spacing w:before="0" w:beforeAutospacing="0" w:after="0" w:afterAutospacing="0" w:line="300" w:lineRule="exact"/>
        <w:jc w:val="right"/>
        <w:rPr>
          <w:rFonts w:ascii="標楷體"/>
          <w:color w:val="000000"/>
          <w:sz w:val="24"/>
          <w:szCs w:val="32"/>
        </w:rPr>
      </w:pPr>
      <w:r w:rsidRPr="00FA0397">
        <w:rPr>
          <w:rFonts w:ascii="標楷體" w:hAnsi="標楷體" w:hint="eastAsia"/>
          <w:color w:val="000000"/>
          <w:sz w:val="24"/>
          <w:szCs w:val="32"/>
        </w:rPr>
        <w:t>民國1</w:t>
      </w:r>
      <w:r w:rsidRPr="00FA0397">
        <w:rPr>
          <w:rFonts w:ascii="標楷體" w:hAnsi="標楷體"/>
          <w:color w:val="000000"/>
          <w:sz w:val="24"/>
          <w:szCs w:val="32"/>
        </w:rPr>
        <w:t>04</w:t>
      </w:r>
      <w:r w:rsidRPr="00FA0397">
        <w:rPr>
          <w:rFonts w:ascii="標楷體" w:hAnsi="標楷體"/>
          <w:color w:val="000000"/>
          <w:sz w:val="24"/>
          <w:szCs w:val="32"/>
        </w:rPr>
        <w:tab/>
      </w:r>
      <w:r w:rsidRPr="00FA0397">
        <w:rPr>
          <w:rFonts w:ascii="標楷體" w:hAnsi="標楷體" w:hint="eastAsia"/>
          <w:color w:val="000000"/>
          <w:sz w:val="24"/>
          <w:szCs w:val="32"/>
        </w:rPr>
        <w:t>年1月14日</w:t>
      </w:r>
    </w:p>
    <w:p w:rsidR="00406970" w:rsidRDefault="00406970" w:rsidP="00406970">
      <w:pPr>
        <w:pStyle w:val="Web"/>
        <w:tabs>
          <w:tab w:val="left" w:pos="851"/>
        </w:tabs>
        <w:kinsoku w:val="0"/>
        <w:overflowPunct w:val="0"/>
        <w:spacing w:before="0" w:beforeAutospacing="0" w:after="0" w:afterAutospacing="0" w:line="300" w:lineRule="exact"/>
        <w:jc w:val="right"/>
        <w:rPr>
          <w:rFonts w:ascii="標楷體" w:hAnsi="標楷體"/>
          <w:color w:val="000000"/>
          <w:sz w:val="24"/>
          <w:szCs w:val="32"/>
        </w:rPr>
      </w:pPr>
      <w:r w:rsidRPr="00FA0397">
        <w:rPr>
          <w:rFonts w:ascii="標楷體" w:hAnsi="標楷體" w:hint="eastAsia"/>
          <w:color w:val="000000"/>
          <w:sz w:val="24"/>
          <w:szCs w:val="32"/>
        </w:rPr>
        <w:t>保訓會公訓字第1</w:t>
      </w:r>
      <w:r w:rsidRPr="00FA0397">
        <w:rPr>
          <w:rFonts w:ascii="標楷體" w:hAnsi="標楷體"/>
          <w:color w:val="000000"/>
          <w:sz w:val="24"/>
          <w:szCs w:val="32"/>
        </w:rPr>
        <w:t>040000076</w:t>
      </w:r>
      <w:r w:rsidRPr="00FA0397">
        <w:rPr>
          <w:rFonts w:ascii="標楷體" w:hAnsi="標楷體" w:hint="eastAsia"/>
          <w:color w:val="000000"/>
          <w:sz w:val="24"/>
          <w:szCs w:val="32"/>
        </w:rPr>
        <w:t>號函核定修正</w:t>
      </w:r>
    </w:p>
    <w:p w:rsidR="00406970" w:rsidRPr="001828CB" w:rsidRDefault="00406970" w:rsidP="00406970">
      <w:pPr>
        <w:pStyle w:val="Web"/>
        <w:tabs>
          <w:tab w:val="left" w:pos="851"/>
        </w:tabs>
        <w:kinsoku w:val="0"/>
        <w:overflowPunct w:val="0"/>
        <w:spacing w:before="0" w:beforeAutospacing="0" w:after="0" w:afterAutospacing="0" w:line="300" w:lineRule="exact"/>
        <w:jc w:val="right"/>
        <w:rPr>
          <w:rFonts w:ascii="標楷體"/>
          <w:color w:val="000000"/>
          <w:sz w:val="24"/>
          <w:szCs w:val="32"/>
        </w:rPr>
      </w:pPr>
      <w:r w:rsidRPr="001828CB">
        <w:rPr>
          <w:rFonts w:ascii="標楷體" w:hAnsi="標楷體" w:hint="eastAsia"/>
          <w:color w:val="000000"/>
          <w:sz w:val="24"/>
          <w:szCs w:val="32"/>
        </w:rPr>
        <w:t>民國1</w:t>
      </w:r>
      <w:r w:rsidRPr="001828CB">
        <w:rPr>
          <w:rFonts w:ascii="標楷體" w:hAnsi="標楷體"/>
          <w:color w:val="000000"/>
          <w:sz w:val="24"/>
          <w:szCs w:val="32"/>
        </w:rPr>
        <w:t>04</w:t>
      </w:r>
      <w:r w:rsidRPr="001828CB">
        <w:rPr>
          <w:rFonts w:ascii="標楷體" w:hAnsi="標楷體" w:hint="eastAsia"/>
          <w:color w:val="000000"/>
          <w:sz w:val="24"/>
          <w:szCs w:val="32"/>
        </w:rPr>
        <w:t>年</w:t>
      </w:r>
      <w:r>
        <w:rPr>
          <w:rFonts w:ascii="標楷體" w:hAnsi="標楷體"/>
          <w:color w:val="000000"/>
          <w:sz w:val="24"/>
          <w:szCs w:val="32"/>
        </w:rPr>
        <w:t>8</w:t>
      </w:r>
      <w:r w:rsidRPr="001828CB">
        <w:rPr>
          <w:rFonts w:ascii="標楷體" w:hAnsi="標楷體" w:hint="eastAsia"/>
          <w:color w:val="000000"/>
          <w:sz w:val="24"/>
          <w:szCs w:val="32"/>
        </w:rPr>
        <w:t>月</w:t>
      </w:r>
      <w:r>
        <w:rPr>
          <w:rFonts w:ascii="標楷體" w:hAnsi="標楷體" w:hint="eastAsia"/>
          <w:color w:val="000000"/>
          <w:sz w:val="24"/>
          <w:szCs w:val="32"/>
        </w:rPr>
        <w:t>13</w:t>
      </w:r>
      <w:r w:rsidRPr="001828CB">
        <w:rPr>
          <w:rFonts w:ascii="標楷體" w:hAnsi="標楷體" w:hint="eastAsia"/>
          <w:color w:val="000000"/>
          <w:sz w:val="24"/>
          <w:szCs w:val="32"/>
        </w:rPr>
        <w:t>日</w:t>
      </w:r>
    </w:p>
    <w:p w:rsidR="00B7140D" w:rsidRDefault="00406970" w:rsidP="00406970">
      <w:pPr>
        <w:pStyle w:val="Web"/>
        <w:tabs>
          <w:tab w:val="left" w:pos="851"/>
        </w:tabs>
        <w:kinsoku w:val="0"/>
        <w:overflowPunct w:val="0"/>
        <w:spacing w:before="0" w:beforeAutospacing="0" w:after="0" w:afterAutospacing="0"/>
        <w:jc w:val="right"/>
        <w:rPr>
          <w:rFonts w:ascii="標楷體" w:hAnsi="標楷體"/>
          <w:color w:val="000000"/>
          <w:sz w:val="24"/>
          <w:szCs w:val="32"/>
        </w:rPr>
      </w:pPr>
      <w:r w:rsidRPr="001828CB">
        <w:rPr>
          <w:rFonts w:ascii="標楷體" w:hAnsi="標楷體" w:hint="eastAsia"/>
          <w:color w:val="000000"/>
          <w:sz w:val="24"/>
          <w:szCs w:val="32"/>
        </w:rPr>
        <w:t>保訓會公訓字第</w:t>
      </w:r>
      <w:r>
        <w:rPr>
          <w:rFonts w:ascii="標楷體" w:hAnsi="標楷體" w:hint="eastAsia"/>
          <w:color w:val="000000"/>
          <w:sz w:val="24"/>
          <w:szCs w:val="32"/>
        </w:rPr>
        <w:t>1042160638</w:t>
      </w:r>
      <w:r w:rsidRPr="001828CB">
        <w:rPr>
          <w:rFonts w:ascii="標楷體" w:hAnsi="標楷體" w:hint="eastAsia"/>
          <w:color w:val="000000"/>
          <w:sz w:val="24"/>
          <w:szCs w:val="32"/>
        </w:rPr>
        <w:t>號函核定</w:t>
      </w:r>
      <w:r>
        <w:rPr>
          <w:rFonts w:ascii="標楷體" w:hAnsi="標楷體" w:hint="eastAsia"/>
          <w:color w:val="000000"/>
          <w:sz w:val="24"/>
          <w:szCs w:val="32"/>
        </w:rPr>
        <w:t>修正</w:t>
      </w:r>
    </w:p>
    <w:p w:rsidR="00406970" w:rsidRPr="005335D6" w:rsidRDefault="00406970" w:rsidP="00406970">
      <w:pPr>
        <w:pStyle w:val="Web"/>
        <w:tabs>
          <w:tab w:val="left" w:pos="851"/>
        </w:tabs>
        <w:kinsoku w:val="0"/>
        <w:wordWrap w:val="0"/>
        <w:overflowPunct w:val="0"/>
        <w:spacing w:before="0" w:beforeAutospacing="0" w:after="0" w:afterAutospacing="0" w:line="300" w:lineRule="exact"/>
        <w:jc w:val="right"/>
        <w:rPr>
          <w:rFonts w:ascii="標楷體"/>
          <w:color w:val="000000" w:themeColor="text1"/>
          <w:sz w:val="24"/>
          <w:szCs w:val="32"/>
        </w:rPr>
      </w:pPr>
      <w:r w:rsidRPr="005335D6">
        <w:rPr>
          <w:rFonts w:ascii="標楷體" w:hAnsi="標楷體" w:hint="eastAsia"/>
          <w:color w:val="000000" w:themeColor="text1"/>
          <w:sz w:val="24"/>
          <w:szCs w:val="32"/>
        </w:rPr>
        <w:t>民國</w:t>
      </w:r>
      <w:r w:rsidR="002C651C" w:rsidRPr="005335D6">
        <w:rPr>
          <w:rFonts w:ascii="標楷體" w:hAnsi="標楷體"/>
          <w:color w:val="000000" w:themeColor="text1"/>
          <w:sz w:val="24"/>
          <w:szCs w:val="32"/>
        </w:rPr>
        <w:t>104</w:t>
      </w:r>
      <w:r w:rsidRPr="005335D6">
        <w:rPr>
          <w:rFonts w:ascii="標楷體" w:hAnsi="標楷體" w:hint="eastAsia"/>
          <w:color w:val="000000" w:themeColor="text1"/>
          <w:sz w:val="24"/>
          <w:szCs w:val="32"/>
        </w:rPr>
        <w:t>年</w:t>
      </w:r>
      <w:r w:rsidR="002C651C" w:rsidRPr="005335D6">
        <w:rPr>
          <w:rFonts w:ascii="標楷體" w:hAnsi="標楷體" w:hint="eastAsia"/>
          <w:color w:val="000000" w:themeColor="text1"/>
          <w:sz w:val="24"/>
          <w:szCs w:val="32"/>
        </w:rPr>
        <w:t>12</w:t>
      </w:r>
      <w:r w:rsidRPr="005335D6">
        <w:rPr>
          <w:rFonts w:ascii="標楷體" w:hAnsi="標楷體" w:hint="eastAsia"/>
          <w:color w:val="000000" w:themeColor="text1"/>
          <w:sz w:val="24"/>
          <w:szCs w:val="32"/>
        </w:rPr>
        <w:t>月</w:t>
      </w:r>
      <w:r w:rsidR="005335D6" w:rsidRPr="005335D6">
        <w:rPr>
          <w:rFonts w:ascii="標楷體" w:hAnsi="標楷體" w:hint="eastAsia"/>
          <w:color w:val="000000" w:themeColor="text1"/>
          <w:sz w:val="24"/>
          <w:szCs w:val="32"/>
        </w:rPr>
        <w:t>3</w:t>
      </w:r>
      <w:r w:rsidR="005335D6" w:rsidRPr="005335D6">
        <w:rPr>
          <w:rFonts w:ascii="標楷體" w:hAnsi="標楷體"/>
          <w:color w:val="000000" w:themeColor="text1"/>
          <w:sz w:val="24"/>
          <w:szCs w:val="32"/>
        </w:rPr>
        <w:t>1</w:t>
      </w:r>
      <w:r w:rsidRPr="005335D6">
        <w:rPr>
          <w:rFonts w:ascii="標楷體" w:hAnsi="標楷體" w:hint="eastAsia"/>
          <w:color w:val="000000" w:themeColor="text1"/>
          <w:sz w:val="24"/>
          <w:szCs w:val="32"/>
        </w:rPr>
        <w:t>日</w:t>
      </w:r>
    </w:p>
    <w:p w:rsidR="00406970" w:rsidRPr="002C651C" w:rsidRDefault="00406970" w:rsidP="00406970">
      <w:pPr>
        <w:pStyle w:val="Web"/>
        <w:tabs>
          <w:tab w:val="left" w:pos="851"/>
        </w:tabs>
        <w:kinsoku w:val="0"/>
        <w:wordWrap w:val="0"/>
        <w:overflowPunct w:val="0"/>
        <w:spacing w:before="0" w:beforeAutospacing="0" w:after="0" w:afterAutospacing="0"/>
        <w:jc w:val="right"/>
        <w:rPr>
          <w:rFonts w:ascii="標楷體" w:hAnsi="標楷體"/>
          <w:b/>
          <w:color w:val="FF0000"/>
          <w:spacing w:val="-20"/>
          <w:szCs w:val="32"/>
          <w:u w:val="single"/>
        </w:rPr>
      </w:pPr>
      <w:r w:rsidRPr="005335D6">
        <w:rPr>
          <w:rFonts w:ascii="標楷體" w:hAnsi="標楷體" w:hint="eastAsia"/>
          <w:color w:val="000000" w:themeColor="text1"/>
          <w:sz w:val="24"/>
          <w:szCs w:val="32"/>
        </w:rPr>
        <w:t>保訓會公訓字第</w:t>
      </w:r>
      <w:r w:rsidR="005335D6" w:rsidRPr="005335D6">
        <w:rPr>
          <w:rFonts w:ascii="標楷體" w:hAnsi="標楷體"/>
          <w:color w:val="000000" w:themeColor="text1"/>
          <w:sz w:val="24"/>
          <w:szCs w:val="32"/>
        </w:rPr>
        <w:t>1040017862</w:t>
      </w:r>
      <w:r w:rsidRPr="005335D6">
        <w:rPr>
          <w:rFonts w:ascii="標楷體" w:hAnsi="標楷體" w:hint="eastAsia"/>
          <w:color w:val="000000" w:themeColor="text1"/>
          <w:sz w:val="24"/>
          <w:szCs w:val="32"/>
        </w:rPr>
        <w:t>號函核定修正</w:t>
      </w:r>
      <w:r w:rsidR="003D4310" w:rsidRPr="005335D6">
        <w:rPr>
          <w:rFonts w:ascii="標楷體" w:hAnsi="標楷體" w:hint="eastAsia"/>
          <w:color w:val="000000" w:themeColor="text1"/>
          <w:sz w:val="24"/>
          <w:szCs w:val="32"/>
        </w:rPr>
        <w:t>第15點</w:t>
      </w:r>
    </w:p>
    <w:p w:rsidR="00B7140D" w:rsidRPr="00716CC4" w:rsidRDefault="00B7140D" w:rsidP="00815709">
      <w:pPr>
        <w:pStyle w:val="Web"/>
        <w:spacing w:beforeLines="100" w:before="360" w:beforeAutospacing="0" w:after="0" w:afterAutospacing="0" w:line="500" w:lineRule="exact"/>
        <w:ind w:left="357" w:hanging="357"/>
        <w:jc w:val="both"/>
        <w:outlineLvl w:val="0"/>
        <w:rPr>
          <w:rFonts w:ascii="標楷體"/>
          <w:szCs w:val="32"/>
        </w:rPr>
      </w:pPr>
      <w:r w:rsidRPr="00716CC4">
        <w:rPr>
          <w:rFonts w:ascii="標楷體" w:hAnsi="標楷體" w:hint="eastAsia"/>
          <w:szCs w:val="32"/>
        </w:rPr>
        <w:t>一、依據</w:t>
      </w:r>
    </w:p>
    <w:p w:rsidR="00B7140D" w:rsidRPr="00716CC4" w:rsidRDefault="00B7140D" w:rsidP="005B0F37">
      <w:pPr>
        <w:pStyle w:val="Web"/>
        <w:spacing w:before="0" w:beforeAutospacing="0" w:after="0" w:afterAutospacing="0" w:line="500" w:lineRule="exact"/>
        <w:ind w:leftChars="210" w:left="717" w:hangingChars="14" w:hanging="45"/>
        <w:jc w:val="both"/>
        <w:rPr>
          <w:rFonts w:ascii="標楷體"/>
          <w:szCs w:val="32"/>
        </w:rPr>
      </w:pPr>
      <w:r w:rsidRPr="00716CC4">
        <w:rPr>
          <w:rFonts w:ascii="標楷體" w:hAnsi="標楷體" w:hint="eastAsia"/>
          <w:szCs w:val="32"/>
        </w:rPr>
        <w:t>公務人員考試錄取人員訓練辦法（以下簡稱訓練辦法）第</w:t>
      </w:r>
      <w:r w:rsidRPr="00716CC4">
        <w:rPr>
          <w:rFonts w:ascii="標楷體" w:hAnsi="標楷體"/>
          <w:szCs w:val="32"/>
        </w:rPr>
        <w:t>3</w:t>
      </w:r>
      <w:r w:rsidRPr="00716CC4">
        <w:rPr>
          <w:rFonts w:ascii="標楷體" w:hAnsi="標楷體" w:hint="eastAsia"/>
          <w:szCs w:val="32"/>
        </w:rPr>
        <w:t>條、第</w:t>
      </w:r>
      <w:r w:rsidRPr="00716CC4">
        <w:rPr>
          <w:rFonts w:ascii="標楷體" w:hAnsi="標楷體"/>
          <w:szCs w:val="32"/>
        </w:rPr>
        <w:t>9</w:t>
      </w:r>
      <w:r w:rsidRPr="00716CC4">
        <w:rPr>
          <w:rFonts w:ascii="標楷體" w:hAnsi="標楷體" w:hint="eastAsia"/>
          <w:szCs w:val="32"/>
        </w:rPr>
        <w:t>條及第</w:t>
      </w:r>
      <w:r w:rsidRPr="00716CC4">
        <w:rPr>
          <w:rFonts w:ascii="標楷體" w:hAnsi="標楷體"/>
          <w:szCs w:val="32"/>
        </w:rPr>
        <w:t>10</w:t>
      </w:r>
      <w:r w:rsidRPr="00716CC4">
        <w:rPr>
          <w:rFonts w:ascii="標楷體" w:hAnsi="標楷體" w:hint="eastAsia"/>
          <w:szCs w:val="32"/>
        </w:rPr>
        <w:t>條。</w:t>
      </w:r>
    </w:p>
    <w:p w:rsidR="00B7140D" w:rsidRPr="00716CC4" w:rsidRDefault="00B7140D" w:rsidP="00C10B26">
      <w:pPr>
        <w:pStyle w:val="Web"/>
        <w:spacing w:before="12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t>二、訓練類別及重點</w:t>
      </w:r>
    </w:p>
    <w:p w:rsidR="00B7140D" w:rsidRPr="00716CC4" w:rsidRDefault="00B7140D" w:rsidP="005B0F37">
      <w:pPr>
        <w:pStyle w:val="Web"/>
        <w:spacing w:before="45" w:beforeAutospacing="0" w:after="45" w:afterAutospacing="0" w:line="500" w:lineRule="exact"/>
        <w:ind w:leftChars="111" w:left="1299" w:hangingChars="295" w:hanging="944"/>
        <w:jc w:val="both"/>
        <w:rPr>
          <w:rFonts w:ascii="標楷體"/>
          <w:szCs w:val="32"/>
        </w:rPr>
      </w:pPr>
      <w:r w:rsidRPr="00716CC4">
        <w:rPr>
          <w:rFonts w:ascii="標楷體" w:hAnsi="標楷體" w:hint="eastAsia"/>
          <w:szCs w:val="32"/>
        </w:rPr>
        <w:t>（一）</w:t>
      </w:r>
      <w:r w:rsidRPr="00716CC4">
        <w:rPr>
          <w:rFonts w:ascii="標楷體" w:hAnsi="標楷體" w:hint="eastAsia"/>
        </w:rPr>
        <w:t>專業訓練</w:t>
      </w:r>
      <w:r w:rsidRPr="00716CC4">
        <w:rPr>
          <w:rFonts w:ascii="標楷體" w:hAnsi="標楷體" w:hint="eastAsia"/>
          <w:szCs w:val="32"/>
        </w:rPr>
        <w:t>：</w:t>
      </w:r>
      <w:r w:rsidRPr="00716CC4">
        <w:rPr>
          <w:rFonts w:ascii="標楷體" w:hAnsi="標楷體" w:hint="eastAsia"/>
        </w:rPr>
        <w:t>以充實初任關務人員應具備之基本觀念、品德操守、服務態度，並增進共通能力及初步認識關務工作之範疇，與增進有關關務業務之專業知識為重點。</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（二）實務訓練：</w:t>
      </w:r>
      <w:r w:rsidRPr="00716CC4">
        <w:rPr>
          <w:rFonts w:ascii="標楷體" w:hAnsi="標楷體" w:hint="eastAsia"/>
        </w:rPr>
        <w:t>以增進與工作有關之關務業務專業知識、所需知能及品德操守與服務態度為重點。</w:t>
      </w:r>
    </w:p>
    <w:p w:rsidR="00B7140D" w:rsidRPr="00716CC4" w:rsidRDefault="00B7140D" w:rsidP="00C10B26">
      <w:pPr>
        <w:pStyle w:val="Web"/>
        <w:spacing w:before="120" w:beforeAutospacing="0" w:after="45" w:afterAutospacing="0" w:line="500" w:lineRule="exact"/>
        <w:ind w:left="357" w:hanging="357"/>
        <w:jc w:val="both"/>
        <w:outlineLvl w:val="0"/>
        <w:rPr>
          <w:rFonts w:ascii="標楷體"/>
          <w:szCs w:val="32"/>
        </w:rPr>
      </w:pPr>
      <w:r w:rsidRPr="00716CC4">
        <w:rPr>
          <w:rFonts w:ascii="標楷體" w:hAnsi="標楷體" w:hint="eastAsia"/>
          <w:szCs w:val="32"/>
        </w:rPr>
        <w:t>三、訓練對象</w:t>
      </w:r>
    </w:p>
    <w:p w:rsidR="00B7140D" w:rsidRPr="00716CC4" w:rsidRDefault="00B7140D" w:rsidP="005B0F37">
      <w:pPr>
        <w:pStyle w:val="Web"/>
        <w:spacing w:before="45" w:beforeAutospacing="0" w:after="45" w:afterAutospacing="0" w:line="500" w:lineRule="exact"/>
        <w:ind w:leftChars="220" w:left="706" w:hanging="2"/>
        <w:jc w:val="both"/>
        <w:rPr>
          <w:rFonts w:ascii="標楷體"/>
          <w:szCs w:val="32"/>
        </w:rPr>
      </w:pPr>
      <w:r w:rsidRPr="00716CC4">
        <w:rPr>
          <w:rFonts w:ascii="標楷體" w:hAnsi="標楷體"/>
          <w:szCs w:val="32"/>
        </w:rPr>
        <w:t>102</w:t>
      </w:r>
      <w:r w:rsidRPr="00716CC4">
        <w:rPr>
          <w:rFonts w:ascii="標楷體" w:hAnsi="標楷體" w:hint="eastAsia"/>
          <w:szCs w:val="32"/>
        </w:rPr>
        <w:t>年</w:t>
      </w:r>
      <w:r w:rsidRPr="00716CC4">
        <w:rPr>
          <w:rFonts w:ascii="標楷體" w:hAnsi="標楷體"/>
          <w:szCs w:val="32"/>
        </w:rPr>
        <w:t>(</w:t>
      </w:r>
      <w:r w:rsidRPr="00716CC4">
        <w:rPr>
          <w:rFonts w:ascii="標楷體" w:hAnsi="標楷體" w:hint="eastAsia"/>
          <w:szCs w:val="32"/>
        </w:rPr>
        <w:t>含以前年度</w:t>
      </w:r>
      <w:r w:rsidRPr="00716CC4">
        <w:rPr>
          <w:rFonts w:ascii="標楷體" w:hAnsi="標楷體"/>
          <w:szCs w:val="32"/>
        </w:rPr>
        <w:t>)</w:t>
      </w:r>
      <w:r w:rsidRPr="00716CC4">
        <w:rPr>
          <w:rFonts w:ascii="標楷體" w:hAnsi="標楷體" w:hint="eastAsia"/>
          <w:szCs w:val="32"/>
        </w:rPr>
        <w:t>公務人員特種考試關務人員考試錄取人員申請補訓或重新訓練人員。</w:t>
      </w:r>
    </w:p>
    <w:p w:rsidR="00B7140D" w:rsidRPr="00716CC4" w:rsidRDefault="00B7140D" w:rsidP="00C10B26">
      <w:pPr>
        <w:pStyle w:val="Web"/>
        <w:spacing w:before="120" w:beforeAutospacing="0" w:after="45" w:afterAutospacing="0" w:line="500" w:lineRule="exact"/>
        <w:ind w:left="357" w:hanging="357"/>
        <w:jc w:val="both"/>
        <w:outlineLvl w:val="0"/>
        <w:rPr>
          <w:rFonts w:ascii="標楷體"/>
          <w:szCs w:val="32"/>
        </w:rPr>
      </w:pPr>
      <w:r w:rsidRPr="00716CC4">
        <w:rPr>
          <w:rFonts w:ascii="標楷體" w:hAnsi="標楷體" w:hint="eastAsia"/>
          <w:szCs w:val="32"/>
        </w:rPr>
        <w:t>四、訓練期間</w:t>
      </w:r>
    </w:p>
    <w:p w:rsidR="00B7140D" w:rsidRPr="00716CC4" w:rsidRDefault="00B7140D" w:rsidP="005B0F37">
      <w:pPr>
        <w:pStyle w:val="Web"/>
        <w:spacing w:before="45" w:beforeAutospacing="0" w:after="45" w:afterAutospacing="0" w:line="500" w:lineRule="exact"/>
        <w:ind w:leftChars="100" w:left="1250" w:hanging="930"/>
        <w:jc w:val="both"/>
        <w:rPr>
          <w:rFonts w:ascii="標楷體"/>
        </w:rPr>
      </w:pPr>
      <w:r w:rsidRPr="00716CC4">
        <w:rPr>
          <w:rFonts w:ascii="標楷體" w:hAnsi="標楷體" w:hint="eastAsia"/>
        </w:rPr>
        <w:t>（一）專業訓練：</w:t>
      </w:r>
      <w:r w:rsidRPr="00716CC4">
        <w:rPr>
          <w:rFonts w:ascii="標楷體" w:hAnsi="標楷體"/>
        </w:rPr>
        <w:t>4</w:t>
      </w:r>
      <w:r w:rsidRPr="00716CC4">
        <w:rPr>
          <w:rFonts w:ascii="標楷體" w:hAnsi="標楷體" w:hint="eastAsia"/>
        </w:rPr>
        <w:t>週。</w:t>
      </w:r>
    </w:p>
    <w:p w:rsidR="00B7140D" w:rsidRPr="00716CC4" w:rsidRDefault="00B7140D" w:rsidP="005B0F37">
      <w:pPr>
        <w:pStyle w:val="Web"/>
        <w:spacing w:before="45" w:beforeAutospacing="0" w:after="45" w:afterAutospacing="0" w:line="500" w:lineRule="exact"/>
        <w:ind w:leftChars="100" w:left="1250" w:hanging="930"/>
        <w:jc w:val="both"/>
        <w:rPr>
          <w:rFonts w:ascii="標楷體"/>
        </w:rPr>
      </w:pPr>
      <w:r w:rsidRPr="00716CC4">
        <w:rPr>
          <w:rFonts w:ascii="標楷體" w:hAnsi="標楷體" w:hint="eastAsia"/>
        </w:rPr>
        <w:t>（二）實務訓練：與專業訓練合計</w:t>
      </w:r>
      <w:r w:rsidRPr="00716CC4">
        <w:rPr>
          <w:rFonts w:ascii="標楷體" w:hAnsi="標楷體"/>
        </w:rPr>
        <w:t>4</w:t>
      </w:r>
      <w:r w:rsidRPr="00716CC4">
        <w:rPr>
          <w:rFonts w:ascii="標楷體" w:hAnsi="標楷體" w:hint="eastAsia"/>
        </w:rPr>
        <w:t>個月。但免除專業訓練之人員（詳本訓練計畫第</w:t>
      </w:r>
      <w:r w:rsidRPr="00716CC4">
        <w:rPr>
          <w:rFonts w:ascii="標楷體" w:hAnsi="標楷體"/>
        </w:rPr>
        <w:t>11</w:t>
      </w:r>
      <w:r w:rsidRPr="00716CC4">
        <w:rPr>
          <w:rFonts w:ascii="標楷體" w:hAnsi="標楷體" w:hint="eastAsia"/>
        </w:rPr>
        <w:t>點），仍應接受</w:t>
      </w:r>
      <w:r w:rsidRPr="00716CC4">
        <w:rPr>
          <w:rFonts w:ascii="標楷體" w:hAnsi="標楷體"/>
        </w:rPr>
        <w:t>4</w:t>
      </w:r>
      <w:r w:rsidRPr="00716CC4">
        <w:rPr>
          <w:rFonts w:ascii="標楷體" w:hAnsi="標楷體" w:hint="eastAsia"/>
        </w:rPr>
        <w:t>個月實務訓練。</w:t>
      </w:r>
    </w:p>
    <w:p w:rsidR="00B7140D" w:rsidRPr="00716CC4" w:rsidRDefault="00B7140D" w:rsidP="005B0F37">
      <w:pPr>
        <w:pStyle w:val="Web"/>
        <w:spacing w:before="45" w:beforeAutospacing="0" w:after="45" w:afterAutospacing="0" w:line="500" w:lineRule="exact"/>
        <w:ind w:leftChars="100" w:left="1250" w:hanging="930"/>
        <w:jc w:val="both"/>
        <w:rPr>
          <w:rFonts w:ascii="標楷體" w:hAnsi="標楷體"/>
          <w:szCs w:val="32"/>
        </w:rPr>
      </w:pPr>
      <w:r w:rsidRPr="00716CC4">
        <w:rPr>
          <w:rFonts w:ascii="標楷體" w:hAnsi="標楷體" w:hint="eastAsia"/>
        </w:rPr>
        <w:t>（三）符合縮短實</w:t>
      </w:r>
      <w:r w:rsidRPr="00716CC4">
        <w:rPr>
          <w:rFonts w:ascii="標楷體" w:hAnsi="標楷體" w:hint="eastAsia"/>
          <w:szCs w:val="32"/>
        </w:rPr>
        <w:t>務訓練資格之人員</w:t>
      </w:r>
      <w:r w:rsidRPr="00716CC4">
        <w:rPr>
          <w:rFonts w:ascii="標楷體" w:hAnsi="標楷體" w:hint="eastAsia"/>
        </w:rPr>
        <w:t>（詳本訓練計畫第</w:t>
      </w:r>
      <w:r w:rsidRPr="00716CC4">
        <w:rPr>
          <w:rFonts w:ascii="標楷體" w:hAnsi="標楷體"/>
        </w:rPr>
        <w:t>12</w:t>
      </w:r>
      <w:r w:rsidRPr="00716CC4">
        <w:rPr>
          <w:rFonts w:ascii="標楷體" w:hAnsi="標楷體" w:hint="eastAsia"/>
        </w:rPr>
        <w:t>點）</w:t>
      </w:r>
      <w:r w:rsidRPr="00716CC4">
        <w:rPr>
          <w:rFonts w:ascii="標楷體" w:hAnsi="標楷體" w:hint="eastAsia"/>
          <w:szCs w:val="32"/>
        </w:rPr>
        <w:t>，得予縮短實務訓練期間為</w:t>
      </w:r>
      <w:r w:rsidRPr="00716CC4">
        <w:rPr>
          <w:rFonts w:ascii="標楷體" w:hAnsi="標楷體"/>
          <w:szCs w:val="32"/>
        </w:rPr>
        <w:t>2</w:t>
      </w:r>
      <w:r w:rsidRPr="00716CC4">
        <w:rPr>
          <w:rFonts w:ascii="標楷體" w:hAnsi="標楷體" w:hint="eastAsia"/>
          <w:szCs w:val="32"/>
        </w:rPr>
        <w:t>個月。</w:t>
      </w:r>
    </w:p>
    <w:p w:rsidR="00B7140D" w:rsidRPr="00716CC4" w:rsidRDefault="00B7140D" w:rsidP="00C10B26">
      <w:pPr>
        <w:pStyle w:val="Web"/>
        <w:spacing w:before="120" w:beforeAutospacing="0" w:after="45" w:afterAutospacing="0" w:line="500" w:lineRule="exact"/>
        <w:ind w:left="357" w:hanging="357"/>
        <w:jc w:val="both"/>
        <w:outlineLvl w:val="0"/>
        <w:rPr>
          <w:rFonts w:ascii="標楷體"/>
          <w:szCs w:val="32"/>
        </w:rPr>
      </w:pPr>
      <w:r w:rsidRPr="00716CC4">
        <w:rPr>
          <w:rFonts w:ascii="標楷體" w:hAnsi="標楷體" w:hint="eastAsia"/>
          <w:szCs w:val="32"/>
        </w:rPr>
        <w:lastRenderedPageBreak/>
        <w:t>五、訓練機關</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（一）專業訓練：由財政部財政人員訓練所（以下簡稱財訓所）辦理。</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（二）實務訓練：由財政部關務署（以下簡稱關務署）及所屬各關辦理。</w:t>
      </w:r>
    </w:p>
    <w:p w:rsidR="00B7140D" w:rsidRPr="00716CC4" w:rsidRDefault="00B7140D" w:rsidP="00C10B26">
      <w:pPr>
        <w:pStyle w:val="Web"/>
        <w:spacing w:before="120" w:beforeAutospacing="0" w:after="45" w:afterAutospacing="0" w:line="500" w:lineRule="exact"/>
        <w:ind w:left="357" w:hanging="357"/>
        <w:jc w:val="both"/>
        <w:outlineLvl w:val="0"/>
        <w:rPr>
          <w:rFonts w:ascii="標楷體"/>
          <w:szCs w:val="32"/>
        </w:rPr>
      </w:pPr>
      <w:r w:rsidRPr="00716CC4">
        <w:rPr>
          <w:rFonts w:ascii="標楷體" w:hAnsi="標楷體" w:hint="eastAsia"/>
          <w:szCs w:val="32"/>
        </w:rPr>
        <w:t>六、訓練課程</w:t>
      </w:r>
    </w:p>
    <w:p w:rsidR="00B7140D" w:rsidRPr="00716CC4" w:rsidRDefault="00B7140D" w:rsidP="005B0F37">
      <w:pPr>
        <w:pStyle w:val="Web"/>
        <w:spacing w:before="45" w:beforeAutospacing="0" w:after="45" w:afterAutospacing="0" w:line="500" w:lineRule="exact"/>
        <w:ind w:leftChars="100" w:left="1250" w:hanging="930"/>
        <w:jc w:val="both"/>
        <w:rPr>
          <w:rFonts w:ascii="標楷體" w:hAnsi="標楷體"/>
        </w:rPr>
      </w:pPr>
      <w:r w:rsidRPr="00716CC4">
        <w:rPr>
          <w:rFonts w:ascii="標楷體" w:hAnsi="標楷體" w:hint="eastAsia"/>
          <w:szCs w:val="32"/>
        </w:rPr>
        <w:t>（一）</w:t>
      </w:r>
      <w:r w:rsidRPr="00716CC4">
        <w:rPr>
          <w:rFonts w:ascii="標楷體" w:hAnsi="標楷體" w:hint="eastAsia"/>
        </w:rPr>
        <w:t>專業</w:t>
      </w:r>
      <w:r w:rsidRPr="00716CC4">
        <w:rPr>
          <w:rFonts w:ascii="標楷體" w:hAnsi="標楷體" w:hint="eastAsia"/>
          <w:szCs w:val="32"/>
        </w:rPr>
        <w:t>訓練</w:t>
      </w:r>
      <w:r w:rsidRPr="00716CC4">
        <w:rPr>
          <w:rFonts w:ascii="標楷體" w:hAnsi="標楷體" w:hint="eastAsia"/>
        </w:rPr>
        <w:t>：</w:t>
      </w:r>
      <w:r w:rsidRPr="00716CC4">
        <w:rPr>
          <w:rFonts w:ascii="標楷體" w:hAnsi="標楷體"/>
        </w:rPr>
        <w:t xml:space="preserve"> </w:t>
      </w:r>
    </w:p>
    <w:p w:rsidR="00B7140D" w:rsidRPr="00716CC4" w:rsidRDefault="00B7140D" w:rsidP="005B0F37">
      <w:pPr>
        <w:snapToGrid w:val="0"/>
        <w:spacing w:line="500" w:lineRule="exact"/>
        <w:ind w:leftChars="202" w:left="1078" w:hangingChars="135" w:hanging="432"/>
        <w:jc w:val="both"/>
        <w:rPr>
          <w:rFonts w:ascii="標楷體"/>
        </w:rPr>
      </w:pPr>
      <w:r w:rsidRPr="00716CC4">
        <w:rPr>
          <w:rFonts w:ascii="標楷體" w:hAnsi="標楷體"/>
        </w:rPr>
        <w:t>1</w:t>
      </w:r>
      <w:r w:rsidRPr="00716CC4">
        <w:rPr>
          <w:rFonts w:ascii="標楷體" w:hAnsi="標楷體" w:hint="eastAsia"/>
        </w:rPr>
        <w:t>、課程配當：</w:t>
      </w:r>
      <w:r w:rsidRPr="00716CC4">
        <w:rPr>
          <w:rFonts w:hint="eastAsia"/>
        </w:rPr>
        <w:t>依各調訓班別適用之</w:t>
      </w:r>
      <w:r w:rsidR="00812531" w:rsidRPr="00716CC4">
        <w:rPr>
          <w:rFonts w:hint="eastAsia"/>
        </w:rPr>
        <w:t>年度公務人員特種考試關務人員考試</w:t>
      </w:r>
      <w:r w:rsidRPr="00716CC4">
        <w:rPr>
          <w:rFonts w:hint="eastAsia"/>
        </w:rPr>
        <w:t>專業訓練課程配當表辦理</w:t>
      </w:r>
      <w:r w:rsidRPr="00716CC4">
        <w:rPr>
          <w:rFonts w:ascii="標楷體" w:hAnsi="標楷體" w:hint="eastAsia"/>
        </w:rPr>
        <w:t>。</w:t>
      </w:r>
    </w:p>
    <w:p w:rsidR="00B7140D" w:rsidRPr="00716CC4" w:rsidRDefault="00B7140D" w:rsidP="005B0F37">
      <w:pPr>
        <w:snapToGrid w:val="0"/>
        <w:spacing w:line="500" w:lineRule="exact"/>
        <w:ind w:leftChars="202" w:left="1078" w:hangingChars="135" w:hanging="432"/>
        <w:jc w:val="both"/>
        <w:rPr>
          <w:rFonts w:ascii="標楷體"/>
        </w:rPr>
      </w:pPr>
      <w:r w:rsidRPr="00716CC4">
        <w:rPr>
          <w:rFonts w:ascii="標楷體" w:hAnsi="標楷體"/>
        </w:rPr>
        <w:t>2</w:t>
      </w:r>
      <w:r w:rsidRPr="00716CC4">
        <w:rPr>
          <w:rFonts w:ascii="標楷體" w:hAnsi="標楷體" w:hint="eastAsia"/>
        </w:rPr>
        <w:t>、上課時間：其時間之配當由財訓所酌定，上課時間以外之作息及活動，由財訓所自行安排。</w:t>
      </w:r>
    </w:p>
    <w:p w:rsidR="00B7140D" w:rsidRPr="00716CC4" w:rsidRDefault="00B7140D" w:rsidP="005B0F37">
      <w:pPr>
        <w:snapToGrid w:val="0"/>
        <w:spacing w:line="500" w:lineRule="exact"/>
        <w:ind w:leftChars="202" w:left="1078" w:hangingChars="135" w:hanging="432"/>
        <w:jc w:val="both"/>
        <w:rPr>
          <w:rFonts w:ascii="標楷體"/>
        </w:rPr>
      </w:pPr>
      <w:r w:rsidRPr="00716CC4">
        <w:rPr>
          <w:rFonts w:ascii="標楷體" w:hAnsi="標楷體"/>
        </w:rPr>
        <w:t>3</w:t>
      </w:r>
      <w:r w:rsidRPr="00716CC4">
        <w:rPr>
          <w:rFonts w:ascii="標楷體" w:hAnsi="標楷體" w:hint="eastAsia"/>
        </w:rPr>
        <w:t>、訓練器材：配合各種課程講授需要，由財訓所準備，提供講座使用。</w:t>
      </w:r>
    </w:p>
    <w:p w:rsidR="00B7140D" w:rsidRPr="00716CC4" w:rsidRDefault="00B7140D" w:rsidP="005B0F37">
      <w:pPr>
        <w:snapToGrid w:val="0"/>
        <w:spacing w:line="500" w:lineRule="exact"/>
        <w:ind w:leftChars="202" w:left="1078" w:hangingChars="135" w:hanging="432"/>
        <w:jc w:val="both"/>
        <w:rPr>
          <w:rFonts w:ascii="標楷體"/>
          <w:kern w:val="0"/>
          <w:szCs w:val="32"/>
        </w:rPr>
      </w:pPr>
      <w:r w:rsidRPr="00716CC4">
        <w:rPr>
          <w:rFonts w:ascii="標楷體" w:hAnsi="標楷體"/>
        </w:rPr>
        <w:t>4</w:t>
      </w:r>
      <w:r w:rsidRPr="00716CC4">
        <w:rPr>
          <w:rFonts w:ascii="標楷體" w:hAnsi="標楷體" w:hint="eastAsia"/>
        </w:rPr>
        <w:t>、教材編印：由財訓所針對課程需要，協</w:t>
      </w:r>
      <w:r w:rsidRPr="00716CC4">
        <w:rPr>
          <w:rFonts w:ascii="標楷體" w:hAnsi="標楷體" w:hint="eastAsia"/>
          <w:kern w:val="0"/>
          <w:szCs w:val="32"/>
        </w:rPr>
        <w:t>調</w:t>
      </w:r>
      <w:r w:rsidRPr="00716CC4">
        <w:rPr>
          <w:rFonts w:ascii="標楷體" w:hAnsi="標楷體" w:hint="eastAsia"/>
        </w:rPr>
        <w:t>講座</w:t>
      </w:r>
      <w:r w:rsidRPr="00716CC4">
        <w:rPr>
          <w:rFonts w:ascii="標楷體" w:hAnsi="標楷體" w:hint="eastAsia"/>
          <w:kern w:val="0"/>
          <w:szCs w:val="32"/>
        </w:rPr>
        <w:t>提供教材或講授大綱，於上課前印發受訓人員。</w:t>
      </w:r>
    </w:p>
    <w:p w:rsidR="00B7140D" w:rsidRPr="00716CC4" w:rsidRDefault="00B7140D" w:rsidP="005B0F37">
      <w:pPr>
        <w:snapToGrid w:val="0"/>
        <w:spacing w:line="500" w:lineRule="exact"/>
        <w:ind w:leftChars="202" w:left="1078" w:hangingChars="135" w:hanging="432"/>
        <w:jc w:val="both"/>
        <w:rPr>
          <w:rFonts w:ascii="標楷體"/>
          <w:kern w:val="0"/>
          <w:szCs w:val="32"/>
        </w:rPr>
      </w:pPr>
      <w:r w:rsidRPr="00716CC4">
        <w:rPr>
          <w:rFonts w:ascii="標楷體" w:hAnsi="標楷體"/>
          <w:szCs w:val="32"/>
        </w:rPr>
        <w:t>5</w:t>
      </w:r>
      <w:r w:rsidRPr="00716CC4">
        <w:rPr>
          <w:rFonts w:ascii="標楷體" w:hAnsi="標楷體" w:hint="eastAsia"/>
          <w:szCs w:val="32"/>
        </w:rPr>
        <w:t>、講座聘請：由財訓所延聘國內知名學者、專</w:t>
      </w:r>
      <w:r w:rsidRPr="00716CC4">
        <w:rPr>
          <w:rFonts w:ascii="標楷體" w:hAnsi="標楷體" w:hint="eastAsia"/>
        </w:rPr>
        <w:t>家及具有行政實務</w:t>
      </w:r>
      <w:r w:rsidRPr="00716CC4">
        <w:rPr>
          <w:rFonts w:ascii="標楷體" w:hAnsi="標楷體" w:hint="eastAsia"/>
          <w:kern w:val="0"/>
          <w:szCs w:val="32"/>
        </w:rPr>
        <w:t>經驗</w:t>
      </w:r>
      <w:r w:rsidRPr="00716CC4">
        <w:rPr>
          <w:rFonts w:ascii="標楷體" w:hAnsi="標楷體" w:hint="eastAsia"/>
        </w:rPr>
        <w:t>之政府機關中、高級公務人員擔任。</w:t>
      </w:r>
    </w:p>
    <w:p w:rsidR="00B7140D" w:rsidRPr="00716CC4" w:rsidRDefault="00B7140D" w:rsidP="005B0F37">
      <w:pPr>
        <w:pStyle w:val="Web"/>
        <w:spacing w:before="45" w:beforeAutospacing="0" w:after="45" w:afterAutospacing="0" w:line="500" w:lineRule="exact"/>
        <w:ind w:leftChars="100" w:left="1250" w:hanging="930"/>
        <w:jc w:val="both"/>
        <w:rPr>
          <w:rFonts w:ascii="標楷體" w:hAnsi="標楷體"/>
        </w:rPr>
      </w:pPr>
      <w:r w:rsidRPr="00716CC4">
        <w:rPr>
          <w:rFonts w:ascii="標楷體" w:hAnsi="標楷體" w:hint="eastAsia"/>
          <w:szCs w:val="32"/>
        </w:rPr>
        <w:t>（二）</w:t>
      </w:r>
      <w:r w:rsidRPr="00716CC4">
        <w:rPr>
          <w:rFonts w:ascii="標楷體" w:hAnsi="標楷體" w:hint="eastAsia"/>
        </w:rPr>
        <w:t>實務訓練：</w:t>
      </w:r>
      <w:r w:rsidRPr="00716CC4">
        <w:rPr>
          <w:rFonts w:ascii="標楷體" w:hAnsi="標楷體"/>
        </w:rPr>
        <w:t xml:space="preserve"> </w:t>
      </w:r>
    </w:p>
    <w:p w:rsidR="00B7140D" w:rsidRPr="00716CC4" w:rsidRDefault="00B7140D" w:rsidP="005B0F37">
      <w:pPr>
        <w:snapToGrid w:val="0"/>
        <w:spacing w:line="500" w:lineRule="exact"/>
        <w:ind w:leftChars="202" w:left="1078" w:hangingChars="135" w:hanging="432"/>
        <w:jc w:val="both"/>
        <w:rPr>
          <w:rFonts w:ascii="標楷體"/>
          <w:szCs w:val="32"/>
        </w:rPr>
      </w:pPr>
      <w:r w:rsidRPr="00716CC4">
        <w:rPr>
          <w:rFonts w:ascii="標楷體" w:hAnsi="標楷體"/>
          <w:szCs w:val="32"/>
        </w:rPr>
        <w:t>1</w:t>
      </w:r>
      <w:r w:rsidRPr="00716CC4">
        <w:rPr>
          <w:rFonts w:ascii="標楷體" w:hAnsi="標楷體" w:hint="eastAsia"/>
          <w:szCs w:val="32"/>
        </w:rPr>
        <w:t>、由各職缺所在之機關，根據實際工作內容，指派專人輔導之，並依「公務人員考試錄取人員實務訓練輔導要點」辦理。</w:t>
      </w:r>
    </w:p>
    <w:p w:rsidR="00B7140D" w:rsidRPr="00716CC4" w:rsidRDefault="00B7140D" w:rsidP="005B0F37">
      <w:pPr>
        <w:snapToGrid w:val="0"/>
        <w:spacing w:line="500" w:lineRule="exact"/>
        <w:ind w:leftChars="202" w:left="1078" w:hangingChars="135" w:hanging="432"/>
        <w:jc w:val="both"/>
        <w:rPr>
          <w:rFonts w:ascii="標楷體"/>
          <w:szCs w:val="32"/>
        </w:rPr>
      </w:pPr>
      <w:r w:rsidRPr="00716CC4">
        <w:rPr>
          <w:rFonts w:ascii="標楷體" w:hAnsi="標楷體"/>
          <w:szCs w:val="32"/>
        </w:rPr>
        <w:t>2</w:t>
      </w:r>
      <w:r w:rsidRPr="00716CC4">
        <w:rPr>
          <w:rFonts w:ascii="標楷體" w:hAnsi="標楷體" w:hint="eastAsia"/>
          <w:szCs w:val="32"/>
        </w:rPr>
        <w:t>、實務訓練期間，除因業務需要由實務訓練機關指派前往受</w:t>
      </w:r>
      <w:r w:rsidRPr="00716CC4">
        <w:rPr>
          <w:rFonts w:ascii="標楷體" w:hAnsi="標楷體" w:hint="eastAsia"/>
        </w:rPr>
        <w:t>訓外，不得經選送或</w:t>
      </w:r>
      <w:r w:rsidRPr="00716CC4">
        <w:rPr>
          <w:rFonts w:ascii="標楷體" w:hAnsi="標楷體" w:hint="eastAsia"/>
          <w:szCs w:val="32"/>
        </w:rPr>
        <w:t>自行</w:t>
      </w:r>
      <w:r w:rsidRPr="00716CC4">
        <w:rPr>
          <w:rFonts w:ascii="標楷體" w:hAnsi="標楷體" w:hint="eastAsia"/>
        </w:rPr>
        <w:t>申請參加其他進修。</w:t>
      </w:r>
    </w:p>
    <w:p w:rsidR="00B7140D" w:rsidRPr="00716CC4" w:rsidRDefault="00B7140D" w:rsidP="00406970">
      <w:pPr>
        <w:pStyle w:val="Web"/>
        <w:spacing w:before="120" w:beforeAutospacing="0" w:after="45" w:afterAutospacing="0" w:line="500" w:lineRule="exact"/>
        <w:jc w:val="both"/>
        <w:outlineLvl w:val="0"/>
        <w:rPr>
          <w:rFonts w:ascii="標楷體"/>
          <w:szCs w:val="32"/>
        </w:rPr>
      </w:pPr>
      <w:r w:rsidRPr="00716CC4">
        <w:rPr>
          <w:rFonts w:ascii="標楷體" w:hAnsi="標楷體" w:hint="eastAsia"/>
          <w:szCs w:val="32"/>
        </w:rPr>
        <w:t>七、訓練經費</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（一）專業訓練：所需經費由財訓所負擔，或與關務署共同分攤。</w:t>
      </w:r>
    </w:p>
    <w:p w:rsidR="00B7140D" w:rsidRDefault="00B7140D" w:rsidP="005B0F37">
      <w:pPr>
        <w:pStyle w:val="Web"/>
        <w:spacing w:before="45" w:beforeAutospacing="0" w:after="45" w:afterAutospacing="0" w:line="500" w:lineRule="exact"/>
        <w:ind w:leftChars="100" w:left="1250" w:hanging="930"/>
        <w:jc w:val="both"/>
        <w:rPr>
          <w:rFonts w:ascii="標楷體" w:hAnsi="標楷體"/>
          <w:szCs w:val="32"/>
        </w:rPr>
      </w:pPr>
      <w:r w:rsidRPr="00716CC4">
        <w:rPr>
          <w:rFonts w:ascii="標楷體" w:hAnsi="標楷體" w:hint="eastAsia"/>
          <w:szCs w:val="32"/>
        </w:rPr>
        <w:t>（二）實務訓練：所需經費由各職缺所在實務訓練機關原編列之預算（人事費）列支。</w:t>
      </w:r>
    </w:p>
    <w:p w:rsidR="00406970" w:rsidRPr="00716CC4" w:rsidRDefault="00406970" w:rsidP="005B0F37">
      <w:pPr>
        <w:pStyle w:val="Web"/>
        <w:spacing w:before="45" w:beforeAutospacing="0" w:after="45" w:afterAutospacing="0" w:line="500" w:lineRule="exact"/>
        <w:ind w:leftChars="100" w:left="1250" w:hanging="930"/>
        <w:jc w:val="both"/>
        <w:rPr>
          <w:rFonts w:ascii="標楷體" w:hAnsi="標楷體"/>
          <w:szCs w:val="32"/>
        </w:rPr>
      </w:pPr>
    </w:p>
    <w:p w:rsidR="00B7140D" w:rsidRPr="00716CC4" w:rsidRDefault="00B7140D" w:rsidP="00406970">
      <w:pPr>
        <w:pStyle w:val="Web"/>
        <w:spacing w:before="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lastRenderedPageBreak/>
        <w:t>八、調訓程序</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（一）各考試錄取人員，由財政部統籌分配關務署及所屬各關，自榜示之日起遇缺依序分配訓練。</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（二）錄取人員除保留受訓資格者外，應於規定時間內至財訓所或實務訓練機關報到接受專業訓練或實務訓練。</w:t>
      </w:r>
    </w:p>
    <w:p w:rsidR="00B7140D" w:rsidRPr="00716CC4" w:rsidRDefault="00B7140D"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（三）</w:t>
      </w:r>
      <w:r w:rsidR="00187C73">
        <w:rPr>
          <w:rFonts w:ascii="標楷體" w:hint="eastAsia"/>
          <w:szCs w:val="32"/>
        </w:rPr>
        <w:t>實務訓練機關（構）學校應於錄取人員報到當日，</w:t>
      </w:r>
      <w:r w:rsidR="005B0F37" w:rsidRPr="00716CC4">
        <w:rPr>
          <w:rFonts w:ascii="標楷體" w:hint="eastAsia"/>
          <w:szCs w:val="32"/>
        </w:rPr>
        <w:t>至公務人員保障暨培訓委員會（以下簡稱保訓會）全球資訊網站之「培訓業務系統」（置於http://www.csptc.gov.tw首頁便民服務資訊）登入後，於「分發人員管理/分發人員報到資料維護」項下，填載錄取人員「報到日期」並匯入系統。</w:t>
      </w:r>
    </w:p>
    <w:p w:rsidR="005B0F37" w:rsidRPr="00716CC4" w:rsidRDefault="005B0F37" w:rsidP="005B0F37">
      <w:pPr>
        <w:pStyle w:val="Web"/>
        <w:spacing w:before="45" w:beforeAutospacing="0" w:after="45" w:afterAutospacing="0" w:line="500" w:lineRule="exact"/>
        <w:ind w:leftChars="100" w:left="1250" w:hanging="930"/>
        <w:jc w:val="both"/>
        <w:rPr>
          <w:rFonts w:ascii="標楷體"/>
          <w:szCs w:val="32"/>
        </w:rPr>
      </w:pPr>
      <w:r w:rsidRPr="00716CC4">
        <w:rPr>
          <w:rFonts w:ascii="標楷體" w:hAnsi="標楷體" w:hint="eastAsia"/>
          <w:szCs w:val="32"/>
        </w:rPr>
        <w:t>（四）實務訓練機關應於實務訓練人員報到後</w:t>
      </w:r>
      <w:r w:rsidRPr="00716CC4">
        <w:rPr>
          <w:rFonts w:ascii="標楷體" w:hAnsi="標楷體"/>
          <w:szCs w:val="32"/>
        </w:rPr>
        <w:t>7</w:t>
      </w:r>
      <w:r w:rsidRPr="00716CC4">
        <w:rPr>
          <w:rFonts w:ascii="標楷體" w:hAnsi="標楷體" w:hint="eastAsia"/>
          <w:szCs w:val="32"/>
        </w:rPr>
        <w:t>日內</w:t>
      </w:r>
      <w:r w:rsidRPr="00716CC4">
        <w:rPr>
          <w:rFonts w:ascii="標楷體" w:hint="eastAsia"/>
          <w:szCs w:val="32"/>
        </w:rPr>
        <w:t>(得扣除專業訓練期間)</w:t>
      </w:r>
      <w:r w:rsidRPr="00716CC4">
        <w:rPr>
          <w:rFonts w:ascii="標楷體" w:hAnsi="標楷體" w:hint="eastAsia"/>
          <w:szCs w:val="32"/>
        </w:rPr>
        <w:t>，至保訓會全球資訊網站之「培訓業務系統」登入後，於「分發人員管理/實務訓練管理/實務訓練表單上傳與通報」項下，將實務訓練計畫表（如附件</w:t>
      </w:r>
      <w:r w:rsidRPr="00716CC4">
        <w:rPr>
          <w:rFonts w:ascii="標楷體" w:hAnsi="標楷體"/>
          <w:szCs w:val="32"/>
        </w:rPr>
        <w:t>2</w:t>
      </w:r>
      <w:r w:rsidRPr="00716CC4">
        <w:rPr>
          <w:rFonts w:ascii="標楷體" w:hAnsi="標楷體" w:hint="eastAsia"/>
          <w:szCs w:val="32"/>
        </w:rPr>
        <w:t>）傳送至保訓會列管，並將影印本送受訓人員參考後，留存於實務訓練機關。</w:t>
      </w:r>
    </w:p>
    <w:p w:rsidR="00B7140D" w:rsidRPr="00716CC4" w:rsidRDefault="00B7140D" w:rsidP="00C10B26">
      <w:pPr>
        <w:pStyle w:val="Web"/>
        <w:spacing w:before="12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t>九、保留受訓資格</w:t>
      </w:r>
    </w:p>
    <w:p w:rsidR="00B7140D" w:rsidRPr="00716CC4" w:rsidRDefault="00B7140D" w:rsidP="005B0F37">
      <w:pPr>
        <w:pStyle w:val="Web"/>
        <w:numPr>
          <w:ilvl w:val="0"/>
          <w:numId w:val="26"/>
        </w:numPr>
        <w:tabs>
          <w:tab w:val="clear" w:pos="1080"/>
        </w:tabs>
        <w:spacing w:before="45" w:beforeAutospacing="0" w:after="45" w:afterAutospacing="0" w:line="500" w:lineRule="exact"/>
        <w:jc w:val="both"/>
        <w:rPr>
          <w:szCs w:val="32"/>
        </w:rPr>
      </w:pPr>
      <w:r w:rsidRPr="00716CC4">
        <w:rPr>
          <w:rFonts w:ascii="標楷體" w:hAnsi="標楷體" w:hint="eastAsia"/>
        </w:rPr>
        <w:t>正額錄取人員因服兵役，進修碩士、博士，或疾病、懷孕、生產、父母病危及其他不可歸責事由，於榜示時有無法立即接受分發，或榜示後至分配訓練期滿成績及格分發任用前，無法立即接受分發者，應分別於榜示後或事由發生後</w:t>
      </w:r>
      <w:r w:rsidRPr="00716CC4">
        <w:rPr>
          <w:rFonts w:ascii="標楷體" w:hAnsi="標楷體"/>
        </w:rPr>
        <w:t>10</w:t>
      </w:r>
      <w:r w:rsidRPr="00716CC4">
        <w:rPr>
          <w:rFonts w:ascii="標楷體" w:hAnsi="標楷體" w:hint="eastAsia"/>
        </w:rPr>
        <w:t>日內檢具足資證明之文件向保訓會申請保留受訓資格（申請書如附件</w:t>
      </w:r>
      <w:r w:rsidRPr="00716CC4">
        <w:rPr>
          <w:rFonts w:ascii="標楷體" w:hAnsi="標楷體"/>
        </w:rPr>
        <w:t>2</w:t>
      </w:r>
      <w:r w:rsidRPr="00716CC4">
        <w:rPr>
          <w:rFonts w:ascii="標楷體" w:hAnsi="標楷體" w:hint="eastAsia"/>
        </w:rPr>
        <w:t>），逾期不予受理。但無法立即接受分發事由，知悉在後者，其申請保留受訓資格之期間自知悉時起算。</w:t>
      </w:r>
    </w:p>
    <w:p w:rsidR="00B7140D" w:rsidRPr="00716CC4" w:rsidRDefault="00B7140D" w:rsidP="005B0F37">
      <w:pPr>
        <w:pStyle w:val="Web"/>
        <w:numPr>
          <w:ilvl w:val="0"/>
          <w:numId w:val="26"/>
        </w:numPr>
        <w:spacing w:before="45" w:beforeAutospacing="0" w:after="45" w:afterAutospacing="0" w:line="500" w:lineRule="exact"/>
        <w:jc w:val="both"/>
        <w:rPr>
          <w:rFonts w:ascii="標楷體"/>
          <w:szCs w:val="32"/>
        </w:rPr>
      </w:pPr>
      <w:r w:rsidRPr="00716CC4">
        <w:rPr>
          <w:rFonts w:ascii="標楷體" w:hAnsi="標楷體" w:hint="eastAsia"/>
          <w:szCs w:val="32"/>
        </w:rPr>
        <w:t>依考選部</w:t>
      </w:r>
      <w:r w:rsidRPr="00716CC4">
        <w:rPr>
          <w:rFonts w:ascii="標楷體" w:hAnsi="標楷體"/>
          <w:szCs w:val="32"/>
        </w:rPr>
        <w:t>103</w:t>
      </w:r>
      <w:r w:rsidRPr="00716CC4">
        <w:rPr>
          <w:rFonts w:ascii="標楷體" w:hAnsi="標楷體" w:hint="eastAsia"/>
          <w:szCs w:val="32"/>
        </w:rPr>
        <w:t>年</w:t>
      </w:r>
      <w:r w:rsidRPr="00716CC4">
        <w:rPr>
          <w:rFonts w:ascii="標楷體" w:hAnsi="標楷體"/>
          <w:szCs w:val="32"/>
        </w:rPr>
        <w:t>2</w:t>
      </w:r>
      <w:r w:rsidRPr="00716CC4">
        <w:rPr>
          <w:rFonts w:ascii="標楷體" w:hAnsi="標楷體" w:hint="eastAsia"/>
          <w:szCs w:val="32"/>
        </w:rPr>
        <w:t>月</w:t>
      </w:r>
      <w:r w:rsidRPr="00716CC4">
        <w:rPr>
          <w:rFonts w:ascii="標楷體" w:hAnsi="標楷體"/>
          <w:szCs w:val="32"/>
        </w:rPr>
        <w:t>11</w:t>
      </w:r>
      <w:r w:rsidRPr="00716CC4">
        <w:rPr>
          <w:rFonts w:ascii="標楷體" w:hAnsi="標楷體" w:hint="eastAsia"/>
          <w:szCs w:val="32"/>
        </w:rPr>
        <w:t>日選規一字第</w:t>
      </w:r>
      <w:r w:rsidRPr="00716CC4">
        <w:rPr>
          <w:rFonts w:ascii="標楷體" w:hAnsi="標楷體"/>
          <w:szCs w:val="32"/>
        </w:rPr>
        <w:t>1031300049</w:t>
      </w:r>
      <w:r w:rsidRPr="00716CC4">
        <w:rPr>
          <w:rFonts w:ascii="標楷體" w:hAnsi="標楷體" w:hint="eastAsia"/>
          <w:szCs w:val="32"/>
        </w:rPr>
        <w:t>號函釋所揭同年</w:t>
      </w:r>
      <w:r w:rsidRPr="00716CC4">
        <w:rPr>
          <w:rFonts w:ascii="標楷體" w:hAnsi="標楷體"/>
          <w:szCs w:val="32"/>
        </w:rPr>
        <w:t>1</w:t>
      </w:r>
      <w:r w:rsidRPr="00716CC4">
        <w:rPr>
          <w:rFonts w:ascii="標楷體" w:hAnsi="標楷體" w:hint="eastAsia"/>
          <w:szCs w:val="32"/>
        </w:rPr>
        <w:t>月</w:t>
      </w:r>
      <w:r w:rsidRPr="00716CC4">
        <w:rPr>
          <w:rFonts w:ascii="標楷體" w:hAnsi="標楷體"/>
          <w:szCs w:val="32"/>
        </w:rPr>
        <w:t>22</w:t>
      </w:r>
      <w:r w:rsidRPr="00716CC4">
        <w:rPr>
          <w:rFonts w:ascii="標楷體" w:hAnsi="標楷體" w:hint="eastAsia"/>
          <w:szCs w:val="32"/>
        </w:rPr>
        <w:t>日修正公布之公務人員考試法第</w:t>
      </w:r>
      <w:r w:rsidRPr="00716CC4">
        <w:rPr>
          <w:rFonts w:ascii="標楷體" w:hAnsi="標楷體"/>
          <w:szCs w:val="32"/>
        </w:rPr>
        <w:t>4</w:t>
      </w:r>
      <w:r w:rsidRPr="00716CC4">
        <w:rPr>
          <w:rFonts w:ascii="標楷體" w:hAnsi="標楷體" w:hint="eastAsia"/>
          <w:szCs w:val="32"/>
        </w:rPr>
        <w:t>條之適用原則，正額錄取人員倘因「子女重症」、「養育</w:t>
      </w:r>
      <w:r w:rsidR="00812531" w:rsidRPr="00716CC4">
        <w:rPr>
          <w:rFonts w:ascii="標楷體" w:hAnsi="標楷體" w:hint="eastAsia"/>
          <w:szCs w:val="32"/>
        </w:rPr>
        <w:t>三</w:t>
      </w:r>
      <w:r w:rsidRPr="00716CC4">
        <w:rPr>
          <w:rFonts w:ascii="標楷體" w:hAnsi="標楷體" w:hint="eastAsia"/>
          <w:szCs w:val="32"/>
        </w:rPr>
        <w:t>足歲以下</w:t>
      </w:r>
      <w:r w:rsidRPr="00716CC4">
        <w:rPr>
          <w:rFonts w:ascii="標楷體" w:hAnsi="標楷體" w:hint="eastAsia"/>
          <w:szCs w:val="32"/>
        </w:rPr>
        <w:lastRenderedPageBreak/>
        <w:t>子女」等</w:t>
      </w:r>
      <w:r w:rsidRPr="00716CC4">
        <w:rPr>
          <w:rFonts w:ascii="標楷體" w:hAnsi="標楷體"/>
          <w:szCs w:val="32"/>
        </w:rPr>
        <w:t>2</w:t>
      </w:r>
      <w:r w:rsidRPr="00716CC4">
        <w:rPr>
          <w:rFonts w:ascii="標楷體" w:hAnsi="標楷體" w:hint="eastAsia"/>
          <w:szCs w:val="32"/>
        </w:rPr>
        <w:t>種事由無法立即接受分配訓練，得依考試法第</w:t>
      </w:r>
      <w:r w:rsidRPr="00716CC4">
        <w:rPr>
          <w:rFonts w:ascii="標楷體" w:hAnsi="標楷體"/>
          <w:szCs w:val="32"/>
        </w:rPr>
        <w:t>4</w:t>
      </w:r>
      <w:r w:rsidRPr="00716CC4">
        <w:rPr>
          <w:rFonts w:ascii="標楷體" w:hAnsi="標楷體" w:hint="eastAsia"/>
          <w:szCs w:val="32"/>
        </w:rPr>
        <w:t>條第</w:t>
      </w:r>
      <w:r w:rsidRPr="00716CC4">
        <w:rPr>
          <w:rFonts w:ascii="標楷體" w:hAnsi="標楷體"/>
          <w:szCs w:val="32"/>
        </w:rPr>
        <w:t>3</w:t>
      </w:r>
      <w:r w:rsidRPr="00716CC4">
        <w:rPr>
          <w:rFonts w:ascii="標楷體" w:hAnsi="標楷體" w:hint="eastAsia"/>
          <w:szCs w:val="32"/>
        </w:rPr>
        <w:t>款、第</w:t>
      </w:r>
      <w:r w:rsidRPr="00716CC4">
        <w:rPr>
          <w:rFonts w:ascii="標楷體" w:hAnsi="標楷體"/>
          <w:szCs w:val="32"/>
        </w:rPr>
        <w:t>4</w:t>
      </w:r>
      <w:r w:rsidRPr="00716CC4">
        <w:rPr>
          <w:rFonts w:ascii="標楷體" w:hAnsi="標楷體" w:hint="eastAsia"/>
          <w:szCs w:val="32"/>
        </w:rPr>
        <w:t>款之規定，檢具事證申請保留錄取資格，</w:t>
      </w:r>
      <w:r w:rsidR="005B0F37" w:rsidRPr="00716CC4">
        <w:rPr>
          <w:rFonts w:ascii="標楷體" w:hAnsi="標楷體" w:hint="eastAsia"/>
          <w:szCs w:val="32"/>
        </w:rPr>
        <w:t>惟其應於訓練報到日之14日前提出申請。</w:t>
      </w:r>
    </w:p>
    <w:p w:rsidR="00B008E5" w:rsidRPr="00716CC4" w:rsidRDefault="00B008E5" w:rsidP="005B0F37">
      <w:pPr>
        <w:pStyle w:val="Web"/>
        <w:numPr>
          <w:ilvl w:val="0"/>
          <w:numId w:val="26"/>
        </w:numPr>
        <w:spacing w:before="45" w:beforeAutospacing="0" w:after="45" w:afterAutospacing="0" w:line="500" w:lineRule="exact"/>
        <w:jc w:val="both"/>
        <w:rPr>
          <w:rFonts w:ascii="標楷體"/>
          <w:szCs w:val="32"/>
        </w:rPr>
      </w:pPr>
      <w:r w:rsidRPr="00716CC4">
        <w:rPr>
          <w:rFonts w:ascii="標楷體" w:hAnsi="標楷體" w:hint="eastAsia"/>
        </w:rPr>
        <w:t>前2款保留受訓資格申請案，請至保訓會全球資訊網站（</w:t>
      </w:r>
      <w:r w:rsidRPr="00716CC4">
        <w:rPr>
          <w:rFonts w:ascii="標楷體" w:hAnsi="標楷體"/>
        </w:rPr>
        <w:t>www.csptc.gov.tw</w:t>
      </w:r>
      <w:r w:rsidRPr="00716CC4">
        <w:rPr>
          <w:rFonts w:ascii="標楷體" w:hAnsi="標楷體" w:hint="eastAsia"/>
        </w:rPr>
        <w:t>）之</w:t>
      </w:r>
      <w:r w:rsidR="00DA5E4C" w:rsidRPr="00716CC4">
        <w:rPr>
          <w:rFonts w:ascii="標楷體" w:hAnsi="標楷體" w:hint="eastAsia"/>
          <w:szCs w:val="32"/>
        </w:rPr>
        <w:t>「公務人員考試錄取人員訓練線上申辦及查詢作業系統」專區</w:t>
      </w:r>
      <w:r w:rsidRPr="00716CC4">
        <w:rPr>
          <w:rFonts w:ascii="標楷體" w:hAnsi="標楷體" w:hint="eastAsia"/>
        </w:rPr>
        <w:t>，採網路線上申辦方式辦理，或請填載保留受訓資格申請書掛號郵寄保訓會辦理。</w:t>
      </w:r>
    </w:p>
    <w:p w:rsidR="00B7140D" w:rsidRPr="00716CC4" w:rsidRDefault="00B7140D" w:rsidP="00C10B26">
      <w:pPr>
        <w:pStyle w:val="Web"/>
        <w:spacing w:before="12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t>十、補訓或重新訓練</w:t>
      </w:r>
    </w:p>
    <w:p w:rsidR="00B7140D" w:rsidRPr="00716CC4" w:rsidRDefault="00B7140D" w:rsidP="005B0F37">
      <w:pPr>
        <w:pStyle w:val="Web"/>
        <w:spacing w:before="45" w:beforeAutospacing="0" w:after="45" w:afterAutospacing="0" w:line="500" w:lineRule="exact"/>
        <w:ind w:leftChars="49" w:left="1117" w:hangingChars="300" w:hanging="960"/>
        <w:jc w:val="both"/>
        <w:rPr>
          <w:rFonts w:ascii="標楷體"/>
        </w:rPr>
      </w:pPr>
      <w:r w:rsidRPr="00716CC4">
        <w:rPr>
          <w:rFonts w:ascii="標楷體" w:hAnsi="標楷體" w:hint="eastAsia"/>
        </w:rPr>
        <w:t>（一）正額錄取人員於訓練前或訓練期間經核定保留受訓資格者，應於</w:t>
      </w:r>
      <w:r w:rsidRPr="00716CC4">
        <w:rPr>
          <w:rFonts w:ascii="標楷體" w:hAnsi="標楷體" w:hint="eastAsia"/>
          <w:snapToGrid w:val="0"/>
          <w:szCs w:val="32"/>
        </w:rPr>
        <w:t>保留期限屆滿後</w:t>
      </w:r>
      <w:r w:rsidRPr="00716CC4">
        <w:rPr>
          <w:rFonts w:ascii="標楷體" w:hAnsi="標楷體"/>
          <w:snapToGrid w:val="0"/>
          <w:szCs w:val="32"/>
        </w:rPr>
        <w:t>3</w:t>
      </w:r>
      <w:r w:rsidRPr="00716CC4">
        <w:rPr>
          <w:rFonts w:ascii="標楷體" w:hAnsi="標楷體" w:hint="eastAsia"/>
          <w:snapToGrid w:val="0"/>
          <w:szCs w:val="32"/>
        </w:rPr>
        <w:t>個月內，</w:t>
      </w:r>
      <w:r w:rsidR="0018304D" w:rsidRPr="00716CC4">
        <w:rPr>
          <w:rFonts w:ascii="標楷體" w:hAnsi="標楷體" w:hint="eastAsia"/>
          <w:snapToGrid w:val="0"/>
          <w:szCs w:val="32"/>
        </w:rPr>
        <w:t>檢具</w:t>
      </w:r>
      <w:r w:rsidR="0018304D" w:rsidRPr="00716CC4">
        <w:rPr>
          <w:rFonts w:ascii="標楷體" w:hAnsi="標楷體" w:hint="eastAsia"/>
        </w:rPr>
        <w:t>足資</w:t>
      </w:r>
      <w:r w:rsidR="0018304D" w:rsidRPr="00716CC4">
        <w:rPr>
          <w:rFonts w:ascii="標楷體" w:hAnsi="標楷體" w:hint="eastAsia"/>
          <w:snapToGrid w:val="0"/>
          <w:szCs w:val="32"/>
        </w:rPr>
        <w:t>證明</w:t>
      </w:r>
      <w:r w:rsidR="0018304D" w:rsidRPr="00716CC4">
        <w:rPr>
          <w:rFonts w:ascii="標楷體" w:hAnsi="標楷體" w:hint="eastAsia"/>
        </w:rPr>
        <w:t>之</w:t>
      </w:r>
      <w:r w:rsidR="0018304D" w:rsidRPr="00716CC4">
        <w:rPr>
          <w:rFonts w:ascii="標楷體" w:hAnsi="標楷體" w:hint="eastAsia"/>
          <w:snapToGrid w:val="0"/>
          <w:szCs w:val="32"/>
        </w:rPr>
        <w:t>文件</w:t>
      </w:r>
      <w:r w:rsidRPr="00716CC4">
        <w:rPr>
          <w:rFonts w:ascii="標楷體" w:hAnsi="標楷體" w:hint="eastAsia"/>
          <w:snapToGrid w:val="0"/>
          <w:szCs w:val="32"/>
        </w:rPr>
        <w:t>向保訓會申請</w:t>
      </w:r>
      <w:r w:rsidR="00F60265" w:rsidRPr="00716CC4">
        <w:rPr>
          <w:rFonts w:ascii="標楷體" w:hAnsi="標楷體" w:hint="eastAsia"/>
          <w:snapToGrid w:val="0"/>
          <w:szCs w:val="32"/>
        </w:rPr>
        <w:t>之。</w:t>
      </w:r>
      <w:r w:rsidRPr="00716CC4">
        <w:rPr>
          <w:rFonts w:ascii="標楷體" w:hAnsi="標楷體" w:hint="eastAsia"/>
          <w:snapToGrid w:val="0"/>
          <w:szCs w:val="32"/>
        </w:rPr>
        <w:t>但保留期限屆滿前發生保留原因消滅之事由者，應於保留原因消滅後</w:t>
      </w:r>
      <w:r w:rsidRPr="00716CC4">
        <w:rPr>
          <w:rFonts w:ascii="標楷體" w:hAnsi="標楷體"/>
          <w:snapToGrid w:val="0"/>
          <w:szCs w:val="32"/>
        </w:rPr>
        <w:t>3</w:t>
      </w:r>
      <w:r w:rsidRPr="00716CC4">
        <w:rPr>
          <w:rFonts w:ascii="標楷體" w:hAnsi="標楷體" w:hint="eastAsia"/>
          <w:snapToGrid w:val="0"/>
          <w:szCs w:val="32"/>
        </w:rPr>
        <w:t>個月內</w:t>
      </w:r>
      <w:r w:rsidRPr="00716CC4">
        <w:rPr>
          <w:rFonts w:ascii="標楷體" w:hAnsi="標楷體" w:hint="eastAsia"/>
        </w:rPr>
        <w:t>，檢具足資證明之文件</w:t>
      </w:r>
      <w:r w:rsidRPr="00716CC4">
        <w:rPr>
          <w:rFonts w:ascii="標楷體"/>
        </w:rPr>
        <w:t> </w:t>
      </w:r>
      <w:r w:rsidRPr="00716CC4">
        <w:rPr>
          <w:rFonts w:ascii="標楷體" w:hAnsi="標楷體" w:hint="eastAsia"/>
        </w:rPr>
        <w:t>，向保訓會申請</w:t>
      </w:r>
      <w:r w:rsidR="00F60265" w:rsidRPr="00716CC4">
        <w:rPr>
          <w:rFonts w:ascii="標楷體" w:hAnsi="標楷體" w:hint="eastAsia"/>
        </w:rPr>
        <w:t>之</w:t>
      </w:r>
      <w:r w:rsidRPr="00716CC4">
        <w:rPr>
          <w:rFonts w:ascii="標楷體" w:hAnsi="標楷體" w:hint="eastAsia"/>
        </w:rPr>
        <w:t>，並由保訓會通知申請舉辦考試機關遇缺調訓。</w:t>
      </w:r>
      <w:r w:rsidR="00F60265" w:rsidRPr="00716CC4">
        <w:rPr>
          <w:rFonts w:ascii="標楷體" w:hAnsi="標楷體" w:hint="eastAsia"/>
        </w:rPr>
        <w:t>申請時，請至保訓會全球資訊網站（</w:t>
      </w:r>
      <w:r w:rsidR="00F60265" w:rsidRPr="00716CC4">
        <w:rPr>
          <w:rFonts w:ascii="標楷體" w:hAnsi="標楷體"/>
        </w:rPr>
        <w:t>www.csptc.gov.tw</w:t>
      </w:r>
      <w:r w:rsidR="00F60265" w:rsidRPr="00716CC4">
        <w:rPr>
          <w:rFonts w:ascii="標楷體" w:hAnsi="標楷體" w:hint="eastAsia"/>
        </w:rPr>
        <w:t>）之</w:t>
      </w:r>
      <w:r w:rsidR="00DA5E4C" w:rsidRPr="00716CC4">
        <w:rPr>
          <w:rFonts w:ascii="標楷體" w:hAnsi="標楷體" w:hint="eastAsia"/>
          <w:szCs w:val="32"/>
        </w:rPr>
        <w:t>「公務人員考試錄取人員訓練線上申辦及查詢作業系統」專區</w:t>
      </w:r>
      <w:r w:rsidR="00F60265" w:rsidRPr="00716CC4">
        <w:rPr>
          <w:rFonts w:ascii="標楷體" w:hAnsi="標楷體" w:hint="eastAsia"/>
        </w:rPr>
        <w:t>，採網路線上申辦方式辦理，或請填載申請書（申請書如附件</w:t>
      </w:r>
      <w:r w:rsidR="00F60265" w:rsidRPr="00716CC4">
        <w:rPr>
          <w:rFonts w:ascii="標楷體" w:hAnsi="標楷體"/>
        </w:rPr>
        <w:t>3</w:t>
      </w:r>
      <w:r w:rsidR="00F60265" w:rsidRPr="00716CC4">
        <w:rPr>
          <w:rFonts w:ascii="標楷體" w:hAnsi="標楷體" w:hint="eastAsia"/>
        </w:rPr>
        <w:t>），並檢具證明文件，以掛號郵寄保訓會辦理。</w:t>
      </w:r>
    </w:p>
    <w:p w:rsidR="00B7140D" w:rsidRPr="00716CC4" w:rsidRDefault="00B7140D" w:rsidP="005B0F37">
      <w:pPr>
        <w:pStyle w:val="Web"/>
        <w:spacing w:before="45" w:beforeAutospacing="0" w:after="45" w:afterAutospacing="0" w:line="500" w:lineRule="exact"/>
        <w:ind w:leftChars="49" w:left="1117" w:hangingChars="300" w:hanging="960"/>
        <w:jc w:val="both"/>
        <w:rPr>
          <w:rFonts w:ascii="標楷體" w:hAnsi="標楷體"/>
        </w:rPr>
      </w:pPr>
      <w:r w:rsidRPr="00716CC4">
        <w:rPr>
          <w:rFonts w:ascii="標楷體" w:hAnsi="標楷體" w:hint="eastAsia"/>
        </w:rPr>
        <w:t>（二）經保訓會核准保留受訓資格者，如於保留受訓資格期間，該保留受訓資格之事由原因消滅（</w:t>
      </w:r>
      <w:r w:rsidR="0018304D" w:rsidRPr="00716CC4">
        <w:rPr>
          <w:rFonts w:ascii="標楷體" w:hAnsi="標楷體" w:hint="eastAsia"/>
        </w:rPr>
        <w:t>例</w:t>
      </w:r>
      <w:r w:rsidRPr="00716CC4">
        <w:rPr>
          <w:rFonts w:ascii="標楷體" w:hAnsi="標楷體" w:hint="eastAsia"/>
        </w:rPr>
        <w:t>如於進修碩</w:t>
      </w:r>
      <w:r w:rsidR="00BC4D50" w:rsidRPr="00716CC4">
        <w:rPr>
          <w:rFonts w:ascii="標楷體" w:hAnsi="標楷體" w:hint="eastAsia"/>
        </w:rPr>
        <w:t>、</w:t>
      </w:r>
      <w:r w:rsidRPr="00716CC4">
        <w:rPr>
          <w:rFonts w:ascii="標楷體" w:hAnsi="標楷體" w:hint="eastAsia"/>
        </w:rPr>
        <w:t>博士期間辦理休學</w:t>
      </w:r>
      <w:r w:rsidR="00BC4D50" w:rsidRPr="00716CC4">
        <w:rPr>
          <w:rFonts w:ascii="標楷體" w:hAnsi="標楷體" w:hint="eastAsia"/>
        </w:rPr>
        <w:t>、</w:t>
      </w:r>
      <w:r w:rsidR="00812531" w:rsidRPr="00716CC4">
        <w:rPr>
          <w:rFonts w:ascii="標楷體" w:hAnsi="標楷體" w:hint="eastAsia"/>
        </w:rPr>
        <w:t>已取得畢業證書</w:t>
      </w:r>
      <w:r w:rsidRPr="00716CC4">
        <w:rPr>
          <w:rFonts w:ascii="標楷體" w:hAnsi="標楷體" w:hint="eastAsia"/>
        </w:rPr>
        <w:t>、於保留受訓資格期間復擔任其他全職工作，或養育</w:t>
      </w:r>
      <w:r w:rsidR="00812531" w:rsidRPr="00716CC4">
        <w:rPr>
          <w:rFonts w:ascii="標楷體" w:hAnsi="標楷體" w:hint="eastAsia"/>
        </w:rPr>
        <w:t>三</w:t>
      </w:r>
      <w:r w:rsidRPr="00716CC4">
        <w:rPr>
          <w:rFonts w:ascii="標楷體" w:hAnsi="標楷體" w:hint="eastAsia"/>
        </w:rPr>
        <w:t>足歲以下子女期間發生配偶為公務人員依法已申請育嬰留職停薪或該子女已滿</w:t>
      </w:r>
      <w:r w:rsidR="00812531" w:rsidRPr="00716CC4">
        <w:rPr>
          <w:rFonts w:ascii="標楷體" w:hAnsi="標楷體" w:hint="eastAsia"/>
        </w:rPr>
        <w:t>三</w:t>
      </w:r>
      <w:r w:rsidRPr="00716CC4">
        <w:rPr>
          <w:rFonts w:ascii="標楷體" w:hAnsi="標楷體" w:hint="eastAsia"/>
        </w:rPr>
        <w:t>足歲等），應於原因消滅後</w:t>
      </w:r>
      <w:r w:rsidRPr="00716CC4">
        <w:rPr>
          <w:rFonts w:ascii="標楷體" w:hAnsi="標楷體"/>
        </w:rPr>
        <w:t>3</w:t>
      </w:r>
      <w:r w:rsidRPr="00716CC4">
        <w:rPr>
          <w:rFonts w:ascii="標楷體" w:hAnsi="標楷體" w:hint="eastAsia"/>
        </w:rPr>
        <w:t>個月內，向保訓會申請補訓或重新訓練，逾期未提出申請者，視同放棄訓練，喪失考試錄取資格。</w:t>
      </w:r>
    </w:p>
    <w:p w:rsidR="000157A5" w:rsidRDefault="000157A5" w:rsidP="005B0F37">
      <w:pPr>
        <w:pStyle w:val="Web"/>
        <w:spacing w:before="45" w:beforeAutospacing="0" w:after="45" w:afterAutospacing="0" w:line="500" w:lineRule="exact"/>
        <w:ind w:leftChars="49" w:left="1117" w:hangingChars="300" w:hanging="960"/>
        <w:jc w:val="both"/>
        <w:rPr>
          <w:rFonts w:ascii="標楷體"/>
        </w:rPr>
      </w:pPr>
      <w:r w:rsidRPr="00716CC4">
        <w:rPr>
          <w:rFonts w:ascii="標楷體" w:hAnsi="標楷體" w:hint="eastAsia"/>
        </w:rPr>
        <w:t>（</w:t>
      </w:r>
      <w:r w:rsidR="00F60265" w:rsidRPr="00716CC4">
        <w:rPr>
          <w:rFonts w:ascii="標楷體" w:hAnsi="標楷體" w:hint="eastAsia"/>
        </w:rPr>
        <w:t>三</w:t>
      </w:r>
      <w:r w:rsidRPr="00716CC4">
        <w:rPr>
          <w:rFonts w:ascii="標楷體" w:hAnsi="標楷體" w:hint="eastAsia"/>
        </w:rPr>
        <w:t>）</w:t>
      </w:r>
      <w:r w:rsidR="00BC4D50" w:rsidRPr="00716CC4">
        <w:rPr>
          <w:rFonts w:ascii="標楷體" w:hAnsi="標楷體" w:hint="eastAsia"/>
          <w:szCs w:val="32"/>
        </w:rPr>
        <w:t>補訓或重新訓練人員，除訓練計畫另有規定者外，應依參加訓練當年度訓練計畫辦理，</w:t>
      </w:r>
      <w:r w:rsidRPr="00716CC4">
        <w:rPr>
          <w:rFonts w:ascii="標楷體" w:hint="eastAsia"/>
        </w:rPr>
        <w:t>重新訓練人員之訓練期間應重新起算。</w:t>
      </w:r>
    </w:p>
    <w:p w:rsidR="00406970" w:rsidRPr="00716CC4" w:rsidRDefault="00406970" w:rsidP="005B0F37">
      <w:pPr>
        <w:pStyle w:val="Web"/>
        <w:spacing w:before="45" w:beforeAutospacing="0" w:after="45" w:afterAutospacing="0" w:line="500" w:lineRule="exact"/>
        <w:ind w:leftChars="49" w:left="1117" w:hangingChars="300" w:hanging="960"/>
        <w:jc w:val="both"/>
        <w:rPr>
          <w:rFonts w:ascii="標楷體"/>
        </w:rPr>
      </w:pPr>
    </w:p>
    <w:p w:rsidR="00B7140D" w:rsidRPr="00716CC4" w:rsidRDefault="00B7140D" w:rsidP="00815709">
      <w:pPr>
        <w:pStyle w:val="Web"/>
        <w:spacing w:beforeLines="50" w:before="180" w:beforeAutospacing="0" w:after="45" w:afterAutospacing="0" w:line="500" w:lineRule="exact"/>
        <w:jc w:val="both"/>
        <w:outlineLvl w:val="0"/>
        <w:rPr>
          <w:rFonts w:ascii="標楷體"/>
          <w:szCs w:val="32"/>
        </w:rPr>
      </w:pPr>
      <w:r w:rsidRPr="00716CC4">
        <w:rPr>
          <w:rFonts w:ascii="標楷體" w:hAnsi="標楷體" w:hint="eastAsia"/>
          <w:szCs w:val="32"/>
        </w:rPr>
        <w:lastRenderedPageBreak/>
        <w:t>十一、免除專業訓練</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（一）受訓人員為應本考試錄取之現職關務人員，曾接受相同或期間、課程相當之專業訓練成績及格者，應由實務訓練機關於其報到後</w:t>
      </w:r>
      <w:r w:rsidRPr="00716CC4">
        <w:rPr>
          <w:rFonts w:ascii="標楷體" w:hAnsi="標楷體"/>
        </w:rPr>
        <w:t>10</w:t>
      </w:r>
      <w:r w:rsidRPr="00716CC4">
        <w:rPr>
          <w:rFonts w:ascii="標楷體" w:hAnsi="標楷體" w:hint="eastAsia"/>
        </w:rPr>
        <w:t>日內，依報到時所填載之資料，函報財政部核定免除專業訓練後，轉送保訓會備查。</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（二）受訓人員為非現職關務人員，曾</w:t>
      </w:r>
      <w:r w:rsidRPr="00716CC4">
        <w:rPr>
          <w:rFonts w:ascii="標楷體" w:hAnsi="標楷體" w:hint="eastAsia"/>
          <w:szCs w:val="32"/>
        </w:rPr>
        <w:t>經公務人員特種考試關務人員考試錄取</w:t>
      </w:r>
      <w:r w:rsidRPr="00716CC4">
        <w:rPr>
          <w:rFonts w:ascii="標楷體" w:hAnsi="標楷體" w:hint="eastAsia"/>
        </w:rPr>
        <w:t>，最近</w:t>
      </w:r>
      <w:r w:rsidRPr="00716CC4">
        <w:rPr>
          <w:rFonts w:ascii="標楷體" w:hAnsi="標楷體"/>
        </w:rPr>
        <w:t>3</w:t>
      </w:r>
      <w:r w:rsidRPr="00716CC4">
        <w:rPr>
          <w:rFonts w:ascii="標楷體" w:hAnsi="標楷體" w:hint="eastAsia"/>
        </w:rPr>
        <w:t>年內曾接受相同或期間、課程相當之專業訓練成績及格者，得於接獲專業訓練調訓通知時，檢附證明文件向實務訓練機關申請免除專業訓練，由其依業務需求先行審查，函報財政部核定免除專業訓練後，轉送保訓會備查。</w:t>
      </w:r>
    </w:p>
    <w:p w:rsidR="00B7140D" w:rsidRPr="00716CC4" w:rsidRDefault="00B7140D" w:rsidP="00406970">
      <w:pPr>
        <w:pStyle w:val="Web"/>
        <w:spacing w:before="240" w:beforeAutospacing="0" w:after="45" w:afterAutospacing="0" w:line="500" w:lineRule="exact"/>
        <w:ind w:leftChars="1" w:left="1315" w:hangingChars="410" w:hanging="1312"/>
        <w:jc w:val="both"/>
        <w:rPr>
          <w:rFonts w:ascii="標楷體"/>
          <w:szCs w:val="32"/>
        </w:rPr>
      </w:pPr>
      <w:r w:rsidRPr="00716CC4">
        <w:rPr>
          <w:rFonts w:ascii="標楷體" w:hAnsi="標楷體" w:hint="eastAsia"/>
          <w:szCs w:val="32"/>
        </w:rPr>
        <w:t>十二、縮短實務訓練</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（一）</w:t>
      </w:r>
      <w:r w:rsidR="00BC4D50" w:rsidRPr="00716CC4">
        <w:rPr>
          <w:rFonts w:ascii="標楷體"/>
          <w:szCs w:val="32"/>
        </w:rPr>
        <w:t>依訓練辦法第</w:t>
      </w:r>
      <w:r w:rsidR="00BC4D50" w:rsidRPr="00716CC4">
        <w:rPr>
          <w:rFonts w:ascii="標楷體" w:hint="eastAsia"/>
          <w:szCs w:val="32"/>
        </w:rPr>
        <w:t>20</w:t>
      </w:r>
      <w:r w:rsidR="00BC4D50" w:rsidRPr="00716CC4">
        <w:rPr>
          <w:rFonts w:ascii="標楷體"/>
          <w:szCs w:val="32"/>
        </w:rPr>
        <w:t>條規定，</w:t>
      </w:r>
      <w:r w:rsidRPr="00716CC4">
        <w:rPr>
          <w:rFonts w:ascii="標楷體" w:hAnsi="標楷體" w:hint="eastAsia"/>
        </w:rPr>
        <w:t>現任或曾任公務人員，具有與考試錄取類科相當之資格，並有與擬任職務工作性質相同或相近之下列情形之一，其期間</w:t>
      </w:r>
      <w:r w:rsidRPr="00716CC4">
        <w:rPr>
          <w:rFonts w:ascii="標楷體" w:hAnsi="標楷體"/>
        </w:rPr>
        <w:t>4</w:t>
      </w:r>
      <w:r w:rsidRPr="00716CC4">
        <w:rPr>
          <w:rFonts w:ascii="標楷體" w:hAnsi="標楷體" w:hint="eastAsia"/>
        </w:rPr>
        <w:t>個月以上者，得於分配機關報到後</w:t>
      </w:r>
      <w:r w:rsidRPr="00716CC4">
        <w:rPr>
          <w:rFonts w:ascii="標楷體" w:hAnsi="標楷體"/>
        </w:rPr>
        <w:t>1</w:t>
      </w:r>
      <w:r w:rsidRPr="00716CC4">
        <w:rPr>
          <w:rFonts w:ascii="標楷體" w:hAnsi="標楷體" w:hint="eastAsia"/>
        </w:rPr>
        <w:t>個月內，檢具相關證明文件，向實務訓練機關提出申請（申請書如附件</w:t>
      </w:r>
      <w:r w:rsidRPr="00716CC4">
        <w:rPr>
          <w:rFonts w:ascii="標楷體" w:hAnsi="標楷體"/>
        </w:rPr>
        <w:t>4</w:t>
      </w:r>
      <w:r w:rsidRPr="00716CC4">
        <w:rPr>
          <w:rFonts w:ascii="標楷體" w:hAnsi="標楷體" w:hint="eastAsia"/>
        </w:rPr>
        <w:t>）轉送保訓會核准後，予以縮短實務訓練，逾期不予受理：</w:t>
      </w:r>
    </w:p>
    <w:p w:rsidR="00B7140D" w:rsidRPr="00716CC4" w:rsidRDefault="00B7140D" w:rsidP="005B0F37">
      <w:pPr>
        <w:snapToGrid w:val="0"/>
        <w:spacing w:line="500" w:lineRule="exact"/>
        <w:ind w:leftChars="226" w:left="1971" w:hangingChars="390" w:hanging="1248"/>
        <w:jc w:val="both"/>
        <w:rPr>
          <w:rFonts w:ascii="標楷體"/>
          <w:szCs w:val="32"/>
        </w:rPr>
      </w:pPr>
      <w:r w:rsidRPr="00716CC4">
        <w:rPr>
          <w:rFonts w:ascii="標楷體" w:hAnsi="標楷體"/>
        </w:rPr>
        <w:t>1</w:t>
      </w:r>
      <w:r w:rsidRPr="00716CC4">
        <w:rPr>
          <w:rFonts w:ascii="標楷體" w:hAnsi="標楷體" w:hint="eastAsia"/>
        </w:rPr>
        <w:t>、</w:t>
      </w:r>
      <w:r w:rsidRPr="00716CC4">
        <w:rPr>
          <w:rFonts w:ascii="標楷體" w:hAnsi="標楷體" w:hint="eastAsia"/>
          <w:szCs w:val="32"/>
        </w:rPr>
        <w:t>低一職等以上之資格及工作經驗。</w:t>
      </w:r>
    </w:p>
    <w:p w:rsidR="00B7140D" w:rsidRPr="00716CC4" w:rsidRDefault="00B7140D" w:rsidP="005B0F37">
      <w:pPr>
        <w:snapToGrid w:val="0"/>
        <w:spacing w:line="500" w:lineRule="exact"/>
        <w:ind w:leftChars="226" w:left="1971" w:hangingChars="390" w:hanging="1248"/>
        <w:jc w:val="both"/>
        <w:rPr>
          <w:rFonts w:ascii="標楷體"/>
          <w:szCs w:val="32"/>
        </w:rPr>
      </w:pPr>
      <w:r w:rsidRPr="00716CC4">
        <w:rPr>
          <w:rFonts w:ascii="標楷體" w:hAnsi="標楷體"/>
          <w:szCs w:val="32"/>
        </w:rPr>
        <w:t>2</w:t>
      </w:r>
      <w:r w:rsidRPr="00716CC4">
        <w:rPr>
          <w:rFonts w:ascii="標楷體" w:hAnsi="標楷體" w:hint="eastAsia"/>
          <w:szCs w:val="32"/>
        </w:rPr>
        <w:t>、與低一職等職責程度相當以上之資格及工作經驗。</w:t>
      </w:r>
    </w:p>
    <w:p w:rsidR="00B7140D" w:rsidRPr="00716CC4" w:rsidRDefault="00B7140D" w:rsidP="005B0F37">
      <w:pPr>
        <w:snapToGrid w:val="0"/>
        <w:spacing w:line="500" w:lineRule="exact"/>
        <w:ind w:leftChars="226" w:left="1971" w:hangingChars="390" w:hanging="1248"/>
        <w:jc w:val="both"/>
        <w:rPr>
          <w:rFonts w:ascii="標楷體"/>
          <w:szCs w:val="32"/>
        </w:rPr>
      </w:pPr>
      <w:r w:rsidRPr="00716CC4">
        <w:rPr>
          <w:rFonts w:ascii="標楷體" w:hAnsi="標楷體"/>
          <w:szCs w:val="32"/>
        </w:rPr>
        <w:t>3</w:t>
      </w:r>
      <w:r w:rsidRPr="00716CC4">
        <w:rPr>
          <w:rFonts w:ascii="標楷體" w:hAnsi="標楷體" w:hint="eastAsia"/>
          <w:szCs w:val="32"/>
        </w:rPr>
        <w:t>、</w:t>
      </w:r>
      <w:r w:rsidRPr="00716CC4">
        <w:rPr>
          <w:rFonts w:ascii="標楷體" w:hAnsi="標楷體" w:hint="eastAsia"/>
        </w:rPr>
        <w:t>擔任高於或同於擬任職務列等之職務。</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cs="標楷體"/>
          <w:szCs w:val="32"/>
        </w:rPr>
      </w:pPr>
      <w:r w:rsidRPr="00716CC4">
        <w:rPr>
          <w:rFonts w:ascii="標楷體" w:hAnsi="標楷體" w:hint="eastAsia"/>
        </w:rPr>
        <w:t>（二）</w:t>
      </w:r>
      <w:r w:rsidR="00BC4D50" w:rsidRPr="00716CC4">
        <w:rPr>
          <w:rFonts w:ascii="標楷體" w:hint="eastAsia"/>
          <w:szCs w:val="32"/>
        </w:rPr>
        <w:t>依訓練辦法第24條第1項規定，</w:t>
      </w:r>
      <w:r w:rsidRPr="00716CC4">
        <w:rPr>
          <w:rFonts w:ascii="標楷體" w:hAnsi="標楷體" w:cs="標楷體" w:hint="eastAsia"/>
          <w:szCs w:val="32"/>
        </w:rPr>
        <w:t>曾任聘用、僱用及聘任人員，最近</w:t>
      </w:r>
      <w:r w:rsidRPr="00716CC4">
        <w:rPr>
          <w:rFonts w:ascii="標楷體" w:hAnsi="標楷體" w:cs="標楷體"/>
          <w:szCs w:val="32"/>
        </w:rPr>
        <w:t>5</w:t>
      </w:r>
      <w:r w:rsidRPr="00716CC4">
        <w:rPr>
          <w:rFonts w:ascii="標楷體" w:hAnsi="標楷體" w:cs="標楷體" w:hint="eastAsia"/>
          <w:szCs w:val="32"/>
        </w:rPr>
        <w:t>年內具有下列</w:t>
      </w:r>
      <w:r w:rsidRPr="00716CC4">
        <w:rPr>
          <w:rFonts w:ascii="標楷體" w:hAnsi="標楷體" w:cs="標楷體"/>
          <w:szCs w:val="32"/>
        </w:rPr>
        <w:t>2</w:t>
      </w:r>
      <w:r w:rsidRPr="00716CC4">
        <w:rPr>
          <w:rFonts w:ascii="標楷體" w:hAnsi="標楷體" w:cs="標楷體" w:hint="eastAsia"/>
          <w:szCs w:val="32"/>
        </w:rPr>
        <w:t>款工作經驗</w:t>
      </w:r>
      <w:r w:rsidRPr="00716CC4">
        <w:rPr>
          <w:rFonts w:ascii="標楷體" w:hAnsi="標楷體" w:cs="標楷體"/>
          <w:szCs w:val="32"/>
        </w:rPr>
        <w:t>8</w:t>
      </w:r>
      <w:r w:rsidRPr="00716CC4">
        <w:rPr>
          <w:rFonts w:ascii="標楷體" w:hAnsi="標楷體" w:cs="標楷體" w:hint="eastAsia"/>
          <w:szCs w:val="32"/>
        </w:rPr>
        <w:t>個月以上，且服務成績優良，得準用前款規定，申請縮短實務訓練：</w:t>
      </w:r>
    </w:p>
    <w:p w:rsidR="00B7140D" w:rsidRPr="00716CC4" w:rsidRDefault="00B7140D" w:rsidP="005B0F37">
      <w:pPr>
        <w:snapToGrid w:val="0"/>
        <w:spacing w:line="500" w:lineRule="exact"/>
        <w:ind w:leftChars="226" w:left="1971" w:hangingChars="390" w:hanging="1248"/>
        <w:jc w:val="both"/>
        <w:rPr>
          <w:rFonts w:ascii="標楷體"/>
        </w:rPr>
      </w:pPr>
      <w:r w:rsidRPr="00716CC4">
        <w:rPr>
          <w:rFonts w:ascii="標楷體" w:hAnsi="標楷體"/>
        </w:rPr>
        <w:t>1</w:t>
      </w:r>
      <w:r w:rsidRPr="00716CC4">
        <w:rPr>
          <w:rFonts w:ascii="標楷體" w:hAnsi="標楷體" w:hint="eastAsia"/>
        </w:rPr>
        <w:t>、具有與擬任職務性質相近之工作經驗。</w:t>
      </w:r>
    </w:p>
    <w:p w:rsidR="00B7140D" w:rsidRPr="00716CC4" w:rsidRDefault="00B7140D" w:rsidP="005B0F37">
      <w:pPr>
        <w:snapToGrid w:val="0"/>
        <w:spacing w:line="500" w:lineRule="exact"/>
        <w:ind w:leftChars="226" w:left="1971" w:hangingChars="390" w:hanging="1248"/>
        <w:jc w:val="both"/>
        <w:rPr>
          <w:rFonts w:ascii="標楷體"/>
        </w:rPr>
      </w:pPr>
      <w:r w:rsidRPr="00716CC4">
        <w:rPr>
          <w:rFonts w:ascii="標楷體" w:hAnsi="標楷體"/>
        </w:rPr>
        <w:t>2</w:t>
      </w:r>
      <w:r w:rsidRPr="00716CC4">
        <w:rPr>
          <w:rFonts w:ascii="標楷體" w:hAnsi="標楷體" w:hint="eastAsia"/>
        </w:rPr>
        <w:t>、具有低一職等職責程度相當以上之工作經驗。</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cs="標楷體" w:hint="eastAsia"/>
          <w:szCs w:val="32"/>
        </w:rPr>
        <w:lastRenderedPageBreak/>
        <w:t>（三）曾任雇員，最近</w:t>
      </w:r>
      <w:r w:rsidRPr="00716CC4">
        <w:rPr>
          <w:rFonts w:ascii="標楷體" w:hAnsi="標楷體" w:cs="標楷體"/>
          <w:szCs w:val="32"/>
        </w:rPr>
        <w:t>5</w:t>
      </w:r>
      <w:r w:rsidRPr="00716CC4">
        <w:rPr>
          <w:rFonts w:ascii="標楷體" w:hAnsi="標楷體" w:cs="標楷體" w:hint="eastAsia"/>
          <w:szCs w:val="32"/>
        </w:rPr>
        <w:t>年內具有與擬任職務性質相近之工作經驗</w:t>
      </w:r>
      <w:r w:rsidRPr="00716CC4">
        <w:rPr>
          <w:rFonts w:ascii="標楷體" w:hAnsi="標楷體" w:cs="標楷體"/>
          <w:szCs w:val="32"/>
        </w:rPr>
        <w:t>8</w:t>
      </w:r>
      <w:r w:rsidRPr="00716CC4">
        <w:rPr>
          <w:rFonts w:ascii="標楷體" w:hAnsi="標楷體" w:cs="標楷體" w:hint="eastAsia"/>
          <w:szCs w:val="32"/>
        </w:rPr>
        <w:t>個月以上，且核敘雇員年功薪點以上者，視同具有委任第一職等之低一職等職責</w:t>
      </w:r>
      <w:r w:rsidRPr="00716CC4">
        <w:rPr>
          <w:rFonts w:ascii="標楷體" w:hAnsi="標楷體" w:hint="eastAsia"/>
        </w:rPr>
        <w:t>程度相當之工作經驗，得準用</w:t>
      </w:r>
      <w:r w:rsidRPr="00716CC4">
        <w:rPr>
          <w:rFonts w:ascii="標楷體" w:hAnsi="標楷體" w:cs="標楷體" w:hint="eastAsia"/>
          <w:szCs w:val="32"/>
        </w:rPr>
        <w:t>第</w:t>
      </w:r>
      <w:r w:rsidRPr="00716CC4">
        <w:rPr>
          <w:rFonts w:ascii="標楷體" w:hAnsi="標楷體" w:cs="標楷體"/>
          <w:szCs w:val="32"/>
        </w:rPr>
        <w:t>1</w:t>
      </w:r>
      <w:r w:rsidRPr="00716CC4">
        <w:rPr>
          <w:rFonts w:ascii="標楷體" w:hAnsi="標楷體" w:cs="標楷體" w:hint="eastAsia"/>
          <w:szCs w:val="32"/>
        </w:rPr>
        <w:t>款</w:t>
      </w:r>
      <w:r w:rsidRPr="00716CC4">
        <w:rPr>
          <w:rFonts w:ascii="標楷體" w:hAnsi="標楷體" w:hint="eastAsia"/>
        </w:rPr>
        <w:t>規定，申請縮短實務訓練。</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（四）「工作性質相同或相近」、「低一職等以上」及「職責程度</w:t>
      </w:r>
      <w:r w:rsidRPr="00716CC4">
        <w:rPr>
          <w:rFonts w:ascii="標楷體" w:hAnsi="標楷體" w:cs="標楷體" w:hint="eastAsia"/>
          <w:szCs w:val="32"/>
        </w:rPr>
        <w:t>相當</w:t>
      </w:r>
      <w:r w:rsidRPr="00716CC4">
        <w:rPr>
          <w:rFonts w:ascii="標楷體" w:hAnsi="標楷體" w:hint="eastAsia"/>
        </w:rPr>
        <w:t>」之認定標準如下：</w:t>
      </w:r>
    </w:p>
    <w:p w:rsidR="00B7140D" w:rsidRPr="00716CC4" w:rsidRDefault="00B7140D" w:rsidP="005B0F37">
      <w:pPr>
        <w:snapToGrid w:val="0"/>
        <w:spacing w:line="500" w:lineRule="exact"/>
        <w:ind w:leftChars="226" w:left="1971" w:hangingChars="390" w:hanging="1248"/>
        <w:jc w:val="both"/>
        <w:rPr>
          <w:rFonts w:ascii="標楷體"/>
        </w:rPr>
      </w:pPr>
      <w:r w:rsidRPr="00716CC4">
        <w:rPr>
          <w:rFonts w:ascii="標楷體" w:hAnsi="標楷體"/>
        </w:rPr>
        <w:t>1</w:t>
      </w:r>
      <w:r w:rsidRPr="00716CC4">
        <w:rPr>
          <w:rFonts w:ascii="標楷體" w:hAnsi="標楷體" w:hint="eastAsia"/>
        </w:rPr>
        <w:t>、工作性質相同或相近：</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rPr>
      </w:pPr>
      <w:r w:rsidRPr="00716CC4">
        <w:rPr>
          <w:rFonts w:ascii="標楷體" w:hAnsi="標楷體" w:hint="eastAsia"/>
        </w:rPr>
        <w:t>（</w:t>
      </w:r>
      <w:r w:rsidRPr="00716CC4">
        <w:rPr>
          <w:rFonts w:ascii="標楷體" w:hAnsi="標楷體"/>
        </w:rPr>
        <w:t>1</w:t>
      </w:r>
      <w:r w:rsidRPr="00716CC4">
        <w:rPr>
          <w:rFonts w:ascii="標楷體" w:hAnsi="標楷體" w:hint="eastAsia"/>
        </w:rPr>
        <w:t>）</w:t>
      </w:r>
      <w:r w:rsidRPr="00716CC4">
        <w:rPr>
          <w:rFonts w:ascii="標楷體" w:hAnsi="標楷體" w:cs="標楷體" w:hint="eastAsia"/>
          <w:szCs w:val="32"/>
        </w:rPr>
        <w:t>曾任職務經銓敘部銓敘審定之職系與考試類科及擬任職務，參照職組暨職系名稱一覽表或依法考試及格人員考試類科適用職系對照表規定為同一職組或得單向調任或得相互調任者。</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rPr>
      </w:pPr>
      <w:r w:rsidRPr="00716CC4">
        <w:rPr>
          <w:rFonts w:ascii="標楷體" w:hAnsi="標楷體" w:hint="eastAsia"/>
        </w:rPr>
        <w:t>（</w:t>
      </w:r>
      <w:r w:rsidRPr="00716CC4">
        <w:rPr>
          <w:rFonts w:ascii="標楷體" w:hAnsi="標楷體"/>
        </w:rPr>
        <w:t>2</w:t>
      </w:r>
      <w:r w:rsidRPr="00716CC4">
        <w:rPr>
          <w:rFonts w:ascii="標楷體" w:hAnsi="標楷體" w:hint="eastAsia"/>
        </w:rPr>
        <w:t>）</w:t>
      </w:r>
      <w:r w:rsidRPr="00716CC4">
        <w:rPr>
          <w:rFonts w:ascii="標楷體" w:hAnsi="標楷體" w:hint="eastAsia"/>
          <w:szCs w:val="32"/>
        </w:rPr>
        <w:t>曾任職務並無職系之規定，由原機關出具工作內容證明，就其工作內容對照職系說明書或職務說明書認定其適當職系後，依前款認定之。</w:t>
      </w:r>
    </w:p>
    <w:p w:rsidR="00B7140D" w:rsidRPr="00716CC4" w:rsidRDefault="00B7140D" w:rsidP="005B0F37">
      <w:pPr>
        <w:snapToGrid w:val="0"/>
        <w:spacing w:line="500" w:lineRule="exact"/>
        <w:ind w:leftChars="226" w:left="1971" w:hangingChars="390" w:hanging="1248"/>
        <w:jc w:val="both"/>
        <w:rPr>
          <w:rFonts w:ascii="標楷體"/>
        </w:rPr>
      </w:pPr>
      <w:r w:rsidRPr="00716CC4">
        <w:rPr>
          <w:rFonts w:ascii="標楷體" w:hAnsi="標楷體"/>
        </w:rPr>
        <w:t>2</w:t>
      </w:r>
      <w:r w:rsidRPr="00716CC4">
        <w:rPr>
          <w:rFonts w:ascii="標楷體" w:hAnsi="標楷體" w:hint="eastAsia"/>
        </w:rPr>
        <w:t>、低一職等以上：</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szCs w:val="32"/>
        </w:rPr>
      </w:pPr>
      <w:r w:rsidRPr="00716CC4">
        <w:rPr>
          <w:rFonts w:ascii="標楷體" w:hAnsi="標楷體" w:hint="eastAsia"/>
          <w:szCs w:val="32"/>
        </w:rPr>
        <w:t>（</w:t>
      </w:r>
      <w:r w:rsidRPr="00716CC4">
        <w:rPr>
          <w:rFonts w:ascii="標楷體" w:hAnsi="標楷體"/>
          <w:szCs w:val="32"/>
        </w:rPr>
        <w:t>1</w:t>
      </w:r>
      <w:r w:rsidRPr="00716CC4">
        <w:rPr>
          <w:rFonts w:ascii="標楷體" w:hAnsi="標楷體" w:hint="eastAsia"/>
          <w:szCs w:val="32"/>
        </w:rPr>
        <w:t>）三等考試：具有委任第五職等以上資格者，或占委任職缺訓練，具有委任第四職等以上資格者。</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szCs w:val="32"/>
        </w:rPr>
      </w:pPr>
      <w:r w:rsidRPr="00716CC4">
        <w:rPr>
          <w:rFonts w:ascii="標楷體" w:hAnsi="標楷體" w:hint="eastAsia"/>
          <w:szCs w:val="32"/>
        </w:rPr>
        <w:t>（</w:t>
      </w:r>
      <w:r w:rsidRPr="00716CC4">
        <w:rPr>
          <w:rFonts w:ascii="標楷體" w:hAnsi="標楷體"/>
          <w:szCs w:val="32"/>
        </w:rPr>
        <w:t>2</w:t>
      </w:r>
      <w:r w:rsidRPr="00716CC4">
        <w:rPr>
          <w:rFonts w:ascii="標楷體" w:hAnsi="標楷體" w:hint="eastAsia"/>
          <w:szCs w:val="32"/>
        </w:rPr>
        <w:t>）四等考試：具有委任第二職等以上資格者。</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rPr>
      </w:pPr>
      <w:r w:rsidRPr="00716CC4">
        <w:rPr>
          <w:rFonts w:ascii="標楷體" w:hAnsi="標楷體" w:hint="eastAsia"/>
          <w:szCs w:val="32"/>
        </w:rPr>
        <w:t>（</w:t>
      </w:r>
      <w:r w:rsidRPr="00716CC4">
        <w:rPr>
          <w:rFonts w:ascii="標楷體" w:hAnsi="標楷體"/>
          <w:szCs w:val="32"/>
        </w:rPr>
        <w:t>3</w:t>
      </w:r>
      <w:r w:rsidRPr="00716CC4">
        <w:rPr>
          <w:rFonts w:ascii="標楷體" w:hAnsi="標楷體" w:hint="eastAsia"/>
          <w:szCs w:val="32"/>
        </w:rPr>
        <w:t>）</w:t>
      </w:r>
      <w:r w:rsidRPr="00716CC4">
        <w:rPr>
          <w:rFonts w:ascii="標楷體" w:hAnsi="標楷體" w:cs="標楷體" w:hint="eastAsia"/>
          <w:szCs w:val="32"/>
        </w:rPr>
        <w:t>五等考試：具有委任第一職等以上資格者。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3</w:t>
      </w:r>
      <w:r w:rsidRPr="00716CC4">
        <w:rPr>
          <w:rFonts w:ascii="標楷體" w:hAnsi="標楷體" w:hint="eastAsia"/>
        </w:rPr>
        <w:t>、職責程度相當：依公務人員曾任公務年資採計提敘俸級認定辦法附表之各類人員與行政機關公務人員職等相當年資採計提敘俸級對照表認定。</w:t>
      </w:r>
    </w:p>
    <w:p w:rsidR="00B7140D" w:rsidRDefault="00B7140D" w:rsidP="005B0F37">
      <w:pPr>
        <w:pStyle w:val="Web"/>
        <w:spacing w:before="45" w:beforeAutospacing="0" w:after="45" w:afterAutospacing="0" w:line="500" w:lineRule="exact"/>
        <w:ind w:leftChars="112" w:left="1315" w:hangingChars="299" w:hanging="957"/>
        <w:jc w:val="both"/>
        <w:rPr>
          <w:rFonts w:ascii="標楷體" w:hAnsi="標楷體" w:cs="標楷體"/>
          <w:szCs w:val="32"/>
        </w:rPr>
      </w:pPr>
      <w:r w:rsidRPr="00716CC4">
        <w:rPr>
          <w:rFonts w:ascii="標楷體" w:hAnsi="標楷體" w:cs="標楷體" w:hint="eastAsia"/>
          <w:szCs w:val="32"/>
        </w:rPr>
        <w:t>（五）所稱聘用、僱用及聘任人員，指依聘用人員聘用條例、行政院暨所屬機關約僱人員僱用辦法、教育人員任用條例進用，或比照上開法規自行訂定並報經上級機關核准之單行規章之聘用、僱用及聘任人員。所稱雇員，指依</w:t>
      </w:r>
      <w:smartTag w:uri="urn:schemas-microsoft-com:office:smarttags" w:element="chsdate">
        <w:smartTagPr>
          <w:attr w:name="IsROCDate" w:val="True"/>
          <w:attr w:name="IsLunarDate" w:val="False"/>
          <w:attr w:name="Day" w:val="1"/>
          <w:attr w:name="Month" w:val="1"/>
          <w:attr w:name="Year" w:val="1998"/>
        </w:smartTagPr>
        <w:r w:rsidRPr="00716CC4">
          <w:rPr>
            <w:rFonts w:ascii="標楷體" w:hAnsi="標楷體" w:cs="標楷體" w:hint="eastAsia"/>
            <w:szCs w:val="32"/>
          </w:rPr>
          <w:t>中華民國</w:t>
        </w:r>
        <w:r w:rsidRPr="00716CC4">
          <w:rPr>
            <w:rFonts w:ascii="標楷體" w:hAnsi="標楷體" w:cs="標楷體"/>
            <w:szCs w:val="32"/>
          </w:rPr>
          <w:t>87</w:t>
        </w:r>
        <w:r w:rsidRPr="00716CC4">
          <w:rPr>
            <w:rFonts w:ascii="標楷體" w:hAnsi="標楷體" w:cs="標楷體" w:hint="eastAsia"/>
            <w:szCs w:val="32"/>
          </w:rPr>
          <w:t>年</w:t>
        </w:r>
        <w:r w:rsidRPr="00716CC4">
          <w:rPr>
            <w:rFonts w:ascii="標楷體" w:hAnsi="標楷體" w:cs="標楷體"/>
            <w:szCs w:val="32"/>
          </w:rPr>
          <w:t>1</w:t>
        </w:r>
        <w:r w:rsidRPr="00716CC4">
          <w:rPr>
            <w:rFonts w:ascii="標楷體" w:hAnsi="標楷體" w:cs="標楷體" w:hint="eastAsia"/>
            <w:szCs w:val="32"/>
          </w:rPr>
          <w:t>月</w:t>
        </w:r>
        <w:r w:rsidRPr="00716CC4">
          <w:rPr>
            <w:rFonts w:ascii="標楷體" w:hAnsi="標楷體" w:cs="標楷體"/>
            <w:szCs w:val="32"/>
          </w:rPr>
          <w:t>1</w:t>
        </w:r>
        <w:r w:rsidRPr="00716CC4">
          <w:rPr>
            <w:rFonts w:ascii="標楷體" w:hAnsi="標楷體" w:cs="標楷體" w:hint="eastAsia"/>
            <w:szCs w:val="32"/>
          </w:rPr>
          <w:t>日</w:t>
        </w:r>
      </w:smartTag>
      <w:r w:rsidRPr="00716CC4">
        <w:rPr>
          <w:rFonts w:ascii="標楷體" w:hAnsi="標楷體" w:cs="標楷體" w:hint="eastAsia"/>
          <w:szCs w:val="32"/>
        </w:rPr>
        <w:t>廢止前之雇員管理規則進用之人員。</w:t>
      </w:r>
    </w:p>
    <w:p w:rsidR="00B7140D" w:rsidRPr="00716CC4" w:rsidRDefault="00B7140D" w:rsidP="00406970">
      <w:pPr>
        <w:pStyle w:val="Web"/>
        <w:spacing w:before="24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lastRenderedPageBreak/>
        <w:t>十三、訓練津貼及福利</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szCs w:val="32"/>
        </w:rPr>
        <w:t>（一）本訓練採占缺訓練，受訓人員占實務訓練機關編制內實缺，訓練期間</w:t>
      </w:r>
      <w:r w:rsidRPr="00716CC4">
        <w:rPr>
          <w:rFonts w:ascii="標楷體" w:hAnsi="標楷體" w:hint="eastAsia"/>
        </w:rPr>
        <w:t>由各職缺所在之</w:t>
      </w:r>
      <w:r w:rsidRPr="00716CC4">
        <w:rPr>
          <w:rFonts w:ascii="標楷體" w:hAnsi="標楷體" w:hint="eastAsia"/>
          <w:szCs w:val="32"/>
        </w:rPr>
        <w:t>關務署</w:t>
      </w:r>
      <w:r w:rsidRPr="00716CC4">
        <w:rPr>
          <w:rFonts w:ascii="標楷體" w:hAnsi="標楷體" w:hint="eastAsia"/>
        </w:rPr>
        <w:t>及所屬各關發給下列津貼，並得依規定支給婚、喪、生育及子女教育補助、參加公教人員保險、全民健康保險，及比照</w:t>
      </w:r>
      <w:r w:rsidRPr="00716CC4">
        <w:rPr>
          <w:rFonts w:ascii="標楷體" w:hAnsi="標楷體" w:hint="eastAsia"/>
          <w:szCs w:val="32"/>
        </w:rPr>
        <w:t>關務署</w:t>
      </w:r>
      <w:r w:rsidRPr="00716CC4">
        <w:rPr>
          <w:rFonts w:ascii="標楷體" w:hAnsi="標楷體" w:hint="eastAsia"/>
        </w:rPr>
        <w:t>及所屬各關現職人員撫卹相關規定之標準支給遺族撫慰金：</w:t>
      </w:r>
      <w:r w:rsidRPr="00716CC4">
        <w:rPr>
          <w:rFonts w:ascii="標楷體" w:hAnsi="標楷體"/>
        </w:rPr>
        <w:t xml:space="preserve"> </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、三等考試錄取者比照委任第五職等本俸五級俸給標準發給津貼。（俸點：比照委任第五職等本俸五級</w:t>
      </w:r>
      <w:r w:rsidRPr="00716CC4">
        <w:rPr>
          <w:rFonts w:ascii="標楷體" w:hAnsi="標楷體"/>
        </w:rPr>
        <w:t>370</w:t>
      </w:r>
      <w:r w:rsidRPr="00716CC4">
        <w:rPr>
          <w:rFonts w:ascii="標楷體" w:hAnsi="標楷體" w:hint="eastAsia"/>
        </w:rPr>
        <w:t>俸點。加給：比照公務人員專業加給表【十八】委任第五職等月支數額及其他法定加給。）</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、四等考試錄取者比照委任第三職等本俸一級俸給標準發給津貼。（俸點：比照委任第三職等本俸一級</w:t>
      </w:r>
      <w:r w:rsidRPr="00716CC4">
        <w:rPr>
          <w:rFonts w:ascii="標楷體" w:hAnsi="標楷體"/>
        </w:rPr>
        <w:t>280</w:t>
      </w:r>
      <w:r w:rsidRPr="00716CC4">
        <w:rPr>
          <w:rFonts w:ascii="標楷體" w:hAnsi="標楷體" w:hint="eastAsia"/>
        </w:rPr>
        <w:t>俸點。加給：比照公務人員專業加給表【十八】委任第三職等月支數額及其他法定加給。）</w:t>
      </w:r>
    </w:p>
    <w:p w:rsidR="00B7140D" w:rsidRPr="00716CC4" w:rsidRDefault="00B7140D" w:rsidP="005B0F37">
      <w:pPr>
        <w:snapToGrid w:val="0"/>
        <w:spacing w:line="500" w:lineRule="exact"/>
        <w:ind w:leftChars="226" w:left="1203" w:hangingChars="150" w:hanging="480"/>
        <w:jc w:val="both"/>
        <w:rPr>
          <w:rFonts w:ascii="標楷體"/>
          <w:sz w:val="28"/>
          <w:szCs w:val="32"/>
        </w:rPr>
      </w:pPr>
      <w:r w:rsidRPr="00716CC4">
        <w:rPr>
          <w:rFonts w:ascii="標楷體" w:hAnsi="標楷體"/>
        </w:rPr>
        <w:t>3</w:t>
      </w:r>
      <w:r w:rsidRPr="00716CC4">
        <w:rPr>
          <w:rFonts w:ascii="標楷體" w:hAnsi="標楷體" w:hint="eastAsia"/>
        </w:rPr>
        <w:t>、五等考試錄取者比照委任第一職等本俸一級俸給標準發給津貼。（俸點：比照委任第一職等本俸一級</w:t>
      </w:r>
      <w:r w:rsidRPr="00716CC4">
        <w:rPr>
          <w:rFonts w:ascii="標楷體" w:hAnsi="標楷體"/>
        </w:rPr>
        <w:t>160</w:t>
      </w:r>
      <w:r w:rsidRPr="00716CC4">
        <w:rPr>
          <w:rFonts w:ascii="標楷體" w:hAnsi="標楷體" w:hint="eastAsia"/>
        </w:rPr>
        <w:t>俸點。加給：比照公務人員專業加給表【十八】委任第一職等月支數額及其他法定加給。）</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（二）現職人員參加考試錄取，</w:t>
      </w:r>
      <w:r w:rsidRPr="00716CC4">
        <w:rPr>
          <w:rFonts w:ascii="標楷體" w:hint="eastAsia"/>
          <w:szCs w:val="32"/>
        </w:rPr>
        <w:t>具所占職缺之法定任用資格，經銓敘部銓敘審定者</w:t>
      </w:r>
      <w:r w:rsidRPr="00716CC4">
        <w:rPr>
          <w:rFonts w:ascii="標楷體" w:hAnsi="標楷體" w:hint="eastAsia"/>
        </w:rPr>
        <w:t>，其占缺</w:t>
      </w:r>
      <w:r w:rsidRPr="00716CC4">
        <w:rPr>
          <w:rFonts w:ascii="標楷體" w:hAnsi="標楷體" w:hint="eastAsia"/>
          <w:szCs w:val="32"/>
        </w:rPr>
        <w:t>訓練</w:t>
      </w:r>
      <w:r w:rsidRPr="00716CC4">
        <w:rPr>
          <w:rFonts w:ascii="標楷體" w:hAnsi="標楷體" w:hint="eastAsia"/>
        </w:rPr>
        <w:t>期間之權益依下列標準辦理：</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、津貼：</w:t>
      </w:r>
    </w:p>
    <w:p w:rsidR="00B7140D" w:rsidRPr="00716CC4" w:rsidRDefault="00B7140D" w:rsidP="005B0F37">
      <w:pPr>
        <w:pStyle w:val="Default"/>
        <w:snapToGrid w:val="0"/>
        <w:spacing w:line="500" w:lineRule="exact"/>
        <w:ind w:leftChars="350" w:left="1120"/>
        <w:jc w:val="both"/>
        <w:rPr>
          <w:rFonts w:hAnsi="標楷體"/>
          <w:color w:val="auto"/>
        </w:rPr>
      </w:pPr>
      <w:r w:rsidRPr="00716CC4">
        <w:rPr>
          <w:rFonts w:hint="eastAsia"/>
          <w:color w:val="auto"/>
          <w:sz w:val="32"/>
          <w:szCs w:val="32"/>
        </w:rPr>
        <w:t>分配至實務訓練機關訓練，其原敘級俸高於考試取得資格之級俸時：</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cs="標楷體"/>
          <w:szCs w:val="32"/>
        </w:rPr>
      </w:pPr>
      <w:r w:rsidRPr="00716CC4">
        <w:rPr>
          <w:rFonts w:ascii="標楷體" w:hAnsi="標楷體" w:cs="標楷體" w:hint="eastAsia"/>
          <w:szCs w:val="32"/>
        </w:rPr>
        <w:t>（</w:t>
      </w:r>
      <w:r w:rsidRPr="00716CC4">
        <w:rPr>
          <w:rFonts w:ascii="標楷體" w:hAnsi="標楷體" w:cs="標楷體"/>
          <w:szCs w:val="32"/>
        </w:rPr>
        <w:t>1</w:t>
      </w:r>
      <w:r w:rsidRPr="00716CC4">
        <w:rPr>
          <w:rFonts w:ascii="標楷體" w:hAnsi="標楷體" w:cs="標楷體" w:hint="eastAsia"/>
          <w:szCs w:val="32"/>
        </w:rPr>
        <w:t>）級俸：仍准支原敘級俸。</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rPr>
      </w:pPr>
      <w:r w:rsidRPr="00716CC4">
        <w:rPr>
          <w:rFonts w:ascii="標楷體" w:hAnsi="標楷體" w:cs="標楷體" w:hint="eastAsia"/>
          <w:szCs w:val="32"/>
        </w:rPr>
        <w:t>（</w:t>
      </w:r>
      <w:r w:rsidRPr="00716CC4">
        <w:rPr>
          <w:rFonts w:ascii="標楷體" w:hAnsi="標楷體" w:cs="標楷體"/>
          <w:szCs w:val="32"/>
        </w:rPr>
        <w:t>2</w:t>
      </w:r>
      <w:r w:rsidRPr="00716CC4">
        <w:rPr>
          <w:rFonts w:ascii="標楷體" w:hAnsi="標楷體" w:cs="標楷體" w:hint="eastAsia"/>
          <w:szCs w:val="32"/>
        </w:rPr>
        <w:t>）加給：如原敘職等在所占職務列等範圍內，仍依原敘職等標準支給；如原敘職等高於所占職務最高職等時，按該所占職務之最高職等標準支給；如原敘職等低於</w:t>
      </w:r>
      <w:r w:rsidRPr="00716CC4">
        <w:rPr>
          <w:rFonts w:ascii="標楷體" w:hAnsi="標楷體" w:cs="標楷體" w:hint="eastAsia"/>
          <w:szCs w:val="32"/>
        </w:rPr>
        <w:lastRenderedPageBreak/>
        <w:t>所占職務最低職等</w:t>
      </w:r>
      <w:r w:rsidRPr="00716CC4">
        <w:rPr>
          <w:rFonts w:ascii="標楷體" w:hAnsi="標楷體" w:hint="eastAsia"/>
        </w:rPr>
        <w:t>時，按所占職務最低職等標準支給。</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、休假及其他權益：</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cs="標楷體"/>
          <w:szCs w:val="32"/>
        </w:rPr>
      </w:pPr>
      <w:r w:rsidRPr="00716CC4">
        <w:rPr>
          <w:rFonts w:ascii="標楷體" w:hAnsi="標楷體" w:cs="標楷體" w:hint="eastAsia"/>
          <w:szCs w:val="32"/>
        </w:rPr>
        <w:t>（</w:t>
      </w:r>
      <w:r w:rsidRPr="00716CC4">
        <w:rPr>
          <w:rFonts w:ascii="標楷體" w:hAnsi="標楷體" w:cs="標楷體"/>
          <w:szCs w:val="32"/>
        </w:rPr>
        <w:t>1</w:t>
      </w:r>
      <w:r w:rsidRPr="00716CC4">
        <w:rPr>
          <w:rFonts w:ascii="標楷體" w:hAnsi="標楷體" w:cs="標楷體" w:hint="eastAsia"/>
          <w:szCs w:val="32"/>
        </w:rPr>
        <w:t>）如與原任職年資銜接者，得繼續併計其年資給予休假。</w:t>
      </w:r>
    </w:p>
    <w:p w:rsidR="00B7140D" w:rsidRPr="00716CC4" w:rsidRDefault="00B7140D" w:rsidP="005B0F37">
      <w:pPr>
        <w:pStyle w:val="Web"/>
        <w:spacing w:before="60" w:beforeAutospacing="0" w:after="60" w:afterAutospacing="0" w:line="500" w:lineRule="exact"/>
        <w:ind w:leftChars="324" w:left="1847" w:hangingChars="253" w:hanging="810"/>
        <w:jc w:val="both"/>
        <w:rPr>
          <w:rFonts w:ascii="標楷體"/>
        </w:rPr>
      </w:pPr>
      <w:r w:rsidRPr="00716CC4">
        <w:rPr>
          <w:rFonts w:ascii="標楷體" w:hAnsi="標楷體" w:cs="標楷體" w:hint="eastAsia"/>
          <w:szCs w:val="32"/>
        </w:rPr>
        <w:t>（</w:t>
      </w:r>
      <w:r w:rsidRPr="00716CC4">
        <w:rPr>
          <w:rFonts w:ascii="標楷體" w:hAnsi="標楷體" w:cs="標楷體"/>
          <w:szCs w:val="32"/>
        </w:rPr>
        <w:t>2</w:t>
      </w:r>
      <w:r w:rsidRPr="00716CC4">
        <w:rPr>
          <w:rFonts w:ascii="標楷體" w:hAnsi="標楷體" w:cs="標楷體" w:hint="eastAsia"/>
          <w:szCs w:val="32"/>
        </w:rPr>
        <w:t>）其基於現職公務人員身分應享有之各項權益</w:t>
      </w:r>
      <w:r w:rsidRPr="00716CC4">
        <w:rPr>
          <w:rFonts w:ascii="標楷體" w:hAnsi="標楷體" w:hint="eastAsia"/>
        </w:rPr>
        <w:t>，依現職公務人員有關法令辦理。</w:t>
      </w:r>
    </w:p>
    <w:p w:rsidR="00B7140D" w:rsidRPr="00716CC4" w:rsidRDefault="00B7140D" w:rsidP="005B0F37">
      <w:pPr>
        <w:pStyle w:val="Web"/>
        <w:spacing w:before="45" w:beforeAutospacing="0" w:after="45" w:afterAutospacing="0" w:line="500" w:lineRule="exact"/>
        <w:ind w:leftChars="112" w:left="1315" w:hangingChars="299" w:hanging="957"/>
        <w:jc w:val="both"/>
        <w:rPr>
          <w:rFonts w:ascii="標楷體"/>
        </w:rPr>
      </w:pPr>
      <w:r w:rsidRPr="00716CC4">
        <w:rPr>
          <w:rFonts w:ascii="標楷體" w:hAnsi="標楷體" w:hint="eastAsia"/>
        </w:rPr>
        <w:t>（三）受訓人員於訓練期間曠課、曠職或請事假超過規定日數時，應按日扣除其曠課、曠職或事假超過規定日數之津貼。前開曠課、曠職或請事假，均以時計算，累積滿</w:t>
      </w:r>
      <w:r w:rsidRPr="00716CC4">
        <w:rPr>
          <w:rFonts w:ascii="標楷體" w:hAnsi="標楷體"/>
        </w:rPr>
        <w:t>8</w:t>
      </w:r>
      <w:r w:rsidRPr="00716CC4">
        <w:rPr>
          <w:rFonts w:ascii="標楷體" w:hAnsi="標楷體" w:hint="eastAsia"/>
        </w:rPr>
        <w:t>小時以</w:t>
      </w:r>
      <w:r w:rsidRPr="00716CC4">
        <w:rPr>
          <w:rFonts w:ascii="標楷體" w:hAnsi="標楷體"/>
        </w:rPr>
        <w:t>1</w:t>
      </w:r>
      <w:r w:rsidRPr="00716CC4">
        <w:rPr>
          <w:rFonts w:ascii="標楷體" w:hAnsi="標楷體" w:hint="eastAsia"/>
        </w:rPr>
        <w:t>日計。</w:t>
      </w:r>
    </w:p>
    <w:p w:rsidR="00B7140D" w:rsidRPr="00716CC4" w:rsidRDefault="00B7140D" w:rsidP="00406970">
      <w:pPr>
        <w:pStyle w:val="Web"/>
        <w:spacing w:before="24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t>十四、生活管理規定</w:t>
      </w:r>
    </w:p>
    <w:p w:rsidR="00B7140D" w:rsidRPr="00716CC4" w:rsidRDefault="00B7140D" w:rsidP="005B0F37">
      <w:pPr>
        <w:pStyle w:val="Web"/>
        <w:spacing w:before="45" w:beforeAutospacing="0" w:after="45" w:afterAutospacing="0" w:line="500" w:lineRule="exact"/>
        <w:ind w:leftChars="280" w:left="922" w:hangingChars="8" w:hanging="26"/>
        <w:jc w:val="both"/>
        <w:rPr>
          <w:rFonts w:ascii="標楷體"/>
          <w:szCs w:val="32"/>
        </w:rPr>
      </w:pPr>
      <w:r w:rsidRPr="00716CC4">
        <w:rPr>
          <w:rFonts w:ascii="標楷體" w:hint="eastAsia"/>
          <w:szCs w:val="32"/>
        </w:rPr>
        <w:t>專業訓練期間，由財訓所供應膳食，居住臺北市及新北市以外地區之受訓人員得申請住宿，該期間之生活管理，比照「公務人員考試錄取人員基礎訓練生活管理要點」辦理。</w:t>
      </w:r>
    </w:p>
    <w:p w:rsidR="00B7140D" w:rsidRPr="00716CC4" w:rsidRDefault="00B7140D" w:rsidP="00406970">
      <w:pPr>
        <w:pStyle w:val="Web"/>
        <w:spacing w:before="240" w:beforeAutospacing="0" w:after="45" w:afterAutospacing="0" w:line="500" w:lineRule="exact"/>
        <w:ind w:left="960" w:hangingChars="300" w:hanging="960"/>
        <w:jc w:val="both"/>
        <w:outlineLvl w:val="0"/>
        <w:rPr>
          <w:rFonts w:ascii="標楷體"/>
          <w:szCs w:val="32"/>
        </w:rPr>
      </w:pPr>
      <w:r w:rsidRPr="00716CC4">
        <w:rPr>
          <w:rFonts w:ascii="標楷體" w:hAnsi="標楷體" w:hint="eastAsia"/>
          <w:szCs w:val="32"/>
        </w:rPr>
        <w:t>十五、輔導規定</w:t>
      </w:r>
    </w:p>
    <w:p w:rsidR="00B7140D" w:rsidRPr="00716CC4" w:rsidRDefault="00B7140D" w:rsidP="005B0F37">
      <w:pPr>
        <w:spacing w:before="100" w:line="500" w:lineRule="exact"/>
        <w:ind w:leftChars="112" w:left="1257" w:hangingChars="281" w:hanging="899"/>
        <w:jc w:val="both"/>
        <w:rPr>
          <w:rFonts w:ascii="標楷體"/>
        </w:rPr>
      </w:pPr>
      <w:r w:rsidRPr="00716CC4">
        <w:rPr>
          <w:rFonts w:ascii="標楷體" w:hAnsi="標楷體" w:hint="eastAsia"/>
        </w:rPr>
        <w:t>（一）專業訓練：</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w:t>
      </w:r>
      <w:r w:rsidR="00EB065E" w:rsidRPr="006F006F">
        <w:rPr>
          <w:rFonts w:ascii="標楷體" w:hAnsi="標楷體" w:hint="eastAsia"/>
          <w:color w:val="000000" w:themeColor="text1"/>
        </w:rPr>
        <w:t>參</w:t>
      </w:r>
      <w:r w:rsidRPr="00716CC4">
        <w:rPr>
          <w:rFonts w:ascii="標楷體" w:hAnsi="標楷體" w:hint="eastAsia"/>
        </w:rPr>
        <w:t>照「公務人員考試錄取人員基礎訓練輔導要點」辦理。</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、受訓人員特殊行為及學習異常之通報與記錄：</w:t>
      </w:r>
    </w:p>
    <w:p w:rsidR="00B7140D" w:rsidRPr="00716CC4" w:rsidRDefault="00B7140D" w:rsidP="005B0F37">
      <w:pPr>
        <w:snapToGrid w:val="0"/>
        <w:spacing w:line="500" w:lineRule="exact"/>
        <w:ind w:leftChars="226" w:left="1798" w:hangingChars="336" w:hanging="1075"/>
        <w:jc w:val="both"/>
        <w:rPr>
          <w:rFonts w:ascii="標楷體"/>
        </w:rPr>
      </w:pPr>
      <w:r w:rsidRPr="00716CC4">
        <w:rPr>
          <w:rFonts w:ascii="標楷體" w:hAnsi="標楷體"/>
        </w:rPr>
        <w:t xml:space="preserve">   (1)</w:t>
      </w:r>
      <w:r w:rsidRPr="00716CC4">
        <w:rPr>
          <w:rFonts w:ascii="標楷體" w:hAnsi="標楷體" w:hint="eastAsia"/>
        </w:rPr>
        <w:t>為利掌握受訓人員之學習情形並適時處理，財訓所若發現受訓人員有特殊行為及學習異常情形，如曠課、輔導衝突事件、自傷</w:t>
      </w:r>
      <w:r w:rsidRPr="00716CC4">
        <w:rPr>
          <w:rFonts w:ascii="標楷體" w:hAnsi="標楷體"/>
        </w:rPr>
        <w:t>(</w:t>
      </w:r>
      <w:r w:rsidRPr="00716CC4">
        <w:rPr>
          <w:rFonts w:ascii="標楷體" w:hAnsi="標楷體" w:hint="eastAsia"/>
        </w:rPr>
        <w:t>殺</w:t>
      </w:r>
      <w:r w:rsidRPr="00716CC4">
        <w:rPr>
          <w:rFonts w:ascii="標楷體" w:hAnsi="標楷體"/>
        </w:rPr>
        <w:t>)</w:t>
      </w:r>
      <w:r w:rsidRPr="00716CC4">
        <w:rPr>
          <w:rFonts w:ascii="標楷體" w:hAnsi="標楷體" w:hint="eastAsia"/>
        </w:rPr>
        <w:t>事件或其他足以影響訓練實施等情事，應即作成紀錄，並於事發當日即時通報財政部</w:t>
      </w:r>
      <w:r w:rsidRPr="00716CC4">
        <w:rPr>
          <w:rFonts w:ascii="標楷體" w:hAnsi="標楷體"/>
        </w:rPr>
        <w:t>(</w:t>
      </w:r>
      <w:r w:rsidRPr="00716CC4">
        <w:rPr>
          <w:rFonts w:ascii="標楷體" w:hAnsi="標楷體" w:hint="eastAsia"/>
          <w:szCs w:val="32"/>
        </w:rPr>
        <w:t>關務署</w:t>
      </w:r>
      <w:r w:rsidRPr="00716CC4">
        <w:rPr>
          <w:rFonts w:ascii="標楷體" w:hAnsi="標楷體" w:hint="eastAsia"/>
        </w:rPr>
        <w:t>）及保訓會。</w:t>
      </w:r>
    </w:p>
    <w:p w:rsidR="00B7140D" w:rsidRPr="00716CC4" w:rsidRDefault="00B7140D" w:rsidP="005B0F37">
      <w:pPr>
        <w:snapToGrid w:val="0"/>
        <w:spacing w:line="500" w:lineRule="exact"/>
        <w:ind w:leftChars="392" w:left="1796" w:hanging="542"/>
        <w:jc w:val="both"/>
        <w:rPr>
          <w:rFonts w:ascii="標楷體"/>
        </w:rPr>
      </w:pPr>
      <w:r w:rsidRPr="00716CC4">
        <w:rPr>
          <w:rFonts w:ascii="標楷體" w:hAnsi="標楷體"/>
        </w:rPr>
        <w:t>(2)</w:t>
      </w:r>
      <w:r w:rsidRPr="00716CC4">
        <w:rPr>
          <w:rFonts w:ascii="標楷體" w:hAnsi="標楷體" w:hint="eastAsia"/>
        </w:rPr>
        <w:t>特殊行為及學習異常情形，應以書面詳實記錄人、事、時、地、出</w:t>
      </w:r>
      <w:r w:rsidRPr="00716CC4">
        <w:rPr>
          <w:rFonts w:ascii="標楷體" w:hAnsi="標楷體"/>
        </w:rPr>
        <w:t>(</w:t>
      </w:r>
      <w:r w:rsidRPr="00716CC4">
        <w:rPr>
          <w:rFonts w:ascii="標楷體" w:hAnsi="標楷體" w:hint="eastAsia"/>
        </w:rPr>
        <w:t>缺</w:t>
      </w:r>
      <w:r w:rsidRPr="00716CC4">
        <w:rPr>
          <w:rFonts w:ascii="標楷體" w:hAnsi="標楷體"/>
        </w:rPr>
        <w:t>)</w:t>
      </w:r>
      <w:r w:rsidRPr="00716CC4">
        <w:rPr>
          <w:rFonts w:ascii="標楷體" w:hAnsi="標楷體" w:hint="eastAsia"/>
        </w:rPr>
        <w:t>席情形、請假單及相關晤談記錄等相關事證資料。</w:t>
      </w:r>
    </w:p>
    <w:p w:rsidR="00B7140D" w:rsidRPr="00716CC4" w:rsidRDefault="00B7140D" w:rsidP="005B0F37">
      <w:pPr>
        <w:pStyle w:val="Web"/>
        <w:spacing w:before="45" w:beforeAutospacing="0" w:after="45" w:afterAutospacing="0" w:line="500" w:lineRule="exact"/>
        <w:ind w:leftChars="112" w:left="1273" w:hangingChars="286" w:hanging="915"/>
        <w:jc w:val="both"/>
        <w:rPr>
          <w:rFonts w:ascii="標楷體"/>
        </w:rPr>
      </w:pPr>
      <w:r w:rsidRPr="00716CC4">
        <w:rPr>
          <w:rFonts w:ascii="標楷體" w:hAnsi="標楷體" w:hint="eastAsia"/>
        </w:rPr>
        <w:t>（二）實務訓練：</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lastRenderedPageBreak/>
        <w:t>1</w:t>
      </w:r>
      <w:r w:rsidRPr="00716CC4">
        <w:rPr>
          <w:rFonts w:ascii="標楷體" w:hAnsi="標楷體" w:hint="eastAsia"/>
        </w:rPr>
        <w:t>、依訓練辦法第</w:t>
      </w:r>
      <w:r w:rsidRPr="00716CC4">
        <w:rPr>
          <w:rFonts w:ascii="標楷體" w:hAnsi="標楷體"/>
        </w:rPr>
        <w:t>32</w:t>
      </w:r>
      <w:r w:rsidRPr="00716CC4">
        <w:rPr>
          <w:rFonts w:ascii="標楷體" w:hAnsi="標楷體" w:hint="eastAsia"/>
        </w:rPr>
        <w:t>條及「公務人員考試錄取人員實務訓練輔導要點」辦理</w:t>
      </w:r>
      <w:r w:rsidR="00F60265" w:rsidRPr="00716CC4">
        <w:rPr>
          <w:rFonts w:ascii="標楷體" w:hAnsi="標楷體" w:hint="eastAsia"/>
        </w:rPr>
        <w:t>，</w:t>
      </w:r>
      <w:r w:rsidRPr="00716CC4">
        <w:rPr>
          <w:rFonts w:ascii="標楷體" w:hAnsi="標楷體" w:hint="eastAsia"/>
        </w:rPr>
        <w:t>實務訓練輔導紀錄表如附件</w:t>
      </w:r>
      <w:r w:rsidRPr="00716CC4">
        <w:rPr>
          <w:rFonts w:ascii="標楷體" w:hAnsi="標楷體"/>
        </w:rPr>
        <w:t>5</w:t>
      </w:r>
      <w:r w:rsidRPr="00716CC4">
        <w:rPr>
          <w:rFonts w:ascii="標楷體" w:hAnsi="標楷體" w:hint="eastAsia"/>
        </w:rPr>
        <w:t>。</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w:t>
      </w:r>
      <w:r w:rsidR="0018304D" w:rsidRPr="00716CC4">
        <w:rPr>
          <w:rFonts w:ascii="標楷體" w:hAnsi="標楷體" w:hint="eastAsia"/>
        </w:rPr>
        <w:t>受訓人員於實務訓練期間，如有曠職、輔導衝突事件、自傷（殺）事件或其他足以影響訓練實施等特殊異常情事，應依以下處理原則辦理：</w:t>
      </w:r>
    </w:p>
    <w:p w:rsidR="00B7140D" w:rsidRPr="00716CC4" w:rsidRDefault="00B7140D" w:rsidP="005B0F37">
      <w:pPr>
        <w:snapToGrid w:val="0"/>
        <w:spacing w:line="500" w:lineRule="exact"/>
        <w:ind w:leftChars="365" w:left="1619" w:hangingChars="141" w:hanging="451"/>
        <w:jc w:val="both"/>
        <w:rPr>
          <w:rFonts w:ascii="標楷體"/>
        </w:rPr>
      </w:pPr>
      <w:r w:rsidRPr="00716CC4">
        <w:rPr>
          <w:rFonts w:ascii="標楷體" w:hAnsi="標楷體"/>
        </w:rPr>
        <w:t>(1)</w:t>
      </w:r>
      <w:r w:rsidRPr="00716CC4">
        <w:rPr>
          <w:rFonts w:ascii="標楷體" w:hAnsi="標楷體" w:hint="eastAsia"/>
        </w:rPr>
        <w:t>即時通報保訓會：實務訓練機關應於事發當日立即</w:t>
      </w:r>
      <w:r w:rsidR="0018304D" w:rsidRPr="00716CC4">
        <w:rPr>
          <w:rFonts w:ascii="標楷體" w:hAnsi="標楷體" w:hint="eastAsia"/>
        </w:rPr>
        <w:t>以電話、傳真或電子郵件通報保訓會。</w:t>
      </w:r>
    </w:p>
    <w:p w:rsidR="00B7140D" w:rsidRPr="00716CC4" w:rsidRDefault="00B7140D" w:rsidP="005B0F37">
      <w:pPr>
        <w:snapToGrid w:val="0"/>
        <w:spacing w:line="500" w:lineRule="exact"/>
        <w:ind w:leftChars="365" w:left="1619" w:hangingChars="141" w:hanging="451"/>
        <w:jc w:val="both"/>
        <w:rPr>
          <w:rFonts w:ascii="標楷體"/>
        </w:rPr>
      </w:pPr>
      <w:r w:rsidRPr="00716CC4">
        <w:rPr>
          <w:rFonts w:ascii="標楷體" w:hAnsi="標楷體"/>
        </w:rPr>
        <w:t>(2)</w:t>
      </w:r>
      <w:r w:rsidR="0018304D" w:rsidRPr="00716CC4">
        <w:rPr>
          <w:rFonts w:ascii="標楷體" w:hAnsi="標楷體" w:hint="eastAsia"/>
        </w:rPr>
        <w:t>詳實</w:t>
      </w:r>
      <w:r w:rsidRPr="00716CC4">
        <w:rPr>
          <w:rFonts w:ascii="標楷體" w:hAnsi="標楷體" w:hint="eastAsia"/>
        </w:rPr>
        <w:t>記錄異常情事及輔導過程：遇有特殊行為及學習異常或工作表現異常情事，</w:t>
      </w:r>
      <w:r w:rsidR="0018304D" w:rsidRPr="00716CC4">
        <w:rPr>
          <w:rFonts w:ascii="標楷體" w:hAnsi="標楷體" w:hint="eastAsia"/>
        </w:rPr>
        <w:t>應</w:t>
      </w:r>
      <w:r w:rsidRPr="00716CC4">
        <w:rPr>
          <w:rFonts w:ascii="標楷體" w:hAnsi="標楷體" w:hint="eastAsia"/>
        </w:rPr>
        <w:t>詳實記錄人、事、時、地、物、相關佐證資料及輔導、晤談紀錄等，並填寫實務訓練期間異常情事</w:t>
      </w:r>
      <w:r w:rsidR="00812531" w:rsidRPr="00716CC4">
        <w:rPr>
          <w:rFonts w:ascii="標楷體" w:hAnsi="標楷體" w:hint="eastAsia"/>
        </w:rPr>
        <w:t>通報</w:t>
      </w:r>
      <w:r w:rsidRPr="00716CC4">
        <w:rPr>
          <w:rFonts w:ascii="標楷體" w:hAnsi="標楷體" w:hint="eastAsia"/>
        </w:rPr>
        <w:t>及輔導紀錄表（如附件</w:t>
      </w:r>
      <w:r w:rsidRPr="00716CC4">
        <w:rPr>
          <w:rFonts w:ascii="標楷體" w:hAnsi="標楷體"/>
        </w:rPr>
        <w:t>6</w:t>
      </w:r>
      <w:r w:rsidRPr="00716CC4">
        <w:rPr>
          <w:rFonts w:ascii="標楷體" w:hAnsi="標楷體" w:hint="eastAsia"/>
        </w:rPr>
        <w:t>）。</w:t>
      </w:r>
    </w:p>
    <w:p w:rsidR="00B7140D" w:rsidRPr="00716CC4" w:rsidRDefault="00B7140D" w:rsidP="005B0F37">
      <w:pPr>
        <w:snapToGrid w:val="0"/>
        <w:spacing w:line="500" w:lineRule="exact"/>
        <w:ind w:leftChars="365" w:left="1619" w:hangingChars="141" w:hanging="451"/>
        <w:jc w:val="both"/>
        <w:rPr>
          <w:rFonts w:ascii="標楷體" w:hAnsi="標楷體"/>
        </w:rPr>
      </w:pPr>
      <w:r w:rsidRPr="00716CC4">
        <w:rPr>
          <w:rFonts w:ascii="標楷體" w:hAnsi="標楷體"/>
        </w:rPr>
        <w:t>(3)</w:t>
      </w:r>
      <w:r w:rsidRPr="00716CC4">
        <w:rPr>
          <w:rFonts w:ascii="標楷體" w:hAnsi="標楷體" w:hint="eastAsia"/>
        </w:rPr>
        <w:t>適時運用外部資源：依需要轉介或引進外部醫療或輔導諮商資源，以導正異常行為。</w:t>
      </w:r>
    </w:p>
    <w:p w:rsidR="00BC4D50" w:rsidRPr="00716CC4" w:rsidRDefault="00BC4D50" w:rsidP="00BC4D50">
      <w:pPr>
        <w:snapToGrid w:val="0"/>
        <w:spacing w:line="500" w:lineRule="exact"/>
        <w:ind w:leftChars="226" w:left="1232" w:hangingChars="159" w:hanging="509"/>
        <w:jc w:val="both"/>
        <w:rPr>
          <w:rFonts w:ascii="標楷體"/>
        </w:rPr>
      </w:pPr>
      <w:r w:rsidRPr="00716CC4">
        <w:rPr>
          <w:rFonts w:hAnsi="標楷體" w:hint="eastAsia"/>
          <w:szCs w:val="32"/>
        </w:rPr>
        <w:t>3</w:t>
      </w:r>
      <w:r w:rsidRPr="00716CC4">
        <w:rPr>
          <w:rFonts w:hAnsi="標楷體" w:hint="eastAsia"/>
          <w:szCs w:val="32"/>
        </w:rPr>
        <w:t>、</w:t>
      </w:r>
      <w:r w:rsidRPr="00716CC4">
        <w:rPr>
          <w:rFonts w:ascii="標楷體" w:hAnsi="標楷體" w:hint="eastAsia"/>
        </w:rPr>
        <w:t>實務</w:t>
      </w:r>
      <w:r w:rsidRPr="00716CC4">
        <w:rPr>
          <w:rFonts w:hAnsi="標楷體" w:hint="eastAsia"/>
          <w:szCs w:val="32"/>
        </w:rPr>
        <w:t>訓練機關應審酌受訓人員因婚、喪、懷孕、分娩、流產、重大傷病、身心障礙等特殊事由，適時予以關心及必要之協助。</w:t>
      </w:r>
    </w:p>
    <w:p w:rsidR="00B7140D" w:rsidRPr="00716CC4" w:rsidRDefault="00B7140D" w:rsidP="00406970">
      <w:pPr>
        <w:pStyle w:val="Web"/>
        <w:spacing w:before="240" w:beforeAutospacing="0" w:after="45" w:afterAutospacing="0" w:line="500" w:lineRule="exact"/>
        <w:ind w:left="640" w:hangingChars="200" w:hanging="640"/>
        <w:jc w:val="both"/>
        <w:outlineLvl w:val="0"/>
        <w:rPr>
          <w:rFonts w:ascii="標楷體"/>
        </w:rPr>
      </w:pPr>
      <w:r w:rsidRPr="00716CC4">
        <w:rPr>
          <w:rFonts w:ascii="標楷體" w:hAnsi="標楷體" w:hint="eastAsia"/>
        </w:rPr>
        <w:t>十六、請假規定</w:t>
      </w:r>
    </w:p>
    <w:p w:rsidR="00B7140D" w:rsidRPr="00716CC4" w:rsidRDefault="00B7140D" w:rsidP="005B0F37">
      <w:pPr>
        <w:spacing w:before="100" w:line="500" w:lineRule="exact"/>
        <w:ind w:leftChars="112" w:left="1254" w:hangingChars="280" w:hanging="896"/>
        <w:jc w:val="both"/>
        <w:rPr>
          <w:rFonts w:ascii="標楷體"/>
        </w:rPr>
      </w:pPr>
      <w:r w:rsidRPr="00716CC4">
        <w:rPr>
          <w:rFonts w:ascii="標楷體" w:hAnsi="標楷體" w:hint="eastAsia"/>
        </w:rPr>
        <w:t>（一）專業訓練：比照訓練辦法第</w:t>
      </w:r>
      <w:r w:rsidRPr="00716CC4">
        <w:rPr>
          <w:rFonts w:ascii="標楷體" w:hAnsi="標楷體"/>
        </w:rPr>
        <w:t>30</w:t>
      </w:r>
      <w:r w:rsidRPr="00716CC4">
        <w:rPr>
          <w:rFonts w:ascii="標楷體" w:hAnsi="標楷體" w:hint="eastAsia"/>
        </w:rPr>
        <w:t>條及</w:t>
      </w:r>
      <w:r w:rsidRPr="00716CC4">
        <w:rPr>
          <w:rFonts w:ascii="標楷體" w:hAnsi="標楷體" w:hint="eastAsia"/>
          <w:szCs w:val="32"/>
        </w:rPr>
        <w:t>「公務人員考試錄取人員基礎訓練請假注意事項」辦理</w:t>
      </w:r>
      <w:r w:rsidRPr="00716CC4">
        <w:rPr>
          <w:rFonts w:ascii="標楷體" w:hAnsi="標楷體" w:hint="eastAsia"/>
        </w:rPr>
        <w:t>。</w:t>
      </w:r>
    </w:p>
    <w:p w:rsidR="00B7140D" w:rsidRPr="00716CC4" w:rsidRDefault="00B7140D" w:rsidP="005B0F37">
      <w:pPr>
        <w:pStyle w:val="Web"/>
        <w:spacing w:before="45" w:beforeAutospacing="0" w:after="45" w:afterAutospacing="0" w:line="500" w:lineRule="exact"/>
        <w:ind w:leftChars="100" w:left="640" w:hangingChars="100" w:hanging="320"/>
        <w:jc w:val="both"/>
        <w:rPr>
          <w:rFonts w:ascii="標楷體"/>
        </w:rPr>
      </w:pPr>
      <w:r w:rsidRPr="00716CC4">
        <w:rPr>
          <w:rFonts w:ascii="標楷體" w:hAnsi="標楷體" w:hint="eastAsia"/>
        </w:rPr>
        <w:t>（二）實務訓練：依訓練辦法第</w:t>
      </w:r>
      <w:r w:rsidRPr="00716CC4">
        <w:rPr>
          <w:rFonts w:ascii="標楷體" w:hAnsi="標楷體"/>
        </w:rPr>
        <w:t>31</w:t>
      </w:r>
      <w:r w:rsidRPr="00716CC4">
        <w:rPr>
          <w:rFonts w:ascii="標楷體" w:hAnsi="標楷體" w:hint="eastAsia"/>
        </w:rPr>
        <w:t>條規定辦理。</w:t>
      </w:r>
    </w:p>
    <w:p w:rsidR="00B7140D" w:rsidRPr="00716CC4" w:rsidRDefault="00B7140D" w:rsidP="00406970">
      <w:pPr>
        <w:pStyle w:val="Web"/>
        <w:spacing w:before="24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t>十七、獎懲規定</w:t>
      </w:r>
    </w:p>
    <w:p w:rsidR="00B7140D" w:rsidRPr="00716CC4" w:rsidRDefault="00B7140D" w:rsidP="005B0F37">
      <w:pPr>
        <w:spacing w:before="100" w:line="500" w:lineRule="exact"/>
        <w:ind w:leftChars="113" w:left="1271" w:hangingChars="284" w:hanging="909"/>
        <w:jc w:val="both"/>
        <w:rPr>
          <w:rFonts w:ascii="標楷體"/>
        </w:rPr>
      </w:pPr>
      <w:r w:rsidRPr="00716CC4">
        <w:rPr>
          <w:rFonts w:ascii="標楷體" w:hAnsi="標楷體" w:hint="eastAsia"/>
        </w:rPr>
        <w:t>（一）專業訓練：依</w:t>
      </w:r>
      <w:r w:rsidRPr="00716CC4">
        <w:rPr>
          <w:rFonts w:ascii="標楷體" w:hAnsi="標楷體" w:hint="eastAsia"/>
          <w:szCs w:val="32"/>
        </w:rPr>
        <w:t>訓練辦法第</w:t>
      </w:r>
      <w:r w:rsidRPr="00716CC4">
        <w:rPr>
          <w:rFonts w:ascii="標楷體" w:hAnsi="標楷體"/>
          <w:szCs w:val="32"/>
        </w:rPr>
        <w:t>33</w:t>
      </w:r>
      <w:r w:rsidRPr="00716CC4">
        <w:rPr>
          <w:rFonts w:ascii="標楷體" w:hAnsi="標楷體" w:hint="eastAsia"/>
          <w:szCs w:val="32"/>
        </w:rPr>
        <w:t>條並比照「公務人員考試錄取人員訓練獎懲要點」</w:t>
      </w:r>
      <w:r w:rsidR="0018304D" w:rsidRPr="00716CC4">
        <w:rPr>
          <w:rFonts w:ascii="標楷體" w:hAnsi="標楷體" w:hint="eastAsia"/>
          <w:szCs w:val="32"/>
        </w:rPr>
        <w:t>中</w:t>
      </w:r>
      <w:r w:rsidRPr="00716CC4">
        <w:rPr>
          <w:rFonts w:ascii="標楷體" w:hAnsi="標楷體" w:hint="eastAsia"/>
          <w:szCs w:val="32"/>
        </w:rPr>
        <w:t>基礎訓練相關規定辦理。</w:t>
      </w:r>
    </w:p>
    <w:p w:rsidR="00B7140D" w:rsidRDefault="00B7140D" w:rsidP="005B0F37">
      <w:pPr>
        <w:pStyle w:val="Web"/>
        <w:spacing w:before="45" w:beforeAutospacing="0" w:after="45" w:afterAutospacing="0" w:line="500" w:lineRule="exact"/>
        <w:ind w:leftChars="100" w:left="1280" w:hangingChars="300" w:hanging="960"/>
        <w:jc w:val="both"/>
        <w:rPr>
          <w:rFonts w:ascii="標楷體" w:hAnsi="標楷體"/>
        </w:rPr>
      </w:pPr>
      <w:r w:rsidRPr="00716CC4">
        <w:rPr>
          <w:rFonts w:ascii="標楷體" w:hAnsi="標楷體" w:hint="eastAsia"/>
        </w:rPr>
        <w:t>（二）實務訓練：依訓練辦法第</w:t>
      </w:r>
      <w:r w:rsidRPr="00716CC4">
        <w:rPr>
          <w:rFonts w:ascii="標楷體" w:hAnsi="標楷體"/>
        </w:rPr>
        <w:t>33</w:t>
      </w:r>
      <w:r w:rsidRPr="00716CC4">
        <w:rPr>
          <w:rFonts w:ascii="標楷體" w:hAnsi="標楷體" w:hint="eastAsia"/>
        </w:rPr>
        <w:t>條及「公務人員考試錄取人員訓練獎懲要點」</w:t>
      </w:r>
      <w:r w:rsidR="0018304D" w:rsidRPr="00716CC4">
        <w:rPr>
          <w:rFonts w:ascii="標楷體" w:hAnsi="標楷體" w:hint="eastAsia"/>
        </w:rPr>
        <w:t>中</w:t>
      </w:r>
      <w:r w:rsidRPr="00716CC4">
        <w:rPr>
          <w:rFonts w:ascii="標楷體" w:hAnsi="標楷體" w:hint="eastAsia"/>
        </w:rPr>
        <w:t>實務訓練期間相關規定辦理。</w:t>
      </w:r>
    </w:p>
    <w:p w:rsidR="00406970" w:rsidRPr="00716CC4" w:rsidRDefault="00406970" w:rsidP="005B0F37">
      <w:pPr>
        <w:pStyle w:val="Web"/>
        <w:spacing w:before="45" w:beforeAutospacing="0" w:after="45" w:afterAutospacing="0" w:line="500" w:lineRule="exact"/>
        <w:ind w:leftChars="100" w:left="1280" w:hangingChars="300" w:hanging="960"/>
        <w:jc w:val="both"/>
        <w:rPr>
          <w:rFonts w:ascii="標楷體"/>
          <w:szCs w:val="32"/>
        </w:rPr>
      </w:pPr>
    </w:p>
    <w:p w:rsidR="00B7140D" w:rsidRPr="00716CC4" w:rsidRDefault="00B7140D" w:rsidP="00406970">
      <w:pPr>
        <w:pStyle w:val="Web"/>
        <w:spacing w:before="240" w:beforeAutospacing="0" w:after="45" w:afterAutospacing="0" w:line="500" w:lineRule="exact"/>
        <w:ind w:left="640" w:hangingChars="200" w:hanging="640"/>
        <w:jc w:val="both"/>
        <w:outlineLvl w:val="0"/>
        <w:rPr>
          <w:rFonts w:ascii="標楷體"/>
          <w:szCs w:val="32"/>
        </w:rPr>
      </w:pPr>
      <w:r w:rsidRPr="00716CC4">
        <w:rPr>
          <w:rFonts w:ascii="標楷體" w:hAnsi="標楷體" w:hint="eastAsia"/>
          <w:szCs w:val="32"/>
        </w:rPr>
        <w:lastRenderedPageBreak/>
        <w:t>十八、成績考核規定</w:t>
      </w:r>
    </w:p>
    <w:p w:rsidR="00B7140D" w:rsidRPr="00716CC4" w:rsidRDefault="00B7140D" w:rsidP="00C10B26">
      <w:pPr>
        <w:pStyle w:val="Web"/>
        <w:numPr>
          <w:ilvl w:val="0"/>
          <w:numId w:val="30"/>
        </w:numPr>
        <w:spacing w:before="45" w:beforeAutospacing="0" w:after="45" w:afterAutospacing="0" w:line="500" w:lineRule="exact"/>
        <w:ind w:left="1418"/>
        <w:jc w:val="both"/>
        <w:rPr>
          <w:rFonts w:ascii="標楷體"/>
          <w:szCs w:val="32"/>
        </w:rPr>
      </w:pPr>
      <w:r w:rsidRPr="00716CC4">
        <w:rPr>
          <w:rFonts w:ascii="標楷體" w:hAnsi="標楷體" w:hint="eastAsia"/>
        </w:rPr>
        <w:t>專業訓練及實務</w:t>
      </w:r>
      <w:r w:rsidRPr="00716CC4">
        <w:rPr>
          <w:rFonts w:ascii="標楷體" w:hAnsi="標楷體" w:hint="eastAsia"/>
          <w:szCs w:val="32"/>
        </w:rPr>
        <w:t>訓練成績之計算，均以</w:t>
      </w:r>
      <w:r w:rsidRPr="00716CC4">
        <w:rPr>
          <w:rFonts w:ascii="標楷體" w:hAnsi="標楷體"/>
          <w:szCs w:val="32"/>
        </w:rPr>
        <w:t>100</w:t>
      </w:r>
      <w:r w:rsidRPr="00716CC4">
        <w:rPr>
          <w:rFonts w:ascii="標楷體" w:hAnsi="標楷體" w:hint="eastAsia"/>
          <w:szCs w:val="32"/>
        </w:rPr>
        <w:t>分為滿分，</w:t>
      </w:r>
      <w:r w:rsidRPr="00716CC4">
        <w:rPr>
          <w:rFonts w:ascii="標楷體" w:hAnsi="標楷體"/>
          <w:szCs w:val="32"/>
        </w:rPr>
        <w:t>60</w:t>
      </w:r>
      <w:r w:rsidRPr="00716CC4">
        <w:rPr>
          <w:rFonts w:ascii="標楷體" w:hAnsi="標楷體" w:hint="eastAsia"/>
          <w:szCs w:val="32"/>
        </w:rPr>
        <w:t>分為及格。訓練成績考核項目及所占百分比如下：</w:t>
      </w:r>
    </w:p>
    <w:p w:rsidR="00B7140D" w:rsidRPr="00716CC4" w:rsidRDefault="00B7140D" w:rsidP="005B0F37">
      <w:pPr>
        <w:pStyle w:val="Web"/>
        <w:spacing w:before="45" w:beforeAutospacing="0" w:after="45" w:afterAutospacing="0" w:line="500" w:lineRule="exact"/>
        <w:ind w:leftChars="280" w:left="1440" w:hangingChars="170" w:hanging="544"/>
        <w:jc w:val="both"/>
        <w:rPr>
          <w:rFonts w:ascii="標楷體"/>
          <w:szCs w:val="32"/>
        </w:rPr>
      </w:pPr>
      <w:r w:rsidRPr="00716CC4">
        <w:rPr>
          <w:rFonts w:ascii="標楷體" w:hAnsi="標楷體"/>
          <w:szCs w:val="32"/>
        </w:rPr>
        <w:t>1</w:t>
      </w:r>
      <w:r w:rsidRPr="00716CC4">
        <w:rPr>
          <w:rFonts w:ascii="標楷體" w:hAnsi="標楷體" w:hint="eastAsia"/>
          <w:szCs w:val="32"/>
        </w:rPr>
        <w:t>、</w:t>
      </w:r>
      <w:r w:rsidRPr="00716CC4">
        <w:rPr>
          <w:rFonts w:ascii="標楷體" w:hAnsi="標楷體" w:hint="eastAsia"/>
        </w:rPr>
        <w:t>專業訓練：比照</w:t>
      </w:r>
      <w:r w:rsidRPr="00716CC4">
        <w:rPr>
          <w:rFonts w:ascii="標楷體" w:hAnsi="標楷體" w:hint="eastAsia"/>
          <w:szCs w:val="32"/>
        </w:rPr>
        <w:t>訓練辦法第</w:t>
      </w:r>
      <w:r w:rsidRPr="00716CC4">
        <w:rPr>
          <w:rFonts w:ascii="標楷體" w:hAnsi="標楷體"/>
          <w:szCs w:val="32"/>
        </w:rPr>
        <w:t>36</w:t>
      </w:r>
      <w:r w:rsidRPr="00716CC4">
        <w:rPr>
          <w:rFonts w:ascii="標楷體" w:hAnsi="標楷體" w:hint="eastAsia"/>
          <w:szCs w:val="32"/>
        </w:rPr>
        <w:t>條、第</w:t>
      </w:r>
      <w:r w:rsidRPr="00716CC4">
        <w:rPr>
          <w:rFonts w:ascii="標楷體" w:hAnsi="標楷體"/>
          <w:szCs w:val="32"/>
        </w:rPr>
        <w:t>37</w:t>
      </w:r>
      <w:r w:rsidRPr="00716CC4">
        <w:rPr>
          <w:rFonts w:ascii="標楷體" w:hAnsi="標楷體" w:hint="eastAsia"/>
          <w:szCs w:val="32"/>
        </w:rPr>
        <w:t>條及</w:t>
      </w:r>
      <w:r w:rsidRPr="00716CC4">
        <w:rPr>
          <w:rFonts w:ascii="標楷體" w:hAnsi="標楷體" w:hint="eastAsia"/>
        </w:rPr>
        <w:t>「</w:t>
      </w:r>
      <w:r w:rsidRPr="00716CC4">
        <w:rPr>
          <w:rFonts w:ascii="標楷體" w:hAnsi="標楷體" w:hint="eastAsia"/>
          <w:szCs w:val="32"/>
        </w:rPr>
        <w:t>公務人員考試錄取人員訓練成績考核要點</w:t>
      </w:r>
      <w:r w:rsidRPr="00716CC4">
        <w:rPr>
          <w:rFonts w:ascii="標楷體" w:hAnsi="標楷體" w:hint="eastAsia"/>
        </w:rPr>
        <w:t>」</w:t>
      </w:r>
      <w:r w:rsidRPr="00716CC4">
        <w:rPr>
          <w:rFonts w:ascii="標楷體" w:hAnsi="標楷體" w:hint="eastAsia"/>
          <w:szCs w:val="32"/>
        </w:rPr>
        <w:t>第</w:t>
      </w:r>
      <w:r w:rsidRPr="00716CC4">
        <w:rPr>
          <w:rFonts w:ascii="標楷體" w:hAnsi="標楷體"/>
          <w:szCs w:val="32"/>
        </w:rPr>
        <w:t>2</w:t>
      </w:r>
      <w:r w:rsidRPr="00716CC4">
        <w:rPr>
          <w:rFonts w:ascii="標楷體" w:hAnsi="標楷體" w:hint="eastAsia"/>
          <w:szCs w:val="32"/>
        </w:rPr>
        <w:t>點中基礎訓練相關規定辦理。</w:t>
      </w:r>
    </w:p>
    <w:p w:rsidR="00B7140D" w:rsidRPr="00716CC4" w:rsidRDefault="00B7140D" w:rsidP="005B0F37">
      <w:pPr>
        <w:pStyle w:val="Web"/>
        <w:spacing w:before="45" w:beforeAutospacing="0" w:after="45" w:afterAutospacing="0" w:line="500" w:lineRule="exact"/>
        <w:ind w:leftChars="280" w:left="1440" w:hangingChars="170" w:hanging="544"/>
        <w:jc w:val="both"/>
        <w:rPr>
          <w:rFonts w:ascii="標楷體"/>
          <w:szCs w:val="32"/>
        </w:rPr>
      </w:pPr>
      <w:r w:rsidRPr="00716CC4">
        <w:rPr>
          <w:rFonts w:ascii="標楷體" w:hAnsi="標楷體"/>
          <w:szCs w:val="32"/>
        </w:rPr>
        <w:t>2</w:t>
      </w:r>
      <w:r w:rsidRPr="00716CC4">
        <w:rPr>
          <w:rFonts w:ascii="標楷體" w:hAnsi="標楷體" w:hint="eastAsia"/>
          <w:szCs w:val="32"/>
        </w:rPr>
        <w:t>、</w:t>
      </w:r>
      <w:r w:rsidRPr="00716CC4">
        <w:rPr>
          <w:rFonts w:ascii="標楷體" w:hAnsi="標楷體" w:hint="eastAsia"/>
        </w:rPr>
        <w:t>實務訓練：依</w:t>
      </w:r>
      <w:r w:rsidRPr="00716CC4">
        <w:rPr>
          <w:rFonts w:ascii="標楷體" w:hAnsi="標楷體" w:hint="eastAsia"/>
          <w:szCs w:val="32"/>
        </w:rPr>
        <w:t>訓練辦法第</w:t>
      </w:r>
      <w:r w:rsidRPr="00716CC4">
        <w:rPr>
          <w:rFonts w:ascii="標楷體" w:hAnsi="標楷體"/>
          <w:szCs w:val="32"/>
        </w:rPr>
        <w:t>36</w:t>
      </w:r>
      <w:r w:rsidRPr="00716CC4">
        <w:rPr>
          <w:rFonts w:ascii="標楷體" w:hAnsi="標楷體" w:hint="eastAsia"/>
          <w:szCs w:val="32"/>
        </w:rPr>
        <w:t>條、第</w:t>
      </w:r>
      <w:r w:rsidRPr="00716CC4">
        <w:rPr>
          <w:rFonts w:ascii="標楷體" w:hAnsi="標楷體"/>
          <w:szCs w:val="32"/>
        </w:rPr>
        <w:t>37</w:t>
      </w:r>
      <w:r w:rsidRPr="00716CC4">
        <w:rPr>
          <w:rFonts w:ascii="標楷體" w:hAnsi="標楷體" w:hint="eastAsia"/>
          <w:szCs w:val="32"/>
        </w:rPr>
        <w:t>條及</w:t>
      </w:r>
      <w:r w:rsidRPr="00716CC4">
        <w:rPr>
          <w:rFonts w:ascii="標楷體" w:hAnsi="標楷體" w:hint="eastAsia"/>
        </w:rPr>
        <w:t>「</w:t>
      </w:r>
      <w:r w:rsidRPr="00716CC4">
        <w:rPr>
          <w:rFonts w:ascii="標楷體" w:hAnsi="標楷體" w:hint="eastAsia"/>
          <w:szCs w:val="32"/>
        </w:rPr>
        <w:t>公務人員考試錄取人員訓練成績考核要點</w:t>
      </w:r>
      <w:r w:rsidRPr="00716CC4">
        <w:rPr>
          <w:rFonts w:ascii="標楷體" w:hAnsi="標楷體" w:hint="eastAsia"/>
        </w:rPr>
        <w:t>」</w:t>
      </w:r>
      <w:r w:rsidRPr="00716CC4">
        <w:rPr>
          <w:rFonts w:ascii="標楷體" w:hAnsi="標楷體" w:hint="eastAsia"/>
          <w:szCs w:val="32"/>
        </w:rPr>
        <w:t>第</w:t>
      </w:r>
      <w:r w:rsidRPr="00716CC4">
        <w:rPr>
          <w:rFonts w:ascii="標楷體" w:hAnsi="標楷體"/>
          <w:szCs w:val="32"/>
        </w:rPr>
        <w:t>6</w:t>
      </w:r>
      <w:r w:rsidRPr="00716CC4">
        <w:rPr>
          <w:rFonts w:ascii="標楷體" w:hAnsi="標楷體" w:hint="eastAsia"/>
          <w:szCs w:val="32"/>
        </w:rPr>
        <w:t>點中實務訓練相關規定辦理。</w:t>
      </w:r>
    </w:p>
    <w:p w:rsidR="00B7140D" w:rsidRPr="00716CC4" w:rsidRDefault="00B7140D" w:rsidP="005B0F37">
      <w:pPr>
        <w:pStyle w:val="Web"/>
        <w:spacing w:before="45" w:beforeAutospacing="0" w:after="45" w:afterAutospacing="0" w:line="500" w:lineRule="exact"/>
        <w:ind w:leftChars="100" w:left="1283" w:hangingChars="301" w:hanging="963"/>
        <w:jc w:val="both"/>
        <w:rPr>
          <w:rFonts w:ascii="標楷體"/>
          <w:szCs w:val="32"/>
        </w:rPr>
      </w:pPr>
      <w:r w:rsidRPr="00716CC4">
        <w:rPr>
          <w:rFonts w:ascii="標楷體" w:hAnsi="標楷體" w:hint="eastAsia"/>
          <w:szCs w:val="32"/>
        </w:rPr>
        <w:t>（二）專業訓練期間由財訓所辦理考評，實務訓練期間由各實務訓練機關辦理（實務訓練成績考核表如附件</w:t>
      </w:r>
      <w:r w:rsidRPr="00716CC4">
        <w:rPr>
          <w:rFonts w:ascii="標楷體" w:hAnsi="標楷體"/>
          <w:szCs w:val="32"/>
        </w:rPr>
        <w:t>7</w:t>
      </w:r>
      <w:r w:rsidRPr="00716CC4">
        <w:rPr>
          <w:rFonts w:ascii="標楷體" w:hAnsi="標楷體" w:hint="eastAsia"/>
          <w:szCs w:val="32"/>
        </w:rPr>
        <w:t>）。</w:t>
      </w:r>
    </w:p>
    <w:p w:rsidR="00B7140D" w:rsidRPr="00716CC4" w:rsidRDefault="00B7140D" w:rsidP="005B0F37">
      <w:pPr>
        <w:pStyle w:val="Web"/>
        <w:spacing w:before="45" w:beforeAutospacing="0" w:after="45" w:afterAutospacing="0" w:line="500" w:lineRule="exact"/>
        <w:ind w:leftChars="100" w:left="1283" w:hangingChars="301" w:hanging="963"/>
        <w:jc w:val="both"/>
        <w:rPr>
          <w:rFonts w:ascii="標楷體"/>
          <w:szCs w:val="32"/>
        </w:rPr>
      </w:pPr>
      <w:r w:rsidRPr="00716CC4">
        <w:rPr>
          <w:rFonts w:ascii="標楷體" w:hAnsi="標楷體" w:hint="eastAsia"/>
          <w:szCs w:val="32"/>
        </w:rPr>
        <w:t>（三）</w:t>
      </w:r>
      <w:r w:rsidRPr="00716CC4">
        <w:rPr>
          <w:rFonts w:ascii="標楷體" w:hint="eastAsia"/>
          <w:szCs w:val="32"/>
        </w:rPr>
        <w:t>受訓人員專業訓練成績未核定前，得繼續實施實務訓練。專業訓練成績經財訓所核定為不及格者，仍留原分配機關接受實務訓練，並得於</w:t>
      </w:r>
      <w:r w:rsidRPr="00716CC4">
        <w:rPr>
          <w:rFonts w:ascii="標楷體"/>
          <w:szCs w:val="32"/>
        </w:rPr>
        <w:t>1</w:t>
      </w:r>
      <w:r w:rsidRPr="00716CC4">
        <w:rPr>
          <w:rFonts w:ascii="標楷體" w:hint="eastAsia"/>
          <w:szCs w:val="32"/>
        </w:rPr>
        <w:t>個月內向財訓所申請自費重新訓練</w:t>
      </w:r>
      <w:r w:rsidRPr="00716CC4">
        <w:rPr>
          <w:rFonts w:ascii="標楷體"/>
          <w:szCs w:val="32"/>
        </w:rPr>
        <w:t>1</w:t>
      </w:r>
      <w:r w:rsidRPr="00716CC4">
        <w:rPr>
          <w:rFonts w:ascii="標楷體" w:hint="eastAsia"/>
          <w:szCs w:val="32"/>
        </w:rPr>
        <w:t>次</w:t>
      </w:r>
      <w:r w:rsidRPr="00716CC4">
        <w:rPr>
          <w:rFonts w:ascii="標楷體"/>
          <w:szCs w:val="32"/>
        </w:rPr>
        <w:t>(</w:t>
      </w:r>
      <w:r w:rsidRPr="00716CC4">
        <w:rPr>
          <w:rFonts w:ascii="標楷體" w:hint="eastAsia"/>
          <w:szCs w:val="32"/>
        </w:rPr>
        <w:t>申請書如附件</w:t>
      </w:r>
      <w:r w:rsidRPr="00716CC4">
        <w:rPr>
          <w:rFonts w:ascii="標楷體"/>
          <w:szCs w:val="32"/>
        </w:rPr>
        <w:t>8)</w:t>
      </w:r>
      <w:r w:rsidRPr="00716CC4">
        <w:rPr>
          <w:rFonts w:ascii="標楷體" w:hint="eastAsia"/>
          <w:szCs w:val="32"/>
        </w:rPr>
        <w:t>，視訓練班次情形安排調訓事宜。</w:t>
      </w:r>
    </w:p>
    <w:p w:rsidR="00B7140D" w:rsidRPr="00716CC4" w:rsidRDefault="00B7140D" w:rsidP="005B0F37">
      <w:pPr>
        <w:pStyle w:val="Web"/>
        <w:spacing w:before="45" w:beforeAutospacing="0" w:after="45" w:afterAutospacing="0" w:line="500" w:lineRule="exact"/>
        <w:ind w:leftChars="100" w:left="1283" w:hangingChars="301" w:hanging="963"/>
        <w:jc w:val="both"/>
        <w:rPr>
          <w:rFonts w:ascii="標楷體"/>
          <w:szCs w:val="32"/>
        </w:rPr>
      </w:pPr>
      <w:r w:rsidRPr="00716CC4">
        <w:rPr>
          <w:rFonts w:ascii="標楷體" w:hAnsi="標楷體" w:hint="eastAsia"/>
          <w:szCs w:val="32"/>
        </w:rPr>
        <w:t>（四）</w:t>
      </w:r>
      <w:r w:rsidRPr="00716CC4">
        <w:rPr>
          <w:rFonts w:ascii="標楷體" w:hAnsi="標楷體" w:hint="eastAsia"/>
        </w:rPr>
        <w:t>受訓人員實務訓練期滿成績不及格者，由實務訓練機關陳轉財政部函送保訓會，依訓練辦法第</w:t>
      </w:r>
      <w:r w:rsidRPr="00716CC4">
        <w:rPr>
          <w:rFonts w:ascii="標楷體" w:hAnsi="標楷體"/>
        </w:rPr>
        <w:t>39</w:t>
      </w:r>
      <w:r w:rsidRPr="00716CC4">
        <w:rPr>
          <w:rFonts w:ascii="標楷體" w:hAnsi="標楷體" w:hint="eastAsia"/>
        </w:rPr>
        <w:t>條至第</w:t>
      </w:r>
      <w:r w:rsidRPr="00716CC4">
        <w:rPr>
          <w:rFonts w:ascii="標楷體" w:hAnsi="標楷體"/>
        </w:rPr>
        <w:t>42</w:t>
      </w:r>
      <w:r w:rsidRPr="00716CC4">
        <w:rPr>
          <w:rFonts w:ascii="標楷體" w:hAnsi="標楷體" w:hint="eastAsia"/>
        </w:rPr>
        <w:t>之</w:t>
      </w:r>
      <w:r w:rsidRPr="00716CC4">
        <w:rPr>
          <w:rFonts w:ascii="標楷體" w:hAnsi="標楷體"/>
        </w:rPr>
        <w:t>1</w:t>
      </w:r>
      <w:r w:rsidRPr="00716CC4">
        <w:rPr>
          <w:rFonts w:ascii="標楷體" w:hAnsi="標楷體" w:hint="eastAsia"/>
        </w:rPr>
        <w:t>條規定辦理。</w:t>
      </w:r>
    </w:p>
    <w:p w:rsidR="00B7140D" w:rsidRPr="00716CC4" w:rsidRDefault="00B7140D" w:rsidP="00406970">
      <w:pPr>
        <w:pStyle w:val="Web"/>
        <w:spacing w:before="240" w:beforeAutospacing="0" w:after="45" w:afterAutospacing="0" w:line="500" w:lineRule="exact"/>
        <w:jc w:val="both"/>
        <w:outlineLvl w:val="0"/>
        <w:rPr>
          <w:rFonts w:ascii="標楷體"/>
          <w:szCs w:val="32"/>
        </w:rPr>
      </w:pPr>
      <w:r w:rsidRPr="00716CC4">
        <w:rPr>
          <w:rFonts w:ascii="標楷體" w:hAnsi="標楷體" w:hint="eastAsia"/>
          <w:szCs w:val="32"/>
        </w:rPr>
        <w:t>十九、請領考試及格證書</w:t>
      </w:r>
    </w:p>
    <w:p w:rsidR="0018304D" w:rsidRPr="00716CC4" w:rsidRDefault="00B7140D" w:rsidP="00815709">
      <w:pPr>
        <w:spacing w:beforeLines="25" w:before="90" w:afterLines="25" w:after="90" w:line="500" w:lineRule="exact"/>
        <w:ind w:leftChars="100" w:left="1280" w:hangingChars="300" w:hanging="960"/>
        <w:jc w:val="both"/>
        <w:rPr>
          <w:rFonts w:ascii="標楷體" w:hAnsi="標楷體"/>
        </w:rPr>
      </w:pPr>
      <w:r w:rsidRPr="00716CC4">
        <w:rPr>
          <w:rFonts w:ascii="標楷體" w:hAnsi="標楷體" w:hint="eastAsia"/>
          <w:szCs w:val="32"/>
        </w:rPr>
        <w:t>（一）</w:t>
      </w:r>
      <w:r w:rsidRPr="00716CC4">
        <w:rPr>
          <w:rFonts w:ascii="標楷體" w:hAnsi="標楷體" w:hint="eastAsia"/>
        </w:rPr>
        <w:t>依「公務人員考試錄取人員訓練期滿請領考試及格證書作業要點」辦理。</w:t>
      </w:r>
    </w:p>
    <w:p w:rsidR="00B7140D" w:rsidRPr="00716CC4" w:rsidRDefault="0018304D" w:rsidP="00815709">
      <w:pPr>
        <w:spacing w:beforeLines="25" w:before="90" w:afterLines="25" w:after="90" w:line="500" w:lineRule="exact"/>
        <w:ind w:leftChars="100" w:left="1280" w:hangingChars="300" w:hanging="960"/>
        <w:jc w:val="both"/>
        <w:rPr>
          <w:rFonts w:ascii="標楷體"/>
          <w:szCs w:val="32"/>
        </w:rPr>
      </w:pPr>
      <w:r w:rsidRPr="00716CC4">
        <w:rPr>
          <w:rFonts w:ascii="標楷體" w:hAnsi="標楷體" w:hint="eastAsia"/>
        </w:rPr>
        <w:t>（二）</w:t>
      </w:r>
      <w:r w:rsidR="00B7140D" w:rsidRPr="00716CC4">
        <w:rPr>
          <w:rFonts w:ascii="標楷體" w:hAnsi="標楷體" w:hint="eastAsia"/>
        </w:rPr>
        <w:t>請領各種公務人員考試及格證書，應依考試院各種證書暨證明書規費收費標準，繳交證書費</w:t>
      </w:r>
      <w:r w:rsidRPr="00716CC4">
        <w:rPr>
          <w:rFonts w:ascii="標楷體" w:hAnsi="標楷體" w:hint="eastAsia"/>
        </w:rPr>
        <w:t>每張新臺幣500元。但身心障礙、原住民族、低收入戶、中低收入戶或特殊境遇家庭之考試錄取人員，檢具相關證明文件者，得免繳交證書費。</w:t>
      </w:r>
    </w:p>
    <w:p w:rsidR="00B7140D" w:rsidRPr="00716CC4" w:rsidRDefault="00B7140D" w:rsidP="00815709">
      <w:pPr>
        <w:spacing w:beforeLines="25" w:before="90" w:afterLines="25" w:after="90" w:line="500" w:lineRule="exact"/>
        <w:ind w:leftChars="100" w:left="1280" w:hangingChars="300" w:hanging="960"/>
        <w:jc w:val="both"/>
        <w:rPr>
          <w:rFonts w:ascii="標楷體"/>
          <w:szCs w:val="32"/>
        </w:rPr>
      </w:pPr>
      <w:r w:rsidRPr="00716CC4">
        <w:rPr>
          <w:rFonts w:hint="eastAsia"/>
          <w:szCs w:val="32"/>
        </w:rPr>
        <w:t>（</w:t>
      </w:r>
      <w:r w:rsidR="0018304D" w:rsidRPr="00716CC4">
        <w:rPr>
          <w:rFonts w:hint="eastAsia"/>
          <w:szCs w:val="32"/>
        </w:rPr>
        <w:t>三</w:t>
      </w:r>
      <w:r w:rsidRPr="00716CC4">
        <w:rPr>
          <w:rFonts w:hint="eastAsia"/>
          <w:szCs w:val="32"/>
        </w:rPr>
        <w:t>）</w:t>
      </w:r>
      <w:r w:rsidR="00CF335C" w:rsidRPr="00716CC4">
        <w:rPr>
          <w:rFonts w:ascii="標楷體" w:hAnsi="標楷體" w:hint="eastAsia"/>
        </w:rPr>
        <w:t>各實務訓練機關於考試錄取人員實務訓練期滿並經核定成</w:t>
      </w:r>
      <w:r w:rsidR="00CF335C" w:rsidRPr="00716CC4">
        <w:rPr>
          <w:rFonts w:ascii="標楷體" w:hAnsi="標楷體" w:hint="eastAsia"/>
        </w:rPr>
        <w:lastRenderedPageBreak/>
        <w:t>績</w:t>
      </w:r>
      <w:r w:rsidR="00CF335C" w:rsidRPr="00716CC4">
        <w:rPr>
          <w:rFonts w:ascii="標楷體" w:hAnsi="標楷體"/>
        </w:rPr>
        <w:t>(</w:t>
      </w:r>
      <w:r w:rsidR="00CF335C" w:rsidRPr="00716CC4">
        <w:rPr>
          <w:rFonts w:ascii="標楷體" w:hAnsi="標楷體" w:hint="eastAsia"/>
        </w:rPr>
        <w:t>含專業訓練成績</w:t>
      </w:r>
      <w:r w:rsidR="00CF335C" w:rsidRPr="00716CC4">
        <w:rPr>
          <w:rFonts w:ascii="標楷體" w:hAnsi="標楷體"/>
        </w:rPr>
        <w:t xml:space="preserve">) </w:t>
      </w:r>
      <w:r w:rsidR="00CF335C" w:rsidRPr="00716CC4">
        <w:rPr>
          <w:rFonts w:ascii="標楷體" w:hAnsi="標楷體" w:hint="eastAsia"/>
        </w:rPr>
        <w:t>及格</w:t>
      </w:r>
      <w:r w:rsidR="00CF335C" w:rsidRPr="00716CC4">
        <w:rPr>
          <w:rFonts w:ascii="標楷體" w:hAnsi="標楷體"/>
        </w:rPr>
        <w:t>7</w:t>
      </w:r>
      <w:r w:rsidR="00CF335C" w:rsidRPr="00716CC4">
        <w:rPr>
          <w:rFonts w:ascii="標楷體" w:hAnsi="標楷體" w:hint="eastAsia"/>
        </w:rPr>
        <w:t>日內，</w:t>
      </w:r>
      <w:r w:rsidR="00CF335C" w:rsidRPr="00716CC4">
        <w:rPr>
          <w:rFonts w:ascii="標楷體" w:hAnsi="標楷體" w:hint="eastAsia"/>
          <w:szCs w:val="32"/>
        </w:rPr>
        <w:t>至</w:t>
      </w:r>
      <w:r w:rsidR="00BC4D50" w:rsidRPr="00716CC4">
        <w:rPr>
          <w:rFonts w:ascii="標楷體" w:hAnsi="標楷體" w:hint="eastAsia"/>
          <w:szCs w:val="32"/>
        </w:rPr>
        <w:t>保訓會全球資訊網站之「培訓業務系統」（置於http://www.csptc.gov.tw首頁便民服務資訊）</w:t>
      </w:r>
      <w:r w:rsidR="00CF335C" w:rsidRPr="00716CC4">
        <w:rPr>
          <w:rFonts w:ascii="標楷體" w:hAnsi="標楷體" w:hint="eastAsia"/>
          <w:szCs w:val="32"/>
        </w:rPr>
        <w:t>進行請證作業【系統確認成績及格（60分以上）即開放考試錄取人員繳款】，並通知考試錄取人員</w:t>
      </w:r>
      <w:r w:rsidR="00BC4D50" w:rsidRPr="00716CC4">
        <w:rPr>
          <w:rFonts w:ascii="標楷體" w:hAnsi="標楷體" w:hint="eastAsia"/>
          <w:szCs w:val="32"/>
        </w:rPr>
        <w:t>至「培訓業務系統」之「受訓人員專區」畫面點選「請領證書繳款」</w:t>
      </w:r>
      <w:r w:rsidR="00CF335C" w:rsidRPr="00716CC4">
        <w:rPr>
          <w:rFonts w:ascii="標楷體" w:hAnsi="標楷體" w:hint="eastAsia"/>
          <w:szCs w:val="32"/>
        </w:rPr>
        <w:t>，以國民身分證統一編號</w:t>
      </w:r>
      <w:r w:rsidR="00196CCD" w:rsidRPr="00716CC4">
        <w:rPr>
          <w:rFonts w:ascii="標楷體" w:hAnsi="標楷體" w:hint="eastAsia"/>
          <w:szCs w:val="32"/>
        </w:rPr>
        <w:t>登入</w:t>
      </w:r>
      <w:r w:rsidR="00CF335C" w:rsidRPr="00716CC4">
        <w:rPr>
          <w:rFonts w:ascii="標楷體" w:hAnsi="標楷體" w:hint="eastAsia"/>
          <w:szCs w:val="32"/>
        </w:rPr>
        <w:t>，選擇列印繳款單（可至便利商店、郵局或中國信託商業銀行臨櫃繳款）、直接至自動櫃員機（ATM）轉帳</w:t>
      </w:r>
      <w:r w:rsidR="00BC4D50" w:rsidRPr="00716CC4">
        <w:rPr>
          <w:rFonts w:ascii="標楷體" w:hAnsi="標楷體" w:hint="eastAsia"/>
          <w:szCs w:val="32"/>
        </w:rPr>
        <w:t>、全國繳費網(WebATM)或網路信用卡</w:t>
      </w:r>
      <w:r w:rsidR="00CF335C" w:rsidRPr="00716CC4">
        <w:rPr>
          <w:rFonts w:ascii="標楷體" w:hAnsi="標楷體" w:hint="eastAsia"/>
          <w:szCs w:val="32"/>
        </w:rPr>
        <w:t>等方式繳款，完成後將繳費證明交付服務機關人事單位確認繳款。</w:t>
      </w:r>
    </w:p>
    <w:p w:rsidR="00B7140D" w:rsidRPr="00716CC4" w:rsidRDefault="00965C1E" w:rsidP="00815709">
      <w:pPr>
        <w:spacing w:beforeLines="25" w:before="90" w:afterLines="25" w:after="90" w:line="500" w:lineRule="exact"/>
        <w:ind w:leftChars="100" w:left="1280" w:hangingChars="300" w:hanging="960"/>
        <w:jc w:val="both"/>
        <w:rPr>
          <w:szCs w:val="32"/>
        </w:rPr>
      </w:pPr>
      <w:r w:rsidRPr="00716CC4">
        <w:rPr>
          <w:rFonts w:hint="eastAsia"/>
          <w:szCs w:val="32"/>
        </w:rPr>
        <w:t>（四）</w:t>
      </w:r>
      <w:r w:rsidR="00B7140D" w:rsidRPr="00716CC4">
        <w:rPr>
          <w:rFonts w:ascii="標楷體" w:hAnsi="標楷體" w:hint="eastAsia"/>
          <w:szCs w:val="32"/>
        </w:rPr>
        <w:t>各實務訓練機關確認考試錄取人員已繳款後，於</w:t>
      </w:r>
      <w:r w:rsidR="00BC4D50" w:rsidRPr="00716CC4">
        <w:rPr>
          <w:rFonts w:ascii="標楷體" w:hAnsi="標楷體" w:hint="eastAsia"/>
          <w:szCs w:val="32"/>
        </w:rPr>
        <w:t>「培訓業務系統/機關人事人員專區/請證系統」項下進行請證作業</w:t>
      </w:r>
      <w:r w:rsidR="00B7140D" w:rsidRPr="00716CC4">
        <w:rPr>
          <w:rFonts w:ascii="標楷體" w:hAnsi="標楷體" w:hint="eastAsia"/>
          <w:szCs w:val="32"/>
        </w:rPr>
        <w:t>，並檢具經由請證資訊管理系統產製之實務訓練成績清冊（如附件</w:t>
      </w:r>
      <w:r w:rsidR="00B7140D" w:rsidRPr="00716CC4">
        <w:rPr>
          <w:rFonts w:ascii="標楷體" w:hAnsi="標楷體"/>
          <w:szCs w:val="32"/>
        </w:rPr>
        <w:t>9</w:t>
      </w:r>
      <w:r w:rsidR="00B7140D" w:rsidRPr="00716CC4">
        <w:rPr>
          <w:rFonts w:ascii="標楷體" w:hAnsi="標楷體" w:hint="eastAsia"/>
          <w:szCs w:val="32"/>
        </w:rPr>
        <w:t>）函送保訓會報請考試院發給考試及格證書。</w:t>
      </w:r>
    </w:p>
    <w:p w:rsidR="00B7140D" w:rsidRPr="00716CC4" w:rsidRDefault="00965C1E" w:rsidP="005B0F37">
      <w:pPr>
        <w:pStyle w:val="a7"/>
        <w:spacing w:line="500" w:lineRule="exact"/>
        <w:ind w:leftChars="100" w:left="1280" w:hangingChars="300" w:hanging="960"/>
        <w:jc w:val="both"/>
        <w:rPr>
          <w:rFonts w:eastAsia="標楷體"/>
          <w:sz w:val="32"/>
          <w:szCs w:val="32"/>
        </w:rPr>
      </w:pPr>
      <w:r w:rsidRPr="00716CC4">
        <w:rPr>
          <w:rFonts w:eastAsia="標楷體" w:hint="eastAsia"/>
          <w:sz w:val="32"/>
          <w:szCs w:val="32"/>
        </w:rPr>
        <w:t>（五）</w:t>
      </w:r>
      <w:r w:rsidR="00B7140D" w:rsidRPr="00716CC4">
        <w:rPr>
          <w:rFonts w:ascii="標楷體" w:eastAsia="標楷體" w:hAnsi="標楷體" w:hint="eastAsia"/>
          <w:sz w:val="32"/>
          <w:szCs w:val="32"/>
        </w:rPr>
        <w:t>受訓人員復應其他公務人員考試錄取，如訓期重疊，應選擇一種考試接受訓練，完成一種考試程序，發給一種考試及格證書。</w:t>
      </w:r>
    </w:p>
    <w:p w:rsidR="00B7140D" w:rsidRPr="00716CC4" w:rsidRDefault="00B7140D" w:rsidP="00406970">
      <w:pPr>
        <w:pStyle w:val="Web"/>
        <w:spacing w:before="240" w:beforeAutospacing="0" w:after="45" w:afterAutospacing="0" w:line="500" w:lineRule="exact"/>
        <w:ind w:left="1046" w:hangingChars="327" w:hanging="1046"/>
        <w:jc w:val="both"/>
        <w:outlineLvl w:val="0"/>
        <w:rPr>
          <w:rFonts w:ascii="標楷體"/>
          <w:szCs w:val="32"/>
        </w:rPr>
      </w:pPr>
      <w:r w:rsidRPr="00716CC4">
        <w:rPr>
          <w:rFonts w:ascii="標楷體" w:hAnsi="標楷體" w:hint="eastAsia"/>
          <w:szCs w:val="32"/>
        </w:rPr>
        <w:t>二十、廢止受訓資格</w:t>
      </w:r>
    </w:p>
    <w:p w:rsidR="00B7140D" w:rsidRPr="00716CC4" w:rsidRDefault="00B7140D" w:rsidP="005B0F37">
      <w:pPr>
        <w:pStyle w:val="Web"/>
        <w:spacing w:before="45" w:beforeAutospacing="0" w:after="45" w:afterAutospacing="0" w:line="500" w:lineRule="exact"/>
        <w:ind w:left="1296" w:hangingChars="405" w:hanging="1296"/>
        <w:jc w:val="both"/>
        <w:rPr>
          <w:rFonts w:ascii="標楷體"/>
          <w:szCs w:val="32"/>
        </w:rPr>
      </w:pPr>
      <w:r w:rsidRPr="00716CC4">
        <w:rPr>
          <w:rFonts w:ascii="標楷體" w:hAnsi="標楷體"/>
          <w:szCs w:val="32"/>
        </w:rPr>
        <w:t xml:space="preserve">  </w:t>
      </w:r>
      <w:r w:rsidRPr="00716CC4">
        <w:rPr>
          <w:rFonts w:ascii="標楷體" w:hAnsi="標楷體" w:hint="eastAsia"/>
          <w:szCs w:val="32"/>
        </w:rPr>
        <w:t>（一）受訓人員有下列情形之一者，專業訓練期間由</w:t>
      </w:r>
      <w:r w:rsidRPr="00716CC4">
        <w:rPr>
          <w:rFonts w:ascii="標楷體" w:hAnsi="標楷體" w:hint="eastAsia"/>
          <w:szCs w:val="20"/>
        </w:rPr>
        <w:t>財訓所通知</w:t>
      </w:r>
      <w:r w:rsidRPr="00716CC4">
        <w:rPr>
          <w:rFonts w:ascii="標楷體" w:hAnsi="標楷體" w:hint="eastAsia"/>
          <w:szCs w:val="32"/>
        </w:rPr>
        <w:t>關務署</w:t>
      </w:r>
      <w:r w:rsidRPr="00716CC4">
        <w:rPr>
          <w:rFonts w:ascii="標楷體" w:hAnsi="標楷體" w:hint="eastAsia"/>
          <w:szCs w:val="20"/>
        </w:rPr>
        <w:t>、實務訓練期間則由各辦理訓練之機關，分別</w:t>
      </w:r>
      <w:r w:rsidRPr="00716CC4">
        <w:rPr>
          <w:rFonts w:ascii="標楷體" w:hAnsi="標楷體" w:hint="eastAsia"/>
          <w:szCs w:val="32"/>
        </w:rPr>
        <w:t>函報財政部核轉保訓會廢止受訓資格：</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、自願放棄受訓資格、未於規定之時間內報到接受訓練或於訓練期間中途離訓者。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、專業訓練成績不及格人員經核准重新訓練，成績仍不及格者。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3</w:t>
      </w:r>
      <w:r w:rsidRPr="00716CC4">
        <w:rPr>
          <w:rFonts w:ascii="標楷體" w:hAnsi="標楷體" w:hint="eastAsia"/>
        </w:rPr>
        <w:t>、專業訓練期間除因公假、喪假、分娩、流產、重大傷病或其他不可歸責事由外，請假缺課時數超過課程時數</w:t>
      </w:r>
      <w:r w:rsidRPr="00716CC4">
        <w:rPr>
          <w:rFonts w:ascii="標楷體" w:hAnsi="標楷體"/>
        </w:rPr>
        <w:t>20%</w:t>
      </w:r>
      <w:r w:rsidRPr="00716CC4">
        <w:rPr>
          <w:rFonts w:ascii="標楷體" w:hAnsi="標楷體" w:hint="eastAsia"/>
        </w:rPr>
        <w:t>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lastRenderedPageBreak/>
        <w:t>4</w:t>
      </w:r>
      <w:r w:rsidRPr="00716CC4">
        <w:rPr>
          <w:rFonts w:ascii="標楷體" w:hAnsi="標楷體" w:hint="eastAsia"/>
        </w:rPr>
        <w:t>、專業訓練期間曠課時數累計達課程時數</w:t>
      </w:r>
      <w:r w:rsidRPr="00716CC4">
        <w:rPr>
          <w:rFonts w:ascii="標楷體" w:hAnsi="標楷體"/>
        </w:rPr>
        <w:t>5%</w:t>
      </w:r>
      <w:r w:rsidRPr="00716CC4">
        <w:rPr>
          <w:rFonts w:ascii="標楷體" w:hAnsi="標楷體" w:hint="eastAsia"/>
        </w:rPr>
        <w:t>，或實務訓練期間曠職累計達</w:t>
      </w:r>
      <w:r w:rsidRPr="00716CC4">
        <w:rPr>
          <w:rFonts w:ascii="標楷體" w:hAnsi="標楷體"/>
        </w:rPr>
        <w:t>3</w:t>
      </w:r>
      <w:r w:rsidRPr="00716CC4">
        <w:rPr>
          <w:rFonts w:ascii="標楷體" w:hAnsi="標楷體" w:hint="eastAsia"/>
        </w:rPr>
        <w:t>日者。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5</w:t>
      </w:r>
      <w:r w:rsidRPr="00716CC4">
        <w:rPr>
          <w:rFonts w:ascii="標楷體" w:hAnsi="標楷體" w:hint="eastAsia"/>
        </w:rPr>
        <w:t>、訓練期間經發現冒名頂替、持用偽造或變造之證件者。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6</w:t>
      </w:r>
      <w:r w:rsidRPr="00716CC4">
        <w:rPr>
          <w:rFonts w:ascii="標楷體" w:hAnsi="標楷體" w:hint="eastAsia"/>
        </w:rPr>
        <w:t>、專業訓練測驗時，以詐術或其他不正當方法發生舞弊情事，情節嚴重，有具體事證者。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7</w:t>
      </w:r>
      <w:r w:rsidRPr="00716CC4">
        <w:rPr>
          <w:rFonts w:ascii="標楷體" w:hAnsi="標楷體" w:hint="eastAsia"/>
        </w:rPr>
        <w:t>、實務訓練成績不及格者。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8</w:t>
      </w:r>
      <w:r w:rsidRPr="00716CC4">
        <w:rPr>
          <w:rFonts w:ascii="標楷體" w:hAnsi="標楷體" w:hint="eastAsia"/>
        </w:rPr>
        <w:t>、實務訓練期間經核准延長病假期滿，仍不能銷假繼續訓練者。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9</w:t>
      </w:r>
      <w:r w:rsidRPr="00716CC4">
        <w:rPr>
          <w:rFonts w:ascii="標楷體" w:hAnsi="標楷體" w:hint="eastAsia"/>
        </w:rPr>
        <w:t>、實務訓練期間除因娩假、流產假、骨髓捐贈或器官捐贈假外，請假日數累積超過訓練期間二分之一。但延長病假請假日數不與其他假別合併計算。</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10</w:t>
      </w:r>
      <w:r w:rsidRPr="00716CC4">
        <w:rPr>
          <w:rFonts w:ascii="標楷體" w:hAnsi="標楷體" w:hint="eastAsia"/>
        </w:rPr>
        <w:t>、訓練期間獎懲相互抵銷後，累積已達一大過者。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11</w:t>
      </w:r>
      <w:r w:rsidRPr="00716CC4">
        <w:rPr>
          <w:rFonts w:ascii="標楷體" w:hAnsi="標楷體" w:hint="eastAsia"/>
        </w:rPr>
        <w:t>、訓練期間對訓練機關講座、長官或其他人員施以強暴脅迫，有具體事證者。</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12</w:t>
      </w:r>
      <w:r w:rsidRPr="00716CC4">
        <w:rPr>
          <w:rFonts w:ascii="標楷體" w:hAnsi="標楷體" w:hint="eastAsia"/>
        </w:rPr>
        <w:t>、其他足認為品德操守不良，情節嚴重，有具體事證者。</w:t>
      </w:r>
    </w:p>
    <w:p w:rsidR="00B7140D" w:rsidRPr="00716CC4" w:rsidRDefault="00B7140D" w:rsidP="005B0F37">
      <w:pPr>
        <w:snapToGrid w:val="0"/>
        <w:spacing w:line="500" w:lineRule="exact"/>
        <w:ind w:leftChars="337" w:left="1200" w:hangingChars="38" w:hanging="122"/>
        <w:jc w:val="both"/>
        <w:rPr>
          <w:rFonts w:ascii="標楷體" w:hAnsi="標楷體" w:cs="標楷體"/>
          <w:szCs w:val="32"/>
        </w:rPr>
      </w:pPr>
      <w:r w:rsidRPr="00716CC4">
        <w:rPr>
          <w:rFonts w:ascii="標楷體" w:hAnsi="標楷體" w:cs="標楷體" w:hint="eastAsia"/>
          <w:szCs w:val="32"/>
        </w:rPr>
        <w:t>保訓會依第</w:t>
      </w:r>
      <w:r w:rsidRPr="00716CC4">
        <w:rPr>
          <w:rFonts w:ascii="標楷體" w:hAnsi="標楷體" w:cs="標楷體"/>
          <w:szCs w:val="32"/>
        </w:rPr>
        <w:t>1</w:t>
      </w:r>
      <w:r w:rsidRPr="00716CC4">
        <w:rPr>
          <w:rFonts w:ascii="標楷體" w:hAnsi="標楷體" w:cs="標楷體" w:hint="eastAsia"/>
          <w:szCs w:val="32"/>
        </w:rPr>
        <w:t>款第</w:t>
      </w:r>
      <w:r w:rsidRPr="00716CC4">
        <w:rPr>
          <w:rFonts w:ascii="標楷體" w:hAnsi="標楷體" w:cs="標楷體"/>
          <w:szCs w:val="32"/>
        </w:rPr>
        <w:t>1</w:t>
      </w:r>
      <w:r w:rsidRPr="00716CC4">
        <w:rPr>
          <w:rFonts w:ascii="標楷體" w:hAnsi="標楷體" w:cs="標楷體" w:hint="eastAsia"/>
          <w:szCs w:val="32"/>
        </w:rPr>
        <w:t>目規定處理前，得為必要之查處。</w:t>
      </w:r>
    </w:p>
    <w:p w:rsidR="00965C1E" w:rsidRPr="00716CC4" w:rsidRDefault="00965C1E" w:rsidP="005B0F37">
      <w:pPr>
        <w:pStyle w:val="Web"/>
        <w:spacing w:before="45" w:beforeAutospacing="0" w:after="45" w:afterAutospacing="0" w:line="500" w:lineRule="exact"/>
        <w:ind w:leftChars="112" w:left="1292" w:hangingChars="292" w:hanging="934"/>
        <w:jc w:val="both"/>
        <w:rPr>
          <w:rFonts w:ascii="標楷體" w:cs="標楷體"/>
          <w:szCs w:val="32"/>
        </w:rPr>
      </w:pPr>
      <w:r w:rsidRPr="00716CC4">
        <w:rPr>
          <w:rFonts w:ascii="標楷體" w:cs="標楷體" w:hint="eastAsia"/>
          <w:szCs w:val="32"/>
        </w:rPr>
        <w:t>（二）受訓人員發生特殊異常情事時，</w:t>
      </w:r>
      <w:r w:rsidR="00D2730A" w:rsidRPr="00716CC4">
        <w:rPr>
          <w:rFonts w:ascii="標楷體" w:hAnsi="標楷體" w:cs="標楷體" w:hint="eastAsia"/>
          <w:szCs w:val="32"/>
        </w:rPr>
        <w:t>各</w:t>
      </w:r>
      <w:r w:rsidR="00BC4D50" w:rsidRPr="00716CC4">
        <w:rPr>
          <w:rFonts w:ascii="標楷體" w:hAnsi="標楷體" w:cs="標楷體" w:hint="eastAsia"/>
          <w:szCs w:val="32"/>
        </w:rPr>
        <w:t>訓練</w:t>
      </w:r>
      <w:r w:rsidR="00D2730A" w:rsidRPr="00716CC4">
        <w:rPr>
          <w:rFonts w:ascii="標楷體" w:hAnsi="標楷體" w:cs="標楷體" w:hint="eastAsia"/>
          <w:szCs w:val="32"/>
        </w:rPr>
        <w:t>機關、</w:t>
      </w:r>
      <w:r w:rsidR="00BC4D50" w:rsidRPr="00716CC4">
        <w:rPr>
          <w:rFonts w:ascii="標楷體" w:hAnsi="標楷體" w:cs="標楷體" w:hint="eastAsia"/>
          <w:szCs w:val="32"/>
        </w:rPr>
        <w:t>實務</w:t>
      </w:r>
      <w:r w:rsidR="00D2730A" w:rsidRPr="00716CC4">
        <w:rPr>
          <w:rFonts w:ascii="標楷體" w:hAnsi="標楷體" w:cs="標楷體" w:hint="eastAsia"/>
          <w:szCs w:val="32"/>
        </w:rPr>
        <w:t>訓練機關</w:t>
      </w:r>
      <w:r w:rsidRPr="00716CC4">
        <w:rPr>
          <w:rFonts w:ascii="標楷體" w:cs="標楷體" w:hint="eastAsia"/>
          <w:szCs w:val="32"/>
        </w:rPr>
        <w:t>應即時採證、即時記錄，其已符合前款任一目廢止受訓資格之要件時，應即時函報保訓會廢止受訓資格。</w:t>
      </w:r>
    </w:p>
    <w:p w:rsidR="00B7140D" w:rsidRPr="00716CC4" w:rsidRDefault="00965C1E" w:rsidP="005B0F37">
      <w:pPr>
        <w:pStyle w:val="Web"/>
        <w:spacing w:before="45" w:beforeAutospacing="0" w:after="45" w:afterAutospacing="0" w:line="500" w:lineRule="exact"/>
        <w:ind w:leftChars="112" w:left="1292" w:hangingChars="292" w:hanging="934"/>
        <w:jc w:val="both"/>
        <w:rPr>
          <w:rFonts w:ascii="標楷體" w:cs="標楷體"/>
          <w:szCs w:val="32"/>
        </w:rPr>
      </w:pPr>
      <w:r w:rsidRPr="00716CC4">
        <w:rPr>
          <w:rFonts w:ascii="標楷體" w:hAnsi="標楷體" w:cs="標楷體" w:hint="eastAsia"/>
          <w:szCs w:val="32"/>
        </w:rPr>
        <w:t>（三）</w:t>
      </w:r>
      <w:r w:rsidR="00B7140D" w:rsidRPr="00716CC4">
        <w:rPr>
          <w:rFonts w:ascii="標楷體" w:hAnsi="標楷體" w:cs="標楷體" w:hint="eastAsia"/>
          <w:szCs w:val="32"/>
        </w:rPr>
        <w:t>本考試錄取人員有下列情形之一，由</w:t>
      </w:r>
      <w:r w:rsidR="00B7140D" w:rsidRPr="00716CC4">
        <w:rPr>
          <w:rFonts w:ascii="標楷體" w:hAnsi="標楷體" w:cs="標楷體" w:hint="eastAsia"/>
          <w:spacing w:val="-20"/>
          <w:szCs w:val="32"/>
        </w:rPr>
        <w:t>保訓會逕予廢止受訓資格</w:t>
      </w:r>
      <w:r w:rsidR="00B7140D" w:rsidRPr="00716CC4">
        <w:rPr>
          <w:rFonts w:ascii="標楷體" w:hAnsi="標楷體" w:cs="標楷體" w:hint="eastAsia"/>
          <w:szCs w:val="32"/>
        </w:rPr>
        <w:t>：</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、保留受訓資格人員</w:t>
      </w:r>
      <w:r w:rsidR="000D6F9B" w:rsidRPr="00716CC4">
        <w:rPr>
          <w:rFonts w:ascii="標楷體" w:hAnsi="標楷體" w:hint="eastAsia"/>
        </w:rPr>
        <w:t>未於</w:t>
      </w:r>
      <w:r w:rsidR="000D6F9B" w:rsidRPr="00716CC4">
        <w:rPr>
          <w:rFonts w:ascii="標楷體" w:hint="eastAsia"/>
          <w:szCs w:val="32"/>
        </w:rPr>
        <w:t>第10點第</w:t>
      </w:r>
      <w:r w:rsidR="00DD2F32" w:rsidRPr="00716CC4">
        <w:rPr>
          <w:rFonts w:ascii="標楷體" w:hint="eastAsia"/>
          <w:szCs w:val="32"/>
        </w:rPr>
        <w:t>1</w:t>
      </w:r>
      <w:r w:rsidR="000D6F9B" w:rsidRPr="00716CC4">
        <w:rPr>
          <w:rFonts w:ascii="標楷體" w:hint="eastAsia"/>
          <w:szCs w:val="32"/>
        </w:rPr>
        <w:t>款所</w:t>
      </w:r>
      <w:r w:rsidR="000D6F9B" w:rsidRPr="00716CC4">
        <w:rPr>
          <w:rFonts w:ascii="標楷體" w:hAnsi="標楷體" w:hint="eastAsia"/>
        </w:rPr>
        <w:t>規定期限內申請補訓者</w:t>
      </w:r>
      <w:r w:rsidRPr="00716CC4">
        <w:rPr>
          <w:rFonts w:ascii="標楷體" w:hAnsi="標楷體" w:hint="eastAsia"/>
        </w:rPr>
        <w:t>。</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、專業訓練成績不及格人員未於</w:t>
      </w:r>
      <w:r w:rsidR="000D6F9B" w:rsidRPr="00716CC4">
        <w:rPr>
          <w:rFonts w:ascii="標楷體" w:hint="eastAsia"/>
          <w:szCs w:val="32"/>
        </w:rPr>
        <w:t>第18點第3款所</w:t>
      </w:r>
      <w:r w:rsidRPr="00716CC4">
        <w:rPr>
          <w:rFonts w:ascii="標楷體" w:hAnsi="標楷體" w:hint="eastAsia"/>
        </w:rPr>
        <w:t>規定期限內申請重新訓練。</w:t>
      </w:r>
    </w:p>
    <w:p w:rsidR="00B7140D" w:rsidRDefault="00B7140D" w:rsidP="005B0F37">
      <w:pPr>
        <w:snapToGrid w:val="0"/>
        <w:spacing w:line="500" w:lineRule="exact"/>
        <w:ind w:leftChars="226" w:left="1203" w:hangingChars="150" w:hanging="480"/>
        <w:jc w:val="both"/>
        <w:rPr>
          <w:rFonts w:ascii="標楷體" w:hAnsi="標楷體"/>
        </w:rPr>
      </w:pPr>
      <w:r w:rsidRPr="00716CC4">
        <w:rPr>
          <w:rFonts w:ascii="標楷體" w:hAnsi="標楷體"/>
        </w:rPr>
        <w:t>3</w:t>
      </w:r>
      <w:r w:rsidRPr="00716CC4">
        <w:rPr>
          <w:rFonts w:ascii="標楷體" w:hAnsi="標楷體" w:hint="eastAsia"/>
        </w:rPr>
        <w:t>、停止訓練原因消滅後，未於</w:t>
      </w:r>
      <w:r w:rsidR="000D6F9B" w:rsidRPr="00716CC4">
        <w:rPr>
          <w:rFonts w:ascii="標楷體" w:hint="eastAsia"/>
          <w:szCs w:val="32"/>
        </w:rPr>
        <w:t>第21點第4款所</w:t>
      </w:r>
      <w:r w:rsidRPr="00716CC4">
        <w:rPr>
          <w:rFonts w:ascii="標楷體" w:hAnsi="標楷體" w:hint="eastAsia"/>
        </w:rPr>
        <w:t>規定期限內申請重新訓練。</w:t>
      </w:r>
    </w:p>
    <w:p w:rsidR="00406970" w:rsidRPr="00716CC4" w:rsidRDefault="00406970" w:rsidP="00406970">
      <w:pPr>
        <w:snapToGrid w:val="0"/>
        <w:spacing w:line="500" w:lineRule="exact"/>
        <w:ind w:leftChars="226" w:left="1143" w:hangingChars="150" w:hanging="420"/>
        <w:jc w:val="both"/>
        <w:rPr>
          <w:rFonts w:ascii="標楷體"/>
          <w:sz w:val="28"/>
        </w:rPr>
      </w:pPr>
    </w:p>
    <w:p w:rsidR="00B7140D" w:rsidRPr="00716CC4" w:rsidRDefault="00B7140D" w:rsidP="00406970">
      <w:pPr>
        <w:pStyle w:val="Web"/>
        <w:spacing w:before="240" w:beforeAutospacing="0" w:after="45" w:afterAutospacing="0" w:line="500" w:lineRule="exact"/>
        <w:ind w:left="960" w:hangingChars="300" w:hanging="960"/>
        <w:jc w:val="both"/>
        <w:outlineLvl w:val="0"/>
        <w:rPr>
          <w:rFonts w:ascii="標楷體"/>
          <w:szCs w:val="32"/>
        </w:rPr>
      </w:pPr>
      <w:r w:rsidRPr="00716CC4">
        <w:rPr>
          <w:rFonts w:ascii="標楷體" w:hAnsi="標楷體" w:hint="eastAsia"/>
          <w:szCs w:val="32"/>
        </w:rPr>
        <w:lastRenderedPageBreak/>
        <w:t>二十一、停止訓練</w:t>
      </w:r>
    </w:p>
    <w:p w:rsidR="00B7140D" w:rsidRPr="00716CC4" w:rsidRDefault="00B7140D" w:rsidP="005B0F37">
      <w:pPr>
        <w:pStyle w:val="Web"/>
        <w:spacing w:before="45" w:beforeAutospacing="0" w:after="45" w:afterAutospacing="0" w:line="500" w:lineRule="exact"/>
        <w:ind w:leftChars="112" w:left="1292" w:hangingChars="292" w:hanging="934"/>
        <w:jc w:val="both"/>
        <w:rPr>
          <w:rFonts w:ascii="標楷體" w:hAnsi="標楷體" w:cs="標楷體"/>
          <w:szCs w:val="32"/>
        </w:rPr>
      </w:pPr>
      <w:r w:rsidRPr="00716CC4">
        <w:rPr>
          <w:rFonts w:ascii="標楷體" w:hAnsi="標楷體" w:cs="標楷體" w:hint="eastAsia"/>
          <w:szCs w:val="32"/>
        </w:rPr>
        <w:t>（一）受訓人員於專業訓練期間因喪假、分娩、流產、重大傷病或其他不可歸責事由，致無法繼續訓練者，得檢具證明申請停止訓練；因前揭事由或公假致請假超過規定缺課時數者，應予停止訓練。</w:t>
      </w:r>
    </w:p>
    <w:p w:rsidR="00D2730A" w:rsidRPr="00716CC4" w:rsidRDefault="00D2730A" w:rsidP="005B0F37">
      <w:pPr>
        <w:pStyle w:val="Web"/>
        <w:spacing w:before="45" w:beforeAutospacing="0" w:after="45" w:afterAutospacing="0" w:line="500" w:lineRule="exact"/>
        <w:ind w:leftChars="112" w:left="1292" w:hangingChars="292" w:hanging="934"/>
        <w:jc w:val="both"/>
        <w:rPr>
          <w:rFonts w:ascii="標楷體" w:cs="標楷體"/>
          <w:szCs w:val="32"/>
        </w:rPr>
      </w:pPr>
      <w:r w:rsidRPr="00716CC4">
        <w:rPr>
          <w:rFonts w:ascii="標楷體" w:cs="標楷體" w:hint="eastAsia"/>
          <w:szCs w:val="32"/>
        </w:rPr>
        <w:t>（二）受訓人員於分配訓練期滿成績及格分發任用前，因服義務役、替代役，或比照公務人員請假規則第4條第5款請公假，致無法繼續接受訓練者，得於事由發生後10日內檢具證明文件，經各用人機關或訓練機關轉送保訓會核准停止訓練。</w:t>
      </w:r>
    </w:p>
    <w:p w:rsidR="00B7140D" w:rsidRPr="00716CC4" w:rsidRDefault="00B7140D" w:rsidP="005B0F37">
      <w:pPr>
        <w:pStyle w:val="Web"/>
        <w:spacing w:before="45" w:beforeAutospacing="0" w:after="45" w:afterAutospacing="0" w:line="500" w:lineRule="exact"/>
        <w:ind w:leftChars="112" w:left="1292" w:hangingChars="292" w:hanging="934"/>
        <w:jc w:val="both"/>
        <w:rPr>
          <w:rFonts w:ascii="標楷體" w:cs="標楷體"/>
          <w:szCs w:val="32"/>
        </w:rPr>
      </w:pPr>
      <w:r w:rsidRPr="00716CC4">
        <w:rPr>
          <w:rFonts w:ascii="標楷體" w:hAnsi="標楷體" w:cs="標楷體" w:hint="eastAsia"/>
          <w:szCs w:val="32"/>
        </w:rPr>
        <w:t>（</w:t>
      </w:r>
      <w:r w:rsidR="00D2730A" w:rsidRPr="00716CC4">
        <w:rPr>
          <w:rFonts w:ascii="標楷體" w:hAnsi="標楷體" w:cs="標楷體" w:hint="eastAsia"/>
          <w:szCs w:val="32"/>
        </w:rPr>
        <w:t>三</w:t>
      </w:r>
      <w:r w:rsidRPr="00716CC4">
        <w:rPr>
          <w:rFonts w:ascii="標楷體" w:hAnsi="標楷體" w:cs="標楷體" w:hint="eastAsia"/>
          <w:szCs w:val="32"/>
        </w:rPr>
        <w:t>）受訓人員有下列情形之一者，除依</w:t>
      </w:r>
      <w:r w:rsidRPr="00716CC4">
        <w:rPr>
          <w:rFonts w:ascii="標楷體" w:hAnsi="標楷體" w:hint="eastAsia"/>
          <w:szCs w:val="32"/>
        </w:rPr>
        <w:t>前點</w:t>
      </w:r>
      <w:r w:rsidRPr="00716CC4">
        <w:rPr>
          <w:rFonts w:ascii="標楷體" w:hAnsi="標楷體" w:cs="標楷體" w:hint="eastAsia"/>
          <w:szCs w:val="32"/>
        </w:rPr>
        <w:t>第</w:t>
      </w:r>
      <w:r w:rsidRPr="00716CC4">
        <w:rPr>
          <w:rFonts w:ascii="標楷體" w:hAnsi="標楷體" w:cs="標楷體"/>
          <w:szCs w:val="32"/>
        </w:rPr>
        <w:t>1</w:t>
      </w:r>
      <w:r w:rsidRPr="00716CC4">
        <w:rPr>
          <w:rFonts w:ascii="標楷體" w:hAnsi="標楷體" w:cs="標楷體" w:hint="eastAsia"/>
          <w:szCs w:val="32"/>
        </w:rPr>
        <w:t>款第</w:t>
      </w:r>
      <w:r w:rsidR="0091344A" w:rsidRPr="00716CC4">
        <w:rPr>
          <w:rFonts w:ascii="標楷體" w:hAnsi="標楷體" w:cs="標楷體"/>
          <w:szCs w:val="32"/>
        </w:rPr>
        <w:t>12</w:t>
      </w:r>
      <w:r w:rsidRPr="00716CC4">
        <w:rPr>
          <w:rFonts w:ascii="標楷體" w:hAnsi="標楷體" w:cs="標楷體" w:hint="eastAsia"/>
          <w:szCs w:val="32"/>
        </w:rPr>
        <w:t>目予以</w:t>
      </w:r>
      <w:r w:rsidRPr="00716CC4">
        <w:rPr>
          <w:rFonts w:ascii="標楷體" w:hAnsi="標楷體" w:hint="eastAsia"/>
        </w:rPr>
        <w:t>廢止受訓資格者外，應予停止訓練：</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1</w:t>
      </w:r>
      <w:r w:rsidRPr="00716CC4">
        <w:rPr>
          <w:rFonts w:ascii="標楷體" w:hAnsi="標楷體" w:hint="eastAsia"/>
        </w:rPr>
        <w:t>、經有期徒刑、拘役以上刑之執行、易服勞役或易服社會勞動者。但宣告緩刑或執行易科罰金者不在此限。</w:t>
      </w:r>
    </w:p>
    <w:p w:rsidR="00B7140D" w:rsidRPr="00716CC4" w:rsidRDefault="00B7140D" w:rsidP="005B0F37">
      <w:pPr>
        <w:snapToGrid w:val="0"/>
        <w:spacing w:line="500" w:lineRule="exact"/>
        <w:ind w:leftChars="226" w:left="1203" w:hangingChars="150" w:hanging="480"/>
        <w:jc w:val="both"/>
        <w:rPr>
          <w:rFonts w:ascii="標楷體"/>
        </w:rPr>
      </w:pPr>
      <w:r w:rsidRPr="00716CC4">
        <w:rPr>
          <w:rFonts w:ascii="標楷體" w:hAnsi="標楷體"/>
        </w:rPr>
        <w:t>2</w:t>
      </w:r>
      <w:r w:rsidRPr="00716CC4">
        <w:rPr>
          <w:rFonts w:ascii="標楷體" w:hAnsi="標楷體" w:hint="eastAsia"/>
        </w:rPr>
        <w:t>、依毒品危害防制條例施予觀察、勒戒、強制戒治者。</w:t>
      </w:r>
    </w:p>
    <w:p w:rsidR="00B7140D" w:rsidRPr="00716CC4" w:rsidRDefault="00B7140D" w:rsidP="005B0F37">
      <w:pPr>
        <w:snapToGrid w:val="0"/>
        <w:spacing w:line="500" w:lineRule="exact"/>
        <w:ind w:leftChars="226" w:left="1203" w:hangingChars="150" w:hanging="480"/>
        <w:jc w:val="both"/>
      </w:pPr>
      <w:r w:rsidRPr="00716CC4">
        <w:rPr>
          <w:rFonts w:ascii="標楷體" w:hAnsi="標楷體"/>
        </w:rPr>
        <w:t>3</w:t>
      </w:r>
      <w:r w:rsidRPr="00716CC4">
        <w:rPr>
          <w:rFonts w:ascii="標楷體" w:hAnsi="標楷體" w:hint="eastAsia"/>
        </w:rPr>
        <w:t>、</w:t>
      </w:r>
      <w:r w:rsidRPr="00716CC4">
        <w:rPr>
          <w:rFonts w:hint="eastAsia"/>
        </w:rPr>
        <w:t>經司法機關執行拘留、拘提、羈押、留置或管收者。</w:t>
      </w:r>
    </w:p>
    <w:p w:rsidR="00B7140D" w:rsidRPr="00716CC4" w:rsidRDefault="00B7140D" w:rsidP="005B0F37">
      <w:pPr>
        <w:pStyle w:val="Web"/>
        <w:spacing w:before="45" w:beforeAutospacing="0" w:after="45" w:afterAutospacing="0" w:line="500" w:lineRule="exact"/>
        <w:ind w:leftChars="112" w:left="1292" w:hangingChars="292" w:hanging="934"/>
        <w:jc w:val="both"/>
        <w:rPr>
          <w:rFonts w:ascii="標楷體" w:cs="標楷體"/>
          <w:szCs w:val="32"/>
        </w:rPr>
      </w:pPr>
      <w:r w:rsidRPr="00716CC4">
        <w:rPr>
          <w:rFonts w:ascii="標楷體" w:hAnsi="標楷體" w:cs="標楷體" w:hint="eastAsia"/>
          <w:szCs w:val="32"/>
        </w:rPr>
        <w:t>（</w:t>
      </w:r>
      <w:r w:rsidR="00D2730A" w:rsidRPr="00716CC4">
        <w:rPr>
          <w:rFonts w:ascii="標楷體" w:hAnsi="標楷體" w:cs="標楷體" w:hint="eastAsia"/>
          <w:szCs w:val="32"/>
        </w:rPr>
        <w:t>四</w:t>
      </w:r>
      <w:r w:rsidRPr="00716CC4">
        <w:rPr>
          <w:rFonts w:ascii="標楷體" w:hAnsi="標楷體" w:cs="標楷體" w:hint="eastAsia"/>
          <w:szCs w:val="32"/>
        </w:rPr>
        <w:t>）</w:t>
      </w:r>
      <w:r w:rsidR="00D2730A" w:rsidRPr="00716CC4">
        <w:rPr>
          <w:rFonts w:ascii="標楷體" w:hAnsi="標楷體" w:cs="標楷體" w:hint="eastAsia"/>
          <w:szCs w:val="32"/>
        </w:rPr>
        <w:t>依前3款停止訓練人員，</w:t>
      </w:r>
      <w:r w:rsidRPr="00716CC4">
        <w:rPr>
          <w:rFonts w:ascii="標楷體" w:hAnsi="標楷體" w:cs="標楷體" w:hint="eastAsia"/>
          <w:szCs w:val="32"/>
        </w:rPr>
        <w:t>得於停止訓練原因消滅之次日起</w:t>
      </w:r>
      <w:r w:rsidRPr="00716CC4">
        <w:rPr>
          <w:rFonts w:ascii="標楷體" w:hAnsi="標楷體" w:cs="標楷體"/>
          <w:szCs w:val="32"/>
        </w:rPr>
        <w:t>15</w:t>
      </w:r>
      <w:r w:rsidRPr="00716CC4">
        <w:rPr>
          <w:rFonts w:ascii="標楷體" w:hAnsi="標楷體" w:cs="標楷體" w:hint="eastAsia"/>
          <w:szCs w:val="32"/>
        </w:rPr>
        <w:t>日內向保訓會申請重新訓練。</w:t>
      </w:r>
      <w:r w:rsidR="00F60265" w:rsidRPr="00716CC4">
        <w:rPr>
          <w:rFonts w:ascii="標楷體" w:hAnsi="標楷體" w:cs="標楷體" w:hint="eastAsia"/>
          <w:szCs w:val="32"/>
        </w:rPr>
        <w:t>經核准申請重新訓練人員，仍留原分配機關接受訓練，訓練期間應重新起算。除訓練計畫另有規定者外，應</w:t>
      </w:r>
      <w:r w:rsidR="0045228A" w:rsidRPr="00716CC4">
        <w:rPr>
          <w:rFonts w:ascii="標楷體" w:hAnsi="標楷體" w:cs="標楷體" w:hint="eastAsia"/>
          <w:szCs w:val="32"/>
        </w:rPr>
        <w:t>依</w:t>
      </w:r>
      <w:r w:rsidR="00F60265" w:rsidRPr="00716CC4">
        <w:rPr>
          <w:rFonts w:ascii="標楷體" w:hAnsi="標楷體" w:cs="標楷體" w:hint="eastAsia"/>
          <w:szCs w:val="32"/>
        </w:rPr>
        <w:t>當年度訓練計畫規定辦理。</w:t>
      </w:r>
    </w:p>
    <w:p w:rsidR="00B7140D" w:rsidRPr="00716CC4" w:rsidRDefault="00B7140D" w:rsidP="00C10B26">
      <w:pPr>
        <w:pStyle w:val="Web"/>
        <w:spacing w:before="120" w:beforeAutospacing="0" w:after="45" w:afterAutospacing="0" w:line="500" w:lineRule="exact"/>
        <w:ind w:left="960" w:hangingChars="300" w:hanging="960"/>
        <w:jc w:val="both"/>
        <w:outlineLvl w:val="0"/>
        <w:rPr>
          <w:rFonts w:ascii="標楷體"/>
          <w:szCs w:val="32"/>
        </w:rPr>
      </w:pPr>
      <w:r w:rsidRPr="00716CC4">
        <w:rPr>
          <w:rFonts w:ascii="標楷體" w:hAnsi="標楷體" w:hint="eastAsia"/>
          <w:szCs w:val="32"/>
        </w:rPr>
        <w:t>二十</w:t>
      </w:r>
      <w:r w:rsidRPr="00716CC4">
        <w:rPr>
          <w:rFonts w:ascii="標楷體" w:hAnsi="標楷體" w:hint="eastAsia"/>
        </w:rPr>
        <w:t>二、</w:t>
      </w:r>
      <w:r w:rsidRPr="00716CC4">
        <w:rPr>
          <w:rFonts w:ascii="標楷體" w:hAnsi="標楷體" w:hint="eastAsia"/>
          <w:szCs w:val="32"/>
        </w:rPr>
        <w:t>附則</w:t>
      </w:r>
    </w:p>
    <w:p w:rsidR="00B7140D" w:rsidRPr="00716CC4" w:rsidRDefault="00B7140D" w:rsidP="005B0F37">
      <w:pPr>
        <w:pStyle w:val="Web"/>
        <w:widowControl w:val="0"/>
        <w:kinsoku w:val="0"/>
        <w:overflowPunct w:val="0"/>
        <w:autoSpaceDE w:val="0"/>
        <w:autoSpaceDN w:val="0"/>
        <w:adjustRightInd w:val="0"/>
        <w:spacing w:before="0" w:beforeAutospacing="0" w:after="0" w:afterAutospacing="0" w:line="500" w:lineRule="exact"/>
        <w:ind w:left="1005"/>
        <w:jc w:val="both"/>
        <w:rPr>
          <w:rFonts w:ascii="標楷體"/>
          <w:szCs w:val="32"/>
        </w:rPr>
      </w:pPr>
      <w:r w:rsidRPr="00716CC4">
        <w:rPr>
          <w:rFonts w:ascii="標楷體" w:hint="eastAsia"/>
          <w:szCs w:val="32"/>
        </w:rPr>
        <w:t>本訓練計畫未規定事項，適用訓練辦法及其他有關訓練之規定。</w:t>
      </w:r>
    </w:p>
    <w:p w:rsidR="00B7140D" w:rsidRPr="00716CC4" w:rsidRDefault="00B7140D" w:rsidP="005B0F37">
      <w:pPr>
        <w:pStyle w:val="Web"/>
        <w:spacing w:before="45" w:beforeAutospacing="0" w:after="45" w:afterAutospacing="0" w:line="500" w:lineRule="exact"/>
        <w:ind w:left="1260"/>
        <w:jc w:val="both"/>
      </w:pPr>
    </w:p>
    <w:sectPr w:rsidR="00B7140D" w:rsidRPr="00716CC4" w:rsidSect="00B24CFE">
      <w:footerReference w:type="even" r:id="rId7"/>
      <w:footerReference w:type="default" r:id="rId8"/>
      <w:pgSz w:w="11906" w:h="16838" w:code="9"/>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7B" w:rsidRDefault="00E94F7B">
      <w:r>
        <w:separator/>
      </w:r>
    </w:p>
  </w:endnote>
  <w:endnote w:type="continuationSeparator" w:id="0">
    <w:p w:rsidR="00E94F7B" w:rsidRDefault="00E9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0D" w:rsidRDefault="006F6982">
    <w:pPr>
      <w:pStyle w:val="aa"/>
      <w:framePr w:wrap="around" w:vAnchor="text" w:hAnchor="margin" w:xAlign="center" w:y="1"/>
      <w:rPr>
        <w:rStyle w:val="ac"/>
      </w:rPr>
    </w:pPr>
    <w:r>
      <w:rPr>
        <w:rStyle w:val="ac"/>
      </w:rPr>
      <w:fldChar w:fldCharType="begin"/>
    </w:r>
    <w:r w:rsidR="00B7140D">
      <w:rPr>
        <w:rStyle w:val="ac"/>
      </w:rPr>
      <w:instrText xml:space="preserve">PAGE  </w:instrText>
    </w:r>
    <w:r>
      <w:rPr>
        <w:rStyle w:val="ac"/>
      </w:rPr>
      <w:fldChar w:fldCharType="separate"/>
    </w:r>
    <w:r w:rsidR="00B7140D">
      <w:rPr>
        <w:rStyle w:val="ac"/>
        <w:noProof/>
      </w:rPr>
      <w:t>10</w:t>
    </w:r>
    <w:r>
      <w:rPr>
        <w:rStyle w:val="ac"/>
      </w:rPr>
      <w:fldChar w:fldCharType="end"/>
    </w:r>
  </w:p>
  <w:p w:rsidR="00B7140D" w:rsidRDefault="00B714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0D" w:rsidRDefault="006F6982">
    <w:pPr>
      <w:pStyle w:val="aa"/>
      <w:framePr w:wrap="around" w:vAnchor="text" w:hAnchor="margin" w:xAlign="center" w:y="1"/>
      <w:rPr>
        <w:rStyle w:val="ac"/>
      </w:rPr>
    </w:pPr>
    <w:r>
      <w:rPr>
        <w:rStyle w:val="ac"/>
      </w:rPr>
      <w:fldChar w:fldCharType="begin"/>
    </w:r>
    <w:r w:rsidR="00B7140D">
      <w:rPr>
        <w:rStyle w:val="ac"/>
      </w:rPr>
      <w:instrText xml:space="preserve">PAGE  </w:instrText>
    </w:r>
    <w:r>
      <w:rPr>
        <w:rStyle w:val="ac"/>
      </w:rPr>
      <w:fldChar w:fldCharType="separate"/>
    </w:r>
    <w:r w:rsidR="0044482E">
      <w:rPr>
        <w:rStyle w:val="ac"/>
        <w:noProof/>
      </w:rPr>
      <w:t>1</w:t>
    </w:r>
    <w:r>
      <w:rPr>
        <w:rStyle w:val="ac"/>
      </w:rPr>
      <w:fldChar w:fldCharType="end"/>
    </w:r>
  </w:p>
  <w:p w:rsidR="00B7140D" w:rsidRDefault="00B714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7B" w:rsidRDefault="00E94F7B">
      <w:r>
        <w:separator/>
      </w:r>
    </w:p>
  </w:footnote>
  <w:footnote w:type="continuationSeparator" w:id="0">
    <w:p w:rsidR="00E94F7B" w:rsidRDefault="00E94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C8F"/>
    <w:multiLevelType w:val="hybridMultilevel"/>
    <w:tmpl w:val="1FBA6B0E"/>
    <w:lvl w:ilvl="0" w:tplc="D1C64C50">
      <w:start w:val="1"/>
      <w:numFmt w:val="decimal"/>
      <w:lvlText w:val="%1."/>
      <w:lvlJc w:val="left"/>
      <w:pPr>
        <w:tabs>
          <w:tab w:val="num" w:pos="792"/>
        </w:tabs>
        <w:ind w:left="792" w:hanging="360"/>
      </w:pPr>
      <w:rPr>
        <w:rFonts w:ascii="標楷體" w:eastAsia="標楷體" w:cs="Times New Roman" w:hint="eastAsia"/>
      </w:rPr>
    </w:lvl>
    <w:lvl w:ilvl="1" w:tplc="04090019" w:tentative="1">
      <w:start w:val="1"/>
      <w:numFmt w:val="ideographTraditional"/>
      <w:lvlText w:val="%2、"/>
      <w:lvlJc w:val="left"/>
      <w:pPr>
        <w:tabs>
          <w:tab w:val="num" w:pos="1392"/>
        </w:tabs>
        <w:ind w:left="1392" w:hanging="480"/>
      </w:pPr>
      <w:rPr>
        <w:rFonts w:cs="Times New Roman"/>
      </w:rPr>
    </w:lvl>
    <w:lvl w:ilvl="2" w:tplc="0409001B" w:tentative="1">
      <w:start w:val="1"/>
      <w:numFmt w:val="lowerRoman"/>
      <w:lvlText w:val="%3."/>
      <w:lvlJc w:val="right"/>
      <w:pPr>
        <w:tabs>
          <w:tab w:val="num" w:pos="1872"/>
        </w:tabs>
        <w:ind w:left="1872" w:hanging="480"/>
      </w:pPr>
      <w:rPr>
        <w:rFonts w:cs="Times New Roman"/>
      </w:rPr>
    </w:lvl>
    <w:lvl w:ilvl="3" w:tplc="0409000F" w:tentative="1">
      <w:start w:val="1"/>
      <w:numFmt w:val="decimal"/>
      <w:lvlText w:val="%4."/>
      <w:lvlJc w:val="left"/>
      <w:pPr>
        <w:tabs>
          <w:tab w:val="num" w:pos="2352"/>
        </w:tabs>
        <w:ind w:left="2352" w:hanging="480"/>
      </w:pPr>
      <w:rPr>
        <w:rFonts w:cs="Times New Roman"/>
      </w:rPr>
    </w:lvl>
    <w:lvl w:ilvl="4" w:tplc="04090019" w:tentative="1">
      <w:start w:val="1"/>
      <w:numFmt w:val="ideographTraditional"/>
      <w:lvlText w:val="%5、"/>
      <w:lvlJc w:val="left"/>
      <w:pPr>
        <w:tabs>
          <w:tab w:val="num" w:pos="2832"/>
        </w:tabs>
        <w:ind w:left="2832" w:hanging="480"/>
      </w:pPr>
      <w:rPr>
        <w:rFonts w:cs="Times New Roman"/>
      </w:rPr>
    </w:lvl>
    <w:lvl w:ilvl="5" w:tplc="0409001B" w:tentative="1">
      <w:start w:val="1"/>
      <w:numFmt w:val="lowerRoman"/>
      <w:lvlText w:val="%6."/>
      <w:lvlJc w:val="right"/>
      <w:pPr>
        <w:tabs>
          <w:tab w:val="num" w:pos="3312"/>
        </w:tabs>
        <w:ind w:left="3312" w:hanging="480"/>
      </w:pPr>
      <w:rPr>
        <w:rFonts w:cs="Times New Roman"/>
      </w:rPr>
    </w:lvl>
    <w:lvl w:ilvl="6" w:tplc="0409000F" w:tentative="1">
      <w:start w:val="1"/>
      <w:numFmt w:val="decimal"/>
      <w:lvlText w:val="%7."/>
      <w:lvlJc w:val="left"/>
      <w:pPr>
        <w:tabs>
          <w:tab w:val="num" w:pos="3792"/>
        </w:tabs>
        <w:ind w:left="3792" w:hanging="480"/>
      </w:pPr>
      <w:rPr>
        <w:rFonts w:cs="Times New Roman"/>
      </w:rPr>
    </w:lvl>
    <w:lvl w:ilvl="7" w:tplc="04090019" w:tentative="1">
      <w:start w:val="1"/>
      <w:numFmt w:val="ideographTraditional"/>
      <w:lvlText w:val="%8、"/>
      <w:lvlJc w:val="left"/>
      <w:pPr>
        <w:tabs>
          <w:tab w:val="num" w:pos="4272"/>
        </w:tabs>
        <w:ind w:left="4272" w:hanging="480"/>
      </w:pPr>
      <w:rPr>
        <w:rFonts w:cs="Times New Roman"/>
      </w:rPr>
    </w:lvl>
    <w:lvl w:ilvl="8" w:tplc="0409001B" w:tentative="1">
      <w:start w:val="1"/>
      <w:numFmt w:val="lowerRoman"/>
      <w:lvlText w:val="%9."/>
      <w:lvlJc w:val="right"/>
      <w:pPr>
        <w:tabs>
          <w:tab w:val="num" w:pos="4752"/>
        </w:tabs>
        <w:ind w:left="4752" w:hanging="480"/>
      </w:pPr>
      <w:rPr>
        <w:rFonts w:cs="Times New Roman"/>
      </w:rPr>
    </w:lvl>
  </w:abstractNum>
  <w:abstractNum w:abstractNumId="1" w15:restartNumberingAfterBreak="0">
    <w:nsid w:val="05B76EED"/>
    <w:multiLevelType w:val="hybridMultilevel"/>
    <w:tmpl w:val="38AC7C46"/>
    <w:lvl w:ilvl="0" w:tplc="D3829F2E">
      <w:start w:val="1"/>
      <w:numFmt w:val="decimal"/>
      <w:lvlText w:val="%1."/>
      <w:lvlJc w:val="left"/>
      <w:pPr>
        <w:tabs>
          <w:tab w:val="num" w:pos="923"/>
        </w:tabs>
        <w:ind w:left="923" w:hanging="360"/>
      </w:pPr>
      <w:rPr>
        <w:rFonts w:cs="Times New Roman" w:hint="eastAsia"/>
      </w:rPr>
    </w:lvl>
    <w:lvl w:ilvl="1" w:tplc="04090019" w:tentative="1">
      <w:start w:val="1"/>
      <w:numFmt w:val="ideographTraditional"/>
      <w:lvlText w:val="%2、"/>
      <w:lvlJc w:val="left"/>
      <w:pPr>
        <w:tabs>
          <w:tab w:val="num" w:pos="1523"/>
        </w:tabs>
        <w:ind w:left="1523" w:hanging="480"/>
      </w:pPr>
      <w:rPr>
        <w:rFonts w:cs="Times New Roman"/>
      </w:rPr>
    </w:lvl>
    <w:lvl w:ilvl="2" w:tplc="0409001B" w:tentative="1">
      <w:start w:val="1"/>
      <w:numFmt w:val="lowerRoman"/>
      <w:lvlText w:val="%3."/>
      <w:lvlJc w:val="right"/>
      <w:pPr>
        <w:tabs>
          <w:tab w:val="num" w:pos="2003"/>
        </w:tabs>
        <w:ind w:left="2003" w:hanging="480"/>
      </w:pPr>
      <w:rPr>
        <w:rFonts w:cs="Times New Roman"/>
      </w:rPr>
    </w:lvl>
    <w:lvl w:ilvl="3" w:tplc="0409000F" w:tentative="1">
      <w:start w:val="1"/>
      <w:numFmt w:val="decimal"/>
      <w:lvlText w:val="%4."/>
      <w:lvlJc w:val="left"/>
      <w:pPr>
        <w:tabs>
          <w:tab w:val="num" w:pos="2483"/>
        </w:tabs>
        <w:ind w:left="2483" w:hanging="480"/>
      </w:pPr>
      <w:rPr>
        <w:rFonts w:cs="Times New Roman"/>
      </w:rPr>
    </w:lvl>
    <w:lvl w:ilvl="4" w:tplc="04090019" w:tentative="1">
      <w:start w:val="1"/>
      <w:numFmt w:val="ideographTraditional"/>
      <w:lvlText w:val="%5、"/>
      <w:lvlJc w:val="left"/>
      <w:pPr>
        <w:tabs>
          <w:tab w:val="num" w:pos="2963"/>
        </w:tabs>
        <w:ind w:left="2963" w:hanging="480"/>
      </w:pPr>
      <w:rPr>
        <w:rFonts w:cs="Times New Roman"/>
      </w:rPr>
    </w:lvl>
    <w:lvl w:ilvl="5" w:tplc="0409001B" w:tentative="1">
      <w:start w:val="1"/>
      <w:numFmt w:val="lowerRoman"/>
      <w:lvlText w:val="%6."/>
      <w:lvlJc w:val="right"/>
      <w:pPr>
        <w:tabs>
          <w:tab w:val="num" w:pos="3443"/>
        </w:tabs>
        <w:ind w:left="3443" w:hanging="480"/>
      </w:pPr>
      <w:rPr>
        <w:rFonts w:cs="Times New Roman"/>
      </w:rPr>
    </w:lvl>
    <w:lvl w:ilvl="6" w:tplc="0409000F" w:tentative="1">
      <w:start w:val="1"/>
      <w:numFmt w:val="decimal"/>
      <w:lvlText w:val="%7."/>
      <w:lvlJc w:val="left"/>
      <w:pPr>
        <w:tabs>
          <w:tab w:val="num" w:pos="3923"/>
        </w:tabs>
        <w:ind w:left="3923" w:hanging="480"/>
      </w:pPr>
      <w:rPr>
        <w:rFonts w:cs="Times New Roman"/>
      </w:rPr>
    </w:lvl>
    <w:lvl w:ilvl="7" w:tplc="04090019" w:tentative="1">
      <w:start w:val="1"/>
      <w:numFmt w:val="ideographTraditional"/>
      <w:lvlText w:val="%8、"/>
      <w:lvlJc w:val="left"/>
      <w:pPr>
        <w:tabs>
          <w:tab w:val="num" w:pos="4403"/>
        </w:tabs>
        <w:ind w:left="4403" w:hanging="480"/>
      </w:pPr>
      <w:rPr>
        <w:rFonts w:cs="Times New Roman"/>
      </w:rPr>
    </w:lvl>
    <w:lvl w:ilvl="8" w:tplc="0409001B" w:tentative="1">
      <w:start w:val="1"/>
      <w:numFmt w:val="lowerRoman"/>
      <w:lvlText w:val="%9."/>
      <w:lvlJc w:val="right"/>
      <w:pPr>
        <w:tabs>
          <w:tab w:val="num" w:pos="4883"/>
        </w:tabs>
        <w:ind w:left="4883" w:hanging="480"/>
      </w:pPr>
      <w:rPr>
        <w:rFonts w:cs="Times New Roman"/>
      </w:rPr>
    </w:lvl>
  </w:abstractNum>
  <w:abstractNum w:abstractNumId="2" w15:restartNumberingAfterBreak="0">
    <w:nsid w:val="10507B0B"/>
    <w:multiLevelType w:val="hybridMultilevel"/>
    <w:tmpl w:val="90FEEC72"/>
    <w:lvl w:ilvl="0" w:tplc="CDC246E0">
      <w:start w:val="1"/>
      <w:numFmt w:val="taiwaneseCountingThousand"/>
      <w:lvlText w:val="（%1）"/>
      <w:lvlJc w:val="left"/>
      <w:pPr>
        <w:tabs>
          <w:tab w:val="num" w:pos="1400"/>
        </w:tabs>
        <w:ind w:left="1400" w:hanging="108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3" w15:restartNumberingAfterBreak="0">
    <w:nsid w:val="10DB6151"/>
    <w:multiLevelType w:val="multilevel"/>
    <w:tmpl w:val="90FEEC72"/>
    <w:lvl w:ilvl="0">
      <w:start w:val="1"/>
      <w:numFmt w:val="taiwaneseCountingThousand"/>
      <w:lvlText w:val="（%1）"/>
      <w:lvlJc w:val="left"/>
      <w:pPr>
        <w:tabs>
          <w:tab w:val="num" w:pos="1400"/>
        </w:tabs>
        <w:ind w:left="1400" w:hanging="1080"/>
      </w:pPr>
      <w:rPr>
        <w:rFonts w:cs="Times New Roman" w:hint="default"/>
      </w:rPr>
    </w:lvl>
    <w:lvl w:ilvl="1">
      <w:start w:val="1"/>
      <w:numFmt w:val="ideographTraditional"/>
      <w:lvlText w:val="%2、"/>
      <w:lvlJc w:val="left"/>
      <w:pPr>
        <w:tabs>
          <w:tab w:val="num" w:pos="1280"/>
        </w:tabs>
        <w:ind w:left="1280" w:hanging="480"/>
      </w:pPr>
      <w:rPr>
        <w:rFonts w:cs="Times New Roman"/>
      </w:rPr>
    </w:lvl>
    <w:lvl w:ilvl="2">
      <w:start w:val="1"/>
      <w:numFmt w:val="lowerRoman"/>
      <w:lvlText w:val="%3."/>
      <w:lvlJc w:val="right"/>
      <w:pPr>
        <w:tabs>
          <w:tab w:val="num" w:pos="1760"/>
        </w:tabs>
        <w:ind w:left="1760" w:hanging="480"/>
      </w:pPr>
      <w:rPr>
        <w:rFonts w:cs="Times New Roman"/>
      </w:rPr>
    </w:lvl>
    <w:lvl w:ilvl="3">
      <w:start w:val="1"/>
      <w:numFmt w:val="decimal"/>
      <w:lvlText w:val="%4."/>
      <w:lvlJc w:val="left"/>
      <w:pPr>
        <w:tabs>
          <w:tab w:val="num" w:pos="2240"/>
        </w:tabs>
        <w:ind w:left="2240" w:hanging="480"/>
      </w:pPr>
      <w:rPr>
        <w:rFonts w:cs="Times New Roman"/>
      </w:rPr>
    </w:lvl>
    <w:lvl w:ilvl="4">
      <w:start w:val="1"/>
      <w:numFmt w:val="ideographTraditional"/>
      <w:lvlText w:val="%5、"/>
      <w:lvlJc w:val="left"/>
      <w:pPr>
        <w:tabs>
          <w:tab w:val="num" w:pos="2720"/>
        </w:tabs>
        <w:ind w:left="2720" w:hanging="480"/>
      </w:pPr>
      <w:rPr>
        <w:rFonts w:cs="Times New Roman"/>
      </w:rPr>
    </w:lvl>
    <w:lvl w:ilvl="5">
      <w:start w:val="1"/>
      <w:numFmt w:val="lowerRoman"/>
      <w:lvlText w:val="%6."/>
      <w:lvlJc w:val="right"/>
      <w:pPr>
        <w:tabs>
          <w:tab w:val="num" w:pos="3200"/>
        </w:tabs>
        <w:ind w:left="3200" w:hanging="480"/>
      </w:pPr>
      <w:rPr>
        <w:rFonts w:cs="Times New Roman"/>
      </w:rPr>
    </w:lvl>
    <w:lvl w:ilvl="6">
      <w:start w:val="1"/>
      <w:numFmt w:val="decimal"/>
      <w:lvlText w:val="%7."/>
      <w:lvlJc w:val="left"/>
      <w:pPr>
        <w:tabs>
          <w:tab w:val="num" w:pos="3680"/>
        </w:tabs>
        <w:ind w:left="3680" w:hanging="480"/>
      </w:pPr>
      <w:rPr>
        <w:rFonts w:cs="Times New Roman"/>
      </w:rPr>
    </w:lvl>
    <w:lvl w:ilvl="7">
      <w:start w:val="1"/>
      <w:numFmt w:val="ideographTraditional"/>
      <w:lvlText w:val="%8、"/>
      <w:lvlJc w:val="left"/>
      <w:pPr>
        <w:tabs>
          <w:tab w:val="num" w:pos="4160"/>
        </w:tabs>
        <w:ind w:left="4160" w:hanging="480"/>
      </w:pPr>
      <w:rPr>
        <w:rFonts w:cs="Times New Roman"/>
      </w:rPr>
    </w:lvl>
    <w:lvl w:ilvl="8">
      <w:start w:val="1"/>
      <w:numFmt w:val="lowerRoman"/>
      <w:lvlText w:val="%9."/>
      <w:lvlJc w:val="right"/>
      <w:pPr>
        <w:tabs>
          <w:tab w:val="num" w:pos="4640"/>
        </w:tabs>
        <w:ind w:left="4640" w:hanging="480"/>
      </w:pPr>
      <w:rPr>
        <w:rFonts w:cs="Times New Roman"/>
      </w:rPr>
    </w:lvl>
  </w:abstractNum>
  <w:abstractNum w:abstractNumId="4" w15:restartNumberingAfterBreak="0">
    <w:nsid w:val="14610C47"/>
    <w:multiLevelType w:val="hybridMultilevel"/>
    <w:tmpl w:val="CF881752"/>
    <w:lvl w:ilvl="0" w:tplc="B3181EB0">
      <w:start w:val="1"/>
      <w:numFmt w:val="decimal"/>
      <w:lvlText w:val="%1."/>
      <w:lvlJc w:val="left"/>
      <w:pPr>
        <w:tabs>
          <w:tab w:val="num" w:pos="1259"/>
        </w:tabs>
        <w:ind w:left="1259" w:hanging="360"/>
      </w:pPr>
      <w:rPr>
        <w:rFonts w:hAnsi="標楷體" w:cs="Times New Roman" w:hint="eastAsia"/>
      </w:rPr>
    </w:lvl>
    <w:lvl w:ilvl="1" w:tplc="04090019" w:tentative="1">
      <w:start w:val="1"/>
      <w:numFmt w:val="ideographTraditional"/>
      <w:lvlText w:val="%2、"/>
      <w:lvlJc w:val="left"/>
      <w:pPr>
        <w:tabs>
          <w:tab w:val="num" w:pos="1859"/>
        </w:tabs>
        <w:ind w:left="1859" w:hanging="480"/>
      </w:pPr>
      <w:rPr>
        <w:rFonts w:cs="Times New Roman"/>
      </w:rPr>
    </w:lvl>
    <w:lvl w:ilvl="2" w:tplc="0409001B" w:tentative="1">
      <w:start w:val="1"/>
      <w:numFmt w:val="lowerRoman"/>
      <w:lvlText w:val="%3."/>
      <w:lvlJc w:val="right"/>
      <w:pPr>
        <w:tabs>
          <w:tab w:val="num" w:pos="2339"/>
        </w:tabs>
        <w:ind w:left="2339" w:hanging="480"/>
      </w:pPr>
      <w:rPr>
        <w:rFonts w:cs="Times New Roman"/>
      </w:rPr>
    </w:lvl>
    <w:lvl w:ilvl="3" w:tplc="0409000F" w:tentative="1">
      <w:start w:val="1"/>
      <w:numFmt w:val="decimal"/>
      <w:lvlText w:val="%4."/>
      <w:lvlJc w:val="left"/>
      <w:pPr>
        <w:tabs>
          <w:tab w:val="num" w:pos="2819"/>
        </w:tabs>
        <w:ind w:left="2819" w:hanging="480"/>
      </w:pPr>
      <w:rPr>
        <w:rFonts w:cs="Times New Roman"/>
      </w:rPr>
    </w:lvl>
    <w:lvl w:ilvl="4" w:tplc="04090019" w:tentative="1">
      <w:start w:val="1"/>
      <w:numFmt w:val="ideographTraditional"/>
      <w:lvlText w:val="%5、"/>
      <w:lvlJc w:val="left"/>
      <w:pPr>
        <w:tabs>
          <w:tab w:val="num" w:pos="3299"/>
        </w:tabs>
        <w:ind w:left="3299" w:hanging="480"/>
      </w:pPr>
      <w:rPr>
        <w:rFonts w:cs="Times New Roman"/>
      </w:rPr>
    </w:lvl>
    <w:lvl w:ilvl="5" w:tplc="0409001B" w:tentative="1">
      <w:start w:val="1"/>
      <w:numFmt w:val="lowerRoman"/>
      <w:lvlText w:val="%6."/>
      <w:lvlJc w:val="right"/>
      <w:pPr>
        <w:tabs>
          <w:tab w:val="num" w:pos="3779"/>
        </w:tabs>
        <w:ind w:left="3779" w:hanging="480"/>
      </w:pPr>
      <w:rPr>
        <w:rFonts w:cs="Times New Roman"/>
      </w:rPr>
    </w:lvl>
    <w:lvl w:ilvl="6" w:tplc="0409000F" w:tentative="1">
      <w:start w:val="1"/>
      <w:numFmt w:val="decimal"/>
      <w:lvlText w:val="%7."/>
      <w:lvlJc w:val="left"/>
      <w:pPr>
        <w:tabs>
          <w:tab w:val="num" w:pos="4259"/>
        </w:tabs>
        <w:ind w:left="4259" w:hanging="480"/>
      </w:pPr>
      <w:rPr>
        <w:rFonts w:cs="Times New Roman"/>
      </w:rPr>
    </w:lvl>
    <w:lvl w:ilvl="7" w:tplc="04090019" w:tentative="1">
      <w:start w:val="1"/>
      <w:numFmt w:val="ideographTraditional"/>
      <w:lvlText w:val="%8、"/>
      <w:lvlJc w:val="left"/>
      <w:pPr>
        <w:tabs>
          <w:tab w:val="num" w:pos="4739"/>
        </w:tabs>
        <w:ind w:left="4739" w:hanging="480"/>
      </w:pPr>
      <w:rPr>
        <w:rFonts w:cs="Times New Roman"/>
      </w:rPr>
    </w:lvl>
    <w:lvl w:ilvl="8" w:tplc="0409001B" w:tentative="1">
      <w:start w:val="1"/>
      <w:numFmt w:val="lowerRoman"/>
      <w:lvlText w:val="%9."/>
      <w:lvlJc w:val="right"/>
      <w:pPr>
        <w:tabs>
          <w:tab w:val="num" w:pos="5219"/>
        </w:tabs>
        <w:ind w:left="5219" w:hanging="480"/>
      </w:pPr>
      <w:rPr>
        <w:rFonts w:cs="Times New Roman"/>
      </w:rPr>
    </w:lvl>
  </w:abstractNum>
  <w:abstractNum w:abstractNumId="5" w15:restartNumberingAfterBreak="0">
    <w:nsid w:val="159F2CB1"/>
    <w:multiLevelType w:val="hybridMultilevel"/>
    <w:tmpl w:val="88E8B378"/>
    <w:lvl w:ilvl="0" w:tplc="18A4CE00">
      <w:start w:val="1"/>
      <w:numFmt w:val="taiwaneseCountingThousand"/>
      <w:lvlText w:val="(%1)"/>
      <w:lvlJc w:val="left"/>
      <w:pPr>
        <w:tabs>
          <w:tab w:val="num" w:pos="1005"/>
        </w:tabs>
        <w:ind w:left="1005" w:hanging="64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15:restartNumberingAfterBreak="0">
    <w:nsid w:val="17677650"/>
    <w:multiLevelType w:val="hybridMultilevel"/>
    <w:tmpl w:val="0232A6F4"/>
    <w:lvl w:ilvl="0" w:tplc="434E73FC">
      <w:start w:val="1"/>
      <w:numFmt w:val="taiwaneseCountingThousand"/>
      <w:lvlText w:val="（%1）"/>
      <w:lvlJc w:val="left"/>
      <w:pPr>
        <w:tabs>
          <w:tab w:val="num" w:pos="1581"/>
        </w:tabs>
        <w:ind w:left="1581" w:hanging="720"/>
      </w:pPr>
      <w:rPr>
        <w:rFonts w:hAnsi="標楷體" w:cs="標楷體" w:hint="eastAsia"/>
        <w:u w:val="none"/>
      </w:rPr>
    </w:lvl>
    <w:lvl w:ilvl="1" w:tplc="04090019" w:tentative="1">
      <w:start w:val="1"/>
      <w:numFmt w:val="ideographTraditional"/>
      <w:lvlText w:val="%2、"/>
      <w:lvlJc w:val="left"/>
      <w:pPr>
        <w:tabs>
          <w:tab w:val="num" w:pos="1821"/>
        </w:tabs>
        <w:ind w:left="1821" w:hanging="480"/>
      </w:pPr>
      <w:rPr>
        <w:rFonts w:cs="Times New Roman"/>
      </w:rPr>
    </w:lvl>
    <w:lvl w:ilvl="2" w:tplc="0409001B" w:tentative="1">
      <w:start w:val="1"/>
      <w:numFmt w:val="lowerRoman"/>
      <w:lvlText w:val="%3."/>
      <w:lvlJc w:val="right"/>
      <w:pPr>
        <w:tabs>
          <w:tab w:val="num" w:pos="2301"/>
        </w:tabs>
        <w:ind w:left="2301" w:hanging="480"/>
      </w:pPr>
      <w:rPr>
        <w:rFonts w:cs="Times New Roman"/>
      </w:rPr>
    </w:lvl>
    <w:lvl w:ilvl="3" w:tplc="0409000F" w:tentative="1">
      <w:start w:val="1"/>
      <w:numFmt w:val="decimal"/>
      <w:lvlText w:val="%4."/>
      <w:lvlJc w:val="left"/>
      <w:pPr>
        <w:tabs>
          <w:tab w:val="num" w:pos="2781"/>
        </w:tabs>
        <w:ind w:left="2781" w:hanging="480"/>
      </w:pPr>
      <w:rPr>
        <w:rFonts w:cs="Times New Roman"/>
      </w:rPr>
    </w:lvl>
    <w:lvl w:ilvl="4" w:tplc="04090019" w:tentative="1">
      <w:start w:val="1"/>
      <w:numFmt w:val="ideographTraditional"/>
      <w:lvlText w:val="%5、"/>
      <w:lvlJc w:val="left"/>
      <w:pPr>
        <w:tabs>
          <w:tab w:val="num" w:pos="3261"/>
        </w:tabs>
        <w:ind w:left="3261" w:hanging="480"/>
      </w:pPr>
      <w:rPr>
        <w:rFonts w:cs="Times New Roman"/>
      </w:rPr>
    </w:lvl>
    <w:lvl w:ilvl="5" w:tplc="0409001B" w:tentative="1">
      <w:start w:val="1"/>
      <w:numFmt w:val="lowerRoman"/>
      <w:lvlText w:val="%6."/>
      <w:lvlJc w:val="right"/>
      <w:pPr>
        <w:tabs>
          <w:tab w:val="num" w:pos="3741"/>
        </w:tabs>
        <w:ind w:left="3741" w:hanging="480"/>
      </w:pPr>
      <w:rPr>
        <w:rFonts w:cs="Times New Roman"/>
      </w:rPr>
    </w:lvl>
    <w:lvl w:ilvl="6" w:tplc="0409000F" w:tentative="1">
      <w:start w:val="1"/>
      <w:numFmt w:val="decimal"/>
      <w:lvlText w:val="%7."/>
      <w:lvlJc w:val="left"/>
      <w:pPr>
        <w:tabs>
          <w:tab w:val="num" w:pos="4221"/>
        </w:tabs>
        <w:ind w:left="4221" w:hanging="480"/>
      </w:pPr>
      <w:rPr>
        <w:rFonts w:cs="Times New Roman"/>
      </w:rPr>
    </w:lvl>
    <w:lvl w:ilvl="7" w:tplc="04090019" w:tentative="1">
      <w:start w:val="1"/>
      <w:numFmt w:val="ideographTraditional"/>
      <w:lvlText w:val="%8、"/>
      <w:lvlJc w:val="left"/>
      <w:pPr>
        <w:tabs>
          <w:tab w:val="num" w:pos="4701"/>
        </w:tabs>
        <w:ind w:left="4701" w:hanging="480"/>
      </w:pPr>
      <w:rPr>
        <w:rFonts w:cs="Times New Roman"/>
      </w:rPr>
    </w:lvl>
    <w:lvl w:ilvl="8" w:tplc="0409001B" w:tentative="1">
      <w:start w:val="1"/>
      <w:numFmt w:val="lowerRoman"/>
      <w:lvlText w:val="%9."/>
      <w:lvlJc w:val="right"/>
      <w:pPr>
        <w:tabs>
          <w:tab w:val="num" w:pos="5181"/>
        </w:tabs>
        <w:ind w:left="5181" w:hanging="480"/>
      </w:pPr>
      <w:rPr>
        <w:rFonts w:cs="Times New Roman"/>
      </w:rPr>
    </w:lvl>
  </w:abstractNum>
  <w:abstractNum w:abstractNumId="7" w15:restartNumberingAfterBreak="0">
    <w:nsid w:val="1FF403DE"/>
    <w:multiLevelType w:val="hybridMultilevel"/>
    <w:tmpl w:val="3A2E4CB0"/>
    <w:lvl w:ilvl="0" w:tplc="23B2D3A0">
      <w:start w:val="1"/>
      <w:numFmt w:val="decimal"/>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15:restartNumberingAfterBreak="0">
    <w:nsid w:val="216D050F"/>
    <w:multiLevelType w:val="hybridMultilevel"/>
    <w:tmpl w:val="ECD68956"/>
    <w:lvl w:ilvl="0" w:tplc="4FA4BFC8">
      <w:start w:val="1"/>
      <w:numFmt w:val="taiwaneseCountingThousand"/>
      <w:lvlText w:val="（%1）"/>
      <w:lvlJc w:val="left"/>
      <w:pPr>
        <w:tabs>
          <w:tab w:val="num" w:pos="1547"/>
        </w:tabs>
        <w:ind w:left="1547" w:hanging="1080"/>
      </w:pPr>
      <w:rPr>
        <w:rFonts w:cs="Times New Roman" w:hint="eastAsia"/>
        <w:u w:val="single"/>
      </w:rPr>
    </w:lvl>
    <w:lvl w:ilvl="1" w:tplc="04090019" w:tentative="1">
      <w:start w:val="1"/>
      <w:numFmt w:val="ideographTraditional"/>
      <w:lvlText w:val="%2、"/>
      <w:lvlJc w:val="left"/>
      <w:pPr>
        <w:tabs>
          <w:tab w:val="num" w:pos="1427"/>
        </w:tabs>
        <w:ind w:left="1427" w:hanging="480"/>
      </w:pPr>
      <w:rPr>
        <w:rFonts w:cs="Times New Roman"/>
      </w:rPr>
    </w:lvl>
    <w:lvl w:ilvl="2" w:tplc="0409001B" w:tentative="1">
      <w:start w:val="1"/>
      <w:numFmt w:val="lowerRoman"/>
      <w:lvlText w:val="%3."/>
      <w:lvlJc w:val="right"/>
      <w:pPr>
        <w:tabs>
          <w:tab w:val="num" w:pos="1907"/>
        </w:tabs>
        <w:ind w:left="1907" w:hanging="480"/>
      </w:pPr>
      <w:rPr>
        <w:rFonts w:cs="Times New Roman"/>
      </w:rPr>
    </w:lvl>
    <w:lvl w:ilvl="3" w:tplc="0409000F" w:tentative="1">
      <w:start w:val="1"/>
      <w:numFmt w:val="decimal"/>
      <w:lvlText w:val="%4."/>
      <w:lvlJc w:val="left"/>
      <w:pPr>
        <w:tabs>
          <w:tab w:val="num" w:pos="2387"/>
        </w:tabs>
        <w:ind w:left="2387" w:hanging="480"/>
      </w:pPr>
      <w:rPr>
        <w:rFonts w:cs="Times New Roman"/>
      </w:rPr>
    </w:lvl>
    <w:lvl w:ilvl="4" w:tplc="04090019" w:tentative="1">
      <w:start w:val="1"/>
      <w:numFmt w:val="ideographTraditional"/>
      <w:lvlText w:val="%5、"/>
      <w:lvlJc w:val="left"/>
      <w:pPr>
        <w:tabs>
          <w:tab w:val="num" w:pos="2867"/>
        </w:tabs>
        <w:ind w:left="2867" w:hanging="480"/>
      </w:pPr>
      <w:rPr>
        <w:rFonts w:cs="Times New Roman"/>
      </w:rPr>
    </w:lvl>
    <w:lvl w:ilvl="5" w:tplc="0409001B" w:tentative="1">
      <w:start w:val="1"/>
      <w:numFmt w:val="lowerRoman"/>
      <w:lvlText w:val="%6."/>
      <w:lvlJc w:val="right"/>
      <w:pPr>
        <w:tabs>
          <w:tab w:val="num" w:pos="3347"/>
        </w:tabs>
        <w:ind w:left="3347" w:hanging="480"/>
      </w:pPr>
      <w:rPr>
        <w:rFonts w:cs="Times New Roman"/>
      </w:rPr>
    </w:lvl>
    <w:lvl w:ilvl="6" w:tplc="0409000F" w:tentative="1">
      <w:start w:val="1"/>
      <w:numFmt w:val="decimal"/>
      <w:lvlText w:val="%7."/>
      <w:lvlJc w:val="left"/>
      <w:pPr>
        <w:tabs>
          <w:tab w:val="num" w:pos="3827"/>
        </w:tabs>
        <w:ind w:left="3827" w:hanging="480"/>
      </w:pPr>
      <w:rPr>
        <w:rFonts w:cs="Times New Roman"/>
      </w:rPr>
    </w:lvl>
    <w:lvl w:ilvl="7" w:tplc="04090019" w:tentative="1">
      <w:start w:val="1"/>
      <w:numFmt w:val="ideographTraditional"/>
      <w:lvlText w:val="%8、"/>
      <w:lvlJc w:val="left"/>
      <w:pPr>
        <w:tabs>
          <w:tab w:val="num" w:pos="4307"/>
        </w:tabs>
        <w:ind w:left="4307" w:hanging="480"/>
      </w:pPr>
      <w:rPr>
        <w:rFonts w:cs="Times New Roman"/>
      </w:rPr>
    </w:lvl>
    <w:lvl w:ilvl="8" w:tplc="0409001B" w:tentative="1">
      <w:start w:val="1"/>
      <w:numFmt w:val="lowerRoman"/>
      <w:lvlText w:val="%9."/>
      <w:lvlJc w:val="right"/>
      <w:pPr>
        <w:tabs>
          <w:tab w:val="num" w:pos="4787"/>
        </w:tabs>
        <w:ind w:left="4787" w:hanging="480"/>
      </w:pPr>
      <w:rPr>
        <w:rFonts w:cs="Times New Roman"/>
      </w:rPr>
    </w:lvl>
  </w:abstractNum>
  <w:abstractNum w:abstractNumId="9" w15:restartNumberingAfterBreak="0">
    <w:nsid w:val="323B4FEF"/>
    <w:multiLevelType w:val="hybridMultilevel"/>
    <w:tmpl w:val="B89A6C16"/>
    <w:lvl w:ilvl="0" w:tplc="C88A0608">
      <w:start w:val="1"/>
      <w:numFmt w:val="taiwaneseCountingThousand"/>
      <w:lvlText w:val="（%1）"/>
      <w:lvlJc w:val="left"/>
      <w:pPr>
        <w:tabs>
          <w:tab w:val="num" w:pos="1223"/>
        </w:tabs>
        <w:ind w:left="1223" w:hanging="852"/>
      </w:pPr>
      <w:rPr>
        <w:rFonts w:cs="Times New Roman" w:hint="eastAsia"/>
      </w:rPr>
    </w:lvl>
    <w:lvl w:ilvl="1" w:tplc="04090019" w:tentative="1">
      <w:start w:val="1"/>
      <w:numFmt w:val="ideographTraditional"/>
      <w:lvlText w:val="%2、"/>
      <w:lvlJc w:val="left"/>
      <w:pPr>
        <w:tabs>
          <w:tab w:val="num" w:pos="1331"/>
        </w:tabs>
        <w:ind w:left="1331" w:hanging="480"/>
      </w:pPr>
      <w:rPr>
        <w:rFonts w:cs="Times New Roman"/>
      </w:rPr>
    </w:lvl>
    <w:lvl w:ilvl="2" w:tplc="0409001B" w:tentative="1">
      <w:start w:val="1"/>
      <w:numFmt w:val="lowerRoman"/>
      <w:lvlText w:val="%3."/>
      <w:lvlJc w:val="right"/>
      <w:pPr>
        <w:tabs>
          <w:tab w:val="num" w:pos="1811"/>
        </w:tabs>
        <w:ind w:left="1811" w:hanging="480"/>
      </w:pPr>
      <w:rPr>
        <w:rFonts w:cs="Times New Roman"/>
      </w:rPr>
    </w:lvl>
    <w:lvl w:ilvl="3" w:tplc="0409000F" w:tentative="1">
      <w:start w:val="1"/>
      <w:numFmt w:val="decimal"/>
      <w:lvlText w:val="%4."/>
      <w:lvlJc w:val="left"/>
      <w:pPr>
        <w:tabs>
          <w:tab w:val="num" w:pos="2291"/>
        </w:tabs>
        <w:ind w:left="2291" w:hanging="480"/>
      </w:pPr>
      <w:rPr>
        <w:rFonts w:cs="Times New Roman"/>
      </w:rPr>
    </w:lvl>
    <w:lvl w:ilvl="4" w:tplc="04090019" w:tentative="1">
      <w:start w:val="1"/>
      <w:numFmt w:val="ideographTraditional"/>
      <w:lvlText w:val="%5、"/>
      <w:lvlJc w:val="left"/>
      <w:pPr>
        <w:tabs>
          <w:tab w:val="num" w:pos="2771"/>
        </w:tabs>
        <w:ind w:left="2771" w:hanging="480"/>
      </w:pPr>
      <w:rPr>
        <w:rFonts w:cs="Times New Roman"/>
      </w:rPr>
    </w:lvl>
    <w:lvl w:ilvl="5" w:tplc="0409001B" w:tentative="1">
      <w:start w:val="1"/>
      <w:numFmt w:val="lowerRoman"/>
      <w:lvlText w:val="%6."/>
      <w:lvlJc w:val="right"/>
      <w:pPr>
        <w:tabs>
          <w:tab w:val="num" w:pos="3251"/>
        </w:tabs>
        <w:ind w:left="3251" w:hanging="480"/>
      </w:pPr>
      <w:rPr>
        <w:rFonts w:cs="Times New Roman"/>
      </w:rPr>
    </w:lvl>
    <w:lvl w:ilvl="6" w:tplc="0409000F" w:tentative="1">
      <w:start w:val="1"/>
      <w:numFmt w:val="decimal"/>
      <w:lvlText w:val="%7."/>
      <w:lvlJc w:val="left"/>
      <w:pPr>
        <w:tabs>
          <w:tab w:val="num" w:pos="3731"/>
        </w:tabs>
        <w:ind w:left="3731" w:hanging="480"/>
      </w:pPr>
      <w:rPr>
        <w:rFonts w:cs="Times New Roman"/>
      </w:rPr>
    </w:lvl>
    <w:lvl w:ilvl="7" w:tplc="04090019" w:tentative="1">
      <w:start w:val="1"/>
      <w:numFmt w:val="ideographTraditional"/>
      <w:lvlText w:val="%8、"/>
      <w:lvlJc w:val="left"/>
      <w:pPr>
        <w:tabs>
          <w:tab w:val="num" w:pos="4211"/>
        </w:tabs>
        <w:ind w:left="4211" w:hanging="480"/>
      </w:pPr>
      <w:rPr>
        <w:rFonts w:cs="Times New Roman"/>
      </w:rPr>
    </w:lvl>
    <w:lvl w:ilvl="8" w:tplc="0409001B" w:tentative="1">
      <w:start w:val="1"/>
      <w:numFmt w:val="lowerRoman"/>
      <w:lvlText w:val="%9."/>
      <w:lvlJc w:val="right"/>
      <w:pPr>
        <w:tabs>
          <w:tab w:val="num" w:pos="4691"/>
        </w:tabs>
        <w:ind w:left="4691" w:hanging="480"/>
      </w:pPr>
      <w:rPr>
        <w:rFonts w:cs="Times New Roman"/>
      </w:rPr>
    </w:lvl>
  </w:abstractNum>
  <w:abstractNum w:abstractNumId="10" w15:restartNumberingAfterBreak="0">
    <w:nsid w:val="3478282C"/>
    <w:multiLevelType w:val="hybridMultilevel"/>
    <w:tmpl w:val="93827968"/>
    <w:lvl w:ilvl="0" w:tplc="4F805830">
      <w:start w:val="1"/>
      <w:numFmt w:val="decimal"/>
      <w:lvlText w:val="%1."/>
      <w:lvlJc w:val="left"/>
      <w:pPr>
        <w:tabs>
          <w:tab w:val="num" w:pos="1004"/>
        </w:tabs>
        <w:ind w:left="1004" w:hanging="360"/>
      </w:pPr>
      <w:rPr>
        <w:rFonts w:ascii="新細明體" w:cs="Times New Roman" w:hint="eastAsia"/>
        <w:b/>
      </w:rPr>
    </w:lvl>
    <w:lvl w:ilvl="1" w:tplc="04090019" w:tentative="1">
      <w:start w:val="1"/>
      <w:numFmt w:val="ideographTraditional"/>
      <w:lvlText w:val="%2、"/>
      <w:lvlJc w:val="left"/>
      <w:pPr>
        <w:tabs>
          <w:tab w:val="num" w:pos="1604"/>
        </w:tabs>
        <w:ind w:left="1604" w:hanging="480"/>
      </w:pPr>
      <w:rPr>
        <w:rFonts w:cs="Times New Roman"/>
      </w:rPr>
    </w:lvl>
    <w:lvl w:ilvl="2" w:tplc="0409001B" w:tentative="1">
      <w:start w:val="1"/>
      <w:numFmt w:val="lowerRoman"/>
      <w:lvlText w:val="%3."/>
      <w:lvlJc w:val="right"/>
      <w:pPr>
        <w:tabs>
          <w:tab w:val="num" w:pos="2084"/>
        </w:tabs>
        <w:ind w:left="2084" w:hanging="480"/>
      </w:pPr>
      <w:rPr>
        <w:rFonts w:cs="Times New Roman"/>
      </w:rPr>
    </w:lvl>
    <w:lvl w:ilvl="3" w:tplc="0409000F" w:tentative="1">
      <w:start w:val="1"/>
      <w:numFmt w:val="decimal"/>
      <w:lvlText w:val="%4."/>
      <w:lvlJc w:val="left"/>
      <w:pPr>
        <w:tabs>
          <w:tab w:val="num" w:pos="2564"/>
        </w:tabs>
        <w:ind w:left="2564" w:hanging="480"/>
      </w:pPr>
      <w:rPr>
        <w:rFonts w:cs="Times New Roman"/>
      </w:rPr>
    </w:lvl>
    <w:lvl w:ilvl="4" w:tplc="04090019" w:tentative="1">
      <w:start w:val="1"/>
      <w:numFmt w:val="ideographTraditional"/>
      <w:lvlText w:val="%5、"/>
      <w:lvlJc w:val="left"/>
      <w:pPr>
        <w:tabs>
          <w:tab w:val="num" w:pos="3044"/>
        </w:tabs>
        <w:ind w:left="3044" w:hanging="480"/>
      </w:pPr>
      <w:rPr>
        <w:rFonts w:cs="Times New Roman"/>
      </w:rPr>
    </w:lvl>
    <w:lvl w:ilvl="5" w:tplc="0409001B" w:tentative="1">
      <w:start w:val="1"/>
      <w:numFmt w:val="lowerRoman"/>
      <w:lvlText w:val="%6."/>
      <w:lvlJc w:val="right"/>
      <w:pPr>
        <w:tabs>
          <w:tab w:val="num" w:pos="3524"/>
        </w:tabs>
        <w:ind w:left="3524" w:hanging="480"/>
      </w:pPr>
      <w:rPr>
        <w:rFonts w:cs="Times New Roman"/>
      </w:rPr>
    </w:lvl>
    <w:lvl w:ilvl="6" w:tplc="0409000F" w:tentative="1">
      <w:start w:val="1"/>
      <w:numFmt w:val="decimal"/>
      <w:lvlText w:val="%7."/>
      <w:lvlJc w:val="left"/>
      <w:pPr>
        <w:tabs>
          <w:tab w:val="num" w:pos="4004"/>
        </w:tabs>
        <w:ind w:left="4004" w:hanging="480"/>
      </w:pPr>
      <w:rPr>
        <w:rFonts w:cs="Times New Roman"/>
      </w:rPr>
    </w:lvl>
    <w:lvl w:ilvl="7" w:tplc="04090019" w:tentative="1">
      <w:start w:val="1"/>
      <w:numFmt w:val="ideographTraditional"/>
      <w:lvlText w:val="%8、"/>
      <w:lvlJc w:val="left"/>
      <w:pPr>
        <w:tabs>
          <w:tab w:val="num" w:pos="4484"/>
        </w:tabs>
        <w:ind w:left="4484" w:hanging="480"/>
      </w:pPr>
      <w:rPr>
        <w:rFonts w:cs="Times New Roman"/>
      </w:rPr>
    </w:lvl>
    <w:lvl w:ilvl="8" w:tplc="0409001B" w:tentative="1">
      <w:start w:val="1"/>
      <w:numFmt w:val="lowerRoman"/>
      <w:lvlText w:val="%9."/>
      <w:lvlJc w:val="right"/>
      <w:pPr>
        <w:tabs>
          <w:tab w:val="num" w:pos="4964"/>
        </w:tabs>
        <w:ind w:left="4964" w:hanging="480"/>
      </w:pPr>
      <w:rPr>
        <w:rFonts w:cs="Times New Roman"/>
      </w:rPr>
    </w:lvl>
  </w:abstractNum>
  <w:abstractNum w:abstractNumId="11" w15:restartNumberingAfterBreak="0">
    <w:nsid w:val="354E1F14"/>
    <w:multiLevelType w:val="hybridMultilevel"/>
    <w:tmpl w:val="25FCACD4"/>
    <w:lvl w:ilvl="0" w:tplc="CB2AC5F8">
      <w:start w:val="1"/>
      <w:numFmt w:val="taiwaneseCountingThousand"/>
      <w:lvlText w:val="（%1）"/>
      <w:lvlJc w:val="left"/>
      <w:pPr>
        <w:tabs>
          <w:tab w:val="num" w:pos="1400"/>
        </w:tabs>
        <w:ind w:left="1400" w:hanging="1080"/>
      </w:pPr>
      <w:rPr>
        <w:rFonts w:hAnsi="標楷體" w:hint="default"/>
      </w:rPr>
    </w:lvl>
    <w:lvl w:ilvl="1" w:tplc="B4940712">
      <w:start w:val="1"/>
      <w:numFmt w:val="taiwaneseCountingThousand"/>
      <w:lvlText w:val="(%2)"/>
      <w:lvlJc w:val="left"/>
      <w:pPr>
        <w:tabs>
          <w:tab w:val="num" w:pos="1520"/>
        </w:tabs>
        <w:ind w:left="1520" w:hanging="720"/>
      </w:pPr>
      <w:rPr>
        <w:rFonts w:hAnsi="標楷體" w:hint="default"/>
        <w:u w:val="none"/>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35A251BC"/>
    <w:multiLevelType w:val="hybridMultilevel"/>
    <w:tmpl w:val="FFFAD430"/>
    <w:lvl w:ilvl="0" w:tplc="D38AEA96">
      <w:start w:val="1"/>
      <w:numFmt w:val="taiwaneseCountingThousand"/>
      <w:lvlText w:val="（%1）"/>
      <w:lvlJc w:val="left"/>
      <w:pPr>
        <w:tabs>
          <w:tab w:val="num" w:pos="1400"/>
        </w:tabs>
        <w:ind w:left="1400" w:hanging="1080"/>
      </w:pPr>
      <w:rPr>
        <w:rFonts w:ascii="新細明體" w:eastAsia="新細明體" w:cs="Times New Roman" w:hint="eastAsia"/>
        <w:color w:val="auto"/>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3" w15:restartNumberingAfterBreak="0">
    <w:nsid w:val="383F7CC1"/>
    <w:multiLevelType w:val="hybridMultilevel"/>
    <w:tmpl w:val="7E0AB20E"/>
    <w:lvl w:ilvl="0" w:tplc="BE72CB4A">
      <w:start w:val="1"/>
      <w:numFmt w:val="taiwaneseCountingThousand"/>
      <w:lvlText w:val="（%1）"/>
      <w:lvlJc w:val="left"/>
      <w:pPr>
        <w:tabs>
          <w:tab w:val="num" w:pos="1548"/>
        </w:tabs>
        <w:ind w:left="1548" w:hanging="1080"/>
      </w:pPr>
      <w:rPr>
        <w:rFonts w:cs="Times New Roman" w:hint="eastAsia"/>
      </w:rPr>
    </w:lvl>
    <w:lvl w:ilvl="1" w:tplc="04090019" w:tentative="1">
      <w:start w:val="1"/>
      <w:numFmt w:val="ideographTraditional"/>
      <w:lvlText w:val="%2、"/>
      <w:lvlJc w:val="left"/>
      <w:pPr>
        <w:tabs>
          <w:tab w:val="num" w:pos="1428"/>
        </w:tabs>
        <w:ind w:left="1428" w:hanging="480"/>
      </w:pPr>
      <w:rPr>
        <w:rFonts w:cs="Times New Roman"/>
      </w:rPr>
    </w:lvl>
    <w:lvl w:ilvl="2" w:tplc="0409001B" w:tentative="1">
      <w:start w:val="1"/>
      <w:numFmt w:val="lowerRoman"/>
      <w:lvlText w:val="%3."/>
      <w:lvlJc w:val="right"/>
      <w:pPr>
        <w:tabs>
          <w:tab w:val="num" w:pos="1908"/>
        </w:tabs>
        <w:ind w:left="1908" w:hanging="480"/>
      </w:pPr>
      <w:rPr>
        <w:rFonts w:cs="Times New Roman"/>
      </w:rPr>
    </w:lvl>
    <w:lvl w:ilvl="3" w:tplc="0409000F" w:tentative="1">
      <w:start w:val="1"/>
      <w:numFmt w:val="decimal"/>
      <w:lvlText w:val="%4."/>
      <w:lvlJc w:val="left"/>
      <w:pPr>
        <w:tabs>
          <w:tab w:val="num" w:pos="2388"/>
        </w:tabs>
        <w:ind w:left="2388" w:hanging="480"/>
      </w:pPr>
      <w:rPr>
        <w:rFonts w:cs="Times New Roman"/>
      </w:rPr>
    </w:lvl>
    <w:lvl w:ilvl="4" w:tplc="04090019" w:tentative="1">
      <w:start w:val="1"/>
      <w:numFmt w:val="ideographTraditional"/>
      <w:lvlText w:val="%5、"/>
      <w:lvlJc w:val="left"/>
      <w:pPr>
        <w:tabs>
          <w:tab w:val="num" w:pos="2868"/>
        </w:tabs>
        <w:ind w:left="2868" w:hanging="480"/>
      </w:pPr>
      <w:rPr>
        <w:rFonts w:cs="Times New Roman"/>
      </w:rPr>
    </w:lvl>
    <w:lvl w:ilvl="5" w:tplc="0409001B" w:tentative="1">
      <w:start w:val="1"/>
      <w:numFmt w:val="lowerRoman"/>
      <w:lvlText w:val="%6."/>
      <w:lvlJc w:val="right"/>
      <w:pPr>
        <w:tabs>
          <w:tab w:val="num" w:pos="3348"/>
        </w:tabs>
        <w:ind w:left="3348" w:hanging="480"/>
      </w:pPr>
      <w:rPr>
        <w:rFonts w:cs="Times New Roman"/>
      </w:rPr>
    </w:lvl>
    <w:lvl w:ilvl="6" w:tplc="0409000F" w:tentative="1">
      <w:start w:val="1"/>
      <w:numFmt w:val="decimal"/>
      <w:lvlText w:val="%7."/>
      <w:lvlJc w:val="left"/>
      <w:pPr>
        <w:tabs>
          <w:tab w:val="num" w:pos="3828"/>
        </w:tabs>
        <w:ind w:left="3828" w:hanging="480"/>
      </w:pPr>
      <w:rPr>
        <w:rFonts w:cs="Times New Roman"/>
      </w:rPr>
    </w:lvl>
    <w:lvl w:ilvl="7" w:tplc="04090019" w:tentative="1">
      <w:start w:val="1"/>
      <w:numFmt w:val="ideographTraditional"/>
      <w:lvlText w:val="%8、"/>
      <w:lvlJc w:val="left"/>
      <w:pPr>
        <w:tabs>
          <w:tab w:val="num" w:pos="4308"/>
        </w:tabs>
        <w:ind w:left="4308" w:hanging="480"/>
      </w:pPr>
      <w:rPr>
        <w:rFonts w:cs="Times New Roman"/>
      </w:rPr>
    </w:lvl>
    <w:lvl w:ilvl="8" w:tplc="0409001B" w:tentative="1">
      <w:start w:val="1"/>
      <w:numFmt w:val="lowerRoman"/>
      <w:lvlText w:val="%9."/>
      <w:lvlJc w:val="right"/>
      <w:pPr>
        <w:tabs>
          <w:tab w:val="num" w:pos="4788"/>
        </w:tabs>
        <w:ind w:left="4788" w:hanging="480"/>
      </w:pPr>
      <w:rPr>
        <w:rFonts w:cs="Times New Roman"/>
      </w:rPr>
    </w:lvl>
  </w:abstractNum>
  <w:abstractNum w:abstractNumId="14" w15:restartNumberingAfterBreak="0">
    <w:nsid w:val="3B6A0FBB"/>
    <w:multiLevelType w:val="hybridMultilevel"/>
    <w:tmpl w:val="B0C27B50"/>
    <w:lvl w:ilvl="0" w:tplc="849CB984">
      <w:start w:val="1"/>
      <w:numFmt w:val="taiwaneseCountingThousand"/>
      <w:lvlText w:val="（%1）"/>
      <w:lvlJc w:val="left"/>
      <w:pPr>
        <w:tabs>
          <w:tab w:val="num" w:pos="1236"/>
        </w:tabs>
        <w:ind w:left="1236" w:hanging="1080"/>
      </w:pPr>
      <w:rPr>
        <w:rFonts w:ascii="新細明體" w:eastAsia="新細明體" w:cs="Times New Roman" w:hint="eastAsia"/>
      </w:rPr>
    </w:lvl>
    <w:lvl w:ilvl="1" w:tplc="04090019" w:tentative="1">
      <w:start w:val="1"/>
      <w:numFmt w:val="ideographTraditional"/>
      <w:lvlText w:val="%2、"/>
      <w:lvlJc w:val="left"/>
      <w:pPr>
        <w:tabs>
          <w:tab w:val="num" w:pos="1116"/>
        </w:tabs>
        <w:ind w:left="1116" w:hanging="480"/>
      </w:pPr>
      <w:rPr>
        <w:rFonts w:cs="Times New Roman"/>
      </w:rPr>
    </w:lvl>
    <w:lvl w:ilvl="2" w:tplc="0409001B" w:tentative="1">
      <w:start w:val="1"/>
      <w:numFmt w:val="lowerRoman"/>
      <w:lvlText w:val="%3."/>
      <w:lvlJc w:val="right"/>
      <w:pPr>
        <w:tabs>
          <w:tab w:val="num" w:pos="1596"/>
        </w:tabs>
        <w:ind w:left="1596" w:hanging="480"/>
      </w:pPr>
      <w:rPr>
        <w:rFonts w:cs="Times New Roman"/>
      </w:rPr>
    </w:lvl>
    <w:lvl w:ilvl="3" w:tplc="0409000F" w:tentative="1">
      <w:start w:val="1"/>
      <w:numFmt w:val="decimal"/>
      <w:lvlText w:val="%4."/>
      <w:lvlJc w:val="left"/>
      <w:pPr>
        <w:tabs>
          <w:tab w:val="num" w:pos="2076"/>
        </w:tabs>
        <w:ind w:left="2076" w:hanging="480"/>
      </w:pPr>
      <w:rPr>
        <w:rFonts w:cs="Times New Roman"/>
      </w:rPr>
    </w:lvl>
    <w:lvl w:ilvl="4" w:tplc="04090019" w:tentative="1">
      <w:start w:val="1"/>
      <w:numFmt w:val="ideographTraditional"/>
      <w:lvlText w:val="%5、"/>
      <w:lvlJc w:val="left"/>
      <w:pPr>
        <w:tabs>
          <w:tab w:val="num" w:pos="2556"/>
        </w:tabs>
        <w:ind w:left="2556" w:hanging="480"/>
      </w:pPr>
      <w:rPr>
        <w:rFonts w:cs="Times New Roman"/>
      </w:rPr>
    </w:lvl>
    <w:lvl w:ilvl="5" w:tplc="0409001B" w:tentative="1">
      <w:start w:val="1"/>
      <w:numFmt w:val="lowerRoman"/>
      <w:lvlText w:val="%6."/>
      <w:lvlJc w:val="right"/>
      <w:pPr>
        <w:tabs>
          <w:tab w:val="num" w:pos="3036"/>
        </w:tabs>
        <w:ind w:left="3036" w:hanging="480"/>
      </w:pPr>
      <w:rPr>
        <w:rFonts w:cs="Times New Roman"/>
      </w:rPr>
    </w:lvl>
    <w:lvl w:ilvl="6" w:tplc="0409000F" w:tentative="1">
      <w:start w:val="1"/>
      <w:numFmt w:val="decimal"/>
      <w:lvlText w:val="%7."/>
      <w:lvlJc w:val="left"/>
      <w:pPr>
        <w:tabs>
          <w:tab w:val="num" w:pos="3516"/>
        </w:tabs>
        <w:ind w:left="3516" w:hanging="480"/>
      </w:pPr>
      <w:rPr>
        <w:rFonts w:cs="Times New Roman"/>
      </w:rPr>
    </w:lvl>
    <w:lvl w:ilvl="7" w:tplc="04090019" w:tentative="1">
      <w:start w:val="1"/>
      <w:numFmt w:val="ideographTraditional"/>
      <w:lvlText w:val="%8、"/>
      <w:lvlJc w:val="left"/>
      <w:pPr>
        <w:tabs>
          <w:tab w:val="num" w:pos="3996"/>
        </w:tabs>
        <w:ind w:left="3996" w:hanging="480"/>
      </w:pPr>
      <w:rPr>
        <w:rFonts w:cs="Times New Roman"/>
      </w:rPr>
    </w:lvl>
    <w:lvl w:ilvl="8" w:tplc="0409001B" w:tentative="1">
      <w:start w:val="1"/>
      <w:numFmt w:val="lowerRoman"/>
      <w:lvlText w:val="%9."/>
      <w:lvlJc w:val="right"/>
      <w:pPr>
        <w:tabs>
          <w:tab w:val="num" w:pos="4476"/>
        </w:tabs>
        <w:ind w:left="4476" w:hanging="480"/>
      </w:pPr>
      <w:rPr>
        <w:rFonts w:cs="Times New Roman"/>
      </w:rPr>
    </w:lvl>
  </w:abstractNum>
  <w:abstractNum w:abstractNumId="15" w15:restartNumberingAfterBreak="0">
    <w:nsid w:val="409018BF"/>
    <w:multiLevelType w:val="hybridMultilevel"/>
    <w:tmpl w:val="D326E264"/>
    <w:lvl w:ilvl="0" w:tplc="EE829E7E">
      <w:start w:val="1"/>
      <w:numFmt w:val="taiwaneseCountingThousand"/>
      <w:lvlText w:val="（%1）"/>
      <w:lvlJc w:val="left"/>
      <w:pPr>
        <w:tabs>
          <w:tab w:val="num" w:pos="1392"/>
        </w:tabs>
        <w:ind w:left="1392" w:hanging="1080"/>
      </w:pPr>
      <w:rPr>
        <w:rFonts w:cs="Times New Roman" w:hint="eastAsia"/>
      </w:rPr>
    </w:lvl>
    <w:lvl w:ilvl="1" w:tplc="04090019" w:tentative="1">
      <w:start w:val="1"/>
      <w:numFmt w:val="ideographTraditional"/>
      <w:lvlText w:val="%2、"/>
      <w:lvlJc w:val="left"/>
      <w:pPr>
        <w:tabs>
          <w:tab w:val="num" w:pos="1272"/>
        </w:tabs>
        <w:ind w:left="1272" w:hanging="480"/>
      </w:pPr>
      <w:rPr>
        <w:rFonts w:cs="Times New Roman"/>
      </w:rPr>
    </w:lvl>
    <w:lvl w:ilvl="2" w:tplc="0409001B" w:tentative="1">
      <w:start w:val="1"/>
      <w:numFmt w:val="lowerRoman"/>
      <w:lvlText w:val="%3."/>
      <w:lvlJc w:val="right"/>
      <w:pPr>
        <w:tabs>
          <w:tab w:val="num" w:pos="1752"/>
        </w:tabs>
        <w:ind w:left="1752" w:hanging="480"/>
      </w:pPr>
      <w:rPr>
        <w:rFonts w:cs="Times New Roman"/>
      </w:rPr>
    </w:lvl>
    <w:lvl w:ilvl="3" w:tplc="0409000F" w:tentative="1">
      <w:start w:val="1"/>
      <w:numFmt w:val="decimal"/>
      <w:lvlText w:val="%4."/>
      <w:lvlJc w:val="left"/>
      <w:pPr>
        <w:tabs>
          <w:tab w:val="num" w:pos="2232"/>
        </w:tabs>
        <w:ind w:left="2232" w:hanging="480"/>
      </w:pPr>
      <w:rPr>
        <w:rFonts w:cs="Times New Roman"/>
      </w:rPr>
    </w:lvl>
    <w:lvl w:ilvl="4" w:tplc="04090019" w:tentative="1">
      <w:start w:val="1"/>
      <w:numFmt w:val="ideographTraditional"/>
      <w:lvlText w:val="%5、"/>
      <w:lvlJc w:val="left"/>
      <w:pPr>
        <w:tabs>
          <w:tab w:val="num" w:pos="2712"/>
        </w:tabs>
        <w:ind w:left="2712" w:hanging="480"/>
      </w:pPr>
      <w:rPr>
        <w:rFonts w:cs="Times New Roman"/>
      </w:rPr>
    </w:lvl>
    <w:lvl w:ilvl="5" w:tplc="0409001B" w:tentative="1">
      <w:start w:val="1"/>
      <w:numFmt w:val="lowerRoman"/>
      <w:lvlText w:val="%6."/>
      <w:lvlJc w:val="right"/>
      <w:pPr>
        <w:tabs>
          <w:tab w:val="num" w:pos="3192"/>
        </w:tabs>
        <w:ind w:left="3192" w:hanging="480"/>
      </w:pPr>
      <w:rPr>
        <w:rFonts w:cs="Times New Roman"/>
      </w:rPr>
    </w:lvl>
    <w:lvl w:ilvl="6" w:tplc="0409000F" w:tentative="1">
      <w:start w:val="1"/>
      <w:numFmt w:val="decimal"/>
      <w:lvlText w:val="%7."/>
      <w:lvlJc w:val="left"/>
      <w:pPr>
        <w:tabs>
          <w:tab w:val="num" w:pos="3672"/>
        </w:tabs>
        <w:ind w:left="3672" w:hanging="480"/>
      </w:pPr>
      <w:rPr>
        <w:rFonts w:cs="Times New Roman"/>
      </w:rPr>
    </w:lvl>
    <w:lvl w:ilvl="7" w:tplc="04090019" w:tentative="1">
      <w:start w:val="1"/>
      <w:numFmt w:val="ideographTraditional"/>
      <w:lvlText w:val="%8、"/>
      <w:lvlJc w:val="left"/>
      <w:pPr>
        <w:tabs>
          <w:tab w:val="num" w:pos="4152"/>
        </w:tabs>
        <w:ind w:left="4152" w:hanging="480"/>
      </w:pPr>
      <w:rPr>
        <w:rFonts w:cs="Times New Roman"/>
      </w:rPr>
    </w:lvl>
    <w:lvl w:ilvl="8" w:tplc="0409001B" w:tentative="1">
      <w:start w:val="1"/>
      <w:numFmt w:val="lowerRoman"/>
      <w:lvlText w:val="%9."/>
      <w:lvlJc w:val="right"/>
      <w:pPr>
        <w:tabs>
          <w:tab w:val="num" w:pos="4632"/>
        </w:tabs>
        <w:ind w:left="4632" w:hanging="480"/>
      </w:pPr>
      <w:rPr>
        <w:rFonts w:cs="Times New Roman"/>
      </w:rPr>
    </w:lvl>
  </w:abstractNum>
  <w:abstractNum w:abstractNumId="16" w15:restartNumberingAfterBreak="0">
    <w:nsid w:val="4BC6410F"/>
    <w:multiLevelType w:val="hybridMultilevel"/>
    <w:tmpl w:val="96FE1604"/>
    <w:lvl w:ilvl="0" w:tplc="E1C6F1CA">
      <w:start w:val="1"/>
      <w:numFmt w:val="decimal"/>
      <w:lvlText w:val="%1."/>
      <w:lvlJc w:val="left"/>
      <w:pPr>
        <w:tabs>
          <w:tab w:val="num" w:pos="921"/>
        </w:tabs>
        <w:ind w:left="921" w:hanging="360"/>
      </w:pPr>
      <w:rPr>
        <w:rFonts w:ascii="標楷體" w:eastAsia="標楷體" w:cs="Times New Roman" w:hint="eastAsia"/>
      </w:rPr>
    </w:lvl>
    <w:lvl w:ilvl="1" w:tplc="04090019" w:tentative="1">
      <w:start w:val="1"/>
      <w:numFmt w:val="ideographTraditional"/>
      <w:lvlText w:val="%2、"/>
      <w:lvlJc w:val="left"/>
      <w:pPr>
        <w:tabs>
          <w:tab w:val="num" w:pos="1521"/>
        </w:tabs>
        <w:ind w:left="1521" w:hanging="480"/>
      </w:pPr>
      <w:rPr>
        <w:rFonts w:cs="Times New Roman"/>
      </w:rPr>
    </w:lvl>
    <w:lvl w:ilvl="2" w:tplc="0409001B" w:tentative="1">
      <w:start w:val="1"/>
      <w:numFmt w:val="lowerRoman"/>
      <w:lvlText w:val="%3."/>
      <w:lvlJc w:val="right"/>
      <w:pPr>
        <w:tabs>
          <w:tab w:val="num" w:pos="2001"/>
        </w:tabs>
        <w:ind w:left="2001" w:hanging="480"/>
      </w:pPr>
      <w:rPr>
        <w:rFonts w:cs="Times New Roman"/>
      </w:rPr>
    </w:lvl>
    <w:lvl w:ilvl="3" w:tplc="0409000F" w:tentative="1">
      <w:start w:val="1"/>
      <w:numFmt w:val="decimal"/>
      <w:lvlText w:val="%4."/>
      <w:lvlJc w:val="left"/>
      <w:pPr>
        <w:tabs>
          <w:tab w:val="num" w:pos="2481"/>
        </w:tabs>
        <w:ind w:left="2481" w:hanging="480"/>
      </w:pPr>
      <w:rPr>
        <w:rFonts w:cs="Times New Roman"/>
      </w:rPr>
    </w:lvl>
    <w:lvl w:ilvl="4" w:tplc="04090019" w:tentative="1">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17" w15:restartNumberingAfterBreak="0">
    <w:nsid w:val="4E8D31C1"/>
    <w:multiLevelType w:val="hybridMultilevel"/>
    <w:tmpl w:val="18524A62"/>
    <w:lvl w:ilvl="0" w:tplc="A134BE46">
      <w:start w:val="1"/>
      <w:numFmt w:val="taiwaneseCountingThousand"/>
      <w:lvlText w:val="（%1）"/>
      <w:lvlJc w:val="left"/>
      <w:pPr>
        <w:tabs>
          <w:tab w:val="num" w:pos="1480"/>
        </w:tabs>
        <w:ind w:left="1480" w:hanging="840"/>
      </w:pPr>
      <w:rPr>
        <w:rFonts w:cs="Times New Roman" w:hint="eastAsia"/>
      </w:rPr>
    </w:lvl>
    <w:lvl w:ilvl="1" w:tplc="04090019" w:tentative="1">
      <w:start w:val="1"/>
      <w:numFmt w:val="ideographTraditional"/>
      <w:lvlText w:val="%2、"/>
      <w:lvlJc w:val="left"/>
      <w:pPr>
        <w:tabs>
          <w:tab w:val="num" w:pos="1600"/>
        </w:tabs>
        <w:ind w:left="1600" w:hanging="480"/>
      </w:pPr>
      <w:rPr>
        <w:rFonts w:cs="Times New Roman"/>
      </w:rPr>
    </w:lvl>
    <w:lvl w:ilvl="2" w:tplc="0409001B" w:tentative="1">
      <w:start w:val="1"/>
      <w:numFmt w:val="lowerRoman"/>
      <w:lvlText w:val="%3."/>
      <w:lvlJc w:val="right"/>
      <w:pPr>
        <w:tabs>
          <w:tab w:val="num" w:pos="2080"/>
        </w:tabs>
        <w:ind w:left="2080" w:hanging="480"/>
      </w:pPr>
      <w:rPr>
        <w:rFonts w:cs="Times New Roman"/>
      </w:rPr>
    </w:lvl>
    <w:lvl w:ilvl="3" w:tplc="0409000F" w:tentative="1">
      <w:start w:val="1"/>
      <w:numFmt w:val="decimal"/>
      <w:lvlText w:val="%4."/>
      <w:lvlJc w:val="left"/>
      <w:pPr>
        <w:tabs>
          <w:tab w:val="num" w:pos="2560"/>
        </w:tabs>
        <w:ind w:left="2560" w:hanging="480"/>
      </w:pPr>
      <w:rPr>
        <w:rFonts w:cs="Times New Roman"/>
      </w:rPr>
    </w:lvl>
    <w:lvl w:ilvl="4" w:tplc="04090019" w:tentative="1">
      <w:start w:val="1"/>
      <w:numFmt w:val="ideographTraditional"/>
      <w:lvlText w:val="%5、"/>
      <w:lvlJc w:val="left"/>
      <w:pPr>
        <w:tabs>
          <w:tab w:val="num" w:pos="3040"/>
        </w:tabs>
        <w:ind w:left="3040" w:hanging="480"/>
      </w:pPr>
      <w:rPr>
        <w:rFonts w:cs="Times New Roman"/>
      </w:rPr>
    </w:lvl>
    <w:lvl w:ilvl="5" w:tplc="0409001B" w:tentative="1">
      <w:start w:val="1"/>
      <w:numFmt w:val="lowerRoman"/>
      <w:lvlText w:val="%6."/>
      <w:lvlJc w:val="right"/>
      <w:pPr>
        <w:tabs>
          <w:tab w:val="num" w:pos="3520"/>
        </w:tabs>
        <w:ind w:left="3520" w:hanging="480"/>
      </w:pPr>
      <w:rPr>
        <w:rFonts w:cs="Times New Roman"/>
      </w:rPr>
    </w:lvl>
    <w:lvl w:ilvl="6" w:tplc="0409000F" w:tentative="1">
      <w:start w:val="1"/>
      <w:numFmt w:val="decimal"/>
      <w:lvlText w:val="%7."/>
      <w:lvlJc w:val="left"/>
      <w:pPr>
        <w:tabs>
          <w:tab w:val="num" w:pos="4000"/>
        </w:tabs>
        <w:ind w:left="4000" w:hanging="480"/>
      </w:pPr>
      <w:rPr>
        <w:rFonts w:cs="Times New Roman"/>
      </w:rPr>
    </w:lvl>
    <w:lvl w:ilvl="7" w:tplc="04090019" w:tentative="1">
      <w:start w:val="1"/>
      <w:numFmt w:val="ideographTraditional"/>
      <w:lvlText w:val="%8、"/>
      <w:lvlJc w:val="left"/>
      <w:pPr>
        <w:tabs>
          <w:tab w:val="num" w:pos="4480"/>
        </w:tabs>
        <w:ind w:left="4480" w:hanging="480"/>
      </w:pPr>
      <w:rPr>
        <w:rFonts w:cs="Times New Roman"/>
      </w:rPr>
    </w:lvl>
    <w:lvl w:ilvl="8" w:tplc="0409001B" w:tentative="1">
      <w:start w:val="1"/>
      <w:numFmt w:val="lowerRoman"/>
      <w:lvlText w:val="%9."/>
      <w:lvlJc w:val="right"/>
      <w:pPr>
        <w:tabs>
          <w:tab w:val="num" w:pos="4960"/>
        </w:tabs>
        <w:ind w:left="4960" w:hanging="480"/>
      </w:pPr>
      <w:rPr>
        <w:rFonts w:cs="Times New Roman"/>
      </w:rPr>
    </w:lvl>
  </w:abstractNum>
  <w:abstractNum w:abstractNumId="18" w15:restartNumberingAfterBreak="0">
    <w:nsid w:val="549224E4"/>
    <w:multiLevelType w:val="hybridMultilevel"/>
    <w:tmpl w:val="65B2EABE"/>
    <w:lvl w:ilvl="0" w:tplc="7DAE070C">
      <w:start w:val="1"/>
      <w:numFmt w:val="taiwaneseCountingThousand"/>
      <w:lvlText w:val="（%1）"/>
      <w:lvlJc w:val="left"/>
      <w:pPr>
        <w:tabs>
          <w:tab w:val="num" w:pos="1015"/>
        </w:tabs>
        <w:ind w:left="1015" w:hanging="720"/>
      </w:pPr>
      <w:rPr>
        <w:rFonts w:hAnsi="Courier New" w:cs="Times New Roman" w:hint="eastAsia"/>
      </w:rPr>
    </w:lvl>
    <w:lvl w:ilvl="1" w:tplc="106E9F70">
      <w:start w:val="1"/>
      <w:numFmt w:val="decimal"/>
      <w:lvlText w:val="%2、"/>
      <w:lvlJc w:val="left"/>
      <w:pPr>
        <w:tabs>
          <w:tab w:val="num" w:pos="1495"/>
        </w:tabs>
        <w:ind w:left="1495" w:hanging="720"/>
      </w:pPr>
      <w:rPr>
        <w:rFonts w:cs="Times New Roman" w:hint="eastAsia"/>
        <w:color w:val="auto"/>
      </w:rPr>
    </w:lvl>
    <w:lvl w:ilvl="2" w:tplc="0409001B" w:tentative="1">
      <w:start w:val="1"/>
      <w:numFmt w:val="lowerRoman"/>
      <w:lvlText w:val="%3."/>
      <w:lvlJc w:val="right"/>
      <w:pPr>
        <w:tabs>
          <w:tab w:val="num" w:pos="1735"/>
        </w:tabs>
        <w:ind w:left="1735" w:hanging="480"/>
      </w:pPr>
      <w:rPr>
        <w:rFonts w:cs="Times New Roman"/>
      </w:rPr>
    </w:lvl>
    <w:lvl w:ilvl="3" w:tplc="0409000F" w:tentative="1">
      <w:start w:val="1"/>
      <w:numFmt w:val="decimal"/>
      <w:lvlText w:val="%4."/>
      <w:lvlJc w:val="left"/>
      <w:pPr>
        <w:tabs>
          <w:tab w:val="num" w:pos="2215"/>
        </w:tabs>
        <w:ind w:left="2215" w:hanging="480"/>
      </w:pPr>
      <w:rPr>
        <w:rFonts w:cs="Times New Roman"/>
      </w:rPr>
    </w:lvl>
    <w:lvl w:ilvl="4" w:tplc="04090019" w:tentative="1">
      <w:start w:val="1"/>
      <w:numFmt w:val="ideographTraditional"/>
      <w:lvlText w:val="%5、"/>
      <w:lvlJc w:val="left"/>
      <w:pPr>
        <w:tabs>
          <w:tab w:val="num" w:pos="2695"/>
        </w:tabs>
        <w:ind w:left="2695" w:hanging="480"/>
      </w:pPr>
      <w:rPr>
        <w:rFonts w:cs="Times New Roman"/>
      </w:rPr>
    </w:lvl>
    <w:lvl w:ilvl="5" w:tplc="0409001B" w:tentative="1">
      <w:start w:val="1"/>
      <w:numFmt w:val="lowerRoman"/>
      <w:lvlText w:val="%6."/>
      <w:lvlJc w:val="right"/>
      <w:pPr>
        <w:tabs>
          <w:tab w:val="num" w:pos="3175"/>
        </w:tabs>
        <w:ind w:left="3175" w:hanging="480"/>
      </w:pPr>
      <w:rPr>
        <w:rFonts w:cs="Times New Roman"/>
      </w:rPr>
    </w:lvl>
    <w:lvl w:ilvl="6" w:tplc="0409000F" w:tentative="1">
      <w:start w:val="1"/>
      <w:numFmt w:val="decimal"/>
      <w:lvlText w:val="%7."/>
      <w:lvlJc w:val="left"/>
      <w:pPr>
        <w:tabs>
          <w:tab w:val="num" w:pos="3655"/>
        </w:tabs>
        <w:ind w:left="3655" w:hanging="480"/>
      </w:pPr>
      <w:rPr>
        <w:rFonts w:cs="Times New Roman"/>
      </w:rPr>
    </w:lvl>
    <w:lvl w:ilvl="7" w:tplc="04090019" w:tentative="1">
      <w:start w:val="1"/>
      <w:numFmt w:val="ideographTraditional"/>
      <w:lvlText w:val="%8、"/>
      <w:lvlJc w:val="left"/>
      <w:pPr>
        <w:tabs>
          <w:tab w:val="num" w:pos="4135"/>
        </w:tabs>
        <w:ind w:left="4135" w:hanging="480"/>
      </w:pPr>
      <w:rPr>
        <w:rFonts w:cs="Times New Roman"/>
      </w:rPr>
    </w:lvl>
    <w:lvl w:ilvl="8" w:tplc="0409001B" w:tentative="1">
      <w:start w:val="1"/>
      <w:numFmt w:val="lowerRoman"/>
      <w:lvlText w:val="%9."/>
      <w:lvlJc w:val="right"/>
      <w:pPr>
        <w:tabs>
          <w:tab w:val="num" w:pos="4615"/>
        </w:tabs>
        <w:ind w:left="4615" w:hanging="480"/>
      </w:pPr>
      <w:rPr>
        <w:rFonts w:cs="Times New Roman"/>
      </w:rPr>
    </w:lvl>
  </w:abstractNum>
  <w:abstractNum w:abstractNumId="19" w15:restartNumberingAfterBreak="0">
    <w:nsid w:val="5CBD0E35"/>
    <w:multiLevelType w:val="multilevel"/>
    <w:tmpl w:val="D8B8A056"/>
    <w:lvl w:ilvl="0">
      <w:start w:val="1"/>
      <w:numFmt w:val="taiwaneseCountingThousand"/>
      <w:lvlText w:val="（%1）"/>
      <w:lvlJc w:val="left"/>
      <w:pPr>
        <w:tabs>
          <w:tab w:val="num" w:pos="1080"/>
        </w:tabs>
        <w:ind w:left="1080" w:hanging="1080"/>
      </w:pPr>
      <w:rPr>
        <w:rFonts w:ascii="新細明體" w:eastAsia="新細明體"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5E547DB4"/>
    <w:multiLevelType w:val="hybridMultilevel"/>
    <w:tmpl w:val="2F8C9B32"/>
    <w:lvl w:ilvl="0" w:tplc="6804B938">
      <w:start w:val="1"/>
      <w:numFmt w:val="decimal"/>
      <w:lvlText w:val="%1."/>
      <w:lvlJc w:val="left"/>
      <w:pPr>
        <w:tabs>
          <w:tab w:val="num" w:pos="1383"/>
        </w:tabs>
        <w:ind w:left="1383" w:hanging="360"/>
      </w:pPr>
      <w:rPr>
        <w:rFonts w:cs="Times New Roman" w:hint="default"/>
      </w:rPr>
    </w:lvl>
    <w:lvl w:ilvl="1" w:tplc="04090019" w:tentative="1">
      <w:start w:val="1"/>
      <w:numFmt w:val="ideographTraditional"/>
      <w:lvlText w:val="%2、"/>
      <w:lvlJc w:val="left"/>
      <w:pPr>
        <w:tabs>
          <w:tab w:val="num" w:pos="1983"/>
        </w:tabs>
        <w:ind w:left="1983" w:hanging="480"/>
      </w:pPr>
      <w:rPr>
        <w:rFonts w:cs="Times New Roman"/>
      </w:rPr>
    </w:lvl>
    <w:lvl w:ilvl="2" w:tplc="0409001B" w:tentative="1">
      <w:start w:val="1"/>
      <w:numFmt w:val="lowerRoman"/>
      <w:lvlText w:val="%3."/>
      <w:lvlJc w:val="right"/>
      <w:pPr>
        <w:tabs>
          <w:tab w:val="num" w:pos="2463"/>
        </w:tabs>
        <w:ind w:left="2463" w:hanging="480"/>
      </w:pPr>
      <w:rPr>
        <w:rFonts w:cs="Times New Roman"/>
      </w:rPr>
    </w:lvl>
    <w:lvl w:ilvl="3" w:tplc="0409000F" w:tentative="1">
      <w:start w:val="1"/>
      <w:numFmt w:val="decimal"/>
      <w:lvlText w:val="%4."/>
      <w:lvlJc w:val="left"/>
      <w:pPr>
        <w:tabs>
          <w:tab w:val="num" w:pos="2943"/>
        </w:tabs>
        <w:ind w:left="2943" w:hanging="480"/>
      </w:pPr>
      <w:rPr>
        <w:rFonts w:cs="Times New Roman"/>
      </w:rPr>
    </w:lvl>
    <w:lvl w:ilvl="4" w:tplc="04090019" w:tentative="1">
      <w:start w:val="1"/>
      <w:numFmt w:val="ideographTraditional"/>
      <w:lvlText w:val="%5、"/>
      <w:lvlJc w:val="left"/>
      <w:pPr>
        <w:tabs>
          <w:tab w:val="num" w:pos="3423"/>
        </w:tabs>
        <w:ind w:left="3423" w:hanging="480"/>
      </w:pPr>
      <w:rPr>
        <w:rFonts w:cs="Times New Roman"/>
      </w:rPr>
    </w:lvl>
    <w:lvl w:ilvl="5" w:tplc="0409001B" w:tentative="1">
      <w:start w:val="1"/>
      <w:numFmt w:val="lowerRoman"/>
      <w:lvlText w:val="%6."/>
      <w:lvlJc w:val="right"/>
      <w:pPr>
        <w:tabs>
          <w:tab w:val="num" w:pos="3903"/>
        </w:tabs>
        <w:ind w:left="3903" w:hanging="480"/>
      </w:pPr>
      <w:rPr>
        <w:rFonts w:cs="Times New Roman"/>
      </w:rPr>
    </w:lvl>
    <w:lvl w:ilvl="6" w:tplc="0409000F" w:tentative="1">
      <w:start w:val="1"/>
      <w:numFmt w:val="decimal"/>
      <w:lvlText w:val="%7."/>
      <w:lvlJc w:val="left"/>
      <w:pPr>
        <w:tabs>
          <w:tab w:val="num" w:pos="4383"/>
        </w:tabs>
        <w:ind w:left="4383" w:hanging="480"/>
      </w:pPr>
      <w:rPr>
        <w:rFonts w:cs="Times New Roman"/>
      </w:rPr>
    </w:lvl>
    <w:lvl w:ilvl="7" w:tplc="04090019" w:tentative="1">
      <w:start w:val="1"/>
      <w:numFmt w:val="ideographTraditional"/>
      <w:lvlText w:val="%8、"/>
      <w:lvlJc w:val="left"/>
      <w:pPr>
        <w:tabs>
          <w:tab w:val="num" w:pos="4863"/>
        </w:tabs>
        <w:ind w:left="4863" w:hanging="480"/>
      </w:pPr>
      <w:rPr>
        <w:rFonts w:cs="Times New Roman"/>
      </w:rPr>
    </w:lvl>
    <w:lvl w:ilvl="8" w:tplc="0409001B" w:tentative="1">
      <w:start w:val="1"/>
      <w:numFmt w:val="lowerRoman"/>
      <w:lvlText w:val="%9."/>
      <w:lvlJc w:val="right"/>
      <w:pPr>
        <w:tabs>
          <w:tab w:val="num" w:pos="5343"/>
        </w:tabs>
        <w:ind w:left="5343" w:hanging="480"/>
      </w:pPr>
      <w:rPr>
        <w:rFonts w:cs="Times New Roman"/>
      </w:rPr>
    </w:lvl>
  </w:abstractNum>
  <w:abstractNum w:abstractNumId="21" w15:restartNumberingAfterBreak="0">
    <w:nsid w:val="5F1E5D43"/>
    <w:multiLevelType w:val="hybridMultilevel"/>
    <w:tmpl w:val="4D08BA1C"/>
    <w:lvl w:ilvl="0" w:tplc="03C4B326">
      <w:start w:val="1"/>
      <w:numFmt w:val="taiwaneseCountingThousand"/>
      <w:lvlText w:val="（%1）"/>
      <w:lvlJc w:val="left"/>
      <w:pPr>
        <w:tabs>
          <w:tab w:val="num" w:pos="1400"/>
        </w:tabs>
        <w:ind w:left="1400" w:hanging="1080"/>
      </w:pPr>
      <w:rPr>
        <w:rFonts w:ascii="新細明體" w:eastAsia="新細明體"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2" w15:restartNumberingAfterBreak="0">
    <w:nsid w:val="62576291"/>
    <w:multiLevelType w:val="hybridMultilevel"/>
    <w:tmpl w:val="455E9B92"/>
    <w:lvl w:ilvl="0" w:tplc="47C6D4D4">
      <w:start w:val="1"/>
      <w:numFmt w:val="taiwaneseCountingThousand"/>
      <w:lvlText w:val="（%1）"/>
      <w:lvlJc w:val="left"/>
      <w:pPr>
        <w:ind w:left="2480" w:hanging="10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3" w15:restartNumberingAfterBreak="0">
    <w:nsid w:val="63464980"/>
    <w:multiLevelType w:val="hybridMultilevel"/>
    <w:tmpl w:val="EB64F12A"/>
    <w:lvl w:ilvl="0" w:tplc="472E16E8">
      <w:start w:val="1"/>
      <w:numFmt w:val="decimalFullWidth"/>
      <w:lvlText w:val="%1、"/>
      <w:lvlJc w:val="left"/>
      <w:pPr>
        <w:tabs>
          <w:tab w:val="num" w:pos="1080"/>
        </w:tabs>
        <w:ind w:left="1080" w:hanging="480"/>
      </w:pPr>
      <w:rPr>
        <w:rFonts w:cs="Times New Roman" w:hint="eastAsia"/>
      </w:rPr>
    </w:lvl>
    <w:lvl w:ilvl="1" w:tplc="76B6971C">
      <w:start w:val="1"/>
      <w:numFmt w:val="decimalFullWidth"/>
      <w:lvlText w:val="%2、"/>
      <w:lvlJc w:val="left"/>
      <w:pPr>
        <w:tabs>
          <w:tab w:val="num" w:pos="1560"/>
        </w:tabs>
        <w:ind w:left="1560" w:hanging="480"/>
      </w:pPr>
      <w:rPr>
        <w:rFonts w:cs="Times New Roman" w:hint="default"/>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4" w15:restartNumberingAfterBreak="0">
    <w:nsid w:val="6B100FCA"/>
    <w:multiLevelType w:val="hybridMultilevel"/>
    <w:tmpl w:val="6FAA58A4"/>
    <w:lvl w:ilvl="0" w:tplc="1A1AACCC">
      <w:start w:val="1"/>
      <w:numFmt w:val="taiwaneseCountingThousand"/>
      <w:lvlText w:val="（%1）"/>
      <w:lvlJc w:val="left"/>
      <w:pPr>
        <w:tabs>
          <w:tab w:val="num" w:pos="1080"/>
        </w:tabs>
        <w:ind w:left="1080" w:hanging="1080"/>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6C4611EC"/>
    <w:multiLevelType w:val="hybridMultilevel"/>
    <w:tmpl w:val="EFC03D4E"/>
    <w:lvl w:ilvl="0" w:tplc="4BAC5EF4">
      <w:start w:val="1"/>
      <w:numFmt w:val="taiwaneseCountingThousand"/>
      <w:lvlText w:val="（%1）"/>
      <w:lvlJc w:val="left"/>
      <w:pPr>
        <w:tabs>
          <w:tab w:val="num" w:pos="1200"/>
        </w:tabs>
        <w:ind w:left="1200" w:hanging="720"/>
      </w:pPr>
      <w:rPr>
        <w:rFonts w:cs="Times New Roman" w:hint="default"/>
      </w:rPr>
    </w:lvl>
    <w:lvl w:ilvl="1" w:tplc="22D6C2CC">
      <w:start w:val="1"/>
      <w:numFmt w:val="decimalFullWidth"/>
      <w:lvlText w:val="%2、"/>
      <w:lvlJc w:val="left"/>
      <w:pPr>
        <w:tabs>
          <w:tab w:val="num" w:pos="1440"/>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6" w15:restartNumberingAfterBreak="0">
    <w:nsid w:val="6CF70CE2"/>
    <w:multiLevelType w:val="hybridMultilevel"/>
    <w:tmpl w:val="34AAA57A"/>
    <w:lvl w:ilvl="0" w:tplc="B2D887FC">
      <w:start w:val="1"/>
      <w:numFmt w:val="decimal"/>
      <w:lvlText w:val="%1."/>
      <w:lvlJc w:val="left"/>
      <w:pPr>
        <w:tabs>
          <w:tab w:val="num" w:pos="1320"/>
        </w:tabs>
        <w:ind w:left="1320" w:hanging="360"/>
      </w:pPr>
      <w:rPr>
        <w:rFonts w:ascii="Times New Roman" w:hAnsi="Times New Roman"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15:restartNumberingAfterBreak="0">
    <w:nsid w:val="70984DBA"/>
    <w:multiLevelType w:val="hybridMultilevel"/>
    <w:tmpl w:val="DDE2C590"/>
    <w:lvl w:ilvl="0" w:tplc="B76EADFA">
      <w:start w:val="10"/>
      <w:numFmt w:val="bullet"/>
      <w:lvlText w:val="◎"/>
      <w:lvlJc w:val="left"/>
      <w:pPr>
        <w:tabs>
          <w:tab w:val="num" w:pos="731"/>
        </w:tabs>
        <w:ind w:left="731" w:hanging="360"/>
      </w:pPr>
      <w:rPr>
        <w:rFonts w:ascii="標楷體" w:eastAsia="標楷體" w:hAnsi="標楷體" w:hint="eastAsia"/>
      </w:rPr>
    </w:lvl>
    <w:lvl w:ilvl="1" w:tplc="04090003" w:tentative="1">
      <w:start w:val="1"/>
      <w:numFmt w:val="bullet"/>
      <w:lvlText w:val=""/>
      <w:lvlJc w:val="left"/>
      <w:pPr>
        <w:tabs>
          <w:tab w:val="num" w:pos="1331"/>
        </w:tabs>
        <w:ind w:left="1331" w:hanging="480"/>
      </w:pPr>
      <w:rPr>
        <w:rFonts w:ascii="Wingdings" w:hAnsi="Wingdings" w:hint="default"/>
      </w:rPr>
    </w:lvl>
    <w:lvl w:ilvl="2" w:tplc="04090005" w:tentative="1">
      <w:start w:val="1"/>
      <w:numFmt w:val="bullet"/>
      <w:lvlText w:val=""/>
      <w:lvlJc w:val="left"/>
      <w:pPr>
        <w:tabs>
          <w:tab w:val="num" w:pos="1811"/>
        </w:tabs>
        <w:ind w:left="1811" w:hanging="480"/>
      </w:pPr>
      <w:rPr>
        <w:rFonts w:ascii="Wingdings" w:hAnsi="Wingdings" w:hint="default"/>
      </w:rPr>
    </w:lvl>
    <w:lvl w:ilvl="3" w:tplc="04090001" w:tentative="1">
      <w:start w:val="1"/>
      <w:numFmt w:val="bullet"/>
      <w:lvlText w:val=""/>
      <w:lvlJc w:val="left"/>
      <w:pPr>
        <w:tabs>
          <w:tab w:val="num" w:pos="2291"/>
        </w:tabs>
        <w:ind w:left="2291" w:hanging="480"/>
      </w:pPr>
      <w:rPr>
        <w:rFonts w:ascii="Wingdings" w:hAnsi="Wingdings" w:hint="default"/>
      </w:rPr>
    </w:lvl>
    <w:lvl w:ilvl="4" w:tplc="04090003" w:tentative="1">
      <w:start w:val="1"/>
      <w:numFmt w:val="bullet"/>
      <w:lvlText w:val=""/>
      <w:lvlJc w:val="left"/>
      <w:pPr>
        <w:tabs>
          <w:tab w:val="num" w:pos="2771"/>
        </w:tabs>
        <w:ind w:left="2771" w:hanging="480"/>
      </w:pPr>
      <w:rPr>
        <w:rFonts w:ascii="Wingdings" w:hAnsi="Wingdings" w:hint="default"/>
      </w:rPr>
    </w:lvl>
    <w:lvl w:ilvl="5" w:tplc="04090005" w:tentative="1">
      <w:start w:val="1"/>
      <w:numFmt w:val="bullet"/>
      <w:lvlText w:val=""/>
      <w:lvlJc w:val="left"/>
      <w:pPr>
        <w:tabs>
          <w:tab w:val="num" w:pos="3251"/>
        </w:tabs>
        <w:ind w:left="3251" w:hanging="480"/>
      </w:pPr>
      <w:rPr>
        <w:rFonts w:ascii="Wingdings" w:hAnsi="Wingdings" w:hint="default"/>
      </w:rPr>
    </w:lvl>
    <w:lvl w:ilvl="6" w:tplc="04090001" w:tentative="1">
      <w:start w:val="1"/>
      <w:numFmt w:val="bullet"/>
      <w:lvlText w:val=""/>
      <w:lvlJc w:val="left"/>
      <w:pPr>
        <w:tabs>
          <w:tab w:val="num" w:pos="3731"/>
        </w:tabs>
        <w:ind w:left="3731" w:hanging="480"/>
      </w:pPr>
      <w:rPr>
        <w:rFonts w:ascii="Wingdings" w:hAnsi="Wingdings" w:hint="default"/>
      </w:rPr>
    </w:lvl>
    <w:lvl w:ilvl="7" w:tplc="04090003" w:tentative="1">
      <w:start w:val="1"/>
      <w:numFmt w:val="bullet"/>
      <w:lvlText w:val=""/>
      <w:lvlJc w:val="left"/>
      <w:pPr>
        <w:tabs>
          <w:tab w:val="num" w:pos="4211"/>
        </w:tabs>
        <w:ind w:left="4211" w:hanging="480"/>
      </w:pPr>
      <w:rPr>
        <w:rFonts w:ascii="Wingdings" w:hAnsi="Wingdings" w:hint="default"/>
      </w:rPr>
    </w:lvl>
    <w:lvl w:ilvl="8" w:tplc="04090005" w:tentative="1">
      <w:start w:val="1"/>
      <w:numFmt w:val="bullet"/>
      <w:lvlText w:val=""/>
      <w:lvlJc w:val="left"/>
      <w:pPr>
        <w:tabs>
          <w:tab w:val="num" w:pos="4691"/>
        </w:tabs>
        <w:ind w:left="4691" w:hanging="480"/>
      </w:pPr>
      <w:rPr>
        <w:rFonts w:ascii="Wingdings" w:hAnsi="Wingdings" w:hint="default"/>
      </w:rPr>
    </w:lvl>
  </w:abstractNum>
  <w:abstractNum w:abstractNumId="28" w15:restartNumberingAfterBreak="0">
    <w:nsid w:val="78C03B38"/>
    <w:multiLevelType w:val="hybridMultilevel"/>
    <w:tmpl w:val="6D88669E"/>
    <w:lvl w:ilvl="0" w:tplc="6910FBEE">
      <w:start w:val="1"/>
      <w:numFmt w:val="decimal"/>
      <w:lvlText w:val="%1."/>
      <w:lvlJc w:val="left"/>
      <w:pPr>
        <w:tabs>
          <w:tab w:val="num" w:pos="1202"/>
        </w:tabs>
        <w:ind w:left="1202" w:hanging="360"/>
      </w:pPr>
      <w:rPr>
        <w:rFonts w:cs="Times New Roman" w:hint="eastAsia"/>
      </w:rPr>
    </w:lvl>
    <w:lvl w:ilvl="1" w:tplc="04090019" w:tentative="1">
      <w:start w:val="1"/>
      <w:numFmt w:val="ideographTraditional"/>
      <w:lvlText w:val="%2、"/>
      <w:lvlJc w:val="left"/>
      <w:pPr>
        <w:tabs>
          <w:tab w:val="num" w:pos="1802"/>
        </w:tabs>
        <w:ind w:left="1802" w:hanging="480"/>
      </w:pPr>
      <w:rPr>
        <w:rFonts w:cs="Times New Roman"/>
      </w:rPr>
    </w:lvl>
    <w:lvl w:ilvl="2" w:tplc="0409001B" w:tentative="1">
      <w:start w:val="1"/>
      <w:numFmt w:val="lowerRoman"/>
      <w:lvlText w:val="%3."/>
      <w:lvlJc w:val="right"/>
      <w:pPr>
        <w:tabs>
          <w:tab w:val="num" w:pos="2282"/>
        </w:tabs>
        <w:ind w:left="2282" w:hanging="480"/>
      </w:pPr>
      <w:rPr>
        <w:rFonts w:cs="Times New Roman"/>
      </w:rPr>
    </w:lvl>
    <w:lvl w:ilvl="3" w:tplc="0409000F" w:tentative="1">
      <w:start w:val="1"/>
      <w:numFmt w:val="decimal"/>
      <w:lvlText w:val="%4."/>
      <w:lvlJc w:val="left"/>
      <w:pPr>
        <w:tabs>
          <w:tab w:val="num" w:pos="2762"/>
        </w:tabs>
        <w:ind w:left="2762" w:hanging="480"/>
      </w:pPr>
      <w:rPr>
        <w:rFonts w:cs="Times New Roman"/>
      </w:rPr>
    </w:lvl>
    <w:lvl w:ilvl="4" w:tplc="04090019" w:tentative="1">
      <w:start w:val="1"/>
      <w:numFmt w:val="ideographTraditional"/>
      <w:lvlText w:val="%5、"/>
      <w:lvlJc w:val="left"/>
      <w:pPr>
        <w:tabs>
          <w:tab w:val="num" w:pos="3242"/>
        </w:tabs>
        <w:ind w:left="3242" w:hanging="480"/>
      </w:pPr>
      <w:rPr>
        <w:rFonts w:cs="Times New Roman"/>
      </w:rPr>
    </w:lvl>
    <w:lvl w:ilvl="5" w:tplc="0409001B" w:tentative="1">
      <w:start w:val="1"/>
      <w:numFmt w:val="lowerRoman"/>
      <w:lvlText w:val="%6."/>
      <w:lvlJc w:val="right"/>
      <w:pPr>
        <w:tabs>
          <w:tab w:val="num" w:pos="3722"/>
        </w:tabs>
        <w:ind w:left="3722" w:hanging="480"/>
      </w:pPr>
      <w:rPr>
        <w:rFonts w:cs="Times New Roman"/>
      </w:rPr>
    </w:lvl>
    <w:lvl w:ilvl="6" w:tplc="0409000F" w:tentative="1">
      <w:start w:val="1"/>
      <w:numFmt w:val="decimal"/>
      <w:lvlText w:val="%7."/>
      <w:lvlJc w:val="left"/>
      <w:pPr>
        <w:tabs>
          <w:tab w:val="num" w:pos="4202"/>
        </w:tabs>
        <w:ind w:left="4202" w:hanging="480"/>
      </w:pPr>
      <w:rPr>
        <w:rFonts w:cs="Times New Roman"/>
      </w:rPr>
    </w:lvl>
    <w:lvl w:ilvl="7" w:tplc="04090019" w:tentative="1">
      <w:start w:val="1"/>
      <w:numFmt w:val="ideographTraditional"/>
      <w:lvlText w:val="%8、"/>
      <w:lvlJc w:val="left"/>
      <w:pPr>
        <w:tabs>
          <w:tab w:val="num" w:pos="4682"/>
        </w:tabs>
        <w:ind w:left="4682" w:hanging="480"/>
      </w:pPr>
      <w:rPr>
        <w:rFonts w:cs="Times New Roman"/>
      </w:rPr>
    </w:lvl>
    <w:lvl w:ilvl="8" w:tplc="0409001B" w:tentative="1">
      <w:start w:val="1"/>
      <w:numFmt w:val="lowerRoman"/>
      <w:lvlText w:val="%9."/>
      <w:lvlJc w:val="right"/>
      <w:pPr>
        <w:tabs>
          <w:tab w:val="num" w:pos="5162"/>
        </w:tabs>
        <w:ind w:left="5162" w:hanging="480"/>
      </w:pPr>
      <w:rPr>
        <w:rFonts w:cs="Times New Roman"/>
      </w:rPr>
    </w:lvl>
  </w:abstractNum>
  <w:abstractNum w:abstractNumId="29" w15:restartNumberingAfterBreak="0">
    <w:nsid w:val="7D753F0D"/>
    <w:multiLevelType w:val="multilevel"/>
    <w:tmpl w:val="90FEEC72"/>
    <w:lvl w:ilvl="0">
      <w:start w:val="1"/>
      <w:numFmt w:val="taiwaneseCountingThousand"/>
      <w:lvlText w:val="（%1）"/>
      <w:lvlJc w:val="left"/>
      <w:pPr>
        <w:tabs>
          <w:tab w:val="num" w:pos="1400"/>
        </w:tabs>
        <w:ind w:left="1400" w:hanging="1080"/>
      </w:pPr>
      <w:rPr>
        <w:rFonts w:cs="Times New Roman" w:hint="default"/>
      </w:rPr>
    </w:lvl>
    <w:lvl w:ilvl="1">
      <w:start w:val="1"/>
      <w:numFmt w:val="ideographTraditional"/>
      <w:lvlText w:val="%2、"/>
      <w:lvlJc w:val="left"/>
      <w:pPr>
        <w:tabs>
          <w:tab w:val="num" w:pos="1280"/>
        </w:tabs>
        <w:ind w:left="1280" w:hanging="480"/>
      </w:pPr>
      <w:rPr>
        <w:rFonts w:cs="Times New Roman"/>
      </w:rPr>
    </w:lvl>
    <w:lvl w:ilvl="2">
      <w:start w:val="1"/>
      <w:numFmt w:val="lowerRoman"/>
      <w:lvlText w:val="%3."/>
      <w:lvlJc w:val="right"/>
      <w:pPr>
        <w:tabs>
          <w:tab w:val="num" w:pos="1760"/>
        </w:tabs>
        <w:ind w:left="1760" w:hanging="480"/>
      </w:pPr>
      <w:rPr>
        <w:rFonts w:cs="Times New Roman"/>
      </w:rPr>
    </w:lvl>
    <w:lvl w:ilvl="3">
      <w:start w:val="1"/>
      <w:numFmt w:val="decimal"/>
      <w:lvlText w:val="%4."/>
      <w:lvlJc w:val="left"/>
      <w:pPr>
        <w:tabs>
          <w:tab w:val="num" w:pos="2240"/>
        </w:tabs>
        <w:ind w:left="2240" w:hanging="480"/>
      </w:pPr>
      <w:rPr>
        <w:rFonts w:cs="Times New Roman"/>
      </w:rPr>
    </w:lvl>
    <w:lvl w:ilvl="4">
      <w:start w:val="1"/>
      <w:numFmt w:val="ideographTraditional"/>
      <w:lvlText w:val="%5、"/>
      <w:lvlJc w:val="left"/>
      <w:pPr>
        <w:tabs>
          <w:tab w:val="num" w:pos="2720"/>
        </w:tabs>
        <w:ind w:left="2720" w:hanging="480"/>
      </w:pPr>
      <w:rPr>
        <w:rFonts w:cs="Times New Roman"/>
      </w:rPr>
    </w:lvl>
    <w:lvl w:ilvl="5">
      <w:start w:val="1"/>
      <w:numFmt w:val="lowerRoman"/>
      <w:lvlText w:val="%6."/>
      <w:lvlJc w:val="right"/>
      <w:pPr>
        <w:tabs>
          <w:tab w:val="num" w:pos="3200"/>
        </w:tabs>
        <w:ind w:left="3200" w:hanging="480"/>
      </w:pPr>
      <w:rPr>
        <w:rFonts w:cs="Times New Roman"/>
      </w:rPr>
    </w:lvl>
    <w:lvl w:ilvl="6">
      <w:start w:val="1"/>
      <w:numFmt w:val="decimal"/>
      <w:lvlText w:val="%7."/>
      <w:lvlJc w:val="left"/>
      <w:pPr>
        <w:tabs>
          <w:tab w:val="num" w:pos="3680"/>
        </w:tabs>
        <w:ind w:left="3680" w:hanging="480"/>
      </w:pPr>
      <w:rPr>
        <w:rFonts w:cs="Times New Roman"/>
      </w:rPr>
    </w:lvl>
    <w:lvl w:ilvl="7">
      <w:start w:val="1"/>
      <w:numFmt w:val="ideographTraditional"/>
      <w:lvlText w:val="%8、"/>
      <w:lvlJc w:val="left"/>
      <w:pPr>
        <w:tabs>
          <w:tab w:val="num" w:pos="4160"/>
        </w:tabs>
        <w:ind w:left="4160" w:hanging="480"/>
      </w:pPr>
      <w:rPr>
        <w:rFonts w:cs="Times New Roman"/>
      </w:rPr>
    </w:lvl>
    <w:lvl w:ilvl="8">
      <w:start w:val="1"/>
      <w:numFmt w:val="lowerRoman"/>
      <w:lvlText w:val="%9."/>
      <w:lvlJc w:val="right"/>
      <w:pPr>
        <w:tabs>
          <w:tab w:val="num" w:pos="4640"/>
        </w:tabs>
        <w:ind w:left="4640" w:hanging="480"/>
      </w:pPr>
      <w:rPr>
        <w:rFonts w:cs="Times New Roman"/>
      </w:rPr>
    </w:lvl>
  </w:abstractNum>
  <w:num w:numId="1">
    <w:abstractNumId w:val="2"/>
  </w:num>
  <w:num w:numId="2">
    <w:abstractNumId w:val="29"/>
  </w:num>
  <w:num w:numId="3">
    <w:abstractNumId w:val="3"/>
  </w:num>
  <w:num w:numId="4">
    <w:abstractNumId w:val="15"/>
  </w:num>
  <w:num w:numId="5">
    <w:abstractNumId w:val="6"/>
  </w:num>
  <w:num w:numId="6">
    <w:abstractNumId w:val="9"/>
  </w:num>
  <w:num w:numId="7">
    <w:abstractNumId w:val="20"/>
  </w:num>
  <w:num w:numId="8">
    <w:abstractNumId w:val="17"/>
  </w:num>
  <w:num w:numId="9">
    <w:abstractNumId w:val="10"/>
  </w:num>
  <w:num w:numId="10">
    <w:abstractNumId w:val="0"/>
  </w:num>
  <w:num w:numId="11">
    <w:abstractNumId w:val="27"/>
  </w:num>
  <w:num w:numId="12">
    <w:abstractNumId w:val="16"/>
  </w:num>
  <w:num w:numId="13">
    <w:abstractNumId w:val="1"/>
  </w:num>
  <w:num w:numId="14">
    <w:abstractNumId w:val="28"/>
  </w:num>
  <w:num w:numId="15">
    <w:abstractNumId w:val="25"/>
  </w:num>
  <w:num w:numId="16">
    <w:abstractNumId w:val="23"/>
  </w:num>
  <w:num w:numId="17">
    <w:abstractNumId w:val="4"/>
  </w:num>
  <w:num w:numId="18">
    <w:abstractNumId w:val="14"/>
  </w:num>
  <w:num w:numId="19">
    <w:abstractNumId w:val="7"/>
  </w:num>
  <w:num w:numId="20">
    <w:abstractNumId w:val="13"/>
  </w:num>
  <w:num w:numId="21">
    <w:abstractNumId w:val="8"/>
  </w:num>
  <w:num w:numId="22">
    <w:abstractNumId w:val="26"/>
  </w:num>
  <w:num w:numId="23">
    <w:abstractNumId w:val="18"/>
  </w:num>
  <w:num w:numId="24">
    <w:abstractNumId w:val="12"/>
  </w:num>
  <w:num w:numId="25">
    <w:abstractNumId w:val="21"/>
  </w:num>
  <w:num w:numId="26">
    <w:abstractNumId w:val="24"/>
  </w:num>
  <w:num w:numId="27">
    <w:abstractNumId w:val="5"/>
  </w:num>
  <w:num w:numId="28">
    <w:abstractNumId w:val="1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24E0"/>
    <w:rsid w:val="000052F2"/>
    <w:rsid w:val="00014FEF"/>
    <w:rsid w:val="000157A5"/>
    <w:rsid w:val="00017635"/>
    <w:rsid w:val="00025754"/>
    <w:rsid w:val="00027AD0"/>
    <w:rsid w:val="00027EE6"/>
    <w:rsid w:val="00036CE4"/>
    <w:rsid w:val="0008396A"/>
    <w:rsid w:val="000907E9"/>
    <w:rsid w:val="00091D2D"/>
    <w:rsid w:val="00096DF5"/>
    <w:rsid w:val="000B589D"/>
    <w:rsid w:val="000D6F9B"/>
    <w:rsid w:val="000D7050"/>
    <w:rsid w:val="000E6636"/>
    <w:rsid w:val="00131787"/>
    <w:rsid w:val="00135F03"/>
    <w:rsid w:val="00142988"/>
    <w:rsid w:val="0018304D"/>
    <w:rsid w:val="00185AD4"/>
    <w:rsid w:val="0018656B"/>
    <w:rsid w:val="00187C73"/>
    <w:rsid w:val="00192C5A"/>
    <w:rsid w:val="00196CCD"/>
    <w:rsid w:val="001A44C8"/>
    <w:rsid w:val="001B7B4F"/>
    <w:rsid w:val="001D65E9"/>
    <w:rsid w:val="001D6B07"/>
    <w:rsid w:val="001E4297"/>
    <w:rsid w:val="001E71B9"/>
    <w:rsid w:val="001F1589"/>
    <w:rsid w:val="001F6E0E"/>
    <w:rsid w:val="00211C91"/>
    <w:rsid w:val="002129A7"/>
    <w:rsid w:val="002248FE"/>
    <w:rsid w:val="00225DF1"/>
    <w:rsid w:val="00230559"/>
    <w:rsid w:val="00232940"/>
    <w:rsid w:val="00241915"/>
    <w:rsid w:val="00252D88"/>
    <w:rsid w:val="002647C6"/>
    <w:rsid w:val="0028627E"/>
    <w:rsid w:val="00296AE0"/>
    <w:rsid w:val="002A722D"/>
    <w:rsid w:val="002B198F"/>
    <w:rsid w:val="002B5D10"/>
    <w:rsid w:val="002C651C"/>
    <w:rsid w:val="002E1AEA"/>
    <w:rsid w:val="002E1F5A"/>
    <w:rsid w:val="002E45BE"/>
    <w:rsid w:val="002E4E99"/>
    <w:rsid w:val="002F216F"/>
    <w:rsid w:val="002F75C9"/>
    <w:rsid w:val="00312B50"/>
    <w:rsid w:val="0032400A"/>
    <w:rsid w:val="00333191"/>
    <w:rsid w:val="00336FF6"/>
    <w:rsid w:val="0034192F"/>
    <w:rsid w:val="003445FB"/>
    <w:rsid w:val="003519A2"/>
    <w:rsid w:val="00365681"/>
    <w:rsid w:val="00380EEE"/>
    <w:rsid w:val="00385A4A"/>
    <w:rsid w:val="00385DEB"/>
    <w:rsid w:val="003905F0"/>
    <w:rsid w:val="003A548D"/>
    <w:rsid w:val="003C2546"/>
    <w:rsid w:val="003C329D"/>
    <w:rsid w:val="003D4310"/>
    <w:rsid w:val="003E6D9B"/>
    <w:rsid w:val="00406970"/>
    <w:rsid w:val="004073C6"/>
    <w:rsid w:val="00413756"/>
    <w:rsid w:val="00417134"/>
    <w:rsid w:val="00441377"/>
    <w:rsid w:val="0044482E"/>
    <w:rsid w:val="00446323"/>
    <w:rsid w:val="0045228A"/>
    <w:rsid w:val="00462319"/>
    <w:rsid w:val="004735EC"/>
    <w:rsid w:val="0047741D"/>
    <w:rsid w:val="004A3E35"/>
    <w:rsid w:val="004A75E9"/>
    <w:rsid w:val="004B2487"/>
    <w:rsid w:val="004E1D04"/>
    <w:rsid w:val="004F0832"/>
    <w:rsid w:val="004F08F7"/>
    <w:rsid w:val="004F596F"/>
    <w:rsid w:val="005149C0"/>
    <w:rsid w:val="00514EB4"/>
    <w:rsid w:val="00515E9F"/>
    <w:rsid w:val="0052089F"/>
    <w:rsid w:val="00520EA4"/>
    <w:rsid w:val="00521E2E"/>
    <w:rsid w:val="00531D80"/>
    <w:rsid w:val="005335D6"/>
    <w:rsid w:val="0056145B"/>
    <w:rsid w:val="00566569"/>
    <w:rsid w:val="00566AF1"/>
    <w:rsid w:val="005714E8"/>
    <w:rsid w:val="005B0F37"/>
    <w:rsid w:val="005B5891"/>
    <w:rsid w:val="005B5FD6"/>
    <w:rsid w:val="005E23B5"/>
    <w:rsid w:val="005E2C30"/>
    <w:rsid w:val="005E34F8"/>
    <w:rsid w:val="005E7CBE"/>
    <w:rsid w:val="005F0120"/>
    <w:rsid w:val="005F1C36"/>
    <w:rsid w:val="006018FE"/>
    <w:rsid w:val="00602147"/>
    <w:rsid w:val="00607D6B"/>
    <w:rsid w:val="00622BB5"/>
    <w:rsid w:val="00632F4E"/>
    <w:rsid w:val="00655CDE"/>
    <w:rsid w:val="00671EDA"/>
    <w:rsid w:val="006744EE"/>
    <w:rsid w:val="00685FB6"/>
    <w:rsid w:val="006A4BF3"/>
    <w:rsid w:val="006B1036"/>
    <w:rsid w:val="006B51A1"/>
    <w:rsid w:val="006E0EA3"/>
    <w:rsid w:val="006F006F"/>
    <w:rsid w:val="006F6982"/>
    <w:rsid w:val="007050C3"/>
    <w:rsid w:val="00716CC4"/>
    <w:rsid w:val="00723E13"/>
    <w:rsid w:val="007315A3"/>
    <w:rsid w:val="00731D09"/>
    <w:rsid w:val="007404FE"/>
    <w:rsid w:val="00741CD4"/>
    <w:rsid w:val="00746C09"/>
    <w:rsid w:val="00763C65"/>
    <w:rsid w:val="00766682"/>
    <w:rsid w:val="00784E34"/>
    <w:rsid w:val="00785895"/>
    <w:rsid w:val="007A05C2"/>
    <w:rsid w:val="007C69C3"/>
    <w:rsid w:val="007D2603"/>
    <w:rsid w:val="007E04A4"/>
    <w:rsid w:val="007E3107"/>
    <w:rsid w:val="007E4C8A"/>
    <w:rsid w:val="007F5125"/>
    <w:rsid w:val="0080044E"/>
    <w:rsid w:val="00806D3D"/>
    <w:rsid w:val="00812531"/>
    <w:rsid w:val="00815709"/>
    <w:rsid w:val="008548D3"/>
    <w:rsid w:val="008635F4"/>
    <w:rsid w:val="00870F54"/>
    <w:rsid w:val="00876473"/>
    <w:rsid w:val="00881844"/>
    <w:rsid w:val="00892B97"/>
    <w:rsid w:val="00894D55"/>
    <w:rsid w:val="008C49B3"/>
    <w:rsid w:val="008C6110"/>
    <w:rsid w:val="008C63EC"/>
    <w:rsid w:val="009021FE"/>
    <w:rsid w:val="009079EF"/>
    <w:rsid w:val="00911EC4"/>
    <w:rsid w:val="0091344A"/>
    <w:rsid w:val="00942B44"/>
    <w:rsid w:val="009452B8"/>
    <w:rsid w:val="00947D41"/>
    <w:rsid w:val="00965C1E"/>
    <w:rsid w:val="00974AEE"/>
    <w:rsid w:val="00986C3D"/>
    <w:rsid w:val="009878B4"/>
    <w:rsid w:val="00994C3C"/>
    <w:rsid w:val="00995DCB"/>
    <w:rsid w:val="009B22D7"/>
    <w:rsid w:val="009B27AB"/>
    <w:rsid w:val="009B754F"/>
    <w:rsid w:val="009D1B8E"/>
    <w:rsid w:val="00A1764C"/>
    <w:rsid w:val="00A23644"/>
    <w:rsid w:val="00A33945"/>
    <w:rsid w:val="00A434BD"/>
    <w:rsid w:val="00A443E6"/>
    <w:rsid w:val="00A46555"/>
    <w:rsid w:val="00A523BD"/>
    <w:rsid w:val="00A740C2"/>
    <w:rsid w:val="00A840A6"/>
    <w:rsid w:val="00A845CD"/>
    <w:rsid w:val="00A924E0"/>
    <w:rsid w:val="00AA55B7"/>
    <w:rsid w:val="00AC020A"/>
    <w:rsid w:val="00AC7A44"/>
    <w:rsid w:val="00AD2320"/>
    <w:rsid w:val="00AD2D5D"/>
    <w:rsid w:val="00AE0FB2"/>
    <w:rsid w:val="00AF123E"/>
    <w:rsid w:val="00AF1667"/>
    <w:rsid w:val="00AF1E29"/>
    <w:rsid w:val="00B008E5"/>
    <w:rsid w:val="00B074E8"/>
    <w:rsid w:val="00B22DA4"/>
    <w:rsid w:val="00B24CFE"/>
    <w:rsid w:val="00B342D0"/>
    <w:rsid w:val="00B44C92"/>
    <w:rsid w:val="00B47B66"/>
    <w:rsid w:val="00B47EC5"/>
    <w:rsid w:val="00B54A22"/>
    <w:rsid w:val="00B56C3A"/>
    <w:rsid w:val="00B579DD"/>
    <w:rsid w:val="00B7140D"/>
    <w:rsid w:val="00B7244B"/>
    <w:rsid w:val="00B72A27"/>
    <w:rsid w:val="00B84064"/>
    <w:rsid w:val="00B875D0"/>
    <w:rsid w:val="00BA7BBF"/>
    <w:rsid w:val="00BB7CA1"/>
    <w:rsid w:val="00BC4D50"/>
    <w:rsid w:val="00BC777C"/>
    <w:rsid w:val="00BD0273"/>
    <w:rsid w:val="00BD1CCB"/>
    <w:rsid w:val="00BD5F14"/>
    <w:rsid w:val="00BF08C8"/>
    <w:rsid w:val="00C10B26"/>
    <w:rsid w:val="00C302E8"/>
    <w:rsid w:val="00C32A5B"/>
    <w:rsid w:val="00C41C24"/>
    <w:rsid w:val="00C42EBF"/>
    <w:rsid w:val="00C53C39"/>
    <w:rsid w:val="00C64BD0"/>
    <w:rsid w:val="00C74734"/>
    <w:rsid w:val="00C81D42"/>
    <w:rsid w:val="00C91FB8"/>
    <w:rsid w:val="00CC191B"/>
    <w:rsid w:val="00CD5E5B"/>
    <w:rsid w:val="00CE06B3"/>
    <w:rsid w:val="00CF335C"/>
    <w:rsid w:val="00CF3EE0"/>
    <w:rsid w:val="00D04CDA"/>
    <w:rsid w:val="00D13575"/>
    <w:rsid w:val="00D2730A"/>
    <w:rsid w:val="00D613FE"/>
    <w:rsid w:val="00D8603B"/>
    <w:rsid w:val="00D92598"/>
    <w:rsid w:val="00D967FD"/>
    <w:rsid w:val="00DA2356"/>
    <w:rsid w:val="00DA5E4C"/>
    <w:rsid w:val="00DB48C1"/>
    <w:rsid w:val="00DC0BFF"/>
    <w:rsid w:val="00DD2105"/>
    <w:rsid w:val="00DD21E9"/>
    <w:rsid w:val="00DD2F32"/>
    <w:rsid w:val="00DD3062"/>
    <w:rsid w:val="00DE1667"/>
    <w:rsid w:val="00DF10BA"/>
    <w:rsid w:val="00DF659B"/>
    <w:rsid w:val="00E00A50"/>
    <w:rsid w:val="00E1164E"/>
    <w:rsid w:val="00E17FE8"/>
    <w:rsid w:val="00E26610"/>
    <w:rsid w:val="00E31040"/>
    <w:rsid w:val="00E333D7"/>
    <w:rsid w:val="00E3376D"/>
    <w:rsid w:val="00E4158A"/>
    <w:rsid w:val="00E470B7"/>
    <w:rsid w:val="00E7716C"/>
    <w:rsid w:val="00E84DA0"/>
    <w:rsid w:val="00E875E3"/>
    <w:rsid w:val="00E94F7B"/>
    <w:rsid w:val="00EA625E"/>
    <w:rsid w:val="00EB065E"/>
    <w:rsid w:val="00EB293F"/>
    <w:rsid w:val="00ED57E2"/>
    <w:rsid w:val="00EE5B47"/>
    <w:rsid w:val="00EE7F66"/>
    <w:rsid w:val="00EF2D1D"/>
    <w:rsid w:val="00EF3F5A"/>
    <w:rsid w:val="00F06AC2"/>
    <w:rsid w:val="00F16A97"/>
    <w:rsid w:val="00F249B0"/>
    <w:rsid w:val="00F30299"/>
    <w:rsid w:val="00F35A28"/>
    <w:rsid w:val="00F404B8"/>
    <w:rsid w:val="00F44FA7"/>
    <w:rsid w:val="00F60265"/>
    <w:rsid w:val="00F63D70"/>
    <w:rsid w:val="00F7193C"/>
    <w:rsid w:val="00F87431"/>
    <w:rsid w:val="00FA0397"/>
    <w:rsid w:val="00FA20C9"/>
    <w:rsid w:val="00FB0C28"/>
    <w:rsid w:val="00FB329C"/>
    <w:rsid w:val="00FB6871"/>
    <w:rsid w:val="00FB7AAD"/>
    <w:rsid w:val="00FC2F45"/>
    <w:rsid w:val="00FD2072"/>
    <w:rsid w:val="00FE40F1"/>
    <w:rsid w:val="00FE7AB0"/>
    <w:rsid w:val="00FF09C9"/>
    <w:rsid w:val="00FF5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996ECBE-5B1D-4E40-B6DF-36765997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FE"/>
    <w:pPr>
      <w:widowControl w:val="0"/>
    </w:pPr>
    <w:rPr>
      <w:rFonts w:eastAsia="標楷體"/>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24CFE"/>
    <w:pPr>
      <w:widowControl/>
      <w:spacing w:before="100" w:beforeAutospacing="1" w:after="100" w:afterAutospacing="1"/>
    </w:pPr>
    <w:rPr>
      <w:rFonts w:ascii="新細明體"/>
      <w:kern w:val="0"/>
    </w:rPr>
  </w:style>
  <w:style w:type="character" w:styleId="a3">
    <w:name w:val="Hyperlink"/>
    <w:uiPriority w:val="99"/>
    <w:rsid w:val="00B24CFE"/>
    <w:rPr>
      <w:rFonts w:cs="Times New Roman"/>
      <w:color w:val="0000FF"/>
      <w:u w:val="single"/>
    </w:rPr>
  </w:style>
  <w:style w:type="character" w:styleId="a4">
    <w:name w:val="FollowedHyperlink"/>
    <w:uiPriority w:val="99"/>
    <w:rsid w:val="00B24CFE"/>
    <w:rPr>
      <w:rFonts w:cs="Times New Roman"/>
      <w:color w:val="800080"/>
      <w:u w:val="single"/>
    </w:rPr>
  </w:style>
  <w:style w:type="paragraph" w:styleId="a5">
    <w:name w:val="Date"/>
    <w:basedOn w:val="a"/>
    <w:next w:val="a"/>
    <w:link w:val="a6"/>
    <w:uiPriority w:val="99"/>
    <w:rsid w:val="00B24CFE"/>
    <w:pPr>
      <w:kinsoku w:val="0"/>
      <w:overflowPunct w:val="0"/>
      <w:adjustRightInd w:val="0"/>
      <w:snapToGrid w:val="0"/>
      <w:jc w:val="right"/>
    </w:pPr>
    <w:rPr>
      <w:rFonts w:ascii="標楷體"/>
      <w:snapToGrid w:val="0"/>
      <w:kern w:val="0"/>
      <w:szCs w:val="20"/>
    </w:rPr>
  </w:style>
  <w:style w:type="character" w:customStyle="1" w:styleId="a6">
    <w:name w:val="日期 字元"/>
    <w:link w:val="a5"/>
    <w:uiPriority w:val="99"/>
    <w:locked/>
    <w:rsid w:val="00DE1667"/>
    <w:rPr>
      <w:rFonts w:ascii="標楷體" w:eastAsia="標楷體" w:cs="Times New Roman"/>
      <w:snapToGrid w:val="0"/>
      <w:sz w:val="32"/>
    </w:rPr>
  </w:style>
  <w:style w:type="paragraph" w:styleId="a7">
    <w:name w:val="Plain Text"/>
    <w:basedOn w:val="a"/>
    <w:link w:val="1"/>
    <w:uiPriority w:val="99"/>
    <w:rsid w:val="00B24CFE"/>
    <w:rPr>
      <w:rFonts w:ascii="細明體" w:eastAsia="細明體" w:hAnsi="Courier New"/>
      <w:kern w:val="0"/>
      <w:sz w:val="24"/>
    </w:rPr>
  </w:style>
  <w:style w:type="character" w:customStyle="1" w:styleId="1">
    <w:name w:val="純文字 字元1"/>
    <w:link w:val="a7"/>
    <w:uiPriority w:val="99"/>
    <w:semiHidden/>
    <w:locked/>
    <w:rsid w:val="00E84DA0"/>
    <w:rPr>
      <w:rFonts w:ascii="細明體" w:eastAsia="細明體" w:hAnsi="Courier New" w:cs="Courier New"/>
      <w:sz w:val="24"/>
      <w:szCs w:val="24"/>
    </w:rPr>
  </w:style>
  <w:style w:type="paragraph" w:styleId="3">
    <w:name w:val="Body Text Indent 3"/>
    <w:basedOn w:val="a"/>
    <w:link w:val="30"/>
    <w:uiPriority w:val="99"/>
    <w:rsid w:val="00B24CFE"/>
    <w:pPr>
      <w:spacing w:afterLines="50" w:line="400" w:lineRule="exact"/>
      <w:ind w:leftChars="75" w:left="1079" w:hangingChars="321" w:hanging="899"/>
    </w:pPr>
    <w:rPr>
      <w:kern w:val="0"/>
      <w:sz w:val="16"/>
      <w:szCs w:val="16"/>
    </w:rPr>
  </w:style>
  <w:style w:type="character" w:customStyle="1" w:styleId="30">
    <w:name w:val="本文縮排 3 字元"/>
    <w:link w:val="3"/>
    <w:uiPriority w:val="99"/>
    <w:semiHidden/>
    <w:locked/>
    <w:rsid w:val="00E84DA0"/>
    <w:rPr>
      <w:rFonts w:eastAsia="標楷體" w:cs="Times New Roman"/>
      <w:sz w:val="16"/>
      <w:szCs w:val="16"/>
    </w:rPr>
  </w:style>
  <w:style w:type="paragraph" w:styleId="HTML">
    <w:name w:val="HTML Preformatted"/>
    <w:basedOn w:val="a"/>
    <w:link w:val="HTML0"/>
    <w:uiPriority w:val="99"/>
    <w:rsid w:val="00B24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uiPriority w:val="99"/>
    <w:semiHidden/>
    <w:locked/>
    <w:rsid w:val="00E84DA0"/>
    <w:rPr>
      <w:rFonts w:ascii="Courier New" w:eastAsia="標楷體" w:hAnsi="Courier New" w:cs="Courier New"/>
      <w:sz w:val="20"/>
      <w:szCs w:val="20"/>
    </w:rPr>
  </w:style>
  <w:style w:type="paragraph" w:styleId="a8">
    <w:name w:val="Balloon Text"/>
    <w:basedOn w:val="a"/>
    <w:link w:val="a9"/>
    <w:uiPriority w:val="99"/>
    <w:semiHidden/>
    <w:rsid w:val="00B24CFE"/>
    <w:rPr>
      <w:rFonts w:ascii="Cambria" w:eastAsia="新細明體" w:hAnsi="Cambria"/>
      <w:kern w:val="0"/>
      <w:sz w:val="2"/>
      <w:szCs w:val="20"/>
    </w:rPr>
  </w:style>
  <w:style w:type="character" w:customStyle="1" w:styleId="a9">
    <w:name w:val="註解方塊文字 字元"/>
    <w:link w:val="a8"/>
    <w:uiPriority w:val="99"/>
    <w:semiHidden/>
    <w:locked/>
    <w:rsid w:val="00E84DA0"/>
    <w:rPr>
      <w:rFonts w:ascii="Cambria" w:eastAsia="新細明體" w:hAnsi="Cambria" w:cs="Times New Roman"/>
      <w:sz w:val="2"/>
    </w:rPr>
  </w:style>
  <w:style w:type="paragraph" w:styleId="aa">
    <w:name w:val="footer"/>
    <w:basedOn w:val="a"/>
    <w:link w:val="ab"/>
    <w:uiPriority w:val="99"/>
    <w:rsid w:val="00B24CFE"/>
    <w:pPr>
      <w:tabs>
        <w:tab w:val="center" w:pos="4153"/>
        <w:tab w:val="right" w:pos="8306"/>
      </w:tabs>
      <w:snapToGrid w:val="0"/>
    </w:pPr>
    <w:rPr>
      <w:kern w:val="0"/>
      <w:sz w:val="20"/>
      <w:szCs w:val="20"/>
    </w:rPr>
  </w:style>
  <w:style w:type="character" w:customStyle="1" w:styleId="ab">
    <w:name w:val="頁尾 字元"/>
    <w:link w:val="aa"/>
    <w:uiPriority w:val="99"/>
    <w:semiHidden/>
    <w:locked/>
    <w:rsid w:val="00E84DA0"/>
    <w:rPr>
      <w:rFonts w:eastAsia="標楷體" w:cs="Times New Roman"/>
      <w:sz w:val="20"/>
      <w:szCs w:val="20"/>
    </w:rPr>
  </w:style>
  <w:style w:type="character" w:styleId="ac">
    <w:name w:val="page number"/>
    <w:uiPriority w:val="99"/>
    <w:rsid w:val="00B24CFE"/>
    <w:rPr>
      <w:rFonts w:cs="Times New Roman"/>
    </w:rPr>
  </w:style>
  <w:style w:type="paragraph" w:styleId="ad">
    <w:name w:val="Body Text Indent"/>
    <w:basedOn w:val="a"/>
    <w:link w:val="ae"/>
    <w:uiPriority w:val="99"/>
    <w:rsid w:val="00B24CFE"/>
    <w:pPr>
      <w:kinsoku w:val="0"/>
      <w:wordWrap w:val="0"/>
      <w:adjustRightInd w:val="0"/>
      <w:spacing w:line="360" w:lineRule="atLeast"/>
      <w:ind w:left="900" w:hanging="900"/>
      <w:textAlignment w:val="baseline"/>
    </w:pPr>
    <w:rPr>
      <w:kern w:val="0"/>
      <w:sz w:val="24"/>
    </w:rPr>
  </w:style>
  <w:style w:type="character" w:customStyle="1" w:styleId="ae">
    <w:name w:val="本文縮排 字元"/>
    <w:link w:val="ad"/>
    <w:uiPriority w:val="99"/>
    <w:semiHidden/>
    <w:locked/>
    <w:rsid w:val="00E84DA0"/>
    <w:rPr>
      <w:rFonts w:eastAsia="標楷體" w:cs="Times New Roman"/>
      <w:sz w:val="24"/>
      <w:szCs w:val="24"/>
    </w:rPr>
  </w:style>
  <w:style w:type="paragraph" w:customStyle="1" w:styleId="Default">
    <w:name w:val="Default"/>
    <w:uiPriority w:val="99"/>
    <w:rsid w:val="00B24CFE"/>
    <w:pPr>
      <w:widowControl w:val="0"/>
      <w:autoSpaceDE w:val="0"/>
      <w:autoSpaceDN w:val="0"/>
      <w:adjustRightInd w:val="0"/>
    </w:pPr>
    <w:rPr>
      <w:rFonts w:ascii="標楷體" w:eastAsia="標楷體"/>
      <w:color w:val="000000"/>
      <w:sz w:val="24"/>
      <w:szCs w:val="24"/>
    </w:rPr>
  </w:style>
  <w:style w:type="paragraph" w:styleId="2">
    <w:name w:val="Body Text Indent 2"/>
    <w:basedOn w:val="a"/>
    <w:link w:val="20"/>
    <w:uiPriority w:val="99"/>
    <w:rsid w:val="00B24CFE"/>
    <w:pPr>
      <w:snapToGrid w:val="0"/>
      <w:ind w:leftChars="201" w:left="1619" w:hangingChars="305" w:hanging="976"/>
      <w:jc w:val="both"/>
    </w:pPr>
    <w:rPr>
      <w:kern w:val="0"/>
      <w:sz w:val="24"/>
    </w:rPr>
  </w:style>
  <w:style w:type="character" w:customStyle="1" w:styleId="20">
    <w:name w:val="本文縮排 2 字元"/>
    <w:link w:val="2"/>
    <w:uiPriority w:val="99"/>
    <w:semiHidden/>
    <w:locked/>
    <w:rsid w:val="00E84DA0"/>
    <w:rPr>
      <w:rFonts w:eastAsia="標楷體" w:cs="Times New Roman"/>
      <w:sz w:val="24"/>
      <w:szCs w:val="24"/>
    </w:rPr>
  </w:style>
  <w:style w:type="paragraph" w:styleId="af">
    <w:name w:val="header"/>
    <w:basedOn w:val="a"/>
    <w:link w:val="af0"/>
    <w:uiPriority w:val="99"/>
    <w:rsid w:val="00B24CFE"/>
    <w:pPr>
      <w:tabs>
        <w:tab w:val="center" w:pos="4153"/>
        <w:tab w:val="right" w:pos="8306"/>
      </w:tabs>
      <w:snapToGrid w:val="0"/>
    </w:pPr>
    <w:rPr>
      <w:kern w:val="0"/>
      <w:sz w:val="20"/>
      <w:szCs w:val="20"/>
    </w:rPr>
  </w:style>
  <w:style w:type="character" w:customStyle="1" w:styleId="af0">
    <w:name w:val="頁首 字元"/>
    <w:link w:val="af"/>
    <w:uiPriority w:val="99"/>
    <w:semiHidden/>
    <w:locked/>
    <w:rsid w:val="00E84DA0"/>
    <w:rPr>
      <w:rFonts w:eastAsia="標楷體" w:cs="Times New Roman"/>
      <w:sz w:val="20"/>
      <w:szCs w:val="20"/>
    </w:rPr>
  </w:style>
  <w:style w:type="character" w:customStyle="1" w:styleId="af1">
    <w:name w:val="純文字 字元"/>
    <w:uiPriority w:val="99"/>
    <w:semiHidden/>
    <w:rsid w:val="00B24CFE"/>
    <w:rPr>
      <w:rFonts w:ascii="細明體" w:eastAsia="細明體" w:hAnsi="Courier New"/>
      <w:kern w:val="2"/>
      <w:sz w:val="24"/>
    </w:rPr>
  </w:style>
  <w:style w:type="paragraph" w:styleId="af2">
    <w:name w:val="Document Map"/>
    <w:basedOn w:val="a"/>
    <w:link w:val="af3"/>
    <w:uiPriority w:val="99"/>
    <w:semiHidden/>
    <w:rsid w:val="00B24CFE"/>
    <w:pPr>
      <w:shd w:val="clear" w:color="auto" w:fill="000080"/>
    </w:pPr>
    <w:rPr>
      <w:kern w:val="0"/>
      <w:sz w:val="2"/>
      <w:szCs w:val="20"/>
    </w:rPr>
  </w:style>
  <w:style w:type="character" w:customStyle="1" w:styleId="af3">
    <w:name w:val="文件引導模式 字元"/>
    <w:link w:val="af2"/>
    <w:uiPriority w:val="99"/>
    <w:semiHidden/>
    <w:locked/>
    <w:rsid w:val="00E84DA0"/>
    <w:rPr>
      <w:rFonts w:eastAsia="標楷體"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4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1111</Words>
  <Characters>6336</Characters>
  <Application>Microsoft Office Word</Application>
  <DocSecurity>0</DocSecurity>
  <Lines>52</Lines>
  <Paragraphs>14</Paragraphs>
  <ScaleCrop>false</ScaleCrop>
  <Company>CPA</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100年公務人員特種考試關務人員考試錄取人員訓練計畫</dc:title>
  <dc:creator>郭俊男</dc:creator>
  <cp:lastModifiedBy>林宏宇</cp:lastModifiedBy>
  <cp:revision>10</cp:revision>
  <cp:lastPrinted>2015-12-18T01:27:00Z</cp:lastPrinted>
  <dcterms:created xsi:type="dcterms:W3CDTF">2015-12-18T01:53:00Z</dcterms:created>
  <dcterms:modified xsi:type="dcterms:W3CDTF">2015-12-31T03:15:00Z</dcterms:modified>
</cp:coreProperties>
</file>