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DF1CE" w14:textId="5FB5237F" w:rsidR="00D02688" w:rsidRPr="00D02688" w:rsidRDefault="00D02688" w:rsidP="00D02688">
      <w:pPr>
        <w:snapToGrid w:val="0"/>
        <w:jc w:val="both"/>
        <w:rPr>
          <w:rFonts w:eastAsia="標楷體"/>
          <w:sz w:val="28"/>
          <w:szCs w:val="32"/>
        </w:rPr>
      </w:pPr>
      <w:bookmarkStart w:id="0" w:name="_Hlk165975533"/>
      <w:bookmarkEnd w:id="0"/>
      <w:r w:rsidRPr="00454F72"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ED22126" wp14:editId="4279DA3D">
            <wp:simplePos x="0" y="0"/>
            <wp:positionH relativeFrom="column">
              <wp:posOffset>-315181</wp:posOffset>
            </wp:positionH>
            <wp:positionV relativeFrom="paragraph">
              <wp:posOffset>184758</wp:posOffset>
            </wp:positionV>
            <wp:extent cx="2080260" cy="1586865"/>
            <wp:effectExtent l="0" t="0" r="0" b="0"/>
            <wp:wrapSquare wrapText="bothSides"/>
            <wp:docPr id="17555891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D5E" w:rsidRPr="000B4B88">
        <w:rPr>
          <w:rFonts w:hint="eastAsia"/>
          <w:u w:val="dotted"/>
        </w:rPr>
        <w:t xml:space="preserve">              </w:t>
      </w:r>
      <w:r w:rsidRPr="0023391B">
        <w:rPr>
          <w:rFonts w:eastAsia="標楷體"/>
          <w:b/>
          <w:bCs/>
          <w:spacing w:val="33"/>
          <w:kern w:val="0"/>
          <w:sz w:val="52"/>
          <w:szCs w:val="52"/>
          <w:fitText w:val="5210" w:id="-1000624640"/>
        </w:rPr>
        <w:t>國家文官學院新聞</w:t>
      </w:r>
      <w:r w:rsidRPr="0023391B">
        <w:rPr>
          <w:rFonts w:eastAsia="標楷體"/>
          <w:b/>
          <w:bCs/>
          <w:spacing w:val="-1"/>
          <w:kern w:val="0"/>
          <w:sz w:val="52"/>
          <w:szCs w:val="52"/>
          <w:fitText w:val="5210" w:id="-1000624640"/>
        </w:rPr>
        <w:t>稿</w:t>
      </w:r>
    </w:p>
    <w:p w14:paraId="2EC545F7" w14:textId="77777777" w:rsidR="00D02688" w:rsidRDefault="00D02688" w:rsidP="00D02688">
      <w:pPr>
        <w:tabs>
          <w:tab w:val="left" w:pos="3686"/>
        </w:tabs>
        <w:spacing w:line="360" w:lineRule="exact"/>
        <w:rPr>
          <w:rFonts w:eastAsia="標楷體"/>
          <w:sz w:val="28"/>
          <w:szCs w:val="28"/>
        </w:rPr>
      </w:pPr>
    </w:p>
    <w:p w14:paraId="27126286" w14:textId="3EBBF1F6" w:rsidR="00D02688" w:rsidRPr="00454F72" w:rsidRDefault="00D02688" w:rsidP="00D02688">
      <w:pPr>
        <w:tabs>
          <w:tab w:val="left" w:pos="3686"/>
        </w:tabs>
        <w:spacing w:line="360" w:lineRule="exact"/>
        <w:rPr>
          <w:rFonts w:eastAsia="標楷體"/>
          <w:sz w:val="28"/>
          <w:szCs w:val="28"/>
        </w:rPr>
      </w:pPr>
      <w:r w:rsidRPr="00454F72">
        <w:rPr>
          <w:rFonts w:eastAsia="標楷體"/>
          <w:sz w:val="28"/>
          <w:szCs w:val="28"/>
        </w:rPr>
        <w:t>發稿日期：中華民國</w:t>
      </w:r>
      <w:r w:rsidRPr="00454F72">
        <w:rPr>
          <w:rFonts w:eastAsia="標楷體"/>
          <w:sz w:val="28"/>
          <w:szCs w:val="28"/>
        </w:rPr>
        <w:t>113</w:t>
      </w:r>
      <w:r w:rsidRPr="00454F72">
        <w:rPr>
          <w:rFonts w:eastAsia="標楷體"/>
          <w:sz w:val="28"/>
          <w:szCs w:val="28"/>
        </w:rPr>
        <w:t>年</w:t>
      </w:r>
      <w:r w:rsidR="0023391B">
        <w:rPr>
          <w:rFonts w:eastAsia="標楷體" w:hint="eastAsia"/>
          <w:sz w:val="28"/>
          <w:szCs w:val="28"/>
        </w:rPr>
        <w:t>6</w:t>
      </w:r>
      <w:r w:rsidRPr="00454F72">
        <w:rPr>
          <w:rFonts w:eastAsia="標楷體"/>
          <w:sz w:val="28"/>
          <w:szCs w:val="28"/>
        </w:rPr>
        <w:t>月</w:t>
      </w:r>
      <w:r w:rsidR="0023391B">
        <w:rPr>
          <w:rFonts w:eastAsia="標楷體" w:hint="eastAsia"/>
          <w:sz w:val="28"/>
          <w:szCs w:val="28"/>
        </w:rPr>
        <w:t>1</w:t>
      </w:r>
      <w:r w:rsidR="002D544C">
        <w:rPr>
          <w:rFonts w:eastAsia="標楷體" w:hint="eastAsia"/>
          <w:sz w:val="28"/>
          <w:szCs w:val="28"/>
        </w:rPr>
        <w:t>3</w:t>
      </w:r>
      <w:r w:rsidRPr="00454F72">
        <w:rPr>
          <w:rFonts w:eastAsia="標楷體"/>
          <w:sz w:val="28"/>
          <w:szCs w:val="28"/>
        </w:rPr>
        <w:t>日</w:t>
      </w:r>
    </w:p>
    <w:p w14:paraId="075A7DBC" w14:textId="5FC467F0" w:rsidR="00D02688" w:rsidRPr="00454F72" w:rsidRDefault="00D02688" w:rsidP="00D02688">
      <w:pPr>
        <w:tabs>
          <w:tab w:val="left" w:pos="1280"/>
          <w:tab w:val="left" w:pos="3686"/>
        </w:tabs>
        <w:spacing w:line="360" w:lineRule="exact"/>
        <w:rPr>
          <w:rFonts w:eastAsia="標楷體"/>
          <w:sz w:val="28"/>
          <w:szCs w:val="28"/>
        </w:rPr>
      </w:pPr>
      <w:r w:rsidRPr="00454F72">
        <w:rPr>
          <w:rFonts w:eastAsia="標楷體"/>
          <w:sz w:val="28"/>
          <w:szCs w:val="28"/>
        </w:rPr>
        <w:t>發稿單位：</w:t>
      </w:r>
      <w:r w:rsidRPr="000B4B88">
        <w:rPr>
          <w:rFonts w:eastAsia="標楷體" w:hint="eastAsia"/>
          <w:sz w:val="28"/>
          <w:szCs w:val="32"/>
        </w:rPr>
        <w:t>國家文官學院</w:t>
      </w:r>
    </w:p>
    <w:p w14:paraId="35963A9D" w14:textId="3779AAF2" w:rsidR="00D02688" w:rsidRPr="00454F72" w:rsidRDefault="00D02688" w:rsidP="00D02688">
      <w:pPr>
        <w:tabs>
          <w:tab w:val="left" w:pos="3686"/>
        </w:tabs>
        <w:spacing w:line="360" w:lineRule="exact"/>
        <w:rPr>
          <w:rFonts w:eastAsia="標楷體"/>
          <w:sz w:val="28"/>
          <w:szCs w:val="28"/>
        </w:rPr>
      </w:pPr>
      <w:r w:rsidRPr="00D02688">
        <w:rPr>
          <w:rFonts w:eastAsia="標楷體"/>
          <w:spacing w:val="70"/>
          <w:kern w:val="0"/>
          <w:sz w:val="28"/>
          <w:szCs w:val="28"/>
          <w:fitText w:val="1120" w:id="-1000624639"/>
        </w:rPr>
        <w:t>聯絡</w:t>
      </w:r>
      <w:r w:rsidRPr="00D02688">
        <w:rPr>
          <w:rFonts w:eastAsia="標楷體"/>
          <w:kern w:val="0"/>
          <w:sz w:val="28"/>
          <w:szCs w:val="28"/>
          <w:fitText w:val="1120" w:id="-1000624639"/>
        </w:rPr>
        <w:t>人</w:t>
      </w:r>
      <w:r w:rsidRPr="00454F72">
        <w:rPr>
          <w:rFonts w:eastAsia="標楷體"/>
          <w:sz w:val="28"/>
          <w:szCs w:val="28"/>
        </w:rPr>
        <w:t>：</w:t>
      </w:r>
      <w:proofErr w:type="gramStart"/>
      <w:r w:rsidR="002D544C">
        <w:rPr>
          <w:rFonts w:eastAsia="標楷體" w:hint="eastAsia"/>
          <w:sz w:val="28"/>
          <w:szCs w:val="32"/>
        </w:rPr>
        <w:t>涂翡珊</w:t>
      </w:r>
      <w:proofErr w:type="gramEnd"/>
      <w:r>
        <w:rPr>
          <w:rFonts w:eastAsia="標楷體" w:hint="eastAsia"/>
          <w:sz w:val="28"/>
          <w:szCs w:val="32"/>
        </w:rPr>
        <w:t>主任</w:t>
      </w:r>
    </w:p>
    <w:p w14:paraId="50DBBFCD" w14:textId="25CD900D" w:rsidR="00D02688" w:rsidRDefault="00D02688" w:rsidP="00D02688">
      <w:pPr>
        <w:tabs>
          <w:tab w:val="left" w:pos="3686"/>
          <w:tab w:val="right" w:pos="9072"/>
        </w:tabs>
        <w:spacing w:line="360" w:lineRule="exact"/>
        <w:rPr>
          <w:rFonts w:eastAsia="標楷體"/>
          <w:sz w:val="28"/>
          <w:szCs w:val="28"/>
        </w:rPr>
      </w:pPr>
      <w:r w:rsidRPr="00454F72">
        <w:rPr>
          <w:rFonts w:eastAsia="標楷體"/>
          <w:sz w:val="28"/>
          <w:szCs w:val="28"/>
        </w:rPr>
        <w:t>聯絡電話：</w:t>
      </w:r>
      <w:r w:rsidRPr="00454F72">
        <w:rPr>
          <w:rFonts w:eastAsia="標楷體"/>
          <w:sz w:val="28"/>
          <w:szCs w:val="28"/>
        </w:rPr>
        <w:t>(02) 26531</w:t>
      </w:r>
      <w:r w:rsidR="002D544C">
        <w:rPr>
          <w:rFonts w:eastAsia="標楷體" w:hint="eastAsia"/>
          <w:sz w:val="28"/>
          <w:szCs w:val="28"/>
        </w:rPr>
        <w:t>5</w:t>
      </w:r>
      <w:r>
        <w:rPr>
          <w:rFonts w:eastAsia="標楷體" w:hint="eastAsia"/>
          <w:sz w:val="28"/>
          <w:szCs w:val="28"/>
        </w:rPr>
        <w:t>40</w:t>
      </w:r>
      <w:r w:rsidRPr="00454F72">
        <w:rPr>
          <w:rFonts w:eastAsia="標楷體"/>
          <w:sz w:val="28"/>
          <w:szCs w:val="28"/>
        </w:rPr>
        <w:tab/>
      </w:r>
      <w:r w:rsidRPr="00454F72">
        <w:rPr>
          <w:rFonts w:eastAsia="標楷體"/>
          <w:sz w:val="28"/>
          <w:szCs w:val="28"/>
        </w:rPr>
        <w:t>編號：</w:t>
      </w:r>
      <w:r w:rsidRPr="00454F72">
        <w:rPr>
          <w:rFonts w:eastAsia="標楷體"/>
          <w:sz w:val="28"/>
          <w:szCs w:val="28"/>
        </w:rPr>
        <w:t>113-00</w:t>
      </w:r>
      <w:r w:rsidR="002F506D">
        <w:rPr>
          <w:rFonts w:eastAsia="標楷體" w:hint="eastAsia"/>
          <w:sz w:val="28"/>
          <w:szCs w:val="28"/>
        </w:rPr>
        <w:t>8</w:t>
      </w:r>
    </w:p>
    <w:p w14:paraId="1C4BB100" w14:textId="4ECEB299" w:rsidR="00D02688" w:rsidRPr="00D02688" w:rsidRDefault="00D02688" w:rsidP="00D02688">
      <w:pPr>
        <w:tabs>
          <w:tab w:val="left" w:pos="3686"/>
          <w:tab w:val="right" w:pos="9072"/>
        </w:tabs>
        <w:spacing w:line="360" w:lineRule="exact"/>
        <w:rPr>
          <w:rFonts w:eastAsia="標楷體"/>
          <w:sz w:val="28"/>
          <w:szCs w:val="28"/>
        </w:rPr>
      </w:pPr>
      <w:r w:rsidRPr="00454F72">
        <w:rPr>
          <w:rFonts w:eastAsia="標楷體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0356FF" wp14:editId="3B2D2677">
                <wp:simplePos x="0" y="0"/>
                <wp:positionH relativeFrom="column">
                  <wp:posOffset>-1905</wp:posOffset>
                </wp:positionH>
                <wp:positionV relativeFrom="paragraph">
                  <wp:posOffset>107950</wp:posOffset>
                </wp:positionV>
                <wp:extent cx="5760000" cy="0"/>
                <wp:effectExtent l="0" t="19050" r="31750" b="1905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68186CA8" id="直線接點 6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8.5pt" to="453.4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" strokecolor="black [3200]" strokeweight="2.25pt">
                <v:stroke joinstyle="miter"/>
              </v:line>
            </w:pict>
          </mc:Fallback>
        </mc:AlternateContent>
      </w:r>
    </w:p>
    <w:p w14:paraId="066AF7E7" w14:textId="7496230A" w:rsidR="00D02688" w:rsidRPr="00D02688" w:rsidRDefault="004D6A59" w:rsidP="00D02688">
      <w:pPr>
        <w:jc w:val="center"/>
        <w:rPr>
          <w:rFonts w:eastAsia="標楷體"/>
          <w:b/>
          <w:sz w:val="36"/>
          <w:szCs w:val="36"/>
        </w:rPr>
      </w:pPr>
      <w:r w:rsidRPr="004D6A59">
        <w:rPr>
          <w:rFonts w:eastAsia="標楷體" w:hint="eastAsia"/>
          <w:b/>
          <w:sz w:val="36"/>
          <w:szCs w:val="36"/>
        </w:rPr>
        <w:t>產業巨擘引領前行</w:t>
      </w:r>
      <w:r w:rsidRPr="004D6A59">
        <w:rPr>
          <w:rFonts w:eastAsia="標楷體" w:hint="eastAsia"/>
          <w:b/>
          <w:sz w:val="36"/>
          <w:szCs w:val="36"/>
        </w:rPr>
        <w:t xml:space="preserve">  </w:t>
      </w:r>
      <w:r w:rsidRPr="004D6A59">
        <w:rPr>
          <w:rFonts w:eastAsia="標楷體" w:hint="eastAsia"/>
          <w:b/>
          <w:sz w:val="36"/>
          <w:szCs w:val="36"/>
        </w:rPr>
        <w:t>高階</w:t>
      </w:r>
      <w:r w:rsidR="00EC669F">
        <w:rPr>
          <w:rFonts w:eastAsia="標楷體" w:hint="eastAsia"/>
          <w:b/>
          <w:sz w:val="36"/>
          <w:szCs w:val="36"/>
        </w:rPr>
        <w:t>文官</w:t>
      </w:r>
      <w:r w:rsidRPr="004D6A59">
        <w:rPr>
          <w:rFonts w:eastAsia="標楷體" w:hint="eastAsia"/>
          <w:b/>
          <w:sz w:val="36"/>
          <w:szCs w:val="36"/>
        </w:rPr>
        <w:t>培訓升級</w:t>
      </w:r>
    </w:p>
    <w:p w14:paraId="7B21477D" w14:textId="66ABC58E" w:rsidR="004D6A59" w:rsidRPr="004D6A59" w:rsidRDefault="004D6A59" w:rsidP="00EC669F">
      <w:pPr>
        <w:spacing w:line="500" w:lineRule="exact"/>
        <w:ind w:firstLineChars="200" w:firstLine="640"/>
        <w:jc w:val="both"/>
        <w:rPr>
          <w:rFonts w:eastAsia="標楷體"/>
          <w:kern w:val="0"/>
          <w:sz w:val="32"/>
          <w:szCs w:val="32"/>
        </w:rPr>
      </w:pPr>
      <w:r w:rsidRPr="004D6A59">
        <w:rPr>
          <w:rFonts w:eastAsia="標楷體" w:hint="eastAsia"/>
          <w:kern w:val="0"/>
          <w:sz w:val="32"/>
          <w:szCs w:val="32"/>
        </w:rPr>
        <w:t>由考試院主導之「高階文官培訓飛躍方案」，</w:t>
      </w:r>
      <w:r w:rsidR="00EC669F">
        <w:rPr>
          <w:rFonts w:eastAsia="標楷體" w:hint="eastAsia"/>
          <w:kern w:val="0"/>
          <w:sz w:val="32"/>
          <w:szCs w:val="32"/>
        </w:rPr>
        <w:t>是我國政府中最高層級之訓練，這項方案系統性</w:t>
      </w:r>
      <w:proofErr w:type="gramStart"/>
      <w:r w:rsidR="00EC669F" w:rsidRPr="004D6A59">
        <w:rPr>
          <w:rFonts w:eastAsia="標楷體" w:hint="eastAsia"/>
          <w:kern w:val="0"/>
          <w:sz w:val="32"/>
          <w:szCs w:val="32"/>
        </w:rPr>
        <w:t>培育跨域治理</w:t>
      </w:r>
      <w:proofErr w:type="gramEnd"/>
      <w:r w:rsidR="00EC669F" w:rsidRPr="004D6A59">
        <w:rPr>
          <w:rFonts w:eastAsia="標楷體" w:hint="eastAsia"/>
          <w:kern w:val="0"/>
          <w:sz w:val="32"/>
          <w:szCs w:val="32"/>
        </w:rPr>
        <w:t>及前瞻思維的高階人才，</w:t>
      </w:r>
      <w:r w:rsidRPr="004D6A59">
        <w:rPr>
          <w:rFonts w:eastAsia="標楷體" w:hint="eastAsia"/>
          <w:kern w:val="0"/>
          <w:sz w:val="32"/>
          <w:szCs w:val="32"/>
        </w:rPr>
        <w:t>迄今已</w:t>
      </w:r>
      <w:r w:rsidR="00EC669F">
        <w:rPr>
          <w:rFonts w:eastAsia="標楷體" w:hint="eastAsia"/>
          <w:kern w:val="0"/>
          <w:sz w:val="32"/>
          <w:szCs w:val="32"/>
        </w:rPr>
        <w:t>有</w:t>
      </w:r>
      <w:r w:rsidRPr="004D6A59">
        <w:rPr>
          <w:rFonts w:eastAsia="標楷體" w:hint="eastAsia"/>
          <w:kern w:val="0"/>
          <w:sz w:val="32"/>
          <w:szCs w:val="32"/>
        </w:rPr>
        <w:t>578</w:t>
      </w:r>
      <w:r w:rsidR="006B4524">
        <w:rPr>
          <w:rFonts w:eastAsia="標楷體" w:hint="eastAsia"/>
          <w:kern w:val="0"/>
          <w:sz w:val="32"/>
          <w:szCs w:val="32"/>
        </w:rPr>
        <w:t>位</w:t>
      </w:r>
      <w:r w:rsidR="00EC669F">
        <w:rPr>
          <w:rFonts w:eastAsia="標楷體" w:hint="eastAsia"/>
          <w:kern w:val="0"/>
          <w:sz w:val="32"/>
          <w:szCs w:val="32"/>
        </w:rPr>
        <w:t>各部會</w:t>
      </w:r>
      <w:r w:rsidRPr="004D6A59">
        <w:rPr>
          <w:rFonts w:eastAsia="標楷體" w:hint="eastAsia"/>
          <w:kern w:val="0"/>
          <w:sz w:val="32"/>
          <w:szCs w:val="32"/>
        </w:rPr>
        <w:t>菁英</w:t>
      </w:r>
      <w:r w:rsidR="00EC669F">
        <w:rPr>
          <w:rFonts w:eastAsia="標楷體" w:hint="eastAsia"/>
          <w:kern w:val="0"/>
          <w:sz w:val="32"/>
          <w:szCs w:val="32"/>
        </w:rPr>
        <w:t>完成訓練</w:t>
      </w:r>
      <w:r w:rsidRPr="004D6A59">
        <w:rPr>
          <w:rFonts w:eastAsia="標楷體" w:hint="eastAsia"/>
          <w:kern w:val="0"/>
          <w:sz w:val="32"/>
          <w:szCs w:val="32"/>
        </w:rPr>
        <w:t>。考試院今（</w:t>
      </w:r>
      <w:r w:rsidR="00D75B4F">
        <w:rPr>
          <w:rFonts w:eastAsia="標楷體" w:hint="eastAsia"/>
          <w:kern w:val="0"/>
          <w:sz w:val="32"/>
          <w:szCs w:val="32"/>
        </w:rPr>
        <w:t>1</w:t>
      </w:r>
      <w:r w:rsidRPr="004D6A59">
        <w:rPr>
          <w:rFonts w:eastAsia="標楷體" w:hint="eastAsia"/>
          <w:kern w:val="0"/>
          <w:sz w:val="32"/>
          <w:szCs w:val="32"/>
        </w:rPr>
        <w:t>3</w:t>
      </w:r>
      <w:r w:rsidRPr="004D6A59">
        <w:rPr>
          <w:rFonts w:eastAsia="標楷體" w:hint="eastAsia"/>
          <w:kern w:val="0"/>
          <w:sz w:val="32"/>
          <w:szCs w:val="32"/>
        </w:rPr>
        <w:t>）日召開第</w:t>
      </w:r>
      <w:r w:rsidRPr="004D6A59">
        <w:rPr>
          <w:rFonts w:eastAsia="標楷體" w:hint="eastAsia"/>
          <w:kern w:val="0"/>
          <w:sz w:val="32"/>
          <w:szCs w:val="32"/>
        </w:rPr>
        <w:t>13</w:t>
      </w:r>
      <w:r w:rsidRPr="004D6A59">
        <w:rPr>
          <w:rFonts w:eastAsia="標楷體" w:hint="eastAsia"/>
          <w:kern w:val="0"/>
          <w:sz w:val="32"/>
          <w:szCs w:val="32"/>
        </w:rPr>
        <w:t>屆第</w:t>
      </w:r>
      <w:r w:rsidRPr="004D6A59">
        <w:rPr>
          <w:rFonts w:eastAsia="標楷體" w:hint="eastAsia"/>
          <w:kern w:val="0"/>
          <w:sz w:val="32"/>
          <w:szCs w:val="32"/>
        </w:rPr>
        <w:t>1</w:t>
      </w:r>
      <w:r w:rsidR="007C0EE4">
        <w:rPr>
          <w:rFonts w:eastAsia="標楷體" w:hint="eastAsia"/>
          <w:kern w:val="0"/>
          <w:sz w:val="32"/>
          <w:szCs w:val="32"/>
        </w:rPr>
        <w:t>90</w:t>
      </w:r>
      <w:r w:rsidRPr="004D6A59">
        <w:rPr>
          <w:rFonts w:eastAsia="標楷體" w:hint="eastAsia"/>
          <w:kern w:val="0"/>
          <w:sz w:val="32"/>
          <w:szCs w:val="32"/>
        </w:rPr>
        <w:t>次會議，</w:t>
      </w:r>
      <w:r w:rsidR="0039731F">
        <w:rPr>
          <w:rFonts w:eastAsia="標楷體" w:hint="eastAsia"/>
          <w:kern w:val="0"/>
          <w:sz w:val="32"/>
          <w:szCs w:val="32"/>
        </w:rPr>
        <w:t>保訓會</w:t>
      </w:r>
      <w:r w:rsidRPr="004D6A59">
        <w:rPr>
          <w:rFonts w:eastAsia="標楷體" w:hint="eastAsia"/>
          <w:kern w:val="0"/>
          <w:sz w:val="32"/>
          <w:szCs w:val="32"/>
        </w:rPr>
        <w:t>以「</w:t>
      </w:r>
      <w:r w:rsidR="00EA75EC" w:rsidRPr="00EA75EC">
        <w:rPr>
          <w:rFonts w:eastAsia="標楷體" w:hint="eastAsia"/>
          <w:kern w:val="0"/>
          <w:sz w:val="32"/>
          <w:szCs w:val="32"/>
        </w:rPr>
        <w:t>高階文官培訓飛躍方案</w:t>
      </w:r>
      <w:r w:rsidR="00EA75EC" w:rsidRPr="00EA75EC">
        <w:rPr>
          <w:rFonts w:eastAsia="標楷體" w:hint="eastAsia"/>
          <w:kern w:val="0"/>
          <w:sz w:val="32"/>
          <w:szCs w:val="32"/>
        </w:rPr>
        <w:t>113</w:t>
      </w:r>
      <w:r w:rsidR="00EA75EC" w:rsidRPr="00EA75EC">
        <w:rPr>
          <w:rFonts w:eastAsia="標楷體" w:hint="eastAsia"/>
          <w:kern w:val="0"/>
          <w:sz w:val="32"/>
          <w:szCs w:val="32"/>
        </w:rPr>
        <w:t>年訓練規劃辦理情形</w:t>
      </w:r>
      <w:r w:rsidRPr="004D6A59">
        <w:rPr>
          <w:rFonts w:eastAsia="標楷體" w:hint="eastAsia"/>
          <w:kern w:val="0"/>
          <w:sz w:val="32"/>
          <w:szCs w:val="32"/>
        </w:rPr>
        <w:t>」為題進行專案報告，說明今年高階訓練課程規劃重點、特色，</w:t>
      </w:r>
      <w:r w:rsidR="00BD33AA">
        <w:rPr>
          <w:rFonts w:eastAsia="標楷體" w:hint="eastAsia"/>
          <w:kern w:val="0"/>
          <w:sz w:val="32"/>
          <w:szCs w:val="32"/>
        </w:rPr>
        <w:t>針對</w:t>
      </w:r>
      <w:r w:rsidRPr="004D6A59">
        <w:rPr>
          <w:rFonts w:eastAsia="標楷體" w:hint="eastAsia"/>
          <w:kern w:val="0"/>
          <w:sz w:val="32"/>
          <w:szCs w:val="32"/>
        </w:rPr>
        <w:t>當前國家重要政策議題，邀請產、官、學界頂尖專業人士擔任業師或講座，進行闡述與深度交流，期強化高階文官雙語、</w:t>
      </w:r>
      <w:proofErr w:type="gramStart"/>
      <w:r w:rsidRPr="004D6A59">
        <w:rPr>
          <w:rFonts w:eastAsia="標楷體" w:hint="eastAsia"/>
          <w:kern w:val="0"/>
          <w:sz w:val="32"/>
          <w:szCs w:val="32"/>
        </w:rPr>
        <w:t>跨域及</w:t>
      </w:r>
      <w:proofErr w:type="gramEnd"/>
      <w:r w:rsidRPr="004D6A59">
        <w:rPr>
          <w:rFonts w:eastAsia="標楷體" w:hint="eastAsia"/>
          <w:kern w:val="0"/>
          <w:sz w:val="32"/>
          <w:szCs w:val="32"/>
        </w:rPr>
        <w:t>數位治理的能力。</w:t>
      </w:r>
    </w:p>
    <w:p w14:paraId="1B42EA08" w14:textId="4AF1B34D" w:rsidR="0039731F" w:rsidRDefault="002B76FA" w:rsidP="004D6A59">
      <w:pPr>
        <w:spacing w:line="500" w:lineRule="exact"/>
        <w:ind w:firstLineChars="200" w:firstLine="640"/>
        <w:jc w:val="both"/>
        <w:rPr>
          <w:rFonts w:eastAsia="標楷體"/>
          <w:kern w:val="0"/>
          <w:sz w:val="32"/>
          <w:szCs w:val="32"/>
        </w:rPr>
      </w:pPr>
      <w:r w:rsidRPr="00924F00">
        <w:rPr>
          <w:rFonts w:eastAsia="標楷體" w:hint="eastAsia"/>
          <w:color w:val="000000" w:themeColor="text1"/>
          <w:kern w:val="0"/>
          <w:sz w:val="32"/>
          <w:szCs w:val="32"/>
        </w:rPr>
        <w:t>保訓會郝培芝主委表示，</w:t>
      </w:r>
      <w:r w:rsidR="0039731F">
        <w:rPr>
          <w:rFonts w:eastAsia="標楷體" w:hint="eastAsia"/>
          <w:kern w:val="0"/>
          <w:sz w:val="32"/>
          <w:szCs w:val="32"/>
        </w:rPr>
        <w:t>今年</w:t>
      </w:r>
      <w:r w:rsidR="0039731F" w:rsidRPr="0039731F">
        <w:rPr>
          <w:rFonts w:eastAsia="標楷體" w:hint="eastAsia"/>
          <w:kern w:val="0"/>
          <w:sz w:val="32"/>
          <w:szCs w:val="32"/>
        </w:rPr>
        <w:t>飛躍方案受訓人員，先由各機關就推薦人員之資格條件進行初審，再報送</w:t>
      </w:r>
      <w:r w:rsidR="0039731F">
        <w:rPr>
          <w:rFonts w:eastAsia="標楷體" w:hint="eastAsia"/>
          <w:kern w:val="0"/>
          <w:sz w:val="32"/>
          <w:szCs w:val="32"/>
        </w:rPr>
        <w:t>保訓</w:t>
      </w:r>
      <w:r w:rsidR="0039731F" w:rsidRPr="0039731F">
        <w:rPr>
          <w:rFonts w:eastAsia="標楷體" w:hint="eastAsia"/>
          <w:kern w:val="0"/>
          <w:sz w:val="32"/>
          <w:szCs w:val="32"/>
        </w:rPr>
        <w:t>會辦理</w:t>
      </w:r>
      <w:proofErr w:type="gramStart"/>
      <w:r w:rsidR="0039731F" w:rsidRPr="0039731F">
        <w:rPr>
          <w:rFonts w:eastAsia="標楷體" w:hint="eastAsia"/>
          <w:kern w:val="0"/>
          <w:sz w:val="32"/>
          <w:szCs w:val="32"/>
        </w:rPr>
        <w:t>複</w:t>
      </w:r>
      <w:proofErr w:type="gramEnd"/>
      <w:r w:rsidR="0039731F" w:rsidRPr="0039731F">
        <w:rPr>
          <w:rFonts w:eastAsia="標楷體" w:hint="eastAsia"/>
          <w:kern w:val="0"/>
          <w:sz w:val="32"/>
          <w:szCs w:val="32"/>
        </w:rPr>
        <w:t>審程序</w:t>
      </w:r>
      <w:r w:rsidR="004F7407">
        <w:rPr>
          <w:rFonts w:eastAsia="標楷體" w:hint="eastAsia"/>
          <w:kern w:val="0"/>
          <w:sz w:val="32"/>
          <w:szCs w:val="32"/>
        </w:rPr>
        <w:t>，經過嚴格的遴選程序</w:t>
      </w:r>
      <w:r w:rsidR="00A12BEE">
        <w:rPr>
          <w:rFonts w:eastAsia="標楷體" w:hint="eastAsia"/>
          <w:kern w:val="0"/>
          <w:sz w:val="32"/>
          <w:szCs w:val="32"/>
        </w:rPr>
        <w:t>後</w:t>
      </w:r>
      <w:r w:rsidR="004F7407">
        <w:rPr>
          <w:rFonts w:eastAsia="標楷體" w:hint="eastAsia"/>
          <w:kern w:val="0"/>
          <w:sz w:val="32"/>
          <w:szCs w:val="32"/>
        </w:rPr>
        <w:t>，</w:t>
      </w:r>
      <w:r w:rsidR="00A02C97" w:rsidRPr="002A7EE1">
        <w:rPr>
          <w:rFonts w:eastAsia="標楷體"/>
          <w:color w:val="000000" w:themeColor="text1"/>
          <w:sz w:val="32"/>
        </w:rPr>
        <w:t>提報高階文官中長期培訓協調會報審議通過，共計錄取</w:t>
      </w:r>
      <w:r w:rsidR="00A02C97" w:rsidRPr="002A7EE1">
        <w:rPr>
          <w:rFonts w:eastAsia="標楷體"/>
          <w:color w:val="000000" w:themeColor="text1"/>
          <w:sz w:val="32"/>
        </w:rPr>
        <w:t>36</w:t>
      </w:r>
      <w:r w:rsidR="00A02C97" w:rsidRPr="002A7EE1">
        <w:rPr>
          <w:rFonts w:eastAsia="標楷體"/>
          <w:color w:val="000000" w:themeColor="text1"/>
          <w:sz w:val="32"/>
        </w:rPr>
        <w:t>人。</w:t>
      </w:r>
      <w:r w:rsidR="00A12BEE">
        <w:rPr>
          <w:rFonts w:eastAsia="標楷體" w:hint="eastAsia"/>
          <w:color w:val="000000" w:themeColor="text1"/>
          <w:sz w:val="32"/>
        </w:rPr>
        <w:t>受訓人員</w:t>
      </w:r>
      <w:r w:rsidR="00A12BEE" w:rsidRPr="00A12BEE">
        <w:rPr>
          <w:rFonts w:eastAsia="標楷體" w:hint="eastAsia"/>
          <w:color w:val="000000" w:themeColor="text1"/>
          <w:sz w:val="32"/>
        </w:rPr>
        <w:t>多</w:t>
      </w:r>
      <w:r w:rsidR="00006008">
        <w:rPr>
          <w:rFonts w:eastAsia="標楷體" w:hint="eastAsia"/>
          <w:color w:val="000000" w:themeColor="text1"/>
          <w:sz w:val="32"/>
        </w:rPr>
        <w:t>為</w:t>
      </w:r>
      <w:r w:rsidR="00A12BEE" w:rsidRPr="00A12BEE">
        <w:rPr>
          <w:rFonts w:eastAsia="標楷體" w:hint="eastAsia"/>
          <w:color w:val="000000" w:themeColor="text1"/>
          <w:sz w:val="32"/>
        </w:rPr>
        <w:t>擔負國家重大政策發展</w:t>
      </w:r>
      <w:r w:rsidR="003C7568">
        <w:rPr>
          <w:rFonts w:eastAsia="標楷體" w:hint="eastAsia"/>
          <w:color w:val="000000" w:themeColor="text1"/>
          <w:sz w:val="32"/>
        </w:rPr>
        <w:t>的高階文官如外交部北美司司長</w:t>
      </w:r>
      <w:r w:rsidR="003C7568" w:rsidRPr="00A12BEE">
        <w:rPr>
          <w:rFonts w:eastAsia="標楷體" w:hint="eastAsia"/>
          <w:color w:val="000000" w:themeColor="text1"/>
          <w:sz w:val="32"/>
        </w:rPr>
        <w:t>、</w:t>
      </w:r>
      <w:r w:rsidR="003C7568">
        <w:rPr>
          <w:rFonts w:eastAsia="標楷體" w:hint="eastAsia"/>
          <w:color w:val="000000" w:themeColor="text1"/>
          <w:sz w:val="32"/>
        </w:rPr>
        <w:t>交通部鐵道局局長等</w:t>
      </w:r>
      <w:r w:rsidR="00A12BEE" w:rsidRPr="00A12BEE">
        <w:rPr>
          <w:rFonts w:eastAsia="標楷體" w:hint="eastAsia"/>
          <w:color w:val="000000" w:themeColor="text1"/>
          <w:sz w:val="32"/>
        </w:rPr>
        <w:t>部會一級單位主管或機關首長</w:t>
      </w:r>
      <w:r w:rsidR="00A12BEE">
        <w:rPr>
          <w:rFonts w:eastAsia="標楷體" w:hint="eastAsia"/>
          <w:color w:val="000000" w:themeColor="text1"/>
          <w:sz w:val="32"/>
        </w:rPr>
        <w:t>。</w:t>
      </w:r>
    </w:p>
    <w:p w14:paraId="46C07DD9" w14:textId="4A513B5F" w:rsidR="004D6A59" w:rsidRPr="004D6A59" w:rsidRDefault="004D6A59" w:rsidP="004D6A59">
      <w:pPr>
        <w:spacing w:line="500" w:lineRule="exact"/>
        <w:ind w:firstLineChars="200" w:firstLine="640"/>
        <w:jc w:val="both"/>
        <w:rPr>
          <w:rFonts w:eastAsia="標楷體"/>
          <w:kern w:val="0"/>
          <w:sz w:val="32"/>
          <w:szCs w:val="32"/>
        </w:rPr>
      </w:pPr>
      <w:r w:rsidRPr="004D6A59">
        <w:rPr>
          <w:rFonts w:eastAsia="標楷體" w:hint="eastAsia"/>
          <w:kern w:val="0"/>
          <w:sz w:val="32"/>
          <w:szCs w:val="32"/>
        </w:rPr>
        <w:t>郝培芝主委特別強調，今年飛躍方案強調跨界交流，於「職務見習」結合國家當前重大產業領域（如人工智慧、半導體、軍工、通訊、醫療等），延聘中華航空謝世謙董事長、義美食品高志明總經理、</w:t>
      </w:r>
      <w:proofErr w:type="gramStart"/>
      <w:r w:rsidRPr="004D6A59">
        <w:rPr>
          <w:rFonts w:eastAsia="標楷體" w:hint="eastAsia"/>
          <w:kern w:val="0"/>
          <w:sz w:val="32"/>
          <w:szCs w:val="32"/>
        </w:rPr>
        <w:t>智探太空</w:t>
      </w:r>
      <w:proofErr w:type="gramEnd"/>
      <w:r w:rsidRPr="004D6A59">
        <w:rPr>
          <w:rFonts w:eastAsia="標楷體" w:hint="eastAsia"/>
          <w:kern w:val="0"/>
          <w:sz w:val="32"/>
          <w:szCs w:val="32"/>
        </w:rPr>
        <w:t>施宣輝董事長、長榮航太科技黃南宏董事長、</w:t>
      </w:r>
      <w:proofErr w:type="gramStart"/>
      <w:r w:rsidRPr="004D6A59">
        <w:rPr>
          <w:rFonts w:eastAsia="標楷體" w:hint="eastAsia"/>
          <w:kern w:val="0"/>
          <w:sz w:val="32"/>
          <w:szCs w:val="32"/>
        </w:rPr>
        <w:t>臺</w:t>
      </w:r>
      <w:proofErr w:type="gramEnd"/>
      <w:r w:rsidRPr="004D6A59">
        <w:rPr>
          <w:rFonts w:eastAsia="標楷體" w:hint="eastAsia"/>
          <w:kern w:val="0"/>
          <w:sz w:val="32"/>
          <w:szCs w:val="32"/>
        </w:rPr>
        <w:t>北榮民總醫院陳威明院長、</w:t>
      </w:r>
      <w:proofErr w:type="gramStart"/>
      <w:r w:rsidRPr="004D6A59">
        <w:rPr>
          <w:rFonts w:eastAsia="標楷體" w:hint="eastAsia"/>
          <w:kern w:val="0"/>
          <w:sz w:val="32"/>
          <w:szCs w:val="32"/>
        </w:rPr>
        <w:t>勤誠興業</w:t>
      </w:r>
      <w:proofErr w:type="gramEnd"/>
      <w:r w:rsidRPr="004D6A59">
        <w:rPr>
          <w:rFonts w:eastAsia="標楷體" w:hint="eastAsia"/>
          <w:kern w:val="0"/>
          <w:sz w:val="32"/>
          <w:szCs w:val="32"/>
        </w:rPr>
        <w:t>陳美琪董事長、台灣微軟葉怡君總經理、陳守正總經理等</w:t>
      </w:r>
      <w:r w:rsidRPr="004D6A59">
        <w:rPr>
          <w:rFonts w:eastAsia="標楷體" w:hint="eastAsia"/>
          <w:kern w:val="0"/>
          <w:sz w:val="32"/>
          <w:szCs w:val="32"/>
        </w:rPr>
        <w:t>8</w:t>
      </w:r>
      <w:r w:rsidRPr="004D6A59">
        <w:rPr>
          <w:rFonts w:eastAsia="標楷體" w:hint="eastAsia"/>
          <w:kern w:val="0"/>
          <w:sz w:val="32"/>
          <w:szCs w:val="32"/>
        </w:rPr>
        <w:lastRenderedPageBreak/>
        <w:t>位知名企業、政府機關之領袖級高階管理者擔任職務見習業師（</w:t>
      </w:r>
      <w:r w:rsidRPr="004D6A59">
        <w:rPr>
          <w:rFonts w:eastAsia="標楷體" w:hint="eastAsia"/>
          <w:kern w:val="0"/>
          <w:sz w:val="32"/>
          <w:szCs w:val="32"/>
        </w:rPr>
        <w:t>mentor</w:t>
      </w:r>
      <w:r w:rsidRPr="004D6A59">
        <w:rPr>
          <w:rFonts w:eastAsia="標楷體" w:hint="eastAsia"/>
          <w:kern w:val="0"/>
          <w:sz w:val="32"/>
          <w:szCs w:val="32"/>
        </w:rPr>
        <w:t>），共同投入培育高階文官的行列，期望透過高階</w:t>
      </w:r>
      <w:r w:rsidR="003D1389">
        <w:rPr>
          <w:rFonts w:eastAsia="標楷體" w:hint="eastAsia"/>
          <w:kern w:val="0"/>
          <w:sz w:val="32"/>
          <w:szCs w:val="32"/>
        </w:rPr>
        <w:t>文官</w:t>
      </w:r>
      <w:r w:rsidRPr="004D6A59">
        <w:rPr>
          <w:rFonts w:eastAsia="標楷體" w:hint="eastAsia"/>
          <w:kern w:val="0"/>
          <w:sz w:val="32"/>
          <w:szCs w:val="32"/>
        </w:rPr>
        <w:t>與產業的深度交流，連結產業需求，為臺灣的國力再創高峰。</w:t>
      </w:r>
    </w:p>
    <w:p w14:paraId="34A27785" w14:textId="5851BB80" w:rsidR="00D076BA" w:rsidRDefault="004D6A59" w:rsidP="00D076BA">
      <w:pPr>
        <w:spacing w:line="500" w:lineRule="exact"/>
        <w:ind w:firstLineChars="200" w:firstLine="640"/>
        <w:jc w:val="both"/>
        <w:rPr>
          <w:rFonts w:eastAsia="標楷體"/>
          <w:kern w:val="0"/>
          <w:sz w:val="32"/>
          <w:szCs w:val="32"/>
        </w:rPr>
      </w:pPr>
      <w:r w:rsidRPr="004D6A59">
        <w:rPr>
          <w:rFonts w:eastAsia="標楷體" w:hint="eastAsia"/>
          <w:kern w:val="0"/>
          <w:sz w:val="32"/>
          <w:szCs w:val="32"/>
        </w:rPr>
        <w:t>郝培芝主委進一步</w:t>
      </w:r>
      <w:r w:rsidR="003D1389">
        <w:rPr>
          <w:rFonts w:eastAsia="標楷體" w:hint="eastAsia"/>
          <w:kern w:val="0"/>
          <w:sz w:val="32"/>
          <w:szCs w:val="32"/>
        </w:rPr>
        <w:t>指出</w:t>
      </w:r>
      <w:r w:rsidRPr="004D6A59">
        <w:rPr>
          <w:rFonts w:eastAsia="標楷體" w:hint="eastAsia"/>
          <w:kern w:val="0"/>
          <w:sz w:val="32"/>
          <w:szCs w:val="32"/>
        </w:rPr>
        <w:t>，資訊</w:t>
      </w:r>
      <w:r w:rsidR="003D1389">
        <w:rPr>
          <w:rFonts w:eastAsia="標楷體" w:hint="eastAsia"/>
          <w:kern w:val="0"/>
          <w:sz w:val="32"/>
          <w:szCs w:val="32"/>
        </w:rPr>
        <w:t>科技</w:t>
      </w:r>
      <w:r w:rsidRPr="004D6A59">
        <w:rPr>
          <w:rFonts w:eastAsia="標楷體" w:hint="eastAsia"/>
          <w:kern w:val="0"/>
          <w:sz w:val="32"/>
          <w:szCs w:val="32"/>
        </w:rPr>
        <w:t>日新月異，高階文官也必須隨之進化，迎接數位時代中的</w:t>
      </w:r>
      <w:proofErr w:type="gramStart"/>
      <w:r w:rsidRPr="004D6A59">
        <w:rPr>
          <w:rFonts w:eastAsia="標楷體" w:hint="eastAsia"/>
          <w:kern w:val="0"/>
          <w:sz w:val="32"/>
          <w:szCs w:val="32"/>
        </w:rPr>
        <w:t>媒體識讀新</w:t>
      </w:r>
      <w:proofErr w:type="gramEnd"/>
      <w:r w:rsidRPr="004D6A59">
        <w:rPr>
          <w:rFonts w:eastAsia="標楷體" w:hint="eastAsia"/>
          <w:kern w:val="0"/>
          <w:sz w:val="32"/>
          <w:szCs w:val="32"/>
        </w:rPr>
        <w:t>挑戰與生成式</w:t>
      </w:r>
      <w:r w:rsidRPr="004D6A59">
        <w:rPr>
          <w:rFonts w:eastAsia="標楷體" w:hint="eastAsia"/>
          <w:kern w:val="0"/>
          <w:sz w:val="32"/>
          <w:szCs w:val="32"/>
        </w:rPr>
        <w:t>AI</w:t>
      </w:r>
      <w:r w:rsidRPr="004D6A59">
        <w:rPr>
          <w:rFonts w:eastAsia="標楷體" w:hint="eastAsia"/>
          <w:kern w:val="0"/>
          <w:sz w:val="32"/>
          <w:szCs w:val="32"/>
        </w:rPr>
        <w:t>所引爆的人工智慧風潮。另外，與國際接軌的腳步不能停歇，今年</w:t>
      </w:r>
      <w:r w:rsidR="003D1389" w:rsidRPr="004D6A59">
        <w:rPr>
          <w:rFonts w:eastAsia="標楷體" w:hint="eastAsia"/>
          <w:kern w:val="0"/>
          <w:sz w:val="32"/>
          <w:szCs w:val="32"/>
        </w:rPr>
        <w:t>飛躍方案</w:t>
      </w:r>
      <w:r w:rsidR="003D1389">
        <w:rPr>
          <w:rFonts w:eastAsia="標楷體" w:hint="eastAsia"/>
          <w:kern w:val="0"/>
          <w:sz w:val="32"/>
          <w:szCs w:val="32"/>
        </w:rPr>
        <w:t>也將赴</w:t>
      </w:r>
      <w:r w:rsidRPr="004D6A59">
        <w:rPr>
          <w:rFonts w:eastAsia="標楷體" w:hint="eastAsia"/>
          <w:kern w:val="0"/>
          <w:sz w:val="32"/>
          <w:szCs w:val="32"/>
        </w:rPr>
        <w:t>芬蘭及英國</w:t>
      </w:r>
      <w:r w:rsidR="003D1389">
        <w:rPr>
          <w:rFonts w:eastAsia="標楷體" w:hint="eastAsia"/>
          <w:kern w:val="0"/>
          <w:sz w:val="32"/>
          <w:szCs w:val="32"/>
        </w:rPr>
        <w:t>研習</w:t>
      </w:r>
      <w:r w:rsidR="003D1389">
        <w:rPr>
          <w:rFonts w:eastAsia="標楷體" w:hint="eastAsia"/>
          <w:kern w:val="0"/>
          <w:sz w:val="32"/>
          <w:szCs w:val="32"/>
        </w:rPr>
        <w:t>2</w:t>
      </w:r>
      <w:proofErr w:type="gramStart"/>
      <w:r w:rsidR="003D1389">
        <w:rPr>
          <w:rFonts w:eastAsia="標楷體" w:hint="eastAsia"/>
          <w:kern w:val="0"/>
          <w:sz w:val="32"/>
          <w:szCs w:val="32"/>
        </w:rPr>
        <w:t>週</w:t>
      </w:r>
      <w:proofErr w:type="gramEnd"/>
      <w:r w:rsidRPr="004D6A59">
        <w:rPr>
          <w:rFonts w:eastAsia="標楷體" w:hint="eastAsia"/>
          <w:kern w:val="0"/>
          <w:sz w:val="32"/>
          <w:szCs w:val="32"/>
        </w:rPr>
        <w:t>，</w:t>
      </w:r>
      <w:r w:rsidR="003D1389">
        <w:rPr>
          <w:rFonts w:eastAsia="標楷體" w:hint="eastAsia"/>
          <w:kern w:val="0"/>
          <w:sz w:val="32"/>
          <w:szCs w:val="32"/>
        </w:rPr>
        <w:t>同時</w:t>
      </w:r>
      <w:r w:rsidRPr="004D6A59">
        <w:rPr>
          <w:rFonts w:eastAsia="標楷體" w:hint="eastAsia"/>
          <w:kern w:val="0"/>
          <w:sz w:val="32"/>
          <w:szCs w:val="32"/>
        </w:rPr>
        <w:t>邀請芬蘭商務辦事處代表</w:t>
      </w:r>
      <w:r w:rsidRPr="004D6A59">
        <w:rPr>
          <w:rFonts w:eastAsia="標楷體" w:hint="eastAsia"/>
          <w:kern w:val="0"/>
          <w:sz w:val="32"/>
          <w:szCs w:val="32"/>
        </w:rPr>
        <w:t xml:space="preserve">Mr. Lauri Matti </w:t>
      </w:r>
      <w:proofErr w:type="spellStart"/>
      <w:r w:rsidRPr="004D6A59">
        <w:rPr>
          <w:rFonts w:eastAsia="標楷體" w:hint="eastAsia"/>
          <w:kern w:val="0"/>
          <w:sz w:val="32"/>
          <w:szCs w:val="32"/>
        </w:rPr>
        <w:t>Raunio</w:t>
      </w:r>
      <w:proofErr w:type="spellEnd"/>
      <w:r w:rsidRPr="004D6A59">
        <w:rPr>
          <w:rFonts w:eastAsia="標楷體" w:hint="eastAsia"/>
          <w:kern w:val="0"/>
          <w:sz w:val="32"/>
          <w:szCs w:val="32"/>
        </w:rPr>
        <w:t>及英國在台辦事處代表</w:t>
      </w:r>
      <w:r w:rsidRPr="004D6A59">
        <w:rPr>
          <w:rFonts w:eastAsia="標楷體" w:hint="eastAsia"/>
          <w:kern w:val="0"/>
          <w:sz w:val="32"/>
          <w:szCs w:val="32"/>
        </w:rPr>
        <w:t>Mr. John David Dennis</w:t>
      </w:r>
      <w:r w:rsidRPr="004D6A59">
        <w:rPr>
          <w:rFonts w:eastAsia="標楷體" w:hint="eastAsia"/>
          <w:kern w:val="0"/>
          <w:sz w:val="32"/>
          <w:szCs w:val="32"/>
        </w:rPr>
        <w:t>擔任講座</w:t>
      </w:r>
      <w:r w:rsidR="00D076BA">
        <w:rPr>
          <w:rFonts w:eastAsia="標楷體" w:hint="eastAsia"/>
          <w:kern w:val="0"/>
          <w:sz w:val="32"/>
          <w:szCs w:val="32"/>
        </w:rPr>
        <w:t>，</w:t>
      </w:r>
      <w:r w:rsidR="00353FA3" w:rsidRPr="004D6A59">
        <w:rPr>
          <w:rFonts w:eastAsia="標楷體" w:hint="eastAsia"/>
          <w:kern w:val="0"/>
          <w:sz w:val="32"/>
          <w:szCs w:val="32"/>
        </w:rPr>
        <w:t>擴展</w:t>
      </w:r>
      <w:r w:rsidR="003D1389">
        <w:rPr>
          <w:rFonts w:eastAsia="標楷體" w:hint="eastAsia"/>
          <w:kern w:val="0"/>
          <w:sz w:val="32"/>
          <w:szCs w:val="32"/>
        </w:rPr>
        <w:t>受訓</w:t>
      </w:r>
      <w:r w:rsidR="00353FA3" w:rsidRPr="004D6A59">
        <w:rPr>
          <w:rFonts w:eastAsia="標楷體" w:hint="eastAsia"/>
          <w:kern w:val="0"/>
          <w:sz w:val="32"/>
          <w:szCs w:val="32"/>
        </w:rPr>
        <w:t>學員國際視野，深入瞭解研習國家政經環境與我國之異同，及國際社會面臨之議題與挑戰</w:t>
      </w:r>
      <w:r w:rsidRPr="004D6A59">
        <w:rPr>
          <w:rFonts w:eastAsia="標楷體" w:hint="eastAsia"/>
          <w:kern w:val="0"/>
          <w:sz w:val="32"/>
          <w:szCs w:val="32"/>
        </w:rPr>
        <w:t>。</w:t>
      </w:r>
    </w:p>
    <w:p w14:paraId="6925CEAA" w14:textId="7385989A" w:rsidR="00714C37" w:rsidRPr="009D6365" w:rsidRDefault="00F4050B" w:rsidP="00D076BA">
      <w:pPr>
        <w:spacing w:line="500" w:lineRule="exact"/>
        <w:ind w:firstLineChars="200" w:firstLine="640"/>
        <w:jc w:val="both"/>
        <w:rPr>
          <w:rFonts w:eastAsia="標楷體"/>
          <w:kern w:val="0"/>
          <w:sz w:val="32"/>
          <w:szCs w:val="32"/>
        </w:rPr>
      </w:pPr>
      <w:r>
        <w:rPr>
          <w:rFonts w:eastAsia="標楷體" w:hint="eastAsia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BA0E40" wp14:editId="00B3F0FE">
                <wp:simplePos x="0" y="0"/>
                <wp:positionH relativeFrom="column">
                  <wp:posOffset>455295</wp:posOffset>
                </wp:positionH>
                <wp:positionV relativeFrom="paragraph">
                  <wp:posOffset>5050155</wp:posOffset>
                </wp:positionV>
                <wp:extent cx="4710224" cy="457200"/>
                <wp:effectExtent l="0" t="0" r="0" b="0"/>
                <wp:wrapNone/>
                <wp:docPr id="1098469479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224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EEA72" w14:textId="64070EF1" w:rsidR="003577AA" w:rsidRPr="003577AA" w:rsidRDefault="003577AA">
                            <w:pPr>
                              <w:rPr>
                                <w:rFonts w:eastAsia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577AA">
                              <w:rPr>
                                <w:rFonts w:eastAsia="標楷體"/>
                                <w:b/>
                                <w:bCs/>
                                <w:color w:val="343434"/>
                                <w:sz w:val="28"/>
                                <w:szCs w:val="28"/>
                                <w:shd w:val="clear" w:color="auto" w:fill="FFFFFF"/>
                              </w:rPr>
                              <w:t>圖：「高階文官培訓飛躍方案</w:t>
                            </w:r>
                            <w:r w:rsidRPr="003577AA">
                              <w:rPr>
                                <w:rFonts w:eastAsia="標楷體"/>
                                <w:b/>
                                <w:bCs/>
                                <w:color w:val="343434"/>
                                <w:sz w:val="28"/>
                                <w:szCs w:val="28"/>
                                <w:shd w:val="clear" w:color="auto" w:fill="FFFFFF"/>
                              </w:rPr>
                              <w:t>113</w:t>
                            </w:r>
                            <w:r w:rsidRPr="003577AA">
                              <w:rPr>
                                <w:rFonts w:eastAsia="標楷體"/>
                                <w:b/>
                                <w:bCs/>
                                <w:color w:val="343434"/>
                                <w:sz w:val="28"/>
                                <w:szCs w:val="28"/>
                                <w:shd w:val="clear" w:color="auto" w:fill="FFFFFF"/>
                              </w:rPr>
                              <w:t>年訓練」職務見習業師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3CBA0E40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35.85pt;margin-top:397.65pt;width:370.9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" filled="f" stroked="f" strokeweight=".5pt">
                <v:textbox>
                  <w:txbxContent>
                    <w:p w14:paraId="09DEEA72" w14:textId="64070EF1" w:rsidR="003577AA" w:rsidRPr="003577AA" w:rsidRDefault="003577AA">
                      <w:pPr>
                        <w:rPr>
                          <w:rFonts w:eastAsia="標楷體"/>
                          <w:b/>
                          <w:bCs/>
                          <w:sz w:val="28"/>
                          <w:szCs w:val="28"/>
                        </w:rPr>
                      </w:pPr>
                      <w:r w:rsidRPr="003577AA">
                        <w:rPr>
                          <w:rFonts w:eastAsia="標楷體"/>
                          <w:b/>
                          <w:bCs/>
                          <w:color w:val="343434"/>
                          <w:sz w:val="28"/>
                          <w:szCs w:val="28"/>
                          <w:shd w:val="clear" w:color="auto" w:fill="FFFFFF"/>
                        </w:rPr>
                        <w:t>圖：「高階文官培訓飛躍方案</w:t>
                      </w:r>
                      <w:r w:rsidRPr="003577AA">
                        <w:rPr>
                          <w:rFonts w:eastAsia="標楷體"/>
                          <w:b/>
                          <w:bCs/>
                          <w:color w:val="343434"/>
                          <w:sz w:val="28"/>
                          <w:szCs w:val="28"/>
                          <w:shd w:val="clear" w:color="auto" w:fill="FFFFFF"/>
                        </w:rPr>
                        <w:t>113</w:t>
                      </w:r>
                      <w:r w:rsidRPr="003577AA">
                        <w:rPr>
                          <w:rFonts w:eastAsia="標楷體"/>
                          <w:b/>
                          <w:bCs/>
                          <w:color w:val="343434"/>
                          <w:sz w:val="28"/>
                          <w:szCs w:val="28"/>
                          <w:shd w:val="clear" w:color="auto" w:fill="FFFFFF"/>
                        </w:rPr>
                        <w:t>年訓練」職務見習業師</w:t>
                      </w:r>
                    </w:p>
                  </w:txbxContent>
                </v:textbox>
              </v:shape>
            </w:pict>
          </mc:Fallback>
        </mc:AlternateContent>
      </w:r>
      <w:r w:rsidR="000C71FD">
        <w:rPr>
          <w:rFonts w:eastAsia="標楷體" w:hint="eastAsia"/>
          <w:noProof/>
          <w:kern w:val="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891A262" wp14:editId="07FA073D">
            <wp:simplePos x="0" y="0"/>
            <wp:positionH relativeFrom="margin">
              <wp:posOffset>22225</wp:posOffset>
            </wp:positionH>
            <wp:positionV relativeFrom="margin">
              <wp:posOffset>5439410</wp:posOffset>
            </wp:positionV>
            <wp:extent cx="5267325" cy="3371850"/>
            <wp:effectExtent l="0" t="0" r="9525" b="0"/>
            <wp:wrapSquare wrapText="bothSides"/>
            <wp:docPr id="8298487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6A59" w:rsidRPr="004D6A59">
        <w:rPr>
          <w:rFonts w:eastAsia="標楷體" w:hint="eastAsia"/>
          <w:kern w:val="0"/>
          <w:sz w:val="32"/>
          <w:szCs w:val="32"/>
        </w:rPr>
        <w:t>考試院黃榮村</w:t>
      </w:r>
      <w:r w:rsidR="0027131C" w:rsidRPr="004D6A59">
        <w:rPr>
          <w:rFonts w:eastAsia="標楷體" w:hint="eastAsia"/>
          <w:kern w:val="0"/>
          <w:sz w:val="32"/>
          <w:szCs w:val="32"/>
        </w:rPr>
        <w:t>院長</w:t>
      </w:r>
      <w:r w:rsidR="004D6A59" w:rsidRPr="004D6A59">
        <w:rPr>
          <w:rFonts w:eastAsia="標楷體" w:hint="eastAsia"/>
          <w:kern w:val="0"/>
          <w:sz w:val="32"/>
          <w:szCs w:val="32"/>
        </w:rPr>
        <w:t>在會中表示</w:t>
      </w:r>
      <w:r w:rsidR="003577AA">
        <w:rPr>
          <w:rFonts w:eastAsia="標楷體" w:hint="eastAsia"/>
          <w:kern w:val="0"/>
          <w:sz w:val="32"/>
          <w:szCs w:val="32"/>
        </w:rPr>
        <w:t>，</w:t>
      </w:r>
      <w:r w:rsidR="00D076BA">
        <w:rPr>
          <w:rFonts w:eastAsia="標楷體" w:hint="eastAsia"/>
          <w:kern w:val="0"/>
          <w:sz w:val="32"/>
          <w:szCs w:val="32"/>
        </w:rPr>
        <w:t>明</w:t>
      </w:r>
      <w:r w:rsidR="00D076BA" w:rsidRPr="004D6A59">
        <w:rPr>
          <w:rFonts w:eastAsia="標楷體" w:hint="eastAsia"/>
          <w:kern w:val="0"/>
          <w:sz w:val="32"/>
          <w:szCs w:val="32"/>
        </w:rPr>
        <w:t>（</w:t>
      </w:r>
      <w:r w:rsidR="00D076BA">
        <w:rPr>
          <w:rFonts w:eastAsia="標楷體" w:hint="eastAsia"/>
          <w:kern w:val="0"/>
          <w:sz w:val="32"/>
          <w:szCs w:val="32"/>
        </w:rPr>
        <w:t>14</w:t>
      </w:r>
      <w:r w:rsidR="00D076BA" w:rsidRPr="004D6A59">
        <w:rPr>
          <w:rFonts w:eastAsia="標楷體" w:hint="eastAsia"/>
          <w:kern w:val="0"/>
          <w:sz w:val="32"/>
          <w:szCs w:val="32"/>
        </w:rPr>
        <w:t>）日</w:t>
      </w:r>
      <w:r w:rsidR="00D076BA">
        <w:rPr>
          <w:rFonts w:eastAsia="標楷體" w:hint="eastAsia"/>
          <w:kern w:val="0"/>
          <w:sz w:val="32"/>
          <w:szCs w:val="32"/>
        </w:rPr>
        <w:t>即將進行飛躍方案開訓典禮，</w:t>
      </w:r>
      <w:r w:rsidR="00104F87">
        <w:rPr>
          <w:rFonts w:eastAsia="標楷體" w:hint="eastAsia"/>
          <w:kern w:val="0"/>
          <w:sz w:val="32"/>
          <w:szCs w:val="32"/>
        </w:rPr>
        <w:t>總統將特別親臨致詞勉勵，肯定高階文官對國家的貢獻</w:t>
      </w:r>
      <w:r w:rsidR="00E33C15">
        <w:rPr>
          <w:rFonts w:eastAsia="標楷體" w:hint="eastAsia"/>
          <w:kern w:val="0"/>
          <w:sz w:val="32"/>
          <w:szCs w:val="32"/>
        </w:rPr>
        <w:t>，今年訓練課程精彩可期。黃院長也期許</w:t>
      </w:r>
      <w:r w:rsidR="004D6A59" w:rsidRPr="004D6A59">
        <w:rPr>
          <w:rFonts w:eastAsia="標楷體" w:hint="eastAsia"/>
          <w:kern w:val="0"/>
          <w:sz w:val="32"/>
          <w:szCs w:val="32"/>
        </w:rPr>
        <w:t>保訓會及國家文官學院</w:t>
      </w:r>
      <w:r w:rsidR="00E33C15">
        <w:rPr>
          <w:rFonts w:eastAsia="標楷體" w:hint="eastAsia"/>
          <w:kern w:val="0"/>
          <w:sz w:val="32"/>
          <w:szCs w:val="32"/>
        </w:rPr>
        <w:t>盤點</w:t>
      </w:r>
      <w:r w:rsidR="00E33C15">
        <w:rPr>
          <w:rFonts w:eastAsia="標楷體" w:hint="eastAsia"/>
          <w:kern w:val="0"/>
          <w:sz w:val="32"/>
          <w:szCs w:val="32"/>
        </w:rPr>
        <w:t>AI</w:t>
      </w:r>
      <w:r w:rsidR="00E33C15">
        <w:rPr>
          <w:rFonts w:eastAsia="標楷體" w:hint="eastAsia"/>
          <w:kern w:val="0"/>
          <w:sz w:val="32"/>
          <w:szCs w:val="32"/>
        </w:rPr>
        <w:t>時代應該具備的基本職能，規劃相關課程，提升公務人員</w:t>
      </w:r>
      <w:r w:rsidR="00E33C15">
        <w:rPr>
          <w:rFonts w:eastAsia="標楷體" w:hint="eastAsia"/>
          <w:kern w:val="0"/>
          <w:sz w:val="32"/>
          <w:szCs w:val="32"/>
        </w:rPr>
        <w:t>AI</w:t>
      </w:r>
      <w:r w:rsidR="00E33C15">
        <w:rPr>
          <w:rFonts w:eastAsia="標楷體" w:hint="eastAsia"/>
          <w:kern w:val="0"/>
          <w:sz w:val="32"/>
          <w:szCs w:val="32"/>
        </w:rPr>
        <w:t>素養，讓政府施政品質再升級</w:t>
      </w:r>
      <w:r w:rsidR="004D6A59" w:rsidRPr="004D6A59">
        <w:rPr>
          <w:rFonts w:eastAsia="標楷體" w:hint="eastAsia"/>
          <w:kern w:val="0"/>
          <w:sz w:val="32"/>
          <w:szCs w:val="32"/>
        </w:rPr>
        <w:t>。</w:t>
      </w:r>
    </w:p>
    <w:sectPr w:rsidR="00714C37" w:rsidRPr="009D6365" w:rsidSect="00DE411A">
      <w:footerReference w:type="even" r:id="rId9"/>
      <w:footerReference w:type="default" r:id="rId10"/>
      <w:pgSz w:w="11906" w:h="16838"/>
      <w:pgMar w:top="709" w:right="1800" w:bottom="1440" w:left="1800" w:header="851" w:footer="30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98EF3" w14:textId="77777777" w:rsidR="00B244E5" w:rsidRDefault="00B244E5">
      <w:r>
        <w:separator/>
      </w:r>
    </w:p>
  </w:endnote>
  <w:endnote w:type="continuationSeparator" w:id="0">
    <w:p w14:paraId="189A859F" w14:textId="77777777" w:rsidR="00B244E5" w:rsidRDefault="00B24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4D6AA" w14:textId="77777777" w:rsidR="003A760B" w:rsidRDefault="003A760B" w:rsidP="004D214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07F6C">
      <w:rPr>
        <w:rStyle w:val="a4"/>
        <w:noProof/>
      </w:rPr>
      <w:t>1</w:t>
    </w:r>
    <w:r>
      <w:rPr>
        <w:rStyle w:val="a4"/>
      </w:rPr>
      <w:fldChar w:fldCharType="end"/>
    </w:r>
  </w:p>
  <w:p w14:paraId="7C1C2616" w14:textId="77777777" w:rsidR="003A760B" w:rsidRDefault="003A760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1C3FA" w14:textId="77777777" w:rsidR="003A760B" w:rsidRDefault="003A760B" w:rsidP="004D214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C64CC">
      <w:rPr>
        <w:rStyle w:val="a4"/>
        <w:noProof/>
      </w:rPr>
      <w:t>2</w:t>
    </w:r>
    <w:r>
      <w:rPr>
        <w:rStyle w:val="a4"/>
      </w:rPr>
      <w:fldChar w:fldCharType="end"/>
    </w:r>
  </w:p>
  <w:p w14:paraId="490849C0" w14:textId="77777777" w:rsidR="003A760B" w:rsidRDefault="003A760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9FD9C" w14:textId="77777777" w:rsidR="00B244E5" w:rsidRDefault="00B244E5">
      <w:r>
        <w:separator/>
      </w:r>
    </w:p>
  </w:footnote>
  <w:footnote w:type="continuationSeparator" w:id="0">
    <w:p w14:paraId="53096567" w14:textId="77777777" w:rsidR="00B244E5" w:rsidRDefault="00B244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148"/>
    <w:rsid w:val="00002D02"/>
    <w:rsid w:val="00004642"/>
    <w:rsid w:val="00006008"/>
    <w:rsid w:val="00006A1E"/>
    <w:rsid w:val="00007D04"/>
    <w:rsid w:val="00014877"/>
    <w:rsid w:val="00015CDE"/>
    <w:rsid w:val="00017591"/>
    <w:rsid w:val="00017B9F"/>
    <w:rsid w:val="00020A42"/>
    <w:rsid w:val="000219A8"/>
    <w:rsid w:val="000232D3"/>
    <w:rsid w:val="0003203E"/>
    <w:rsid w:val="0003364B"/>
    <w:rsid w:val="000336A9"/>
    <w:rsid w:val="000343EC"/>
    <w:rsid w:val="00034FC0"/>
    <w:rsid w:val="00036956"/>
    <w:rsid w:val="00041B7C"/>
    <w:rsid w:val="00047760"/>
    <w:rsid w:val="00053F06"/>
    <w:rsid w:val="00064726"/>
    <w:rsid w:val="00066DF3"/>
    <w:rsid w:val="0006714C"/>
    <w:rsid w:val="00067A22"/>
    <w:rsid w:val="00070D72"/>
    <w:rsid w:val="00072847"/>
    <w:rsid w:val="000823DD"/>
    <w:rsid w:val="0008375B"/>
    <w:rsid w:val="00086D48"/>
    <w:rsid w:val="0008735C"/>
    <w:rsid w:val="000874DC"/>
    <w:rsid w:val="000917FB"/>
    <w:rsid w:val="00094842"/>
    <w:rsid w:val="00094F50"/>
    <w:rsid w:val="00095A3B"/>
    <w:rsid w:val="000A6EF0"/>
    <w:rsid w:val="000B230E"/>
    <w:rsid w:val="000B4B88"/>
    <w:rsid w:val="000B7DF1"/>
    <w:rsid w:val="000C64CC"/>
    <w:rsid w:val="000C71FD"/>
    <w:rsid w:val="000C7550"/>
    <w:rsid w:val="000D0184"/>
    <w:rsid w:val="000D64F9"/>
    <w:rsid w:val="000E0805"/>
    <w:rsid w:val="000E2357"/>
    <w:rsid w:val="000E6458"/>
    <w:rsid w:val="000F0E74"/>
    <w:rsid w:val="000F55A3"/>
    <w:rsid w:val="001006D0"/>
    <w:rsid w:val="00104F87"/>
    <w:rsid w:val="00105A8B"/>
    <w:rsid w:val="00105EC1"/>
    <w:rsid w:val="001075E6"/>
    <w:rsid w:val="00115E14"/>
    <w:rsid w:val="00120A22"/>
    <w:rsid w:val="00121087"/>
    <w:rsid w:val="001249B7"/>
    <w:rsid w:val="00126AEE"/>
    <w:rsid w:val="001302B3"/>
    <w:rsid w:val="00137208"/>
    <w:rsid w:val="00140007"/>
    <w:rsid w:val="001410E6"/>
    <w:rsid w:val="00143AEE"/>
    <w:rsid w:val="0016041A"/>
    <w:rsid w:val="00160BC4"/>
    <w:rsid w:val="00160D96"/>
    <w:rsid w:val="00162762"/>
    <w:rsid w:val="00163968"/>
    <w:rsid w:val="0017499B"/>
    <w:rsid w:val="0017570E"/>
    <w:rsid w:val="0017749B"/>
    <w:rsid w:val="001808BA"/>
    <w:rsid w:val="001815C6"/>
    <w:rsid w:val="00181B7D"/>
    <w:rsid w:val="00185DDD"/>
    <w:rsid w:val="001861C3"/>
    <w:rsid w:val="00186AB8"/>
    <w:rsid w:val="00190A13"/>
    <w:rsid w:val="00190C2E"/>
    <w:rsid w:val="00192D52"/>
    <w:rsid w:val="00195D5F"/>
    <w:rsid w:val="0019739B"/>
    <w:rsid w:val="001A1731"/>
    <w:rsid w:val="001A54B9"/>
    <w:rsid w:val="001A5794"/>
    <w:rsid w:val="001A733B"/>
    <w:rsid w:val="001B070B"/>
    <w:rsid w:val="001B2CB1"/>
    <w:rsid w:val="001B3CA6"/>
    <w:rsid w:val="001C165B"/>
    <w:rsid w:val="001C1F40"/>
    <w:rsid w:val="001C7C4D"/>
    <w:rsid w:val="001D417D"/>
    <w:rsid w:val="001D5383"/>
    <w:rsid w:val="001E4AA6"/>
    <w:rsid w:val="001E686D"/>
    <w:rsid w:val="001F0698"/>
    <w:rsid w:val="001F2067"/>
    <w:rsid w:val="001F33E1"/>
    <w:rsid w:val="002038D5"/>
    <w:rsid w:val="00205E1E"/>
    <w:rsid w:val="002104D6"/>
    <w:rsid w:val="00212101"/>
    <w:rsid w:val="00222464"/>
    <w:rsid w:val="002235D8"/>
    <w:rsid w:val="00223783"/>
    <w:rsid w:val="00231E78"/>
    <w:rsid w:val="0023391B"/>
    <w:rsid w:val="00240C37"/>
    <w:rsid w:val="00242C01"/>
    <w:rsid w:val="00250E94"/>
    <w:rsid w:val="00251F43"/>
    <w:rsid w:val="00255026"/>
    <w:rsid w:val="002558CD"/>
    <w:rsid w:val="002560AE"/>
    <w:rsid w:val="002625FF"/>
    <w:rsid w:val="0027131C"/>
    <w:rsid w:val="00271ECD"/>
    <w:rsid w:val="002721A5"/>
    <w:rsid w:val="00272BA5"/>
    <w:rsid w:val="00275AF3"/>
    <w:rsid w:val="0027768E"/>
    <w:rsid w:val="00280A25"/>
    <w:rsid w:val="00282DDB"/>
    <w:rsid w:val="0028757A"/>
    <w:rsid w:val="002877D9"/>
    <w:rsid w:val="00294288"/>
    <w:rsid w:val="00294DF1"/>
    <w:rsid w:val="00297900"/>
    <w:rsid w:val="002A02BA"/>
    <w:rsid w:val="002A5054"/>
    <w:rsid w:val="002A601D"/>
    <w:rsid w:val="002B6CB9"/>
    <w:rsid w:val="002B76FA"/>
    <w:rsid w:val="002C15C7"/>
    <w:rsid w:val="002C52DD"/>
    <w:rsid w:val="002C71D4"/>
    <w:rsid w:val="002D39E9"/>
    <w:rsid w:val="002D3DA7"/>
    <w:rsid w:val="002D544C"/>
    <w:rsid w:val="002D66E0"/>
    <w:rsid w:val="002D7E66"/>
    <w:rsid w:val="002E35A5"/>
    <w:rsid w:val="002E6DCD"/>
    <w:rsid w:val="002F0BF8"/>
    <w:rsid w:val="002F1278"/>
    <w:rsid w:val="002F2A54"/>
    <w:rsid w:val="002F506D"/>
    <w:rsid w:val="00301B6A"/>
    <w:rsid w:val="00301FF4"/>
    <w:rsid w:val="00305D3E"/>
    <w:rsid w:val="00306625"/>
    <w:rsid w:val="003153B3"/>
    <w:rsid w:val="00325FDC"/>
    <w:rsid w:val="003323B2"/>
    <w:rsid w:val="003368B9"/>
    <w:rsid w:val="003402B0"/>
    <w:rsid w:val="003444E9"/>
    <w:rsid w:val="00344DA6"/>
    <w:rsid w:val="00344E93"/>
    <w:rsid w:val="00346301"/>
    <w:rsid w:val="00347180"/>
    <w:rsid w:val="003521E4"/>
    <w:rsid w:val="00353FA3"/>
    <w:rsid w:val="00354349"/>
    <w:rsid w:val="00354B17"/>
    <w:rsid w:val="0035553C"/>
    <w:rsid w:val="0035685B"/>
    <w:rsid w:val="003577AA"/>
    <w:rsid w:val="00365A13"/>
    <w:rsid w:val="003709C2"/>
    <w:rsid w:val="003709E1"/>
    <w:rsid w:val="00372862"/>
    <w:rsid w:val="00380BD7"/>
    <w:rsid w:val="003819CE"/>
    <w:rsid w:val="00382874"/>
    <w:rsid w:val="00383B54"/>
    <w:rsid w:val="003854F1"/>
    <w:rsid w:val="00385931"/>
    <w:rsid w:val="0039065A"/>
    <w:rsid w:val="00391507"/>
    <w:rsid w:val="00392FE5"/>
    <w:rsid w:val="0039731F"/>
    <w:rsid w:val="003A158D"/>
    <w:rsid w:val="003A1CA9"/>
    <w:rsid w:val="003A44A9"/>
    <w:rsid w:val="003A760B"/>
    <w:rsid w:val="003B0BC9"/>
    <w:rsid w:val="003B10F8"/>
    <w:rsid w:val="003B215C"/>
    <w:rsid w:val="003B2E3F"/>
    <w:rsid w:val="003B7783"/>
    <w:rsid w:val="003C1CF6"/>
    <w:rsid w:val="003C7568"/>
    <w:rsid w:val="003C7FA1"/>
    <w:rsid w:val="003D1389"/>
    <w:rsid w:val="003D528F"/>
    <w:rsid w:val="003D6D1A"/>
    <w:rsid w:val="003D75FE"/>
    <w:rsid w:val="003D7891"/>
    <w:rsid w:val="003E1163"/>
    <w:rsid w:val="003E1A7A"/>
    <w:rsid w:val="003E3B7F"/>
    <w:rsid w:val="003E7865"/>
    <w:rsid w:val="003F044F"/>
    <w:rsid w:val="003F32A0"/>
    <w:rsid w:val="003F5CCF"/>
    <w:rsid w:val="003F6B3E"/>
    <w:rsid w:val="004002AB"/>
    <w:rsid w:val="0041528D"/>
    <w:rsid w:val="00421F6B"/>
    <w:rsid w:val="0042238E"/>
    <w:rsid w:val="00423266"/>
    <w:rsid w:val="004278AB"/>
    <w:rsid w:val="00427A99"/>
    <w:rsid w:val="00430E7E"/>
    <w:rsid w:val="00431362"/>
    <w:rsid w:val="0043221D"/>
    <w:rsid w:val="00433C83"/>
    <w:rsid w:val="00441DE5"/>
    <w:rsid w:val="0044736D"/>
    <w:rsid w:val="004478B9"/>
    <w:rsid w:val="00447E9C"/>
    <w:rsid w:val="004511F1"/>
    <w:rsid w:val="00451BA9"/>
    <w:rsid w:val="00451FC0"/>
    <w:rsid w:val="00451FD4"/>
    <w:rsid w:val="00452BAD"/>
    <w:rsid w:val="00452D64"/>
    <w:rsid w:val="00462118"/>
    <w:rsid w:val="004672E2"/>
    <w:rsid w:val="004831D3"/>
    <w:rsid w:val="00483373"/>
    <w:rsid w:val="0048598C"/>
    <w:rsid w:val="0049411B"/>
    <w:rsid w:val="004959BF"/>
    <w:rsid w:val="004A23C3"/>
    <w:rsid w:val="004A43DA"/>
    <w:rsid w:val="004A7D65"/>
    <w:rsid w:val="004B56D4"/>
    <w:rsid w:val="004C5869"/>
    <w:rsid w:val="004D2148"/>
    <w:rsid w:val="004D27C8"/>
    <w:rsid w:val="004D4C18"/>
    <w:rsid w:val="004D6A59"/>
    <w:rsid w:val="004D70AA"/>
    <w:rsid w:val="004E5B4C"/>
    <w:rsid w:val="004E681E"/>
    <w:rsid w:val="004F2E56"/>
    <w:rsid w:val="004F6CDB"/>
    <w:rsid w:val="004F7407"/>
    <w:rsid w:val="00500B30"/>
    <w:rsid w:val="00507DAB"/>
    <w:rsid w:val="00521816"/>
    <w:rsid w:val="005223CF"/>
    <w:rsid w:val="00526B62"/>
    <w:rsid w:val="00527061"/>
    <w:rsid w:val="00536D18"/>
    <w:rsid w:val="00540766"/>
    <w:rsid w:val="005417A7"/>
    <w:rsid w:val="00543F2A"/>
    <w:rsid w:val="00544C02"/>
    <w:rsid w:val="0055511B"/>
    <w:rsid w:val="00555FDD"/>
    <w:rsid w:val="0056203F"/>
    <w:rsid w:val="005661C0"/>
    <w:rsid w:val="00566934"/>
    <w:rsid w:val="00567513"/>
    <w:rsid w:val="005732EC"/>
    <w:rsid w:val="00573C46"/>
    <w:rsid w:val="00573CB9"/>
    <w:rsid w:val="00574C89"/>
    <w:rsid w:val="00576F3E"/>
    <w:rsid w:val="00585340"/>
    <w:rsid w:val="005907E8"/>
    <w:rsid w:val="00592912"/>
    <w:rsid w:val="00594F6F"/>
    <w:rsid w:val="005A1592"/>
    <w:rsid w:val="005A223D"/>
    <w:rsid w:val="005A480E"/>
    <w:rsid w:val="005A4BE0"/>
    <w:rsid w:val="005A569D"/>
    <w:rsid w:val="005A6DDB"/>
    <w:rsid w:val="005B0A07"/>
    <w:rsid w:val="005B2398"/>
    <w:rsid w:val="005B61A4"/>
    <w:rsid w:val="005C390C"/>
    <w:rsid w:val="005C5760"/>
    <w:rsid w:val="005D5DF5"/>
    <w:rsid w:val="005D7169"/>
    <w:rsid w:val="005E05DC"/>
    <w:rsid w:val="005E277A"/>
    <w:rsid w:val="005E6B73"/>
    <w:rsid w:val="005E7BF3"/>
    <w:rsid w:val="005F11CB"/>
    <w:rsid w:val="005F164D"/>
    <w:rsid w:val="005F359C"/>
    <w:rsid w:val="005F444B"/>
    <w:rsid w:val="005F6266"/>
    <w:rsid w:val="005F700B"/>
    <w:rsid w:val="005F7C29"/>
    <w:rsid w:val="006018E9"/>
    <w:rsid w:val="006052A8"/>
    <w:rsid w:val="00607661"/>
    <w:rsid w:val="00612BF3"/>
    <w:rsid w:val="00612C98"/>
    <w:rsid w:val="006167FE"/>
    <w:rsid w:val="00621A19"/>
    <w:rsid w:val="0062651B"/>
    <w:rsid w:val="00645DE3"/>
    <w:rsid w:val="00652EA7"/>
    <w:rsid w:val="00653E9E"/>
    <w:rsid w:val="006557E4"/>
    <w:rsid w:val="00656484"/>
    <w:rsid w:val="00670178"/>
    <w:rsid w:val="00673832"/>
    <w:rsid w:val="0068164B"/>
    <w:rsid w:val="0068198B"/>
    <w:rsid w:val="0069609F"/>
    <w:rsid w:val="006A0DD6"/>
    <w:rsid w:val="006B3DE7"/>
    <w:rsid w:val="006B4524"/>
    <w:rsid w:val="006B523B"/>
    <w:rsid w:val="006B656F"/>
    <w:rsid w:val="006C0928"/>
    <w:rsid w:val="006C1546"/>
    <w:rsid w:val="006C4E46"/>
    <w:rsid w:val="006D17B2"/>
    <w:rsid w:val="006D1E26"/>
    <w:rsid w:val="006D2290"/>
    <w:rsid w:val="006D6CE2"/>
    <w:rsid w:val="006E0AA8"/>
    <w:rsid w:val="006E73F0"/>
    <w:rsid w:val="006F12FA"/>
    <w:rsid w:val="00707187"/>
    <w:rsid w:val="00707F6C"/>
    <w:rsid w:val="00714C37"/>
    <w:rsid w:val="00715477"/>
    <w:rsid w:val="00715DC7"/>
    <w:rsid w:val="00720998"/>
    <w:rsid w:val="007209B8"/>
    <w:rsid w:val="00725E57"/>
    <w:rsid w:val="00730BFC"/>
    <w:rsid w:val="00731518"/>
    <w:rsid w:val="007323F6"/>
    <w:rsid w:val="00733B43"/>
    <w:rsid w:val="00735282"/>
    <w:rsid w:val="00736AF6"/>
    <w:rsid w:val="007405CA"/>
    <w:rsid w:val="007432BE"/>
    <w:rsid w:val="0074681F"/>
    <w:rsid w:val="00752C78"/>
    <w:rsid w:val="00757309"/>
    <w:rsid w:val="007641CD"/>
    <w:rsid w:val="00771177"/>
    <w:rsid w:val="007711DA"/>
    <w:rsid w:val="0078258E"/>
    <w:rsid w:val="00782829"/>
    <w:rsid w:val="00782F7A"/>
    <w:rsid w:val="0078309E"/>
    <w:rsid w:val="00785540"/>
    <w:rsid w:val="00785D45"/>
    <w:rsid w:val="00794780"/>
    <w:rsid w:val="007A1832"/>
    <w:rsid w:val="007A2CDB"/>
    <w:rsid w:val="007A68FC"/>
    <w:rsid w:val="007B06F6"/>
    <w:rsid w:val="007B262D"/>
    <w:rsid w:val="007B34DC"/>
    <w:rsid w:val="007B462F"/>
    <w:rsid w:val="007B63D5"/>
    <w:rsid w:val="007C0EE4"/>
    <w:rsid w:val="007C1B79"/>
    <w:rsid w:val="007C4C9D"/>
    <w:rsid w:val="007C79B0"/>
    <w:rsid w:val="007D02C4"/>
    <w:rsid w:val="007D3BC7"/>
    <w:rsid w:val="007D53F3"/>
    <w:rsid w:val="007D625E"/>
    <w:rsid w:val="007E587D"/>
    <w:rsid w:val="007E7615"/>
    <w:rsid w:val="007F1E39"/>
    <w:rsid w:val="007F2B69"/>
    <w:rsid w:val="007F4945"/>
    <w:rsid w:val="007F5714"/>
    <w:rsid w:val="008100D1"/>
    <w:rsid w:val="00810A4B"/>
    <w:rsid w:val="0081347E"/>
    <w:rsid w:val="00816A7A"/>
    <w:rsid w:val="008224FE"/>
    <w:rsid w:val="00822EFA"/>
    <w:rsid w:val="00825FC5"/>
    <w:rsid w:val="00832349"/>
    <w:rsid w:val="008366EF"/>
    <w:rsid w:val="00836CCC"/>
    <w:rsid w:val="0083759E"/>
    <w:rsid w:val="00837AB9"/>
    <w:rsid w:val="008417DA"/>
    <w:rsid w:val="008439C4"/>
    <w:rsid w:val="00845C06"/>
    <w:rsid w:val="00855D7E"/>
    <w:rsid w:val="008574AF"/>
    <w:rsid w:val="00862D60"/>
    <w:rsid w:val="008656A1"/>
    <w:rsid w:val="008666AB"/>
    <w:rsid w:val="00866C5B"/>
    <w:rsid w:val="008724FE"/>
    <w:rsid w:val="00884C73"/>
    <w:rsid w:val="008901D6"/>
    <w:rsid w:val="0089115C"/>
    <w:rsid w:val="00892D09"/>
    <w:rsid w:val="00893CDE"/>
    <w:rsid w:val="00894822"/>
    <w:rsid w:val="00895282"/>
    <w:rsid w:val="008958D6"/>
    <w:rsid w:val="00896109"/>
    <w:rsid w:val="008966FE"/>
    <w:rsid w:val="008A32A3"/>
    <w:rsid w:val="008A58EE"/>
    <w:rsid w:val="008B2609"/>
    <w:rsid w:val="008B3202"/>
    <w:rsid w:val="008B6FA7"/>
    <w:rsid w:val="008C02E7"/>
    <w:rsid w:val="008D1410"/>
    <w:rsid w:val="008E0832"/>
    <w:rsid w:val="008E3055"/>
    <w:rsid w:val="008E3614"/>
    <w:rsid w:val="008E3BA4"/>
    <w:rsid w:val="008E74A1"/>
    <w:rsid w:val="008F1D06"/>
    <w:rsid w:val="008F2724"/>
    <w:rsid w:val="00901228"/>
    <w:rsid w:val="00901909"/>
    <w:rsid w:val="00902224"/>
    <w:rsid w:val="0090714C"/>
    <w:rsid w:val="00907A26"/>
    <w:rsid w:val="00911D7A"/>
    <w:rsid w:val="009160FE"/>
    <w:rsid w:val="0092477C"/>
    <w:rsid w:val="00924BDF"/>
    <w:rsid w:val="00924F00"/>
    <w:rsid w:val="00925A06"/>
    <w:rsid w:val="009278C5"/>
    <w:rsid w:val="00940573"/>
    <w:rsid w:val="00943E85"/>
    <w:rsid w:val="009464D3"/>
    <w:rsid w:val="00951030"/>
    <w:rsid w:val="009532FD"/>
    <w:rsid w:val="009555D3"/>
    <w:rsid w:val="00964CBE"/>
    <w:rsid w:val="00966B40"/>
    <w:rsid w:val="00972A57"/>
    <w:rsid w:val="009770FF"/>
    <w:rsid w:val="0098582A"/>
    <w:rsid w:val="00985D3B"/>
    <w:rsid w:val="00986A8C"/>
    <w:rsid w:val="009920E0"/>
    <w:rsid w:val="00994A61"/>
    <w:rsid w:val="00995D83"/>
    <w:rsid w:val="009A204F"/>
    <w:rsid w:val="009A2FF6"/>
    <w:rsid w:val="009A6A60"/>
    <w:rsid w:val="009B2991"/>
    <w:rsid w:val="009B2F59"/>
    <w:rsid w:val="009C48DB"/>
    <w:rsid w:val="009D246D"/>
    <w:rsid w:val="009D4FC6"/>
    <w:rsid w:val="009D6365"/>
    <w:rsid w:val="009E5FC7"/>
    <w:rsid w:val="009F0721"/>
    <w:rsid w:val="009F5124"/>
    <w:rsid w:val="00A0237F"/>
    <w:rsid w:val="00A02C97"/>
    <w:rsid w:val="00A07402"/>
    <w:rsid w:val="00A074C7"/>
    <w:rsid w:val="00A12BEE"/>
    <w:rsid w:val="00A27D18"/>
    <w:rsid w:val="00A42B21"/>
    <w:rsid w:val="00A44A89"/>
    <w:rsid w:val="00A44D50"/>
    <w:rsid w:val="00A45579"/>
    <w:rsid w:val="00A459A5"/>
    <w:rsid w:val="00A523B3"/>
    <w:rsid w:val="00A55469"/>
    <w:rsid w:val="00A55B9D"/>
    <w:rsid w:val="00A60D11"/>
    <w:rsid w:val="00A629CE"/>
    <w:rsid w:val="00A744C9"/>
    <w:rsid w:val="00A75B12"/>
    <w:rsid w:val="00A80DC3"/>
    <w:rsid w:val="00A8268B"/>
    <w:rsid w:val="00A9230A"/>
    <w:rsid w:val="00AA17E6"/>
    <w:rsid w:val="00AA2416"/>
    <w:rsid w:val="00AB2B44"/>
    <w:rsid w:val="00AB2C91"/>
    <w:rsid w:val="00AB5931"/>
    <w:rsid w:val="00AB6E7A"/>
    <w:rsid w:val="00AB7BB7"/>
    <w:rsid w:val="00AC6535"/>
    <w:rsid w:val="00AC7A2B"/>
    <w:rsid w:val="00AD36B0"/>
    <w:rsid w:val="00AD3CFA"/>
    <w:rsid w:val="00AD494D"/>
    <w:rsid w:val="00AD675F"/>
    <w:rsid w:val="00AE1287"/>
    <w:rsid w:val="00AE3232"/>
    <w:rsid w:val="00AE3D28"/>
    <w:rsid w:val="00AE7888"/>
    <w:rsid w:val="00AF070B"/>
    <w:rsid w:val="00AF3D14"/>
    <w:rsid w:val="00AF4316"/>
    <w:rsid w:val="00B0096B"/>
    <w:rsid w:val="00B013D0"/>
    <w:rsid w:val="00B066F4"/>
    <w:rsid w:val="00B11E21"/>
    <w:rsid w:val="00B14B08"/>
    <w:rsid w:val="00B244E5"/>
    <w:rsid w:val="00B31D43"/>
    <w:rsid w:val="00B358CC"/>
    <w:rsid w:val="00B36575"/>
    <w:rsid w:val="00B37D80"/>
    <w:rsid w:val="00B432B4"/>
    <w:rsid w:val="00B47FC3"/>
    <w:rsid w:val="00B50D5A"/>
    <w:rsid w:val="00B649E2"/>
    <w:rsid w:val="00B6634D"/>
    <w:rsid w:val="00B66CA7"/>
    <w:rsid w:val="00B7702A"/>
    <w:rsid w:val="00B82EDC"/>
    <w:rsid w:val="00B836FF"/>
    <w:rsid w:val="00B8725C"/>
    <w:rsid w:val="00B90FA7"/>
    <w:rsid w:val="00B92A31"/>
    <w:rsid w:val="00B94369"/>
    <w:rsid w:val="00BA7EA0"/>
    <w:rsid w:val="00BB051A"/>
    <w:rsid w:val="00BB5435"/>
    <w:rsid w:val="00BC2990"/>
    <w:rsid w:val="00BC51F8"/>
    <w:rsid w:val="00BD33AA"/>
    <w:rsid w:val="00BD3B51"/>
    <w:rsid w:val="00BD40E7"/>
    <w:rsid w:val="00BD5B6C"/>
    <w:rsid w:val="00BE2167"/>
    <w:rsid w:val="00BE2CC7"/>
    <w:rsid w:val="00BE3BA6"/>
    <w:rsid w:val="00BF3B4D"/>
    <w:rsid w:val="00BF526C"/>
    <w:rsid w:val="00C014CB"/>
    <w:rsid w:val="00C027F6"/>
    <w:rsid w:val="00C06427"/>
    <w:rsid w:val="00C069A8"/>
    <w:rsid w:val="00C10881"/>
    <w:rsid w:val="00C130CB"/>
    <w:rsid w:val="00C21DE3"/>
    <w:rsid w:val="00C22530"/>
    <w:rsid w:val="00C308BC"/>
    <w:rsid w:val="00C326EB"/>
    <w:rsid w:val="00C412C7"/>
    <w:rsid w:val="00C41749"/>
    <w:rsid w:val="00C42253"/>
    <w:rsid w:val="00C451EB"/>
    <w:rsid w:val="00C45396"/>
    <w:rsid w:val="00C51336"/>
    <w:rsid w:val="00C51705"/>
    <w:rsid w:val="00C576D8"/>
    <w:rsid w:val="00C6163A"/>
    <w:rsid w:val="00C70E1C"/>
    <w:rsid w:val="00C72452"/>
    <w:rsid w:val="00C77795"/>
    <w:rsid w:val="00C855C8"/>
    <w:rsid w:val="00C877E1"/>
    <w:rsid w:val="00C9021A"/>
    <w:rsid w:val="00C90AC9"/>
    <w:rsid w:val="00C928EB"/>
    <w:rsid w:val="00C948A5"/>
    <w:rsid w:val="00C960D0"/>
    <w:rsid w:val="00CA42A7"/>
    <w:rsid w:val="00CB0ECB"/>
    <w:rsid w:val="00CB0FA6"/>
    <w:rsid w:val="00CB6B7B"/>
    <w:rsid w:val="00CC0263"/>
    <w:rsid w:val="00CC26C3"/>
    <w:rsid w:val="00CC4564"/>
    <w:rsid w:val="00CC702C"/>
    <w:rsid w:val="00CC714B"/>
    <w:rsid w:val="00CD304B"/>
    <w:rsid w:val="00CD7A5D"/>
    <w:rsid w:val="00CE19F3"/>
    <w:rsid w:val="00CE2879"/>
    <w:rsid w:val="00CE2C93"/>
    <w:rsid w:val="00CE3819"/>
    <w:rsid w:val="00CE46A6"/>
    <w:rsid w:val="00CF1F17"/>
    <w:rsid w:val="00CF3605"/>
    <w:rsid w:val="00CF3D22"/>
    <w:rsid w:val="00CF64E3"/>
    <w:rsid w:val="00D003C5"/>
    <w:rsid w:val="00D02688"/>
    <w:rsid w:val="00D04D5E"/>
    <w:rsid w:val="00D05274"/>
    <w:rsid w:val="00D076BA"/>
    <w:rsid w:val="00D10575"/>
    <w:rsid w:val="00D1369A"/>
    <w:rsid w:val="00D15D9C"/>
    <w:rsid w:val="00D2162D"/>
    <w:rsid w:val="00D266BC"/>
    <w:rsid w:val="00D2717B"/>
    <w:rsid w:val="00D30521"/>
    <w:rsid w:val="00D416C7"/>
    <w:rsid w:val="00D45586"/>
    <w:rsid w:val="00D4593E"/>
    <w:rsid w:val="00D46A22"/>
    <w:rsid w:val="00D4760A"/>
    <w:rsid w:val="00D47C4C"/>
    <w:rsid w:val="00D52799"/>
    <w:rsid w:val="00D53617"/>
    <w:rsid w:val="00D557A5"/>
    <w:rsid w:val="00D57C3A"/>
    <w:rsid w:val="00D64F8A"/>
    <w:rsid w:val="00D663F8"/>
    <w:rsid w:val="00D712BB"/>
    <w:rsid w:val="00D72BF1"/>
    <w:rsid w:val="00D75B4F"/>
    <w:rsid w:val="00D83DB9"/>
    <w:rsid w:val="00D85C37"/>
    <w:rsid w:val="00D86E2A"/>
    <w:rsid w:val="00D9068A"/>
    <w:rsid w:val="00D94996"/>
    <w:rsid w:val="00D96AA7"/>
    <w:rsid w:val="00DA01D2"/>
    <w:rsid w:val="00DA1B1D"/>
    <w:rsid w:val="00DA3821"/>
    <w:rsid w:val="00DA4556"/>
    <w:rsid w:val="00DA485F"/>
    <w:rsid w:val="00DA51F6"/>
    <w:rsid w:val="00DB0FBE"/>
    <w:rsid w:val="00DB1493"/>
    <w:rsid w:val="00DB2E6E"/>
    <w:rsid w:val="00DC0C0B"/>
    <w:rsid w:val="00DC1656"/>
    <w:rsid w:val="00DC269F"/>
    <w:rsid w:val="00DD0316"/>
    <w:rsid w:val="00DD6E06"/>
    <w:rsid w:val="00DE3C6C"/>
    <w:rsid w:val="00DE411A"/>
    <w:rsid w:val="00DE45A7"/>
    <w:rsid w:val="00DE7FFC"/>
    <w:rsid w:val="00DF387E"/>
    <w:rsid w:val="00DF658B"/>
    <w:rsid w:val="00E02ACC"/>
    <w:rsid w:val="00E056FF"/>
    <w:rsid w:val="00E06EF7"/>
    <w:rsid w:val="00E11FAA"/>
    <w:rsid w:val="00E12EEA"/>
    <w:rsid w:val="00E1342E"/>
    <w:rsid w:val="00E14D49"/>
    <w:rsid w:val="00E14FAB"/>
    <w:rsid w:val="00E1616C"/>
    <w:rsid w:val="00E1652D"/>
    <w:rsid w:val="00E213A4"/>
    <w:rsid w:val="00E21578"/>
    <w:rsid w:val="00E215D9"/>
    <w:rsid w:val="00E30511"/>
    <w:rsid w:val="00E33C15"/>
    <w:rsid w:val="00E3534E"/>
    <w:rsid w:val="00E413B7"/>
    <w:rsid w:val="00E42F03"/>
    <w:rsid w:val="00E4463D"/>
    <w:rsid w:val="00E446F2"/>
    <w:rsid w:val="00E4521D"/>
    <w:rsid w:val="00E46ABE"/>
    <w:rsid w:val="00E5737A"/>
    <w:rsid w:val="00E631C4"/>
    <w:rsid w:val="00E643C1"/>
    <w:rsid w:val="00E72BA3"/>
    <w:rsid w:val="00E738E1"/>
    <w:rsid w:val="00E76DBF"/>
    <w:rsid w:val="00E9280D"/>
    <w:rsid w:val="00EA75EC"/>
    <w:rsid w:val="00EB1A6C"/>
    <w:rsid w:val="00EB374D"/>
    <w:rsid w:val="00EC0A9B"/>
    <w:rsid w:val="00EC669F"/>
    <w:rsid w:val="00ED12CE"/>
    <w:rsid w:val="00ED173C"/>
    <w:rsid w:val="00ED1F04"/>
    <w:rsid w:val="00EE231A"/>
    <w:rsid w:val="00EE386E"/>
    <w:rsid w:val="00EE3FFE"/>
    <w:rsid w:val="00EF0233"/>
    <w:rsid w:val="00EF0E39"/>
    <w:rsid w:val="00EF3267"/>
    <w:rsid w:val="00EF39C6"/>
    <w:rsid w:val="00EF7923"/>
    <w:rsid w:val="00F07469"/>
    <w:rsid w:val="00F11D4C"/>
    <w:rsid w:val="00F15117"/>
    <w:rsid w:val="00F21F41"/>
    <w:rsid w:val="00F2363C"/>
    <w:rsid w:val="00F25B06"/>
    <w:rsid w:val="00F32B41"/>
    <w:rsid w:val="00F32B8C"/>
    <w:rsid w:val="00F37145"/>
    <w:rsid w:val="00F4050B"/>
    <w:rsid w:val="00F43248"/>
    <w:rsid w:val="00F4573C"/>
    <w:rsid w:val="00F5019A"/>
    <w:rsid w:val="00F5262D"/>
    <w:rsid w:val="00F52C1A"/>
    <w:rsid w:val="00F5339C"/>
    <w:rsid w:val="00F53B4C"/>
    <w:rsid w:val="00F558D0"/>
    <w:rsid w:val="00F60782"/>
    <w:rsid w:val="00F64128"/>
    <w:rsid w:val="00F82DD9"/>
    <w:rsid w:val="00F92C79"/>
    <w:rsid w:val="00F935CE"/>
    <w:rsid w:val="00F96369"/>
    <w:rsid w:val="00FA13FF"/>
    <w:rsid w:val="00FA2442"/>
    <w:rsid w:val="00FA55A4"/>
    <w:rsid w:val="00FA6A1B"/>
    <w:rsid w:val="00FB053E"/>
    <w:rsid w:val="00FB0D93"/>
    <w:rsid w:val="00FB36AD"/>
    <w:rsid w:val="00FB7B0F"/>
    <w:rsid w:val="00FC36DB"/>
    <w:rsid w:val="00FC5D5B"/>
    <w:rsid w:val="00FC5E71"/>
    <w:rsid w:val="00FD237F"/>
    <w:rsid w:val="00FD4C7F"/>
    <w:rsid w:val="00FD5075"/>
    <w:rsid w:val="00FD5CA0"/>
    <w:rsid w:val="00FD6289"/>
    <w:rsid w:val="00FE041E"/>
    <w:rsid w:val="00FE162A"/>
    <w:rsid w:val="00FE275C"/>
    <w:rsid w:val="00FE320F"/>
    <w:rsid w:val="00FE45D7"/>
    <w:rsid w:val="00FE61EC"/>
    <w:rsid w:val="00FE6DB2"/>
    <w:rsid w:val="00FF1822"/>
    <w:rsid w:val="00FF30CE"/>
    <w:rsid w:val="00FF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43BC60E"/>
  <w15:docId w15:val="{2E2F38E4-E97A-4DB1-87EF-A2F3032C9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214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rsid w:val="004D21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semiHidden/>
    <w:rsid w:val="004D2148"/>
  </w:style>
  <w:style w:type="paragraph" w:customStyle="1" w:styleId="1">
    <w:name w:val="字元 字元1"/>
    <w:basedOn w:val="a"/>
    <w:autoRedefine/>
    <w:rsid w:val="004D2148"/>
    <w:pPr>
      <w:widowControl/>
      <w:spacing w:line="600" w:lineRule="exact"/>
      <w:jc w:val="both"/>
    </w:pPr>
    <w:rPr>
      <w:rFonts w:eastAsia="標楷體"/>
      <w:b/>
      <w:color w:val="000000"/>
      <w:kern w:val="0"/>
      <w:sz w:val="36"/>
      <w:szCs w:val="36"/>
      <w:lang w:eastAsia="zh-CN" w:bidi="hi-IN"/>
    </w:rPr>
  </w:style>
  <w:style w:type="paragraph" w:styleId="a5">
    <w:name w:val="Balloon Text"/>
    <w:basedOn w:val="a"/>
    <w:link w:val="a6"/>
    <w:rsid w:val="002D39E9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rsid w:val="002D39E9"/>
    <w:rPr>
      <w:rFonts w:ascii="Cambria" w:eastAsia="新細明體" w:hAnsi="Cambria" w:cs="Times New Roman"/>
      <w:kern w:val="2"/>
      <w:sz w:val="18"/>
      <w:szCs w:val="18"/>
    </w:rPr>
  </w:style>
  <w:style w:type="paragraph" w:styleId="a7">
    <w:name w:val="header"/>
    <w:basedOn w:val="a"/>
    <w:link w:val="a8"/>
    <w:rsid w:val="00F21F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F21F41"/>
    <w:rPr>
      <w:kern w:val="2"/>
    </w:rPr>
  </w:style>
  <w:style w:type="paragraph" w:styleId="a9">
    <w:name w:val="Date"/>
    <w:basedOn w:val="a"/>
    <w:next w:val="a"/>
    <w:link w:val="aa"/>
    <w:uiPriority w:val="99"/>
    <w:semiHidden/>
    <w:unhideWhenUsed/>
    <w:rsid w:val="00785D45"/>
    <w:pPr>
      <w:jc w:val="right"/>
    </w:pPr>
  </w:style>
  <w:style w:type="character" w:customStyle="1" w:styleId="aa">
    <w:name w:val="日期 字元"/>
    <w:link w:val="a9"/>
    <w:uiPriority w:val="99"/>
    <w:semiHidden/>
    <w:rsid w:val="00785D45"/>
    <w:rPr>
      <w:kern w:val="2"/>
      <w:sz w:val="24"/>
      <w:szCs w:val="24"/>
    </w:rPr>
  </w:style>
  <w:style w:type="paragraph" w:styleId="ab">
    <w:name w:val="Revision"/>
    <w:hidden/>
    <w:uiPriority w:val="99"/>
    <w:semiHidden/>
    <w:rsid w:val="0048598C"/>
    <w:rPr>
      <w:kern w:val="2"/>
      <w:sz w:val="24"/>
      <w:szCs w:val="24"/>
    </w:rPr>
  </w:style>
  <w:style w:type="character" w:styleId="ac">
    <w:name w:val="Hyperlink"/>
    <w:uiPriority w:val="99"/>
    <w:unhideWhenUsed/>
    <w:rsid w:val="009D6365"/>
    <w:rPr>
      <w:color w:val="0563C1"/>
      <w:u w:val="single"/>
    </w:rPr>
  </w:style>
  <w:style w:type="character" w:styleId="ad">
    <w:name w:val="FollowedHyperlink"/>
    <w:uiPriority w:val="99"/>
    <w:semiHidden/>
    <w:unhideWhenUsed/>
    <w:rsid w:val="003B215C"/>
    <w:rPr>
      <w:color w:val="954F72"/>
      <w:u w:val="single"/>
    </w:rPr>
  </w:style>
  <w:style w:type="character" w:customStyle="1" w:styleId="10">
    <w:name w:val="未解析的提及1"/>
    <w:uiPriority w:val="99"/>
    <w:semiHidden/>
    <w:unhideWhenUsed/>
    <w:rsid w:val="00F501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7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1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4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42C7109-C336-4B88-8430-2966ED4DE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160</Words>
  <Characters>917</Characters>
  <Application>Microsoft Office Word</Application>
  <DocSecurity>4</DocSecurity>
  <Lines>7</Lines>
  <Paragraphs>2</Paragraphs>
  <ScaleCrop>false</ScaleCrop>
  <Company>Microsoft</Company>
  <LinksUpToDate>false</LinksUpToDate>
  <CharactersWithSpaces>1075</CharactersWithSpaces>
  <SharedDoc>false</SharedDoc>
  <HLinks>
    <vt:vector size="12" baseType="variant">
      <vt:variant>
        <vt:i4>3932281</vt:i4>
      </vt:variant>
      <vt:variant>
        <vt:i4>3</vt:i4>
      </vt:variant>
      <vt:variant>
        <vt:i4>0</vt:i4>
      </vt:variant>
      <vt:variant>
        <vt:i4>5</vt:i4>
      </vt:variant>
      <vt:variant>
        <vt:lpwstr>https://reurl.cc/8q6OYo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https://reurl.cc/b73yKX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國家文官學院新聞稿</dc:title>
  <dc:creator>user</dc:creator>
  <cp:lastModifiedBy>李俊憲</cp:lastModifiedBy>
  <cp:revision>2</cp:revision>
  <cp:lastPrinted>2024-05-07T07:45:00Z</cp:lastPrinted>
  <dcterms:created xsi:type="dcterms:W3CDTF">2024-06-13T04:00:00Z</dcterms:created>
  <dcterms:modified xsi:type="dcterms:W3CDTF">2024-06-13T04:00:00Z</dcterms:modified>
</cp:coreProperties>
</file>