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F3" w:rsidRDefault="00A743F3" w:rsidP="00A743F3">
      <w:pPr>
        <w:pStyle w:val="3"/>
        <w:spacing w:line="520" w:lineRule="exact"/>
        <w:jc w:val="center"/>
        <w:rPr>
          <w:sz w:val="36"/>
          <w:szCs w:val="36"/>
        </w:rPr>
      </w:pPr>
      <w:r w:rsidRPr="00FB28EA">
        <w:rPr>
          <w:sz w:val="36"/>
          <w:szCs w:val="36"/>
        </w:rPr>
        <w:t>1</w:t>
      </w:r>
      <w:r>
        <w:rPr>
          <w:rFonts w:hint="eastAsia"/>
          <w:sz w:val="36"/>
          <w:szCs w:val="36"/>
        </w:rPr>
        <w:t>11</w:t>
      </w:r>
      <w:r w:rsidRPr="00FB28EA">
        <w:rPr>
          <w:sz w:val="36"/>
          <w:szCs w:val="36"/>
        </w:rPr>
        <w:t>年公務人員高等</w:t>
      </w:r>
      <w:r w:rsidRPr="00FB28EA">
        <w:rPr>
          <w:rFonts w:hint="eastAsia"/>
          <w:sz w:val="36"/>
          <w:szCs w:val="36"/>
        </w:rPr>
        <w:t>考試</w:t>
      </w:r>
      <w:r>
        <w:rPr>
          <w:rFonts w:hint="eastAsia"/>
          <w:sz w:val="36"/>
          <w:szCs w:val="36"/>
        </w:rPr>
        <w:t>三級考試</w:t>
      </w:r>
      <w:r w:rsidRPr="00FB28EA">
        <w:rPr>
          <w:sz w:val="36"/>
          <w:szCs w:val="36"/>
        </w:rPr>
        <w:t>暨普通考試</w:t>
      </w:r>
      <w:r w:rsidRPr="00FB28EA">
        <w:rPr>
          <w:rFonts w:hint="eastAsia"/>
          <w:sz w:val="36"/>
          <w:szCs w:val="36"/>
        </w:rPr>
        <w:t>經建行政</w:t>
      </w:r>
      <w:r>
        <w:rPr>
          <w:rFonts w:hint="eastAsia"/>
          <w:sz w:val="36"/>
          <w:szCs w:val="36"/>
        </w:rPr>
        <w:t>及</w:t>
      </w:r>
      <w:r w:rsidRPr="00FB28EA">
        <w:rPr>
          <w:rFonts w:hint="eastAsia"/>
          <w:sz w:val="36"/>
          <w:szCs w:val="36"/>
        </w:rPr>
        <w:t>智慧財產行政</w:t>
      </w:r>
      <w:r w:rsidRPr="00FB28EA">
        <w:rPr>
          <w:sz w:val="36"/>
          <w:szCs w:val="36"/>
        </w:rPr>
        <w:t>類科錄取人員集中實務訓練計畫</w:t>
      </w:r>
    </w:p>
    <w:p w:rsidR="00507984" w:rsidRPr="002F00CF" w:rsidRDefault="002F00CF" w:rsidP="002F00CF">
      <w:pPr>
        <w:pStyle w:val="3"/>
        <w:spacing w:line="520" w:lineRule="exact"/>
        <w:jc w:val="center"/>
        <w:rPr>
          <w:sz w:val="36"/>
          <w:szCs w:val="36"/>
        </w:rPr>
      </w:pPr>
      <w:r>
        <w:rPr>
          <w:rFonts w:cs="DFKaiShu-SB-Estd-BF" w:hint="eastAsia"/>
          <w:b w:val="0"/>
          <w:kern w:val="0"/>
          <w:sz w:val="20"/>
        </w:rPr>
        <w:t xml:space="preserve">                                  </w:t>
      </w:r>
      <w:r w:rsidRPr="002F00CF">
        <w:rPr>
          <w:rFonts w:cs="DFKaiShu-SB-Estd-BF" w:hint="eastAsia"/>
          <w:b w:val="0"/>
          <w:kern w:val="0"/>
          <w:sz w:val="20"/>
        </w:rPr>
        <w:t>民國</w:t>
      </w:r>
      <w:r w:rsidR="00AF3BD7">
        <w:rPr>
          <w:rFonts w:cs="DFKaiShu-SB-Estd-BF" w:hint="eastAsia"/>
          <w:b w:val="0"/>
          <w:kern w:val="0"/>
          <w:sz w:val="20"/>
        </w:rPr>
        <w:t>111</w:t>
      </w:r>
      <w:r w:rsidRPr="002F00CF">
        <w:rPr>
          <w:rFonts w:cs="DFKaiShu-SB-Estd-BF" w:hint="eastAsia"/>
          <w:b w:val="0"/>
          <w:kern w:val="0"/>
          <w:sz w:val="20"/>
        </w:rPr>
        <w:t>年</w:t>
      </w:r>
      <w:r w:rsidR="00AF3BD7">
        <w:rPr>
          <w:rFonts w:cs="DFKaiShu-SB-Estd-BF" w:hint="eastAsia"/>
          <w:b w:val="0"/>
          <w:kern w:val="0"/>
          <w:sz w:val="20"/>
        </w:rPr>
        <w:t>9</w:t>
      </w:r>
      <w:r w:rsidRPr="002F00CF">
        <w:rPr>
          <w:rFonts w:cs="DFKaiShu-SB-Estd-BF" w:hint="eastAsia"/>
          <w:b w:val="0"/>
          <w:kern w:val="0"/>
          <w:sz w:val="20"/>
        </w:rPr>
        <w:t>月</w:t>
      </w:r>
      <w:r w:rsidR="00D3528B">
        <w:rPr>
          <w:rFonts w:cs="DFKaiShu-SB-Estd-BF" w:hint="eastAsia"/>
          <w:b w:val="0"/>
          <w:kern w:val="0"/>
          <w:sz w:val="20"/>
        </w:rPr>
        <w:t>14</w:t>
      </w:r>
      <w:r w:rsidRPr="002F00CF">
        <w:rPr>
          <w:rFonts w:cs="DFKaiShu-SB-Estd-BF" w:hint="eastAsia"/>
          <w:b w:val="0"/>
          <w:kern w:val="0"/>
          <w:sz w:val="20"/>
        </w:rPr>
        <w:t>日保訓會公訓字第</w:t>
      </w:r>
      <w:r w:rsidR="00AF3BD7">
        <w:rPr>
          <w:rFonts w:cs="DFKaiShu-SB-Estd-BF" w:hint="eastAsia"/>
          <w:b w:val="0"/>
          <w:kern w:val="0"/>
          <w:sz w:val="20"/>
        </w:rPr>
        <w:t>1110011306</w:t>
      </w:r>
      <w:r w:rsidRPr="002F00CF">
        <w:rPr>
          <w:rFonts w:cs="DFKaiShu-SB-Estd-BF" w:hint="eastAsia"/>
          <w:b w:val="0"/>
          <w:kern w:val="0"/>
          <w:sz w:val="20"/>
        </w:rPr>
        <w:t>號函核定</w:t>
      </w:r>
    </w:p>
    <w:p w:rsidR="00F94ADF" w:rsidRPr="00503EEA" w:rsidRDefault="00F94ADF" w:rsidP="00591EC9">
      <w:pPr>
        <w:pStyle w:val="a3"/>
        <w:numPr>
          <w:ilvl w:val="0"/>
          <w:numId w:val="4"/>
        </w:numPr>
        <w:spacing w:beforeLines="100" w:before="360" w:line="540" w:lineRule="exact"/>
        <w:ind w:leftChars="0"/>
        <w:rPr>
          <w:rFonts w:ascii="標楷體" w:eastAsia="標楷體" w:hAnsi="標楷體"/>
          <w:b/>
          <w:sz w:val="32"/>
          <w:szCs w:val="32"/>
        </w:rPr>
      </w:pPr>
      <w:r w:rsidRPr="00503EEA">
        <w:rPr>
          <w:rFonts w:ascii="標楷體" w:eastAsia="標楷體" w:hAnsi="標楷體" w:hint="eastAsia"/>
          <w:b/>
          <w:sz w:val="32"/>
          <w:szCs w:val="32"/>
        </w:rPr>
        <w:t>緣由</w:t>
      </w:r>
    </w:p>
    <w:p w:rsidR="002303DD" w:rsidRPr="006D76C6" w:rsidRDefault="006D76C6" w:rsidP="003832A9">
      <w:pPr>
        <w:pStyle w:val="a3"/>
        <w:spacing w:line="540" w:lineRule="exact"/>
        <w:ind w:leftChars="0" w:left="720"/>
        <w:jc w:val="both"/>
        <w:rPr>
          <w:rFonts w:ascii="標楷體" w:eastAsia="標楷體" w:hAnsi="標楷體"/>
          <w:sz w:val="32"/>
          <w:szCs w:val="32"/>
        </w:rPr>
      </w:pPr>
      <w:r w:rsidRPr="006D76C6">
        <w:rPr>
          <w:rFonts w:ascii="標楷體" w:eastAsia="標楷體" w:hAnsi="標楷體" w:hint="eastAsia"/>
          <w:sz w:val="32"/>
          <w:szCs w:val="32"/>
        </w:rPr>
        <w:t>為期</w:t>
      </w:r>
      <w:r w:rsidR="0098543C">
        <w:rPr>
          <w:rFonts w:ascii="標楷體" w:eastAsia="標楷體" w:hAnsi="標楷體" w:hint="eastAsia"/>
          <w:sz w:val="32"/>
          <w:szCs w:val="32"/>
        </w:rPr>
        <w:t>1</w:t>
      </w:r>
      <w:r w:rsidR="002F00CF">
        <w:rPr>
          <w:rFonts w:ascii="標楷體" w:eastAsia="標楷體" w:hAnsi="標楷體" w:hint="eastAsia"/>
          <w:sz w:val="32"/>
          <w:szCs w:val="32"/>
        </w:rPr>
        <w:t>11</w:t>
      </w:r>
      <w:r w:rsidRPr="006D76C6">
        <w:rPr>
          <w:rFonts w:ascii="標楷體" w:eastAsia="標楷體" w:hAnsi="標楷體" w:hint="eastAsia"/>
          <w:sz w:val="32"/>
          <w:szCs w:val="32"/>
        </w:rPr>
        <w:t>年公務人員高等</w:t>
      </w:r>
      <w:r w:rsidR="00615543">
        <w:rPr>
          <w:rFonts w:ascii="標楷體" w:eastAsia="標楷體" w:hAnsi="標楷體" w:hint="eastAsia"/>
          <w:sz w:val="32"/>
          <w:szCs w:val="32"/>
        </w:rPr>
        <w:t>考試三級考試</w:t>
      </w:r>
      <w:r w:rsidRPr="006D76C6">
        <w:rPr>
          <w:rFonts w:ascii="標楷體" w:eastAsia="標楷體" w:hAnsi="標楷體" w:hint="eastAsia"/>
          <w:sz w:val="32"/>
          <w:szCs w:val="32"/>
        </w:rPr>
        <w:t>暨普通考試（以下稱本考試）</w:t>
      </w:r>
      <w:r w:rsidRPr="005B0584">
        <w:rPr>
          <w:rFonts w:ascii="標楷體" w:eastAsia="標楷體" w:hAnsi="標楷體" w:hint="eastAsia"/>
          <w:sz w:val="32"/>
          <w:szCs w:val="32"/>
        </w:rPr>
        <w:t>經建行政</w:t>
      </w:r>
      <w:r w:rsidR="002F00CF">
        <w:rPr>
          <w:rFonts w:ascii="標楷體" w:eastAsia="標楷體" w:hAnsi="標楷體" w:hint="eastAsia"/>
          <w:sz w:val="32"/>
          <w:szCs w:val="32"/>
        </w:rPr>
        <w:t>及</w:t>
      </w:r>
      <w:r w:rsidRPr="005B0584">
        <w:rPr>
          <w:rFonts w:ascii="標楷體" w:eastAsia="標楷體" w:hAnsi="標楷體" w:hint="eastAsia"/>
          <w:sz w:val="32"/>
          <w:szCs w:val="32"/>
        </w:rPr>
        <w:t>智慧財產行</w:t>
      </w:r>
      <w:r w:rsidR="00563CAE" w:rsidRPr="00062E85">
        <w:rPr>
          <w:rFonts w:ascii="標楷體" w:eastAsia="標楷體" w:hAnsi="標楷體" w:hint="eastAsia"/>
          <w:sz w:val="32"/>
          <w:szCs w:val="32"/>
        </w:rPr>
        <w:t>政</w:t>
      </w:r>
      <w:r w:rsidRPr="006D76C6">
        <w:rPr>
          <w:rFonts w:ascii="標楷體" w:eastAsia="標楷體" w:hAnsi="標楷體" w:hint="eastAsia"/>
          <w:sz w:val="32"/>
          <w:szCs w:val="32"/>
        </w:rPr>
        <w:t>類科錄取人員於實務訓練期間充實</w:t>
      </w:r>
      <w:r>
        <w:rPr>
          <w:rFonts w:ascii="標楷體" w:eastAsia="標楷體" w:hAnsi="標楷體" w:hint="eastAsia"/>
          <w:sz w:val="32"/>
          <w:szCs w:val="32"/>
        </w:rPr>
        <w:t>相關</w:t>
      </w:r>
      <w:r w:rsidRPr="006D76C6">
        <w:rPr>
          <w:rFonts w:ascii="標楷體" w:eastAsia="標楷體" w:hAnsi="標楷體" w:hint="eastAsia"/>
          <w:sz w:val="32"/>
          <w:szCs w:val="32"/>
        </w:rPr>
        <w:t>專業法令與實務，強化並提升渠等專業服務素質，特訂定本計畫。</w:t>
      </w:r>
    </w:p>
    <w:p w:rsidR="00507984" w:rsidRPr="00503EEA" w:rsidRDefault="00F94ADF" w:rsidP="00591EC9">
      <w:pPr>
        <w:pStyle w:val="a3"/>
        <w:numPr>
          <w:ilvl w:val="0"/>
          <w:numId w:val="4"/>
        </w:numPr>
        <w:spacing w:beforeLines="50" w:before="180" w:line="520" w:lineRule="exact"/>
        <w:ind w:leftChars="0"/>
        <w:jc w:val="both"/>
        <w:rPr>
          <w:rFonts w:ascii="標楷體" w:eastAsia="標楷體" w:hAnsi="標楷體"/>
          <w:b/>
          <w:color w:val="000000"/>
          <w:sz w:val="32"/>
        </w:rPr>
      </w:pPr>
      <w:r w:rsidRPr="00503EEA">
        <w:rPr>
          <w:rFonts w:ascii="標楷體" w:eastAsia="標楷體" w:hAnsi="標楷體" w:hint="eastAsia"/>
          <w:b/>
          <w:color w:val="000000"/>
          <w:sz w:val="32"/>
        </w:rPr>
        <w:t>訓練</w:t>
      </w:r>
      <w:r w:rsidR="00507984" w:rsidRPr="00503EEA">
        <w:rPr>
          <w:rFonts w:ascii="標楷體" w:eastAsia="標楷體" w:hAnsi="標楷體"/>
          <w:b/>
          <w:color w:val="000000"/>
          <w:sz w:val="32"/>
        </w:rPr>
        <w:t>對象</w:t>
      </w:r>
    </w:p>
    <w:p w:rsidR="00507984" w:rsidRPr="00573EC4" w:rsidRDefault="00E92530" w:rsidP="00B701BD">
      <w:pPr>
        <w:pStyle w:val="a3"/>
        <w:spacing w:line="540" w:lineRule="exact"/>
        <w:ind w:leftChars="0" w:left="720"/>
        <w:jc w:val="both"/>
        <w:rPr>
          <w:rFonts w:ascii="標楷體" w:eastAsia="標楷體" w:hAnsi="標楷體"/>
          <w:sz w:val="32"/>
        </w:rPr>
      </w:pPr>
      <w:r>
        <w:rPr>
          <w:rFonts w:ascii="標楷體" w:eastAsia="標楷體" w:hAnsi="標楷體" w:hint="eastAsia"/>
          <w:sz w:val="32"/>
        </w:rPr>
        <w:t>本考試</w:t>
      </w:r>
      <w:r w:rsidR="005B0584" w:rsidRPr="005B0584">
        <w:rPr>
          <w:rFonts w:ascii="標楷體" w:eastAsia="標楷體" w:hAnsi="標楷體" w:hint="eastAsia"/>
          <w:sz w:val="32"/>
          <w:szCs w:val="32"/>
        </w:rPr>
        <w:t>經建行政</w:t>
      </w:r>
      <w:r w:rsidR="002F00CF">
        <w:rPr>
          <w:rFonts w:ascii="標楷體" w:eastAsia="標楷體" w:hAnsi="標楷體" w:hint="eastAsia"/>
          <w:sz w:val="32"/>
          <w:szCs w:val="32"/>
        </w:rPr>
        <w:t>及</w:t>
      </w:r>
      <w:r w:rsidR="005B0584" w:rsidRPr="005B0584">
        <w:rPr>
          <w:rFonts w:ascii="標楷體" w:eastAsia="標楷體" w:hAnsi="標楷體" w:hint="eastAsia"/>
          <w:sz w:val="32"/>
          <w:szCs w:val="32"/>
        </w:rPr>
        <w:t>智慧財產行政</w:t>
      </w:r>
      <w:r w:rsidR="00507984" w:rsidRPr="00573EC4">
        <w:rPr>
          <w:rFonts w:ascii="標楷體" w:eastAsia="標楷體" w:hAnsi="標楷體"/>
          <w:sz w:val="32"/>
        </w:rPr>
        <w:t>類科正額錄取</w:t>
      </w:r>
      <w:r w:rsidR="00507984" w:rsidRPr="00573EC4">
        <w:rPr>
          <w:rFonts w:ascii="標楷體" w:eastAsia="標楷體" w:hAnsi="標楷體" w:hint="eastAsia"/>
          <w:sz w:val="32"/>
        </w:rPr>
        <w:t>，</w:t>
      </w:r>
      <w:r w:rsidR="00507984" w:rsidRPr="00573EC4">
        <w:rPr>
          <w:rFonts w:ascii="標楷體" w:eastAsia="標楷體" w:hAnsi="標楷體"/>
          <w:sz w:val="32"/>
        </w:rPr>
        <w:t>經分配現</w:t>
      </w:r>
      <w:r w:rsidR="00BE0AB4">
        <w:rPr>
          <w:rFonts w:ascii="標楷體" w:eastAsia="標楷體" w:hAnsi="標楷體" w:hint="eastAsia"/>
          <w:sz w:val="32"/>
        </w:rPr>
        <w:t xml:space="preserve"> </w:t>
      </w:r>
      <w:r w:rsidR="00507984" w:rsidRPr="00573EC4">
        <w:rPr>
          <w:rFonts w:ascii="標楷體" w:eastAsia="標楷體" w:hAnsi="標楷體"/>
          <w:sz w:val="32"/>
        </w:rPr>
        <w:t>缺人員</w:t>
      </w:r>
      <w:r w:rsidR="00507984" w:rsidRPr="00573EC4">
        <w:rPr>
          <w:rFonts w:ascii="標楷體" w:eastAsia="標楷體" w:hAnsi="標楷體" w:hint="eastAsia"/>
          <w:sz w:val="32"/>
        </w:rPr>
        <w:t>。</w:t>
      </w:r>
    </w:p>
    <w:p w:rsidR="00507984" w:rsidRPr="00503EEA" w:rsidRDefault="00507984" w:rsidP="00591EC9">
      <w:pPr>
        <w:spacing w:beforeLines="50" w:before="180" w:line="520" w:lineRule="exact"/>
        <w:ind w:left="640" w:hanging="640"/>
        <w:jc w:val="both"/>
        <w:rPr>
          <w:rFonts w:ascii="標楷體" w:eastAsia="標楷體" w:hAnsi="標楷體" w:cs="Times New Roman"/>
          <w:b/>
          <w:color w:val="000000"/>
          <w:sz w:val="32"/>
          <w:szCs w:val="24"/>
        </w:rPr>
      </w:pPr>
      <w:r w:rsidRPr="00503EEA">
        <w:rPr>
          <w:rFonts w:ascii="標楷體" w:eastAsia="標楷體" w:hAnsi="標楷體" w:cs="Times New Roman" w:hint="eastAsia"/>
          <w:b/>
          <w:color w:val="000000"/>
          <w:sz w:val="32"/>
          <w:szCs w:val="24"/>
        </w:rPr>
        <w:t>參、</w:t>
      </w:r>
      <w:r w:rsidRPr="00503EEA">
        <w:rPr>
          <w:rFonts w:ascii="標楷體" w:eastAsia="標楷體" w:hAnsi="標楷體" w:cs="Times New Roman"/>
          <w:b/>
          <w:color w:val="000000"/>
          <w:sz w:val="32"/>
          <w:szCs w:val="24"/>
        </w:rPr>
        <w:t>辦理機關</w:t>
      </w:r>
    </w:p>
    <w:p w:rsidR="00507984" w:rsidRPr="00573EC4" w:rsidRDefault="00383983" w:rsidP="003832A9">
      <w:pPr>
        <w:spacing w:line="520" w:lineRule="exact"/>
        <w:ind w:leftChars="279" w:left="670"/>
        <w:jc w:val="both"/>
        <w:rPr>
          <w:rFonts w:ascii="標楷體" w:eastAsia="標楷體" w:hAnsi="標楷體" w:cs="Times New Roman"/>
          <w:sz w:val="32"/>
          <w:szCs w:val="24"/>
        </w:rPr>
      </w:pPr>
      <w:r w:rsidRPr="002824BC">
        <w:rPr>
          <w:rFonts w:ascii="標楷體" w:eastAsia="標楷體" w:hAnsi="標楷體" w:cs="Times New Roman" w:hint="eastAsia"/>
          <w:color w:val="000000"/>
          <w:sz w:val="32"/>
        </w:rPr>
        <w:t>由公務人員保障暨培訓委員會（以下簡稱保訓會）協調委託</w:t>
      </w:r>
      <w:r>
        <w:rPr>
          <w:rFonts w:ascii="標楷體" w:eastAsia="標楷體" w:hAnsi="標楷體" w:cs="Times New Roman" w:hint="eastAsia"/>
          <w:color w:val="000000"/>
          <w:sz w:val="32"/>
        </w:rPr>
        <w:t>經濟部主辦，國家發展委員會協辦</w:t>
      </w:r>
      <w:r w:rsidRPr="002824BC">
        <w:rPr>
          <w:rFonts w:ascii="標楷體" w:eastAsia="標楷體" w:hAnsi="標楷體" w:cs="Times New Roman" w:hint="eastAsia"/>
          <w:color w:val="000000"/>
          <w:sz w:val="32"/>
        </w:rPr>
        <w:t>。</w:t>
      </w:r>
    </w:p>
    <w:p w:rsidR="00507984" w:rsidRPr="00503EEA" w:rsidRDefault="00507984" w:rsidP="00591EC9">
      <w:pPr>
        <w:spacing w:beforeLines="50" w:before="180" w:line="520" w:lineRule="exact"/>
        <w:ind w:left="640" w:hanging="640"/>
        <w:jc w:val="both"/>
        <w:rPr>
          <w:rFonts w:ascii="標楷體" w:eastAsia="標楷體" w:hAnsi="標楷體"/>
          <w:b/>
          <w:color w:val="000000"/>
          <w:sz w:val="32"/>
        </w:rPr>
      </w:pPr>
      <w:r w:rsidRPr="00503EEA">
        <w:rPr>
          <w:rFonts w:ascii="標楷體" w:eastAsia="標楷體" w:hAnsi="標楷體" w:hint="eastAsia"/>
          <w:b/>
          <w:sz w:val="32"/>
          <w:szCs w:val="32"/>
        </w:rPr>
        <w:t>肆、</w:t>
      </w:r>
      <w:r w:rsidR="00503EEA">
        <w:rPr>
          <w:rFonts w:ascii="標楷體" w:eastAsia="標楷體" w:hAnsi="標楷體" w:hint="eastAsia"/>
          <w:b/>
          <w:color w:val="000000"/>
          <w:sz w:val="32"/>
        </w:rPr>
        <w:t>訓練</w:t>
      </w:r>
      <w:r w:rsidRPr="00503EEA">
        <w:rPr>
          <w:rFonts w:ascii="標楷體" w:eastAsia="標楷體" w:hAnsi="標楷體"/>
          <w:b/>
          <w:color w:val="000000"/>
          <w:sz w:val="32"/>
        </w:rPr>
        <w:t>地點</w:t>
      </w:r>
    </w:p>
    <w:p w:rsidR="00507984" w:rsidRPr="004A25C5" w:rsidRDefault="00507984" w:rsidP="00507984">
      <w:pPr>
        <w:spacing w:before="50" w:line="520" w:lineRule="exact"/>
        <w:ind w:leftChars="266" w:left="638"/>
        <w:jc w:val="both"/>
        <w:rPr>
          <w:rFonts w:ascii="標楷體" w:eastAsia="標楷體" w:hAnsi="標楷體"/>
          <w:spacing w:val="-20"/>
          <w:sz w:val="32"/>
        </w:rPr>
      </w:pPr>
      <w:r w:rsidRPr="004A25C5">
        <w:rPr>
          <w:rFonts w:ascii="標楷體" w:eastAsia="標楷體" w:hAnsi="標楷體" w:hint="eastAsia"/>
          <w:spacing w:val="-20"/>
          <w:sz w:val="32"/>
          <w:szCs w:val="32"/>
        </w:rPr>
        <w:t>經濟部專業人員研究中心（地址：</w:t>
      </w:r>
      <w:r w:rsidR="008801F0" w:rsidRPr="004A25C5">
        <w:rPr>
          <w:rFonts w:ascii="標楷體" w:eastAsia="標楷體" w:hAnsi="標楷體" w:hint="eastAsia"/>
          <w:spacing w:val="-20"/>
          <w:sz w:val="32"/>
          <w:szCs w:val="32"/>
        </w:rPr>
        <w:t>30071</w:t>
      </w:r>
      <w:r w:rsidRPr="004A25C5">
        <w:rPr>
          <w:rFonts w:ascii="標楷體" w:eastAsia="標楷體" w:hAnsi="標楷體" w:hint="eastAsia"/>
          <w:spacing w:val="-20"/>
          <w:sz w:val="32"/>
          <w:szCs w:val="32"/>
        </w:rPr>
        <w:t>新竹市光復路</w:t>
      </w:r>
      <w:r w:rsidR="000F1A08" w:rsidRPr="004A25C5">
        <w:rPr>
          <w:rFonts w:ascii="標楷體" w:eastAsia="標楷體" w:hAnsi="標楷體" w:hint="eastAsia"/>
          <w:spacing w:val="-20"/>
          <w:sz w:val="32"/>
          <w:szCs w:val="32"/>
        </w:rPr>
        <w:t>2</w:t>
      </w:r>
      <w:r w:rsidRPr="004A25C5">
        <w:rPr>
          <w:rFonts w:ascii="標楷體" w:eastAsia="標楷體" w:hAnsi="標楷體" w:hint="eastAsia"/>
          <w:spacing w:val="-20"/>
          <w:sz w:val="32"/>
          <w:szCs w:val="32"/>
        </w:rPr>
        <w:t>段3號）。</w:t>
      </w:r>
    </w:p>
    <w:p w:rsidR="002E3222" w:rsidRPr="00503EEA" w:rsidRDefault="00507984" w:rsidP="00BF1794">
      <w:pPr>
        <w:spacing w:beforeLines="50" w:before="180" w:afterLines="100" w:after="360" w:line="520" w:lineRule="exact"/>
        <w:ind w:left="641" w:hanging="641"/>
        <w:jc w:val="both"/>
        <w:rPr>
          <w:rFonts w:ascii="標楷體" w:eastAsia="標楷體" w:hAnsi="標楷體"/>
          <w:b/>
          <w:color w:val="000000"/>
          <w:sz w:val="32"/>
        </w:rPr>
      </w:pPr>
      <w:r w:rsidRPr="00503EEA">
        <w:rPr>
          <w:rFonts w:ascii="標楷體" w:eastAsia="標楷體" w:hAnsi="標楷體" w:hint="eastAsia"/>
          <w:b/>
          <w:sz w:val="32"/>
          <w:szCs w:val="32"/>
        </w:rPr>
        <w:t>伍、</w:t>
      </w:r>
      <w:r w:rsidR="00A42204">
        <w:rPr>
          <w:rFonts w:ascii="標楷體" w:eastAsia="標楷體" w:hAnsi="標楷體" w:hint="eastAsia"/>
          <w:b/>
          <w:color w:val="000000"/>
          <w:sz w:val="32"/>
        </w:rPr>
        <w:t>訓練</w:t>
      </w:r>
      <w:r w:rsidRPr="00503EEA">
        <w:rPr>
          <w:rFonts w:ascii="標楷體" w:eastAsia="標楷體" w:hAnsi="標楷體" w:hint="eastAsia"/>
          <w:b/>
          <w:color w:val="000000"/>
          <w:sz w:val="32"/>
        </w:rPr>
        <w:t>課程</w:t>
      </w:r>
      <w:r w:rsidRPr="00503EEA">
        <w:rPr>
          <w:rFonts w:ascii="標楷體" w:eastAsia="標楷體" w:hAnsi="標楷體"/>
          <w:b/>
          <w:color w:val="000000"/>
          <w:sz w:val="32"/>
        </w:rPr>
        <w:t>及</w:t>
      </w:r>
      <w:r w:rsidRPr="00503EEA">
        <w:rPr>
          <w:rFonts w:ascii="標楷體" w:eastAsia="標楷體" w:hAnsi="標楷體" w:hint="eastAsia"/>
          <w:b/>
          <w:color w:val="000000"/>
          <w:sz w:val="32"/>
        </w:rPr>
        <w:t>時數</w:t>
      </w:r>
    </w:p>
    <w:tbl>
      <w:tblPr>
        <w:tblStyle w:val="a5"/>
        <w:tblW w:w="0" w:type="auto"/>
        <w:jc w:val="center"/>
        <w:tblLayout w:type="fixed"/>
        <w:tblLook w:val="04A0" w:firstRow="1" w:lastRow="0" w:firstColumn="1" w:lastColumn="0" w:noHBand="0" w:noVBand="1"/>
      </w:tblPr>
      <w:tblGrid>
        <w:gridCol w:w="2097"/>
        <w:gridCol w:w="3427"/>
        <w:gridCol w:w="1417"/>
        <w:gridCol w:w="2006"/>
      </w:tblGrid>
      <w:tr w:rsidR="002E3222" w:rsidRPr="00573EC4" w:rsidTr="00105748">
        <w:trPr>
          <w:jc w:val="center"/>
        </w:trPr>
        <w:tc>
          <w:tcPr>
            <w:tcW w:w="2097" w:type="dxa"/>
          </w:tcPr>
          <w:p w:rsidR="002E3222" w:rsidRPr="00E250C7" w:rsidRDefault="005B52B9" w:rsidP="00B701BD">
            <w:pPr>
              <w:spacing w:line="460" w:lineRule="exact"/>
              <w:ind w:leftChars="100" w:left="240" w:rightChars="100" w:right="240"/>
              <w:jc w:val="both"/>
              <w:rPr>
                <w:rFonts w:ascii="標楷體" w:eastAsia="標楷體" w:hAnsi="標楷體"/>
                <w:b/>
                <w:sz w:val="32"/>
                <w:szCs w:val="32"/>
              </w:rPr>
            </w:pPr>
            <w:r w:rsidRPr="00062E85">
              <w:rPr>
                <w:rFonts w:ascii="標楷體" w:eastAsia="標楷體" w:hAnsi="標楷體" w:hint="eastAsia"/>
                <w:b/>
                <w:sz w:val="32"/>
                <w:szCs w:val="32"/>
              </w:rPr>
              <w:t>訓練</w:t>
            </w:r>
            <w:r w:rsidR="002E3222" w:rsidRPr="00E250C7">
              <w:rPr>
                <w:rFonts w:ascii="標楷體" w:eastAsia="標楷體" w:hAnsi="標楷體" w:hint="eastAsia"/>
                <w:b/>
                <w:sz w:val="32"/>
                <w:szCs w:val="32"/>
              </w:rPr>
              <w:t>主題</w:t>
            </w:r>
          </w:p>
        </w:tc>
        <w:tc>
          <w:tcPr>
            <w:tcW w:w="3427" w:type="dxa"/>
            <w:vAlign w:val="center"/>
          </w:tcPr>
          <w:p w:rsidR="002E3222" w:rsidRPr="00E250C7" w:rsidRDefault="002E3222" w:rsidP="00304EC2">
            <w:pPr>
              <w:spacing w:line="460" w:lineRule="exact"/>
              <w:ind w:leftChars="100" w:left="1316" w:rightChars="100" w:right="240" w:hangingChars="336" w:hanging="1076"/>
              <w:jc w:val="distribute"/>
              <w:rPr>
                <w:rFonts w:ascii="標楷體" w:eastAsia="標楷體" w:hAnsi="標楷體"/>
                <w:b/>
                <w:sz w:val="32"/>
                <w:szCs w:val="32"/>
              </w:rPr>
            </w:pPr>
            <w:r w:rsidRPr="00E250C7">
              <w:rPr>
                <w:rFonts w:ascii="標楷體" w:eastAsia="標楷體" w:hAnsi="標楷體" w:hint="eastAsia"/>
                <w:b/>
                <w:sz w:val="32"/>
                <w:szCs w:val="32"/>
              </w:rPr>
              <w:t>課程名稱</w:t>
            </w:r>
          </w:p>
        </w:tc>
        <w:tc>
          <w:tcPr>
            <w:tcW w:w="1417" w:type="dxa"/>
            <w:vAlign w:val="center"/>
          </w:tcPr>
          <w:p w:rsidR="002E3222" w:rsidRPr="00E250C7" w:rsidRDefault="002E3222" w:rsidP="00304EC2">
            <w:pPr>
              <w:spacing w:line="460" w:lineRule="exact"/>
              <w:ind w:leftChars="100" w:left="240" w:rightChars="100" w:right="240"/>
              <w:jc w:val="distribute"/>
              <w:rPr>
                <w:rFonts w:ascii="標楷體" w:eastAsia="標楷體" w:hAnsi="標楷體"/>
                <w:b/>
                <w:sz w:val="32"/>
                <w:szCs w:val="32"/>
              </w:rPr>
            </w:pPr>
            <w:r w:rsidRPr="00E250C7">
              <w:rPr>
                <w:rFonts w:ascii="標楷體" w:eastAsia="標楷體" w:hAnsi="標楷體" w:hint="eastAsia"/>
                <w:b/>
                <w:sz w:val="32"/>
                <w:szCs w:val="32"/>
              </w:rPr>
              <w:t>時數</w:t>
            </w:r>
          </w:p>
        </w:tc>
        <w:tc>
          <w:tcPr>
            <w:tcW w:w="2006" w:type="dxa"/>
            <w:vAlign w:val="center"/>
          </w:tcPr>
          <w:p w:rsidR="002E3222" w:rsidRPr="00E250C7" w:rsidRDefault="002E3222" w:rsidP="00304EC2">
            <w:pPr>
              <w:spacing w:line="460" w:lineRule="exact"/>
              <w:ind w:leftChars="100" w:left="1316" w:rightChars="100" w:right="240" w:hangingChars="336" w:hanging="1076"/>
              <w:jc w:val="distribute"/>
              <w:rPr>
                <w:rFonts w:ascii="標楷體" w:eastAsia="標楷體" w:hAnsi="標楷體"/>
                <w:b/>
                <w:sz w:val="32"/>
                <w:szCs w:val="32"/>
              </w:rPr>
            </w:pPr>
            <w:r w:rsidRPr="00E250C7">
              <w:rPr>
                <w:rFonts w:ascii="標楷體" w:eastAsia="標楷體" w:hAnsi="標楷體" w:hint="eastAsia"/>
                <w:b/>
                <w:sz w:val="32"/>
                <w:szCs w:val="32"/>
              </w:rPr>
              <w:t>合計</w:t>
            </w:r>
          </w:p>
        </w:tc>
      </w:tr>
      <w:tr w:rsidR="002E3222" w:rsidRPr="00573EC4" w:rsidTr="00BF1794">
        <w:trPr>
          <w:trHeight w:val="624"/>
          <w:jc w:val="center"/>
        </w:trPr>
        <w:tc>
          <w:tcPr>
            <w:tcW w:w="2097" w:type="dxa"/>
            <w:vMerge w:val="restart"/>
            <w:vAlign w:val="center"/>
          </w:tcPr>
          <w:p w:rsidR="002E3222" w:rsidRPr="00573EC4" w:rsidRDefault="002E3222" w:rsidP="00304EC2">
            <w:pPr>
              <w:spacing w:line="520" w:lineRule="exact"/>
              <w:jc w:val="both"/>
              <w:rPr>
                <w:rFonts w:ascii="標楷體" w:eastAsia="標楷體" w:hAnsi="標楷體"/>
                <w:color w:val="000000"/>
                <w:sz w:val="28"/>
                <w:szCs w:val="28"/>
              </w:rPr>
            </w:pPr>
            <w:r w:rsidRPr="003C4CA3">
              <w:rPr>
                <w:rFonts w:ascii="標楷體" w:eastAsia="標楷體" w:hAnsi="標楷體" w:hint="eastAsia"/>
                <w:sz w:val="28"/>
                <w:szCs w:val="28"/>
              </w:rPr>
              <w:t>跨領域經貿知能研習</w:t>
            </w:r>
          </w:p>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vAlign w:val="center"/>
          </w:tcPr>
          <w:p w:rsidR="002E3222" w:rsidRPr="00573EC4" w:rsidRDefault="002E3222" w:rsidP="0084363B">
            <w:pPr>
              <w:adjustRightInd w:val="0"/>
              <w:snapToGrid w:val="0"/>
              <w:spacing w:line="0" w:lineRule="atLeast"/>
              <w:jc w:val="both"/>
              <w:rPr>
                <w:rFonts w:ascii="標楷體" w:eastAsia="標楷體" w:hAnsi="標楷體"/>
                <w:sz w:val="28"/>
                <w:szCs w:val="28"/>
              </w:rPr>
            </w:pPr>
            <w:r w:rsidRPr="00901970">
              <w:rPr>
                <w:rFonts w:ascii="標楷體" w:eastAsia="標楷體" w:hAnsi="標楷體" w:hint="eastAsia"/>
                <w:sz w:val="28"/>
                <w:szCs w:val="28"/>
              </w:rPr>
              <w:t>當前國家重要政策與發展</w:t>
            </w:r>
          </w:p>
        </w:tc>
        <w:tc>
          <w:tcPr>
            <w:tcW w:w="1417" w:type="dxa"/>
            <w:vAlign w:val="center"/>
          </w:tcPr>
          <w:p w:rsidR="002E3222" w:rsidRPr="00573EC4" w:rsidRDefault="002E3222" w:rsidP="00304EC2">
            <w:pPr>
              <w:spacing w:line="0" w:lineRule="atLeast"/>
              <w:ind w:left="100" w:right="100"/>
              <w:jc w:val="center"/>
              <w:rPr>
                <w:rFonts w:ascii="標楷體" w:eastAsia="標楷體" w:hAnsi="標楷體" w:cs="Arial Unicode MS"/>
                <w:sz w:val="28"/>
                <w:szCs w:val="28"/>
              </w:rPr>
            </w:pPr>
            <w:r w:rsidRPr="00573EC4">
              <w:rPr>
                <w:rFonts w:ascii="標楷體" w:eastAsia="標楷體" w:hAnsi="標楷體" w:cs="Arial Unicode MS" w:hint="eastAsia"/>
                <w:sz w:val="28"/>
                <w:szCs w:val="28"/>
              </w:rPr>
              <w:t>3</w:t>
            </w:r>
          </w:p>
        </w:tc>
        <w:tc>
          <w:tcPr>
            <w:tcW w:w="2006" w:type="dxa"/>
            <w:vMerge w:val="restart"/>
            <w:vAlign w:val="center"/>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r>
      <w:tr w:rsidR="002E3222" w:rsidRPr="00573EC4" w:rsidTr="00BF1794">
        <w:trPr>
          <w:trHeight w:val="624"/>
          <w:jc w:val="center"/>
        </w:trPr>
        <w:tc>
          <w:tcPr>
            <w:tcW w:w="2097" w:type="dxa"/>
            <w:vMerge/>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vAlign w:val="center"/>
          </w:tcPr>
          <w:p w:rsidR="002E3222" w:rsidRPr="00573EC4" w:rsidRDefault="002E3222" w:rsidP="0084363B">
            <w:pPr>
              <w:adjustRightInd w:val="0"/>
              <w:snapToGrid w:val="0"/>
              <w:spacing w:line="0" w:lineRule="atLeast"/>
              <w:jc w:val="both"/>
              <w:rPr>
                <w:rFonts w:ascii="標楷體" w:eastAsia="標楷體" w:hAnsi="標楷體"/>
                <w:sz w:val="28"/>
                <w:szCs w:val="28"/>
              </w:rPr>
            </w:pPr>
            <w:r w:rsidRPr="00356A59">
              <w:rPr>
                <w:rFonts w:ascii="標楷體" w:eastAsia="標楷體" w:hAnsi="標楷體" w:hint="eastAsia"/>
                <w:sz w:val="28"/>
                <w:szCs w:val="28"/>
              </w:rPr>
              <w:t>全球供應鏈重組</w:t>
            </w:r>
            <w:r>
              <w:rPr>
                <w:rFonts w:ascii="標楷體" w:eastAsia="標楷體" w:hAnsi="標楷體" w:hint="eastAsia"/>
                <w:sz w:val="28"/>
                <w:szCs w:val="28"/>
              </w:rPr>
              <w:t>對臺灣之契機及挑戰</w:t>
            </w:r>
          </w:p>
        </w:tc>
        <w:tc>
          <w:tcPr>
            <w:tcW w:w="1417" w:type="dxa"/>
            <w:vAlign w:val="center"/>
          </w:tcPr>
          <w:p w:rsidR="002E3222" w:rsidRPr="00573EC4" w:rsidRDefault="002E3222" w:rsidP="00304EC2">
            <w:pPr>
              <w:spacing w:line="0" w:lineRule="atLeast"/>
              <w:ind w:left="100" w:right="100"/>
              <w:jc w:val="center"/>
              <w:rPr>
                <w:rFonts w:ascii="標楷體" w:eastAsia="標楷體" w:hAnsi="標楷體" w:cs="Arial Unicode MS"/>
                <w:sz w:val="28"/>
                <w:szCs w:val="28"/>
              </w:rPr>
            </w:pPr>
            <w:r w:rsidRPr="00573EC4">
              <w:rPr>
                <w:rFonts w:ascii="標楷體" w:eastAsia="標楷體" w:hAnsi="標楷體" w:cs="Arial Unicode MS" w:hint="eastAsia"/>
                <w:sz w:val="28"/>
                <w:szCs w:val="28"/>
              </w:rPr>
              <w:t>3</w:t>
            </w:r>
          </w:p>
        </w:tc>
        <w:tc>
          <w:tcPr>
            <w:tcW w:w="2006" w:type="dxa"/>
            <w:vMerge/>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tcBorders>
              <w:bottom w:val="nil"/>
            </w:tcBorders>
            <w:vAlign w:val="center"/>
          </w:tcPr>
          <w:p w:rsidR="002E3222" w:rsidRPr="00573EC4" w:rsidRDefault="002E3222" w:rsidP="0084363B">
            <w:pPr>
              <w:adjustRightInd w:val="0"/>
              <w:snapToGrid w:val="0"/>
              <w:spacing w:line="0" w:lineRule="atLeast"/>
              <w:jc w:val="both"/>
              <w:rPr>
                <w:rFonts w:ascii="標楷體" w:eastAsia="標楷體" w:hAnsi="標楷體"/>
                <w:sz w:val="28"/>
                <w:szCs w:val="28"/>
              </w:rPr>
            </w:pPr>
            <w:r w:rsidRPr="00B90277">
              <w:rPr>
                <w:rFonts w:ascii="標楷體" w:eastAsia="標楷體" w:hAnsi="標楷體" w:hint="eastAsia"/>
                <w:sz w:val="28"/>
                <w:szCs w:val="28"/>
              </w:rPr>
              <w:t>淨零新未來，循環經濟大解析</w:t>
            </w:r>
          </w:p>
        </w:tc>
        <w:tc>
          <w:tcPr>
            <w:tcW w:w="1417" w:type="dxa"/>
            <w:tcBorders>
              <w:bottom w:val="nil"/>
            </w:tcBorders>
            <w:vAlign w:val="center"/>
          </w:tcPr>
          <w:p w:rsidR="002E3222" w:rsidRPr="00573EC4" w:rsidRDefault="002E3222" w:rsidP="00304EC2">
            <w:pPr>
              <w:spacing w:line="0" w:lineRule="atLeast"/>
              <w:ind w:leftChars="100" w:left="240" w:rightChars="100" w:right="240"/>
              <w:jc w:val="center"/>
              <w:rPr>
                <w:rFonts w:ascii="標楷體" w:eastAsia="標楷體" w:hAnsi="標楷體"/>
                <w:sz w:val="28"/>
                <w:szCs w:val="28"/>
              </w:rPr>
            </w:pPr>
            <w:r w:rsidRPr="00573EC4">
              <w:rPr>
                <w:rFonts w:ascii="標楷體" w:eastAsia="標楷體" w:hAnsi="標楷體" w:hint="eastAsia"/>
                <w:sz w:val="28"/>
                <w:szCs w:val="28"/>
              </w:rPr>
              <w:t>3</w:t>
            </w:r>
          </w:p>
        </w:tc>
        <w:tc>
          <w:tcPr>
            <w:tcW w:w="2006" w:type="dxa"/>
            <w:vMerge/>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tcBorders>
              <w:bottom w:val="nil"/>
            </w:tcBorders>
            <w:vAlign w:val="center"/>
          </w:tcPr>
          <w:p w:rsidR="002E3222" w:rsidRPr="003C4CA3" w:rsidRDefault="002E3222" w:rsidP="0084363B">
            <w:pPr>
              <w:adjustRightInd w:val="0"/>
              <w:snapToGrid w:val="0"/>
              <w:spacing w:line="0" w:lineRule="atLeast"/>
              <w:jc w:val="both"/>
              <w:rPr>
                <w:rFonts w:ascii="標楷體" w:eastAsia="標楷體" w:hAnsi="標楷體"/>
                <w:sz w:val="28"/>
                <w:szCs w:val="28"/>
              </w:rPr>
            </w:pPr>
            <w:r w:rsidRPr="00BF3366">
              <w:rPr>
                <w:rFonts w:ascii="標楷體" w:eastAsia="標楷體" w:hAnsi="標楷體" w:hint="eastAsia"/>
                <w:sz w:val="28"/>
                <w:szCs w:val="28"/>
              </w:rPr>
              <w:t>我國中小企業發展策略</w:t>
            </w:r>
          </w:p>
        </w:tc>
        <w:tc>
          <w:tcPr>
            <w:tcW w:w="1417" w:type="dxa"/>
            <w:tcBorders>
              <w:bottom w:val="nil"/>
            </w:tcBorders>
            <w:vAlign w:val="center"/>
          </w:tcPr>
          <w:p w:rsidR="002E3222" w:rsidRPr="00573EC4" w:rsidRDefault="002E3222" w:rsidP="00304EC2">
            <w:pPr>
              <w:spacing w:line="0" w:lineRule="atLeas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2006" w:type="dxa"/>
            <w:vMerge/>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tcBorders>
              <w:bottom w:val="single" w:sz="4" w:space="0" w:color="auto"/>
            </w:tcBorders>
            <w:vAlign w:val="center"/>
          </w:tcPr>
          <w:p w:rsidR="002E3222" w:rsidRPr="00BF3366" w:rsidRDefault="002E3222" w:rsidP="0084363B">
            <w:pPr>
              <w:adjustRightInd w:val="0"/>
              <w:snapToGrid w:val="0"/>
              <w:spacing w:line="0" w:lineRule="atLeast"/>
              <w:jc w:val="both"/>
              <w:rPr>
                <w:rFonts w:ascii="標楷體" w:eastAsia="標楷體" w:hAnsi="標楷體"/>
                <w:sz w:val="28"/>
                <w:szCs w:val="28"/>
              </w:rPr>
            </w:pPr>
            <w:r w:rsidRPr="00DC567D">
              <w:rPr>
                <w:rFonts w:ascii="標楷體" w:eastAsia="標楷體" w:hAnsi="標楷體" w:hint="eastAsia"/>
                <w:sz w:val="28"/>
                <w:szCs w:val="28"/>
              </w:rPr>
              <w:t>我國參與全球及亞太地區經濟整合現況與發展</w:t>
            </w:r>
          </w:p>
        </w:tc>
        <w:tc>
          <w:tcPr>
            <w:tcW w:w="1417" w:type="dxa"/>
            <w:tcBorders>
              <w:bottom w:val="single" w:sz="4" w:space="0" w:color="auto"/>
            </w:tcBorders>
            <w:vAlign w:val="center"/>
          </w:tcPr>
          <w:p w:rsidR="002E3222" w:rsidRDefault="002E3222" w:rsidP="00304EC2">
            <w:pPr>
              <w:spacing w:line="0" w:lineRule="atLeas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2006" w:type="dxa"/>
            <w:vMerge/>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ign w:val="center"/>
          </w:tcPr>
          <w:p w:rsidR="002E3222"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vAlign w:val="center"/>
          </w:tcPr>
          <w:p w:rsidR="002E3222" w:rsidRPr="003C4CA3" w:rsidRDefault="002E3222" w:rsidP="0084363B">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szCs w:val="28"/>
                <w:lang w:eastAsia="zh-HK"/>
              </w:rPr>
              <w:t>職場專業英文課程</w:t>
            </w:r>
          </w:p>
        </w:tc>
        <w:tc>
          <w:tcPr>
            <w:tcW w:w="1417" w:type="dxa"/>
            <w:vAlign w:val="center"/>
          </w:tcPr>
          <w:p w:rsidR="002E3222" w:rsidRPr="00573EC4" w:rsidRDefault="002E3222" w:rsidP="00304EC2">
            <w:pPr>
              <w:adjustRightInd w:val="0"/>
              <w:snapToGrid w:val="0"/>
              <w:spacing w:line="360" w:lineRule="atLeas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2006" w:type="dxa"/>
            <w:vMerge/>
            <w:vAlign w:val="center"/>
          </w:tcPr>
          <w:p w:rsidR="002E3222"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restart"/>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智慧財產相關法規</w:t>
            </w:r>
          </w:p>
        </w:tc>
        <w:tc>
          <w:tcPr>
            <w:tcW w:w="3427" w:type="dxa"/>
            <w:vAlign w:val="center"/>
          </w:tcPr>
          <w:p w:rsidR="002E3222" w:rsidRPr="00573EC4" w:rsidRDefault="002E3222" w:rsidP="0084363B">
            <w:pPr>
              <w:adjustRightInd w:val="0"/>
              <w:snapToGrid w:val="0"/>
              <w:spacing w:line="360" w:lineRule="atLeast"/>
              <w:jc w:val="both"/>
              <w:rPr>
                <w:rFonts w:ascii="標楷體" w:eastAsia="標楷體" w:hAnsi="標楷體"/>
                <w:sz w:val="28"/>
                <w:szCs w:val="28"/>
              </w:rPr>
            </w:pPr>
            <w:r w:rsidRPr="003C4CA3">
              <w:rPr>
                <w:rFonts w:ascii="標楷體" w:eastAsia="標楷體" w:hAnsi="標楷體" w:hint="eastAsia"/>
                <w:sz w:val="28"/>
                <w:szCs w:val="28"/>
              </w:rPr>
              <w:t>專利法</w:t>
            </w:r>
            <w:r>
              <w:rPr>
                <w:rFonts w:ascii="標楷體" w:eastAsia="標楷體" w:hAnsi="標楷體" w:hint="eastAsia"/>
                <w:sz w:val="28"/>
                <w:szCs w:val="28"/>
              </w:rPr>
              <w:t>簡</w:t>
            </w:r>
            <w:r w:rsidRPr="003C4CA3">
              <w:rPr>
                <w:rFonts w:ascii="標楷體" w:eastAsia="標楷體" w:hAnsi="標楷體" w:hint="eastAsia"/>
                <w:sz w:val="28"/>
                <w:szCs w:val="28"/>
              </w:rPr>
              <w:t>介</w:t>
            </w:r>
          </w:p>
        </w:tc>
        <w:tc>
          <w:tcPr>
            <w:tcW w:w="1417" w:type="dxa"/>
            <w:vAlign w:val="center"/>
          </w:tcPr>
          <w:p w:rsidR="002E3222" w:rsidRPr="00573EC4" w:rsidRDefault="002E3222" w:rsidP="00304EC2">
            <w:pPr>
              <w:adjustRightInd w:val="0"/>
              <w:snapToGrid w:val="0"/>
              <w:spacing w:line="360" w:lineRule="atLeast"/>
              <w:ind w:leftChars="100" w:left="240" w:rightChars="100" w:right="240"/>
              <w:jc w:val="center"/>
              <w:rPr>
                <w:rFonts w:ascii="標楷體" w:eastAsia="標楷體" w:hAnsi="標楷體"/>
                <w:sz w:val="28"/>
                <w:szCs w:val="28"/>
              </w:rPr>
            </w:pPr>
            <w:r w:rsidRPr="00573EC4">
              <w:rPr>
                <w:rFonts w:ascii="標楷體" w:eastAsia="標楷體" w:hAnsi="標楷體" w:hint="eastAsia"/>
                <w:sz w:val="28"/>
                <w:szCs w:val="28"/>
              </w:rPr>
              <w:t>3</w:t>
            </w:r>
          </w:p>
        </w:tc>
        <w:tc>
          <w:tcPr>
            <w:tcW w:w="2006" w:type="dxa"/>
            <w:vMerge w:val="restart"/>
            <w:vAlign w:val="center"/>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r>
      <w:tr w:rsidR="002E3222" w:rsidRPr="00573EC4" w:rsidTr="00BF1794">
        <w:trPr>
          <w:trHeight w:val="624"/>
          <w:jc w:val="center"/>
        </w:trPr>
        <w:tc>
          <w:tcPr>
            <w:tcW w:w="2097" w:type="dxa"/>
            <w:vMerge/>
            <w:vAlign w:val="center"/>
          </w:tcPr>
          <w:p w:rsidR="002E3222"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vAlign w:val="center"/>
          </w:tcPr>
          <w:p w:rsidR="002E3222" w:rsidRPr="00D00D57" w:rsidRDefault="002E3222" w:rsidP="0084363B">
            <w:pPr>
              <w:adjustRightInd w:val="0"/>
              <w:snapToGrid w:val="0"/>
              <w:spacing w:line="360" w:lineRule="atLeast"/>
              <w:jc w:val="both"/>
              <w:rPr>
                <w:rFonts w:ascii="標楷體" w:eastAsia="標楷體" w:hAnsi="標楷體"/>
                <w:sz w:val="28"/>
                <w:szCs w:val="28"/>
              </w:rPr>
            </w:pPr>
            <w:r w:rsidRPr="003C4CA3">
              <w:rPr>
                <w:rFonts w:ascii="標楷體" w:eastAsia="標楷體" w:hAnsi="標楷體" w:hint="eastAsia"/>
                <w:sz w:val="28"/>
                <w:szCs w:val="28"/>
              </w:rPr>
              <w:t>著作權法</w:t>
            </w:r>
            <w:r>
              <w:rPr>
                <w:rFonts w:ascii="標楷體" w:eastAsia="標楷體" w:hAnsi="標楷體" w:hint="eastAsia"/>
                <w:sz w:val="28"/>
                <w:szCs w:val="28"/>
              </w:rPr>
              <w:t>簡介</w:t>
            </w:r>
          </w:p>
        </w:tc>
        <w:tc>
          <w:tcPr>
            <w:tcW w:w="1417" w:type="dxa"/>
            <w:vAlign w:val="center"/>
          </w:tcPr>
          <w:p w:rsidR="002E3222" w:rsidRPr="00573EC4" w:rsidRDefault="002E3222" w:rsidP="00304EC2">
            <w:pPr>
              <w:adjustRightInd w:val="0"/>
              <w:snapToGrid w:val="0"/>
              <w:spacing w:line="360" w:lineRule="atLeas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2006" w:type="dxa"/>
            <w:vMerge/>
            <w:vAlign w:val="center"/>
          </w:tcPr>
          <w:p w:rsidR="002E3222"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2097" w:type="dxa"/>
            <w:vMerge/>
            <w:vAlign w:val="center"/>
          </w:tcPr>
          <w:p w:rsidR="002E3222" w:rsidRPr="00573EC4" w:rsidRDefault="002E3222" w:rsidP="00304EC2">
            <w:pPr>
              <w:adjustRightInd w:val="0"/>
              <w:snapToGrid w:val="0"/>
              <w:spacing w:line="360" w:lineRule="atLeast"/>
              <w:jc w:val="both"/>
              <w:rPr>
                <w:rFonts w:ascii="標楷體" w:eastAsia="標楷體" w:hAnsi="標楷體"/>
                <w:color w:val="000000"/>
                <w:sz w:val="28"/>
                <w:szCs w:val="28"/>
              </w:rPr>
            </w:pPr>
          </w:p>
        </w:tc>
        <w:tc>
          <w:tcPr>
            <w:tcW w:w="3427" w:type="dxa"/>
            <w:vAlign w:val="center"/>
          </w:tcPr>
          <w:p w:rsidR="002E3222" w:rsidRPr="00573EC4" w:rsidRDefault="002E3222" w:rsidP="0084363B">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szCs w:val="28"/>
              </w:rPr>
              <w:t>商標法規簡介</w:t>
            </w:r>
          </w:p>
        </w:tc>
        <w:tc>
          <w:tcPr>
            <w:tcW w:w="1417" w:type="dxa"/>
            <w:vAlign w:val="center"/>
          </w:tcPr>
          <w:p w:rsidR="002E3222" w:rsidRPr="00573EC4" w:rsidRDefault="002E3222" w:rsidP="00304EC2">
            <w:pPr>
              <w:adjustRightInd w:val="0"/>
              <w:snapToGrid w:val="0"/>
              <w:spacing w:line="360" w:lineRule="atLeast"/>
              <w:ind w:leftChars="100" w:left="240" w:rightChars="100" w:right="240"/>
              <w:jc w:val="center"/>
              <w:rPr>
                <w:rFonts w:ascii="標楷體" w:eastAsia="標楷體" w:hAnsi="標楷體"/>
                <w:sz w:val="28"/>
                <w:szCs w:val="28"/>
              </w:rPr>
            </w:pPr>
            <w:r>
              <w:rPr>
                <w:rFonts w:ascii="標楷體" w:eastAsia="標楷體" w:hAnsi="標楷體" w:hint="eastAsia"/>
                <w:sz w:val="28"/>
                <w:szCs w:val="28"/>
              </w:rPr>
              <w:t>3</w:t>
            </w:r>
          </w:p>
        </w:tc>
        <w:tc>
          <w:tcPr>
            <w:tcW w:w="2006" w:type="dxa"/>
            <w:vMerge/>
            <w:vAlign w:val="center"/>
          </w:tcPr>
          <w:p w:rsidR="002E3222" w:rsidRPr="00573EC4" w:rsidRDefault="002E3222" w:rsidP="00304EC2">
            <w:pPr>
              <w:adjustRightInd w:val="0"/>
              <w:snapToGrid w:val="0"/>
              <w:spacing w:line="360" w:lineRule="atLeast"/>
              <w:jc w:val="center"/>
              <w:rPr>
                <w:rFonts w:ascii="標楷體" w:eastAsia="標楷體" w:hAnsi="標楷體"/>
                <w:color w:val="000000"/>
                <w:sz w:val="28"/>
                <w:szCs w:val="28"/>
              </w:rPr>
            </w:pPr>
          </w:p>
        </w:tc>
      </w:tr>
      <w:tr w:rsidR="002E3222" w:rsidRPr="00573EC4" w:rsidTr="00BF1794">
        <w:trPr>
          <w:trHeight w:val="624"/>
          <w:jc w:val="center"/>
        </w:trPr>
        <w:tc>
          <w:tcPr>
            <w:tcW w:w="5524" w:type="dxa"/>
            <w:gridSpan w:val="2"/>
            <w:vAlign w:val="center"/>
          </w:tcPr>
          <w:p w:rsidR="002E3222" w:rsidRPr="00573EC4" w:rsidRDefault="002E3222" w:rsidP="0084363B">
            <w:pPr>
              <w:spacing w:line="0" w:lineRule="atLeast"/>
              <w:ind w:right="100"/>
              <w:jc w:val="center"/>
              <w:rPr>
                <w:rFonts w:ascii="標楷體" w:eastAsia="標楷體" w:hAnsi="標楷體"/>
                <w:color w:val="000000"/>
                <w:sz w:val="28"/>
                <w:szCs w:val="28"/>
              </w:rPr>
            </w:pPr>
            <w:r w:rsidRPr="00573EC4">
              <w:rPr>
                <w:rFonts w:ascii="標楷體" w:eastAsia="標楷體" w:hAnsi="標楷體" w:hint="eastAsia"/>
                <w:color w:val="000000"/>
                <w:sz w:val="28"/>
                <w:szCs w:val="28"/>
              </w:rPr>
              <w:t>測  驗</w:t>
            </w:r>
          </w:p>
        </w:tc>
        <w:tc>
          <w:tcPr>
            <w:tcW w:w="3423" w:type="dxa"/>
            <w:gridSpan w:val="2"/>
            <w:vAlign w:val="center"/>
          </w:tcPr>
          <w:p w:rsidR="002E3222" w:rsidRPr="00004445" w:rsidRDefault="002E3222" w:rsidP="00304EC2">
            <w:pPr>
              <w:adjustRightInd w:val="0"/>
              <w:snapToGrid w:val="0"/>
              <w:spacing w:line="360" w:lineRule="atLeast"/>
              <w:jc w:val="center"/>
              <w:rPr>
                <w:rFonts w:ascii="標楷體" w:eastAsia="標楷體" w:hAnsi="標楷體"/>
                <w:color w:val="000000"/>
                <w:sz w:val="28"/>
                <w:szCs w:val="28"/>
              </w:rPr>
            </w:pPr>
            <w:r w:rsidRPr="00004445">
              <w:rPr>
                <w:rFonts w:ascii="標楷體" w:eastAsia="標楷體" w:hAnsi="標楷體" w:hint="eastAsia"/>
                <w:color w:val="000000"/>
                <w:sz w:val="28"/>
                <w:szCs w:val="28"/>
              </w:rPr>
              <w:t>1</w:t>
            </w:r>
          </w:p>
        </w:tc>
      </w:tr>
      <w:tr w:rsidR="002E3222" w:rsidRPr="00573EC4" w:rsidTr="00BF1794">
        <w:trPr>
          <w:trHeight w:val="624"/>
          <w:jc w:val="center"/>
        </w:trPr>
        <w:tc>
          <w:tcPr>
            <w:tcW w:w="5524" w:type="dxa"/>
            <w:gridSpan w:val="2"/>
            <w:vAlign w:val="center"/>
          </w:tcPr>
          <w:p w:rsidR="002E3222" w:rsidRPr="00573EC4" w:rsidRDefault="002E3222" w:rsidP="0084363B">
            <w:pPr>
              <w:spacing w:line="0" w:lineRule="atLeast"/>
              <w:ind w:right="100"/>
              <w:jc w:val="center"/>
              <w:rPr>
                <w:rFonts w:ascii="標楷體" w:eastAsia="標楷體" w:hAnsi="標楷體"/>
                <w:color w:val="000000"/>
                <w:sz w:val="28"/>
                <w:szCs w:val="28"/>
              </w:rPr>
            </w:pPr>
            <w:r>
              <w:rPr>
                <w:rFonts w:ascii="標楷體" w:eastAsia="標楷體" w:hAnsi="標楷體" w:hint="eastAsia"/>
                <w:color w:val="000000"/>
                <w:sz w:val="28"/>
                <w:szCs w:val="28"/>
              </w:rPr>
              <w:t>班務活動(含自我介紹、開及結訓)</w:t>
            </w:r>
          </w:p>
        </w:tc>
        <w:tc>
          <w:tcPr>
            <w:tcW w:w="3423" w:type="dxa"/>
            <w:gridSpan w:val="2"/>
            <w:vAlign w:val="center"/>
          </w:tcPr>
          <w:p w:rsidR="002E3222" w:rsidRPr="00004445" w:rsidRDefault="002E3222" w:rsidP="00304EC2">
            <w:pPr>
              <w:adjustRightInd w:val="0"/>
              <w:snapToGrid w:val="0"/>
              <w:spacing w:line="36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r>
      <w:tr w:rsidR="002E3222" w:rsidRPr="00573EC4" w:rsidTr="00BF1794">
        <w:trPr>
          <w:trHeight w:val="624"/>
          <w:jc w:val="center"/>
        </w:trPr>
        <w:tc>
          <w:tcPr>
            <w:tcW w:w="5524" w:type="dxa"/>
            <w:gridSpan w:val="2"/>
            <w:vAlign w:val="center"/>
          </w:tcPr>
          <w:p w:rsidR="002E3222" w:rsidRPr="00244C3E" w:rsidRDefault="002E3222" w:rsidP="00304EC2">
            <w:pPr>
              <w:spacing w:line="0" w:lineRule="atLeast"/>
              <w:ind w:right="100"/>
              <w:jc w:val="center"/>
              <w:rPr>
                <w:rFonts w:ascii="標楷體" w:eastAsia="標楷體" w:hAnsi="標楷體"/>
                <w:b/>
                <w:color w:val="000000"/>
                <w:sz w:val="28"/>
                <w:szCs w:val="28"/>
              </w:rPr>
            </w:pPr>
            <w:r w:rsidRPr="00244C3E">
              <w:rPr>
                <w:rFonts w:ascii="標楷體" w:eastAsia="標楷體" w:hAnsi="標楷體" w:hint="eastAsia"/>
                <w:b/>
                <w:color w:val="000000"/>
                <w:sz w:val="28"/>
                <w:szCs w:val="28"/>
              </w:rPr>
              <w:t>合  計</w:t>
            </w:r>
          </w:p>
        </w:tc>
        <w:tc>
          <w:tcPr>
            <w:tcW w:w="3423" w:type="dxa"/>
            <w:gridSpan w:val="2"/>
            <w:vAlign w:val="center"/>
          </w:tcPr>
          <w:p w:rsidR="002E3222" w:rsidRPr="00244C3E" w:rsidRDefault="002E3222" w:rsidP="00304EC2">
            <w:pPr>
              <w:adjustRightInd w:val="0"/>
              <w:snapToGrid w:val="0"/>
              <w:spacing w:line="360" w:lineRule="atLeast"/>
              <w:jc w:val="center"/>
              <w:rPr>
                <w:rFonts w:ascii="標楷體" w:eastAsia="標楷體" w:hAnsi="標楷體"/>
                <w:b/>
                <w:color w:val="000000"/>
                <w:sz w:val="28"/>
                <w:szCs w:val="28"/>
              </w:rPr>
            </w:pPr>
            <w:r w:rsidRPr="00244C3E">
              <w:rPr>
                <w:rFonts w:ascii="標楷體" w:eastAsia="標楷體" w:hAnsi="標楷體" w:hint="eastAsia"/>
                <w:b/>
                <w:color w:val="000000"/>
                <w:sz w:val="28"/>
                <w:szCs w:val="28"/>
              </w:rPr>
              <w:t>30</w:t>
            </w:r>
          </w:p>
        </w:tc>
      </w:tr>
    </w:tbl>
    <w:p w:rsidR="00E9454C" w:rsidRPr="00062E85" w:rsidRDefault="00D05635" w:rsidP="00E079C9">
      <w:pPr>
        <w:spacing w:line="480" w:lineRule="exact"/>
        <w:ind w:left="641" w:hanging="641"/>
        <w:jc w:val="both"/>
        <w:rPr>
          <w:rFonts w:ascii="標楷體" w:eastAsia="標楷體" w:hAnsi="標楷體"/>
          <w:szCs w:val="24"/>
        </w:rPr>
      </w:pPr>
      <w:r w:rsidRPr="00062E85">
        <w:rPr>
          <w:rFonts w:ascii="標楷體" w:eastAsia="標楷體" w:hAnsi="標楷體" w:hint="eastAsia"/>
          <w:szCs w:val="24"/>
        </w:rPr>
        <w:t>【備註】本表訓練主題、課程名稱及時數配當為暫訂內容，將視實需酌予調整。</w:t>
      </w:r>
    </w:p>
    <w:p w:rsidR="009F1DBA" w:rsidRPr="00503EEA" w:rsidRDefault="009F1DBA" w:rsidP="00F1745B">
      <w:pPr>
        <w:spacing w:beforeLines="50" w:before="180" w:line="520" w:lineRule="exact"/>
        <w:ind w:left="641" w:hangingChars="200" w:hanging="641"/>
        <w:jc w:val="both"/>
        <w:rPr>
          <w:rFonts w:ascii="標楷體" w:eastAsia="標楷體" w:hAnsi="標楷體"/>
          <w:b/>
          <w:sz w:val="32"/>
        </w:rPr>
      </w:pPr>
      <w:r w:rsidRPr="00503EEA">
        <w:rPr>
          <w:rFonts w:ascii="標楷體" w:eastAsia="標楷體" w:hAnsi="標楷體" w:hint="eastAsia"/>
          <w:b/>
          <w:color w:val="000000"/>
          <w:sz w:val="32"/>
        </w:rPr>
        <w:t>陸、</w:t>
      </w:r>
      <w:r w:rsidRPr="00503EEA">
        <w:rPr>
          <w:rFonts w:ascii="標楷體" w:eastAsia="標楷體" w:hAnsi="標楷體" w:hint="eastAsia"/>
          <w:b/>
          <w:sz w:val="32"/>
        </w:rPr>
        <w:t>實施期程及方式</w:t>
      </w:r>
    </w:p>
    <w:p w:rsidR="009F1DBA" w:rsidRPr="00573EC4" w:rsidRDefault="009F1DBA" w:rsidP="003832A9">
      <w:pPr>
        <w:spacing w:line="520" w:lineRule="exact"/>
        <w:ind w:leftChars="100" w:left="880" w:hangingChars="200" w:hanging="640"/>
        <w:jc w:val="both"/>
        <w:rPr>
          <w:rFonts w:ascii="標楷體" w:eastAsia="標楷體" w:hAnsi="標楷體"/>
          <w:sz w:val="32"/>
        </w:rPr>
      </w:pPr>
      <w:r w:rsidRPr="00573EC4">
        <w:rPr>
          <w:rFonts w:ascii="標楷體" w:eastAsia="標楷體" w:hAnsi="標楷體" w:hint="eastAsia"/>
          <w:sz w:val="32"/>
        </w:rPr>
        <w:t>一、</w:t>
      </w:r>
      <w:r w:rsidR="00A743F3" w:rsidRPr="00573EC4">
        <w:rPr>
          <w:rFonts w:ascii="標楷體" w:eastAsia="標楷體" w:hAnsi="標楷體" w:hint="eastAsia"/>
          <w:sz w:val="32"/>
        </w:rPr>
        <w:t>本</w:t>
      </w:r>
      <w:r w:rsidR="000E3DCA" w:rsidRPr="00062E85">
        <w:rPr>
          <w:rFonts w:ascii="標楷體" w:eastAsia="標楷體" w:hAnsi="標楷體" w:hint="eastAsia"/>
          <w:sz w:val="32"/>
        </w:rPr>
        <w:t>訓練</w:t>
      </w:r>
      <w:r w:rsidR="0027454F">
        <w:rPr>
          <w:rFonts w:ascii="標楷體" w:eastAsia="標楷體" w:hAnsi="標楷體" w:hint="eastAsia"/>
          <w:sz w:val="32"/>
        </w:rPr>
        <w:t>規劃</w:t>
      </w:r>
      <w:r w:rsidR="00A743F3" w:rsidRPr="00573EC4">
        <w:rPr>
          <w:rFonts w:ascii="標楷體" w:eastAsia="標楷體" w:hAnsi="標楷體" w:hint="eastAsia"/>
          <w:sz w:val="32"/>
        </w:rPr>
        <w:t>於1</w:t>
      </w:r>
      <w:r w:rsidR="00A743F3">
        <w:rPr>
          <w:rFonts w:ascii="標楷體" w:eastAsia="標楷體" w:hAnsi="標楷體" w:hint="eastAsia"/>
          <w:sz w:val="32"/>
        </w:rPr>
        <w:t>12</w:t>
      </w:r>
      <w:r w:rsidR="00A743F3" w:rsidRPr="00573EC4">
        <w:rPr>
          <w:rFonts w:ascii="標楷體" w:eastAsia="標楷體" w:hAnsi="標楷體" w:hint="eastAsia"/>
          <w:sz w:val="32"/>
        </w:rPr>
        <w:t>年</w:t>
      </w:r>
      <w:r w:rsidR="00A743F3">
        <w:rPr>
          <w:rFonts w:ascii="標楷體" w:eastAsia="標楷體" w:hAnsi="標楷體" w:hint="eastAsia"/>
          <w:sz w:val="32"/>
        </w:rPr>
        <w:t>2</w:t>
      </w:r>
      <w:r w:rsidR="00A743F3" w:rsidRPr="00573EC4">
        <w:rPr>
          <w:rFonts w:ascii="標楷體" w:eastAsia="標楷體" w:hAnsi="標楷體" w:hint="eastAsia"/>
          <w:sz w:val="32"/>
        </w:rPr>
        <w:t>月</w:t>
      </w:r>
      <w:r w:rsidR="00A743F3">
        <w:rPr>
          <w:rFonts w:ascii="標楷體" w:eastAsia="標楷體" w:hAnsi="標楷體" w:hint="eastAsia"/>
          <w:sz w:val="32"/>
        </w:rPr>
        <w:t>13</w:t>
      </w:r>
      <w:r w:rsidR="00A743F3" w:rsidRPr="00573EC4">
        <w:rPr>
          <w:rFonts w:ascii="標楷體" w:eastAsia="標楷體" w:hAnsi="標楷體" w:hint="eastAsia"/>
          <w:sz w:val="32"/>
        </w:rPr>
        <w:t>日（星期一）至</w:t>
      </w:r>
      <w:r w:rsidR="00A743F3">
        <w:rPr>
          <w:rFonts w:ascii="標楷體" w:eastAsia="標楷體" w:hAnsi="標楷體" w:hint="eastAsia"/>
          <w:sz w:val="32"/>
        </w:rPr>
        <w:t>2</w:t>
      </w:r>
      <w:r w:rsidR="00A743F3" w:rsidRPr="00573EC4">
        <w:rPr>
          <w:rFonts w:ascii="標楷體" w:eastAsia="標楷體" w:hAnsi="標楷體" w:hint="eastAsia"/>
          <w:sz w:val="32"/>
        </w:rPr>
        <w:t>月</w:t>
      </w:r>
      <w:r w:rsidR="00A743F3">
        <w:rPr>
          <w:rFonts w:ascii="標楷體" w:eastAsia="標楷體" w:hAnsi="標楷體" w:hint="eastAsia"/>
          <w:sz w:val="32"/>
        </w:rPr>
        <w:t>17</w:t>
      </w:r>
      <w:r w:rsidR="00A743F3" w:rsidRPr="00573EC4">
        <w:rPr>
          <w:rFonts w:ascii="標楷體" w:eastAsia="標楷體" w:hAnsi="標楷體" w:hint="eastAsia"/>
          <w:sz w:val="32"/>
        </w:rPr>
        <w:t>日（星期五）辦理，為期5天</w:t>
      </w:r>
      <w:r w:rsidRPr="00A743F3">
        <w:rPr>
          <w:rFonts w:ascii="標楷體" w:eastAsia="標楷體" w:hAnsi="標楷體" w:hint="eastAsia"/>
          <w:sz w:val="32"/>
        </w:rPr>
        <w:t>。</w:t>
      </w:r>
    </w:p>
    <w:p w:rsidR="009F1DBA" w:rsidRPr="00573EC4" w:rsidRDefault="009F1DBA" w:rsidP="003832A9">
      <w:pPr>
        <w:spacing w:line="520" w:lineRule="exact"/>
        <w:ind w:leftChars="100" w:left="880" w:hangingChars="200" w:hanging="640"/>
        <w:jc w:val="both"/>
        <w:rPr>
          <w:rFonts w:ascii="標楷體" w:eastAsia="標楷體" w:hAnsi="標楷體"/>
          <w:sz w:val="32"/>
        </w:rPr>
      </w:pPr>
      <w:r w:rsidRPr="00573EC4">
        <w:rPr>
          <w:rFonts w:ascii="標楷體" w:eastAsia="標楷體" w:hAnsi="標楷體" w:hint="eastAsia"/>
          <w:sz w:val="32"/>
        </w:rPr>
        <w:t>二、採密集</w:t>
      </w:r>
      <w:r w:rsidR="00D92CEC" w:rsidRPr="00062E85">
        <w:rPr>
          <w:rFonts w:ascii="標楷體" w:eastAsia="標楷體" w:hAnsi="標楷體" w:hint="eastAsia"/>
          <w:sz w:val="32"/>
        </w:rPr>
        <w:t>訓練</w:t>
      </w:r>
      <w:r w:rsidRPr="00573EC4">
        <w:rPr>
          <w:rFonts w:ascii="標楷體" w:eastAsia="標楷體" w:hAnsi="標楷體" w:hint="eastAsia"/>
          <w:sz w:val="32"/>
        </w:rPr>
        <w:t>方式辦理，提供膳宿。</w:t>
      </w:r>
      <w:r w:rsidR="006A6BEE" w:rsidRPr="006A6BEE">
        <w:rPr>
          <w:rFonts w:ascii="標楷體" w:eastAsia="標楷體" w:hAnsi="標楷體" w:hint="eastAsia"/>
          <w:sz w:val="32"/>
        </w:rPr>
        <w:t>另得應特殊情事或視實際需要</w:t>
      </w:r>
      <w:r w:rsidR="0027454F">
        <w:rPr>
          <w:rFonts w:ascii="標楷體" w:eastAsia="標楷體" w:hAnsi="標楷體" w:hint="eastAsia"/>
          <w:sz w:val="32"/>
        </w:rPr>
        <w:t>(如配合防疫)</w:t>
      </w:r>
      <w:r w:rsidR="006A6BEE" w:rsidRPr="006A6BEE">
        <w:rPr>
          <w:rFonts w:ascii="標楷體" w:eastAsia="標楷體" w:hAnsi="標楷體" w:hint="eastAsia"/>
          <w:sz w:val="32"/>
        </w:rPr>
        <w:t>，調整為線上遠距學習方式辦理。</w:t>
      </w:r>
    </w:p>
    <w:p w:rsidR="009F1DBA" w:rsidRPr="00573EC4" w:rsidRDefault="009F1DBA" w:rsidP="003832A9">
      <w:pPr>
        <w:spacing w:line="520" w:lineRule="exact"/>
        <w:ind w:leftChars="100" w:left="880" w:hangingChars="200" w:hanging="640"/>
        <w:jc w:val="both"/>
        <w:rPr>
          <w:rFonts w:ascii="標楷體" w:eastAsia="標楷體" w:hAnsi="標楷體"/>
          <w:sz w:val="32"/>
        </w:rPr>
      </w:pPr>
      <w:r w:rsidRPr="00573EC4">
        <w:rPr>
          <w:rFonts w:ascii="標楷體" w:eastAsia="標楷體" w:hAnsi="標楷體" w:hint="eastAsia"/>
          <w:sz w:val="32"/>
        </w:rPr>
        <w:t>三、</w:t>
      </w:r>
      <w:r w:rsidR="005E6038" w:rsidRPr="002824BC">
        <w:rPr>
          <w:rFonts w:ascii="Calibri" w:eastAsia="標楷體" w:hAnsi="Calibri" w:cs="標楷體" w:hint="eastAsia"/>
          <w:color w:val="000000"/>
          <w:sz w:val="32"/>
          <w:szCs w:val="32"/>
        </w:rPr>
        <w:t>參加</w:t>
      </w:r>
      <w:r w:rsidR="005E6038">
        <w:rPr>
          <w:rFonts w:ascii="Calibri" w:eastAsia="標楷體" w:hAnsi="Calibri" w:cs="標楷體" w:hint="eastAsia"/>
          <w:color w:val="000000"/>
          <w:sz w:val="32"/>
          <w:szCs w:val="32"/>
        </w:rPr>
        <w:t>集中實務訓練之受訓人員，其訓練期間之學習情形及成績評量結果，由</w:t>
      </w:r>
      <w:r w:rsidR="002207EA">
        <w:rPr>
          <w:rFonts w:ascii="標楷體" w:eastAsia="標楷體" w:hAnsi="標楷體" w:hint="eastAsia"/>
          <w:sz w:val="32"/>
        </w:rPr>
        <w:t>經濟部專業人員研究中心</w:t>
      </w:r>
      <w:r w:rsidR="005E6038">
        <w:rPr>
          <w:rFonts w:ascii="標楷體" w:eastAsia="標楷體" w:hAnsi="標楷體" w:hint="eastAsia"/>
          <w:sz w:val="32"/>
        </w:rPr>
        <w:t>送</w:t>
      </w:r>
      <w:r w:rsidR="002207EA">
        <w:rPr>
          <w:rFonts w:ascii="標楷體" w:eastAsia="標楷體" w:hAnsi="標楷體" w:hint="eastAsia"/>
          <w:sz w:val="32"/>
        </w:rPr>
        <w:t>交實務訓練機關</w:t>
      </w:r>
      <w:r w:rsidR="0036189F">
        <w:rPr>
          <w:rFonts w:ascii="標楷體" w:eastAsia="標楷體" w:hAnsi="標楷體" w:hint="eastAsia"/>
          <w:sz w:val="32"/>
        </w:rPr>
        <w:t>（</w:t>
      </w:r>
      <w:r w:rsidR="002207EA">
        <w:rPr>
          <w:rFonts w:ascii="標楷體" w:eastAsia="標楷體" w:hAnsi="標楷體" w:hint="eastAsia"/>
          <w:sz w:val="32"/>
        </w:rPr>
        <w:t>構</w:t>
      </w:r>
      <w:r w:rsidR="0036189F">
        <w:rPr>
          <w:rFonts w:ascii="標楷體" w:eastAsia="標楷體" w:hAnsi="標楷體" w:hint="eastAsia"/>
          <w:sz w:val="32"/>
        </w:rPr>
        <w:t>）</w:t>
      </w:r>
      <w:r w:rsidR="002207EA">
        <w:rPr>
          <w:rFonts w:ascii="標楷體" w:eastAsia="標楷體" w:hAnsi="標楷體" w:hint="eastAsia"/>
          <w:sz w:val="32"/>
        </w:rPr>
        <w:t>學校，作為實務訓練</w:t>
      </w:r>
      <w:r w:rsidR="00A565EF">
        <w:rPr>
          <w:rFonts w:ascii="標楷體" w:eastAsia="標楷體" w:hAnsi="標楷體" w:hint="eastAsia"/>
          <w:sz w:val="32"/>
        </w:rPr>
        <w:t>成績考核之依據</w:t>
      </w:r>
      <w:r w:rsidRPr="00573EC4">
        <w:rPr>
          <w:rFonts w:ascii="標楷體" w:eastAsia="標楷體" w:hAnsi="標楷體" w:hint="eastAsia"/>
          <w:sz w:val="32"/>
        </w:rPr>
        <w:t>。</w:t>
      </w:r>
    </w:p>
    <w:p w:rsidR="00E059DE" w:rsidRPr="00573EC4" w:rsidRDefault="00E059DE" w:rsidP="003832A9">
      <w:pPr>
        <w:spacing w:line="520" w:lineRule="exact"/>
        <w:ind w:leftChars="100" w:left="880" w:hangingChars="200" w:hanging="640"/>
        <w:jc w:val="both"/>
        <w:rPr>
          <w:rFonts w:ascii="標楷體" w:eastAsia="標楷體" w:hAnsi="標楷體"/>
          <w:sz w:val="32"/>
        </w:rPr>
      </w:pPr>
      <w:r w:rsidRPr="00573EC4">
        <w:rPr>
          <w:rFonts w:ascii="標楷體" w:eastAsia="標楷體" w:hAnsi="標楷體" w:hint="eastAsia"/>
          <w:sz w:val="32"/>
        </w:rPr>
        <w:t>四、</w:t>
      </w:r>
      <w:r w:rsidR="005B60F7" w:rsidRPr="00062E85">
        <w:rPr>
          <w:rFonts w:ascii="標楷體" w:eastAsia="標楷體" w:hAnsi="標楷體" w:cs="Times New Roman" w:hint="eastAsia"/>
          <w:sz w:val="32"/>
          <w:szCs w:val="32"/>
        </w:rPr>
        <w:t>訓後</w:t>
      </w:r>
      <w:r w:rsidR="00A743F3" w:rsidRPr="002824BC">
        <w:rPr>
          <w:rFonts w:ascii="標楷體" w:eastAsia="標楷體" w:hAnsi="標楷體" w:cs="Times New Roman" w:hint="eastAsia"/>
          <w:sz w:val="32"/>
          <w:szCs w:val="32"/>
        </w:rPr>
        <w:t>意見調查表</w:t>
      </w:r>
      <w:r w:rsidR="00A743F3" w:rsidRPr="002824BC">
        <w:rPr>
          <w:rFonts w:ascii="標楷體" w:eastAsia="標楷體" w:hAnsi="標楷體" w:cs="Times New Roman" w:hint="eastAsia"/>
          <w:color w:val="000000"/>
          <w:sz w:val="32"/>
          <w:szCs w:val="32"/>
        </w:rPr>
        <w:t>（如附件）於結訓後1</w:t>
      </w:r>
      <w:r w:rsidR="00A743F3">
        <w:rPr>
          <w:rFonts w:ascii="標楷體" w:eastAsia="標楷體" w:hAnsi="標楷體" w:cs="Times New Roman" w:hint="eastAsia"/>
          <w:color w:val="000000"/>
          <w:sz w:val="32"/>
          <w:szCs w:val="32"/>
        </w:rPr>
        <w:t>週</w:t>
      </w:r>
      <w:r w:rsidR="00A743F3" w:rsidRPr="002824BC">
        <w:rPr>
          <w:rFonts w:ascii="標楷體" w:eastAsia="標楷體" w:hAnsi="標楷體" w:cs="Times New Roman" w:hint="eastAsia"/>
          <w:color w:val="000000"/>
          <w:sz w:val="32"/>
          <w:szCs w:val="32"/>
        </w:rPr>
        <w:t>內</w:t>
      </w:r>
      <w:r w:rsidR="00A743F3">
        <w:rPr>
          <w:rFonts w:ascii="標楷體" w:eastAsia="標楷體" w:hAnsi="標楷體" w:cs="Times New Roman" w:hint="eastAsia"/>
          <w:color w:val="000000"/>
          <w:sz w:val="32"/>
          <w:szCs w:val="32"/>
        </w:rPr>
        <w:t>，由</w:t>
      </w:r>
      <w:r w:rsidR="00A743F3">
        <w:rPr>
          <w:rFonts w:ascii="標楷體" w:eastAsia="標楷體" w:hAnsi="標楷體" w:hint="eastAsia"/>
          <w:sz w:val="32"/>
        </w:rPr>
        <w:t>經濟部專業人員研究中心</w:t>
      </w:r>
      <w:r w:rsidR="00A743F3" w:rsidRPr="0028663C">
        <w:rPr>
          <w:rFonts w:ascii="標楷體" w:eastAsia="標楷體" w:hAnsi="標楷體" w:cs="Times New Roman" w:hint="eastAsia"/>
          <w:sz w:val="32"/>
          <w:szCs w:val="32"/>
        </w:rPr>
        <w:t>郵寄</w:t>
      </w:r>
      <w:r w:rsidR="00A743F3" w:rsidRPr="002824BC">
        <w:rPr>
          <w:rFonts w:ascii="標楷體" w:eastAsia="標楷體" w:hAnsi="標楷體" w:cs="Times New Roman" w:hint="eastAsia"/>
          <w:color w:val="000000"/>
          <w:sz w:val="32"/>
          <w:szCs w:val="32"/>
        </w:rPr>
        <w:t>保訓會</w:t>
      </w:r>
      <w:r w:rsidR="00A743F3" w:rsidRPr="00E9559F">
        <w:rPr>
          <w:rFonts w:ascii="標楷體" w:eastAsia="標楷體" w:hAnsi="標楷體" w:cs="DFKaiShu-SB-Estd-BF" w:hint="eastAsia"/>
          <w:kern w:val="0"/>
          <w:sz w:val="32"/>
          <w:szCs w:val="32"/>
        </w:rPr>
        <w:t>，以利瞭解受訓人員反</w:t>
      </w:r>
      <w:r w:rsidR="00856E30" w:rsidRPr="00062E85">
        <w:rPr>
          <w:rFonts w:ascii="標楷體" w:eastAsia="標楷體" w:hAnsi="標楷體" w:cs="DFKaiShu-SB-Estd-BF" w:hint="eastAsia"/>
          <w:kern w:val="0"/>
          <w:sz w:val="32"/>
          <w:szCs w:val="32"/>
        </w:rPr>
        <w:t>映</w:t>
      </w:r>
      <w:r w:rsidR="00A743F3" w:rsidRPr="00E9559F">
        <w:rPr>
          <w:rFonts w:ascii="標楷體" w:eastAsia="標楷體" w:hAnsi="標楷體" w:cs="DFKaiShu-SB-Estd-BF" w:hint="eastAsia"/>
          <w:kern w:val="0"/>
          <w:sz w:val="32"/>
          <w:szCs w:val="32"/>
        </w:rPr>
        <w:t>意見。</w:t>
      </w:r>
    </w:p>
    <w:p w:rsidR="005A1596" w:rsidRPr="00503EEA" w:rsidRDefault="009F1DBA" w:rsidP="00F1745B">
      <w:pPr>
        <w:spacing w:beforeLines="50" w:before="180" w:line="520" w:lineRule="exact"/>
        <w:jc w:val="both"/>
        <w:rPr>
          <w:rFonts w:ascii="標楷體" w:eastAsia="標楷體" w:hAnsi="標楷體"/>
          <w:b/>
          <w:color w:val="000000"/>
          <w:sz w:val="32"/>
        </w:rPr>
      </w:pPr>
      <w:r w:rsidRPr="00503EEA">
        <w:rPr>
          <w:rFonts w:ascii="標楷體" w:eastAsia="標楷體" w:hAnsi="標楷體" w:hint="eastAsia"/>
          <w:b/>
          <w:color w:val="000000"/>
          <w:sz w:val="32"/>
        </w:rPr>
        <w:t>柒、</w:t>
      </w:r>
      <w:r w:rsidR="005A1596" w:rsidRPr="00503EEA">
        <w:rPr>
          <w:rFonts w:ascii="標楷體" w:eastAsia="標楷體" w:hAnsi="標楷體" w:hint="eastAsia"/>
          <w:b/>
          <w:color w:val="000000"/>
          <w:sz w:val="32"/>
        </w:rPr>
        <w:t>訓練經費</w:t>
      </w:r>
    </w:p>
    <w:p w:rsidR="005A1596" w:rsidRPr="00573EC4" w:rsidRDefault="005F4010" w:rsidP="00F1745B">
      <w:pPr>
        <w:pStyle w:val="a3"/>
        <w:spacing w:line="520" w:lineRule="exact"/>
        <w:ind w:leftChars="0" w:left="720"/>
        <w:jc w:val="both"/>
        <w:rPr>
          <w:rStyle w:val="Arial20"/>
          <w:rFonts w:ascii="標楷體" w:hAnsi="標楷體"/>
          <w:b w:val="0"/>
          <w:bCs w:val="0"/>
          <w:sz w:val="32"/>
          <w:szCs w:val="20"/>
        </w:rPr>
      </w:pPr>
      <w:r>
        <w:rPr>
          <w:rFonts w:ascii="標楷體" w:eastAsia="標楷體" w:hAnsi="標楷體" w:hint="eastAsia"/>
          <w:color w:val="000000"/>
          <w:sz w:val="32"/>
        </w:rPr>
        <w:t>所需經費由受訓</w:t>
      </w:r>
      <w:r w:rsidRPr="00F1745B">
        <w:rPr>
          <w:rFonts w:ascii="標楷體" w:eastAsia="標楷體" w:hAnsi="標楷體" w:hint="eastAsia"/>
          <w:sz w:val="32"/>
          <w:szCs w:val="32"/>
        </w:rPr>
        <w:t>人員</w:t>
      </w:r>
      <w:r>
        <w:rPr>
          <w:rFonts w:ascii="標楷體" w:eastAsia="標楷體" w:hAnsi="標楷體" w:hint="eastAsia"/>
          <w:color w:val="000000"/>
          <w:sz w:val="32"/>
        </w:rPr>
        <w:t>之實務訓練</w:t>
      </w:r>
      <w:r w:rsidR="000E5E7B">
        <w:rPr>
          <w:rFonts w:ascii="標楷體" w:eastAsia="標楷體" w:hAnsi="標楷體" w:hint="eastAsia"/>
          <w:color w:val="000000"/>
          <w:sz w:val="32"/>
        </w:rPr>
        <w:t>機關</w:t>
      </w:r>
      <w:r w:rsidR="0036189F">
        <w:rPr>
          <w:rFonts w:ascii="標楷體" w:eastAsia="標楷體" w:hAnsi="標楷體" w:hint="eastAsia"/>
          <w:color w:val="000000"/>
          <w:sz w:val="32"/>
        </w:rPr>
        <w:t>（</w:t>
      </w:r>
      <w:r w:rsidR="0036189F">
        <w:rPr>
          <w:rFonts w:ascii="標楷體" w:eastAsia="標楷體" w:hAnsi="標楷體" w:hint="eastAsia"/>
          <w:sz w:val="32"/>
        </w:rPr>
        <w:t>構）</w:t>
      </w:r>
      <w:r w:rsidR="000E5E7B">
        <w:rPr>
          <w:rFonts w:ascii="標楷體" w:eastAsia="標楷體" w:hAnsi="標楷體" w:hint="eastAsia"/>
          <w:sz w:val="32"/>
        </w:rPr>
        <w:t>、</w:t>
      </w:r>
      <w:r w:rsidR="0036189F">
        <w:rPr>
          <w:rFonts w:ascii="標楷體" w:eastAsia="標楷體" w:hAnsi="標楷體" w:hint="eastAsia"/>
          <w:sz w:val="32"/>
        </w:rPr>
        <w:t>學校</w:t>
      </w:r>
      <w:r>
        <w:rPr>
          <w:rFonts w:ascii="標楷體" w:eastAsia="標楷體" w:hAnsi="標楷體" w:hint="eastAsia"/>
          <w:color w:val="000000"/>
          <w:sz w:val="32"/>
        </w:rPr>
        <w:t>負</w:t>
      </w:r>
      <w:r w:rsidR="00A42204">
        <w:rPr>
          <w:rFonts w:ascii="標楷體" w:eastAsia="標楷體" w:hAnsi="標楷體" w:hint="eastAsia"/>
          <w:sz w:val="32"/>
          <w:szCs w:val="32"/>
        </w:rPr>
        <w:t>擔</w:t>
      </w:r>
      <w:r w:rsidR="00A42204">
        <w:rPr>
          <w:rFonts w:ascii="新細明體" w:eastAsia="新細明體" w:hAnsi="新細明體" w:hint="eastAsia"/>
          <w:sz w:val="32"/>
          <w:szCs w:val="32"/>
        </w:rPr>
        <w:t>。</w:t>
      </w:r>
    </w:p>
    <w:p w:rsidR="00FB28EA" w:rsidRDefault="00FB28EA" w:rsidP="00F1745B">
      <w:pPr>
        <w:spacing w:beforeLines="50" w:before="180" w:line="520" w:lineRule="exact"/>
        <w:ind w:left="640" w:hanging="640"/>
        <w:jc w:val="both"/>
        <w:rPr>
          <w:rFonts w:ascii="標楷體" w:eastAsia="標楷體" w:hAnsi="標楷體"/>
          <w:b/>
          <w:color w:val="000000"/>
          <w:sz w:val="32"/>
        </w:rPr>
      </w:pPr>
      <w:r>
        <w:rPr>
          <w:rFonts w:ascii="標楷體" w:eastAsia="標楷體" w:hAnsi="標楷體" w:hint="eastAsia"/>
          <w:b/>
          <w:color w:val="000000"/>
          <w:sz w:val="32"/>
        </w:rPr>
        <w:t>捌、獎勵建議</w:t>
      </w:r>
    </w:p>
    <w:p w:rsidR="00FB28EA" w:rsidRPr="00FB28EA" w:rsidRDefault="00FB28EA" w:rsidP="00F1745B">
      <w:pPr>
        <w:pStyle w:val="a3"/>
        <w:spacing w:line="520" w:lineRule="exact"/>
        <w:ind w:leftChars="0" w:left="720"/>
        <w:jc w:val="both"/>
        <w:rPr>
          <w:rFonts w:ascii="標楷體" w:eastAsia="標楷體" w:hAnsi="標楷體"/>
          <w:color w:val="000000"/>
          <w:sz w:val="32"/>
        </w:rPr>
      </w:pPr>
      <w:r>
        <w:rPr>
          <w:rFonts w:ascii="標楷體" w:eastAsia="標楷體" w:hAnsi="標楷體" w:hint="eastAsia"/>
          <w:color w:val="000000"/>
          <w:sz w:val="32"/>
        </w:rPr>
        <w:t>辦理集中實務訓練之人員，除未依規定辦理績效不佳者外，得</w:t>
      </w:r>
      <w:r w:rsidR="00DB59CD">
        <w:rPr>
          <w:rFonts w:ascii="標楷體" w:eastAsia="標楷體" w:hAnsi="標楷體" w:hint="eastAsia"/>
          <w:color w:val="000000"/>
          <w:sz w:val="32"/>
        </w:rPr>
        <w:t>酌予</w:t>
      </w:r>
      <w:r>
        <w:rPr>
          <w:rFonts w:ascii="標楷體" w:eastAsia="標楷體" w:hAnsi="標楷體" w:hint="eastAsia"/>
          <w:color w:val="000000"/>
          <w:sz w:val="32"/>
        </w:rPr>
        <w:t>敘獎。</w:t>
      </w:r>
    </w:p>
    <w:p w:rsidR="00E92530" w:rsidRPr="00503EEA" w:rsidRDefault="00FB28EA" w:rsidP="00F1745B">
      <w:pPr>
        <w:spacing w:beforeLines="50" w:before="180" w:line="520" w:lineRule="exact"/>
        <w:ind w:left="640" w:hanging="640"/>
        <w:jc w:val="both"/>
        <w:rPr>
          <w:rFonts w:ascii="標楷體" w:eastAsia="標楷體" w:hAnsi="標楷體" w:cs="Times New Roman"/>
          <w:b/>
          <w:sz w:val="32"/>
          <w:szCs w:val="24"/>
        </w:rPr>
      </w:pPr>
      <w:r>
        <w:rPr>
          <w:rFonts w:ascii="標楷體" w:eastAsia="標楷體" w:hAnsi="標楷體" w:hint="eastAsia"/>
          <w:b/>
          <w:color w:val="000000"/>
          <w:sz w:val="32"/>
        </w:rPr>
        <w:t>玖</w:t>
      </w:r>
      <w:r w:rsidR="00E059DE" w:rsidRPr="00503EEA">
        <w:rPr>
          <w:rFonts w:ascii="標楷體" w:eastAsia="標楷體" w:hAnsi="標楷體" w:hint="eastAsia"/>
          <w:b/>
          <w:color w:val="000000"/>
          <w:sz w:val="32"/>
        </w:rPr>
        <w:t>、</w:t>
      </w:r>
      <w:r w:rsidR="00E059DE" w:rsidRPr="00503EEA">
        <w:rPr>
          <w:rFonts w:ascii="標楷體" w:eastAsia="標楷體" w:hAnsi="標楷體" w:cs="Times New Roman" w:hint="eastAsia"/>
          <w:b/>
          <w:sz w:val="32"/>
          <w:szCs w:val="24"/>
        </w:rPr>
        <w:t>其他</w:t>
      </w:r>
    </w:p>
    <w:p w:rsidR="00ED7D71" w:rsidRDefault="00CE0480" w:rsidP="00F1745B">
      <w:pPr>
        <w:pStyle w:val="a3"/>
        <w:spacing w:line="520" w:lineRule="exact"/>
        <w:ind w:leftChars="0" w:left="720"/>
        <w:jc w:val="both"/>
        <w:rPr>
          <w:rFonts w:ascii="標楷體" w:eastAsia="標楷體" w:hAnsi="標楷體" w:cs="Times New Roman"/>
          <w:color w:val="000000"/>
          <w:sz w:val="32"/>
          <w:szCs w:val="24"/>
        </w:rPr>
      </w:pPr>
      <w:r w:rsidRPr="00CE0480">
        <w:rPr>
          <w:rFonts w:ascii="標楷體" w:eastAsia="標楷體" w:hAnsi="標楷體" w:cs="Times New Roman" w:hint="eastAsia"/>
          <w:sz w:val="32"/>
          <w:szCs w:val="24"/>
        </w:rPr>
        <w:t>本計畫由經濟部授權經濟部專業人員研究中心函送保訓會核定後實施，並得依實際需要修正之。</w:t>
      </w:r>
    </w:p>
    <w:p w:rsidR="00ED7D71" w:rsidRDefault="00ED7D71">
      <w:pPr>
        <w:widowControl/>
        <w:rPr>
          <w:rFonts w:ascii="標楷體" w:eastAsia="標楷體" w:hAnsi="標楷體" w:cs="Times New Roman"/>
          <w:color w:val="000000"/>
          <w:sz w:val="32"/>
          <w:szCs w:val="24"/>
        </w:rPr>
      </w:pPr>
      <w:r>
        <w:rPr>
          <w:rFonts w:ascii="標楷體" w:eastAsia="標楷體" w:hAnsi="標楷體" w:cs="Times New Roman"/>
          <w:color w:val="000000"/>
          <w:sz w:val="32"/>
          <w:szCs w:val="24"/>
        </w:rPr>
        <w:br w:type="page"/>
      </w:r>
    </w:p>
    <w:p w:rsidR="00ED7D71" w:rsidRDefault="00ED7D71" w:rsidP="00ED7D71">
      <w:pPr>
        <w:spacing w:line="320" w:lineRule="exact"/>
        <w:jc w:val="center"/>
        <w:rPr>
          <w:rFonts w:ascii="標楷體" w:eastAsia="標楷體" w:hAnsi="標楷體" w:cs="Times New Roman"/>
          <w:bCs/>
          <w:color w:val="000000"/>
          <w:sz w:val="32"/>
          <w:szCs w:val="32"/>
        </w:rPr>
      </w:pPr>
    </w:p>
    <w:p w:rsidR="00ED7D71" w:rsidRPr="000F4DD1" w:rsidRDefault="00ED7D71" w:rsidP="00ED7D71">
      <w:pPr>
        <w:spacing w:line="320" w:lineRule="exact"/>
        <w:jc w:val="center"/>
        <w:rPr>
          <w:rFonts w:ascii="標楷體" w:eastAsia="標楷體" w:hAnsi="標楷體"/>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60288" behindDoc="0" locked="0" layoutInCell="1" allowOverlap="1" wp14:anchorId="5F794DB3" wp14:editId="4BA6AF3B">
                <wp:simplePos x="0" y="0"/>
                <wp:positionH relativeFrom="column">
                  <wp:posOffset>5323156</wp:posOffset>
                </wp:positionH>
                <wp:positionV relativeFrom="paragraph">
                  <wp:posOffset>-328246</wp:posOffset>
                </wp:positionV>
                <wp:extent cx="77958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D71" w:rsidRPr="00A236AF" w:rsidRDefault="00ED7D71" w:rsidP="00ED7D71">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4DB3" id="_x0000_t202" coordsize="21600,21600" o:spt="202" path="m,l,21600r21600,l21600,xe">
                <v:stroke joinstyle="miter"/>
                <v:path gradientshapeok="t" o:connecttype="rect"/>
              </v:shapetype>
              <v:shape id="文字方塊 2" o:spid="_x0000_s1026" type="#_x0000_t202" style="position:absolute;left:0;text-align:left;margin-left:419.15pt;margin-top:-25.85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I8zQ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A2oMI8zQIAALwFAAAOAAAAAAAAAAAAAAAAAC4CAABkcnMvZTJvRG9jLnht&#10;bFBLAQItABQABgAIAAAAIQAEokCb3gAAAAkBAAAPAAAAAAAAAAAAAAAAACcFAABkcnMvZG93bnJl&#10;di54bWxQSwUGAAAAAAQABADzAAAAMgYAAAAA&#10;" filled="f" stroked="f">
                <v:textbox>
                  <w:txbxContent>
                    <w:p w:rsidR="00ED7D71" w:rsidRPr="00A236AF" w:rsidRDefault="00ED7D71" w:rsidP="00ED7D71">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Pr>
          <w:rFonts w:ascii="標楷體" w:eastAsia="標楷體" w:hAnsi="標楷體" w:cs="Times New Roman" w:hint="eastAsia"/>
          <w:bCs/>
          <w:color w:val="000000"/>
          <w:sz w:val="32"/>
          <w:szCs w:val="32"/>
        </w:rPr>
        <w:t>111</w:t>
      </w:r>
      <w:r w:rsidRPr="002824BC">
        <w:rPr>
          <w:rFonts w:ascii="標楷體" w:eastAsia="標楷體" w:hAnsi="標楷體" w:cs="Times New Roman" w:hint="eastAsia"/>
          <w:bCs/>
          <w:color w:val="000000"/>
          <w:sz w:val="32"/>
          <w:szCs w:val="32"/>
        </w:rPr>
        <w:t>年公務人員高等</w:t>
      </w:r>
      <w:r>
        <w:rPr>
          <w:rFonts w:ascii="標楷體" w:eastAsia="標楷體" w:hAnsi="標楷體" w:cs="Times New Roman" w:hint="eastAsia"/>
          <w:bCs/>
          <w:color w:val="000000"/>
          <w:sz w:val="32"/>
          <w:szCs w:val="32"/>
        </w:rPr>
        <w:t>考試三級考試</w:t>
      </w:r>
      <w:r w:rsidRPr="002824BC">
        <w:rPr>
          <w:rFonts w:ascii="標楷體" w:eastAsia="標楷體" w:hAnsi="標楷體" w:cs="Times New Roman" w:hint="eastAsia"/>
          <w:bCs/>
          <w:color w:val="000000"/>
          <w:sz w:val="32"/>
          <w:szCs w:val="32"/>
        </w:rPr>
        <w:t>暨普通考試</w:t>
      </w:r>
      <w:r w:rsidRPr="00062E85">
        <w:rPr>
          <w:rFonts w:ascii="標楷體" w:eastAsia="標楷體" w:hAnsi="標楷體" w:cs="Times New Roman" w:hint="eastAsia"/>
          <w:bCs/>
          <w:color w:val="000000"/>
          <w:sz w:val="32"/>
          <w:szCs w:val="32"/>
        </w:rPr>
        <w:t>經建行政及智慧財產行政類科</w:t>
      </w:r>
      <w:r w:rsidR="00C15BE1" w:rsidRPr="00062E85">
        <w:rPr>
          <w:rFonts w:ascii="標楷體" w:eastAsia="標楷體" w:hAnsi="標楷體" w:cs="Times New Roman" w:hint="eastAsia"/>
          <w:bCs/>
          <w:color w:val="000000"/>
          <w:sz w:val="32"/>
          <w:szCs w:val="32"/>
        </w:rPr>
        <w:t>錄取人員</w:t>
      </w:r>
      <w:r w:rsidRPr="00062E85">
        <w:rPr>
          <w:rFonts w:ascii="標楷體" w:eastAsia="標楷體" w:hAnsi="標楷體" w:cs="Times New Roman" w:hint="eastAsia"/>
          <w:bCs/>
          <w:color w:val="000000"/>
          <w:sz w:val="32"/>
          <w:szCs w:val="32"/>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ED7D71" w:rsidRPr="002824BC" w:rsidTr="004422DD">
        <w:trPr>
          <w:trHeight w:val="2485"/>
        </w:trPr>
        <w:tc>
          <w:tcPr>
            <w:tcW w:w="9540" w:type="dxa"/>
          </w:tcPr>
          <w:p w:rsidR="00ED7D71" w:rsidRPr="002824BC" w:rsidRDefault="00ED7D71" w:rsidP="004422DD">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rsidR="00ED7D71" w:rsidRDefault="00ED7D71" w:rsidP="00062E8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Pr>
                <w:rFonts w:ascii="標楷體" w:eastAsia="標楷體" w:hAnsi="標楷體" w:cs="Times New Roman" w:hint="eastAsia"/>
              </w:rPr>
              <w:t>111年公務人員高等暨普通考試（以下簡稱高普考）錄取人員訓練計畫</w:t>
            </w:r>
            <w:r w:rsidRPr="002824BC">
              <w:rPr>
                <w:rFonts w:ascii="標楷體" w:eastAsia="標楷體" w:hAnsi="標楷體" w:cs="Times New Roman" w:hint="eastAsia"/>
              </w:rPr>
              <w:t>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p>
          <w:p w:rsidR="00ED7D71" w:rsidRPr="002824BC" w:rsidRDefault="00ED7D71" w:rsidP="00062E8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Pr>
                <w:rFonts w:ascii="標楷體" w:eastAsia="標楷體" w:hAnsi="標楷體" w:cs="Times New Roman" w:hint="eastAsia"/>
              </w:rPr>
              <w:t>111</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（以下稱本訓練）課程安排及實施情形等意見，請撥冗逐題填答，本調查表採不具名方式，請安心填寫，填畢後轉交訓練機關</w:t>
            </w:r>
            <w:r w:rsidR="00082BEA" w:rsidRPr="00062E85">
              <w:rPr>
                <w:rFonts w:ascii="標楷體" w:eastAsia="標楷體" w:hAnsi="標楷體" w:cs="Times New Roman" w:hint="eastAsia"/>
              </w:rPr>
              <w:t>(構)</w:t>
            </w:r>
            <w:r w:rsidRPr="002824BC">
              <w:rPr>
                <w:rFonts w:ascii="標楷體" w:eastAsia="標楷體" w:hAnsi="標楷體" w:cs="Times New Roman" w:hint="eastAsia"/>
              </w:rPr>
              <w:t>回收。您的寶貴意見將作為本會規劃本訓練之重要參考，再次感謝您的協助及參與。</w:t>
            </w:r>
          </w:p>
          <w:p w:rsidR="00ED7D71" w:rsidRPr="002824BC" w:rsidRDefault="00ED7D71" w:rsidP="004422DD">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ED7D71" w:rsidRPr="002824BC" w:rsidRDefault="00ED7D71" w:rsidP="00ED7D71">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ED7D71" w:rsidTr="004422DD">
        <w:trPr>
          <w:trHeight w:val="1472"/>
        </w:trPr>
        <w:tc>
          <w:tcPr>
            <w:tcW w:w="7162" w:type="dxa"/>
          </w:tcPr>
          <w:p w:rsidR="00ED7D71" w:rsidRDefault="00ED7D71" w:rsidP="004422DD">
            <w:pPr>
              <w:spacing w:before="50" w:after="100" w:line="280" w:lineRule="exact"/>
              <w:rPr>
                <w:rFonts w:ascii="標楷體" w:eastAsia="標楷體" w:hAnsi="標楷體"/>
                <w:b/>
                <w:sz w:val="28"/>
                <w:szCs w:val="24"/>
              </w:rPr>
            </w:pPr>
          </w:p>
        </w:tc>
        <w:tc>
          <w:tcPr>
            <w:tcW w:w="496" w:type="dxa"/>
            <w:hideMark/>
          </w:tcPr>
          <w:p w:rsidR="00ED7D71" w:rsidRDefault="00ED7D71" w:rsidP="004422DD">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ED7D71" w:rsidRDefault="00ED7D71" w:rsidP="004422DD">
            <w:pPr>
              <w:spacing w:before="50" w:after="100" w:line="280" w:lineRule="exact"/>
              <w:rPr>
                <w:rFonts w:ascii="標楷體" w:eastAsia="標楷體" w:hAnsi="標楷體"/>
                <w:sz w:val="28"/>
                <w:szCs w:val="24"/>
              </w:rPr>
            </w:pPr>
          </w:p>
        </w:tc>
        <w:tc>
          <w:tcPr>
            <w:tcW w:w="465" w:type="dxa"/>
          </w:tcPr>
          <w:p w:rsidR="00ED7D71" w:rsidRDefault="00ED7D71" w:rsidP="004422DD">
            <w:pPr>
              <w:spacing w:before="50" w:after="100" w:line="280" w:lineRule="exact"/>
              <w:rPr>
                <w:rFonts w:ascii="標楷體" w:eastAsia="標楷體" w:hAnsi="標楷體"/>
                <w:sz w:val="28"/>
                <w:szCs w:val="24"/>
              </w:rPr>
            </w:pPr>
          </w:p>
        </w:tc>
        <w:tc>
          <w:tcPr>
            <w:tcW w:w="464" w:type="dxa"/>
          </w:tcPr>
          <w:p w:rsidR="00ED7D71" w:rsidRDefault="00ED7D71" w:rsidP="004422DD">
            <w:pPr>
              <w:spacing w:before="50" w:after="100" w:line="280" w:lineRule="exact"/>
              <w:rPr>
                <w:rFonts w:ascii="標楷體" w:eastAsia="標楷體" w:hAnsi="標楷體"/>
                <w:sz w:val="28"/>
                <w:szCs w:val="24"/>
              </w:rPr>
            </w:pPr>
          </w:p>
        </w:tc>
        <w:tc>
          <w:tcPr>
            <w:tcW w:w="496" w:type="dxa"/>
            <w:hideMark/>
          </w:tcPr>
          <w:p w:rsidR="00ED7D71" w:rsidRDefault="00ED7D71" w:rsidP="004422DD">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c>
          <w:tcPr>
            <w:tcW w:w="7162" w:type="dxa"/>
            <w:vAlign w:val="center"/>
            <w:hideMark/>
          </w:tcPr>
          <w:p w:rsidR="00ED7D71" w:rsidRDefault="00ED7D71" w:rsidP="004422DD">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ED7D71" w:rsidRDefault="00ED7D71" w:rsidP="004422DD">
            <w:pPr>
              <w:spacing w:line="280" w:lineRule="exact"/>
              <w:jc w:val="center"/>
              <w:rPr>
                <w:rFonts w:ascii="標楷體" w:eastAsia="標楷體" w:hAnsi="標楷體"/>
                <w:sz w:val="28"/>
                <w:szCs w:val="24"/>
              </w:rPr>
            </w:pPr>
          </w:p>
        </w:tc>
        <w:tc>
          <w:tcPr>
            <w:tcW w:w="464" w:type="dxa"/>
            <w:vAlign w:val="center"/>
          </w:tcPr>
          <w:p w:rsidR="00ED7D71" w:rsidRDefault="00ED7D71" w:rsidP="004422DD">
            <w:pPr>
              <w:spacing w:line="280" w:lineRule="exact"/>
              <w:jc w:val="center"/>
              <w:rPr>
                <w:rFonts w:ascii="標楷體" w:eastAsia="標楷體" w:hAnsi="標楷體"/>
                <w:sz w:val="28"/>
                <w:szCs w:val="24"/>
              </w:rPr>
            </w:pPr>
          </w:p>
        </w:tc>
        <w:tc>
          <w:tcPr>
            <w:tcW w:w="465" w:type="dxa"/>
            <w:vAlign w:val="center"/>
          </w:tcPr>
          <w:p w:rsidR="00ED7D71" w:rsidRDefault="00ED7D71" w:rsidP="004422DD">
            <w:pPr>
              <w:spacing w:line="280" w:lineRule="exact"/>
              <w:jc w:val="center"/>
              <w:rPr>
                <w:rFonts w:ascii="標楷體" w:eastAsia="標楷體" w:hAnsi="標楷體"/>
                <w:sz w:val="28"/>
                <w:szCs w:val="24"/>
              </w:rPr>
            </w:pPr>
          </w:p>
        </w:tc>
        <w:tc>
          <w:tcPr>
            <w:tcW w:w="464" w:type="dxa"/>
            <w:vAlign w:val="center"/>
          </w:tcPr>
          <w:p w:rsidR="00ED7D71" w:rsidRDefault="00ED7D71" w:rsidP="004422DD">
            <w:pPr>
              <w:spacing w:line="280" w:lineRule="exact"/>
              <w:jc w:val="center"/>
              <w:rPr>
                <w:rFonts w:ascii="標楷體" w:eastAsia="標楷體" w:hAnsi="標楷體"/>
                <w:sz w:val="28"/>
                <w:szCs w:val="24"/>
              </w:rPr>
            </w:pPr>
          </w:p>
        </w:tc>
        <w:tc>
          <w:tcPr>
            <w:tcW w:w="496" w:type="dxa"/>
            <w:vAlign w:val="center"/>
          </w:tcPr>
          <w:p w:rsidR="00ED7D71" w:rsidRDefault="00ED7D71" w:rsidP="004422DD">
            <w:pPr>
              <w:spacing w:line="280" w:lineRule="exact"/>
              <w:jc w:val="center"/>
              <w:rPr>
                <w:rFonts w:ascii="標楷體" w:eastAsia="標楷體" w:hAnsi="標楷體"/>
                <w:sz w:val="28"/>
                <w:szCs w:val="24"/>
              </w:rPr>
            </w:pP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c>
          <w:tcPr>
            <w:tcW w:w="7162" w:type="dxa"/>
            <w:vAlign w:val="center"/>
            <w:hideMark/>
          </w:tcPr>
          <w:p w:rsidR="00ED7D71" w:rsidRDefault="00ED7D71" w:rsidP="004422DD">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rPr>
          <w:trHeight w:val="397"/>
        </w:trPr>
        <w:tc>
          <w:tcPr>
            <w:tcW w:w="7162" w:type="dxa"/>
            <w:vAlign w:val="center"/>
            <w:hideMark/>
          </w:tcPr>
          <w:p w:rsidR="00ED7D71" w:rsidRDefault="00ED7D71" w:rsidP="004422DD">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ED7D71" w:rsidRDefault="00ED7D71" w:rsidP="004422DD">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ED7D71" w:rsidTr="004422DD">
        <w:tc>
          <w:tcPr>
            <w:tcW w:w="9547" w:type="dxa"/>
            <w:gridSpan w:val="6"/>
            <w:vAlign w:val="center"/>
          </w:tcPr>
          <w:p w:rsidR="00ED7D71" w:rsidRPr="002252B1" w:rsidRDefault="00ED7D71" w:rsidP="004422DD">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ED7D71" w:rsidRPr="002824BC" w:rsidRDefault="00ED7D71" w:rsidP="00ED7D71">
      <w:pPr>
        <w:spacing w:line="280" w:lineRule="exact"/>
        <w:rPr>
          <w:rFonts w:ascii="標楷體" w:eastAsia="標楷體" w:hAnsi="標楷體" w:cs="Times New Roman"/>
          <w:sz w:val="28"/>
          <w:szCs w:val="28"/>
        </w:rPr>
      </w:pPr>
    </w:p>
    <w:p w:rsidR="00ED7D71" w:rsidRPr="002824BC" w:rsidRDefault="00ED7D71" w:rsidP="00ED7D71">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ED7D71" w:rsidRPr="002824BC" w:rsidRDefault="00ED7D71" w:rsidP="00ED7D71">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ED7D71" w:rsidRPr="002824BC" w:rsidRDefault="00ED7D71" w:rsidP="00ED7D71">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ED7D71" w:rsidRPr="002824BC" w:rsidRDefault="00ED7D71" w:rsidP="00ED7D71">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ED7D71" w:rsidRPr="00FD7E36" w:rsidRDefault="00ED7D71" w:rsidP="00ED7D71">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w:t>
      </w:r>
      <w:r>
        <w:rPr>
          <w:rFonts w:ascii="標楷體" w:eastAsia="標楷體" w:hAnsi="標楷體" w:cs="Times New Roman" w:hint="eastAsia"/>
          <w:sz w:val="28"/>
        </w:rPr>
        <w:t>實務</w:t>
      </w:r>
      <w:r w:rsidRPr="002824BC">
        <w:rPr>
          <w:rFonts w:ascii="標楷體" w:eastAsia="標楷體" w:hAnsi="標楷體" w:cs="Times New Roman" w:hint="eastAsia"/>
          <w:sz w:val="28"/>
        </w:rPr>
        <w:t>訓練機關（構）屬於：</w:t>
      </w:r>
    </w:p>
    <w:p w:rsidR="00ED7D71" w:rsidRPr="002824BC" w:rsidRDefault="00ED7D71" w:rsidP="00ED7D71">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1.□中央機關     2.□地方機關（含直轄市、縣﹝市﹞）</w:t>
      </w:r>
      <w:bookmarkStart w:id="0" w:name="_GoBack"/>
      <w:bookmarkEnd w:id="0"/>
    </w:p>
    <w:p w:rsidR="00ED7D71" w:rsidRDefault="00ED7D71" w:rsidP="00ED7D71">
      <w:pPr>
        <w:pStyle w:val="a3"/>
        <w:spacing w:line="520" w:lineRule="exact"/>
        <w:ind w:leftChars="0" w:left="720"/>
        <w:jc w:val="both"/>
        <w:rPr>
          <w:rFonts w:ascii="標楷體" w:eastAsia="標楷體" w:hAnsi="標楷體" w:cs="Times New Roman"/>
          <w:color w:val="000000"/>
          <w:sz w:val="32"/>
          <w:szCs w:val="24"/>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549D5727" wp14:editId="33256283">
                <wp:simplePos x="0" y="0"/>
                <wp:positionH relativeFrom="column">
                  <wp:posOffset>514350</wp:posOffset>
                </wp:positionH>
                <wp:positionV relativeFrom="paragraph">
                  <wp:posOffset>151765</wp:posOffset>
                </wp:positionV>
                <wp:extent cx="4641850"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D71" w:rsidRDefault="00ED7D71" w:rsidP="00ED7D71">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5727" id="文字方塊 1" o:spid="_x0000_s1027" type="#_x0000_t202" style="position:absolute;left:0;text-align:left;margin-left:40.5pt;margin-top:11.95pt;width:36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" stroked="f">
                <v:textbox>
                  <w:txbxContent>
                    <w:p w:rsidR="00ED7D71" w:rsidRDefault="00ED7D71" w:rsidP="00ED7D71">
                      <w:pPr>
                        <w:jc w:val="center"/>
                      </w:pPr>
                      <w:r>
                        <w:rPr>
                          <w:rFonts w:eastAsia="標楷體" w:hint="eastAsia"/>
                          <w:sz w:val="28"/>
                          <w:bdr w:val="single" w:sz="4" w:space="0" w:color="auto"/>
                        </w:rPr>
                        <w:t>填寫完畢，請交予訓練機關（構）隨班工作人員，謝謝！</w:t>
                      </w:r>
                    </w:p>
                  </w:txbxContent>
                </v:textbox>
              </v:shape>
            </w:pict>
          </mc:Fallback>
        </mc:AlternateContent>
      </w:r>
    </w:p>
    <w:p w:rsidR="00ED7D71" w:rsidRDefault="00ED7D71" w:rsidP="00ED7D71">
      <w:pPr>
        <w:pStyle w:val="a3"/>
        <w:spacing w:line="520" w:lineRule="exact"/>
        <w:ind w:leftChars="0" w:left="720"/>
        <w:jc w:val="both"/>
        <w:rPr>
          <w:rFonts w:ascii="標楷體" w:eastAsia="標楷體" w:hAnsi="標楷體" w:cs="Times New Roman"/>
          <w:color w:val="000000"/>
          <w:sz w:val="32"/>
          <w:szCs w:val="24"/>
        </w:rPr>
      </w:pPr>
    </w:p>
    <w:p w:rsidR="00ED7D71" w:rsidRPr="000F4DD1" w:rsidRDefault="00ED7D71" w:rsidP="00ED7D71">
      <w:pPr>
        <w:pStyle w:val="a3"/>
        <w:spacing w:line="520" w:lineRule="exact"/>
        <w:ind w:leftChars="0" w:left="720"/>
        <w:jc w:val="both"/>
        <w:rPr>
          <w:rFonts w:ascii="標楷體" w:eastAsia="標楷體" w:hAnsi="標楷體" w:cs="Times New Roman"/>
          <w:color w:val="000000"/>
          <w:sz w:val="32"/>
          <w:szCs w:val="24"/>
        </w:rPr>
      </w:pPr>
    </w:p>
    <w:p w:rsidR="00507984" w:rsidRPr="00ED7D71" w:rsidRDefault="00507984" w:rsidP="00F1745B">
      <w:pPr>
        <w:pStyle w:val="a3"/>
        <w:spacing w:line="520" w:lineRule="exact"/>
        <w:ind w:leftChars="0" w:left="720"/>
        <w:jc w:val="both"/>
        <w:rPr>
          <w:rFonts w:ascii="標楷體" w:eastAsia="標楷體" w:hAnsi="標楷體"/>
          <w:color w:val="000000"/>
          <w:sz w:val="32"/>
        </w:rPr>
      </w:pPr>
    </w:p>
    <w:sectPr w:rsidR="00507984" w:rsidRPr="00ED7D71" w:rsidSect="00FD1313">
      <w:pgSz w:w="11906" w:h="16838" w:code="9"/>
      <w:pgMar w:top="851" w:right="1361" w:bottom="56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5A" w:rsidRDefault="0010065A" w:rsidP="00F94ADF">
      <w:r>
        <w:separator/>
      </w:r>
    </w:p>
  </w:endnote>
  <w:endnote w:type="continuationSeparator" w:id="0">
    <w:p w:rsidR="0010065A" w:rsidRDefault="0010065A" w:rsidP="00F9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5A" w:rsidRDefault="0010065A" w:rsidP="00F94ADF">
      <w:r>
        <w:separator/>
      </w:r>
    </w:p>
  </w:footnote>
  <w:footnote w:type="continuationSeparator" w:id="0">
    <w:p w:rsidR="0010065A" w:rsidRDefault="0010065A" w:rsidP="00F9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23750"/>
    <w:multiLevelType w:val="hybridMultilevel"/>
    <w:tmpl w:val="CE646D9E"/>
    <w:lvl w:ilvl="0" w:tplc="FEB85DA4">
      <w:start w:val="1"/>
      <w:numFmt w:val="ideographLegalTraditional"/>
      <w:lvlText w:val="%1、"/>
      <w:lvlJc w:val="left"/>
      <w:pPr>
        <w:ind w:left="645" w:hanging="64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9C166C"/>
    <w:multiLevelType w:val="hybridMultilevel"/>
    <w:tmpl w:val="EE1EAF32"/>
    <w:lvl w:ilvl="0" w:tplc="C2BA0434">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420DFE"/>
    <w:multiLevelType w:val="hybridMultilevel"/>
    <w:tmpl w:val="43A8F870"/>
    <w:lvl w:ilvl="0" w:tplc="34147476">
      <w:start w:val="1"/>
      <w:numFmt w:val="ideographLegalTraditional"/>
      <w:lvlText w:val="%1、"/>
      <w:lvlJc w:val="left"/>
      <w:pPr>
        <w:ind w:left="660" w:hanging="66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E51844"/>
    <w:multiLevelType w:val="hybridMultilevel"/>
    <w:tmpl w:val="159AF6AA"/>
    <w:lvl w:ilvl="0" w:tplc="D63C32A4">
      <w:start w:val="1"/>
      <w:numFmt w:val="ideographLegalTraditional"/>
      <w:lvlText w:val="%1、"/>
      <w:lvlJc w:val="left"/>
      <w:pPr>
        <w:ind w:left="1340" w:hanging="630"/>
      </w:pPr>
      <w:rPr>
        <w:rFonts w:ascii="標楷體" w:eastAsia="標楷體" w:hAnsi="標楷體" w:hint="default"/>
        <w:color w:val="000000"/>
        <w:sz w:val="32"/>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EE"/>
    <w:rsid w:val="00004445"/>
    <w:rsid w:val="000244E3"/>
    <w:rsid w:val="00030D78"/>
    <w:rsid w:val="00041587"/>
    <w:rsid w:val="00041B52"/>
    <w:rsid w:val="00054F18"/>
    <w:rsid w:val="00062E85"/>
    <w:rsid w:val="00082BEA"/>
    <w:rsid w:val="00093683"/>
    <w:rsid w:val="000B23E3"/>
    <w:rsid w:val="000D005C"/>
    <w:rsid w:val="000E3DCA"/>
    <w:rsid w:val="000E5E7B"/>
    <w:rsid w:val="000F1A08"/>
    <w:rsid w:val="0010065A"/>
    <w:rsid w:val="00105748"/>
    <w:rsid w:val="00105E36"/>
    <w:rsid w:val="001379ED"/>
    <w:rsid w:val="0015011E"/>
    <w:rsid w:val="00164C4A"/>
    <w:rsid w:val="001741EE"/>
    <w:rsid w:val="001842DB"/>
    <w:rsid w:val="001860E1"/>
    <w:rsid w:val="001A1384"/>
    <w:rsid w:val="001C2AC1"/>
    <w:rsid w:val="001D0DB0"/>
    <w:rsid w:val="001E167B"/>
    <w:rsid w:val="0020044C"/>
    <w:rsid w:val="002173C0"/>
    <w:rsid w:val="002207EA"/>
    <w:rsid w:val="002303DD"/>
    <w:rsid w:val="00236633"/>
    <w:rsid w:val="00244C3E"/>
    <w:rsid w:val="002544D2"/>
    <w:rsid w:val="00262141"/>
    <w:rsid w:val="0027454F"/>
    <w:rsid w:val="00275AF6"/>
    <w:rsid w:val="002A4FCD"/>
    <w:rsid w:val="002A787D"/>
    <w:rsid w:val="002B4AFC"/>
    <w:rsid w:val="002D7EB4"/>
    <w:rsid w:val="002E00A9"/>
    <w:rsid w:val="002E3222"/>
    <w:rsid w:val="002F00CF"/>
    <w:rsid w:val="00302C97"/>
    <w:rsid w:val="00304789"/>
    <w:rsid w:val="00317701"/>
    <w:rsid w:val="00326F29"/>
    <w:rsid w:val="003459B4"/>
    <w:rsid w:val="003467EE"/>
    <w:rsid w:val="00346AE7"/>
    <w:rsid w:val="0036189F"/>
    <w:rsid w:val="003832A9"/>
    <w:rsid w:val="00383983"/>
    <w:rsid w:val="003A40B9"/>
    <w:rsid w:val="003B3937"/>
    <w:rsid w:val="003C4847"/>
    <w:rsid w:val="003C4CA3"/>
    <w:rsid w:val="003E4AEE"/>
    <w:rsid w:val="003E6532"/>
    <w:rsid w:val="00403875"/>
    <w:rsid w:val="0046032D"/>
    <w:rsid w:val="00463C9E"/>
    <w:rsid w:val="004A25C5"/>
    <w:rsid w:val="004B6590"/>
    <w:rsid w:val="00503EEA"/>
    <w:rsid w:val="005049A6"/>
    <w:rsid w:val="00507984"/>
    <w:rsid w:val="00562A96"/>
    <w:rsid w:val="00563CAE"/>
    <w:rsid w:val="00573254"/>
    <w:rsid w:val="00573EC4"/>
    <w:rsid w:val="0058778E"/>
    <w:rsid w:val="00591EC9"/>
    <w:rsid w:val="0059206B"/>
    <w:rsid w:val="00594E95"/>
    <w:rsid w:val="005A1596"/>
    <w:rsid w:val="005A21E9"/>
    <w:rsid w:val="005B0584"/>
    <w:rsid w:val="005B52B9"/>
    <w:rsid w:val="005B60F7"/>
    <w:rsid w:val="005C2F9F"/>
    <w:rsid w:val="005C7605"/>
    <w:rsid w:val="005E6038"/>
    <w:rsid w:val="005F4010"/>
    <w:rsid w:val="005F7F85"/>
    <w:rsid w:val="00615543"/>
    <w:rsid w:val="0064445A"/>
    <w:rsid w:val="00681762"/>
    <w:rsid w:val="006A6BEE"/>
    <w:rsid w:val="006C2D7B"/>
    <w:rsid w:val="006D29FE"/>
    <w:rsid w:val="006D32AF"/>
    <w:rsid w:val="006D67D6"/>
    <w:rsid w:val="006D76C6"/>
    <w:rsid w:val="006E7D97"/>
    <w:rsid w:val="006F6873"/>
    <w:rsid w:val="00703510"/>
    <w:rsid w:val="00717958"/>
    <w:rsid w:val="0077148D"/>
    <w:rsid w:val="007749F0"/>
    <w:rsid w:val="00782B42"/>
    <w:rsid w:val="007C21CC"/>
    <w:rsid w:val="007C4A65"/>
    <w:rsid w:val="007E03AE"/>
    <w:rsid w:val="007F31F0"/>
    <w:rsid w:val="0084363B"/>
    <w:rsid w:val="00856E30"/>
    <w:rsid w:val="008801F0"/>
    <w:rsid w:val="008B43AA"/>
    <w:rsid w:val="008B4F27"/>
    <w:rsid w:val="008D38AB"/>
    <w:rsid w:val="008E1F94"/>
    <w:rsid w:val="00901970"/>
    <w:rsid w:val="0097067B"/>
    <w:rsid w:val="00970E7E"/>
    <w:rsid w:val="00971F62"/>
    <w:rsid w:val="0098543C"/>
    <w:rsid w:val="009D2E44"/>
    <w:rsid w:val="009F1DBA"/>
    <w:rsid w:val="00A31D71"/>
    <w:rsid w:val="00A36805"/>
    <w:rsid w:val="00A37927"/>
    <w:rsid w:val="00A42204"/>
    <w:rsid w:val="00A565EF"/>
    <w:rsid w:val="00A743F3"/>
    <w:rsid w:val="00A87AC4"/>
    <w:rsid w:val="00AA4745"/>
    <w:rsid w:val="00AF3BD7"/>
    <w:rsid w:val="00B36FBE"/>
    <w:rsid w:val="00B40F7F"/>
    <w:rsid w:val="00B62187"/>
    <w:rsid w:val="00B701BD"/>
    <w:rsid w:val="00BD4DA1"/>
    <w:rsid w:val="00BE0AB4"/>
    <w:rsid w:val="00BF1794"/>
    <w:rsid w:val="00C03BF7"/>
    <w:rsid w:val="00C137CA"/>
    <w:rsid w:val="00C15BE1"/>
    <w:rsid w:val="00C6152B"/>
    <w:rsid w:val="00C6319F"/>
    <w:rsid w:val="00C92566"/>
    <w:rsid w:val="00CB40F9"/>
    <w:rsid w:val="00CC0D71"/>
    <w:rsid w:val="00CC5163"/>
    <w:rsid w:val="00CD4E79"/>
    <w:rsid w:val="00CE0480"/>
    <w:rsid w:val="00CF1E24"/>
    <w:rsid w:val="00D00894"/>
    <w:rsid w:val="00D00D57"/>
    <w:rsid w:val="00D05635"/>
    <w:rsid w:val="00D20106"/>
    <w:rsid w:val="00D219E3"/>
    <w:rsid w:val="00D22A28"/>
    <w:rsid w:val="00D3528B"/>
    <w:rsid w:val="00D92CEC"/>
    <w:rsid w:val="00DB59CD"/>
    <w:rsid w:val="00DC7A7B"/>
    <w:rsid w:val="00DF36D3"/>
    <w:rsid w:val="00E059DE"/>
    <w:rsid w:val="00E079C9"/>
    <w:rsid w:val="00E250C7"/>
    <w:rsid w:val="00E464F1"/>
    <w:rsid w:val="00E92530"/>
    <w:rsid w:val="00E9454C"/>
    <w:rsid w:val="00ED7D71"/>
    <w:rsid w:val="00F1745B"/>
    <w:rsid w:val="00F91CC8"/>
    <w:rsid w:val="00F94ADF"/>
    <w:rsid w:val="00FB28EA"/>
    <w:rsid w:val="00FB5E0F"/>
    <w:rsid w:val="00FC2F41"/>
    <w:rsid w:val="00FD1313"/>
    <w:rsid w:val="00FF4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4646CA-6AAA-40B8-A337-98A1567B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467EE"/>
    <w:pPr>
      <w:spacing w:line="640" w:lineRule="exact"/>
    </w:pPr>
    <w:rPr>
      <w:rFonts w:ascii="標楷體" w:eastAsia="標楷體" w:hAnsi="標楷體" w:cs="Times New Roman"/>
      <w:b/>
      <w:bCs/>
      <w:color w:val="000000"/>
      <w:sz w:val="32"/>
      <w:szCs w:val="24"/>
    </w:rPr>
  </w:style>
  <w:style w:type="character" w:customStyle="1" w:styleId="30">
    <w:name w:val="本文 3 字元"/>
    <w:basedOn w:val="a0"/>
    <w:link w:val="3"/>
    <w:rsid w:val="003467EE"/>
    <w:rPr>
      <w:rFonts w:ascii="標楷體" w:eastAsia="標楷體" w:hAnsi="標楷體" w:cs="Times New Roman"/>
      <w:b/>
      <w:bCs/>
      <w:color w:val="000000"/>
      <w:sz w:val="32"/>
      <w:szCs w:val="24"/>
    </w:rPr>
  </w:style>
  <w:style w:type="paragraph" w:styleId="a3">
    <w:name w:val="List Paragraph"/>
    <w:basedOn w:val="a"/>
    <w:uiPriority w:val="34"/>
    <w:qFormat/>
    <w:rsid w:val="008E1F94"/>
    <w:pPr>
      <w:ind w:leftChars="200" w:left="480"/>
    </w:pPr>
  </w:style>
  <w:style w:type="paragraph" w:styleId="a4">
    <w:name w:val="No Spacing"/>
    <w:uiPriority w:val="1"/>
    <w:qFormat/>
    <w:rsid w:val="008E1F94"/>
    <w:pPr>
      <w:widowControl w:val="0"/>
    </w:pPr>
  </w:style>
  <w:style w:type="table" w:styleId="a5">
    <w:name w:val="Table Grid"/>
    <w:basedOn w:val="a1"/>
    <w:uiPriority w:val="59"/>
    <w:rsid w:val="002A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20">
    <w:name w:val="樣式 (拉丁) Arial (中文) 標楷體 20 點 粗體"/>
    <w:rsid w:val="009F1DBA"/>
    <w:rPr>
      <w:rFonts w:ascii="Arial" w:eastAsia="標楷體" w:hAnsi="Arial"/>
      <w:b/>
      <w:bCs/>
      <w:sz w:val="40"/>
      <w:szCs w:val="40"/>
    </w:rPr>
  </w:style>
  <w:style w:type="paragraph" w:styleId="a6">
    <w:name w:val="Balloon Text"/>
    <w:basedOn w:val="a"/>
    <w:link w:val="a7"/>
    <w:uiPriority w:val="99"/>
    <w:semiHidden/>
    <w:unhideWhenUsed/>
    <w:rsid w:val="005A15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A1596"/>
    <w:rPr>
      <w:rFonts w:asciiTheme="majorHAnsi" w:eastAsiaTheme="majorEastAsia" w:hAnsiTheme="majorHAnsi" w:cstheme="majorBidi"/>
      <w:sz w:val="18"/>
      <w:szCs w:val="18"/>
    </w:rPr>
  </w:style>
  <w:style w:type="character" w:customStyle="1" w:styleId="content1302right02tagtittle1">
    <w:name w:val="content_1302_right02_tag_tittle1"/>
    <w:basedOn w:val="a0"/>
    <w:rsid w:val="00703510"/>
    <w:rPr>
      <w:b/>
      <w:bCs/>
      <w:color w:val="002FB1"/>
      <w:sz w:val="31"/>
      <w:szCs w:val="31"/>
    </w:rPr>
  </w:style>
  <w:style w:type="paragraph" w:styleId="a8">
    <w:name w:val="header"/>
    <w:basedOn w:val="a"/>
    <w:link w:val="a9"/>
    <w:uiPriority w:val="99"/>
    <w:unhideWhenUsed/>
    <w:rsid w:val="00F94ADF"/>
    <w:pPr>
      <w:tabs>
        <w:tab w:val="center" w:pos="4153"/>
        <w:tab w:val="right" w:pos="8306"/>
      </w:tabs>
      <w:snapToGrid w:val="0"/>
    </w:pPr>
    <w:rPr>
      <w:sz w:val="20"/>
      <w:szCs w:val="20"/>
    </w:rPr>
  </w:style>
  <w:style w:type="character" w:customStyle="1" w:styleId="a9">
    <w:name w:val="頁首 字元"/>
    <w:basedOn w:val="a0"/>
    <w:link w:val="a8"/>
    <w:uiPriority w:val="99"/>
    <w:rsid w:val="00F94ADF"/>
    <w:rPr>
      <w:sz w:val="20"/>
      <w:szCs w:val="20"/>
    </w:rPr>
  </w:style>
  <w:style w:type="paragraph" w:styleId="aa">
    <w:name w:val="footer"/>
    <w:basedOn w:val="a"/>
    <w:link w:val="ab"/>
    <w:uiPriority w:val="99"/>
    <w:unhideWhenUsed/>
    <w:rsid w:val="00F94ADF"/>
    <w:pPr>
      <w:tabs>
        <w:tab w:val="center" w:pos="4153"/>
        <w:tab w:val="right" w:pos="8306"/>
      </w:tabs>
      <w:snapToGrid w:val="0"/>
    </w:pPr>
    <w:rPr>
      <w:sz w:val="20"/>
      <w:szCs w:val="20"/>
    </w:rPr>
  </w:style>
  <w:style w:type="character" w:customStyle="1" w:styleId="ab">
    <w:name w:val="頁尾 字元"/>
    <w:basedOn w:val="a0"/>
    <w:link w:val="aa"/>
    <w:uiPriority w:val="99"/>
    <w:rsid w:val="00F94A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57A2-3D4B-40D8-9F0F-EF213722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256</Words>
  <Characters>1460</Characters>
  <Application>Microsoft Office Word</Application>
  <DocSecurity>0</DocSecurity>
  <Lines>12</Lines>
  <Paragraphs>3</Paragraphs>
  <ScaleCrop>false</ScaleCrop>
  <Company>Ministry of Economic Affairs,R.O.C.</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范振榮</dc:creator>
  <cp:lastModifiedBy>陳龍智</cp:lastModifiedBy>
  <cp:revision>168</cp:revision>
  <cp:lastPrinted>2022-09-12T08:11:00Z</cp:lastPrinted>
  <dcterms:created xsi:type="dcterms:W3CDTF">2022-09-13T07:41:00Z</dcterms:created>
  <dcterms:modified xsi:type="dcterms:W3CDTF">2022-09-14T05:46:00Z</dcterms:modified>
</cp:coreProperties>
</file>