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2" w:rsidRDefault="003B3725">
      <w:pPr>
        <w:pStyle w:val="Standard"/>
        <w:spacing w:line="500" w:lineRule="exact"/>
        <w:jc w:val="center"/>
      </w:pPr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111年</w:t>
      </w:r>
      <w:bookmarkStart w:id="0" w:name="_Hlk116981811"/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公務人員</w:t>
      </w:r>
      <w:bookmarkStart w:id="1" w:name="_Hlk116980156"/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高等考試三級考試暨普通考試</w:t>
      </w:r>
      <w:bookmarkEnd w:id="1"/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會計、統計類科錄取人員集中實務訓練</w:t>
      </w:r>
      <w:bookmarkEnd w:id="0"/>
      <w:r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24"/>
        </w:rPr>
        <w:t>計畫</w:t>
      </w:r>
    </w:p>
    <w:p w:rsidR="00B34695" w:rsidRPr="00B047A2" w:rsidRDefault="00B34695" w:rsidP="00B34695">
      <w:pPr>
        <w:spacing w:beforeLines="50" w:before="120" w:afterLines="50" w:after="120" w:line="500" w:lineRule="exact"/>
        <w:jc w:val="right"/>
        <w:rPr>
          <w:rFonts w:ascii="標楷體" w:eastAsia="標楷體" w:hAnsi="標楷體"/>
        </w:rPr>
      </w:pPr>
      <w:r w:rsidRPr="00B047A2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111</w:t>
      </w:r>
      <w:r w:rsidRPr="00B047A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B047A2">
        <w:rPr>
          <w:rFonts w:ascii="標楷體" w:eastAsia="標楷體" w:hAnsi="標楷體" w:hint="eastAsia"/>
        </w:rPr>
        <w:t>月</w:t>
      </w:r>
      <w:r w:rsidR="00EE49D7">
        <w:rPr>
          <w:rFonts w:ascii="標楷體" w:eastAsia="標楷體" w:hAnsi="標楷體" w:hint="eastAsia"/>
        </w:rPr>
        <w:t>26</w:t>
      </w:r>
      <w:r w:rsidRPr="00B047A2">
        <w:rPr>
          <w:rFonts w:ascii="標楷體" w:eastAsia="標楷體" w:hAnsi="標楷體" w:hint="eastAsia"/>
        </w:rPr>
        <w:t>日保訓會</w:t>
      </w:r>
      <w:proofErr w:type="gramStart"/>
      <w:r w:rsidRPr="00B047A2">
        <w:rPr>
          <w:rFonts w:ascii="標楷體" w:eastAsia="標楷體" w:hAnsi="標楷體" w:hint="eastAsia"/>
        </w:rPr>
        <w:t>公訓字第</w:t>
      </w:r>
      <w:r>
        <w:rPr>
          <w:rFonts w:ascii="標楷體" w:eastAsia="標楷體" w:hAnsi="標楷體" w:hint="eastAsia"/>
        </w:rPr>
        <w:t>1110012657</w:t>
      </w:r>
      <w:r w:rsidRPr="00B047A2">
        <w:rPr>
          <w:rFonts w:ascii="標楷體" w:eastAsia="標楷體" w:hAnsi="標楷體" w:hint="eastAsia"/>
        </w:rPr>
        <w:t>號</w:t>
      </w:r>
      <w:proofErr w:type="gramEnd"/>
      <w:r w:rsidRPr="00B047A2">
        <w:rPr>
          <w:rFonts w:ascii="標楷體" w:eastAsia="標楷體" w:hAnsi="標楷體" w:hint="eastAsia"/>
        </w:rPr>
        <w:t>函核定</w:t>
      </w:r>
    </w:p>
    <w:p w:rsidR="00C87702" w:rsidRDefault="003B3725">
      <w:pPr>
        <w:pStyle w:val="a9"/>
        <w:numPr>
          <w:ilvl w:val="0"/>
          <w:numId w:val="5"/>
        </w:numPr>
        <w:spacing w:line="500" w:lineRule="exact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為期</w:t>
      </w:r>
      <w:r>
        <w:rPr>
          <w:rStyle w:val="WW-"/>
          <w:rFonts w:ascii="標楷體" w:eastAsia="標楷體" w:hAnsi="標楷體" w:cs="標楷體"/>
          <w:sz w:val="32"/>
          <w:szCs w:val="32"/>
        </w:rPr>
        <w:t>111年</w:t>
      </w:r>
      <w:r w:rsidR="00EE49D7" w:rsidRPr="00E72173">
        <w:rPr>
          <w:rStyle w:val="WW-"/>
          <w:rFonts w:ascii="標楷體" w:eastAsia="標楷體" w:hAnsi="標楷體" w:cs="標楷體" w:hint="eastAsia"/>
          <w:sz w:val="32"/>
          <w:szCs w:val="32"/>
        </w:rPr>
        <w:t>公務人員</w:t>
      </w:r>
      <w:r>
        <w:rPr>
          <w:rStyle w:val="WW-"/>
          <w:rFonts w:ascii="標楷體" w:eastAsia="標楷體" w:hAnsi="標楷體" w:cs="標楷體"/>
          <w:sz w:val="32"/>
          <w:szCs w:val="32"/>
        </w:rPr>
        <w:t>高等考試三級考試暨普通考試</w:t>
      </w:r>
      <w:r>
        <w:rPr>
          <w:rStyle w:val="WW-"/>
          <w:rFonts w:ascii="標楷體" w:eastAsia="標楷體" w:hAnsi="標楷體" w:cs="標楷體"/>
          <w:color w:val="000000"/>
          <w:sz w:val="32"/>
        </w:rPr>
        <w:t>（以下稱本考試）會計、統計類科錄取人員於實務訓練期間充實主計專業法令與實務，強化並提升渠等主計專業服務素質，特訂定本計畫。</w:t>
      </w:r>
    </w:p>
    <w:p w:rsidR="00C87702" w:rsidRDefault="003B3725">
      <w:pPr>
        <w:pStyle w:val="Standard"/>
        <w:spacing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貳、訓練對象</w:t>
      </w:r>
    </w:p>
    <w:p w:rsidR="00C87702" w:rsidRDefault="003B3725">
      <w:pPr>
        <w:pStyle w:val="Standard"/>
        <w:spacing w:line="500" w:lineRule="exact"/>
        <w:ind w:left="616" w:firstLine="24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本考試會計、統計類科正額錄取，經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分配現缺人員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。另經分配正額預估缺</w:t>
      </w:r>
      <w:r w:rsidR="005E627A" w:rsidRPr="00E72173">
        <w:rPr>
          <w:rStyle w:val="WW-"/>
          <w:rFonts w:ascii="標楷體" w:eastAsia="標楷體" w:hAnsi="標楷體" w:cs="標楷體" w:hint="eastAsia"/>
          <w:color w:val="000000"/>
          <w:sz w:val="32"/>
        </w:rPr>
        <w:t>錄取人員</w:t>
      </w:r>
      <w:r>
        <w:rPr>
          <w:rStyle w:val="WW-"/>
          <w:rFonts w:ascii="標楷體" w:eastAsia="標楷體" w:hAnsi="標楷體" w:cs="標楷體"/>
          <w:color w:val="000000"/>
          <w:sz w:val="32"/>
        </w:rPr>
        <w:t>，依其分配報到實務訓練時程及人數，由</w:t>
      </w:r>
      <w:r>
        <w:rPr>
          <w:rStyle w:val="WW-"/>
          <w:rFonts w:ascii="標楷體" w:eastAsia="標楷體" w:hAnsi="標楷體" w:cs="標楷體"/>
          <w:sz w:val="32"/>
        </w:rPr>
        <w:t>行政院主計總處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（</w:t>
      </w:r>
      <w:r>
        <w:rPr>
          <w:rStyle w:val="WW-"/>
          <w:rFonts w:ascii="標楷體" w:eastAsia="標楷體" w:hAnsi="標楷體" w:cs="標楷體"/>
          <w:sz w:val="32"/>
        </w:rPr>
        <w:t>以下簡稱主計總處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）視錄取人員報到情形、檔期及經費狀況，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衡酌開班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調訓。</w:t>
      </w:r>
    </w:p>
    <w:p w:rsidR="00C87702" w:rsidRDefault="003B3725">
      <w:pPr>
        <w:pStyle w:val="Standard"/>
        <w:spacing w:before="50" w:line="500" w:lineRule="exact"/>
        <w:ind w:left="2560" w:hanging="256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叁、辦理機關</w:t>
      </w:r>
    </w:p>
    <w:p w:rsidR="00C87702" w:rsidRDefault="003B3725">
      <w:pPr>
        <w:pStyle w:val="Standard"/>
        <w:spacing w:before="50" w:line="500" w:lineRule="exact"/>
        <w:ind w:left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由公務人員保障暨培訓委員會（以下簡稱保訓會）協調委託</w:t>
      </w:r>
      <w:r>
        <w:rPr>
          <w:rStyle w:val="WW-"/>
          <w:rFonts w:ascii="標楷體" w:eastAsia="標楷體" w:hAnsi="標楷體" w:cs="標楷體"/>
          <w:sz w:val="32"/>
        </w:rPr>
        <w:t>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辦理。</w:t>
      </w:r>
    </w:p>
    <w:p w:rsidR="00C87702" w:rsidRDefault="003B3725">
      <w:pPr>
        <w:pStyle w:val="Standard"/>
        <w:spacing w:before="50" w:line="500" w:lineRule="exact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肆、訓練地點</w:t>
      </w:r>
    </w:p>
    <w:p w:rsidR="00C87702" w:rsidRDefault="003B3725">
      <w:pPr>
        <w:pStyle w:val="Standard"/>
        <w:spacing w:before="50" w:line="500" w:lineRule="exact"/>
        <w:ind w:left="640"/>
        <w:jc w:val="both"/>
      </w:pPr>
      <w:r>
        <w:rPr>
          <w:rStyle w:val="WW-"/>
          <w:rFonts w:ascii="標楷體" w:eastAsia="標楷體" w:hAnsi="標楷體" w:cs="標楷體"/>
          <w:sz w:val="32"/>
        </w:rPr>
        <w:t>主計總處主計人員訓練中心(地址：新北市新店區新烏路 2 段 126 號)。</w:t>
      </w:r>
    </w:p>
    <w:p w:rsidR="00C87702" w:rsidRDefault="003B3725">
      <w:pPr>
        <w:pStyle w:val="Standard"/>
        <w:spacing w:after="18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伍、訓練課程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及時數配當</w:t>
      </w:r>
      <w:proofErr w:type="gramEnd"/>
    </w:p>
    <w:tbl>
      <w:tblPr>
        <w:tblW w:w="9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4659"/>
        <w:gridCol w:w="992"/>
        <w:gridCol w:w="1134"/>
      </w:tblGrid>
      <w:tr w:rsidR="00C87702" w:rsidTr="009D30C5">
        <w:trPr>
          <w:cantSplit/>
          <w:trHeight w:val="724"/>
          <w:jc w:val="center"/>
        </w:trPr>
        <w:tc>
          <w:tcPr>
            <w:tcW w:w="2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C92212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訓練主題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C92212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 w:rsidP="00C92212">
            <w:pPr>
              <w:pStyle w:val="Standard"/>
              <w:spacing w:line="500" w:lineRule="exact"/>
              <w:ind w:left="120" w:right="12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 w:rsidP="00C92212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合計</w:t>
            </w:r>
          </w:p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826B62">
            <w:pPr>
              <w:pStyle w:val="Standard"/>
              <w:spacing w:line="500" w:lineRule="exact"/>
              <w:ind w:left="100" w:right="100"/>
              <w:jc w:val="both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主計專業課程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公務預算之編審與執行(含性別預算及宣導戰時預算轉換作業)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28</w:t>
            </w:r>
          </w:p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標楷體" w:eastAsia="標楷體" w:hAnsi="標楷體" w:cs="標楷體"/>
                <w:spacing w:val="-28"/>
                <w:sz w:val="32"/>
                <w:szCs w:val="32"/>
              </w:rPr>
              <w:t>附屬單位預算之編審與執行(含性別預算)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標楷體" w:eastAsia="標楷體" w:hAnsi="標楷體" w:cs="標楷體"/>
                <w:spacing w:val="-28"/>
                <w:sz w:val="32"/>
                <w:szCs w:val="32"/>
              </w:rPr>
              <w:t>會計決算法規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統計制度與法規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經濟指標簡介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統計調查結果之推廣應用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基本國勢調查簡介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內部審核法規與實務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政府採購監辦實務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826B62">
            <w:pPr>
              <w:pStyle w:val="Standard"/>
              <w:spacing w:line="500" w:lineRule="exact"/>
              <w:ind w:left="101" w:right="149"/>
              <w:jc w:val="both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國內外差旅費報支要點(實務及案例)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7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8"/>
                <w:sz w:val="32"/>
                <w:szCs w:val="32"/>
              </w:rPr>
              <w:t>政府內部稽核簡介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693"/>
          <w:jc w:val="center"/>
        </w:trPr>
        <w:tc>
          <w:tcPr>
            <w:tcW w:w="2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主計資訊課程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主計</w:t>
            </w:r>
            <w:r>
              <w:rPr>
                <w:rStyle w:val="WW-"/>
                <w:rFonts w:ascii="標楷體" w:eastAsia="標楷體" w:hAnsi="標楷體" w:cs="標楷體"/>
                <w:spacing w:val="-28"/>
                <w:sz w:val="32"/>
                <w:szCs w:val="32"/>
              </w:rPr>
              <w:t>資訊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系統簡介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</w:tr>
      <w:tr w:rsidR="00C87702" w:rsidTr="009D30C5">
        <w:trPr>
          <w:cantSplit/>
          <w:trHeight w:val="694"/>
          <w:jc w:val="center"/>
        </w:trPr>
        <w:tc>
          <w:tcPr>
            <w:tcW w:w="2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主計人事相關課程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主計</w:t>
            </w:r>
            <w:r>
              <w:rPr>
                <w:rStyle w:val="WW-"/>
                <w:rFonts w:ascii="標楷體" w:eastAsia="標楷體" w:hAnsi="標楷體" w:cs="標楷體"/>
                <w:spacing w:val="-28"/>
                <w:sz w:val="32"/>
                <w:szCs w:val="32"/>
              </w:rPr>
              <w:t>人事</w:t>
            </w: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法規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4</w:t>
            </w:r>
          </w:p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 w:rsidP="00826B62">
            <w:pPr>
              <w:jc w:val="center"/>
            </w:pP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</w:pP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主計廉政及相關規範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  <w:jc w:val="center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個人管理才能課程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主計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人員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服務觀念與溝通技巧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8</w:t>
            </w:r>
          </w:p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 w:rsidP="00826B62">
            <w:pPr>
              <w:jc w:val="center"/>
            </w:pP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EB1FD2">
            <w:pPr>
              <w:pStyle w:val="Standard"/>
              <w:spacing w:line="500" w:lineRule="exact"/>
              <w:ind w:left="101" w:right="149"/>
              <w:jc w:val="both"/>
            </w:pP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性別平等進階課程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含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CEDAW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進階</w:t>
            </w: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 w:rsidP="00826B62">
            <w:pPr>
              <w:jc w:val="center"/>
            </w:pP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</w:pPr>
            <w:r>
              <w:rPr>
                <w:rStyle w:val="WW-"/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專業英語課程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 w:rsidP="00826B62">
            <w:pPr>
              <w:jc w:val="center"/>
            </w:pP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1" w:right="149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人權議題與發展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00" w:right="100"/>
              <w:jc w:val="center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52"/>
          <w:jc w:val="center"/>
        </w:trPr>
        <w:tc>
          <w:tcPr>
            <w:tcW w:w="2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專題演講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EB1FD2">
            <w:pPr>
              <w:pStyle w:val="Standard"/>
              <w:spacing w:line="500" w:lineRule="exact"/>
              <w:ind w:left="101" w:right="149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題目另訂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2</w:t>
            </w:r>
          </w:p>
        </w:tc>
      </w:tr>
      <w:tr w:rsidR="00C87702" w:rsidTr="009D30C5">
        <w:trPr>
          <w:cantSplit/>
          <w:trHeight w:val="752"/>
          <w:jc w:val="center"/>
        </w:trPr>
        <w:tc>
          <w:tcPr>
            <w:tcW w:w="2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 w:rsidP="00826B62">
            <w:pPr>
              <w:pStyle w:val="Standard"/>
              <w:spacing w:line="500" w:lineRule="exact"/>
              <w:ind w:left="100" w:right="100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</w:rPr>
              <w:t>其他課程</w:t>
            </w:r>
          </w:p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Pr="00EB1FD2" w:rsidRDefault="003B3725" w:rsidP="00EB1FD2">
            <w:pPr>
              <w:pStyle w:val="Standard"/>
              <w:spacing w:line="500" w:lineRule="exact"/>
              <w:ind w:left="101" w:right="149"/>
              <w:rPr>
                <w:sz w:val="32"/>
                <w:szCs w:val="32"/>
              </w:rPr>
            </w:pPr>
            <w:r w:rsidRPr="00EB1FD2">
              <w:rPr>
                <w:rStyle w:val="WW-"/>
                <w:rFonts w:ascii="標楷體" w:eastAsia="標楷體" w:hAnsi="標楷體" w:cs="標楷體"/>
                <w:color w:val="000000"/>
                <w:sz w:val="32"/>
                <w:szCs w:val="32"/>
              </w:rPr>
              <w:t>EBAS數位學習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1315" w:right="240" w:hanging="1075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32"/>
              </w:rPr>
              <w:t>10</w:t>
            </w:r>
          </w:p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Pr="00EB1FD2" w:rsidRDefault="003B3725" w:rsidP="00EB1FD2">
            <w:pPr>
              <w:pStyle w:val="Standard"/>
              <w:spacing w:line="500" w:lineRule="exact"/>
              <w:ind w:left="101" w:right="149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EB1FD2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體能</w:t>
            </w:r>
            <w:r w:rsidRPr="00EB1FD2">
              <w:rPr>
                <w:rStyle w:val="WW-"/>
                <w:rFonts w:ascii="標楷體" w:eastAsia="標楷體" w:hAnsi="標楷體" w:cs="新細明體" w:hint="eastAsia"/>
                <w:sz w:val="32"/>
                <w:szCs w:val="32"/>
              </w:rPr>
              <w:t>活動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Pr="00C92212" w:rsidRDefault="003B3725" w:rsidP="005B7F7E">
            <w:pPr>
              <w:pStyle w:val="Standard"/>
              <w:spacing w:line="500" w:lineRule="exact"/>
              <w:ind w:left="101" w:right="149"/>
              <w:jc w:val="both"/>
            </w:pPr>
            <w:r w:rsidRPr="00C92212"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開訓典禮及訓練介紹班</w:t>
            </w:r>
            <w:proofErr w:type="gramStart"/>
            <w:r w:rsidRPr="00C92212"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務</w:t>
            </w:r>
            <w:proofErr w:type="gramEnd"/>
            <w:r w:rsidRPr="00C92212"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會議與遴選自治幹部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Pr="00C92212" w:rsidRDefault="003B3725">
            <w:pPr>
              <w:pStyle w:val="Standard"/>
              <w:spacing w:line="500" w:lineRule="exact"/>
              <w:ind w:left="240" w:right="240"/>
            </w:pPr>
            <w:r w:rsidRPr="00C92212"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綜合測驗（實體）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700"/>
          <w:jc w:val="center"/>
        </w:trPr>
        <w:tc>
          <w:tcPr>
            <w:tcW w:w="2229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C87702"/>
        </w:tc>
        <w:tc>
          <w:tcPr>
            <w:tcW w:w="46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Default="003B3725">
            <w:pPr>
              <w:pStyle w:val="Standard"/>
              <w:spacing w:line="500" w:lineRule="exact"/>
              <w:ind w:left="240" w:right="240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綜合座談（實體）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3B3725">
            <w:pPr>
              <w:pStyle w:val="Standard"/>
              <w:spacing w:line="34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Default="00C87702"/>
        </w:tc>
      </w:tr>
      <w:tr w:rsidR="00C87702" w:rsidTr="009D30C5">
        <w:trPr>
          <w:cantSplit/>
          <w:trHeight w:val="683"/>
          <w:jc w:val="center"/>
        </w:trPr>
        <w:tc>
          <w:tcPr>
            <w:tcW w:w="688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7702" w:rsidRPr="00EB1FD2" w:rsidRDefault="003B3725" w:rsidP="00C92212">
            <w:pPr>
              <w:pStyle w:val="Standard"/>
              <w:spacing w:line="500" w:lineRule="exact"/>
              <w:ind w:left="100" w:right="100" w:firstLine="960"/>
              <w:jc w:val="center"/>
              <w:rPr>
                <w:b/>
              </w:rPr>
            </w:pPr>
            <w:r w:rsidRPr="00EB1FD2">
              <w:rPr>
                <w:rStyle w:val="WW-"/>
                <w:rFonts w:ascii="標楷體" w:eastAsia="標楷體" w:hAnsi="標楷體" w:cs="標楷體"/>
                <w:b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C87702" w:rsidRPr="00EB1FD2" w:rsidRDefault="003B3725" w:rsidP="00C92212">
            <w:pPr>
              <w:pStyle w:val="Standard"/>
              <w:spacing w:line="500" w:lineRule="exact"/>
              <w:ind w:left="1315" w:right="240" w:hanging="1075"/>
              <w:jc w:val="center"/>
              <w:rPr>
                <w:b/>
              </w:rPr>
            </w:pPr>
            <w:r w:rsidRPr="00EB1FD2">
              <w:rPr>
                <w:rStyle w:val="WW-"/>
                <w:rFonts w:ascii="標楷體" w:eastAsia="標楷體" w:hAnsi="標楷體" w:cs="標楷體"/>
                <w:b/>
                <w:color w:val="000000"/>
                <w:sz w:val="32"/>
              </w:rPr>
              <w:t>54</w:t>
            </w:r>
          </w:p>
        </w:tc>
      </w:tr>
    </w:tbl>
    <w:p w:rsidR="00C87702" w:rsidRDefault="003B3725" w:rsidP="00D61D72">
      <w:pPr>
        <w:pStyle w:val="Standard"/>
        <w:spacing w:line="440" w:lineRule="exact"/>
        <w:ind w:left="1428" w:rightChars="119" w:right="286" w:hanging="1148"/>
        <w:jc w:val="both"/>
      </w:pPr>
      <w:r>
        <w:rPr>
          <w:rStyle w:val="WW-"/>
          <w:rFonts w:ascii="標楷體" w:eastAsia="標楷體" w:hAnsi="標楷體" w:cs="標楷體"/>
          <w:sz w:val="28"/>
          <w:szCs w:val="28"/>
        </w:rPr>
        <w:t>【備註】本表訓練主題、課程名稱</w:t>
      </w:r>
      <w:proofErr w:type="gramStart"/>
      <w:r>
        <w:rPr>
          <w:rStyle w:val="WW-"/>
          <w:rFonts w:ascii="標楷體" w:eastAsia="標楷體" w:hAnsi="標楷體" w:cs="標楷體"/>
          <w:sz w:val="28"/>
          <w:szCs w:val="28"/>
        </w:rPr>
        <w:t>及時數配當</w:t>
      </w:r>
      <w:proofErr w:type="gramEnd"/>
      <w:r>
        <w:rPr>
          <w:rStyle w:val="WW-"/>
          <w:rFonts w:ascii="標楷體" w:eastAsia="標楷體" w:hAnsi="標楷體" w:cs="標楷體"/>
          <w:sz w:val="28"/>
          <w:szCs w:val="28"/>
        </w:rPr>
        <w:t>為暫訂內容，將</w:t>
      </w:r>
      <w:proofErr w:type="gramStart"/>
      <w:r>
        <w:rPr>
          <w:rStyle w:val="WW-"/>
          <w:rFonts w:ascii="標楷體" w:eastAsia="標楷體" w:hAnsi="標楷體" w:cs="標楷體"/>
          <w:sz w:val="28"/>
          <w:szCs w:val="28"/>
        </w:rPr>
        <w:t>視實需酌</w:t>
      </w:r>
      <w:proofErr w:type="gramEnd"/>
      <w:r>
        <w:rPr>
          <w:rStyle w:val="WW-"/>
          <w:rFonts w:ascii="標楷體" w:eastAsia="標楷體" w:hAnsi="標楷體" w:cs="標楷體"/>
          <w:sz w:val="28"/>
          <w:szCs w:val="28"/>
        </w:rPr>
        <w:t>予調整。</w:t>
      </w:r>
    </w:p>
    <w:p w:rsidR="00C87702" w:rsidRDefault="003B3725">
      <w:pPr>
        <w:pStyle w:val="Standard"/>
        <w:spacing w:before="18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陸、實施期程及方式</w:t>
      </w:r>
    </w:p>
    <w:p w:rsidR="00C87702" w:rsidRDefault="003B3725">
      <w:pPr>
        <w:pStyle w:val="Standard"/>
        <w:spacing w:before="50" w:line="500" w:lineRule="exact"/>
        <w:ind w:left="100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一、本訓練於本考試會計、統計類科正額錄取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分配現缺之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錄取人員至各實務訓練機關報到後，擇期於實務訓練4個月期間內調訓。</w:t>
      </w:r>
    </w:p>
    <w:p w:rsidR="00C87702" w:rsidRDefault="003B3725">
      <w:pPr>
        <w:pStyle w:val="Standard"/>
        <w:spacing w:before="50" w:line="500" w:lineRule="exact"/>
        <w:ind w:left="100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二、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採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密集訓練方式辦理，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線上課程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不提供膳食，</w:t>
      </w:r>
      <w:r>
        <w:rPr>
          <w:rStyle w:val="WW-"/>
          <w:rFonts w:ascii="標楷體" w:eastAsia="標楷體" w:hAnsi="標楷體" w:cs="標楷體"/>
          <w:sz w:val="32"/>
          <w:szCs w:val="32"/>
        </w:rPr>
        <w:t>綜合測驗及綜合座談等實體課程提供膳食</w:t>
      </w:r>
      <w:r>
        <w:rPr>
          <w:rStyle w:val="WW-"/>
          <w:rFonts w:ascii="標楷體" w:eastAsia="標楷體" w:hAnsi="標楷體" w:cs="標楷體"/>
          <w:color w:val="000000"/>
          <w:sz w:val="32"/>
        </w:rPr>
        <w:t>。另得應特殊情事或視實際需要，調整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為線上遠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距學習方式辦理。</w:t>
      </w:r>
    </w:p>
    <w:p w:rsidR="00C87702" w:rsidRDefault="003B3725">
      <w:pPr>
        <w:pStyle w:val="Standard"/>
        <w:spacing w:before="50" w:line="500" w:lineRule="exact"/>
        <w:ind w:left="1000" w:hanging="640"/>
        <w:jc w:val="both"/>
      </w:pPr>
      <w:r>
        <w:rPr>
          <w:rStyle w:val="WW-"/>
          <w:rFonts w:eastAsia="標楷體" w:cs="標楷體"/>
          <w:sz w:val="32"/>
          <w:szCs w:val="32"/>
        </w:rPr>
        <w:t>三、</w:t>
      </w:r>
      <w:r>
        <w:rPr>
          <w:rStyle w:val="WW-"/>
          <w:rFonts w:eastAsia="標楷體" w:cs="標楷體"/>
          <w:color w:val="000000"/>
          <w:sz w:val="32"/>
          <w:szCs w:val="32"/>
        </w:rPr>
        <w:t>參加集中實務訓練之受訓人員，其訓練期間之學習情形及成績評量結果，由主計總處</w:t>
      </w:r>
      <w:r>
        <w:rPr>
          <w:rStyle w:val="WW-"/>
          <w:rFonts w:eastAsia="標楷體" w:cs="標楷體"/>
          <w:sz w:val="32"/>
          <w:szCs w:val="32"/>
        </w:rPr>
        <w:t>送交</w:t>
      </w:r>
      <w:r>
        <w:rPr>
          <w:rStyle w:val="WW-"/>
          <w:rFonts w:eastAsia="標楷體" w:cs="標楷體"/>
          <w:color w:val="000000"/>
          <w:sz w:val="32"/>
          <w:szCs w:val="32"/>
        </w:rPr>
        <w:t>實務訓練機關（構）學校，作為實務訓練成績考核</w:t>
      </w:r>
      <w:proofErr w:type="gramStart"/>
      <w:r>
        <w:rPr>
          <w:rStyle w:val="WW-"/>
          <w:rFonts w:eastAsia="標楷體" w:cs="標楷體"/>
          <w:color w:val="000000"/>
          <w:sz w:val="32"/>
          <w:szCs w:val="32"/>
        </w:rPr>
        <w:t>之參據</w:t>
      </w:r>
      <w:proofErr w:type="gramEnd"/>
      <w:r>
        <w:rPr>
          <w:rStyle w:val="WW-"/>
          <w:rFonts w:eastAsia="標楷體" w:cs="標楷體"/>
          <w:color w:val="000000"/>
          <w:sz w:val="32"/>
          <w:szCs w:val="32"/>
        </w:rPr>
        <w:t>。</w:t>
      </w:r>
    </w:p>
    <w:p w:rsidR="00C87702" w:rsidRDefault="003B3725">
      <w:pPr>
        <w:pStyle w:val="Standard"/>
        <w:spacing w:before="50" w:line="500" w:lineRule="exact"/>
        <w:ind w:left="1000" w:hanging="640"/>
        <w:jc w:val="both"/>
      </w:pPr>
      <w:r>
        <w:rPr>
          <w:rStyle w:val="WW-"/>
          <w:rFonts w:eastAsia="標楷體" w:cs="標楷體"/>
          <w:sz w:val="32"/>
          <w:szCs w:val="32"/>
        </w:rPr>
        <w:t>四、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辦理訓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後意見調查（如附件），並於結訓後1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週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內將調查結果</w:t>
      </w:r>
      <w:r>
        <w:rPr>
          <w:rStyle w:val="WW-"/>
          <w:rFonts w:ascii="標楷體" w:eastAsia="標楷體" w:hAnsi="標楷體" w:cs="標楷體"/>
          <w:sz w:val="32"/>
          <w:szCs w:val="32"/>
        </w:rPr>
        <w:t>郵寄</w:t>
      </w:r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保訓會，以利瞭解</w:t>
      </w:r>
      <w:r w:rsidR="00EC1FEE" w:rsidRPr="00E72173">
        <w:rPr>
          <w:rStyle w:val="WW-"/>
          <w:rFonts w:ascii="標楷體" w:eastAsia="標楷體" w:hAnsi="標楷體" w:cs="標楷體" w:hint="eastAsia"/>
          <w:color w:val="000000"/>
          <w:sz w:val="32"/>
          <w:szCs w:val="32"/>
        </w:rPr>
        <w:t>受訓人員</w:t>
      </w:r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反</w:t>
      </w:r>
      <w:r w:rsidR="007614A8" w:rsidRPr="00E72173">
        <w:rPr>
          <w:rStyle w:val="WW-"/>
          <w:rFonts w:ascii="標楷體" w:eastAsia="標楷體" w:hAnsi="標楷體" w:cs="標楷體" w:hint="eastAsia"/>
          <w:color w:val="000000"/>
          <w:sz w:val="32"/>
          <w:szCs w:val="32"/>
        </w:rPr>
        <w:t>映意見</w:t>
      </w:r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C87702" w:rsidRDefault="003B3725">
      <w:pPr>
        <w:pStyle w:val="Standard"/>
        <w:spacing w:line="500" w:lineRule="exact"/>
        <w:jc w:val="both"/>
      </w:pPr>
      <w:proofErr w:type="gramStart"/>
      <w:r>
        <w:rPr>
          <w:rStyle w:val="WW-"/>
          <w:rFonts w:ascii="標楷體" w:eastAsia="標楷體" w:hAnsi="標楷體" w:cs="標楷體"/>
          <w:color w:val="000000"/>
          <w:sz w:val="32"/>
        </w:rPr>
        <w:t>柒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</w:rPr>
        <w:t>、訓練經費</w:t>
      </w:r>
    </w:p>
    <w:p w:rsidR="00C87702" w:rsidRDefault="003B3725">
      <w:pPr>
        <w:pStyle w:val="Standard"/>
        <w:spacing w:before="5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 xml:space="preserve">    所需經費於</w:t>
      </w:r>
      <w:r>
        <w:rPr>
          <w:rStyle w:val="WW-"/>
          <w:rFonts w:ascii="標楷體" w:eastAsia="標楷體" w:hAnsi="標楷體" w:cs="標楷體"/>
          <w:sz w:val="32"/>
        </w:rPr>
        <w:t>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相關經費項下勻支。</w:t>
      </w:r>
    </w:p>
    <w:p w:rsidR="00C87702" w:rsidRDefault="003B3725">
      <w:pPr>
        <w:pStyle w:val="Standard"/>
        <w:spacing w:before="5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捌、獎勵建議</w:t>
      </w:r>
    </w:p>
    <w:p w:rsidR="00C87702" w:rsidRDefault="003B3725">
      <w:pPr>
        <w:pStyle w:val="Standard"/>
        <w:spacing w:before="50" w:line="500" w:lineRule="exact"/>
        <w:ind w:left="638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酌予敘獎</w:t>
      </w:r>
      <w:proofErr w:type="gramEnd"/>
      <w:r>
        <w:rPr>
          <w:rStyle w:val="WW-"/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C87702" w:rsidRDefault="003B3725">
      <w:pPr>
        <w:pStyle w:val="Standard"/>
        <w:spacing w:before="50" w:after="50" w:line="500" w:lineRule="exact"/>
        <w:ind w:left="640" w:hanging="640"/>
        <w:jc w:val="both"/>
      </w:pPr>
      <w:r>
        <w:rPr>
          <w:rStyle w:val="WW-"/>
          <w:rFonts w:ascii="標楷體" w:eastAsia="標楷體" w:hAnsi="標楷體" w:cs="標楷體"/>
          <w:color w:val="000000"/>
          <w:sz w:val="32"/>
        </w:rPr>
        <w:t>玖、本計畫由</w:t>
      </w:r>
      <w:r>
        <w:rPr>
          <w:rStyle w:val="WW-"/>
          <w:rFonts w:ascii="標楷體" w:eastAsia="標楷體" w:hAnsi="標楷體" w:cs="標楷體"/>
          <w:sz w:val="32"/>
        </w:rPr>
        <w:t>主計總處</w:t>
      </w:r>
      <w:r>
        <w:rPr>
          <w:rStyle w:val="WW-"/>
          <w:rFonts w:ascii="標楷體" w:eastAsia="標楷體" w:hAnsi="標楷體" w:cs="標楷體"/>
          <w:color w:val="000000"/>
          <w:sz w:val="32"/>
        </w:rPr>
        <w:t>函送保訓會核定後實施，並得依實際需要修正之。</w:t>
      </w:r>
    </w:p>
    <w:p w:rsidR="00C87702" w:rsidRDefault="00C87702">
      <w:pPr>
        <w:pStyle w:val="Standard"/>
        <w:widowControl/>
        <w:rPr>
          <w:rFonts w:eastAsia="標楷體"/>
          <w:color w:val="000000"/>
          <w:sz w:val="32"/>
          <w:szCs w:val="32"/>
        </w:rPr>
      </w:pPr>
    </w:p>
    <w:p w:rsidR="00C87702" w:rsidRPr="007614A8" w:rsidRDefault="003B3725" w:rsidP="007614A8">
      <w:pPr>
        <w:pStyle w:val="Standard"/>
        <w:pageBreakBefore/>
        <w:spacing w:line="400" w:lineRule="exact"/>
        <w:jc w:val="center"/>
        <w:rPr>
          <w:b/>
          <w:sz w:val="36"/>
          <w:szCs w:val="36"/>
        </w:rPr>
      </w:pPr>
      <w:r w:rsidRPr="007614A8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5766974</wp:posOffset>
                </wp:positionH>
                <wp:positionV relativeFrom="paragraph">
                  <wp:posOffset>-284672</wp:posOffset>
                </wp:positionV>
                <wp:extent cx="652781" cy="318768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1" cy="3187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58">
                          <a:noFill/>
                          <a:prstDash val="solid"/>
                        </a:ln>
                      </wps:spPr>
                      <wps:txbx>
                        <w:txbxContent>
                          <w:p w:rsidR="00C87702" w:rsidRDefault="003B3725">
                            <w:pPr>
                              <w:pStyle w:val="Framecontents"/>
                            </w:pPr>
                            <w:r>
                              <w:rPr>
                                <w:rStyle w:val="WW-"/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54.1pt;margin-top:-22.4pt;width:51.4pt;height:25.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YxBQIAAOUDAAAOAAAAZHJzL2Uyb0RvYy54bWysU12O0zAQfkfiDpbfaZrSn2zUdAVbFSGt&#10;AKlwANexG0uOx7K9TcoBOALvSFwNzsHYyXYLvCHy4Hj+vpn5Zry+7VtNTsJ5Baai+WRKiTAcamWO&#10;Ff30cfeioMQHZmqmwYiKnoWnt5vnz9adLcUMGtC1cARBjC87W9EmBFtmmeeNaJmfgBUGjRJcywKK&#10;7pjVjnWI3upsNp0usw5cbR1w4T1qt4ORbhK+lIKH91J6EYiuKNYW0unSeYhntlmz8uiYbRQfy2D/&#10;UEXLlMGkF6gtC4w8OPUXVKu4Aw8yTDi0GUipuEg9YDf59I9u9g2zIvWC5Hh7ocn/P1j+7vTBEVXj&#10;7CgxrMUR/fj+9ee3L3mkprO+RI+9RZ/Qv4Y+uo16j8rYcS9dG//YC0E7kny+ECv6QDgql4vZqsAE&#10;HE0v82K1LCJK9hRsnQ9vBLQkXirqcG6JTna692FwfXSJuTxoVe+U1klwx8OdduTEcMa79A2x2jZs&#10;0KY5Yzo/uKbUv2FoQ7qKrhZFijQQsTEtK2PWLfPNgJNixtK1QZhI0EBEvIX+0I/sHKA+I2n4MrCd&#10;BtxnSjrcsooafAaU6LcGh3iTz+dxKZMwX6xmKLhry+HawgxHoIoGSobrXRgWGTfJsnBv9pZH5mPZ&#10;Bl49BJAqcRdLG+oZK8ZdShSMex+X9VpOXk+vc/MLAAD//wMAUEsDBBQABgAIAAAAIQCpJC/43wAA&#10;AAoBAAAPAAAAZHJzL2Rvd25yZXYueG1sTI/BTsMwEETvSPyDtUjcWjtVQGnIpkKg3lClpgiubuw6&#10;aeN1iJ02/XvcExxXO5p5r1hNtmNnPfjWEUIyF8A01U61ZBA+d+tZBswHSUp2jjTCVXtYlfd3hcyV&#10;u9BWn6tgWCwhn0uEJoQ+59zXjbbSz12vKf4ObrAyxHMwXA3yEsttxxdCPHMrW4oLjez1W6PrUzVa&#10;hGq52R7Hr5/KbN5Ntr5+CPrOToiPD9PrC7Cgp/AXhht+RIcyMu3dSMqzDmEpskWMIszSNDrcEiJJ&#10;ot4e4SkFXhb8v0L5CwAA//8DAFBLAQItABQABgAIAAAAIQC2gziS/gAAAOEBAAATAAAAAAAAAAAA&#10;AAAAAAAAAABbQ29udGVudF9UeXBlc10ueG1sUEsBAi0AFAAGAAgAAAAhADj9If/WAAAAlAEAAAsA&#10;AAAAAAAAAAAAAAAALwEAAF9yZWxzLy5yZWxzUEsBAi0AFAAGAAgAAAAhAIZn5jEFAgAA5QMAAA4A&#10;AAAAAAAAAAAAAAAALgIAAGRycy9lMm9Eb2MueG1sUEsBAi0AFAAGAAgAAAAhAKkkL/jfAAAACgEA&#10;AA8AAAAAAAAAAAAAAAAAXwQAAGRycy9kb3ducmV2LnhtbFBLBQYAAAAABAAEAPMAAABrBQAAAAA=&#10;" stroked="f" strokeweight=".02106mm">
                <v:fill opacity="0"/>
                <v:textbox>
                  <w:txbxContent>
                    <w:p w:rsidR="00C87702" w:rsidRDefault="003B3725">
                      <w:pPr>
                        <w:pStyle w:val="Framecontents"/>
                      </w:pPr>
                      <w:r>
                        <w:rPr>
                          <w:rStyle w:val="WW-"/>
                          <w:rFonts w:ascii="標楷體" w:eastAsia="標楷體" w:hAnsi="標楷體" w:cs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7614A8">
        <w:rPr>
          <w:rStyle w:val="WW-"/>
          <w:rFonts w:ascii="標楷體" w:eastAsia="標楷體" w:hAnsi="標楷體" w:cs="標楷體"/>
          <w:b/>
          <w:bCs/>
          <w:color w:val="000000"/>
          <w:sz w:val="36"/>
          <w:szCs w:val="36"/>
        </w:rPr>
        <w:t>111年公務人員高等考試三級考試暨普通考試會計、統計類科錄取人員集中實務訓練</w:t>
      </w:r>
      <w:r w:rsidRPr="007614A8">
        <w:rPr>
          <w:rStyle w:val="WW-"/>
          <w:rFonts w:ascii="標楷體" w:eastAsia="標楷體" w:hAnsi="標楷體" w:cs="標楷體"/>
          <w:b/>
          <w:sz w:val="36"/>
          <w:szCs w:val="36"/>
        </w:rPr>
        <w:t>意見調查表</w:t>
      </w:r>
    </w:p>
    <w:p w:rsidR="00C87702" w:rsidRDefault="00C87702">
      <w:pPr>
        <w:pStyle w:val="Standard"/>
        <w:spacing w:line="320" w:lineRule="exact"/>
        <w:jc w:val="center"/>
        <w:rPr>
          <w:rFonts w:ascii="標楷體" w:eastAsia="標楷體" w:hAnsi="標楷體" w:cs="標楷體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87702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702" w:rsidRDefault="003B3725">
            <w:pPr>
              <w:pStyle w:val="Standard"/>
              <w:spacing w:line="320" w:lineRule="exact"/>
            </w:pPr>
            <w:r>
              <w:rPr>
                <w:rStyle w:val="WW-"/>
                <w:rFonts w:ascii="標楷體" w:eastAsia="標楷體" w:hAnsi="標楷體" w:cs="標楷體"/>
              </w:rPr>
              <w:t>親愛的受訓人員，您好！</w:t>
            </w:r>
          </w:p>
          <w:p w:rsidR="00C87702" w:rsidRDefault="003B3725" w:rsidP="007614A8">
            <w:pPr>
              <w:pStyle w:val="Standard"/>
              <w:spacing w:line="320" w:lineRule="exact"/>
              <w:ind w:firstLine="506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依111年公務人員高等暨普通考試（以下簡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C87702" w:rsidRDefault="003B3725" w:rsidP="007614A8">
            <w:pPr>
              <w:pStyle w:val="Standard"/>
              <w:spacing w:line="320" w:lineRule="exact"/>
              <w:ind w:firstLine="506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為瞭解您對於111年高普考錄取人員集中實務訓練（以下稱本訓練）課程安排及實施情形等意見，請撥冗</w:t>
            </w:r>
            <w:proofErr w:type="gramStart"/>
            <w:r>
              <w:rPr>
                <w:rStyle w:val="WW-"/>
                <w:rFonts w:ascii="標楷體" w:eastAsia="標楷體" w:hAnsi="標楷體" w:cs="標楷體"/>
              </w:rPr>
              <w:t>逐題填</w:t>
            </w:r>
            <w:proofErr w:type="gramEnd"/>
            <w:r>
              <w:rPr>
                <w:rStyle w:val="WW-"/>
                <w:rFonts w:ascii="標楷體" w:eastAsia="標楷體" w:hAnsi="標楷體" w:cs="標楷體"/>
              </w:rPr>
              <w:t>答，本調查表</w:t>
            </w:r>
            <w:proofErr w:type="gramStart"/>
            <w:r>
              <w:rPr>
                <w:rStyle w:val="WW-"/>
                <w:rFonts w:ascii="標楷體" w:eastAsia="標楷體" w:hAnsi="標楷體" w:cs="標楷體"/>
              </w:rPr>
              <w:t>採</w:t>
            </w:r>
            <w:proofErr w:type="gramEnd"/>
            <w:r>
              <w:rPr>
                <w:rStyle w:val="WW-"/>
                <w:rFonts w:ascii="標楷體" w:eastAsia="標楷體" w:hAnsi="標楷體" w:cs="標楷體"/>
              </w:rPr>
              <w:t>不具名方式，請安心填寫，</w:t>
            </w:r>
            <w:proofErr w:type="gramStart"/>
            <w:r>
              <w:rPr>
                <w:rStyle w:val="WW-"/>
                <w:rFonts w:ascii="標楷體" w:eastAsia="標楷體" w:hAnsi="標楷體" w:cs="標楷體"/>
              </w:rPr>
              <w:t>填畢後</w:t>
            </w:r>
            <w:proofErr w:type="gramEnd"/>
            <w:r>
              <w:rPr>
                <w:rStyle w:val="WW-"/>
                <w:rFonts w:ascii="標楷體" w:eastAsia="標楷體" w:hAnsi="標楷體" w:cs="標楷體"/>
              </w:rPr>
              <w:t>轉交訓練機關（構）回收。您的寶貴意見將作為本會規劃本訓練之重要參考，再次感謝您的協助及參與。</w:t>
            </w:r>
          </w:p>
          <w:p w:rsidR="00C87702" w:rsidRDefault="003B3725">
            <w:pPr>
              <w:pStyle w:val="Standard"/>
              <w:spacing w:before="180" w:after="100" w:line="240" w:lineRule="exact"/>
              <w:jc w:val="right"/>
            </w:pPr>
            <w:r>
              <w:rPr>
                <w:rStyle w:val="WW-"/>
                <w:rFonts w:ascii="標楷體" w:eastAsia="標楷體" w:hAnsi="標楷體" w:cs="標楷體"/>
              </w:rPr>
              <w:t>公務人員保障暨培訓委員會    敬啟</w:t>
            </w:r>
          </w:p>
        </w:tc>
      </w:tr>
    </w:tbl>
    <w:p w:rsidR="00C87702" w:rsidRDefault="003B3725">
      <w:pPr>
        <w:pStyle w:val="Standard"/>
        <w:spacing w:before="50" w:after="100" w:line="280" w:lineRule="exact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3"/>
        <w:gridCol w:w="495"/>
        <w:gridCol w:w="463"/>
        <w:gridCol w:w="464"/>
        <w:gridCol w:w="463"/>
        <w:gridCol w:w="499"/>
      </w:tblGrid>
      <w:tr w:rsidR="00C87702">
        <w:trPr>
          <w:trHeight w:val="1472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C87702">
            <w:pPr>
              <w:pStyle w:val="Standard"/>
              <w:snapToGrid w:val="0"/>
              <w:spacing w:before="50" w:after="100" w:line="280" w:lineRule="exact"/>
              <w:rPr>
                <w:rFonts w:ascii="標楷體" w:eastAsia="標楷體" w:hAnsi="標楷體" w:cs="標楷體"/>
                <w:b/>
                <w:sz w:val="28"/>
                <w:szCs w:val="24"/>
              </w:rPr>
            </w:pP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3B3725">
            <w:pPr>
              <w:pStyle w:val="Standard"/>
              <w:spacing w:before="50" w:line="280" w:lineRule="exact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非常不符合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C87702">
            <w:pPr>
              <w:pStyle w:val="Standard"/>
              <w:snapToGrid w:val="0"/>
              <w:spacing w:before="50" w:after="100" w:line="28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C87702">
            <w:pPr>
              <w:pStyle w:val="Standard"/>
              <w:snapToGrid w:val="0"/>
              <w:spacing w:before="50" w:after="100" w:line="28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C87702">
            <w:pPr>
              <w:pStyle w:val="Standard"/>
              <w:snapToGrid w:val="0"/>
              <w:spacing w:before="50" w:after="100" w:line="28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3B3725">
            <w:pPr>
              <w:pStyle w:val="Standard"/>
              <w:spacing w:before="50" w:after="100" w:line="340" w:lineRule="exact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非常符合</w:t>
            </w:r>
          </w:p>
        </w:tc>
      </w:tr>
      <w:tr w:rsidR="00C87702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ind w:left="504" w:hanging="504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C87702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C87702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（一）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（二）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專業法令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（三）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實務運作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Pr="00295D95" w:rsidRDefault="003B3725">
            <w:pPr>
              <w:pStyle w:val="Standard"/>
              <w:snapToGrid w:val="0"/>
              <w:spacing w:line="280" w:lineRule="exact"/>
              <w:ind w:left="627" w:hanging="627"/>
              <w:jc w:val="both"/>
              <w:rPr>
                <w:spacing w:val="-4"/>
              </w:rPr>
            </w:pPr>
            <w:r w:rsidRPr="00295D95">
              <w:rPr>
                <w:rStyle w:val="WW-"/>
                <w:rFonts w:ascii="標楷體" w:eastAsia="標楷體" w:hAnsi="標楷體" w:cs="標楷體"/>
                <w:spacing w:val="-4"/>
                <w:sz w:val="28"/>
              </w:rPr>
              <w:t>四、我認為本訓練有助於更迅速、完整地掌握工作要領。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ind w:left="627" w:hanging="627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五、整體而言</w:t>
            </w:r>
            <w:r>
              <w:rPr>
                <w:rStyle w:val="WW-"/>
                <w:rFonts w:ascii="標楷體" w:eastAsia="標楷體" w:hAnsi="標楷體" w:cs="標楷體"/>
                <w:bCs/>
                <w:sz w:val="28"/>
              </w:rPr>
              <w:t>，我</w:t>
            </w:r>
            <w:r>
              <w:rPr>
                <w:rStyle w:val="WW-"/>
                <w:rFonts w:ascii="標楷體" w:eastAsia="標楷體" w:hAnsi="標楷體" w:cs="標楷體"/>
                <w:sz w:val="28"/>
              </w:rPr>
              <w:t>認為本訓練確能</w:t>
            </w:r>
            <w:r>
              <w:rPr>
                <w:rStyle w:val="WW-"/>
                <w:rFonts w:ascii="標楷體" w:eastAsia="標楷體" w:hAnsi="標楷體" w:cs="標楷體"/>
                <w:bCs/>
                <w:sz w:val="28"/>
              </w:rPr>
              <w:t>有效提升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專業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</w:rPr>
              <w:t>知能。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>
        <w:trPr>
          <w:trHeight w:val="397"/>
        </w:trPr>
        <w:tc>
          <w:tcPr>
            <w:tcW w:w="7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六、整體而言，我對本訓練感到滿意。</w:t>
            </w:r>
          </w:p>
        </w:tc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pacing w:line="280" w:lineRule="exac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5</w:t>
            </w:r>
          </w:p>
        </w:tc>
      </w:tr>
      <w:tr w:rsidR="00C87702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02" w:rsidRDefault="003B3725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sz w:val="28"/>
              </w:rPr>
              <w:t>七、</w:t>
            </w:r>
            <w:r>
              <w:rPr>
                <w:rStyle w:val="WW-"/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C87702" w:rsidRDefault="00C87702">
      <w:pPr>
        <w:pStyle w:val="Standard"/>
        <w:spacing w:line="280" w:lineRule="exact"/>
        <w:rPr>
          <w:rFonts w:ascii="標楷體" w:eastAsia="標楷體" w:hAnsi="標楷體" w:cs="標楷體"/>
          <w:sz w:val="28"/>
          <w:szCs w:val="28"/>
        </w:rPr>
      </w:pPr>
    </w:p>
    <w:p w:rsidR="00C87702" w:rsidRPr="00781FCC" w:rsidRDefault="003B3725">
      <w:pPr>
        <w:pStyle w:val="Standard"/>
        <w:spacing w:before="50" w:after="100" w:line="280" w:lineRule="exact"/>
        <w:rPr>
          <w:u w:val="single"/>
        </w:rPr>
      </w:pPr>
      <w:r w:rsidRPr="00781FCC">
        <w:rPr>
          <w:rStyle w:val="WW-"/>
          <w:rFonts w:ascii="標楷體" w:eastAsia="標楷體" w:hAnsi="標楷體" w:cs="標楷體"/>
          <w:sz w:val="28"/>
          <w:u w:val="single"/>
        </w:rPr>
        <w:t xml:space="preserve">　　　　　　　　　　　　　　　　　　　　　　　　　　　　　　　    　</w:t>
      </w:r>
    </w:p>
    <w:p w:rsidR="00661D14" w:rsidRDefault="00661D14">
      <w:pPr>
        <w:pStyle w:val="Standard"/>
        <w:spacing w:before="50" w:after="100" w:line="280" w:lineRule="exact"/>
        <w:rPr>
          <w:rStyle w:val="WW-"/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92710</wp:posOffset>
                </wp:positionV>
                <wp:extent cx="6153150" cy="28575"/>
                <wp:effectExtent l="0" t="0" r="1905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21DE4" id="直線接點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7.3pt" to="487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Yp0gEAAL8DAAAOAAAAZHJzL2Uyb0RvYy54bWysU0uO1DAU3CNxB8t7OkkzPYyiTs9iRrBB&#10;0OK39zjPHQv/ZJtO+hIcACR23ABpFtyH0dxinp10QHwkhNhYsV1V71X5ZX0+aEX24IO0pqHVoqQE&#10;DLetNLuGvn71+MEZJSEy0zJlDTT0AIGeb+7fW/euhqXtrGrBExQxoe5dQ7sYXV0UgXegWVhYBwYv&#10;hfWaRdz6XdF61qO6VsWyLE+L3vrWecshBDy9HC/pJusLATw+FyJAJKqh2FvMq8/rVVqLzZrVO89c&#10;J/nUBvuHLjSTBovOUpcsMvLOy1+ktOTeBivigltdWCEkh+wB3VTlT25edsxB9oLhBDfHFP6fLH+2&#10;33oi24aeUGKYxie6+fjl5vrDt/efb79+Iicpod6FGoEXZuunXXBbn+wOwmsilHRv8PFzAGiJDDnf&#10;w5wvDJFwPDytVg+rFT4Dx7vl2erRKqkXo0yScz7EJ2A1SR8NVdIk+6xm+6chjtAjBHmprbGR/BUP&#10;ChJYmRcg0BIWHFvKwwQXypM9wzFo31ZT2YxMFCGVmkllLvlH0oRNNMgD9rfEGZ0rWhNnopbG+t9V&#10;jcOxVTHij65Hr8n2lW0P+VlyHDglOdBpotMY/rjP9O//3eYOAAD//wMAUEsDBBQABgAIAAAAIQB/&#10;9Sec2QAAAAcBAAAPAAAAZHJzL2Rvd25yZXYueG1sTI7BbsIwEETvlfoP1lbqrdhBJJQ0DqJIqOcC&#10;F25OvE2ixusQGwh/3+2pPe6b0ewr1pPrxRXH0HnSkMwUCKTa244aDcfD7uUVRIiGrOk9oYY7BliX&#10;jw+Fya2/0Sde97ERPEIhNxraGIdcylC36EyY+QGJsy8/OhP5HBtpR3PjcdfLuVKZdKYj/tCaAbct&#10;1t/7i9Nw+HBqqmK3RTov1eb0nmZ0SrV+fpo2byAiTvGvDL/6rA4lO1X+QjaIXkOacJHxIgPB8Wq5&#10;YFAxWCUgy0L+9y9/AAAA//8DAFBLAQItABQABgAIAAAAIQC2gziS/gAAAOEBAAATAAAAAAAAAAAA&#10;AAAAAAAAAABbQ29udGVudF9UeXBlc10ueG1sUEsBAi0AFAAGAAgAAAAhADj9If/WAAAAlAEAAAsA&#10;AAAAAAAAAAAAAAAALwEAAF9yZWxzLy5yZWxzUEsBAi0AFAAGAAgAAAAhAEq3FinSAQAAvwMAAA4A&#10;AAAAAAAAAAAAAAAALgIAAGRycy9lMm9Eb2MueG1sUEsBAi0AFAAGAAgAAAAhAH/1J5zZAAAABwEA&#10;AA8AAAAAAAAAAAAAAAAAL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87702" w:rsidRDefault="003B3725">
      <w:pPr>
        <w:pStyle w:val="Standard"/>
        <w:spacing w:before="50" w:after="100" w:line="280" w:lineRule="exact"/>
      </w:pPr>
      <w:r>
        <w:rPr>
          <w:rStyle w:val="WW-"/>
          <w:rFonts w:ascii="標楷體" w:eastAsia="標楷體" w:hAnsi="標楷體" w:cs="標楷體"/>
          <w:b/>
          <w:bCs/>
          <w:sz w:val="28"/>
        </w:rPr>
        <w:t>基本資料</w:t>
      </w:r>
    </w:p>
    <w:p w:rsidR="00C87702" w:rsidRDefault="003B3725">
      <w:pPr>
        <w:pStyle w:val="Standard"/>
        <w:spacing w:before="50" w:after="100" w:line="280" w:lineRule="exact"/>
      </w:pPr>
      <w:r>
        <w:rPr>
          <w:rStyle w:val="WW-"/>
          <w:rFonts w:ascii="標楷體" w:eastAsia="標楷體" w:hAnsi="標楷體" w:cs="標楷體"/>
          <w:sz w:val="28"/>
        </w:rPr>
        <w:t>一、考試等級：</w:t>
      </w:r>
    </w:p>
    <w:p w:rsidR="00C87702" w:rsidRDefault="003B3725">
      <w:pPr>
        <w:pStyle w:val="Standard"/>
        <w:spacing w:before="50" w:after="100" w:line="280" w:lineRule="exact"/>
        <w:ind w:firstLine="560"/>
      </w:pPr>
      <w:r>
        <w:rPr>
          <w:rStyle w:val="WW-"/>
          <w:rFonts w:ascii="標楷體" w:eastAsia="標楷體" w:hAnsi="標楷體" w:cs="標楷體"/>
          <w:sz w:val="28"/>
        </w:rPr>
        <w:t>1.□高考三級     2.□普通考試</w:t>
      </w:r>
    </w:p>
    <w:p w:rsidR="00C87702" w:rsidRDefault="003B3725">
      <w:pPr>
        <w:pStyle w:val="Standard"/>
        <w:spacing w:before="50" w:after="100" w:line="280" w:lineRule="exact"/>
      </w:pPr>
      <w:r>
        <w:rPr>
          <w:rStyle w:val="WW-"/>
          <w:rFonts w:ascii="標楷體" w:eastAsia="標楷體" w:hAnsi="標楷體" w:cs="標楷體"/>
          <w:sz w:val="28"/>
        </w:rPr>
        <w:t>二、實務訓練機關（構）屬於：</w:t>
      </w:r>
    </w:p>
    <w:p w:rsidR="00C87702" w:rsidRDefault="003B3725">
      <w:pPr>
        <w:pStyle w:val="Standard"/>
        <w:spacing w:before="50" w:after="100" w:line="280" w:lineRule="exact"/>
        <w:ind w:firstLine="560"/>
      </w:pPr>
      <w:r>
        <w:rPr>
          <w:rStyle w:val="WW-"/>
          <w:rFonts w:ascii="標楷體" w:eastAsia="標楷體" w:hAnsi="標楷體" w:cs="標楷體"/>
          <w:sz w:val="28"/>
        </w:rPr>
        <w:t>1.□中央機關     2.□地方機關（含直轄市、縣﹝市﹞）</w:t>
      </w:r>
      <w:bookmarkStart w:id="2" w:name="_GoBack"/>
      <w:bookmarkEnd w:id="2"/>
    </w:p>
    <w:p w:rsidR="00C87702" w:rsidRDefault="003B3725">
      <w:pPr>
        <w:pStyle w:val="Standard"/>
        <w:spacing w:before="50" w:after="100" w:line="280" w:lineRule="exact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853555</wp:posOffset>
                </wp:positionH>
                <wp:positionV relativeFrom="paragraph">
                  <wp:posOffset>109801</wp:posOffset>
                </wp:positionV>
                <wp:extent cx="4640580" cy="358773"/>
                <wp:effectExtent l="0" t="0" r="26670" b="22227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3587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87702" w:rsidRDefault="003B3725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Style w:val="WW-"/>
                                <w:rFonts w:eastAsia="標楷體"/>
                                <w:sz w:val="28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Style w:val="WW-"/>
                                <w:rFonts w:eastAsia="標楷體"/>
                                <w:sz w:val="28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Style w:val="WW-"/>
                                <w:rFonts w:eastAsia="標楷體"/>
                                <w:sz w:val="28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67.2pt;margin-top:8.65pt;width:365.4pt;height:28.2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RhEAIAABYEAAAOAAAAZHJzL2Uyb0RvYy54bWysU12O0zAQfkfiDpbfadJsui1R0xVsVYS0&#10;AqSyB3Adu7HkP9neJuUAHIF3JK62nIOxk+22yxsiD47nx9/MfDOzvOmVRAfmvDC6xtNJjhHT1DRC&#10;72t8/3XzZoGRD0Q3RBrNanxkHt+sXr9adrZihWmNbJhDAKJ91dkatyHYKss8bZkifmIs02DkxikS&#10;QHT7rHGkA3QlsyLPr7POuMY6Q5n3oF0PRrxK+JwzGj5z7llAssaQW0inS+cuntlqSaq9I7YVdEyD&#10;/EMWiggNQU9QaxIIenDiLyglqDPe8DChRmWGc0FZqgGqmeYvqtm2xLJUC5Dj7Ykm//9g6afDF4dE&#10;U+MCI00UtOjx14/fP78XkZrO+go8thZ8Qv/e9NDiJ70HZay4507FP9SCwA4kH0/Esj4gCsryusxn&#10;CzBRsF3NFvP5VYTJnl9b58MHZhSKlxo7aFzikxzufBhcn1xiMG+kaDZCyiS4/e5WOnQg0ORN+oa3&#10;0rZk0KZGQzg/uKbQFxhSo67G89kivbwwjW9GoDx+Y/IXbjG9NfHt4JdMo5vUEC9SOVAWb6Hf9Yn1&#10;E5070xyBZVglKL817htGHYxljTXsDUbyo4auv52WZZziJJSzeQGCO7fszi1EUwCqccBouN6GYfJh&#10;9CwJd3praWxV5FCbdw/BcJG4jhkO+YyJw/AlysZFidN9Liev53Ve/QEAAP//AwBQSwMEFAAGAAgA&#10;AAAhAFqW/pbfAAAACQEAAA8AAABkcnMvZG93bnJldi54bWxMj01Pg0AQhu8m/ofNmHizi6UfBFka&#10;beLBg4fSel/YEUjZWcpuAf31jie9zZt58s4z2W62nRhx8K0jBY+LCARS5UxLtYLT8fUhAeGDJqM7&#10;R6jgCz3s8tubTKfGTXTAsQi14BLyqVbQhNCnUvqqQav9wvVIvPt0g9WB41BLM+iJy20nl1G0kVa3&#10;xBca3eO+wepcXK2CuS/eL+Pxo5wPl7f19B2f9vXLWan7u/n5CUTAOfzB8KvP6pCzU+muZLzoOMer&#10;FaM8bGMQDCSb9RJEqWAbJyDzTP7/IP8BAAD//wMAUEsBAi0AFAAGAAgAAAAhALaDOJL+AAAA4QEA&#10;ABMAAAAAAAAAAAAAAAAAAAAAAFtDb250ZW50X1R5cGVzXS54bWxQSwECLQAUAAYACAAAACEAOP0h&#10;/9YAAACUAQAACwAAAAAAAAAAAAAAAAAvAQAAX3JlbHMvLnJlbHNQSwECLQAUAAYACAAAACEAzIt0&#10;YRACAAAWBAAADgAAAAAAAAAAAAAAAAAuAgAAZHJzL2Uyb0RvYy54bWxQSwECLQAUAAYACAAAACEA&#10;Wpb+lt8AAAAJAQAADwAAAAAAAAAAAAAAAABqBAAAZHJzL2Rvd25yZXYueG1sUEsFBgAAAAAEAAQA&#10;8wAAAHYFAAAAAA==&#10;" strokeweight=".02106mm">
                <v:fill opacity="0"/>
                <v:textbox>
                  <w:txbxContent>
                    <w:p w:rsidR="00C87702" w:rsidRDefault="003B3725">
                      <w:pPr>
                        <w:pStyle w:val="Framecontents"/>
                        <w:jc w:val="center"/>
                      </w:pPr>
                      <w:r>
                        <w:rPr>
                          <w:rStyle w:val="WW-"/>
                          <w:rFonts w:eastAsia="標楷體"/>
                          <w:sz w:val="28"/>
                        </w:rPr>
                        <w:t>填寫完畢，</w:t>
                      </w:r>
                      <w:proofErr w:type="gramStart"/>
                      <w:r>
                        <w:rPr>
                          <w:rStyle w:val="WW-"/>
                          <w:rFonts w:eastAsia="標楷體"/>
                          <w:sz w:val="28"/>
                        </w:rPr>
                        <w:t>請交予</w:t>
                      </w:r>
                      <w:proofErr w:type="gramEnd"/>
                      <w:r>
                        <w:rPr>
                          <w:rStyle w:val="WW-"/>
                          <w:rFonts w:eastAsia="標楷體"/>
                          <w:sz w:val="28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C87702" w:rsidRDefault="00C87702">
      <w:pPr>
        <w:pStyle w:val="Standard"/>
        <w:spacing w:before="50" w:after="100" w:line="280" w:lineRule="exact"/>
        <w:rPr>
          <w:rFonts w:ascii="標楷體" w:eastAsia="標楷體" w:hAnsi="標楷體" w:cs="標楷體"/>
          <w:b/>
          <w:bCs/>
          <w:sz w:val="28"/>
        </w:rPr>
      </w:pPr>
    </w:p>
    <w:p w:rsidR="00C87702" w:rsidRDefault="003B3725">
      <w:pPr>
        <w:pStyle w:val="Standard"/>
        <w:spacing w:before="50" w:after="100" w:line="280" w:lineRule="exact"/>
      </w:pPr>
      <w:r>
        <w:rPr>
          <w:rFonts w:ascii="標楷體" w:eastAsia="標楷體" w:hAnsi="標楷體" w:cs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838797</wp:posOffset>
                </wp:positionH>
                <wp:positionV relativeFrom="paragraph">
                  <wp:posOffset>154798</wp:posOffset>
                </wp:positionV>
                <wp:extent cx="4640580" cy="455928"/>
                <wp:effectExtent l="0" t="0" r="0" b="0"/>
                <wp:wrapNone/>
                <wp:docPr id="3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4559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7702" w:rsidRDefault="00C8770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margin-left:66.05pt;margin-top:12.2pt;width:365.4pt;height:35.9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zA/gEAANkDAAAOAAAAZHJzL2Uyb0RvYy54bWysU12O0zAQfkfiDpbfadJsW3WjpivYqghp&#10;BUiFAziO3Vjyn2xvk3IAjsA7Eldjz8HYbrsF3hB5cDw/+Wa+byaru1FJdGDOC6MbPJ2UGDFNTSf0&#10;vsGfP21fLTHygeiOSKNZg4/M47v1yxerwdasMr2RHXMIQLSvB9vgPgRbF4WnPVPET4xlGoLcOEUC&#10;mG5fdI4MgK5kUZXlohiM66wzlHkP3k0O4nXC55zR8IFzzwKSDYbeQjpdOtt4FusVqfeO2F7QUxvk&#10;H7pQRGgoeoHakEDQoxN/QSlBnfGGhwk1qjCcC8oSB2AzLf9gs+uJZYkLiOPtRSb//2Dp+8NHh0TX&#10;4BuMNFEwop8/vj19/3oTpRmsryFjZyEnjG/MCCM++z04I+OROxXfwAVBHEQ+XoRlY0AUnLPFrJwv&#10;IUQhNpvPb6tlhCmev7bOh7fMKBQvDXYwuKQnOTz4kFPPKbGYN1J0WyFlMty+vZcOHQgMeZue/K20&#10;PcneNGgo53NqKv0bhtQRSZuImXYiVtsQ3+faMVxENTLreAtjOybhqrMiremOIBT8DcCgN+4LRgNs&#10;VoM1rD5G8p2Gwd1W00UFi5gM0GUGhruOtNcRoikANThglK/3IS8vbI8l4UHvLI1q5+ZfPwbDRZIr&#10;dpj7OTUO+5NYn3Y9Lui1nbKe/8j1LwAAAP//AwBQSwMEFAAGAAgAAAAhAH6XysbdAAAACQEAAA8A&#10;AABkcnMvZG93bnJldi54bWxMj8tOwzAQRfdI/IM1SOyoUydEaYhToQqWSNBWrN14SKL6EdluE/6e&#10;YQXLqzm690yzXaxhVwxx9E7CepUBQ9d5PbpewvHw+lABi0k5rYx3KOEbI2zb25tG1drP7gOv+9Qz&#10;KnGxVhKGlKaa89gNaFVc+Qkd3b58sCpRDD3XQc1Ubg0XWVZyq0ZHC4OacDdgd95frISxDPPyGF4+&#10;387FrspM/n7MUy/l/d3y/AQs4ZL+YPjVJ3VoyenkL05HZijnYk2oBFEUwAioSrEBdpKwKQXwtuH/&#10;P2h/AAAA//8DAFBLAQItABQABgAIAAAAIQC2gziS/gAAAOEBAAATAAAAAAAAAAAAAAAAAAAAAABb&#10;Q29udGVudF9UeXBlc10ueG1sUEsBAi0AFAAGAAgAAAAhADj9If/WAAAAlAEAAAsAAAAAAAAAAAAA&#10;AAAALwEAAF9yZWxzLy5yZWxzUEsBAi0AFAAGAAgAAAAhALLMLMD+AQAA2QMAAA4AAAAAAAAAAAAA&#10;AAAALgIAAGRycy9lMm9Eb2MueG1sUEsBAi0AFAAGAAgAAAAhAH6XysbdAAAACQEAAA8AAAAAAAAA&#10;AAAAAAAAWAQAAGRycy9kb3ducmV2LnhtbFBLBQYAAAAABAAEAPMAAABiBQAAAAA=&#10;" stroked="f">
                <v:fill opacity="0"/>
                <v:textbox inset="2.56006mm,1.2901mm,2.56006mm,1.2901mm">
                  <w:txbxContent>
                    <w:p w:rsidR="00C87702" w:rsidRDefault="00C87702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7702">
      <w:footerReference w:type="default" r:id="rId7"/>
      <w:pgSz w:w="11906" w:h="16838"/>
      <w:pgMar w:top="720" w:right="1134" w:bottom="1440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66" w:rsidRDefault="003B3725">
      <w:r>
        <w:separator/>
      </w:r>
    </w:p>
  </w:endnote>
  <w:endnote w:type="continuationSeparator" w:id="0">
    <w:p w:rsidR="00D73966" w:rsidRDefault="003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31" w:rsidRDefault="003B3725">
    <w:pPr>
      <w:pStyle w:val="a7"/>
      <w:jc w:val="center"/>
    </w:pPr>
    <w:r>
      <w:rPr>
        <w:rStyle w:val="WW-"/>
        <w:lang w:val="zh-TW"/>
      </w:rPr>
      <w:fldChar w:fldCharType="begin"/>
    </w:r>
    <w:r>
      <w:rPr>
        <w:rStyle w:val="WW-"/>
        <w:lang w:val="zh-TW"/>
      </w:rPr>
      <w:instrText xml:space="preserve"> PAGE </w:instrText>
    </w:r>
    <w:r>
      <w:rPr>
        <w:rStyle w:val="WW-"/>
        <w:lang w:val="zh-TW"/>
      </w:rPr>
      <w:fldChar w:fldCharType="separate"/>
    </w:r>
    <w:r w:rsidR="00490473">
      <w:rPr>
        <w:rStyle w:val="WW-"/>
        <w:noProof/>
        <w:lang w:val="zh-TW"/>
      </w:rPr>
      <w:t>3</w:t>
    </w:r>
    <w:r>
      <w:rPr>
        <w:rStyle w:val="WW-"/>
        <w:lang w:val="zh-TW"/>
      </w:rPr>
      <w:fldChar w:fldCharType="end"/>
    </w:r>
  </w:p>
  <w:p w:rsidR="00246D31" w:rsidRDefault="004904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66" w:rsidRDefault="003B3725">
      <w:r>
        <w:rPr>
          <w:color w:val="000000"/>
        </w:rPr>
        <w:separator/>
      </w:r>
    </w:p>
  </w:footnote>
  <w:footnote w:type="continuationSeparator" w:id="0">
    <w:p w:rsidR="00D73966" w:rsidRDefault="003B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800"/>
    <w:multiLevelType w:val="multilevel"/>
    <w:tmpl w:val="A03EE4A8"/>
    <w:styleLink w:val="WW8Num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48301093"/>
    <w:multiLevelType w:val="multilevel"/>
    <w:tmpl w:val="004823FC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5CBE2B5C"/>
    <w:multiLevelType w:val="multilevel"/>
    <w:tmpl w:val="2C7871F0"/>
    <w:styleLink w:val="WW8Num1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cs="Times New Roman"/>
        <w:color w:val="000000"/>
        <w:sz w:val="32"/>
        <w:u w:val="none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87E6C7A"/>
    <w:multiLevelType w:val="multilevel"/>
    <w:tmpl w:val="9DE4BA80"/>
    <w:styleLink w:val="WW8Num3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color w:val="000000"/>
        <w:sz w:val="32"/>
        <w:u w:val="none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2"/>
    <w:rsid w:val="00060D6A"/>
    <w:rsid w:val="001169A6"/>
    <w:rsid w:val="001E16E1"/>
    <w:rsid w:val="00295D95"/>
    <w:rsid w:val="003B3725"/>
    <w:rsid w:val="00490473"/>
    <w:rsid w:val="00505EE7"/>
    <w:rsid w:val="00526DC3"/>
    <w:rsid w:val="00562E29"/>
    <w:rsid w:val="005B7F7E"/>
    <w:rsid w:val="005E627A"/>
    <w:rsid w:val="00661D14"/>
    <w:rsid w:val="00722CAD"/>
    <w:rsid w:val="0075263F"/>
    <w:rsid w:val="0075677F"/>
    <w:rsid w:val="007614A8"/>
    <w:rsid w:val="00776ED9"/>
    <w:rsid w:val="00781FCC"/>
    <w:rsid w:val="007A6B8E"/>
    <w:rsid w:val="00826B62"/>
    <w:rsid w:val="00876BC2"/>
    <w:rsid w:val="008D5F7A"/>
    <w:rsid w:val="009D30C5"/>
    <w:rsid w:val="00A12760"/>
    <w:rsid w:val="00A440DB"/>
    <w:rsid w:val="00B34695"/>
    <w:rsid w:val="00BE489F"/>
    <w:rsid w:val="00C87702"/>
    <w:rsid w:val="00C92212"/>
    <w:rsid w:val="00CA1042"/>
    <w:rsid w:val="00D51622"/>
    <w:rsid w:val="00D61D72"/>
    <w:rsid w:val="00D73966"/>
    <w:rsid w:val="00DF7087"/>
    <w:rsid w:val="00E72173"/>
    <w:rsid w:val="00E83BFB"/>
    <w:rsid w:val="00EB1FD2"/>
    <w:rsid w:val="00EC1FEE"/>
    <w:rsid w:val="00ED2E77"/>
    <w:rsid w:val="00E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C57E9A0-E865-4856-8295-277FCA5D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next w:val="Standard"/>
    <w:pPr>
      <w:jc w:val="right"/>
    </w:pPr>
  </w:style>
  <w:style w:type="paragraph" w:styleId="a9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Calibri" w:eastAsia="新細明體, PMingLiU" w:hAnsi="Calibri" w:cs="Calibri"/>
      <w:szCs w:val="22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color w:val="000000"/>
      <w:sz w:val="32"/>
      <w:u w:val="none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  <w:color w:val="000000"/>
      <w:sz w:val="32"/>
      <w:u w:val="none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-">
    <w:name w:val="WW-預設段落字型"/>
  </w:style>
  <w:style w:type="character" w:customStyle="1" w:styleId="aa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ab">
    <w:name w:val="頁首 字元"/>
    <w:rPr>
      <w:rFonts w:cs="Times New Roman"/>
      <w:sz w:val="20"/>
      <w:szCs w:val="20"/>
    </w:rPr>
  </w:style>
  <w:style w:type="character" w:customStyle="1" w:styleId="ac">
    <w:name w:val="頁尾 字元"/>
    <w:rPr>
      <w:rFonts w:cs="Times New Roman"/>
      <w:sz w:val="20"/>
      <w:szCs w:val="20"/>
    </w:rPr>
  </w:style>
  <w:style w:type="character" w:customStyle="1" w:styleId="ad">
    <w:name w:val="日期 字元"/>
    <w:rPr>
      <w:rFonts w:cs="Times New Roman"/>
    </w:rPr>
  </w:style>
  <w:style w:type="character" w:customStyle="1" w:styleId="comshowdata">
    <w:name w:val="com_show_data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標楷體" w:eastAsia="標楷體" w:hAnsi="標楷體" w:cs="Times New Roman"/>
      <w:color w:val="000000"/>
      <w:sz w:val="32"/>
      <w:u w:val="none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107年特種考試地方政府公務人員會計、統計類科</dc:title>
  <dc:subject/>
  <dc:creator>鄭淑菁</dc:creator>
  <cp:lastModifiedBy>陳龍智</cp:lastModifiedBy>
  <cp:revision>50</cp:revision>
  <cp:lastPrinted>2021-12-09T00:48:00Z</cp:lastPrinted>
  <dcterms:created xsi:type="dcterms:W3CDTF">2022-10-24T07:41:00Z</dcterms:created>
  <dcterms:modified xsi:type="dcterms:W3CDTF">2022-10-26T01:04:00Z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