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D6" w:rsidRPr="00294963" w:rsidRDefault="00721BD6" w:rsidP="00427DDA">
      <w:pPr>
        <w:pStyle w:val="Web"/>
        <w:spacing w:before="0" w:beforeAutospacing="0" w:after="0" w:afterAutospacing="0" w:line="400" w:lineRule="exact"/>
        <w:jc w:val="both"/>
        <w:rPr>
          <w:rFonts w:ascii="標楷體" w:eastAsia="標楷體" w:hAnsi="標楷體"/>
          <w:bCs/>
          <w:color w:val="000000" w:themeColor="text1"/>
        </w:rPr>
      </w:pPr>
      <w:r w:rsidRPr="00294963">
        <w:rPr>
          <w:rFonts w:ascii="標楷體" w:eastAsia="標楷體" w:hAnsi="標楷體"/>
          <w:b/>
          <w:bCs/>
          <w:color w:val="000000" w:themeColor="text1"/>
          <w:sz w:val="32"/>
          <w:szCs w:val="32"/>
        </w:rPr>
        <w:t>102</w:t>
      </w:r>
      <w:r w:rsidRPr="00294963">
        <w:rPr>
          <w:rFonts w:ascii="標楷體" w:eastAsia="標楷體" w:hAnsi="標楷體" w:hint="eastAsia"/>
          <w:b/>
          <w:bCs/>
          <w:color w:val="000000" w:themeColor="text1"/>
          <w:sz w:val="32"/>
          <w:szCs w:val="32"/>
        </w:rPr>
        <w:t>年</w:t>
      </w:r>
      <w:r w:rsidRPr="00294963">
        <w:rPr>
          <w:rFonts w:ascii="標楷體" w:eastAsia="標楷體" w:hAnsi="標楷體"/>
          <w:b/>
          <w:bCs/>
          <w:color w:val="000000" w:themeColor="text1"/>
          <w:sz w:val="32"/>
          <w:szCs w:val="32"/>
        </w:rPr>
        <w:t>(</w:t>
      </w:r>
      <w:r w:rsidRPr="00294963">
        <w:rPr>
          <w:rFonts w:ascii="標楷體" w:eastAsia="標楷體" w:hAnsi="標楷體" w:hint="eastAsia"/>
          <w:b/>
          <w:bCs/>
          <w:color w:val="000000" w:themeColor="text1"/>
          <w:sz w:val="32"/>
          <w:szCs w:val="32"/>
        </w:rPr>
        <w:t>含以前年度</w:t>
      </w:r>
      <w:r w:rsidRPr="00294963">
        <w:rPr>
          <w:rFonts w:ascii="標楷體" w:eastAsia="標楷體" w:hAnsi="標楷體"/>
          <w:b/>
          <w:bCs/>
          <w:color w:val="000000" w:themeColor="text1"/>
          <w:sz w:val="32"/>
          <w:szCs w:val="32"/>
        </w:rPr>
        <w:t>)</w:t>
      </w:r>
      <w:r w:rsidRPr="00294963">
        <w:rPr>
          <w:rFonts w:ascii="標楷體" w:eastAsia="標楷體" w:hAnsi="標楷體" w:hint="eastAsia"/>
          <w:b/>
          <w:bCs/>
          <w:color w:val="000000" w:themeColor="text1"/>
          <w:sz w:val="32"/>
          <w:szCs w:val="32"/>
        </w:rPr>
        <w:t>公務人員特種考試司法人員考試五等考試庭務員類科錄取人員</w:t>
      </w:r>
      <w:r w:rsidR="00ED5724" w:rsidRPr="00294963">
        <w:rPr>
          <w:rFonts w:ascii="標楷體" w:eastAsia="標楷體" w:hAnsi="標楷體" w:hint="eastAsia"/>
          <w:b/>
          <w:color w:val="000000" w:themeColor="text1"/>
          <w:sz w:val="32"/>
          <w:szCs w:val="32"/>
        </w:rPr>
        <w:t>申請補訓或重新訓練人員</w:t>
      </w:r>
      <w:r w:rsidRPr="00294963">
        <w:rPr>
          <w:rFonts w:ascii="標楷體" w:eastAsia="標楷體" w:hAnsi="標楷體" w:hint="eastAsia"/>
          <w:b/>
          <w:bCs/>
          <w:color w:val="000000" w:themeColor="text1"/>
          <w:sz w:val="32"/>
          <w:szCs w:val="32"/>
        </w:rPr>
        <w:t>訓練計畫</w:t>
      </w:r>
    </w:p>
    <w:p w:rsidR="00721BD6" w:rsidRPr="00294963" w:rsidRDefault="00721BD6" w:rsidP="00D87E3E">
      <w:pPr>
        <w:pStyle w:val="Web"/>
        <w:spacing w:before="0" w:beforeAutospacing="0" w:after="0" w:afterAutospacing="0" w:line="240" w:lineRule="atLeast"/>
        <w:jc w:val="right"/>
        <w:rPr>
          <w:rFonts w:ascii="標楷體" w:eastAsia="標楷體" w:hAnsi="標楷體"/>
          <w:bCs/>
          <w:color w:val="000000" w:themeColor="text1"/>
        </w:rPr>
      </w:pPr>
      <w:r w:rsidRPr="00294963">
        <w:rPr>
          <w:rFonts w:ascii="標楷體" w:eastAsia="標楷體" w:hAnsi="標楷體" w:hint="eastAsia"/>
          <w:bCs/>
          <w:color w:val="000000" w:themeColor="text1"/>
        </w:rPr>
        <w:t>民國</w:t>
      </w:r>
      <w:r w:rsidRPr="00294963">
        <w:rPr>
          <w:rFonts w:ascii="標楷體" w:eastAsia="標楷體" w:hAnsi="標楷體"/>
          <w:bCs/>
          <w:color w:val="000000" w:themeColor="text1"/>
        </w:rPr>
        <w:t>103</w:t>
      </w:r>
      <w:r w:rsidRPr="00294963">
        <w:rPr>
          <w:rFonts w:ascii="標楷體" w:eastAsia="標楷體" w:hAnsi="標楷體" w:hint="eastAsia"/>
          <w:bCs/>
          <w:color w:val="000000" w:themeColor="text1"/>
        </w:rPr>
        <w:t>年</w:t>
      </w:r>
      <w:r w:rsidR="00A720AC" w:rsidRPr="00294963">
        <w:rPr>
          <w:rFonts w:ascii="標楷體" w:eastAsia="標楷體" w:hAnsi="標楷體" w:hint="eastAsia"/>
          <w:bCs/>
          <w:color w:val="000000" w:themeColor="text1"/>
        </w:rPr>
        <w:t>5</w:t>
      </w:r>
      <w:r w:rsidR="00A53DAC" w:rsidRPr="00294963">
        <w:rPr>
          <w:rFonts w:ascii="標楷體" w:eastAsia="標楷體" w:hAnsi="標楷體" w:hint="eastAsia"/>
          <w:bCs/>
          <w:color w:val="000000" w:themeColor="text1"/>
        </w:rPr>
        <w:t>月14</w:t>
      </w:r>
      <w:r w:rsidRPr="00294963">
        <w:rPr>
          <w:rFonts w:ascii="標楷體" w:eastAsia="標楷體" w:hAnsi="標楷體" w:hint="eastAsia"/>
          <w:bCs/>
          <w:color w:val="000000" w:themeColor="text1"/>
        </w:rPr>
        <w:t>日</w:t>
      </w:r>
    </w:p>
    <w:p w:rsidR="00721BD6" w:rsidRPr="00294963" w:rsidRDefault="00A53DAC" w:rsidP="00226618">
      <w:pPr>
        <w:pStyle w:val="Web"/>
        <w:spacing w:before="0" w:beforeAutospacing="0" w:after="0" w:afterAutospacing="0" w:line="240" w:lineRule="atLeast"/>
        <w:jc w:val="right"/>
        <w:rPr>
          <w:rFonts w:ascii="標楷體" w:eastAsia="標楷體" w:hAnsi="標楷體"/>
          <w:bCs/>
          <w:color w:val="000000" w:themeColor="text1"/>
        </w:rPr>
      </w:pPr>
      <w:r w:rsidRPr="00294963">
        <w:rPr>
          <w:rFonts w:ascii="標楷體" w:eastAsia="標楷體" w:hAnsi="標楷體" w:hint="eastAsia"/>
          <w:bCs/>
          <w:color w:val="000000" w:themeColor="text1"/>
        </w:rPr>
        <w:t>保訓會公訓字第1032160463</w:t>
      </w:r>
      <w:r w:rsidR="00721BD6" w:rsidRPr="00294963">
        <w:rPr>
          <w:rFonts w:ascii="標楷體" w:eastAsia="標楷體" w:hAnsi="標楷體" w:hint="eastAsia"/>
          <w:bCs/>
          <w:color w:val="000000" w:themeColor="text1"/>
        </w:rPr>
        <w:t>號函修正</w:t>
      </w:r>
    </w:p>
    <w:p w:rsidR="00A01B7C" w:rsidRPr="00294963" w:rsidRDefault="00A01B7C" w:rsidP="00A01B7C">
      <w:pPr>
        <w:pStyle w:val="Web"/>
        <w:snapToGrid w:val="0"/>
        <w:spacing w:before="0" w:beforeAutospacing="0" w:after="0" w:afterAutospacing="0"/>
        <w:jc w:val="right"/>
        <w:rPr>
          <w:rFonts w:ascii="標楷體" w:eastAsia="標楷體" w:hAnsi="標楷體"/>
          <w:bCs/>
          <w:color w:val="000000" w:themeColor="text1"/>
        </w:rPr>
      </w:pPr>
      <w:r w:rsidRPr="00294963">
        <w:rPr>
          <w:rFonts w:ascii="標楷體" w:eastAsia="標楷體" w:hAnsi="標楷體" w:hint="eastAsia"/>
          <w:bCs/>
          <w:color w:val="000000" w:themeColor="text1"/>
        </w:rPr>
        <w:t>民國103年</w:t>
      </w:r>
      <w:r w:rsidR="00737408" w:rsidRPr="00294963">
        <w:rPr>
          <w:rFonts w:ascii="標楷體" w:eastAsia="標楷體" w:hAnsi="標楷體" w:hint="eastAsia"/>
          <w:bCs/>
          <w:color w:val="000000" w:themeColor="text1"/>
        </w:rPr>
        <w:t>9月9</w:t>
      </w:r>
      <w:r w:rsidRPr="00294963">
        <w:rPr>
          <w:rFonts w:ascii="標楷體" w:eastAsia="標楷體" w:hAnsi="標楷體" w:hint="eastAsia"/>
          <w:bCs/>
          <w:color w:val="000000" w:themeColor="text1"/>
        </w:rPr>
        <w:t>日</w:t>
      </w:r>
    </w:p>
    <w:p w:rsidR="00A01B7C" w:rsidRPr="00294963" w:rsidRDefault="00A01B7C" w:rsidP="00A01B7C">
      <w:pPr>
        <w:pStyle w:val="Web"/>
        <w:spacing w:before="0" w:beforeAutospacing="0" w:after="0" w:afterAutospacing="0" w:line="240" w:lineRule="atLeast"/>
        <w:jc w:val="right"/>
        <w:rPr>
          <w:rFonts w:ascii="標楷體" w:eastAsia="標楷體" w:hAnsi="標楷體"/>
          <w:color w:val="000000" w:themeColor="text1"/>
          <w:sz w:val="32"/>
          <w:szCs w:val="32"/>
        </w:rPr>
      </w:pPr>
      <w:r w:rsidRPr="00294963">
        <w:rPr>
          <w:rFonts w:ascii="標楷體" w:eastAsia="標楷體" w:hAnsi="標楷體" w:hint="eastAsia"/>
          <w:color w:val="000000" w:themeColor="text1"/>
        </w:rPr>
        <w:t xml:space="preserve">                                    </w:t>
      </w:r>
      <w:r w:rsidRPr="00294963">
        <w:rPr>
          <w:rFonts w:ascii="標楷體" w:eastAsia="標楷體" w:hAnsi="標楷體" w:hint="eastAsia"/>
          <w:color w:val="000000" w:themeColor="text1"/>
          <w:szCs w:val="32"/>
        </w:rPr>
        <w:t>保訓會公訓字第</w:t>
      </w:r>
      <w:r w:rsidR="00737408" w:rsidRPr="00294963">
        <w:rPr>
          <w:rFonts w:ascii="標楷體" w:eastAsia="標楷體" w:hAnsi="標楷體" w:hint="eastAsia"/>
          <w:color w:val="000000" w:themeColor="text1"/>
          <w:szCs w:val="32"/>
        </w:rPr>
        <w:t>1030012840</w:t>
      </w:r>
      <w:r w:rsidRPr="00294963">
        <w:rPr>
          <w:rFonts w:ascii="標楷體" w:eastAsia="標楷體" w:hAnsi="標楷體" w:hint="eastAsia"/>
          <w:color w:val="000000" w:themeColor="text1"/>
          <w:szCs w:val="32"/>
        </w:rPr>
        <w:t>號函</w:t>
      </w:r>
      <w:r w:rsidR="002D3DFA" w:rsidRPr="00294963">
        <w:rPr>
          <w:rFonts w:ascii="標楷體" w:eastAsia="標楷體" w:hAnsi="標楷體" w:hint="eastAsia"/>
          <w:bCs/>
          <w:color w:val="000000" w:themeColor="text1"/>
        </w:rPr>
        <w:t>核定</w:t>
      </w:r>
      <w:r w:rsidRPr="00294963">
        <w:rPr>
          <w:rFonts w:ascii="標楷體" w:eastAsia="標楷體" w:hAnsi="標楷體" w:hint="eastAsia"/>
          <w:color w:val="000000" w:themeColor="text1"/>
          <w:szCs w:val="32"/>
        </w:rPr>
        <w:t>修正</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一、訓練依據</w:t>
      </w:r>
    </w:p>
    <w:p w:rsidR="00721BD6" w:rsidRPr="00294963" w:rsidRDefault="00721BD6" w:rsidP="00165D9E">
      <w:pPr>
        <w:pStyle w:val="Web"/>
        <w:spacing w:before="60" w:beforeAutospacing="0" w:after="60" w:afterAutospacing="0" w:line="400" w:lineRule="exact"/>
        <w:ind w:left="5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公務人員考試錄取人員訓練辦法（以下簡稱訓練辦法）第</w:t>
      </w:r>
      <w:r w:rsidRPr="00294963">
        <w:rPr>
          <w:rFonts w:ascii="標楷體" w:eastAsia="標楷體" w:hAnsi="標楷體"/>
          <w:color w:val="000000" w:themeColor="text1"/>
          <w:sz w:val="28"/>
        </w:rPr>
        <w:t>3</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9</w:t>
      </w:r>
      <w:r w:rsidRPr="00294963">
        <w:rPr>
          <w:rFonts w:ascii="標楷體" w:eastAsia="標楷體" w:hAnsi="標楷體" w:hint="eastAsia"/>
          <w:color w:val="000000" w:themeColor="text1"/>
          <w:sz w:val="28"/>
        </w:rPr>
        <w:t>條及第</w:t>
      </w:r>
      <w:r w:rsidRPr="00294963">
        <w:rPr>
          <w:rFonts w:ascii="標楷體" w:eastAsia="標楷體" w:hAnsi="標楷體"/>
          <w:color w:val="000000" w:themeColor="text1"/>
          <w:sz w:val="28"/>
        </w:rPr>
        <w:t>10</w:t>
      </w:r>
      <w:r w:rsidRPr="00294963">
        <w:rPr>
          <w:rFonts w:ascii="標楷體" w:eastAsia="標楷體" w:hAnsi="標楷體" w:hint="eastAsia"/>
          <w:color w:val="000000" w:themeColor="text1"/>
          <w:sz w:val="28"/>
        </w:rPr>
        <w:t>條。</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二、訓練類別及重點</w:t>
      </w:r>
    </w:p>
    <w:p w:rsidR="00721BD6" w:rsidRPr="00294963"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（一）專業訓練：以增進有關庭務員業務之專業知識與充實初任公務人員應</w:t>
      </w:r>
      <w:r w:rsidRPr="00294963">
        <w:rPr>
          <w:rFonts w:ascii="標楷體" w:eastAsia="標楷體" w:hAnsi="標楷體" w:hint="eastAsia"/>
          <w:color w:val="000000" w:themeColor="text1"/>
          <w:sz w:val="28"/>
          <w:szCs w:val="28"/>
        </w:rPr>
        <w:t>養成之核心價值與共通能力為重點。</w:t>
      </w:r>
    </w:p>
    <w:p w:rsidR="00721BD6" w:rsidRPr="00294963"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（二）實務訓練：以增進有關工作所需知能及考核品德操守、服務態度為重點。</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三、訓練對象</w:t>
      </w:r>
    </w:p>
    <w:p w:rsidR="00721BD6" w:rsidRPr="00294963" w:rsidRDefault="00721BD6" w:rsidP="00165D9E">
      <w:pPr>
        <w:pStyle w:val="Web"/>
        <w:spacing w:before="60" w:beforeAutospacing="0" w:after="60" w:afterAutospacing="0" w:line="400" w:lineRule="exact"/>
        <w:ind w:left="540"/>
        <w:jc w:val="both"/>
        <w:rPr>
          <w:rFonts w:ascii="標楷體" w:eastAsia="標楷體" w:hAnsi="標楷體"/>
          <w:color w:val="000000" w:themeColor="text1"/>
          <w:sz w:val="28"/>
        </w:rPr>
      </w:pPr>
      <w:r w:rsidRPr="00294963">
        <w:rPr>
          <w:rFonts w:ascii="標楷體" w:eastAsia="標楷體" w:hAnsi="標楷體"/>
          <w:color w:val="000000" w:themeColor="text1"/>
          <w:sz w:val="28"/>
        </w:rPr>
        <w:t>102</w:t>
      </w:r>
      <w:r w:rsidRPr="00294963">
        <w:rPr>
          <w:rFonts w:ascii="標楷體" w:eastAsia="標楷體" w:hAnsi="標楷體" w:hint="eastAsia"/>
          <w:color w:val="000000" w:themeColor="text1"/>
          <w:sz w:val="28"/>
        </w:rPr>
        <w:t>年</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含以前年度</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公務人員特種考試司法人員考試五等考試庭務員類科</w:t>
      </w:r>
      <w:r w:rsidRPr="00294963">
        <w:rPr>
          <w:rFonts w:ascii="標楷體" w:eastAsia="標楷體" w:hAnsi="標楷體" w:hint="eastAsia"/>
          <w:color w:val="000000" w:themeColor="text1"/>
          <w:sz w:val="28"/>
          <w:szCs w:val="28"/>
        </w:rPr>
        <w:t>申請補訓或重新訓練人員</w:t>
      </w:r>
      <w:r w:rsidRPr="00294963">
        <w:rPr>
          <w:rFonts w:ascii="標楷體" w:eastAsia="標楷體" w:hAnsi="標楷體" w:hint="eastAsia"/>
          <w:color w:val="000000" w:themeColor="text1"/>
          <w:sz w:val="28"/>
        </w:rPr>
        <w:t>。</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四、訓練期間</w:t>
      </w:r>
    </w:p>
    <w:p w:rsidR="00721BD6" w:rsidRPr="00294963"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（一）專業訓練與實務訓練合計</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個月，專業訓練時間為</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至</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週，其餘時間為實務訓練。</w:t>
      </w:r>
    </w:p>
    <w:p w:rsidR="00721BD6" w:rsidRPr="00294963"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（二）免除專業訓練或未及參加專業訓練人員，仍應接受</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個月實務訓練。</w:t>
      </w:r>
    </w:p>
    <w:p w:rsidR="00721BD6" w:rsidRPr="00294963" w:rsidRDefault="00721BD6" w:rsidP="00165D9E">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（三）符合縮短實務訓練資格人員，得予縮短實務訓練期間為</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個月。</w:t>
      </w:r>
      <w:r w:rsidRPr="00294963">
        <w:rPr>
          <w:rFonts w:ascii="標楷體" w:eastAsia="標楷體" w:hAnsi="標楷體"/>
          <w:color w:val="000000" w:themeColor="text1"/>
          <w:sz w:val="28"/>
        </w:rPr>
        <w:t xml:space="preserve"> </w:t>
      </w:r>
    </w:p>
    <w:p w:rsidR="00721BD6" w:rsidRPr="00294963" w:rsidRDefault="00721BD6" w:rsidP="002C646B">
      <w:pPr>
        <w:pStyle w:val="Web"/>
        <w:spacing w:before="60" w:beforeAutospacing="0" w:after="60" w:afterAutospacing="0" w:line="400" w:lineRule="exact"/>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五、訓練機關</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、專業訓練由法官學院辦理。</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w:t>
      </w:r>
      <w:r w:rsidR="00A720AC" w:rsidRPr="00294963">
        <w:rPr>
          <w:rFonts w:ascii="標楷體" w:eastAsia="標楷體" w:hAnsi="標楷體" w:hint="eastAsia"/>
          <w:color w:val="000000" w:themeColor="text1"/>
          <w:sz w:val="28"/>
          <w:szCs w:val="28"/>
        </w:rPr>
        <w:t>本計畫訓練人員</w:t>
      </w:r>
      <w:r w:rsidR="00987605" w:rsidRPr="00294963">
        <w:rPr>
          <w:rFonts w:ascii="標楷體" w:eastAsia="標楷體" w:hAnsi="標楷體" w:hint="eastAsia"/>
          <w:color w:val="000000" w:themeColor="text1"/>
          <w:sz w:val="28"/>
          <w:szCs w:val="28"/>
        </w:rPr>
        <w:t>，</w:t>
      </w:r>
      <w:r w:rsidRPr="00294963">
        <w:rPr>
          <w:rFonts w:ascii="標楷體" w:eastAsia="標楷體" w:hAnsi="標楷體" w:hint="eastAsia"/>
          <w:color w:val="000000" w:themeColor="text1"/>
          <w:sz w:val="28"/>
        </w:rPr>
        <w:t>未及參加前目調訓時程，得不適用專業訓練之規定，惟仍須接受</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個月實務訓練。</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（二）實務訓練：由各職缺所在之用人機關</w:t>
      </w:r>
      <w:r w:rsidR="00A720AC" w:rsidRPr="00294963">
        <w:rPr>
          <w:rFonts w:ascii="標楷體" w:eastAsia="標楷體" w:hAnsi="標楷體" w:hint="eastAsia"/>
          <w:color w:val="000000" w:themeColor="text1"/>
          <w:sz w:val="28"/>
          <w:szCs w:val="28"/>
        </w:rPr>
        <w:t>(以下簡稱實務訓練機關)</w:t>
      </w:r>
      <w:r w:rsidRPr="00294963">
        <w:rPr>
          <w:rFonts w:ascii="標楷體" w:eastAsia="標楷體" w:hAnsi="標楷體" w:hint="eastAsia"/>
          <w:color w:val="000000" w:themeColor="text1"/>
          <w:sz w:val="28"/>
        </w:rPr>
        <w:t>辦理。</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六、訓練經費</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294963">
        <w:rPr>
          <w:rFonts w:ascii="標楷體" w:eastAsia="標楷體" w:hAnsi="標楷體" w:hint="eastAsia"/>
          <w:color w:val="000000" w:themeColor="text1"/>
          <w:sz w:val="28"/>
        </w:rPr>
        <w:t>（一）專業</w:t>
      </w:r>
      <w:r w:rsidRPr="00294963">
        <w:rPr>
          <w:rFonts w:ascii="標楷體" w:eastAsia="標楷體" w:hAnsi="標楷體" w:hint="eastAsia"/>
          <w:color w:val="000000" w:themeColor="text1"/>
          <w:sz w:val="28"/>
          <w:szCs w:val="28"/>
        </w:rPr>
        <w:t>訓練：由</w:t>
      </w:r>
      <w:r w:rsidRPr="00294963">
        <w:rPr>
          <w:rFonts w:ascii="標楷體" w:eastAsia="標楷體" w:hAnsi="標楷體" w:hint="eastAsia"/>
          <w:color w:val="000000" w:themeColor="text1"/>
          <w:sz w:val="28"/>
        </w:rPr>
        <w:t>法官學院</w:t>
      </w:r>
      <w:r w:rsidRPr="00294963">
        <w:rPr>
          <w:rFonts w:ascii="標楷體" w:eastAsia="標楷體" w:hAnsi="標楷體" w:hint="eastAsia"/>
          <w:color w:val="000000" w:themeColor="text1"/>
          <w:sz w:val="28"/>
          <w:szCs w:val="28"/>
        </w:rPr>
        <w:t>編列相關預算經費項下支應</w:t>
      </w:r>
      <w:r w:rsidRPr="00294963">
        <w:rPr>
          <w:rFonts w:ascii="標楷體" w:eastAsia="標楷體" w:hAnsi="標楷體" w:cs="細明體" w:hint="eastAsia"/>
          <w:color w:val="000000" w:themeColor="text1"/>
          <w:sz w:val="28"/>
          <w:szCs w:val="28"/>
        </w:rPr>
        <w:t>。</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lastRenderedPageBreak/>
        <w:t>（二）</w:t>
      </w:r>
      <w:r w:rsidRPr="00294963">
        <w:rPr>
          <w:rFonts w:ascii="標楷體" w:eastAsia="標楷體" w:hAnsi="標楷體" w:hint="eastAsia"/>
          <w:color w:val="000000" w:themeColor="text1"/>
          <w:sz w:val="28"/>
          <w:szCs w:val="28"/>
        </w:rPr>
        <w:t>實務訓練：由各</w:t>
      </w:r>
      <w:r w:rsidR="00A720AC" w:rsidRPr="00294963">
        <w:rPr>
          <w:rFonts w:ascii="標楷體" w:eastAsia="標楷體" w:hAnsi="標楷體" w:hint="eastAsia"/>
          <w:color w:val="000000" w:themeColor="text1"/>
          <w:sz w:val="28"/>
          <w:szCs w:val="28"/>
        </w:rPr>
        <w:t>實務訓練機關</w:t>
      </w:r>
      <w:r w:rsidRPr="00294963">
        <w:rPr>
          <w:rFonts w:ascii="標楷體" w:eastAsia="標楷體" w:hAnsi="標楷體" w:hint="eastAsia"/>
          <w:color w:val="000000" w:themeColor="text1"/>
          <w:sz w:val="28"/>
          <w:szCs w:val="28"/>
        </w:rPr>
        <w:t>編列相關預算經費項下支應。</w:t>
      </w:r>
    </w:p>
    <w:p w:rsidR="00721BD6" w:rsidRPr="00294963" w:rsidRDefault="00721BD6" w:rsidP="00863D7D">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七、調訓程序</w:t>
      </w:r>
    </w:p>
    <w:p w:rsidR="00721BD6" w:rsidRPr="00294963"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（一）由臺灣高等法院通知各錄取人員，依申請補訓或重新訓練先後順序選填志願，辦理分配作業。</w:t>
      </w:r>
    </w:p>
    <w:p w:rsidR="00721BD6" w:rsidRPr="00294963"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（二）各錄取人員應於公開分配之日起</w:t>
      </w:r>
      <w:r w:rsidRPr="00294963">
        <w:rPr>
          <w:rFonts w:ascii="標楷體" w:eastAsia="標楷體" w:hAnsi="標楷體"/>
          <w:color w:val="000000" w:themeColor="text1"/>
          <w:sz w:val="28"/>
        </w:rPr>
        <w:t>10</w:t>
      </w:r>
      <w:r w:rsidRPr="00294963">
        <w:rPr>
          <w:rFonts w:ascii="標楷體" w:eastAsia="標楷體" w:hAnsi="標楷體" w:hint="eastAsia"/>
          <w:color w:val="000000" w:themeColor="text1"/>
          <w:sz w:val="28"/>
        </w:rPr>
        <w:t>日內，前往實務訓練機關報到占缺接受訓練，並以實際報到日為訓練開始日期；惟分發機關為應業務需要，得指定報到日期，各錄取人員應依指定日期前往報到占缺接受訓練。</w:t>
      </w:r>
    </w:p>
    <w:p w:rsidR="00721BD6" w:rsidRPr="00294963" w:rsidRDefault="00721BD6" w:rsidP="00863D7D">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（三）實務訓練機關應於實務訓練人員報到</w:t>
      </w:r>
      <w:r w:rsidRPr="00294963">
        <w:rPr>
          <w:rFonts w:ascii="標楷體" w:eastAsia="標楷體" w:hAnsi="標楷體"/>
          <w:color w:val="000000" w:themeColor="text1"/>
          <w:sz w:val="28"/>
        </w:rPr>
        <w:t>7</w:t>
      </w:r>
      <w:r w:rsidRPr="00294963">
        <w:rPr>
          <w:rFonts w:ascii="標楷體" w:eastAsia="標楷體" w:hAnsi="標楷體" w:hint="eastAsia"/>
          <w:color w:val="000000" w:themeColor="text1"/>
          <w:sz w:val="28"/>
        </w:rPr>
        <w:t>日內，將實務訓練計畫表（如附件</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）以電子郵件傳送至公務人員保障暨培訓委員會（以下簡稱保訓會）（</w:t>
      </w:r>
      <w:r w:rsidRPr="00294963">
        <w:rPr>
          <w:rFonts w:ascii="標楷體" w:eastAsia="標楷體" w:hAnsi="標楷體"/>
          <w:color w:val="000000" w:themeColor="text1"/>
          <w:sz w:val="28"/>
        </w:rPr>
        <w:t>training@csptc.gov.tw</w:t>
      </w:r>
      <w:r w:rsidRPr="00294963">
        <w:rPr>
          <w:rFonts w:ascii="標楷體" w:eastAsia="標楷體" w:hAnsi="標楷體" w:hint="eastAsia"/>
          <w:color w:val="000000" w:themeColor="text1"/>
          <w:sz w:val="28"/>
        </w:rPr>
        <w:t>）</w:t>
      </w:r>
      <w:r w:rsidR="000371A8" w:rsidRPr="00294963">
        <w:rPr>
          <w:rFonts w:ascii="標楷體" w:eastAsia="標楷體" w:hAnsi="標楷體" w:hint="eastAsia"/>
          <w:color w:val="000000" w:themeColor="text1"/>
          <w:sz w:val="28"/>
        </w:rPr>
        <w:t>列管，</w:t>
      </w:r>
      <w:r w:rsidR="001904DE" w:rsidRPr="00294963">
        <w:rPr>
          <w:rFonts w:ascii="標楷體" w:eastAsia="標楷體" w:hAnsi="標楷體" w:hint="eastAsia"/>
          <w:color w:val="000000" w:themeColor="text1"/>
          <w:sz w:val="28"/>
        </w:rPr>
        <w:t>並將</w:t>
      </w:r>
      <w:r w:rsidR="000371A8" w:rsidRPr="00294963">
        <w:rPr>
          <w:rFonts w:ascii="標楷體" w:eastAsia="標楷體" w:hAnsi="標楷體" w:hint="eastAsia"/>
          <w:color w:val="000000" w:themeColor="text1"/>
          <w:sz w:val="28"/>
        </w:rPr>
        <w:t>影本送受訓人員參考後，留存於實務訓練機關。</w:t>
      </w:r>
    </w:p>
    <w:p w:rsidR="00721BD6" w:rsidRPr="00294963" w:rsidRDefault="00721BD6" w:rsidP="00863D7D">
      <w:pPr>
        <w:pStyle w:val="Web"/>
        <w:spacing w:before="240" w:beforeAutospacing="0" w:after="45" w:afterAutospacing="0" w:line="400" w:lineRule="exact"/>
        <w:ind w:left="357" w:hanging="357"/>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八、保留受訓資格</w:t>
      </w:r>
    </w:p>
    <w:p w:rsidR="00721BD6" w:rsidRPr="00294963"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（一）</w:t>
      </w:r>
      <w:r w:rsidR="000864AC" w:rsidRPr="00294963">
        <w:rPr>
          <w:rFonts w:ascii="標楷體" w:eastAsia="標楷體" w:hAnsi="標楷體" w:cs="標楷體" w:hint="eastAsia"/>
          <w:color w:val="000000" w:themeColor="text1"/>
          <w:sz w:val="28"/>
          <w:szCs w:val="28"/>
        </w:rPr>
        <w:t>正額錄取人員因服兵役，進修碩士、博士，或疾病、懷孕、生產、父母病危及其他不可歸責事由</w:t>
      </w:r>
      <w:r w:rsidR="00A720AC" w:rsidRPr="00294963">
        <w:rPr>
          <w:rFonts w:ascii="標楷體" w:eastAsia="標楷體" w:hAnsi="標楷體" w:cs="標楷體" w:hint="eastAsia"/>
          <w:color w:val="000000" w:themeColor="text1"/>
          <w:sz w:val="28"/>
          <w:szCs w:val="28"/>
        </w:rPr>
        <w:t>之一</w:t>
      </w:r>
      <w:r w:rsidR="000864AC" w:rsidRPr="00294963">
        <w:rPr>
          <w:rFonts w:ascii="標楷體" w:eastAsia="標楷體" w:hAnsi="標楷體" w:cs="標楷體" w:hint="eastAsia"/>
          <w:color w:val="000000" w:themeColor="text1"/>
          <w:sz w:val="28"/>
          <w:szCs w:val="28"/>
        </w:rPr>
        <w:t>，</w:t>
      </w:r>
      <w:r w:rsidR="00ED5724" w:rsidRPr="00294963">
        <w:rPr>
          <w:rFonts w:ascii="標楷體" w:eastAsia="標楷體" w:hAnsi="標楷體" w:cs="標楷體" w:hint="eastAsia"/>
          <w:color w:val="000000" w:themeColor="text1"/>
          <w:sz w:val="28"/>
          <w:szCs w:val="28"/>
        </w:rPr>
        <w:t>原經保訓會核准保留受訓資格有案者，如於保留受訓資格期限屆滿後或原因消滅後</w:t>
      </w:r>
      <w:r w:rsidR="00ED5724" w:rsidRPr="00294963">
        <w:rPr>
          <w:rFonts w:ascii="標楷體" w:eastAsia="標楷體" w:hAnsi="標楷體" w:cs="標楷體"/>
          <w:color w:val="000000" w:themeColor="text1"/>
          <w:sz w:val="28"/>
          <w:szCs w:val="28"/>
        </w:rPr>
        <w:t>3個月內，仍有無法立即接受分配訓練之新事由，或於分配訓練期滿成績及格分發任用前，復有前開之新事由，</w:t>
      </w:r>
      <w:r w:rsidR="000864AC" w:rsidRPr="00294963">
        <w:rPr>
          <w:rFonts w:ascii="標楷體" w:eastAsia="標楷體" w:hAnsi="標楷體" w:cs="標楷體" w:hint="eastAsia"/>
          <w:color w:val="000000" w:themeColor="text1"/>
          <w:sz w:val="28"/>
          <w:szCs w:val="28"/>
        </w:rPr>
        <w:t>得檢具證明文件向保訓會申請（申請書如附件2）保留受訓資格，逾期不予受理。</w:t>
      </w:r>
    </w:p>
    <w:p w:rsidR="00721BD6" w:rsidRPr="00294963"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（二）</w:t>
      </w:r>
      <w:r w:rsidR="00A720AC" w:rsidRPr="00294963">
        <w:rPr>
          <w:rFonts w:ascii="標楷體" w:eastAsia="標楷體" w:hAnsi="標楷體" w:hint="eastAsia"/>
          <w:color w:val="000000" w:themeColor="text1"/>
          <w:sz w:val="28"/>
          <w:szCs w:val="28"/>
        </w:rPr>
        <w:t>依考選部</w:t>
      </w:r>
      <w:r w:rsidR="00A720AC" w:rsidRPr="00294963">
        <w:rPr>
          <w:rFonts w:ascii="標楷體" w:eastAsia="標楷體" w:hAnsi="標楷體"/>
          <w:color w:val="000000" w:themeColor="text1"/>
          <w:sz w:val="28"/>
          <w:szCs w:val="28"/>
        </w:rPr>
        <w:t>103</w:t>
      </w:r>
      <w:r w:rsidR="00A720AC" w:rsidRPr="00294963">
        <w:rPr>
          <w:rFonts w:ascii="標楷體" w:eastAsia="標楷體" w:hAnsi="標楷體" w:hint="eastAsia"/>
          <w:color w:val="000000" w:themeColor="text1"/>
          <w:sz w:val="28"/>
          <w:szCs w:val="28"/>
        </w:rPr>
        <w:t>年</w:t>
      </w:r>
      <w:r w:rsidR="00A720AC" w:rsidRPr="00294963">
        <w:rPr>
          <w:rFonts w:ascii="標楷體" w:eastAsia="標楷體" w:hAnsi="標楷體"/>
          <w:color w:val="000000" w:themeColor="text1"/>
          <w:sz w:val="28"/>
          <w:szCs w:val="28"/>
        </w:rPr>
        <w:t>2</w:t>
      </w:r>
      <w:r w:rsidR="00A720AC" w:rsidRPr="00294963">
        <w:rPr>
          <w:rFonts w:ascii="標楷體" w:eastAsia="標楷體" w:hAnsi="標楷體" w:hint="eastAsia"/>
          <w:color w:val="000000" w:themeColor="text1"/>
          <w:sz w:val="28"/>
          <w:szCs w:val="28"/>
        </w:rPr>
        <w:t>月</w:t>
      </w:r>
      <w:r w:rsidR="00A720AC" w:rsidRPr="00294963">
        <w:rPr>
          <w:rFonts w:ascii="標楷體" w:eastAsia="標楷體" w:hAnsi="標楷體"/>
          <w:color w:val="000000" w:themeColor="text1"/>
          <w:sz w:val="28"/>
          <w:szCs w:val="28"/>
        </w:rPr>
        <w:t>11</w:t>
      </w:r>
      <w:r w:rsidR="00A720AC" w:rsidRPr="00294963">
        <w:rPr>
          <w:rFonts w:ascii="標楷體" w:eastAsia="標楷體" w:hAnsi="標楷體" w:hint="eastAsia"/>
          <w:color w:val="000000" w:themeColor="text1"/>
          <w:sz w:val="28"/>
          <w:szCs w:val="28"/>
        </w:rPr>
        <w:t>日選規一字第</w:t>
      </w:r>
      <w:r w:rsidR="00A720AC" w:rsidRPr="00294963">
        <w:rPr>
          <w:rFonts w:ascii="標楷體" w:eastAsia="標楷體" w:hAnsi="標楷體"/>
          <w:color w:val="000000" w:themeColor="text1"/>
          <w:sz w:val="28"/>
          <w:szCs w:val="28"/>
        </w:rPr>
        <w:t>1031300049</w:t>
      </w:r>
      <w:r w:rsidR="00A720AC" w:rsidRPr="00294963">
        <w:rPr>
          <w:rFonts w:ascii="標楷體" w:eastAsia="標楷體" w:hAnsi="標楷體" w:hint="eastAsia"/>
          <w:color w:val="000000" w:themeColor="text1"/>
          <w:sz w:val="28"/>
          <w:szCs w:val="28"/>
        </w:rPr>
        <w:t>號函釋所揭同年</w:t>
      </w:r>
      <w:smartTag w:uri="urn:schemas-microsoft-com:office:smarttags" w:element="chsdate">
        <w:smartTagPr>
          <w:attr w:name="IsROCDate" w:val="False"/>
          <w:attr w:name="IsLunarDate" w:val="False"/>
          <w:attr w:name="Day" w:val="22"/>
          <w:attr w:name="Month" w:val="1"/>
          <w:attr w:name="Year" w:val="2014"/>
        </w:smartTagPr>
        <w:r w:rsidR="00A720AC" w:rsidRPr="00294963">
          <w:rPr>
            <w:rFonts w:ascii="標楷體" w:eastAsia="標楷體" w:hAnsi="標楷體"/>
            <w:color w:val="000000" w:themeColor="text1"/>
            <w:sz w:val="28"/>
            <w:szCs w:val="28"/>
          </w:rPr>
          <w:t>1</w:t>
        </w:r>
        <w:r w:rsidR="00A720AC" w:rsidRPr="00294963">
          <w:rPr>
            <w:rFonts w:ascii="標楷體" w:eastAsia="標楷體" w:hAnsi="標楷體" w:hint="eastAsia"/>
            <w:color w:val="000000" w:themeColor="text1"/>
            <w:sz w:val="28"/>
            <w:szCs w:val="28"/>
          </w:rPr>
          <w:t>月</w:t>
        </w:r>
        <w:r w:rsidR="00A720AC" w:rsidRPr="00294963">
          <w:rPr>
            <w:rFonts w:ascii="標楷體" w:eastAsia="標楷體" w:hAnsi="標楷體"/>
            <w:color w:val="000000" w:themeColor="text1"/>
            <w:sz w:val="28"/>
            <w:szCs w:val="28"/>
          </w:rPr>
          <w:t>22</w:t>
        </w:r>
        <w:r w:rsidR="00A720AC" w:rsidRPr="00294963">
          <w:rPr>
            <w:rFonts w:ascii="標楷體" w:eastAsia="標楷體" w:hAnsi="標楷體" w:hint="eastAsia"/>
            <w:color w:val="000000" w:themeColor="text1"/>
            <w:sz w:val="28"/>
            <w:szCs w:val="28"/>
          </w:rPr>
          <w:t>日</w:t>
        </w:r>
      </w:smartTag>
      <w:r w:rsidR="00A720AC" w:rsidRPr="00294963">
        <w:rPr>
          <w:rFonts w:ascii="標楷體" w:eastAsia="標楷體" w:hAnsi="標楷體" w:hint="eastAsia"/>
          <w:color w:val="000000" w:themeColor="text1"/>
          <w:sz w:val="28"/>
          <w:szCs w:val="28"/>
        </w:rPr>
        <w:t>修正公布之公務人員考試法（以下簡稱考試法）第</w:t>
      </w:r>
      <w:r w:rsidR="00A720AC" w:rsidRPr="00294963">
        <w:rPr>
          <w:rFonts w:ascii="標楷體" w:eastAsia="標楷體" w:hAnsi="標楷體"/>
          <w:color w:val="000000" w:themeColor="text1"/>
          <w:sz w:val="28"/>
          <w:szCs w:val="28"/>
        </w:rPr>
        <w:t>4</w:t>
      </w:r>
      <w:r w:rsidR="00A720AC" w:rsidRPr="00294963">
        <w:rPr>
          <w:rFonts w:ascii="標楷體" w:eastAsia="標楷體" w:hAnsi="標楷體" w:hint="eastAsia"/>
          <w:color w:val="000000" w:themeColor="text1"/>
          <w:sz w:val="28"/>
          <w:szCs w:val="28"/>
        </w:rPr>
        <w:t>條之適用原則，正額錄取人員倘因「子女重症」、「養育三足歲以下子女」等</w:t>
      </w:r>
      <w:r w:rsidR="00A720AC" w:rsidRPr="00294963">
        <w:rPr>
          <w:rFonts w:ascii="標楷體" w:eastAsia="標楷體" w:hAnsi="標楷體"/>
          <w:color w:val="000000" w:themeColor="text1"/>
          <w:sz w:val="28"/>
          <w:szCs w:val="28"/>
        </w:rPr>
        <w:t>2</w:t>
      </w:r>
      <w:r w:rsidR="00A720AC" w:rsidRPr="00294963">
        <w:rPr>
          <w:rFonts w:ascii="標楷體" w:eastAsia="標楷體" w:hAnsi="標楷體" w:hint="eastAsia"/>
          <w:color w:val="000000" w:themeColor="text1"/>
          <w:sz w:val="28"/>
          <w:szCs w:val="28"/>
        </w:rPr>
        <w:t>種事由無法立即接受分配訓練，得依考試法第</w:t>
      </w:r>
      <w:r w:rsidR="00A720AC" w:rsidRPr="00294963">
        <w:rPr>
          <w:rFonts w:ascii="標楷體" w:eastAsia="標楷體" w:hAnsi="標楷體"/>
          <w:color w:val="000000" w:themeColor="text1"/>
          <w:sz w:val="28"/>
          <w:szCs w:val="28"/>
        </w:rPr>
        <w:t>4</w:t>
      </w:r>
      <w:r w:rsidR="00A720AC" w:rsidRPr="00294963">
        <w:rPr>
          <w:rFonts w:ascii="標楷體" w:eastAsia="標楷體" w:hAnsi="標楷體" w:hint="eastAsia"/>
          <w:color w:val="000000" w:themeColor="text1"/>
          <w:sz w:val="28"/>
          <w:szCs w:val="28"/>
        </w:rPr>
        <w:t>條第</w:t>
      </w:r>
      <w:r w:rsidR="00A720AC" w:rsidRPr="00294963">
        <w:rPr>
          <w:rFonts w:ascii="標楷體" w:eastAsia="標楷體" w:hAnsi="標楷體"/>
          <w:color w:val="000000" w:themeColor="text1"/>
          <w:sz w:val="28"/>
          <w:szCs w:val="28"/>
        </w:rPr>
        <w:t>3</w:t>
      </w:r>
      <w:r w:rsidR="00A720AC" w:rsidRPr="00294963">
        <w:rPr>
          <w:rFonts w:ascii="標楷體" w:eastAsia="標楷體" w:hAnsi="標楷體" w:hint="eastAsia"/>
          <w:color w:val="000000" w:themeColor="text1"/>
          <w:sz w:val="28"/>
          <w:szCs w:val="28"/>
        </w:rPr>
        <w:t>款、第</w:t>
      </w:r>
      <w:r w:rsidR="00A720AC" w:rsidRPr="00294963">
        <w:rPr>
          <w:rFonts w:ascii="標楷體" w:eastAsia="標楷體" w:hAnsi="標楷體"/>
          <w:color w:val="000000" w:themeColor="text1"/>
          <w:sz w:val="28"/>
          <w:szCs w:val="28"/>
        </w:rPr>
        <w:t>4</w:t>
      </w:r>
      <w:r w:rsidR="00A720AC" w:rsidRPr="00294963">
        <w:rPr>
          <w:rFonts w:ascii="標楷體" w:eastAsia="標楷體" w:hAnsi="標楷體" w:hint="eastAsia"/>
          <w:color w:val="000000" w:themeColor="text1"/>
          <w:sz w:val="28"/>
          <w:szCs w:val="28"/>
        </w:rPr>
        <w:t>款之規定，檢具事證申請保留錄取資格，惟其申請期間限於</w:t>
      </w:r>
      <w:r w:rsidR="001904DE" w:rsidRPr="00294963">
        <w:rPr>
          <w:rFonts w:ascii="標楷體" w:eastAsia="標楷體" w:hAnsi="標楷體" w:hint="eastAsia"/>
          <w:bCs/>
          <w:color w:val="000000" w:themeColor="text1"/>
          <w:sz w:val="28"/>
        </w:rPr>
        <w:t>正額錄取人員分配結果公告日之21日</w:t>
      </w:r>
      <w:r w:rsidR="00A720AC" w:rsidRPr="00294963">
        <w:rPr>
          <w:rFonts w:ascii="標楷體" w:eastAsia="標楷體" w:hAnsi="標楷體" w:hint="eastAsia"/>
          <w:color w:val="000000" w:themeColor="text1"/>
          <w:sz w:val="28"/>
          <w:szCs w:val="28"/>
        </w:rPr>
        <w:t>前。</w:t>
      </w:r>
    </w:p>
    <w:p w:rsidR="00721BD6" w:rsidRPr="00294963" w:rsidRDefault="00721BD6" w:rsidP="00863D7D">
      <w:pPr>
        <w:pStyle w:val="Web"/>
        <w:spacing w:before="45" w:beforeAutospacing="0" w:after="45"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（三）</w:t>
      </w:r>
      <w:r w:rsidR="00987605" w:rsidRPr="00294963">
        <w:rPr>
          <w:rFonts w:ascii="標楷體" w:eastAsia="標楷體" w:hAnsi="標楷體" w:hint="eastAsia"/>
          <w:color w:val="000000" w:themeColor="text1"/>
          <w:sz w:val="28"/>
          <w:szCs w:val="28"/>
        </w:rPr>
        <w:t>前2款</w:t>
      </w:r>
      <w:r w:rsidR="00A720AC" w:rsidRPr="00294963">
        <w:rPr>
          <w:rFonts w:ascii="標楷體" w:eastAsia="標楷體" w:hAnsi="標楷體" w:hint="eastAsia"/>
          <w:color w:val="000000" w:themeColor="text1"/>
          <w:sz w:val="28"/>
          <w:szCs w:val="28"/>
        </w:rPr>
        <w:t>保留受訓資格申請案，請至保訓會全球資訊網站（網址：</w:t>
      </w:r>
      <w:r w:rsidR="00A720AC" w:rsidRPr="00294963">
        <w:rPr>
          <w:rFonts w:ascii="標楷體" w:eastAsia="標楷體" w:hAnsi="標楷體"/>
          <w:color w:val="000000" w:themeColor="text1"/>
          <w:sz w:val="28"/>
          <w:szCs w:val="28"/>
        </w:rPr>
        <w:t>www.csptc.gov.tw</w:t>
      </w:r>
      <w:r w:rsidR="00A720AC" w:rsidRPr="00294963">
        <w:rPr>
          <w:rFonts w:ascii="標楷體" w:eastAsia="標楷體" w:hAnsi="標楷體" w:hint="eastAsia"/>
          <w:color w:val="000000" w:themeColor="text1"/>
          <w:sz w:val="28"/>
          <w:szCs w:val="28"/>
        </w:rPr>
        <w:t>）之「公務人員考試錄取人員訓練線上申辦及查詢作業系統」專區，採網路線上申辦方式辦理，或請填載保留受訓資格申請書掛號郵寄保訓會辦理。</w:t>
      </w:r>
    </w:p>
    <w:p w:rsidR="00721BD6" w:rsidRPr="00294963" w:rsidRDefault="00721BD6" w:rsidP="00AC7DD6">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九、補訓或重新訓練</w:t>
      </w:r>
    </w:p>
    <w:p w:rsidR="00987605" w:rsidRPr="00294963" w:rsidRDefault="00721BD6" w:rsidP="00987605">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w:t>
      </w:r>
      <w:r w:rsidR="00987605" w:rsidRPr="00294963">
        <w:rPr>
          <w:rFonts w:ascii="標楷體" w:eastAsia="標楷體" w:hAnsi="標楷體"/>
          <w:color w:val="000000" w:themeColor="text1"/>
          <w:sz w:val="28"/>
        </w:rPr>
        <w:t>正額錄取人員於訓練前</w:t>
      </w:r>
      <w:r w:rsidR="00987605" w:rsidRPr="00294963">
        <w:rPr>
          <w:rFonts w:ascii="標楷體" w:eastAsia="標楷體" w:hAnsi="標楷體" w:hint="eastAsia"/>
          <w:color w:val="000000" w:themeColor="text1"/>
          <w:sz w:val="28"/>
        </w:rPr>
        <w:t>或訓練期間</w:t>
      </w:r>
      <w:r w:rsidR="00987605" w:rsidRPr="00294963">
        <w:rPr>
          <w:rFonts w:ascii="標楷體" w:eastAsia="標楷體" w:hAnsi="標楷體"/>
          <w:color w:val="000000" w:themeColor="text1"/>
          <w:sz w:val="28"/>
        </w:rPr>
        <w:t>經核</w:t>
      </w:r>
      <w:r w:rsidR="00987605" w:rsidRPr="00294963">
        <w:rPr>
          <w:rFonts w:ascii="標楷體" w:eastAsia="標楷體" w:hAnsi="標楷體" w:hint="eastAsia"/>
          <w:color w:val="000000" w:themeColor="text1"/>
          <w:sz w:val="28"/>
        </w:rPr>
        <w:t>准</w:t>
      </w:r>
      <w:r w:rsidR="00987605" w:rsidRPr="00294963">
        <w:rPr>
          <w:rFonts w:ascii="標楷體" w:eastAsia="標楷體" w:hAnsi="標楷體"/>
          <w:color w:val="000000" w:themeColor="text1"/>
          <w:sz w:val="28"/>
        </w:rPr>
        <w:t>保留受訓資格者，</w:t>
      </w:r>
      <w:r w:rsidR="00987605" w:rsidRPr="00294963">
        <w:rPr>
          <w:rStyle w:val="Web0"/>
          <w:rFonts w:ascii="標楷體" w:eastAsia="標楷體" w:hAnsi="標楷體" w:hint="eastAsia"/>
          <w:color w:val="000000" w:themeColor="text1"/>
          <w:sz w:val="28"/>
          <w:szCs w:val="28"/>
        </w:rPr>
        <w:t>應於保留保留原因消滅後或保留期限屆滿後3個月內，</w:t>
      </w:r>
      <w:r w:rsidR="00987605" w:rsidRPr="00294963">
        <w:rPr>
          <w:rFonts w:ascii="標楷體" w:eastAsia="標楷體" w:hAnsi="標楷體"/>
          <w:color w:val="000000" w:themeColor="text1"/>
          <w:sz w:val="28"/>
        </w:rPr>
        <w:t>檢具證明文件向保</w:t>
      </w:r>
      <w:r w:rsidR="00987605" w:rsidRPr="00294963">
        <w:rPr>
          <w:rFonts w:ascii="標楷體" w:eastAsia="標楷體" w:hAnsi="標楷體"/>
          <w:color w:val="000000" w:themeColor="text1"/>
          <w:sz w:val="28"/>
        </w:rPr>
        <w:lastRenderedPageBreak/>
        <w:t>訓會申請補訓</w:t>
      </w:r>
      <w:r w:rsidR="00987605" w:rsidRPr="00294963">
        <w:rPr>
          <w:rFonts w:ascii="標楷體" w:eastAsia="標楷體" w:hAnsi="標楷體" w:hint="eastAsia"/>
          <w:color w:val="000000" w:themeColor="text1"/>
          <w:sz w:val="28"/>
        </w:rPr>
        <w:t>或重新訓練（申請書如附件3）</w:t>
      </w:r>
      <w:r w:rsidR="00987605" w:rsidRPr="00294963">
        <w:rPr>
          <w:rFonts w:ascii="標楷體" w:eastAsia="標楷體" w:hAnsi="標楷體"/>
          <w:color w:val="000000" w:themeColor="text1"/>
          <w:sz w:val="28"/>
        </w:rPr>
        <w:t>。</w:t>
      </w:r>
      <w:r w:rsidR="00987605" w:rsidRPr="00294963">
        <w:rPr>
          <w:rFonts w:ascii="標楷體" w:eastAsia="標楷體" w:hAnsi="標楷體" w:hint="eastAsia"/>
          <w:color w:val="000000" w:themeColor="text1"/>
          <w:sz w:val="28"/>
          <w:szCs w:val="28"/>
        </w:rPr>
        <w:t>重新訓練人員之訓練期間應重新起算。</w:t>
      </w:r>
    </w:p>
    <w:p w:rsidR="00721BD6" w:rsidRPr="00294963" w:rsidRDefault="00721BD6" w:rsidP="00987605">
      <w:pPr>
        <w:pStyle w:val="Web"/>
        <w:spacing w:before="45" w:beforeAutospacing="0" w:after="45" w:afterAutospacing="0" w:line="400" w:lineRule="exact"/>
        <w:ind w:leftChars="49" w:left="958"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w:t>
      </w:r>
      <w:r w:rsidR="00987605" w:rsidRPr="00294963">
        <w:rPr>
          <w:rFonts w:ascii="標楷體" w:eastAsia="標楷體" w:hAnsi="標楷體" w:hint="eastAsia"/>
          <w:color w:val="000000" w:themeColor="text1"/>
          <w:sz w:val="28"/>
        </w:rPr>
        <w:t>前款補訓或重新訓練申請案，請至保訓會全球資訊網站（網址：http://www</w:t>
      </w:r>
      <w:r w:rsidR="00987605" w:rsidRPr="00294963">
        <w:rPr>
          <w:rFonts w:ascii="標楷體" w:eastAsia="標楷體" w:hAnsi="標楷體"/>
          <w:color w:val="000000" w:themeColor="text1"/>
          <w:sz w:val="28"/>
        </w:rPr>
        <w:t>.csptc.gov.tw</w:t>
      </w:r>
      <w:r w:rsidR="00987605" w:rsidRPr="00294963">
        <w:rPr>
          <w:rFonts w:ascii="標楷體" w:eastAsia="標楷體" w:hAnsi="標楷體" w:hint="eastAsia"/>
          <w:color w:val="000000" w:themeColor="text1"/>
          <w:sz w:val="28"/>
        </w:rPr>
        <w:t>）之「公務人員考試錄取人員訓練線上申辦及查詢作業系統」專區，採網路線上申辦方式辦理，或請填載補訓或重新訓練申請書掛號郵寄保訓會辦理。</w:t>
      </w:r>
    </w:p>
    <w:p w:rsidR="00721BD6" w:rsidRPr="00294963" w:rsidRDefault="00721BD6" w:rsidP="00987605">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（三）</w:t>
      </w:r>
      <w:r w:rsidR="00987605" w:rsidRPr="00294963">
        <w:rPr>
          <w:rFonts w:ascii="標楷體" w:eastAsia="標楷體" w:hAnsi="標楷體" w:cs="標楷體" w:hint="eastAsia"/>
          <w:color w:val="000000" w:themeColor="text1"/>
          <w:kern w:val="2"/>
          <w:sz w:val="28"/>
          <w:szCs w:val="28"/>
        </w:rPr>
        <w:t>經保訓會核准保留受</w:t>
      </w:r>
      <w:r w:rsidR="00987605" w:rsidRPr="00294963">
        <w:rPr>
          <w:rFonts w:ascii="標楷體" w:eastAsia="標楷體" w:hAnsi="標楷體" w:cs="標楷體" w:hint="eastAsia"/>
          <w:color w:val="000000" w:themeColor="text1"/>
          <w:sz w:val="28"/>
          <w:szCs w:val="28"/>
        </w:rPr>
        <w:t>訓資格者，如於保留受訓資格期間，該保留受訓資格之事由原因消滅（例如於進修碩博士期間辦理休學、於保留受訓資格期間擔任其他全職工作，或養育</w:t>
      </w:r>
      <w:r w:rsidR="001575F5">
        <w:rPr>
          <w:rFonts w:ascii="標楷體" w:eastAsia="標楷體" w:hAnsi="標楷體" w:cs="標楷體" w:hint="eastAsia"/>
          <w:color w:val="000000" w:themeColor="text1"/>
          <w:sz w:val="28"/>
          <w:szCs w:val="28"/>
        </w:rPr>
        <w:t>三</w:t>
      </w:r>
      <w:r w:rsidR="00987605" w:rsidRPr="00294963">
        <w:rPr>
          <w:rFonts w:ascii="標楷體" w:eastAsia="標楷體" w:hAnsi="標楷體" w:cs="標楷體" w:hint="eastAsia"/>
          <w:color w:val="000000" w:themeColor="text1"/>
          <w:sz w:val="28"/>
          <w:szCs w:val="28"/>
        </w:rPr>
        <w:t>足歲以下子女期間發生配偶為公務人員依法已申請育嬰留職停薪或該子女已滿</w:t>
      </w:r>
      <w:r w:rsidR="001575F5">
        <w:rPr>
          <w:rFonts w:ascii="標楷體" w:eastAsia="標楷體" w:hAnsi="標楷體" w:cs="標楷體" w:hint="eastAsia"/>
          <w:color w:val="000000" w:themeColor="text1"/>
          <w:sz w:val="28"/>
          <w:szCs w:val="28"/>
        </w:rPr>
        <w:t>三</w:t>
      </w:r>
      <w:bookmarkStart w:id="0" w:name="_GoBack"/>
      <w:bookmarkEnd w:id="0"/>
      <w:r w:rsidR="00987605" w:rsidRPr="00294963">
        <w:rPr>
          <w:rFonts w:ascii="標楷體" w:eastAsia="標楷體" w:hAnsi="標楷體" w:cs="標楷體" w:hint="eastAsia"/>
          <w:color w:val="000000" w:themeColor="text1"/>
          <w:sz w:val="28"/>
          <w:szCs w:val="28"/>
        </w:rPr>
        <w:t>足歲等），應於原因消滅後</w:t>
      </w:r>
      <w:r w:rsidR="00987605" w:rsidRPr="00294963">
        <w:rPr>
          <w:rFonts w:ascii="標楷體" w:eastAsia="標楷體" w:hAnsi="標楷體" w:cs="標楷體"/>
          <w:color w:val="000000" w:themeColor="text1"/>
          <w:sz w:val="28"/>
          <w:szCs w:val="28"/>
        </w:rPr>
        <w:t>3</w:t>
      </w:r>
      <w:r w:rsidR="00987605" w:rsidRPr="00294963">
        <w:rPr>
          <w:rFonts w:ascii="標楷體" w:eastAsia="標楷體" w:hAnsi="標楷體" w:cs="標楷體" w:hint="eastAsia"/>
          <w:color w:val="000000" w:themeColor="text1"/>
          <w:sz w:val="28"/>
          <w:szCs w:val="28"/>
        </w:rPr>
        <w:t>個月內，向保訓會申請補訓或重新訓練，逾期未提出申請者，視同放棄訓練，並喪失考試錄取資格。</w:t>
      </w:r>
    </w:p>
    <w:p w:rsidR="00721BD6" w:rsidRPr="00294963" w:rsidRDefault="00721BD6" w:rsidP="00165D9E">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十、免除專業訓練</w:t>
      </w:r>
    </w:p>
    <w:p w:rsidR="00721BD6" w:rsidRPr="00294963" w:rsidRDefault="00721BD6" w:rsidP="00DA134D">
      <w:pPr>
        <w:pStyle w:val="Web"/>
        <w:spacing w:before="60" w:beforeAutospacing="0" w:after="60" w:afterAutospacing="0" w:line="400" w:lineRule="exact"/>
        <w:ind w:left="567"/>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自榜示之日起，最近</w:t>
      </w:r>
      <w:r w:rsidRPr="00294963">
        <w:rPr>
          <w:rFonts w:ascii="標楷體" w:eastAsia="標楷體" w:hAnsi="標楷體"/>
          <w:color w:val="000000" w:themeColor="text1"/>
          <w:sz w:val="28"/>
        </w:rPr>
        <w:t>3</w:t>
      </w:r>
      <w:r w:rsidRPr="00294963">
        <w:rPr>
          <w:rFonts w:ascii="標楷體" w:eastAsia="標楷體" w:hAnsi="標楷體" w:hint="eastAsia"/>
          <w:color w:val="000000" w:themeColor="text1"/>
          <w:sz w:val="28"/>
        </w:rPr>
        <w:t>年內曾受公務人員特種考試司法人員考試五等考試庭務員類科錄取人員之專業訓練，且訓練成績及格者，得於實施專業訓練前向臺灣高等法院申請免除本項訓練。</w:t>
      </w:r>
    </w:p>
    <w:p w:rsidR="00721BD6" w:rsidRPr="00294963" w:rsidRDefault="00721BD6" w:rsidP="00F2245D">
      <w:pPr>
        <w:pStyle w:val="Web"/>
        <w:spacing w:before="60" w:beforeAutospacing="0" w:after="60" w:afterAutospacing="0" w:line="400" w:lineRule="exact"/>
        <w:ind w:left="1134" w:hangingChars="405" w:hanging="113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十一、縮短實務訓練</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（一）依訓練辦法第</w:t>
      </w:r>
      <w:r w:rsidRPr="00294963">
        <w:rPr>
          <w:rFonts w:ascii="標楷體" w:eastAsia="標楷體" w:hAnsi="標楷體"/>
          <w:color w:val="000000" w:themeColor="text1"/>
          <w:sz w:val="28"/>
        </w:rPr>
        <w:t>20</w:t>
      </w:r>
      <w:r w:rsidRPr="00294963">
        <w:rPr>
          <w:rFonts w:ascii="標楷體" w:eastAsia="標楷體" w:hAnsi="標楷體" w:hint="eastAsia"/>
          <w:color w:val="000000" w:themeColor="text1"/>
          <w:sz w:val="28"/>
        </w:rPr>
        <w:t>條規定，現任或曾任公務人員，具有與考試錄取類科同職組各職系之資格，並有與擬任職務工作性質相同或相近之下列情形之一，其期間</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個月以上者，得於分配機關報到後一個月內，檢具相關證明文件，向實務訓練機關提出申請（如附件</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）轉送保訓會核准縮短實務訓練，逾期不予受理：</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、低一職等以上之資格及工作經驗。</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、與低一職等職責程度相當以上之資格及工作經驗。</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3</w:t>
      </w:r>
      <w:r w:rsidRPr="00294963">
        <w:rPr>
          <w:rFonts w:ascii="標楷體" w:eastAsia="標楷體" w:hAnsi="標楷體" w:hint="eastAsia"/>
          <w:color w:val="000000" w:themeColor="text1"/>
          <w:sz w:val="28"/>
        </w:rPr>
        <w:t>、擔任高於或同於擬任職務列等之職務。</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themeColor="text1"/>
          <w:sz w:val="28"/>
          <w:szCs w:val="28"/>
        </w:rPr>
      </w:pPr>
      <w:r w:rsidRPr="00294963">
        <w:rPr>
          <w:rFonts w:ascii="標楷體" w:eastAsia="標楷體" w:hAnsi="標楷體" w:hint="eastAsia"/>
          <w:color w:val="000000" w:themeColor="text1"/>
          <w:sz w:val="28"/>
        </w:rPr>
        <w:t>（二）依訓練辦法第</w:t>
      </w:r>
      <w:r w:rsidRPr="00294963">
        <w:rPr>
          <w:rFonts w:ascii="標楷體" w:eastAsia="標楷體" w:hAnsi="標楷體"/>
          <w:color w:val="000000" w:themeColor="text1"/>
          <w:sz w:val="28"/>
        </w:rPr>
        <w:t>24</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項規定，</w:t>
      </w:r>
      <w:r w:rsidR="00A53DAC" w:rsidRPr="00294963">
        <w:rPr>
          <w:rFonts w:ascii="標楷體" w:eastAsia="標楷體" w:hAnsi="標楷體" w:cs="細明體" w:hint="eastAsia"/>
          <w:color w:val="000000" w:themeColor="text1"/>
          <w:sz w:val="28"/>
          <w:szCs w:val="28"/>
        </w:rPr>
        <w:t>曾任聘用、</w:t>
      </w:r>
      <w:r w:rsidRPr="00294963">
        <w:rPr>
          <w:rFonts w:ascii="標楷體" w:eastAsia="標楷體" w:hAnsi="標楷體" w:cs="細明體" w:hint="eastAsia"/>
          <w:color w:val="000000" w:themeColor="text1"/>
          <w:sz w:val="28"/>
          <w:szCs w:val="28"/>
        </w:rPr>
        <w:t>僱用人員，最近五年內具有下列</w:t>
      </w:r>
      <w:r w:rsidRPr="00294963">
        <w:rPr>
          <w:rFonts w:ascii="標楷體" w:eastAsia="標楷體" w:hAnsi="標楷體" w:cs="細明體"/>
          <w:color w:val="000000" w:themeColor="text1"/>
          <w:sz w:val="28"/>
          <w:szCs w:val="28"/>
        </w:rPr>
        <w:t>2</w:t>
      </w:r>
      <w:r w:rsidRPr="00294963">
        <w:rPr>
          <w:rFonts w:ascii="標楷體" w:eastAsia="標楷體" w:hAnsi="標楷體" w:cs="細明體" w:hint="eastAsia"/>
          <w:color w:val="000000" w:themeColor="text1"/>
          <w:sz w:val="28"/>
          <w:szCs w:val="28"/>
        </w:rPr>
        <w:t>款工作經驗</w:t>
      </w:r>
      <w:r w:rsidRPr="00294963">
        <w:rPr>
          <w:rFonts w:ascii="標楷體" w:eastAsia="標楷體" w:hAnsi="標楷體" w:cs="細明體"/>
          <w:color w:val="000000" w:themeColor="text1"/>
          <w:sz w:val="28"/>
          <w:szCs w:val="28"/>
        </w:rPr>
        <w:t>8</w:t>
      </w:r>
      <w:r w:rsidRPr="00294963">
        <w:rPr>
          <w:rFonts w:ascii="標楷體" w:eastAsia="標楷體" w:hAnsi="標楷體" w:cs="細明體" w:hint="eastAsia"/>
          <w:color w:val="000000" w:themeColor="text1"/>
          <w:sz w:val="28"/>
          <w:szCs w:val="28"/>
        </w:rPr>
        <w:t>個月以上，且服務成績優良，得準用第</w:t>
      </w:r>
      <w:r w:rsidRPr="00294963">
        <w:rPr>
          <w:rFonts w:ascii="標楷體" w:eastAsia="標楷體" w:hAnsi="標楷體" w:cs="細明體"/>
          <w:color w:val="000000" w:themeColor="text1"/>
          <w:sz w:val="28"/>
          <w:szCs w:val="28"/>
        </w:rPr>
        <w:t>20</w:t>
      </w:r>
      <w:r w:rsidRPr="00294963">
        <w:rPr>
          <w:rFonts w:ascii="標楷體" w:eastAsia="標楷體" w:hAnsi="標楷體" w:cs="細明體" w:hint="eastAsia"/>
          <w:color w:val="000000" w:themeColor="text1"/>
          <w:sz w:val="28"/>
          <w:szCs w:val="28"/>
        </w:rPr>
        <w:t>條規定，申請縮短實務訓練：</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、具有與擬任職務性質相近之工作經驗。</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、具有低一職等職責程度相當以上之工作經驗。</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（三）依訓練辦法第</w:t>
      </w:r>
      <w:r w:rsidRPr="00294963">
        <w:rPr>
          <w:rFonts w:ascii="標楷體" w:eastAsia="標楷體" w:hAnsi="標楷體"/>
          <w:color w:val="000000" w:themeColor="text1"/>
          <w:sz w:val="28"/>
        </w:rPr>
        <w:t>24</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項規定，</w:t>
      </w:r>
      <w:r w:rsidRPr="00294963">
        <w:rPr>
          <w:rFonts w:ascii="標楷體" w:eastAsia="標楷體" w:hAnsi="標楷體" w:cs="細明體" w:hint="eastAsia"/>
          <w:color w:val="000000" w:themeColor="text1"/>
          <w:sz w:val="28"/>
          <w:szCs w:val="28"/>
        </w:rPr>
        <w:t>曾任雇員，最近</w:t>
      </w:r>
      <w:r w:rsidRPr="00294963">
        <w:rPr>
          <w:rFonts w:ascii="標楷體" w:eastAsia="標楷體" w:hAnsi="標楷體" w:cs="細明體"/>
          <w:color w:val="000000" w:themeColor="text1"/>
          <w:sz w:val="28"/>
          <w:szCs w:val="28"/>
        </w:rPr>
        <w:t>5</w:t>
      </w:r>
      <w:r w:rsidRPr="00294963">
        <w:rPr>
          <w:rFonts w:ascii="標楷體" w:eastAsia="標楷體" w:hAnsi="標楷體" w:cs="細明體" w:hint="eastAsia"/>
          <w:color w:val="000000" w:themeColor="text1"/>
          <w:sz w:val="28"/>
          <w:szCs w:val="28"/>
        </w:rPr>
        <w:t>年內具有與擬任職務性質相近之工作經驗</w:t>
      </w:r>
      <w:r w:rsidRPr="00294963">
        <w:rPr>
          <w:rFonts w:ascii="標楷體" w:eastAsia="標楷體" w:hAnsi="標楷體" w:cs="細明體"/>
          <w:color w:val="000000" w:themeColor="text1"/>
          <w:sz w:val="28"/>
          <w:szCs w:val="28"/>
        </w:rPr>
        <w:t>8</w:t>
      </w:r>
      <w:r w:rsidRPr="00294963">
        <w:rPr>
          <w:rFonts w:ascii="標楷體" w:eastAsia="標楷體" w:hAnsi="標楷體" w:cs="細明體" w:hint="eastAsia"/>
          <w:color w:val="000000" w:themeColor="text1"/>
          <w:sz w:val="28"/>
          <w:szCs w:val="28"/>
        </w:rPr>
        <w:t>個月以上，且核敘雇員年功薪點以上</w:t>
      </w:r>
      <w:r w:rsidRPr="00294963">
        <w:rPr>
          <w:rFonts w:ascii="標楷體" w:eastAsia="標楷體" w:hAnsi="標楷體" w:cs="細明體" w:hint="eastAsia"/>
          <w:color w:val="000000" w:themeColor="text1"/>
          <w:sz w:val="28"/>
          <w:szCs w:val="28"/>
        </w:rPr>
        <w:lastRenderedPageBreak/>
        <w:t>者，視同具有委任第一職等之低一職等職責程度相當之工作經驗，得準用第</w:t>
      </w:r>
      <w:r w:rsidRPr="00294963">
        <w:rPr>
          <w:rFonts w:ascii="標楷體" w:eastAsia="標楷體" w:hAnsi="標楷體" w:cs="細明體"/>
          <w:color w:val="000000" w:themeColor="text1"/>
          <w:sz w:val="28"/>
          <w:szCs w:val="28"/>
        </w:rPr>
        <w:t>20</w:t>
      </w:r>
      <w:r w:rsidRPr="00294963">
        <w:rPr>
          <w:rFonts w:ascii="標楷體" w:eastAsia="標楷體" w:hAnsi="標楷體" w:cs="細明體" w:hint="eastAsia"/>
          <w:color w:val="000000" w:themeColor="text1"/>
          <w:sz w:val="28"/>
          <w:szCs w:val="28"/>
        </w:rPr>
        <w:t>條規定，申請縮短實務訓練。</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（四）「工作性質相同或相近」、「低一職等以上」及「職責程度相當」之認定標準如下：</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、工作性質相同或相近：</w:t>
      </w:r>
    </w:p>
    <w:p w:rsidR="00721BD6" w:rsidRPr="00294963"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w:t>
      </w:r>
      <w:r w:rsidRPr="00294963">
        <w:rPr>
          <w:rFonts w:ascii="標楷體" w:eastAsia="標楷體" w:hAnsi="標楷體" w:hint="eastAsia"/>
          <w:color w:val="000000" w:themeColor="text1"/>
          <w:sz w:val="28"/>
          <w:szCs w:val="28"/>
        </w:rPr>
        <w:t>曾任職務經銓敘部銓敘審定之職系與擬任職務職系，依職組暨職系名稱一覽表規定為同一職組或得單向調任或得相互調任者。</w:t>
      </w:r>
    </w:p>
    <w:p w:rsidR="00721BD6" w:rsidRPr="00294963" w:rsidRDefault="00721BD6" w:rsidP="00165D9E">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w:t>
      </w:r>
      <w:r w:rsidRPr="00294963">
        <w:rPr>
          <w:rFonts w:ascii="標楷體" w:eastAsia="標楷體" w:hAnsi="標楷體" w:hint="eastAsia"/>
          <w:color w:val="000000" w:themeColor="text1"/>
          <w:sz w:val="28"/>
          <w:szCs w:val="28"/>
        </w:rPr>
        <w:t>曾任職務並無職系之規定，由原機關出具工作內容證明，就其工作內容對照職系說明書或職務說明書認定其適當職系後，依前揭規定認定之。</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、低一職等以上：</w:t>
      </w:r>
      <w:r w:rsidRPr="00294963">
        <w:rPr>
          <w:rFonts w:ascii="標楷體" w:eastAsia="標楷體" w:hAnsi="標楷體" w:hint="eastAsia"/>
          <w:color w:val="000000" w:themeColor="text1"/>
          <w:sz w:val="28"/>
          <w:szCs w:val="28"/>
        </w:rPr>
        <w:t>具有委任第一職等以上資格者。</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3</w:t>
      </w:r>
      <w:r w:rsidRPr="00294963">
        <w:rPr>
          <w:rFonts w:ascii="標楷體" w:eastAsia="標楷體" w:hAnsi="標楷體" w:hint="eastAsia"/>
          <w:color w:val="000000" w:themeColor="text1"/>
          <w:sz w:val="28"/>
        </w:rPr>
        <w:t>、職責程度相當：依公務人員曾任公務年資採計提敘俸級認定辦法附表之各類人員與行政機關公務人員職等相當年資採計提敘俸級對照表認定。</w:t>
      </w:r>
    </w:p>
    <w:p w:rsidR="00721BD6" w:rsidRPr="00294963" w:rsidRDefault="00721BD6" w:rsidP="00165D9E">
      <w:pPr>
        <w:pStyle w:val="Web"/>
        <w:spacing w:before="60" w:beforeAutospacing="0" w:after="60" w:afterAutospacing="0" w:line="400" w:lineRule="exact"/>
        <w:ind w:leftChars="96" w:left="1078" w:hangingChars="303" w:hanging="848"/>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（五）</w:t>
      </w:r>
      <w:r w:rsidRPr="00294963">
        <w:rPr>
          <w:rFonts w:ascii="標楷體" w:eastAsia="標楷體" w:hAnsi="標楷體" w:hint="eastAsia"/>
          <w:color w:val="000000" w:themeColor="text1"/>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IsROCDate" w:val="False"/>
          <w:attr w:name="IsLunarDate" w:val="False"/>
          <w:attr w:name="Day" w:val="12"/>
          <w:attr w:name="Month" w:val="5"/>
          <w:attr w:name="Year" w:val="1998"/>
        </w:smartTagPr>
        <w:r w:rsidRPr="00294963">
          <w:rPr>
            <w:rFonts w:ascii="標楷體" w:eastAsia="標楷體" w:hAnsi="標楷體" w:hint="eastAsia"/>
            <w:color w:val="000000" w:themeColor="text1"/>
            <w:sz w:val="28"/>
            <w:szCs w:val="28"/>
          </w:rPr>
          <w:t>中華民國</w:t>
        </w:r>
        <w:r w:rsidRPr="00294963">
          <w:rPr>
            <w:rFonts w:ascii="標楷體" w:eastAsia="標楷體" w:hAnsi="標楷體"/>
            <w:color w:val="000000" w:themeColor="text1"/>
            <w:sz w:val="28"/>
            <w:szCs w:val="28"/>
          </w:rPr>
          <w:t>87</w:t>
        </w:r>
        <w:r w:rsidRPr="00294963">
          <w:rPr>
            <w:rFonts w:ascii="標楷體" w:eastAsia="標楷體" w:hAnsi="標楷體" w:hint="eastAsia"/>
            <w:color w:val="000000" w:themeColor="text1"/>
            <w:sz w:val="28"/>
            <w:szCs w:val="28"/>
          </w:rPr>
          <w:t>年</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月</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日</w:t>
        </w:r>
      </w:smartTag>
      <w:r w:rsidRPr="00294963">
        <w:rPr>
          <w:rFonts w:ascii="標楷體" w:eastAsia="標楷體" w:hAnsi="標楷體" w:hint="eastAsia"/>
          <w:color w:val="000000" w:themeColor="text1"/>
          <w:sz w:val="28"/>
          <w:szCs w:val="28"/>
        </w:rPr>
        <w:t>廢止前之雇員管理規則進用之人員。</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十二、訓練津貼及福利</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（一）本訓練採占缺訓練，受訓人員由各</w:t>
      </w:r>
      <w:r w:rsidR="00A720AC" w:rsidRPr="00294963">
        <w:rPr>
          <w:rFonts w:ascii="標楷體" w:eastAsia="標楷體" w:hAnsi="標楷體" w:hint="eastAsia"/>
          <w:color w:val="000000" w:themeColor="text1"/>
          <w:sz w:val="28"/>
          <w:szCs w:val="28"/>
        </w:rPr>
        <w:t>實務訓練</w:t>
      </w:r>
      <w:r w:rsidRPr="00294963">
        <w:rPr>
          <w:rFonts w:ascii="標楷體" w:eastAsia="標楷體" w:hAnsi="標楷體" w:hint="eastAsia"/>
          <w:color w:val="000000" w:themeColor="text1"/>
          <w:sz w:val="28"/>
        </w:rPr>
        <w:t>機關依下列俸給標準發給津貼，並得依規定支給婚、喪、生育及子女教育補助、參加公教人員保險、全民健康保險，及比照</w:t>
      </w:r>
      <w:r w:rsidR="00A720AC" w:rsidRPr="00294963">
        <w:rPr>
          <w:rFonts w:ascii="標楷體" w:eastAsia="標楷體" w:hAnsi="標楷體" w:hint="eastAsia"/>
          <w:color w:val="000000" w:themeColor="text1"/>
          <w:sz w:val="28"/>
        </w:rPr>
        <w:t>現職人員撫卹相關規定之標準支給遺族撫慰金：</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、俸點：比照委任第一職等本俸一級</w:t>
      </w:r>
      <w:r w:rsidRPr="00294963">
        <w:rPr>
          <w:rFonts w:ascii="標楷體" w:eastAsia="標楷體" w:hAnsi="標楷體"/>
          <w:color w:val="000000" w:themeColor="text1"/>
          <w:sz w:val="28"/>
        </w:rPr>
        <w:t>160</w:t>
      </w:r>
      <w:r w:rsidRPr="00294963">
        <w:rPr>
          <w:rFonts w:ascii="標楷體" w:eastAsia="標楷體" w:hAnsi="標楷體" w:hint="eastAsia"/>
          <w:color w:val="000000" w:themeColor="text1"/>
          <w:sz w:val="28"/>
        </w:rPr>
        <w:t>俸點。</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、加給：比照公務人員專業加給表【一】委任第一職等月支數額及其他法定加給支給。</w:t>
      </w:r>
    </w:p>
    <w:p w:rsidR="00721BD6" w:rsidRPr="00294963" w:rsidRDefault="00721BD6" w:rsidP="00C42A02">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w:t>
      </w:r>
      <w:r w:rsidRPr="00294963">
        <w:rPr>
          <w:rFonts w:ascii="Times New Roman" w:eastAsia="標楷體" w:hAnsi="Times New Roman" w:hint="eastAsia"/>
          <w:color w:val="000000" w:themeColor="text1"/>
          <w:sz w:val="28"/>
        </w:rPr>
        <w:t>現職人員參加考試錄取，具所占職缺之法定任用資格，經銓敘部銓敘審定者，其占缺訓練期間之權益依下列標準辦理：</w:t>
      </w:r>
      <w:r w:rsidRPr="00294963">
        <w:rPr>
          <w:rFonts w:ascii="標楷體" w:eastAsia="標楷體" w:hAnsi="標楷體"/>
          <w:color w:val="000000" w:themeColor="text1"/>
          <w:sz w:val="28"/>
        </w:rPr>
        <w:t xml:space="preserve"> </w:t>
      </w:r>
    </w:p>
    <w:p w:rsidR="00721BD6" w:rsidRPr="00294963" w:rsidRDefault="00721BD6" w:rsidP="00443F58">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w:t>
      </w:r>
      <w:r w:rsidRPr="00294963">
        <w:rPr>
          <w:rFonts w:ascii="標楷體" w:eastAsia="標楷體" w:hAnsi="標楷體" w:hint="eastAsia"/>
          <w:color w:val="000000" w:themeColor="text1"/>
          <w:sz w:val="28"/>
          <w:szCs w:val="28"/>
        </w:rPr>
        <w:t>津貼：</w:t>
      </w:r>
    </w:p>
    <w:p w:rsidR="00721BD6" w:rsidRPr="00294963" w:rsidRDefault="00721BD6" w:rsidP="00987605">
      <w:pPr>
        <w:pStyle w:val="Web"/>
        <w:spacing w:before="60" w:beforeAutospacing="0" w:after="60" w:afterAutospacing="0" w:line="400" w:lineRule="exact"/>
        <w:ind w:left="1400" w:hangingChars="500" w:hanging="1400"/>
        <w:jc w:val="both"/>
        <w:rPr>
          <w:rFonts w:ascii="標楷體" w:eastAsia="標楷體" w:hAnsi="標楷體" w:cs="新細明體"/>
          <w:color w:val="000000" w:themeColor="text1"/>
          <w:sz w:val="28"/>
          <w:szCs w:val="32"/>
        </w:rPr>
      </w:pPr>
      <w:r w:rsidRPr="00294963">
        <w:rPr>
          <w:rFonts w:ascii="標楷體" w:eastAsia="標楷體" w:hAnsi="標楷體"/>
          <w:color w:val="000000" w:themeColor="text1"/>
          <w:sz w:val="28"/>
          <w:szCs w:val="28"/>
        </w:rPr>
        <w:t xml:space="preserve">        </w:t>
      </w:r>
      <w:r w:rsidRPr="00294963">
        <w:rPr>
          <w:rFonts w:ascii="標楷體" w:eastAsia="標楷體" w:hAnsi="標楷體" w:cs="新細明體" w:hint="eastAsia"/>
          <w:color w:val="000000" w:themeColor="text1"/>
          <w:sz w:val="28"/>
          <w:szCs w:val="32"/>
        </w:rPr>
        <w:t>原敘級俸高於考試取得資格之級俸時：</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）級俸：仍准支原敘級俸。</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szCs w:val="28"/>
        </w:rPr>
        <w:lastRenderedPageBreak/>
        <w:t>（</w:t>
      </w:r>
      <w:r w:rsidRPr="00294963">
        <w:rPr>
          <w:rFonts w:ascii="標楷體" w:eastAsia="標楷體" w:hAnsi="標楷體"/>
          <w:color w:val="000000" w:themeColor="text1"/>
          <w:sz w:val="28"/>
          <w:szCs w:val="28"/>
        </w:rPr>
        <w:t>2</w:t>
      </w:r>
      <w:r w:rsidRPr="00294963">
        <w:rPr>
          <w:rFonts w:ascii="標楷體" w:eastAsia="標楷體" w:hAnsi="標楷體" w:hint="eastAsia"/>
          <w:color w:val="000000" w:themeColor="text1"/>
          <w:sz w:val="28"/>
          <w:szCs w:val="28"/>
        </w:rPr>
        <w:t>）加給：如原敘職等在所占職務列等範圍內，仍依原敘職等標準支給；如原敘職等高於所占職務最高職等時，按該所占職務之最高職等標準支給；如原敘職等低於所占職務最低職等時，按占職務最低職等標準支給。</w:t>
      </w:r>
    </w:p>
    <w:p w:rsidR="00721BD6" w:rsidRPr="00294963" w:rsidRDefault="00721BD6" w:rsidP="00DD2973">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w:t>
      </w:r>
      <w:r w:rsidRPr="00294963">
        <w:rPr>
          <w:rFonts w:ascii="標楷體" w:eastAsia="標楷體" w:hAnsi="標楷體" w:hint="eastAsia"/>
          <w:color w:val="000000" w:themeColor="text1"/>
          <w:sz w:val="28"/>
          <w:szCs w:val="28"/>
        </w:rPr>
        <w:t>休假及其他權益：</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）如與原任職年資銜接者，得繼續併計其年資給予休假。</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2</w:t>
      </w:r>
      <w:r w:rsidRPr="00294963">
        <w:rPr>
          <w:rFonts w:ascii="標楷體" w:eastAsia="標楷體" w:hAnsi="標楷體" w:hint="eastAsia"/>
          <w:color w:val="000000" w:themeColor="text1"/>
          <w:sz w:val="28"/>
          <w:szCs w:val="28"/>
        </w:rPr>
        <w:t>）其基於現職公務人員身分應享有之各項權益，依現職公務人員有關法令辦理。</w:t>
      </w:r>
    </w:p>
    <w:p w:rsidR="00721BD6" w:rsidRPr="00294963" w:rsidRDefault="00721BD6" w:rsidP="00C42A02">
      <w:pPr>
        <w:pStyle w:val="Web"/>
        <w:spacing w:before="60" w:beforeAutospacing="0" w:after="60" w:afterAutospacing="0" w:line="400" w:lineRule="exact"/>
        <w:ind w:leftChars="119" w:left="1126"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（三）受訓人員於訓練期間曠課、曠職或請事假超過規定日數時，應按日扣除其曠課、曠職或事假超過規定日數之津貼。前開曠課、曠職或請事假，均以時計算，累積滿</w:t>
      </w:r>
      <w:r w:rsidRPr="00294963">
        <w:rPr>
          <w:rFonts w:ascii="標楷體" w:eastAsia="標楷體" w:hAnsi="標楷體"/>
          <w:color w:val="000000" w:themeColor="text1"/>
          <w:sz w:val="28"/>
        </w:rPr>
        <w:t>8</w:t>
      </w:r>
      <w:r w:rsidRPr="00294963">
        <w:rPr>
          <w:rFonts w:ascii="標楷體" w:eastAsia="標楷體" w:hAnsi="標楷體" w:hint="eastAsia"/>
          <w:color w:val="000000" w:themeColor="text1"/>
          <w:sz w:val="28"/>
        </w:rPr>
        <w:t>小時以</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日計。</w:t>
      </w:r>
    </w:p>
    <w:p w:rsidR="00721BD6" w:rsidRPr="00294963" w:rsidRDefault="00721BD6" w:rsidP="00165D9E">
      <w:pPr>
        <w:pStyle w:val="Web"/>
        <w:spacing w:before="45" w:beforeAutospacing="0" w:after="45" w:afterAutospacing="0" w:line="400" w:lineRule="exact"/>
        <w:ind w:left="560" w:hangingChars="200" w:hanging="56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十三、</w:t>
      </w:r>
      <w:r w:rsidRPr="00294963">
        <w:rPr>
          <w:rFonts w:ascii="標楷體" w:eastAsia="標楷體" w:hAnsi="標楷體" w:hint="eastAsia"/>
          <w:color w:val="000000" w:themeColor="text1"/>
          <w:sz w:val="28"/>
          <w:szCs w:val="28"/>
        </w:rPr>
        <w:t>輔導規定</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w:t>
      </w:r>
      <w:r w:rsidRPr="00294963">
        <w:rPr>
          <w:rFonts w:ascii="標楷體" w:eastAsia="標楷體" w:hAnsi="標楷體"/>
          <w:color w:val="000000" w:themeColor="text1"/>
          <w:sz w:val="28"/>
        </w:rPr>
        <w:t>:</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、比照「公務人員考試錄取人員基礎訓練輔導要點」辦理。</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00A53DAC" w:rsidRPr="00294963">
        <w:rPr>
          <w:rFonts w:ascii="標楷體" w:eastAsia="標楷體" w:hAnsi="標楷體" w:hint="eastAsia"/>
          <w:color w:val="000000" w:themeColor="text1"/>
          <w:sz w:val="28"/>
        </w:rPr>
        <w:t>、受訓人員特殊異常</w:t>
      </w:r>
      <w:r w:rsidR="0017274C" w:rsidRPr="00294963">
        <w:rPr>
          <w:rFonts w:ascii="標楷體" w:eastAsia="標楷體" w:hAnsi="標楷體" w:hint="eastAsia"/>
          <w:color w:val="000000" w:themeColor="text1"/>
          <w:sz w:val="28"/>
          <w:szCs w:val="28"/>
        </w:rPr>
        <w:t>情事</w:t>
      </w:r>
      <w:r w:rsidR="00A53DAC" w:rsidRPr="00294963">
        <w:rPr>
          <w:rFonts w:ascii="標楷體" w:eastAsia="標楷體" w:hAnsi="標楷體" w:hint="eastAsia"/>
          <w:color w:val="000000" w:themeColor="text1"/>
          <w:sz w:val="28"/>
        </w:rPr>
        <w:t>之通報與記</w:t>
      </w:r>
      <w:r w:rsidRPr="00294963">
        <w:rPr>
          <w:rFonts w:ascii="標楷體" w:eastAsia="標楷體" w:hAnsi="標楷體" w:hint="eastAsia"/>
          <w:color w:val="000000" w:themeColor="text1"/>
          <w:sz w:val="28"/>
        </w:rPr>
        <w:t>錄</w:t>
      </w:r>
      <w:r w:rsidRPr="00294963">
        <w:rPr>
          <w:rFonts w:ascii="標楷體" w:eastAsia="標楷體" w:hAnsi="標楷體"/>
          <w:color w:val="000000" w:themeColor="text1"/>
          <w:sz w:val="28"/>
        </w:rPr>
        <w:t>:</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w:t>
      </w:r>
      <w:r w:rsidRPr="00294963">
        <w:rPr>
          <w:rFonts w:ascii="標楷體" w:eastAsia="標楷體" w:hAnsi="標楷體" w:hint="eastAsia"/>
          <w:color w:val="000000" w:themeColor="text1"/>
          <w:sz w:val="28"/>
        </w:rPr>
        <w:t>為利掌握受訓人員之學習情形並適時處理，辦理專業訓練之機關若發現受訓人員有特殊異常情形，如曠課、輔導衝突事件、自傷</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殺</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事件或其他足以影響訓練實施等情事，應即作成紀錄，並於事發當日即時通報</w:t>
      </w:r>
      <w:r w:rsidR="00987605" w:rsidRPr="00294963">
        <w:rPr>
          <w:rFonts w:ascii="標楷體" w:eastAsia="標楷體" w:hAnsi="標楷體" w:hint="eastAsia"/>
          <w:color w:val="000000" w:themeColor="text1"/>
          <w:sz w:val="28"/>
        </w:rPr>
        <w:t>實務訓練</w:t>
      </w:r>
      <w:r w:rsidRPr="00294963">
        <w:rPr>
          <w:rFonts w:ascii="標楷體" w:eastAsia="標楷體" w:hAnsi="標楷體" w:hint="eastAsia"/>
          <w:color w:val="000000" w:themeColor="text1"/>
          <w:sz w:val="28"/>
        </w:rPr>
        <w:t>機關、司法院或臺灣高等法院及保訓會。</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2</w:t>
      </w:r>
      <w:r w:rsidRPr="00294963">
        <w:rPr>
          <w:rFonts w:ascii="標楷體" w:eastAsia="標楷體" w:hAnsi="標楷體" w:hint="eastAsia"/>
          <w:color w:val="000000" w:themeColor="text1"/>
          <w:sz w:val="28"/>
          <w:szCs w:val="28"/>
        </w:rPr>
        <w:t>）</w:t>
      </w:r>
      <w:r w:rsidRPr="00294963">
        <w:rPr>
          <w:rFonts w:ascii="標楷體" w:eastAsia="標楷體" w:hAnsi="標楷體" w:hint="eastAsia"/>
          <w:color w:val="000000" w:themeColor="text1"/>
          <w:sz w:val="28"/>
        </w:rPr>
        <w:t>特殊異常情形，應以書面詳實記錄人、事、時、地、物、出</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缺</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席情形、請假單及相關事證資料。</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（二）</w:t>
      </w:r>
      <w:r w:rsidRPr="00294963">
        <w:rPr>
          <w:rFonts w:ascii="標楷體" w:eastAsia="標楷體" w:hAnsi="標楷體" w:hint="eastAsia"/>
          <w:color w:val="000000" w:themeColor="text1"/>
          <w:sz w:val="28"/>
          <w:szCs w:val="28"/>
        </w:rPr>
        <w:t>實務訓練</w:t>
      </w:r>
      <w:r w:rsidRPr="00294963">
        <w:rPr>
          <w:rFonts w:ascii="標楷體" w:eastAsia="標楷體" w:hAnsi="標楷體"/>
          <w:color w:val="000000" w:themeColor="text1"/>
          <w:sz w:val="28"/>
          <w:szCs w:val="28"/>
        </w:rPr>
        <w:t>:</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、依訓練辦法第</w:t>
      </w:r>
      <w:r w:rsidRPr="00294963">
        <w:rPr>
          <w:rFonts w:ascii="標楷體" w:eastAsia="標楷體" w:hAnsi="標楷體"/>
          <w:color w:val="000000" w:themeColor="text1"/>
          <w:sz w:val="28"/>
        </w:rPr>
        <w:t>32</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項及「公務人員考試錄取人員實務訓練輔導要點」辦理，</w:t>
      </w:r>
      <w:r w:rsidRPr="00294963">
        <w:rPr>
          <w:rFonts w:eastAsia="標楷體" w:hint="eastAsia"/>
          <w:color w:val="000000" w:themeColor="text1"/>
          <w:sz w:val="28"/>
        </w:rPr>
        <w:t>實務訓練輔導紀錄表</w:t>
      </w:r>
      <w:r w:rsidRPr="00294963">
        <w:rPr>
          <w:rFonts w:ascii="標楷體" w:eastAsia="標楷體" w:hAnsi="標楷體" w:hint="eastAsia"/>
          <w:color w:val="000000" w:themeColor="text1"/>
          <w:sz w:val="28"/>
        </w:rPr>
        <w:t>如附件</w:t>
      </w:r>
      <w:r w:rsidRPr="00294963">
        <w:rPr>
          <w:rFonts w:ascii="標楷體" w:eastAsia="標楷體" w:hAnsi="標楷體"/>
          <w:color w:val="000000" w:themeColor="text1"/>
          <w:sz w:val="28"/>
        </w:rPr>
        <w:t>5</w:t>
      </w:r>
      <w:r w:rsidRPr="00294963">
        <w:rPr>
          <w:rFonts w:ascii="標楷體" w:eastAsia="標楷體" w:hAnsi="標楷體" w:hint="eastAsia"/>
          <w:color w:val="000000" w:themeColor="text1"/>
          <w:sz w:val="28"/>
        </w:rPr>
        <w:t>。</w:t>
      </w:r>
    </w:p>
    <w:p w:rsidR="00721BD6" w:rsidRPr="00294963" w:rsidRDefault="00721BD6" w:rsidP="00A41070">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szCs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w:t>
      </w:r>
      <w:r w:rsidRPr="00294963">
        <w:rPr>
          <w:rFonts w:ascii="標楷體" w:eastAsia="標楷體" w:hAnsi="標楷體" w:hint="eastAsia"/>
          <w:color w:val="000000" w:themeColor="text1"/>
          <w:sz w:val="28"/>
          <w:szCs w:val="28"/>
        </w:rPr>
        <w:t>受訓人員於實務訓練期間如有</w:t>
      </w:r>
      <w:r w:rsidR="001904DE" w:rsidRPr="00294963">
        <w:rPr>
          <w:rFonts w:ascii="標楷體" w:eastAsia="標楷體" w:hAnsi="標楷體" w:hint="eastAsia"/>
          <w:color w:val="000000" w:themeColor="text1"/>
          <w:sz w:val="28"/>
          <w:szCs w:val="28"/>
        </w:rPr>
        <w:t>曠職</w:t>
      </w:r>
      <w:r w:rsidR="000371A8" w:rsidRPr="00294963">
        <w:rPr>
          <w:rFonts w:ascii="標楷體" w:eastAsia="標楷體" w:hAnsi="標楷體" w:hint="eastAsia"/>
          <w:color w:val="000000" w:themeColor="text1"/>
          <w:sz w:val="28"/>
          <w:szCs w:val="28"/>
        </w:rPr>
        <w:t>、輔導衝突事件、自傷(殺)事件或其他足以影響訓練實施等情事等特殊常情事，應依以下處理原則辦理</w:t>
      </w: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 xml:space="preserve"> </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）即時通報保訓會：</w:t>
      </w:r>
      <w:r w:rsidR="00DD2601" w:rsidRPr="00294963">
        <w:rPr>
          <w:rFonts w:ascii="標楷體" w:eastAsia="標楷體" w:hAnsi="標楷體" w:hint="eastAsia"/>
          <w:color w:val="000000" w:themeColor="text1"/>
          <w:sz w:val="28"/>
          <w:szCs w:val="28"/>
        </w:rPr>
        <w:t>實務訓練機關應於事發日立即以電話、傳真或電子郵件通報</w:t>
      </w:r>
      <w:r w:rsidR="001904DE" w:rsidRPr="00294963">
        <w:rPr>
          <w:rFonts w:ascii="標楷體" w:eastAsia="標楷體" w:hAnsi="標楷體" w:hint="eastAsia"/>
          <w:color w:val="000000" w:themeColor="text1"/>
          <w:sz w:val="28"/>
          <w:szCs w:val="28"/>
        </w:rPr>
        <w:t>保訓會</w:t>
      </w:r>
      <w:r w:rsidRPr="00294963">
        <w:rPr>
          <w:rFonts w:ascii="標楷體" w:eastAsia="標楷體" w:hAnsi="標楷體" w:hint="eastAsia"/>
          <w:color w:val="000000" w:themeColor="text1"/>
          <w:sz w:val="28"/>
          <w:szCs w:val="28"/>
        </w:rPr>
        <w:t>。</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2</w:t>
      </w:r>
      <w:r w:rsidRPr="00294963">
        <w:rPr>
          <w:rFonts w:ascii="標楷體" w:eastAsia="標楷體" w:hAnsi="標楷體" w:hint="eastAsia"/>
          <w:color w:val="000000" w:themeColor="text1"/>
          <w:sz w:val="28"/>
          <w:szCs w:val="28"/>
        </w:rPr>
        <w:t>）</w:t>
      </w:r>
      <w:r w:rsidR="00DD2601" w:rsidRPr="00294963">
        <w:rPr>
          <w:rFonts w:ascii="標楷體" w:eastAsia="標楷體" w:hAnsi="標楷體" w:hint="eastAsia"/>
          <w:color w:val="000000" w:themeColor="text1"/>
          <w:sz w:val="28"/>
          <w:szCs w:val="28"/>
        </w:rPr>
        <w:t>詳實記錄異常情事及輔導過程：遇有特殊異常情事，應</w:t>
      </w:r>
      <w:r w:rsidR="00DD2601" w:rsidRPr="00294963">
        <w:rPr>
          <w:rFonts w:ascii="標楷體" w:eastAsia="標楷體" w:hAnsi="標楷體" w:hint="eastAsia"/>
          <w:strike/>
          <w:color w:val="000000" w:themeColor="text1"/>
          <w:sz w:val="28"/>
          <w:szCs w:val="28"/>
        </w:rPr>
        <w:t>請</w:t>
      </w:r>
      <w:r w:rsidR="00DD2601" w:rsidRPr="00294963">
        <w:rPr>
          <w:rFonts w:ascii="標楷體" w:eastAsia="標楷體" w:hAnsi="標楷體" w:hint="eastAsia"/>
          <w:color w:val="000000" w:themeColor="text1"/>
          <w:sz w:val="28"/>
          <w:szCs w:val="28"/>
        </w:rPr>
        <w:t>詳實記錄人、事、時、地、物、相關佐證資料及輔導、晤談紀錄等，</w:t>
      </w:r>
      <w:r w:rsidR="00DD2601" w:rsidRPr="00294963">
        <w:rPr>
          <w:rFonts w:ascii="標楷體" w:eastAsia="標楷體" w:hAnsi="標楷體" w:hint="eastAsia"/>
          <w:color w:val="000000" w:themeColor="text1"/>
          <w:sz w:val="28"/>
          <w:szCs w:val="28"/>
        </w:rPr>
        <w:lastRenderedPageBreak/>
        <w:t>並填寫實務訓練期間</w:t>
      </w:r>
      <w:r w:rsidR="00DD2601" w:rsidRPr="00294963">
        <w:rPr>
          <w:rFonts w:ascii="標楷體" w:eastAsia="標楷體" w:hAnsi="標楷體" w:hint="eastAsia"/>
          <w:color w:val="000000" w:themeColor="text1"/>
          <w:sz w:val="28"/>
        </w:rPr>
        <w:t>特殊異常情事通報</w:t>
      </w:r>
      <w:r w:rsidR="00DD2601" w:rsidRPr="00294963">
        <w:rPr>
          <w:rFonts w:ascii="標楷體" w:eastAsia="標楷體" w:hAnsi="標楷體" w:hint="eastAsia"/>
          <w:color w:val="000000" w:themeColor="text1"/>
          <w:sz w:val="28"/>
          <w:szCs w:val="28"/>
        </w:rPr>
        <w:t>及輔導紀錄表如附件6</w:t>
      </w:r>
      <w:r w:rsidRPr="00294963">
        <w:rPr>
          <w:rFonts w:ascii="標楷體" w:eastAsia="標楷體" w:hAnsi="標楷體" w:hint="eastAsia"/>
          <w:color w:val="000000" w:themeColor="text1"/>
          <w:sz w:val="28"/>
          <w:szCs w:val="28"/>
        </w:rPr>
        <w:t>。</w:t>
      </w:r>
    </w:p>
    <w:p w:rsidR="00721BD6" w:rsidRPr="00294963" w:rsidRDefault="00721BD6" w:rsidP="00A41070">
      <w:pPr>
        <w:pStyle w:val="Web"/>
        <w:spacing w:before="60" w:beforeAutospacing="0" w:after="60" w:afterAutospacing="0" w:line="400" w:lineRule="exact"/>
        <w:ind w:leftChars="375" w:left="1564" w:hangingChars="237" w:hanging="66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w:t>
      </w:r>
      <w:r w:rsidRPr="00294963">
        <w:rPr>
          <w:rFonts w:ascii="標楷體" w:eastAsia="標楷體" w:hAnsi="標楷體"/>
          <w:color w:val="000000" w:themeColor="text1"/>
          <w:sz w:val="28"/>
          <w:szCs w:val="28"/>
        </w:rPr>
        <w:t>3</w:t>
      </w:r>
      <w:r w:rsidRPr="00294963">
        <w:rPr>
          <w:rFonts w:ascii="標楷體" w:eastAsia="標楷體" w:hAnsi="標楷體" w:hint="eastAsia"/>
          <w:color w:val="000000" w:themeColor="text1"/>
          <w:sz w:val="28"/>
          <w:szCs w:val="28"/>
        </w:rPr>
        <w:t>）適時運用外部資源：依需要轉介或引進外部醫療或輔導諮商資源，以導正異常行為。</w:t>
      </w:r>
    </w:p>
    <w:p w:rsidR="00721BD6" w:rsidRPr="00294963" w:rsidRDefault="00721BD6" w:rsidP="00165D9E">
      <w:pPr>
        <w:pStyle w:val="Web"/>
        <w:spacing w:before="60" w:beforeAutospacing="0" w:after="60" w:afterAutospacing="0" w:line="400" w:lineRule="exact"/>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十四、請假規定</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w:t>
      </w:r>
      <w:r w:rsidRPr="00294963">
        <w:rPr>
          <w:rFonts w:ascii="標楷體" w:eastAsia="標楷體" w:hAnsi="標楷體"/>
          <w:color w:val="000000" w:themeColor="text1"/>
          <w:sz w:val="28"/>
        </w:rPr>
        <w:t>:</w:t>
      </w:r>
      <w:r w:rsidRPr="00294963">
        <w:rPr>
          <w:rFonts w:ascii="標楷體" w:eastAsia="標楷體" w:hAnsi="標楷體" w:hint="eastAsia"/>
          <w:color w:val="000000" w:themeColor="text1"/>
          <w:sz w:val="28"/>
        </w:rPr>
        <w:t>比照訓練辦法第</w:t>
      </w:r>
      <w:r w:rsidRPr="00294963">
        <w:rPr>
          <w:rFonts w:ascii="標楷體" w:eastAsia="標楷體" w:hAnsi="標楷體"/>
          <w:color w:val="000000" w:themeColor="text1"/>
          <w:sz w:val="28"/>
        </w:rPr>
        <w:t>30</w:t>
      </w:r>
      <w:r w:rsidRPr="00294963">
        <w:rPr>
          <w:rFonts w:ascii="標楷體" w:eastAsia="標楷體" w:hAnsi="標楷體" w:hint="eastAsia"/>
          <w:color w:val="000000" w:themeColor="text1"/>
          <w:sz w:val="28"/>
        </w:rPr>
        <w:t>條及「公務人員考試錄取人員基礎訓練請假注意事項」辦理。</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（二）實務訓練</w:t>
      </w:r>
      <w:r w:rsidRPr="00294963">
        <w:rPr>
          <w:rFonts w:ascii="標楷體" w:eastAsia="標楷體" w:hAnsi="標楷體"/>
          <w:color w:val="000000" w:themeColor="text1"/>
          <w:sz w:val="28"/>
        </w:rPr>
        <w:t>:</w:t>
      </w:r>
      <w:r w:rsidRPr="00294963">
        <w:rPr>
          <w:rFonts w:ascii="標楷體" w:eastAsia="標楷體" w:hAnsi="標楷體"/>
          <w:color w:val="000000" w:themeColor="text1"/>
          <w:sz w:val="28"/>
          <w:szCs w:val="28"/>
        </w:rPr>
        <w:t xml:space="preserve"> </w:t>
      </w:r>
      <w:r w:rsidRPr="00294963">
        <w:rPr>
          <w:rFonts w:ascii="標楷體" w:eastAsia="標楷體" w:hAnsi="標楷體" w:hint="eastAsia"/>
          <w:color w:val="000000" w:themeColor="text1"/>
          <w:sz w:val="28"/>
          <w:szCs w:val="28"/>
        </w:rPr>
        <w:t>依訓練辦法第</w:t>
      </w:r>
      <w:r w:rsidRPr="00294963">
        <w:rPr>
          <w:rFonts w:ascii="標楷體" w:eastAsia="標楷體" w:hAnsi="標楷體"/>
          <w:color w:val="000000" w:themeColor="text1"/>
          <w:sz w:val="28"/>
          <w:szCs w:val="28"/>
        </w:rPr>
        <w:t>31</w:t>
      </w:r>
      <w:r w:rsidRPr="00294963">
        <w:rPr>
          <w:rFonts w:ascii="標楷體" w:eastAsia="標楷體" w:hAnsi="標楷體" w:hint="eastAsia"/>
          <w:color w:val="000000" w:themeColor="text1"/>
          <w:sz w:val="28"/>
          <w:szCs w:val="28"/>
        </w:rPr>
        <w:t>條規定辦理。</w:t>
      </w:r>
    </w:p>
    <w:p w:rsidR="00721BD6" w:rsidRPr="00294963" w:rsidRDefault="00721BD6" w:rsidP="00165D9E">
      <w:pPr>
        <w:pStyle w:val="Web"/>
        <w:spacing w:before="60" w:beforeAutospacing="0" w:after="60" w:afterAutospacing="0" w:line="400" w:lineRule="exact"/>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十五、獎懲規定</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（一）專業訓練</w:t>
      </w:r>
      <w:r w:rsidRPr="00294963">
        <w:rPr>
          <w:rFonts w:ascii="標楷體" w:eastAsia="標楷體" w:hAnsi="標楷體"/>
          <w:color w:val="000000" w:themeColor="text1"/>
          <w:sz w:val="28"/>
        </w:rPr>
        <w:t xml:space="preserve">: </w:t>
      </w:r>
      <w:r w:rsidRPr="00294963">
        <w:rPr>
          <w:rFonts w:ascii="標楷體" w:eastAsia="標楷體" w:hAnsi="標楷體" w:hint="eastAsia"/>
          <w:color w:val="000000" w:themeColor="text1"/>
          <w:sz w:val="28"/>
        </w:rPr>
        <w:t>依訓練辦法第</w:t>
      </w:r>
      <w:r w:rsidRPr="00294963">
        <w:rPr>
          <w:rFonts w:ascii="標楷體" w:eastAsia="標楷體" w:hAnsi="標楷體"/>
          <w:color w:val="000000" w:themeColor="text1"/>
          <w:sz w:val="28"/>
        </w:rPr>
        <w:t>33</w:t>
      </w:r>
      <w:r w:rsidRPr="00294963">
        <w:rPr>
          <w:rFonts w:ascii="標楷體" w:eastAsia="標楷體" w:hAnsi="標楷體" w:hint="eastAsia"/>
          <w:color w:val="000000" w:themeColor="text1"/>
          <w:sz w:val="28"/>
        </w:rPr>
        <w:t>條並比照「公務人員考試錄取人員訓練獎懲要點」基礎訓練相關規定辦理。</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（二）實務訓練</w:t>
      </w:r>
      <w:r w:rsidRPr="00294963">
        <w:rPr>
          <w:rFonts w:ascii="標楷體" w:eastAsia="標楷體" w:hAnsi="標楷體"/>
          <w:color w:val="000000" w:themeColor="text1"/>
          <w:sz w:val="28"/>
        </w:rPr>
        <w:t xml:space="preserve">: </w:t>
      </w:r>
      <w:r w:rsidRPr="00294963">
        <w:rPr>
          <w:rFonts w:ascii="標楷體" w:eastAsia="標楷體" w:hAnsi="標楷體" w:hint="eastAsia"/>
          <w:color w:val="000000" w:themeColor="text1"/>
          <w:sz w:val="28"/>
        </w:rPr>
        <w:t>依訓練辦法第</w:t>
      </w:r>
      <w:r w:rsidRPr="00294963">
        <w:rPr>
          <w:rFonts w:ascii="標楷體" w:eastAsia="標楷體" w:hAnsi="標楷體"/>
          <w:color w:val="000000" w:themeColor="text1"/>
          <w:sz w:val="28"/>
        </w:rPr>
        <w:t>33</w:t>
      </w:r>
      <w:r w:rsidRPr="00294963">
        <w:rPr>
          <w:rFonts w:ascii="標楷體" w:eastAsia="標楷體" w:hAnsi="標楷體" w:hint="eastAsia"/>
          <w:color w:val="000000" w:themeColor="text1"/>
          <w:sz w:val="28"/>
        </w:rPr>
        <w:t>條及「公務人員考試錄取人員訓練獎懲要點」中實務訓練期間相關規定辦理。</w:t>
      </w:r>
    </w:p>
    <w:p w:rsidR="00721BD6" w:rsidRPr="00294963" w:rsidRDefault="00721BD6" w:rsidP="00165D9E">
      <w:pPr>
        <w:pStyle w:val="Web"/>
        <w:spacing w:before="60" w:beforeAutospacing="0" w:after="60" w:afterAutospacing="0" w:line="400" w:lineRule="exact"/>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十六、成績考核規定</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（一）依訓練辦法第</w:t>
      </w:r>
      <w:r w:rsidRPr="00294963">
        <w:rPr>
          <w:rFonts w:ascii="標楷體" w:eastAsia="標楷體" w:hAnsi="標楷體"/>
          <w:color w:val="000000" w:themeColor="text1"/>
          <w:sz w:val="28"/>
        </w:rPr>
        <w:t>36</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項、第</w:t>
      </w:r>
      <w:r w:rsidRPr="00294963">
        <w:rPr>
          <w:rFonts w:ascii="標楷體" w:eastAsia="標楷體" w:hAnsi="標楷體"/>
          <w:color w:val="000000" w:themeColor="text1"/>
          <w:sz w:val="28"/>
        </w:rPr>
        <w:t>37</w:t>
      </w:r>
      <w:r w:rsidRPr="00294963">
        <w:rPr>
          <w:rFonts w:ascii="標楷體" w:eastAsia="標楷體" w:hAnsi="標楷體" w:hint="eastAsia"/>
          <w:color w:val="000000" w:themeColor="text1"/>
          <w:sz w:val="28"/>
        </w:rPr>
        <w:t>條及「公務人員考試錄取人員訓練成績考核要點」實務訓練相關規定辦理，</w:t>
      </w:r>
      <w:r w:rsidRPr="00294963">
        <w:rPr>
          <w:rFonts w:ascii="Times New Roman" w:eastAsia="標楷體" w:hint="eastAsia"/>
          <w:color w:val="000000" w:themeColor="text1"/>
          <w:sz w:val="28"/>
        </w:rPr>
        <w:t>實務訓練成績考核表如附件</w:t>
      </w:r>
      <w:r w:rsidRPr="00294963">
        <w:rPr>
          <w:rFonts w:ascii="Times New Roman" w:eastAsia="標楷體"/>
          <w:color w:val="000000" w:themeColor="text1"/>
          <w:sz w:val="28"/>
        </w:rPr>
        <w:t>7</w:t>
      </w:r>
      <w:r w:rsidRPr="00294963">
        <w:rPr>
          <w:rFonts w:ascii="標楷體" w:eastAsia="標楷體" w:hAnsi="標楷體" w:hint="eastAsia"/>
          <w:color w:val="000000" w:themeColor="text1"/>
          <w:sz w:val="28"/>
        </w:rPr>
        <w:t>。</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（二）受訓人員訓練期滿成績不及格者，由實務訓練機關層轉司法院或臺灣高等法院函送保訓會，依訓練辦法第</w:t>
      </w:r>
      <w:r w:rsidRPr="00294963">
        <w:rPr>
          <w:rFonts w:ascii="標楷體" w:eastAsia="標楷體" w:hAnsi="標楷體"/>
          <w:color w:val="000000" w:themeColor="text1"/>
          <w:sz w:val="28"/>
        </w:rPr>
        <w:t>39</w:t>
      </w:r>
      <w:r w:rsidRPr="00294963">
        <w:rPr>
          <w:rFonts w:ascii="標楷體" w:eastAsia="標楷體" w:hAnsi="標楷體" w:hint="eastAsia"/>
          <w:color w:val="000000" w:themeColor="text1"/>
          <w:sz w:val="28"/>
        </w:rPr>
        <w:t>條至第</w:t>
      </w:r>
      <w:r w:rsidRPr="00294963">
        <w:rPr>
          <w:rFonts w:ascii="標楷體" w:eastAsia="標楷體" w:hAnsi="標楷體"/>
          <w:color w:val="000000" w:themeColor="text1"/>
          <w:sz w:val="28"/>
        </w:rPr>
        <w:t>42</w:t>
      </w:r>
      <w:r w:rsidRPr="00294963">
        <w:rPr>
          <w:rFonts w:ascii="標楷體" w:eastAsia="標楷體" w:hAnsi="標楷體" w:hint="eastAsia"/>
          <w:color w:val="000000" w:themeColor="text1"/>
          <w:sz w:val="28"/>
        </w:rPr>
        <w:t>之</w:t>
      </w: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條規定辦理。</w:t>
      </w:r>
    </w:p>
    <w:p w:rsidR="00721BD6" w:rsidRPr="00294963" w:rsidRDefault="00721BD6" w:rsidP="00165D9E">
      <w:pPr>
        <w:pStyle w:val="Web"/>
        <w:spacing w:before="60" w:beforeAutospacing="0" w:after="60" w:afterAutospacing="0" w:line="400" w:lineRule="exact"/>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十七、請領考試及格證書</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（一）</w:t>
      </w:r>
      <w:r w:rsidRPr="00294963">
        <w:rPr>
          <w:rFonts w:ascii="標楷體" w:eastAsia="標楷體" w:hAnsi="標楷體" w:hint="eastAsia"/>
          <w:color w:val="000000" w:themeColor="text1"/>
          <w:sz w:val="28"/>
          <w:szCs w:val="28"/>
        </w:rPr>
        <w:t>依「公務人員考試錄取人員訓練期滿請領考試及格證書作業要點」辦理。</w:t>
      </w:r>
    </w:p>
    <w:p w:rsidR="00721BD6" w:rsidRPr="00294963" w:rsidRDefault="00721BD6" w:rsidP="009730FA">
      <w:pPr>
        <w:spacing w:line="480" w:lineRule="exact"/>
        <w:ind w:leftChars="45" w:left="1004" w:hangingChars="320" w:hanging="896"/>
        <w:rPr>
          <w:rFonts w:ascii="標楷體" w:eastAsia="標楷體" w:hAnsi="標楷體"/>
          <w:color w:val="000000" w:themeColor="text1"/>
        </w:rPr>
      </w:pPr>
      <w:r w:rsidRPr="00294963">
        <w:rPr>
          <w:rFonts w:ascii="標楷體" w:eastAsia="標楷體" w:hAnsi="標楷體" w:hint="eastAsia"/>
          <w:color w:val="000000" w:themeColor="text1"/>
          <w:sz w:val="28"/>
        </w:rPr>
        <w:t>（二）</w:t>
      </w:r>
      <w:r w:rsidRPr="00294963">
        <w:rPr>
          <w:rFonts w:ascii="標楷體" w:eastAsia="標楷體" w:hAnsi="標楷體" w:hint="eastAsia"/>
          <w:color w:val="000000" w:themeColor="text1"/>
          <w:sz w:val="28"/>
          <w:szCs w:val="28"/>
        </w:rPr>
        <w:t>請領各種公務人員考試及格證書，應依考試院各種證書暨證明書規費收費標準，繳交證書費每張新臺幣</w:t>
      </w:r>
      <w:r w:rsidRPr="00294963">
        <w:rPr>
          <w:rFonts w:ascii="標楷體" w:eastAsia="標楷體" w:hAnsi="標楷體"/>
          <w:color w:val="000000" w:themeColor="text1"/>
          <w:sz w:val="28"/>
          <w:szCs w:val="28"/>
        </w:rPr>
        <w:t>500</w:t>
      </w:r>
      <w:r w:rsidRPr="00294963">
        <w:rPr>
          <w:rFonts w:ascii="標楷體" w:eastAsia="標楷體" w:hAnsi="標楷體" w:hint="eastAsia"/>
          <w:color w:val="000000" w:themeColor="text1"/>
          <w:sz w:val="28"/>
          <w:szCs w:val="28"/>
        </w:rPr>
        <w:t>元。</w:t>
      </w:r>
      <w:r w:rsidR="009730FA" w:rsidRPr="00294963">
        <w:rPr>
          <w:rFonts w:ascii="標楷體" w:eastAsia="標楷體" w:hAnsi="標楷體" w:hint="eastAsia"/>
          <w:color w:val="000000" w:themeColor="text1"/>
          <w:sz w:val="28"/>
          <w:szCs w:val="32"/>
        </w:rPr>
        <w:t>但身心障礙、原住民族、低收入戶、中低收入戶或特殊境遇家庭之考試錄取人員，檢具相關證明文件者，得免繳交證書費。</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（三）</w:t>
      </w:r>
      <w:r w:rsidRPr="00294963">
        <w:rPr>
          <w:rFonts w:ascii="標楷體" w:eastAsia="標楷體" w:hAnsi="標楷體" w:hint="eastAsia"/>
          <w:color w:val="000000" w:themeColor="text1"/>
          <w:sz w:val="28"/>
          <w:szCs w:val="28"/>
        </w:rPr>
        <w:t>各實務訓練機關於</w:t>
      </w:r>
      <w:r w:rsidR="009730FA" w:rsidRPr="00294963">
        <w:rPr>
          <w:rFonts w:ascii="標楷體" w:eastAsia="標楷體" w:hAnsi="標楷體" w:hint="eastAsia"/>
          <w:color w:val="000000" w:themeColor="text1"/>
          <w:sz w:val="28"/>
          <w:szCs w:val="28"/>
        </w:rPr>
        <w:t>受訓</w:t>
      </w:r>
      <w:r w:rsidRPr="00294963">
        <w:rPr>
          <w:rFonts w:ascii="標楷體" w:eastAsia="標楷體" w:hAnsi="標楷體" w:hint="eastAsia"/>
          <w:color w:val="000000" w:themeColor="text1"/>
          <w:sz w:val="28"/>
          <w:szCs w:val="28"/>
        </w:rPr>
        <w:t>人員實務訓練期滿成績及格</w:t>
      </w:r>
      <w:r w:rsidRPr="00294963">
        <w:rPr>
          <w:rFonts w:ascii="標楷體" w:eastAsia="標楷體" w:hAnsi="標楷體"/>
          <w:color w:val="000000" w:themeColor="text1"/>
          <w:sz w:val="28"/>
          <w:szCs w:val="28"/>
        </w:rPr>
        <w:t>7</w:t>
      </w:r>
      <w:r w:rsidRPr="00294963">
        <w:rPr>
          <w:rFonts w:ascii="標楷體" w:eastAsia="標楷體" w:hAnsi="標楷體" w:hint="eastAsia"/>
          <w:color w:val="000000" w:themeColor="text1"/>
          <w:sz w:val="28"/>
          <w:szCs w:val="28"/>
        </w:rPr>
        <w:t>日內，至請證資訊管理系統（置於</w:t>
      </w:r>
      <w:r w:rsidRPr="00294963">
        <w:rPr>
          <w:rFonts w:ascii="標楷體" w:eastAsia="標楷體" w:hAnsi="標楷體"/>
          <w:color w:val="000000" w:themeColor="text1"/>
          <w:sz w:val="28"/>
          <w:szCs w:val="28"/>
        </w:rPr>
        <w:t>http://www.csptc.gov.tw</w:t>
      </w:r>
      <w:r w:rsidRPr="00294963">
        <w:rPr>
          <w:rFonts w:ascii="標楷體" w:eastAsia="標楷體" w:hAnsi="標楷體" w:hint="eastAsia"/>
          <w:color w:val="000000" w:themeColor="text1"/>
          <w:sz w:val="28"/>
          <w:szCs w:val="28"/>
        </w:rPr>
        <w:t>首頁右方便民服務資訊）進行請證作業【系統確認成績及格（</w:t>
      </w:r>
      <w:r w:rsidRPr="00294963">
        <w:rPr>
          <w:rFonts w:ascii="標楷體" w:eastAsia="標楷體" w:hAnsi="標楷體"/>
          <w:color w:val="000000" w:themeColor="text1"/>
          <w:sz w:val="28"/>
          <w:szCs w:val="28"/>
        </w:rPr>
        <w:t>60</w:t>
      </w:r>
      <w:r w:rsidRPr="00294963">
        <w:rPr>
          <w:rFonts w:ascii="標楷體" w:eastAsia="標楷體" w:hAnsi="標楷體" w:hint="eastAsia"/>
          <w:color w:val="000000" w:themeColor="text1"/>
          <w:sz w:val="28"/>
          <w:szCs w:val="28"/>
        </w:rPr>
        <w:t>分以上）即開放考試錄取人員繳款】，並通知</w:t>
      </w:r>
      <w:r w:rsidR="00987605" w:rsidRPr="00294963">
        <w:rPr>
          <w:rFonts w:ascii="標楷體" w:eastAsia="標楷體" w:hAnsi="標楷體" w:hint="eastAsia"/>
          <w:color w:val="000000" w:themeColor="text1"/>
          <w:sz w:val="28"/>
          <w:szCs w:val="28"/>
        </w:rPr>
        <w:t>受訓</w:t>
      </w:r>
      <w:r w:rsidRPr="00294963">
        <w:rPr>
          <w:rFonts w:ascii="標楷體" w:eastAsia="標楷體" w:hAnsi="標楷體" w:hint="eastAsia"/>
          <w:color w:val="000000" w:themeColor="text1"/>
          <w:sz w:val="28"/>
          <w:szCs w:val="28"/>
        </w:rPr>
        <w:t>人員至請證資訊管理系統登入畫面點選「證書費繳款」，以國民身分證統一編號登入，選擇列印繳款</w:t>
      </w:r>
      <w:r w:rsidRPr="00294963">
        <w:rPr>
          <w:rFonts w:ascii="標楷體" w:eastAsia="標楷體" w:hAnsi="標楷體" w:hint="eastAsia"/>
          <w:color w:val="000000" w:themeColor="text1"/>
          <w:sz w:val="28"/>
          <w:szCs w:val="28"/>
        </w:rPr>
        <w:lastRenderedPageBreak/>
        <w:t>單（可至便利商店、郵局或中國信託商業銀行臨櫃繳款）、</w:t>
      </w:r>
      <w:r w:rsidRPr="00294963">
        <w:rPr>
          <w:rFonts w:ascii="標楷體" w:eastAsia="標楷體" w:hAnsi="標楷體"/>
          <w:color w:val="000000" w:themeColor="text1"/>
          <w:sz w:val="28"/>
          <w:szCs w:val="28"/>
        </w:rPr>
        <w:t xml:space="preserve"> </w:t>
      </w:r>
      <w:r w:rsidRPr="00294963">
        <w:rPr>
          <w:rFonts w:ascii="標楷體" w:eastAsia="標楷體" w:hAnsi="標楷體" w:hint="eastAsia"/>
          <w:color w:val="000000" w:themeColor="text1"/>
          <w:sz w:val="28"/>
          <w:szCs w:val="28"/>
        </w:rPr>
        <w:t>自動櫃員機（</w:t>
      </w:r>
      <w:r w:rsidRPr="00294963">
        <w:rPr>
          <w:rFonts w:ascii="標楷體" w:eastAsia="標楷體" w:hAnsi="標楷體"/>
          <w:color w:val="000000" w:themeColor="text1"/>
          <w:sz w:val="28"/>
          <w:szCs w:val="28"/>
        </w:rPr>
        <w:t>ATM</w:t>
      </w:r>
      <w:r w:rsidRPr="00294963">
        <w:rPr>
          <w:rFonts w:ascii="標楷體" w:eastAsia="標楷體" w:hAnsi="標楷體" w:hint="eastAsia"/>
          <w:color w:val="000000" w:themeColor="text1"/>
          <w:sz w:val="28"/>
          <w:szCs w:val="28"/>
        </w:rPr>
        <w:t>）轉帳或網路信用卡等方式繳款，完成後將繳費證明交付服務機關人事單位確認繳款。</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（四）各實務訓練機關確認</w:t>
      </w:r>
      <w:r w:rsidR="009730FA" w:rsidRPr="00294963">
        <w:rPr>
          <w:rFonts w:ascii="標楷體" w:eastAsia="標楷體" w:hAnsi="標楷體" w:hint="eastAsia"/>
          <w:color w:val="000000" w:themeColor="text1"/>
          <w:sz w:val="28"/>
        </w:rPr>
        <w:t>受訓</w:t>
      </w:r>
      <w:r w:rsidRPr="00294963">
        <w:rPr>
          <w:rFonts w:ascii="標楷體" w:eastAsia="標楷體" w:hAnsi="標楷體" w:hint="eastAsia"/>
          <w:color w:val="000000" w:themeColor="text1"/>
          <w:sz w:val="28"/>
          <w:szCs w:val="28"/>
        </w:rPr>
        <w:t>人員已繳款後，於系統「請證資料管理</w:t>
      </w:r>
      <w:r w:rsidRPr="00294963">
        <w:rPr>
          <w:rFonts w:ascii="標楷體" w:eastAsia="標楷體" w:hAnsi="標楷體"/>
          <w:color w:val="000000" w:themeColor="text1"/>
          <w:sz w:val="28"/>
          <w:szCs w:val="28"/>
        </w:rPr>
        <w:t>/</w:t>
      </w:r>
      <w:r w:rsidRPr="00294963">
        <w:rPr>
          <w:rFonts w:ascii="標楷體" w:eastAsia="標楷體" w:hAnsi="標楷體" w:hint="eastAsia"/>
          <w:color w:val="000000" w:themeColor="text1"/>
          <w:sz w:val="28"/>
          <w:szCs w:val="28"/>
        </w:rPr>
        <w:t>個人資料維護作業</w:t>
      </w:r>
      <w:r w:rsidRPr="00294963">
        <w:rPr>
          <w:rFonts w:ascii="標楷體" w:eastAsia="標楷體" w:hAnsi="標楷體"/>
          <w:color w:val="000000" w:themeColor="text1"/>
          <w:sz w:val="28"/>
          <w:szCs w:val="28"/>
        </w:rPr>
        <w:t>/</w:t>
      </w:r>
      <w:r w:rsidRPr="00294963">
        <w:rPr>
          <w:rFonts w:ascii="標楷體" w:eastAsia="標楷體" w:hAnsi="標楷體" w:hint="eastAsia"/>
          <w:color w:val="000000" w:themeColor="text1"/>
          <w:sz w:val="28"/>
          <w:szCs w:val="28"/>
        </w:rPr>
        <w:t>個人資料建立」項下註記已繳款，並檢具</w:t>
      </w:r>
      <w:r w:rsidR="009730FA" w:rsidRPr="00294963">
        <w:rPr>
          <w:rFonts w:ascii="標楷體" w:eastAsia="標楷體" w:hAnsi="標楷體" w:hint="eastAsia"/>
          <w:color w:val="000000" w:themeColor="text1"/>
          <w:sz w:val="28"/>
          <w:szCs w:val="28"/>
        </w:rPr>
        <w:t>經由</w:t>
      </w:r>
      <w:r w:rsidR="009730FA" w:rsidRPr="00294963">
        <w:rPr>
          <w:rFonts w:ascii="標楷體" w:eastAsia="標楷體" w:hAnsi="標楷體" w:hint="eastAsia"/>
          <w:color w:val="000000" w:themeColor="text1"/>
          <w:sz w:val="28"/>
        </w:rPr>
        <w:t>請證資訊管理系統產製之</w:t>
      </w:r>
      <w:r w:rsidRPr="00294963">
        <w:rPr>
          <w:rFonts w:ascii="標楷體" w:eastAsia="標楷體" w:hAnsi="標楷體" w:hint="eastAsia"/>
          <w:color w:val="000000" w:themeColor="text1"/>
          <w:sz w:val="28"/>
          <w:szCs w:val="28"/>
        </w:rPr>
        <w:t>實務訓練成績清冊（如附件</w:t>
      </w:r>
      <w:r w:rsidRPr="00294963">
        <w:rPr>
          <w:rFonts w:ascii="標楷體" w:eastAsia="標楷體" w:hAnsi="標楷體"/>
          <w:color w:val="000000" w:themeColor="text1"/>
          <w:sz w:val="28"/>
          <w:szCs w:val="28"/>
        </w:rPr>
        <w:t>8</w:t>
      </w:r>
      <w:r w:rsidRPr="00294963">
        <w:rPr>
          <w:rFonts w:ascii="標楷體" w:eastAsia="標楷體" w:hAnsi="標楷體" w:hint="eastAsia"/>
          <w:color w:val="000000" w:themeColor="text1"/>
          <w:sz w:val="28"/>
          <w:szCs w:val="28"/>
        </w:rPr>
        <w:t>）函送保訓會報請考試院發給考試及格證書，並副知司法院或臺灣高等法院。</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（五）</w:t>
      </w:r>
      <w:r w:rsidRPr="00294963">
        <w:rPr>
          <w:rFonts w:ascii="標楷體" w:eastAsia="標楷體" w:hAnsi="標楷體" w:hint="eastAsia"/>
          <w:bCs/>
          <w:color w:val="000000" w:themeColor="text1"/>
          <w:sz w:val="28"/>
          <w:szCs w:val="28"/>
        </w:rPr>
        <w:t>受訓人員復應其他公務人員考試錄取，如訓期重疊，應選擇一種考試接受訓練，完成一種考試程序，發給一種考試及格證書。</w:t>
      </w:r>
    </w:p>
    <w:p w:rsidR="00721BD6" w:rsidRPr="00294963" w:rsidRDefault="00721BD6" w:rsidP="00165D9E">
      <w:pPr>
        <w:pStyle w:val="Web"/>
        <w:spacing w:before="60" w:beforeAutospacing="0" w:after="60" w:afterAutospacing="0" w:line="400" w:lineRule="exact"/>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十八、廢止受訓資格</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（一）受訓人員有下列情形之一者，</w:t>
      </w:r>
      <w:r w:rsidRPr="00294963">
        <w:rPr>
          <w:rFonts w:ascii="標楷體" w:eastAsia="標楷體" w:hAnsi="標楷體" w:hint="eastAsia"/>
          <w:color w:val="000000" w:themeColor="text1"/>
          <w:sz w:val="28"/>
          <w:szCs w:val="28"/>
        </w:rPr>
        <w:t>專業訓練期間由</w:t>
      </w:r>
      <w:r w:rsidRPr="00294963">
        <w:rPr>
          <w:rFonts w:ascii="標楷體" w:eastAsia="標楷體" w:hAnsi="標楷體" w:hint="eastAsia"/>
          <w:color w:val="000000" w:themeColor="text1"/>
          <w:sz w:val="28"/>
        </w:rPr>
        <w:t>法官學院</w:t>
      </w:r>
      <w:r w:rsidRPr="00294963">
        <w:rPr>
          <w:rFonts w:ascii="標楷體" w:eastAsia="標楷體" w:hAnsi="標楷體" w:hint="eastAsia"/>
          <w:color w:val="000000" w:themeColor="text1"/>
          <w:sz w:val="28"/>
          <w:szCs w:val="28"/>
        </w:rPr>
        <w:t>通知各</w:t>
      </w:r>
      <w:r w:rsidR="009730FA" w:rsidRPr="00294963">
        <w:rPr>
          <w:rFonts w:ascii="標楷體" w:eastAsia="標楷體" w:hAnsi="標楷體" w:hint="eastAsia"/>
          <w:color w:val="000000" w:themeColor="text1"/>
          <w:sz w:val="28"/>
          <w:szCs w:val="28"/>
        </w:rPr>
        <w:t>實務訓練機關</w:t>
      </w:r>
      <w:r w:rsidRPr="00294963">
        <w:rPr>
          <w:rFonts w:ascii="標楷體" w:eastAsia="標楷體" w:hAnsi="標楷體" w:hint="eastAsia"/>
          <w:color w:val="000000" w:themeColor="text1"/>
          <w:sz w:val="28"/>
          <w:szCs w:val="28"/>
        </w:rPr>
        <w:t>，實務訓練期間</w:t>
      </w:r>
      <w:r w:rsidRPr="00294963">
        <w:rPr>
          <w:rFonts w:ascii="標楷體" w:eastAsia="標楷體" w:hAnsi="標楷體" w:hint="eastAsia"/>
          <w:color w:val="000000" w:themeColor="text1"/>
          <w:sz w:val="28"/>
        </w:rPr>
        <w:t>由各</w:t>
      </w:r>
      <w:r w:rsidR="009730FA" w:rsidRPr="00294963">
        <w:rPr>
          <w:rFonts w:ascii="標楷體" w:eastAsia="標楷體" w:hAnsi="標楷體" w:hint="eastAsia"/>
          <w:color w:val="000000" w:themeColor="text1"/>
          <w:sz w:val="28"/>
          <w:szCs w:val="28"/>
        </w:rPr>
        <w:t>實務訓練</w:t>
      </w:r>
      <w:r w:rsidRPr="00294963">
        <w:rPr>
          <w:rFonts w:ascii="標楷體" w:eastAsia="標楷體" w:hAnsi="標楷體" w:hint="eastAsia"/>
          <w:color w:val="000000" w:themeColor="text1"/>
          <w:sz w:val="28"/>
        </w:rPr>
        <w:t>機關層轉司法院或臺灣高等法院函送保訓會廢止受訓資格：</w:t>
      </w:r>
    </w:p>
    <w:p w:rsidR="00721BD6" w:rsidRPr="00294963" w:rsidRDefault="00721BD6"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1</w:t>
      </w:r>
      <w:r w:rsidRPr="00294963">
        <w:rPr>
          <w:rFonts w:ascii="標楷體" w:eastAsia="標楷體" w:hAnsi="標楷體" w:hint="eastAsia"/>
          <w:color w:val="000000" w:themeColor="text1"/>
          <w:sz w:val="28"/>
          <w:szCs w:val="28"/>
        </w:rPr>
        <w:t>、自願放棄受訓資格、未於規定之時間內報到接受訓練或於訓練期間中途離訓者。</w:t>
      </w:r>
    </w:p>
    <w:p w:rsidR="00721BD6" w:rsidRPr="00294963" w:rsidRDefault="00721BD6"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2</w:t>
      </w:r>
      <w:r w:rsidRPr="00294963">
        <w:rPr>
          <w:rFonts w:ascii="標楷體" w:eastAsia="標楷體" w:hAnsi="標楷體" w:hint="eastAsia"/>
          <w:color w:val="000000" w:themeColor="text1"/>
          <w:sz w:val="28"/>
          <w:szCs w:val="28"/>
        </w:rPr>
        <w:t>、專業訓練期間除因公假、喪假、分娩、流產、重大傷病或其他不可歸責事由外，請假缺課時數超過課程時數</w:t>
      </w:r>
      <w:r w:rsidRPr="00294963">
        <w:rPr>
          <w:rFonts w:ascii="標楷體" w:eastAsia="標楷體" w:hAnsi="標楷體"/>
          <w:color w:val="000000" w:themeColor="text1"/>
          <w:sz w:val="28"/>
          <w:szCs w:val="28"/>
        </w:rPr>
        <w:t>20%</w:t>
      </w:r>
      <w:r w:rsidRPr="00294963">
        <w:rPr>
          <w:rFonts w:ascii="標楷體" w:eastAsia="標楷體" w:hAnsi="標楷體" w:hint="eastAsia"/>
          <w:color w:val="000000" w:themeColor="text1"/>
          <w:sz w:val="28"/>
          <w:szCs w:val="28"/>
        </w:rPr>
        <w:t>者。</w:t>
      </w:r>
    </w:p>
    <w:p w:rsidR="00721BD6" w:rsidRPr="00294963" w:rsidRDefault="00721BD6"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3</w:t>
      </w:r>
      <w:r w:rsidRPr="00294963">
        <w:rPr>
          <w:rFonts w:ascii="標楷體" w:eastAsia="標楷體" w:hAnsi="標楷體" w:hint="eastAsia"/>
          <w:color w:val="000000" w:themeColor="text1"/>
          <w:sz w:val="28"/>
          <w:szCs w:val="28"/>
        </w:rPr>
        <w:t>、專業訓練期間曠課時數累計達課程時數</w:t>
      </w:r>
      <w:r w:rsidRPr="00294963">
        <w:rPr>
          <w:rFonts w:ascii="標楷體" w:eastAsia="標楷體" w:hAnsi="標楷體"/>
          <w:color w:val="000000" w:themeColor="text1"/>
          <w:sz w:val="28"/>
          <w:szCs w:val="28"/>
        </w:rPr>
        <w:t>5%</w:t>
      </w:r>
      <w:r w:rsidRPr="00294963">
        <w:rPr>
          <w:rFonts w:ascii="標楷體" w:eastAsia="標楷體" w:hAnsi="標楷體" w:hint="eastAsia"/>
          <w:color w:val="000000" w:themeColor="text1"/>
          <w:sz w:val="28"/>
          <w:szCs w:val="28"/>
        </w:rPr>
        <w:t>，或實務訓練期間曠職累計達</w:t>
      </w:r>
      <w:r w:rsidRPr="00294963">
        <w:rPr>
          <w:rFonts w:ascii="標楷體" w:eastAsia="標楷體" w:hAnsi="標楷體"/>
          <w:color w:val="000000" w:themeColor="text1"/>
          <w:sz w:val="28"/>
          <w:szCs w:val="28"/>
        </w:rPr>
        <w:t>3</w:t>
      </w:r>
      <w:r w:rsidRPr="00294963">
        <w:rPr>
          <w:rFonts w:ascii="標楷體" w:eastAsia="標楷體" w:hAnsi="標楷體" w:hint="eastAsia"/>
          <w:color w:val="000000" w:themeColor="text1"/>
          <w:sz w:val="28"/>
          <w:szCs w:val="28"/>
        </w:rPr>
        <w:t>日者。</w:t>
      </w:r>
    </w:p>
    <w:p w:rsidR="00721BD6" w:rsidRPr="00294963" w:rsidRDefault="00721BD6" w:rsidP="004923C0">
      <w:pPr>
        <w:pStyle w:val="aa"/>
        <w:spacing w:before="60" w:after="60" w:line="400" w:lineRule="exact"/>
        <w:ind w:leftChars="0" w:left="1418" w:firstLineChars="0" w:hanging="425"/>
        <w:rPr>
          <w:color w:val="000000" w:themeColor="text1"/>
          <w:szCs w:val="28"/>
        </w:rPr>
      </w:pPr>
      <w:r w:rsidRPr="00294963">
        <w:rPr>
          <w:color w:val="000000" w:themeColor="text1"/>
          <w:szCs w:val="28"/>
        </w:rPr>
        <w:t>4</w:t>
      </w:r>
      <w:r w:rsidRPr="00294963">
        <w:rPr>
          <w:rFonts w:hint="eastAsia"/>
          <w:color w:val="000000" w:themeColor="text1"/>
          <w:szCs w:val="28"/>
        </w:rPr>
        <w:t>、訓練期間經發現冒名頂替、持用偽造或變造之證件者。</w:t>
      </w:r>
    </w:p>
    <w:p w:rsidR="00721BD6" w:rsidRPr="00294963" w:rsidRDefault="00721BD6" w:rsidP="004923C0">
      <w:pPr>
        <w:pStyle w:val="aa"/>
        <w:spacing w:before="60" w:after="60" w:line="400" w:lineRule="exact"/>
        <w:ind w:leftChars="0" w:left="1418" w:firstLineChars="0" w:hanging="425"/>
        <w:rPr>
          <w:color w:val="000000" w:themeColor="text1"/>
          <w:szCs w:val="28"/>
        </w:rPr>
      </w:pPr>
      <w:r w:rsidRPr="00294963">
        <w:rPr>
          <w:color w:val="000000" w:themeColor="text1"/>
          <w:szCs w:val="28"/>
        </w:rPr>
        <w:t>5</w:t>
      </w:r>
      <w:r w:rsidRPr="00294963">
        <w:rPr>
          <w:rFonts w:hint="eastAsia"/>
          <w:color w:val="000000" w:themeColor="text1"/>
          <w:szCs w:val="28"/>
        </w:rPr>
        <w:t>、專業訓練測驗時，以詐術或其他不正當方法發生舞弊情事，情節嚴重，有具體事證者。</w:t>
      </w:r>
    </w:p>
    <w:p w:rsidR="00721BD6" w:rsidRPr="00294963" w:rsidRDefault="00721BD6"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6</w:t>
      </w:r>
      <w:r w:rsidRPr="00294963">
        <w:rPr>
          <w:rFonts w:ascii="標楷體" w:eastAsia="標楷體" w:hAnsi="標楷體" w:hint="eastAsia"/>
          <w:color w:val="000000" w:themeColor="text1"/>
          <w:sz w:val="28"/>
          <w:szCs w:val="28"/>
        </w:rPr>
        <w:t>、實務訓練成績不及格者。</w:t>
      </w:r>
    </w:p>
    <w:p w:rsidR="00721BD6" w:rsidRPr="00294963" w:rsidRDefault="00721BD6" w:rsidP="004923C0">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7</w:t>
      </w:r>
      <w:r w:rsidRPr="00294963">
        <w:rPr>
          <w:rFonts w:ascii="標楷體" w:eastAsia="標楷體" w:hAnsi="標楷體" w:hint="eastAsia"/>
          <w:color w:val="000000" w:themeColor="text1"/>
          <w:sz w:val="28"/>
          <w:szCs w:val="28"/>
        </w:rPr>
        <w:t>、實務訓練期間經核准延長病假期滿，仍不能銷假繼續訓練者。</w:t>
      </w:r>
    </w:p>
    <w:p w:rsidR="000658F9" w:rsidRPr="00294963" w:rsidRDefault="000658F9" w:rsidP="000658F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8</w:t>
      </w:r>
      <w:r w:rsidRPr="00294963">
        <w:rPr>
          <w:rFonts w:ascii="標楷體" w:eastAsia="標楷體" w:hAnsi="標楷體" w:hint="eastAsia"/>
          <w:color w:val="000000" w:themeColor="text1"/>
          <w:sz w:val="28"/>
          <w:szCs w:val="28"/>
        </w:rPr>
        <w:t>、</w:t>
      </w:r>
      <w:r w:rsidRPr="00294963">
        <w:rPr>
          <w:rFonts w:ascii="標楷體" w:eastAsia="標楷體" w:hAnsi="標楷體" w:hint="eastAsia"/>
          <w:snapToGrid w:val="0"/>
          <w:color w:val="000000" w:themeColor="text1"/>
          <w:sz w:val="28"/>
          <w:szCs w:val="28"/>
        </w:rPr>
        <w:t>實務訓練期間除因娩假、流產假、骨髓捐贈或器官捐贈假外，請假日數累積超過訓練期間二分之一，但延長病假請假日數不與其他假別合併計算。</w:t>
      </w:r>
    </w:p>
    <w:p w:rsidR="000658F9" w:rsidRPr="00294963" w:rsidRDefault="000658F9" w:rsidP="000658F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294963">
        <w:rPr>
          <w:rFonts w:ascii="標楷體" w:eastAsia="標楷體" w:hAnsi="標楷體"/>
          <w:color w:val="000000" w:themeColor="text1"/>
          <w:sz w:val="28"/>
          <w:szCs w:val="28"/>
        </w:rPr>
        <w:t>9</w:t>
      </w:r>
      <w:r w:rsidRPr="00294963">
        <w:rPr>
          <w:rFonts w:ascii="標楷體" w:eastAsia="標楷體" w:hAnsi="標楷體" w:hint="eastAsia"/>
          <w:color w:val="000000" w:themeColor="text1"/>
          <w:sz w:val="28"/>
          <w:szCs w:val="28"/>
        </w:rPr>
        <w:t>、訓練期間獎懲相互抵銷後，累積已達一大過者。</w:t>
      </w:r>
    </w:p>
    <w:p w:rsidR="000658F9" w:rsidRPr="00294963" w:rsidRDefault="000658F9" w:rsidP="000658F9">
      <w:pPr>
        <w:pStyle w:val="aa"/>
        <w:spacing w:before="60" w:after="60" w:line="400" w:lineRule="exact"/>
        <w:ind w:leftChars="0" w:left="1418" w:firstLineChars="0" w:hanging="425"/>
        <w:rPr>
          <w:color w:val="000000" w:themeColor="text1"/>
          <w:szCs w:val="28"/>
        </w:rPr>
      </w:pPr>
      <w:r w:rsidRPr="00294963">
        <w:rPr>
          <w:color w:val="000000" w:themeColor="text1"/>
          <w:szCs w:val="28"/>
        </w:rPr>
        <w:t>10</w:t>
      </w:r>
      <w:r w:rsidRPr="00294963">
        <w:rPr>
          <w:rFonts w:hint="eastAsia"/>
          <w:color w:val="000000" w:themeColor="text1"/>
          <w:szCs w:val="28"/>
        </w:rPr>
        <w:t>、訓練期間對訓練機關學校講座、長官或其他人員施以強暴脅迫，有具體事證者。</w:t>
      </w:r>
    </w:p>
    <w:p w:rsidR="00721BD6" w:rsidRPr="00294963" w:rsidRDefault="000658F9" w:rsidP="000658F9">
      <w:pPr>
        <w:pStyle w:val="aa"/>
        <w:spacing w:before="60" w:after="60" w:line="400" w:lineRule="exact"/>
        <w:ind w:leftChars="0" w:left="1418" w:firstLineChars="0" w:hanging="425"/>
        <w:rPr>
          <w:color w:val="000000" w:themeColor="text1"/>
          <w:szCs w:val="28"/>
        </w:rPr>
      </w:pPr>
      <w:r w:rsidRPr="00294963">
        <w:rPr>
          <w:color w:val="000000" w:themeColor="text1"/>
          <w:szCs w:val="28"/>
        </w:rPr>
        <w:t>1</w:t>
      </w:r>
      <w:r w:rsidRPr="00294963">
        <w:rPr>
          <w:rFonts w:hint="eastAsia"/>
          <w:color w:val="000000" w:themeColor="text1"/>
          <w:szCs w:val="28"/>
        </w:rPr>
        <w:t>1、其他足認為品德操守不良，情節嚴重，有具體事證者。</w:t>
      </w:r>
    </w:p>
    <w:p w:rsidR="00721BD6" w:rsidRPr="00294963" w:rsidRDefault="00721BD6" w:rsidP="00443F58">
      <w:pPr>
        <w:pStyle w:val="Web"/>
        <w:spacing w:before="60" w:beforeAutospacing="0" w:after="60" w:afterAutospacing="0" w:line="400" w:lineRule="exact"/>
        <w:ind w:leftChars="100" w:left="1080" w:hangingChars="300" w:hanging="840"/>
        <w:jc w:val="both"/>
        <w:rPr>
          <w:rFonts w:eastAsia="標楷體"/>
          <w:color w:val="000000" w:themeColor="text1"/>
          <w:sz w:val="28"/>
        </w:rPr>
      </w:pPr>
      <w:r w:rsidRPr="00294963">
        <w:rPr>
          <w:rFonts w:ascii="標楷體" w:eastAsia="標楷體" w:hAnsi="標楷體" w:hint="eastAsia"/>
          <w:color w:val="000000" w:themeColor="text1"/>
          <w:sz w:val="28"/>
        </w:rPr>
        <w:lastRenderedPageBreak/>
        <w:t>（二）</w:t>
      </w:r>
      <w:r w:rsidRPr="00294963">
        <w:rPr>
          <w:rFonts w:eastAsia="標楷體" w:hint="eastAsia"/>
          <w:color w:val="000000" w:themeColor="text1"/>
          <w:sz w:val="28"/>
        </w:rPr>
        <w:t>受訓人員發生特殊異常情事時，各</w:t>
      </w:r>
      <w:r w:rsidR="00315144" w:rsidRPr="00294963">
        <w:rPr>
          <w:rFonts w:eastAsia="標楷體" w:hint="eastAsia"/>
          <w:color w:val="000000" w:themeColor="text1"/>
          <w:sz w:val="28"/>
        </w:rPr>
        <w:t>用人機關或</w:t>
      </w:r>
      <w:r w:rsidRPr="00294963">
        <w:rPr>
          <w:rFonts w:eastAsia="標楷體" w:hint="eastAsia"/>
          <w:color w:val="000000" w:themeColor="text1"/>
          <w:sz w:val="28"/>
        </w:rPr>
        <w:t>訓練機關應即時採證、即時記錄，其已符合前款任一目廢止受訓資格之要件時，應即時函報保訓會廢止受訓資格。</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（三）本考試錄取人員有下列情形之一</w:t>
      </w:r>
      <w:r w:rsidR="00EC0F16" w:rsidRPr="00294963">
        <w:rPr>
          <w:rFonts w:ascii="標楷體" w:eastAsia="標楷體" w:hAnsi="標楷體" w:cs="標楷體" w:hint="eastAsia"/>
          <w:color w:val="000000" w:themeColor="text1"/>
          <w:sz w:val="28"/>
          <w:szCs w:val="28"/>
        </w:rPr>
        <w:t>者，</w:t>
      </w:r>
      <w:r w:rsidR="00EC0F16" w:rsidRPr="00294963">
        <w:rPr>
          <w:rFonts w:ascii="標楷體" w:eastAsia="標楷體" w:hAnsi="標楷體" w:cs="標楷體" w:hint="eastAsia"/>
          <w:snapToGrid w:val="0"/>
          <w:color w:val="000000" w:themeColor="text1"/>
          <w:sz w:val="28"/>
          <w:szCs w:val="28"/>
        </w:rPr>
        <w:t>視同放棄補訓或重新訓練，</w:t>
      </w:r>
      <w:r w:rsidR="00EC0F16" w:rsidRPr="00294963">
        <w:rPr>
          <w:rFonts w:ascii="標楷體" w:eastAsia="標楷體" w:hAnsi="標楷體" w:cs="標楷體" w:hint="eastAsia"/>
          <w:color w:val="000000" w:themeColor="text1"/>
          <w:sz w:val="28"/>
          <w:szCs w:val="28"/>
        </w:rPr>
        <w:t>由</w:t>
      </w:r>
      <w:r w:rsidR="00EC0F16" w:rsidRPr="00294963">
        <w:rPr>
          <w:rFonts w:ascii="標楷體" w:eastAsia="標楷體" w:hAnsi="標楷體" w:hint="eastAsia"/>
          <w:color w:val="000000" w:themeColor="text1"/>
          <w:sz w:val="28"/>
          <w:szCs w:val="28"/>
        </w:rPr>
        <w:t>保訓會廢止受訓資格</w:t>
      </w:r>
      <w:r w:rsidRPr="00294963">
        <w:rPr>
          <w:rFonts w:ascii="標楷體" w:eastAsia="標楷體" w:hAnsi="標楷體" w:hint="eastAsia"/>
          <w:color w:val="000000" w:themeColor="text1"/>
          <w:sz w:val="28"/>
          <w:szCs w:val="28"/>
        </w:rPr>
        <w:t>：</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w:t>
      </w:r>
      <w:r w:rsidR="00EC0F16" w:rsidRPr="00294963">
        <w:rPr>
          <w:rFonts w:ascii="標楷體" w:eastAsia="標楷體" w:hAnsi="標楷體" w:hint="eastAsia"/>
          <w:color w:val="000000" w:themeColor="text1"/>
          <w:sz w:val="28"/>
          <w:szCs w:val="28"/>
        </w:rPr>
        <w:t>保留受訓資格人員</w:t>
      </w:r>
      <w:r w:rsidR="00EC0F16" w:rsidRPr="00294963">
        <w:rPr>
          <w:rFonts w:ascii="標楷體" w:eastAsia="標楷體" w:hAnsi="標楷體"/>
          <w:color w:val="000000" w:themeColor="text1"/>
          <w:sz w:val="28"/>
          <w:szCs w:val="28"/>
        </w:rPr>
        <w:t>未</w:t>
      </w:r>
      <w:r w:rsidR="00EC0F16" w:rsidRPr="00294963">
        <w:rPr>
          <w:rFonts w:ascii="標楷體" w:eastAsia="標楷體" w:hAnsi="標楷體" w:cs="標楷體" w:hint="eastAsia"/>
          <w:snapToGrid w:val="0"/>
          <w:color w:val="000000" w:themeColor="text1"/>
          <w:sz w:val="28"/>
          <w:szCs w:val="28"/>
        </w:rPr>
        <w:t>於第9點所定期限內申請</w:t>
      </w:r>
      <w:r w:rsidR="00EC0F16" w:rsidRPr="00294963">
        <w:rPr>
          <w:rFonts w:ascii="標楷體" w:eastAsia="標楷體" w:hAnsi="標楷體" w:hint="eastAsia"/>
          <w:color w:val="000000" w:themeColor="text1"/>
          <w:sz w:val="28"/>
          <w:szCs w:val="28"/>
        </w:rPr>
        <w:t>補訓</w:t>
      </w:r>
      <w:r w:rsidRPr="00294963">
        <w:rPr>
          <w:rFonts w:ascii="標楷體" w:eastAsia="標楷體" w:hAnsi="標楷體" w:hint="eastAsia"/>
          <w:color w:val="000000" w:themeColor="text1"/>
          <w:sz w:val="28"/>
        </w:rPr>
        <w:t>。</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w:t>
      </w:r>
      <w:r w:rsidR="00A138CA" w:rsidRPr="00294963">
        <w:rPr>
          <w:rFonts w:ascii="標楷體" w:eastAsia="標楷體" w:hAnsi="標楷體" w:hint="eastAsia"/>
          <w:color w:val="000000" w:themeColor="text1"/>
          <w:sz w:val="28"/>
          <w:szCs w:val="28"/>
        </w:rPr>
        <w:t>停止訓練原因消滅後，未於</w:t>
      </w:r>
      <w:r w:rsidR="00A138CA" w:rsidRPr="00294963">
        <w:rPr>
          <w:rFonts w:ascii="標楷體" w:eastAsia="標楷體" w:hAnsi="標楷體" w:cs="標楷體" w:hint="eastAsia"/>
          <w:snapToGrid w:val="0"/>
          <w:color w:val="000000" w:themeColor="text1"/>
          <w:sz w:val="28"/>
          <w:szCs w:val="28"/>
        </w:rPr>
        <w:t>第19點所定期</w:t>
      </w:r>
      <w:r w:rsidR="00A138CA" w:rsidRPr="00294963">
        <w:rPr>
          <w:rFonts w:ascii="標楷體" w:eastAsia="標楷體" w:hAnsi="標楷體" w:hint="eastAsia"/>
          <w:snapToGrid w:val="0"/>
          <w:color w:val="000000" w:themeColor="text1"/>
          <w:sz w:val="28"/>
          <w:szCs w:val="28"/>
        </w:rPr>
        <w:t>限內</w:t>
      </w:r>
      <w:r w:rsidR="00A138CA" w:rsidRPr="00294963">
        <w:rPr>
          <w:rFonts w:ascii="標楷體" w:eastAsia="標楷體" w:hAnsi="標楷體" w:hint="eastAsia"/>
          <w:color w:val="000000" w:themeColor="text1"/>
          <w:sz w:val="28"/>
          <w:szCs w:val="28"/>
        </w:rPr>
        <w:t>申請重新訓練</w:t>
      </w:r>
      <w:r w:rsidR="00A138CA" w:rsidRPr="00294963">
        <w:rPr>
          <w:rFonts w:ascii="標楷體" w:eastAsia="標楷體" w:hAnsi="標楷體" w:hint="eastAsia"/>
          <w:strike/>
          <w:color w:val="000000" w:themeColor="text1"/>
          <w:sz w:val="28"/>
          <w:szCs w:val="28"/>
        </w:rPr>
        <w:t>，或</w:t>
      </w:r>
      <w:r w:rsidRPr="00294963">
        <w:rPr>
          <w:rFonts w:ascii="標楷體" w:eastAsia="標楷體" w:hAnsi="標楷體" w:hint="eastAsia"/>
          <w:color w:val="000000" w:themeColor="text1"/>
          <w:sz w:val="28"/>
        </w:rPr>
        <w:t>。</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十九、停止訓練</w:t>
      </w:r>
    </w:p>
    <w:p w:rsidR="00721BD6" w:rsidRPr="00294963" w:rsidRDefault="00721BD6" w:rsidP="00702A68">
      <w:pPr>
        <w:pStyle w:val="Web"/>
        <w:spacing w:before="60" w:beforeAutospacing="0" w:after="60" w:afterAutospacing="0" w:line="400" w:lineRule="exact"/>
        <w:ind w:leftChars="64" w:left="994"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w:t>
      </w:r>
      <w:r w:rsidR="008A07C2" w:rsidRPr="00294963">
        <w:rPr>
          <w:rFonts w:ascii="標楷體" w:eastAsia="標楷體" w:hAnsi="標楷體" w:hint="eastAsia"/>
          <w:color w:val="000000" w:themeColor="text1"/>
          <w:sz w:val="28"/>
        </w:rPr>
        <w:t>受訓人員於專業訓練期間，因喪假、分娩、流產或重大傷病或其他不可歸責事由，致無法繼續訓練者，得</w:t>
      </w:r>
      <w:r w:rsidR="008A07C2" w:rsidRPr="00294963">
        <w:rPr>
          <w:rFonts w:ascii="標楷體" w:eastAsia="標楷體" w:hAnsi="標楷體" w:hint="eastAsia"/>
          <w:color w:val="000000" w:themeColor="text1"/>
          <w:sz w:val="28"/>
          <w:szCs w:val="28"/>
        </w:rPr>
        <w:t>於事由發生後3日內，</w:t>
      </w:r>
      <w:r w:rsidR="008A07C2" w:rsidRPr="00294963">
        <w:rPr>
          <w:rFonts w:ascii="標楷體" w:eastAsia="標楷體" w:hAnsi="標楷體" w:hint="eastAsia"/>
          <w:color w:val="000000" w:themeColor="text1"/>
          <w:sz w:val="28"/>
        </w:rPr>
        <w:t>檢具證明</w:t>
      </w:r>
      <w:r w:rsidR="00435AE4" w:rsidRPr="00294963">
        <w:rPr>
          <w:rFonts w:ascii="標楷體" w:eastAsia="標楷體" w:hAnsi="標楷體" w:hint="eastAsia"/>
          <w:color w:val="000000" w:themeColor="text1"/>
          <w:sz w:val="28"/>
        </w:rPr>
        <w:t>文件</w:t>
      </w:r>
      <w:r w:rsidR="008A07C2" w:rsidRPr="00294963">
        <w:rPr>
          <w:rFonts w:ascii="標楷體" w:eastAsia="標楷體" w:hAnsi="標楷體" w:hint="eastAsia"/>
          <w:color w:val="000000" w:themeColor="text1"/>
          <w:sz w:val="28"/>
          <w:szCs w:val="28"/>
        </w:rPr>
        <w:t>報請司法院或</w:t>
      </w:r>
      <w:r w:rsidR="008A07C2" w:rsidRPr="00294963">
        <w:rPr>
          <w:rFonts w:ascii="標楷體" w:eastAsia="標楷體" w:hAnsi="標楷體" w:hint="eastAsia"/>
          <w:color w:val="000000" w:themeColor="text1"/>
          <w:sz w:val="28"/>
        </w:rPr>
        <w:t>臺灣高等法院</w:t>
      </w:r>
      <w:r w:rsidR="008A07C2" w:rsidRPr="00294963">
        <w:rPr>
          <w:rFonts w:ascii="標楷體" w:eastAsia="標楷體" w:hAnsi="標楷體" w:hint="eastAsia"/>
          <w:color w:val="000000" w:themeColor="text1"/>
          <w:sz w:val="28"/>
          <w:szCs w:val="28"/>
        </w:rPr>
        <w:t>函轉</w:t>
      </w:r>
      <w:r w:rsidR="008A07C2" w:rsidRPr="00294963">
        <w:rPr>
          <w:rFonts w:ascii="標楷體" w:eastAsia="標楷體" w:hAnsi="標楷體" w:hint="eastAsia"/>
          <w:color w:val="000000" w:themeColor="text1"/>
          <w:sz w:val="28"/>
        </w:rPr>
        <w:t>保訓會申請停止訓練。因前揭事由或公假致請假超過規定缺課時數者，應予停止訓練。</w:t>
      </w:r>
    </w:p>
    <w:p w:rsidR="0090573F" w:rsidRPr="00294963" w:rsidRDefault="00721BD6" w:rsidP="00226C4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w:t>
      </w:r>
      <w:r w:rsidR="0090573F" w:rsidRPr="00294963">
        <w:rPr>
          <w:rFonts w:ascii="標楷體" w:eastAsia="標楷體" w:hAnsi="標楷體" w:cs="Arial" w:hint="eastAsia"/>
          <w:snapToGrid w:val="0"/>
          <w:color w:val="000000" w:themeColor="text1"/>
          <w:sz w:val="28"/>
          <w:szCs w:val="28"/>
        </w:rPr>
        <w:t>受訓人員於</w:t>
      </w:r>
      <w:r w:rsidR="0090573F" w:rsidRPr="00294963">
        <w:rPr>
          <w:rFonts w:ascii="標楷體" w:eastAsia="標楷體" w:hAnsi="標楷體" w:cs="細明體" w:hint="eastAsia"/>
          <w:color w:val="000000" w:themeColor="text1"/>
          <w:sz w:val="28"/>
          <w:szCs w:val="28"/>
        </w:rPr>
        <w:t>分配訓練期滿成績及格分發任用前，因</w:t>
      </w:r>
      <w:r w:rsidR="0090573F" w:rsidRPr="00294963">
        <w:rPr>
          <w:rFonts w:ascii="標楷體" w:eastAsia="標楷體" w:hAnsi="標楷體" w:hint="eastAsia"/>
          <w:snapToGrid w:val="0"/>
          <w:color w:val="000000" w:themeColor="text1"/>
          <w:sz w:val="28"/>
          <w:szCs w:val="28"/>
        </w:rPr>
        <w:t>服義務役 、替代役，或</w:t>
      </w:r>
      <w:r w:rsidR="0090573F" w:rsidRPr="00294963">
        <w:rPr>
          <w:rFonts w:ascii="標楷體" w:eastAsia="標楷體" w:hAnsi="標楷體" w:cs="Arial" w:hint="eastAsia"/>
          <w:snapToGrid w:val="0"/>
          <w:color w:val="000000" w:themeColor="text1"/>
          <w:sz w:val="28"/>
          <w:szCs w:val="28"/>
        </w:rPr>
        <w:t>比照公務人員請假規則第4條第5款請公假，</w:t>
      </w:r>
      <w:r w:rsidR="0090573F" w:rsidRPr="00294963">
        <w:rPr>
          <w:rFonts w:ascii="標楷體" w:eastAsia="標楷體" w:hAnsi="標楷體" w:hint="eastAsia"/>
          <w:snapToGrid w:val="0"/>
          <w:color w:val="000000" w:themeColor="text1"/>
          <w:sz w:val="28"/>
          <w:szCs w:val="28"/>
        </w:rPr>
        <w:t>致</w:t>
      </w:r>
      <w:r w:rsidR="0090573F" w:rsidRPr="00294963">
        <w:rPr>
          <w:rFonts w:ascii="標楷體" w:eastAsia="標楷體" w:hAnsi="標楷體"/>
          <w:snapToGrid w:val="0"/>
          <w:color w:val="000000" w:themeColor="text1"/>
          <w:sz w:val="28"/>
          <w:szCs w:val="28"/>
        </w:rPr>
        <w:t>無法</w:t>
      </w:r>
      <w:r w:rsidR="0090573F" w:rsidRPr="00294963">
        <w:rPr>
          <w:rFonts w:ascii="標楷體" w:eastAsia="標楷體" w:hAnsi="標楷體" w:hint="eastAsia"/>
          <w:snapToGrid w:val="0"/>
          <w:color w:val="000000" w:themeColor="text1"/>
          <w:sz w:val="28"/>
          <w:szCs w:val="28"/>
        </w:rPr>
        <w:t>繼續</w:t>
      </w:r>
      <w:r w:rsidR="0090573F" w:rsidRPr="00294963">
        <w:rPr>
          <w:rFonts w:ascii="標楷體" w:eastAsia="標楷體" w:hAnsi="標楷體"/>
          <w:snapToGrid w:val="0"/>
          <w:color w:val="000000" w:themeColor="text1"/>
          <w:sz w:val="28"/>
          <w:szCs w:val="28"/>
        </w:rPr>
        <w:t>接受</w:t>
      </w:r>
      <w:r w:rsidR="0090573F" w:rsidRPr="00294963">
        <w:rPr>
          <w:rFonts w:ascii="標楷體" w:eastAsia="標楷體" w:hAnsi="標楷體" w:hint="eastAsia"/>
          <w:snapToGrid w:val="0"/>
          <w:color w:val="000000" w:themeColor="text1"/>
          <w:sz w:val="28"/>
          <w:szCs w:val="28"/>
        </w:rPr>
        <w:t>訓練者，得於事由發生後10日內檢具證明，</w:t>
      </w:r>
      <w:r w:rsidR="0090573F" w:rsidRPr="00294963">
        <w:rPr>
          <w:rFonts w:ascii="標楷體" w:eastAsia="標楷體" w:hAnsi="標楷體" w:hint="eastAsia"/>
          <w:color w:val="000000" w:themeColor="text1"/>
          <w:sz w:val="28"/>
          <w:szCs w:val="28"/>
        </w:rPr>
        <w:t>報請司法院或</w:t>
      </w:r>
      <w:r w:rsidR="0090573F" w:rsidRPr="00294963">
        <w:rPr>
          <w:rFonts w:ascii="標楷體" w:eastAsia="標楷體" w:hAnsi="標楷體"/>
          <w:color w:val="000000" w:themeColor="text1"/>
          <w:sz w:val="28"/>
        </w:rPr>
        <w:t>臺灣高等法院</w:t>
      </w:r>
      <w:r w:rsidR="0090573F" w:rsidRPr="00294963">
        <w:rPr>
          <w:rFonts w:ascii="標楷體" w:eastAsia="標楷體" w:hAnsi="標楷體" w:hint="eastAsia"/>
          <w:color w:val="000000" w:themeColor="text1"/>
          <w:sz w:val="28"/>
          <w:szCs w:val="28"/>
        </w:rPr>
        <w:t>函轉</w:t>
      </w:r>
      <w:r w:rsidR="0090573F" w:rsidRPr="00294963">
        <w:rPr>
          <w:rFonts w:ascii="標楷體" w:eastAsia="標楷體" w:hAnsi="標楷體" w:hint="eastAsia"/>
          <w:snapToGrid w:val="0"/>
          <w:color w:val="000000" w:themeColor="text1"/>
          <w:sz w:val="28"/>
          <w:szCs w:val="28"/>
        </w:rPr>
        <w:t>保訓會核准停止訓練。</w:t>
      </w:r>
    </w:p>
    <w:p w:rsidR="00721BD6" w:rsidRPr="00294963" w:rsidRDefault="0090573F" w:rsidP="00226C4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szCs w:val="28"/>
        </w:rPr>
        <w:t>（三）</w:t>
      </w:r>
      <w:r w:rsidR="008B1D46" w:rsidRPr="00294963">
        <w:rPr>
          <w:rFonts w:ascii="標楷體" w:eastAsia="標楷體" w:hAnsi="標楷體" w:hint="eastAsia"/>
          <w:color w:val="000000" w:themeColor="text1"/>
          <w:sz w:val="28"/>
        </w:rPr>
        <w:t>受訓人員有下列情形之一者，除依前點第</w:t>
      </w:r>
      <w:r w:rsidR="008B1D46" w:rsidRPr="00294963">
        <w:rPr>
          <w:rFonts w:ascii="標楷體" w:eastAsia="標楷體" w:hAnsi="標楷體"/>
          <w:color w:val="000000" w:themeColor="text1"/>
          <w:sz w:val="28"/>
        </w:rPr>
        <w:t>1</w:t>
      </w:r>
      <w:r w:rsidR="008B1D46" w:rsidRPr="00294963">
        <w:rPr>
          <w:rFonts w:ascii="標楷體" w:eastAsia="標楷體" w:hAnsi="標楷體" w:hint="eastAsia"/>
          <w:color w:val="000000" w:themeColor="text1"/>
          <w:sz w:val="28"/>
        </w:rPr>
        <w:t>款第</w:t>
      </w:r>
      <w:r w:rsidR="008B1D46" w:rsidRPr="00294963">
        <w:rPr>
          <w:rFonts w:ascii="標楷體" w:eastAsia="標楷體" w:hAnsi="標楷體"/>
          <w:color w:val="000000" w:themeColor="text1"/>
          <w:sz w:val="28"/>
        </w:rPr>
        <w:t>11</w:t>
      </w:r>
      <w:r w:rsidR="008B1D46" w:rsidRPr="00294963">
        <w:rPr>
          <w:rFonts w:ascii="標楷體" w:eastAsia="標楷體" w:hAnsi="標楷體" w:hint="eastAsia"/>
          <w:color w:val="000000" w:themeColor="text1"/>
          <w:sz w:val="28"/>
        </w:rPr>
        <w:t>目予以廢止受訓資格者外，應予停止訓練</w:t>
      </w:r>
      <w:r w:rsidR="00721BD6" w:rsidRPr="00294963">
        <w:rPr>
          <w:rFonts w:ascii="標楷體" w:eastAsia="標楷體" w:hAnsi="標楷體" w:hint="eastAsia"/>
          <w:color w:val="000000" w:themeColor="text1"/>
          <w:sz w:val="28"/>
          <w:szCs w:val="28"/>
        </w:rPr>
        <w:t>：</w:t>
      </w:r>
    </w:p>
    <w:p w:rsidR="00721BD6" w:rsidRPr="00294963" w:rsidRDefault="00721BD6" w:rsidP="00226C49">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1</w:t>
      </w:r>
      <w:r w:rsidRPr="00294963">
        <w:rPr>
          <w:rFonts w:ascii="標楷體" w:eastAsia="標楷體" w:hAnsi="標楷體" w:hint="eastAsia"/>
          <w:color w:val="000000" w:themeColor="text1"/>
          <w:sz w:val="28"/>
        </w:rPr>
        <w:t>、經有期徒刑、拘役以上刑之執行、易服勞役或易服社會勞動者。但宣告緩刑或執行易科罰金者不在此限。</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、依毒品危害防制條例施予觀察、勒戒</w:t>
      </w:r>
      <w:r w:rsidR="008B1D46" w:rsidRPr="00294963">
        <w:rPr>
          <w:rFonts w:ascii="標楷體" w:eastAsia="標楷體" w:hAnsi="標楷體" w:hint="eastAsia"/>
          <w:color w:val="000000" w:themeColor="text1"/>
          <w:sz w:val="28"/>
        </w:rPr>
        <w:t>或</w:t>
      </w:r>
      <w:r w:rsidRPr="00294963">
        <w:rPr>
          <w:rFonts w:ascii="標楷體" w:eastAsia="標楷體" w:hAnsi="標楷體" w:hint="eastAsia"/>
          <w:color w:val="000000" w:themeColor="text1"/>
          <w:sz w:val="28"/>
        </w:rPr>
        <w:t>強制戒治者。</w:t>
      </w:r>
    </w:p>
    <w:p w:rsidR="00721BD6" w:rsidRPr="00294963" w:rsidRDefault="00721BD6" w:rsidP="00F2245D">
      <w:pPr>
        <w:pStyle w:val="Web"/>
        <w:spacing w:before="60" w:beforeAutospacing="0" w:after="60" w:afterAutospacing="0" w:line="400" w:lineRule="exact"/>
        <w:ind w:leftChars="274" w:left="1078" w:hangingChars="150" w:hanging="420"/>
        <w:jc w:val="both"/>
        <w:rPr>
          <w:rFonts w:ascii="標楷體" w:eastAsia="標楷體" w:hAnsi="標楷體"/>
          <w:color w:val="000000" w:themeColor="text1"/>
          <w:sz w:val="28"/>
        </w:rPr>
      </w:pPr>
      <w:r w:rsidRPr="00294963">
        <w:rPr>
          <w:rFonts w:ascii="標楷體" w:eastAsia="標楷體" w:hAnsi="標楷體"/>
          <w:color w:val="000000" w:themeColor="text1"/>
          <w:sz w:val="28"/>
        </w:rPr>
        <w:t>3</w:t>
      </w:r>
      <w:r w:rsidRPr="00294963">
        <w:rPr>
          <w:rFonts w:ascii="標楷體" w:eastAsia="標楷體" w:hAnsi="標楷體" w:hint="eastAsia"/>
          <w:color w:val="000000" w:themeColor="text1"/>
          <w:sz w:val="28"/>
        </w:rPr>
        <w:t>、經司法機關執行拘留、拘提、羈押、留置或管收者。</w:t>
      </w:r>
    </w:p>
    <w:p w:rsidR="0090573F" w:rsidRPr="00294963" w:rsidRDefault="0090573F" w:rsidP="008B1D46">
      <w:pPr>
        <w:pStyle w:val="Web"/>
        <w:spacing w:before="60" w:beforeAutospacing="0" w:after="60" w:afterAutospacing="0" w:line="400" w:lineRule="exact"/>
        <w:ind w:left="1120" w:hangingChars="400" w:hanging="112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 xml:space="preserve">  </w:t>
      </w:r>
      <w:r w:rsidRPr="00294963">
        <w:rPr>
          <w:rFonts w:ascii="標楷體" w:eastAsia="標楷體" w:hAnsi="標楷體" w:hint="eastAsia"/>
          <w:color w:val="000000" w:themeColor="text1"/>
          <w:sz w:val="28"/>
          <w:szCs w:val="28"/>
        </w:rPr>
        <w:t>（四）</w:t>
      </w:r>
      <w:r w:rsidR="008B1D46" w:rsidRPr="00294963">
        <w:rPr>
          <w:rFonts w:ascii="標楷體" w:eastAsia="標楷體" w:hAnsi="標楷體" w:hint="eastAsia"/>
          <w:snapToGrid w:val="0"/>
          <w:color w:val="000000" w:themeColor="text1"/>
          <w:sz w:val="28"/>
          <w:szCs w:val="28"/>
        </w:rPr>
        <w:t>依前3款停止訓練</w:t>
      </w:r>
      <w:r w:rsidR="008B1D46" w:rsidRPr="00294963">
        <w:rPr>
          <w:rFonts w:ascii="標楷體" w:eastAsia="標楷體" w:hAnsi="標楷體" w:hint="eastAsia"/>
          <w:color w:val="000000" w:themeColor="text1"/>
          <w:sz w:val="28"/>
          <w:szCs w:val="28"/>
        </w:rPr>
        <w:t>人員，得於停止訓練原因消滅後15日內向保訓會申請重新訓練。經核准重新訓練人員，</w:t>
      </w:r>
      <w:r w:rsidR="008B1D46" w:rsidRPr="00294963">
        <w:rPr>
          <w:rFonts w:ascii="標楷體" w:eastAsia="標楷體" w:hAnsi="標楷體" w:cs="細明體" w:hint="eastAsia"/>
          <w:color w:val="000000" w:themeColor="text1"/>
          <w:sz w:val="28"/>
          <w:szCs w:val="28"/>
        </w:rPr>
        <w:t>仍留原分配機關</w:t>
      </w:r>
      <w:r w:rsidR="008B1D46" w:rsidRPr="00294963">
        <w:rPr>
          <w:rFonts w:ascii="標楷體" w:eastAsia="標楷體" w:hAnsi="標楷體" w:hint="eastAsia"/>
          <w:snapToGrid w:val="0"/>
          <w:color w:val="000000" w:themeColor="text1"/>
          <w:sz w:val="28"/>
          <w:szCs w:val="28"/>
        </w:rPr>
        <w:t>接受</w:t>
      </w:r>
      <w:r w:rsidR="008B1D46" w:rsidRPr="00294963">
        <w:rPr>
          <w:rFonts w:ascii="標楷體" w:eastAsia="標楷體" w:hAnsi="標楷體" w:cs="細明體" w:hint="eastAsia"/>
          <w:color w:val="000000" w:themeColor="text1"/>
          <w:sz w:val="28"/>
          <w:szCs w:val="28"/>
        </w:rPr>
        <w:t>訓練，</w:t>
      </w:r>
      <w:r w:rsidR="008B1D46" w:rsidRPr="00294963">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721BD6" w:rsidRPr="00294963" w:rsidRDefault="00721BD6" w:rsidP="00165D9E">
      <w:pPr>
        <w:pStyle w:val="Web"/>
        <w:spacing w:before="60" w:beforeAutospacing="0" w:after="60" w:afterAutospacing="0" w:line="400" w:lineRule="exact"/>
        <w:ind w:left="480" w:hanging="48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二十、附則</w:t>
      </w:r>
    </w:p>
    <w:p w:rsidR="00721BD6" w:rsidRPr="00294963" w:rsidRDefault="00721BD6" w:rsidP="00443F58">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294963">
        <w:rPr>
          <w:rFonts w:ascii="標楷體" w:eastAsia="標楷體" w:hAnsi="標楷體" w:hint="eastAsia"/>
          <w:color w:val="000000" w:themeColor="text1"/>
          <w:sz w:val="28"/>
        </w:rPr>
        <w:t>（一）本訓練計畫不適用訓練辦法第</w:t>
      </w:r>
      <w:r w:rsidRPr="00294963">
        <w:rPr>
          <w:rFonts w:ascii="標楷體" w:eastAsia="標楷體" w:hAnsi="標楷體"/>
          <w:color w:val="000000" w:themeColor="text1"/>
          <w:sz w:val="28"/>
        </w:rPr>
        <w:t>32</w:t>
      </w:r>
      <w:r w:rsidRPr="00294963">
        <w:rPr>
          <w:rFonts w:ascii="標楷體" w:eastAsia="標楷體" w:hAnsi="標楷體" w:hint="eastAsia"/>
          <w:color w:val="000000" w:themeColor="text1"/>
          <w:sz w:val="28"/>
        </w:rPr>
        <w:t>條第</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項至第</w:t>
      </w:r>
      <w:r w:rsidRPr="00294963">
        <w:rPr>
          <w:rFonts w:ascii="標楷體" w:eastAsia="標楷體" w:hAnsi="標楷體"/>
          <w:color w:val="000000" w:themeColor="text1"/>
          <w:sz w:val="28"/>
        </w:rPr>
        <w:t>4</w:t>
      </w:r>
      <w:r w:rsidRPr="00294963">
        <w:rPr>
          <w:rFonts w:ascii="標楷體" w:eastAsia="標楷體" w:hAnsi="標楷體" w:hint="eastAsia"/>
          <w:color w:val="000000" w:themeColor="text1"/>
          <w:sz w:val="28"/>
        </w:rPr>
        <w:t>項及「公務人員考試錄取人員實務訓練輔導要點」第</w:t>
      </w:r>
      <w:r w:rsidRPr="00294963">
        <w:rPr>
          <w:rFonts w:ascii="標楷體" w:eastAsia="標楷體" w:hAnsi="標楷體"/>
          <w:color w:val="000000" w:themeColor="text1"/>
          <w:sz w:val="28"/>
        </w:rPr>
        <w:t>2</w:t>
      </w:r>
      <w:r w:rsidRPr="00294963">
        <w:rPr>
          <w:rFonts w:ascii="標楷體" w:eastAsia="標楷體" w:hAnsi="標楷體" w:hint="eastAsia"/>
          <w:color w:val="000000" w:themeColor="text1"/>
          <w:sz w:val="28"/>
        </w:rPr>
        <w:t>點訓練方式之規定。</w:t>
      </w:r>
    </w:p>
    <w:p w:rsidR="0017085F" w:rsidRPr="00294963" w:rsidRDefault="00721BD6" w:rsidP="0017085F">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rPr>
        <w:t>（二）</w:t>
      </w:r>
      <w:r w:rsidR="0017085F" w:rsidRPr="00294963">
        <w:rPr>
          <w:rFonts w:ascii="標楷體" w:eastAsia="標楷體" w:hAnsi="標楷體" w:hint="eastAsia"/>
          <w:color w:val="000000" w:themeColor="text1"/>
          <w:sz w:val="28"/>
        </w:rPr>
        <w:t>本</w:t>
      </w:r>
      <w:r w:rsidR="0017085F" w:rsidRPr="00294963">
        <w:rPr>
          <w:rFonts w:ascii="標楷體" w:eastAsia="標楷體" w:hAnsi="標楷體"/>
          <w:color w:val="000000" w:themeColor="text1"/>
          <w:sz w:val="28"/>
          <w:szCs w:val="28"/>
        </w:rPr>
        <w:t>考試錄取人員</w:t>
      </w:r>
      <w:r w:rsidR="0017085F" w:rsidRPr="00294963">
        <w:rPr>
          <w:rFonts w:ascii="標楷體" w:eastAsia="標楷體" w:hAnsi="標楷體" w:hint="eastAsia"/>
          <w:color w:val="000000" w:themeColor="text1"/>
          <w:sz w:val="28"/>
        </w:rPr>
        <w:t>於</w:t>
      </w:r>
      <w:r w:rsidR="0017085F" w:rsidRPr="00294963">
        <w:rPr>
          <w:rFonts w:ascii="標楷體" w:eastAsia="標楷體" w:hAnsi="標楷體"/>
          <w:color w:val="000000" w:themeColor="text1"/>
          <w:sz w:val="28"/>
          <w:szCs w:val="28"/>
        </w:rPr>
        <w:t>訓練期間依訓練辦法第34條之1、第35條規定辦理停止訓練期間達1個月以上者，經</w:t>
      </w:r>
      <w:r w:rsidR="0017085F" w:rsidRPr="00294963">
        <w:rPr>
          <w:rFonts w:ascii="標楷體" w:eastAsia="標楷體" w:hAnsi="標楷體" w:hint="eastAsia"/>
          <w:color w:val="000000" w:themeColor="text1"/>
          <w:sz w:val="28"/>
          <w:szCs w:val="28"/>
        </w:rPr>
        <w:t>銓敘部或行政院人事行</w:t>
      </w:r>
      <w:r w:rsidR="0017085F" w:rsidRPr="00294963">
        <w:rPr>
          <w:rFonts w:ascii="標楷體" w:eastAsia="標楷體" w:hAnsi="標楷體" w:hint="eastAsia"/>
          <w:color w:val="000000" w:themeColor="text1"/>
          <w:sz w:val="28"/>
          <w:szCs w:val="28"/>
        </w:rPr>
        <w:lastRenderedPageBreak/>
        <w:t>政總處通盤考量並</w:t>
      </w:r>
      <w:r w:rsidR="0017085F" w:rsidRPr="00294963">
        <w:rPr>
          <w:rFonts w:ascii="標楷體" w:eastAsia="標楷體" w:hAnsi="標楷體"/>
          <w:color w:val="000000" w:themeColor="text1"/>
          <w:sz w:val="28"/>
          <w:szCs w:val="28"/>
        </w:rPr>
        <w:t>同意，得比照各機關職務代理應行注意事項之規定</w:t>
      </w:r>
      <w:r w:rsidR="0017085F" w:rsidRPr="00294963">
        <w:rPr>
          <w:rFonts w:ascii="標楷體" w:eastAsia="標楷體" w:hAnsi="標楷體" w:hint="eastAsia"/>
          <w:color w:val="000000" w:themeColor="text1"/>
          <w:sz w:val="28"/>
          <w:szCs w:val="28"/>
        </w:rPr>
        <w:t>辦理。</w:t>
      </w:r>
    </w:p>
    <w:p w:rsidR="0017085F" w:rsidRPr="00294963" w:rsidRDefault="0017085F" w:rsidP="0017085F">
      <w:pPr>
        <w:pStyle w:val="Web"/>
        <w:spacing w:before="60" w:beforeAutospacing="0" w:after="60" w:afterAutospacing="0" w:line="400" w:lineRule="exact"/>
        <w:ind w:leftChars="152" w:left="1199" w:hangingChars="298" w:hanging="834"/>
        <w:jc w:val="both"/>
        <w:rPr>
          <w:rFonts w:ascii="標楷體" w:eastAsia="標楷體" w:hAnsi="標楷體"/>
          <w:color w:val="000000" w:themeColor="text1"/>
          <w:sz w:val="28"/>
          <w:szCs w:val="28"/>
        </w:rPr>
      </w:pPr>
      <w:r w:rsidRPr="00294963">
        <w:rPr>
          <w:rFonts w:ascii="標楷體" w:eastAsia="標楷體" w:hAnsi="標楷體" w:hint="eastAsia"/>
          <w:color w:val="000000" w:themeColor="text1"/>
          <w:sz w:val="28"/>
          <w:szCs w:val="28"/>
        </w:rPr>
        <w:t>（三）</w:t>
      </w:r>
      <w:r w:rsidRPr="00294963">
        <w:rPr>
          <w:rFonts w:ascii="標楷體" w:eastAsia="標楷體" w:hAnsi="標楷體" w:hint="eastAsia"/>
          <w:color w:val="000000" w:themeColor="text1"/>
          <w:sz w:val="28"/>
        </w:rPr>
        <w:t>本項訓練計畫未規定事項，</w:t>
      </w:r>
      <w:r w:rsidR="00A27183" w:rsidRPr="00294963">
        <w:rPr>
          <w:rFonts w:ascii="標楷體" w:eastAsia="標楷體" w:hAnsi="標楷體" w:hint="eastAsia"/>
          <w:color w:val="000000" w:themeColor="text1"/>
          <w:sz w:val="28"/>
        </w:rPr>
        <w:t>適用</w:t>
      </w:r>
      <w:r w:rsidRPr="00294963">
        <w:rPr>
          <w:rFonts w:ascii="標楷體" w:eastAsia="標楷體" w:hAnsi="標楷體" w:hint="eastAsia"/>
          <w:color w:val="000000" w:themeColor="text1"/>
          <w:sz w:val="28"/>
        </w:rPr>
        <w:t>訓練辦法及其他有關訓練之規定。</w:t>
      </w:r>
    </w:p>
    <w:p w:rsidR="00721BD6" w:rsidRPr="00294963" w:rsidRDefault="00721BD6" w:rsidP="0017085F">
      <w:pPr>
        <w:pStyle w:val="Web"/>
        <w:spacing w:before="60" w:beforeAutospacing="0" w:after="60" w:afterAutospacing="0" w:line="400" w:lineRule="exact"/>
        <w:ind w:leftChars="100" w:left="960" w:hangingChars="300" w:hanging="720"/>
        <w:jc w:val="both"/>
        <w:rPr>
          <w:rFonts w:ascii="標楷體" w:eastAsia="標楷體" w:hAnsi="標楷體"/>
          <w:color w:val="000000" w:themeColor="text1"/>
        </w:rPr>
      </w:pPr>
    </w:p>
    <w:sectPr w:rsidR="00721BD6" w:rsidRPr="00294963" w:rsidSect="008A757B">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9E" w:rsidRDefault="0076139E">
      <w:r>
        <w:separator/>
      </w:r>
    </w:p>
  </w:endnote>
  <w:endnote w:type="continuationSeparator" w:id="0">
    <w:p w:rsidR="0076139E" w:rsidRDefault="0076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517B55">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end"/>
    </w:r>
  </w:p>
  <w:p w:rsidR="00721BD6" w:rsidRDefault="00721B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D6" w:rsidRDefault="00517B55">
    <w:pPr>
      <w:pStyle w:val="a3"/>
      <w:framePr w:wrap="around" w:vAnchor="text" w:hAnchor="margin" w:xAlign="center" w:y="1"/>
      <w:rPr>
        <w:rStyle w:val="a5"/>
      </w:rPr>
    </w:pPr>
    <w:r>
      <w:rPr>
        <w:rStyle w:val="a5"/>
      </w:rPr>
      <w:fldChar w:fldCharType="begin"/>
    </w:r>
    <w:r w:rsidR="00721BD6">
      <w:rPr>
        <w:rStyle w:val="a5"/>
      </w:rPr>
      <w:instrText xml:space="preserve">PAGE  </w:instrText>
    </w:r>
    <w:r>
      <w:rPr>
        <w:rStyle w:val="a5"/>
      </w:rPr>
      <w:fldChar w:fldCharType="separate"/>
    </w:r>
    <w:r w:rsidR="001575F5">
      <w:rPr>
        <w:rStyle w:val="a5"/>
        <w:noProof/>
      </w:rPr>
      <w:t>3</w:t>
    </w:r>
    <w:r>
      <w:rPr>
        <w:rStyle w:val="a5"/>
      </w:rPr>
      <w:fldChar w:fldCharType="end"/>
    </w:r>
  </w:p>
  <w:p w:rsidR="00721BD6" w:rsidRDefault="00721B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9E" w:rsidRDefault="0076139E">
      <w:r>
        <w:separator/>
      </w:r>
    </w:p>
  </w:footnote>
  <w:footnote w:type="continuationSeparator" w:id="0">
    <w:p w:rsidR="0076139E" w:rsidRDefault="0076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A2"/>
    <w:multiLevelType w:val="hybridMultilevel"/>
    <w:tmpl w:val="1BD638DA"/>
    <w:lvl w:ilvl="0" w:tplc="17580CE6">
      <w:start w:val="1"/>
      <w:numFmt w:val="taiwaneseCountingThousand"/>
      <w:lvlText w:val="（%1）"/>
      <w:lvlJc w:val="left"/>
      <w:pPr>
        <w:ind w:left="2283" w:hanging="855"/>
      </w:pPr>
      <w:rPr>
        <w:rFonts w:cs="Times New Roman" w:hint="default"/>
      </w:rPr>
    </w:lvl>
    <w:lvl w:ilvl="1" w:tplc="04090019" w:tentative="1">
      <w:start w:val="1"/>
      <w:numFmt w:val="ideographTraditional"/>
      <w:lvlText w:val="%2、"/>
      <w:lvlJc w:val="left"/>
      <w:pPr>
        <w:ind w:left="2388" w:hanging="480"/>
      </w:pPr>
      <w:rPr>
        <w:rFonts w:cs="Times New Roman"/>
      </w:rPr>
    </w:lvl>
    <w:lvl w:ilvl="2" w:tplc="0409001B" w:tentative="1">
      <w:start w:val="1"/>
      <w:numFmt w:val="lowerRoman"/>
      <w:lvlText w:val="%3."/>
      <w:lvlJc w:val="right"/>
      <w:pPr>
        <w:ind w:left="2868" w:hanging="480"/>
      </w:pPr>
      <w:rPr>
        <w:rFonts w:cs="Times New Roman"/>
      </w:rPr>
    </w:lvl>
    <w:lvl w:ilvl="3" w:tplc="0409000F" w:tentative="1">
      <w:start w:val="1"/>
      <w:numFmt w:val="decimal"/>
      <w:lvlText w:val="%4."/>
      <w:lvlJc w:val="left"/>
      <w:pPr>
        <w:ind w:left="3348" w:hanging="480"/>
      </w:pPr>
      <w:rPr>
        <w:rFonts w:cs="Times New Roman"/>
      </w:rPr>
    </w:lvl>
    <w:lvl w:ilvl="4" w:tplc="04090019" w:tentative="1">
      <w:start w:val="1"/>
      <w:numFmt w:val="ideographTraditional"/>
      <w:lvlText w:val="%5、"/>
      <w:lvlJc w:val="left"/>
      <w:pPr>
        <w:ind w:left="3828" w:hanging="480"/>
      </w:pPr>
      <w:rPr>
        <w:rFonts w:cs="Times New Roman"/>
      </w:rPr>
    </w:lvl>
    <w:lvl w:ilvl="5" w:tplc="0409001B" w:tentative="1">
      <w:start w:val="1"/>
      <w:numFmt w:val="lowerRoman"/>
      <w:lvlText w:val="%6."/>
      <w:lvlJc w:val="right"/>
      <w:pPr>
        <w:ind w:left="4308" w:hanging="480"/>
      </w:pPr>
      <w:rPr>
        <w:rFonts w:cs="Times New Roman"/>
      </w:rPr>
    </w:lvl>
    <w:lvl w:ilvl="6" w:tplc="0409000F" w:tentative="1">
      <w:start w:val="1"/>
      <w:numFmt w:val="decimal"/>
      <w:lvlText w:val="%7."/>
      <w:lvlJc w:val="left"/>
      <w:pPr>
        <w:ind w:left="4788" w:hanging="480"/>
      </w:pPr>
      <w:rPr>
        <w:rFonts w:cs="Times New Roman"/>
      </w:rPr>
    </w:lvl>
    <w:lvl w:ilvl="7" w:tplc="04090019" w:tentative="1">
      <w:start w:val="1"/>
      <w:numFmt w:val="ideographTraditional"/>
      <w:lvlText w:val="%8、"/>
      <w:lvlJc w:val="left"/>
      <w:pPr>
        <w:ind w:left="5268" w:hanging="480"/>
      </w:pPr>
      <w:rPr>
        <w:rFonts w:cs="Times New Roman"/>
      </w:rPr>
    </w:lvl>
    <w:lvl w:ilvl="8" w:tplc="0409001B" w:tentative="1">
      <w:start w:val="1"/>
      <w:numFmt w:val="lowerRoman"/>
      <w:lvlText w:val="%9."/>
      <w:lvlJc w:val="right"/>
      <w:pPr>
        <w:ind w:left="5748"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B955792"/>
    <w:multiLevelType w:val="hybridMultilevel"/>
    <w:tmpl w:val="A0069964"/>
    <w:lvl w:ilvl="0" w:tplc="E79275F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803767"/>
    <w:multiLevelType w:val="hybridMultilevel"/>
    <w:tmpl w:val="7B32A376"/>
    <w:lvl w:ilvl="0" w:tplc="2070D588">
      <w:start w:val="1"/>
      <w:numFmt w:val="decimal"/>
      <w:lvlText w:val="%1、"/>
      <w:lvlJc w:val="left"/>
      <w:pPr>
        <w:ind w:left="1800" w:hanging="360"/>
      </w:pPr>
      <w:rPr>
        <w:rFonts w:ascii="標楷體" w:eastAsia="標楷體" w:hAnsi="標楷體" w:cs="Times New Roman"/>
      </w:rPr>
    </w:lvl>
    <w:lvl w:ilvl="1" w:tplc="5824B9F8">
      <w:start w:val="1"/>
      <w:numFmt w:val="taiwaneseCountingThousand"/>
      <w:lvlText w:val="（%2）"/>
      <w:lvlJc w:val="left"/>
      <w:pPr>
        <w:ind w:left="2775" w:hanging="855"/>
      </w:pPr>
      <w:rPr>
        <w:rFonts w:cs="Times New Roman" w:hint="default"/>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6626B"/>
    <w:multiLevelType w:val="hybridMultilevel"/>
    <w:tmpl w:val="13A28E12"/>
    <w:lvl w:ilvl="0" w:tplc="AB7C45B8">
      <w:start w:val="1"/>
      <w:numFmt w:val="decimal"/>
      <w:lvlText w:val="（%1）"/>
      <w:lvlJc w:val="left"/>
      <w:pPr>
        <w:ind w:left="3034" w:hanging="720"/>
      </w:pPr>
      <w:rPr>
        <w:rFonts w:cs="Times New Roman" w:hint="default"/>
      </w:rPr>
    </w:lvl>
    <w:lvl w:ilvl="1" w:tplc="04090019" w:tentative="1">
      <w:start w:val="1"/>
      <w:numFmt w:val="ideographTraditional"/>
      <w:lvlText w:val="%2、"/>
      <w:lvlJc w:val="left"/>
      <w:pPr>
        <w:ind w:left="3274" w:hanging="480"/>
      </w:pPr>
      <w:rPr>
        <w:rFonts w:cs="Times New Roman"/>
      </w:rPr>
    </w:lvl>
    <w:lvl w:ilvl="2" w:tplc="0409001B" w:tentative="1">
      <w:start w:val="1"/>
      <w:numFmt w:val="lowerRoman"/>
      <w:lvlText w:val="%3."/>
      <w:lvlJc w:val="right"/>
      <w:pPr>
        <w:ind w:left="3754" w:hanging="480"/>
      </w:pPr>
      <w:rPr>
        <w:rFonts w:cs="Times New Roman"/>
      </w:rPr>
    </w:lvl>
    <w:lvl w:ilvl="3" w:tplc="0409000F" w:tentative="1">
      <w:start w:val="1"/>
      <w:numFmt w:val="decimal"/>
      <w:lvlText w:val="%4."/>
      <w:lvlJc w:val="left"/>
      <w:pPr>
        <w:ind w:left="4234" w:hanging="480"/>
      </w:pPr>
      <w:rPr>
        <w:rFonts w:cs="Times New Roman"/>
      </w:rPr>
    </w:lvl>
    <w:lvl w:ilvl="4" w:tplc="04090019" w:tentative="1">
      <w:start w:val="1"/>
      <w:numFmt w:val="ideographTraditional"/>
      <w:lvlText w:val="%5、"/>
      <w:lvlJc w:val="left"/>
      <w:pPr>
        <w:ind w:left="4714" w:hanging="480"/>
      </w:pPr>
      <w:rPr>
        <w:rFonts w:cs="Times New Roman"/>
      </w:rPr>
    </w:lvl>
    <w:lvl w:ilvl="5" w:tplc="0409001B" w:tentative="1">
      <w:start w:val="1"/>
      <w:numFmt w:val="lowerRoman"/>
      <w:lvlText w:val="%6."/>
      <w:lvlJc w:val="right"/>
      <w:pPr>
        <w:ind w:left="5194" w:hanging="480"/>
      </w:pPr>
      <w:rPr>
        <w:rFonts w:cs="Times New Roman"/>
      </w:rPr>
    </w:lvl>
    <w:lvl w:ilvl="6" w:tplc="0409000F" w:tentative="1">
      <w:start w:val="1"/>
      <w:numFmt w:val="decimal"/>
      <w:lvlText w:val="%7."/>
      <w:lvlJc w:val="left"/>
      <w:pPr>
        <w:ind w:left="5674" w:hanging="480"/>
      </w:pPr>
      <w:rPr>
        <w:rFonts w:cs="Times New Roman"/>
      </w:rPr>
    </w:lvl>
    <w:lvl w:ilvl="7" w:tplc="04090019" w:tentative="1">
      <w:start w:val="1"/>
      <w:numFmt w:val="ideographTraditional"/>
      <w:lvlText w:val="%8、"/>
      <w:lvlJc w:val="left"/>
      <w:pPr>
        <w:ind w:left="6154" w:hanging="480"/>
      </w:pPr>
      <w:rPr>
        <w:rFonts w:cs="Times New Roman"/>
      </w:rPr>
    </w:lvl>
    <w:lvl w:ilvl="8" w:tplc="0409001B" w:tentative="1">
      <w:start w:val="1"/>
      <w:numFmt w:val="lowerRoman"/>
      <w:lvlText w:val="%9."/>
      <w:lvlJc w:val="right"/>
      <w:pPr>
        <w:ind w:left="6634" w:hanging="480"/>
      </w:pPr>
      <w:rPr>
        <w:rFonts w:cs="Times New Roman"/>
      </w:rPr>
    </w:lvl>
  </w:abstractNum>
  <w:abstractNum w:abstractNumId="6">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7">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8">
    <w:nsid w:val="2DD15470"/>
    <w:multiLevelType w:val="hybridMultilevel"/>
    <w:tmpl w:val="11AE8962"/>
    <w:lvl w:ilvl="0" w:tplc="61905B46">
      <w:start w:val="1"/>
      <w:numFmt w:val="taiwaneseCountingThousand"/>
      <w:lvlText w:val="（%1）"/>
      <w:lvlJc w:val="left"/>
      <w:pPr>
        <w:ind w:left="2325" w:hanging="885"/>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9">
    <w:nsid w:val="305851A2"/>
    <w:multiLevelType w:val="hybridMultilevel"/>
    <w:tmpl w:val="F76EF1F2"/>
    <w:lvl w:ilvl="0" w:tplc="BE22A75A">
      <w:start w:val="1"/>
      <w:numFmt w:val="decimal"/>
      <w:lvlText w:val="(%1)"/>
      <w:lvlJc w:val="left"/>
      <w:pPr>
        <w:ind w:left="2314" w:hanging="720"/>
      </w:pPr>
      <w:rPr>
        <w:rFonts w:cs="Times New Roman" w:hint="default"/>
      </w:rPr>
    </w:lvl>
    <w:lvl w:ilvl="1" w:tplc="66CC1010">
      <w:start w:val="1"/>
      <w:numFmt w:val="taiwaneseCountingThousand"/>
      <w:lvlText w:val="（%2）"/>
      <w:lvlJc w:val="left"/>
      <w:pPr>
        <w:ind w:left="2929" w:hanging="855"/>
      </w:pPr>
      <w:rPr>
        <w:rFonts w:cs="Times New Roman" w:hint="default"/>
      </w:rPr>
    </w:lvl>
    <w:lvl w:ilvl="2" w:tplc="0409001B" w:tentative="1">
      <w:start w:val="1"/>
      <w:numFmt w:val="lowerRoman"/>
      <w:lvlText w:val="%3."/>
      <w:lvlJc w:val="right"/>
      <w:pPr>
        <w:ind w:left="3034" w:hanging="480"/>
      </w:pPr>
      <w:rPr>
        <w:rFonts w:cs="Times New Roman"/>
      </w:rPr>
    </w:lvl>
    <w:lvl w:ilvl="3" w:tplc="0409000F" w:tentative="1">
      <w:start w:val="1"/>
      <w:numFmt w:val="decimal"/>
      <w:lvlText w:val="%4."/>
      <w:lvlJc w:val="left"/>
      <w:pPr>
        <w:ind w:left="3514" w:hanging="480"/>
      </w:pPr>
      <w:rPr>
        <w:rFonts w:cs="Times New Roman"/>
      </w:rPr>
    </w:lvl>
    <w:lvl w:ilvl="4" w:tplc="04090019" w:tentative="1">
      <w:start w:val="1"/>
      <w:numFmt w:val="ideographTraditional"/>
      <w:lvlText w:val="%5、"/>
      <w:lvlJc w:val="left"/>
      <w:pPr>
        <w:ind w:left="3994" w:hanging="480"/>
      </w:pPr>
      <w:rPr>
        <w:rFonts w:cs="Times New Roman"/>
      </w:rPr>
    </w:lvl>
    <w:lvl w:ilvl="5" w:tplc="0409001B" w:tentative="1">
      <w:start w:val="1"/>
      <w:numFmt w:val="lowerRoman"/>
      <w:lvlText w:val="%6."/>
      <w:lvlJc w:val="right"/>
      <w:pPr>
        <w:ind w:left="4474" w:hanging="480"/>
      </w:pPr>
      <w:rPr>
        <w:rFonts w:cs="Times New Roman"/>
      </w:rPr>
    </w:lvl>
    <w:lvl w:ilvl="6" w:tplc="0409000F" w:tentative="1">
      <w:start w:val="1"/>
      <w:numFmt w:val="decimal"/>
      <w:lvlText w:val="%7."/>
      <w:lvlJc w:val="left"/>
      <w:pPr>
        <w:ind w:left="4954" w:hanging="480"/>
      </w:pPr>
      <w:rPr>
        <w:rFonts w:cs="Times New Roman"/>
      </w:rPr>
    </w:lvl>
    <w:lvl w:ilvl="7" w:tplc="04090019" w:tentative="1">
      <w:start w:val="1"/>
      <w:numFmt w:val="ideographTraditional"/>
      <w:lvlText w:val="%8、"/>
      <w:lvlJc w:val="left"/>
      <w:pPr>
        <w:ind w:left="5434" w:hanging="480"/>
      </w:pPr>
      <w:rPr>
        <w:rFonts w:cs="Times New Roman"/>
      </w:rPr>
    </w:lvl>
    <w:lvl w:ilvl="8" w:tplc="0409001B" w:tentative="1">
      <w:start w:val="1"/>
      <w:numFmt w:val="lowerRoman"/>
      <w:lvlText w:val="%9."/>
      <w:lvlJc w:val="right"/>
      <w:pPr>
        <w:ind w:left="5914" w:hanging="480"/>
      </w:pPr>
      <w:rPr>
        <w:rFonts w:cs="Times New Roman"/>
      </w:rPr>
    </w:lvl>
  </w:abstractNum>
  <w:abstractNum w:abstractNumId="10">
    <w:nsid w:val="4139697B"/>
    <w:multiLevelType w:val="hybridMultilevel"/>
    <w:tmpl w:val="D91A37B2"/>
    <w:lvl w:ilvl="0" w:tplc="609CBAB2">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11">
    <w:nsid w:val="4E474DD3"/>
    <w:multiLevelType w:val="hybridMultilevel"/>
    <w:tmpl w:val="D25A49E4"/>
    <w:lvl w:ilvl="0" w:tplc="0F989136">
      <w:start w:val="1"/>
      <w:numFmt w:val="taiwaneseCountingThousand"/>
      <w:lvlText w:val="(%1)"/>
      <w:lvlJc w:val="left"/>
      <w:pPr>
        <w:ind w:left="1428" w:hanging="720"/>
      </w:pPr>
      <w:rPr>
        <w:rFonts w:cs="Times New Roman" w:hint="default"/>
        <w:u w:val="none"/>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2">
    <w:nsid w:val="7B1D64FE"/>
    <w:multiLevelType w:val="hybridMultilevel"/>
    <w:tmpl w:val="4BD8EC2E"/>
    <w:lvl w:ilvl="0" w:tplc="091026F8">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2"/>
  </w:num>
  <w:num w:numId="2">
    <w:abstractNumId w:val="1"/>
  </w:num>
  <w:num w:numId="3">
    <w:abstractNumId w:val="3"/>
  </w:num>
  <w:num w:numId="4">
    <w:abstractNumId w:val="4"/>
  </w:num>
  <w:num w:numId="5">
    <w:abstractNumId w:val="9"/>
  </w:num>
  <w:num w:numId="6">
    <w:abstractNumId w:val="6"/>
  </w:num>
  <w:num w:numId="7">
    <w:abstractNumId w:val="7"/>
  </w:num>
  <w:num w:numId="8">
    <w:abstractNumId w:val="11"/>
  </w:num>
  <w:num w:numId="9">
    <w:abstractNumId w:val="8"/>
  </w:num>
  <w:num w:numId="10">
    <w:abstractNumId w:val="0"/>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E"/>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588"/>
    <w:rsid w:val="0000561F"/>
    <w:rsid w:val="00005B28"/>
    <w:rsid w:val="00005BCB"/>
    <w:rsid w:val="00005EE0"/>
    <w:rsid w:val="00005F20"/>
    <w:rsid w:val="00006344"/>
    <w:rsid w:val="00006429"/>
    <w:rsid w:val="000066D4"/>
    <w:rsid w:val="00006BA3"/>
    <w:rsid w:val="00006CBD"/>
    <w:rsid w:val="000079B3"/>
    <w:rsid w:val="00010BFD"/>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3DCD"/>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1A8"/>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8F9"/>
    <w:rsid w:val="00065D48"/>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E33"/>
    <w:rsid w:val="00085EBB"/>
    <w:rsid w:val="00085F44"/>
    <w:rsid w:val="000864AC"/>
    <w:rsid w:val="00087207"/>
    <w:rsid w:val="00087648"/>
    <w:rsid w:val="0008773A"/>
    <w:rsid w:val="00087B07"/>
    <w:rsid w:val="00087EDE"/>
    <w:rsid w:val="00090124"/>
    <w:rsid w:val="00090450"/>
    <w:rsid w:val="0009082D"/>
    <w:rsid w:val="00090EF6"/>
    <w:rsid w:val="00091027"/>
    <w:rsid w:val="0009115C"/>
    <w:rsid w:val="00091983"/>
    <w:rsid w:val="00091A4B"/>
    <w:rsid w:val="00091DC3"/>
    <w:rsid w:val="00091E4E"/>
    <w:rsid w:val="0009219C"/>
    <w:rsid w:val="00092BD1"/>
    <w:rsid w:val="00092EFF"/>
    <w:rsid w:val="000932C1"/>
    <w:rsid w:val="000935F8"/>
    <w:rsid w:val="00093C1A"/>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DD6"/>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BFF"/>
    <w:rsid w:val="000C11B5"/>
    <w:rsid w:val="000C1E59"/>
    <w:rsid w:val="000C23B1"/>
    <w:rsid w:val="000C2707"/>
    <w:rsid w:val="000C2C51"/>
    <w:rsid w:val="000C2D00"/>
    <w:rsid w:val="000C35D8"/>
    <w:rsid w:val="000C3C9D"/>
    <w:rsid w:val="000C3D99"/>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3E9D"/>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0EA"/>
    <w:rsid w:val="000E036E"/>
    <w:rsid w:val="000E0447"/>
    <w:rsid w:val="000E0533"/>
    <w:rsid w:val="000E05B6"/>
    <w:rsid w:val="000E0620"/>
    <w:rsid w:val="000E0A78"/>
    <w:rsid w:val="000E0B19"/>
    <w:rsid w:val="000E0F86"/>
    <w:rsid w:val="000E10D1"/>
    <w:rsid w:val="000E1417"/>
    <w:rsid w:val="000E144C"/>
    <w:rsid w:val="000E14C8"/>
    <w:rsid w:val="000E24A2"/>
    <w:rsid w:val="000E2850"/>
    <w:rsid w:val="000E2C14"/>
    <w:rsid w:val="000E2C7A"/>
    <w:rsid w:val="000E2D0B"/>
    <w:rsid w:val="000E31D8"/>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FF4"/>
    <w:rsid w:val="001056A4"/>
    <w:rsid w:val="00106038"/>
    <w:rsid w:val="001063C6"/>
    <w:rsid w:val="00106DA4"/>
    <w:rsid w:val="00106EBA"/>
    <w:rsid w:val="00106EEA"/>
    <w:rsid w:val="00107129"/>
    <w:rsid w:val="00107442"/>
    <w:rsid w:val="0011035E"/>
    <w:rsid w:val="001109A0"/>
    <w:rsid w:val="00111282"/>
    <w:rsid w:val="001114B6"/>
    <w:rsid w:val="00111A71"/>
    <w:rsid w:val="00111C0F"/>
    <w:rsid w:val="00111E23"/>
    <w:rsid w:val="001121F0"/>
    <w:rsid w:val="001123B6"/>
    <w:rsid w:val="00112D53"/>
    <w:rsid w:val="00112D91"/>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F94"/>
    <w:rsid w:val="00117816"/>
    <w:rsid w:val="00117A9B"/>
    <w:rsid w:val="00117B97"/>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978"/>
    <w:rsid w:val="00125E81"/>
    <w:rsid w:val="0012610C"/>
    <w:rsid w:val="00126B56"/>
    <w:rsid w:val="001274D4"/>
    <w:rsid w:val="00127A03"/>
    <w:rsid w:val="00127CAA"/>
    <w:rsid w:val="00130215"/>
    <w:rsid w:val="0013057F"/>
    <w:rsid w:val="00130622"/>
    <w:rsid w:val="00130913"/>
    <w:rsid w:val="00130F49"/>
    <w:rsid w:val="001311C6"/>
    <w:rsid w:val="0013154B"/>
    <w:rsid w:val="001319F8"/>
    <w:rsid w:val="00131B55"/>
    <w:rsid w:val="00132AE4"/>
    <w:rsid w:val="001338FC"/>
    <w:rsid w:val="00133A22"/>
    <w:rsid w:val="0013483E"/>
    <w:rsid w:val="0013573D"/>
    <w:rsid w:val="00135800"/>
    <w:rsid w:val="00135BFE"/>
    <w:rsid w:val="00136F55"/>
    <w:rsid w:val="001378FA"/>
    <w:rsid w:val="00137DF1"/>
    <w:rsid w:val="00140084"/>
    <w:rsid w:val="001400E2"/>
    <w:rsid w:val="0014029D"/>
    <w:rsid w:val="00140307"/>
    <w:rsid w:val="001409D5"/>
    <w:rsid w:val="00140E87"/>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789"/>
    <w:rsid w:val="00144F4B"/>
    <w:rsid w:val="0014568E"/>
    <w:rsid w:val="00145906"/>
    <w:rsid w:val="00145DC1"/>
    <w:rsid w:val="00146627"/>
    <w:rsid w:val="001468ED"/>
    <w:rsid w:val="00146ECD"/>
    <w:rsid w:val="00146F96"/>
    <w:rsid w:val="0014700D"/>
    <w:rsid w:val="00147535"/>
    <w:rsid w:val="00147690"/>
    <w:rsid w:val="00147BB4"/>
    <w:rsid w:val="00147FA2"/>
    <w:rsid w:val="00150404"/>
    <w:rsid w:val="001509C0"/>
    <w:rsid w:val="00150A24"/>
    <w:rsid w:val="00150E53"/>
    <w:rsid w:val="00151848"/>
    <w:rsid w:val="00151B70"/>
    <w:rsid w:val="00151E58"/>
    <w:rsid w:val="00152545"/>
    <w:rsid w:val="0015290F"/>
    <w:rsid w:val="00152AC9"/>
    <w:rsid w:val="001532F4"/>
    <w:rsid w:val="00153AA5"/>
    <w:rsid w:val="00153BDF"/>
    <w:rsid w:val="00153EFF"/>
    <w:rsid w:val="00154438"/>
    <w:rsid w:val="00154588"/>
    <w:rsid w:val="00154CC5"/>
    <w:rsid w:val="00154DA3"/>
    <w:rsid w:val="001553E1"/>
    <w:rsid w:val="001557A7"/>
    <w:rsid w:val="00156416"/>
    <w:rsid w:val="00156BB8"/>
    <w:rsid w:val="001570E4"/>
    <w:rsid w:val="001575F5"/>
    <w:rsid w:val="00157829"/>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5D9E"/>
    <w:rsid w:val="00166C01"/>
    <w:rsid w:val="00166DB4"/>
    <w:rsid w:val="00166E42"/>
    <w:rsid w:val="00166E6D"/>
    <w:rsid w:val="00166FEE"/>
    <w:rsid w:val="001673B2"/>
    <w:rsid w:val="001677BD"/>
    <w:rsid w:val="0016796C"/>
    <w:rsid w:val="001703F2"/>
    <w:rsid w:val="001706A6"/>
    <w:rsid w:val="0017085F"/>
    <w:rsid w:val="001708E8"/>
    <w:rsid w:val="00170A01"/>
    <w:rsid w:val="00170C89"/>
    <w:rsid w:val="00170CB4"/>
    <w:rsid w:val="00171BDD"/>
    <w:rsid w:val="001722C1"/>
    <w:rsid w:val="0017274C"/>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4DE"/>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72"/>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1B5B"/>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B9C"/>
    <w:rsid w:val="001F4FFB"/>
    <w:rsid w:val="001F5477"/>
    <w:rsid w:val="001F5FED"/>
    <w:rsid w:val="001F64E9"/>
    <w:rsid w:val="001F7098"/>
    <w:rsid w:val="001F74F8"/>
    <w:rsid w:val="002001FF"/>
    <w:rsid w:val="00200436"/>
    <w:rsid w:val="002008B7"/>
    <w:rsid w:val="00200DFA"/>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8D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618"/>
    <w:rsid w:val="00226B9B"/>
    <w:rsid w:val="00226BB0"/>
    <w:rsid w:val="00226C49"/>
    <w:rsid w:val="00226CB5"/>
    <w:rsid w:val="00226CBB"/>
    <w:rsid w:val="00226D4D"/>
    <w:rsid w:val="002274CC"/>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87"/>
    <w:rsid w:val="00240904"/>
    <w:rsid w:val="00240B0A"/>
    <w:rsid w:val="00240B55"/>
    <w:rsid w:val="00240EDE"/>
    <w:rsid w:val="0024116B"/>
    <w:rsid w:val="002416B3"/>
    <w:rsid w:val="00241CB8"/>
    <w:rsid w:val="002425A1"/>
    <w:rsid w:val="00242824"/>
    <w:rsid w:val="00242E72"/>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815"/>
    <w:rsid w:val="0028092B"/>
    <w:rsid w:val="00280DCF"/>
    <w:rsid w:val="00280E34"/>
    <w:rsid w:val="00281684"/>
    <w:rsid w:val="00281881"/>
    <w:rsid w:val="00281B16"/>
    <w:rsid w:val="00281BA4"/>
    <w:rsid w:val="002821B6"/>
    <w:rsid w:val="00282614"/>
    <w:rsid w:val="002834DA"/>
    <w:rsid w:val="002835BB"/>
    <w:rsid w:val="002837AF"/>
    <w:rsid w:val="002840CC"/>
    <w:rsid w:val="002854AF"/>
    <w:rsid w:val="00285A81"/>
    <w:rsid w:val="00285CC5"/>
    <w:rsid w:val="00286559"/>
    <w:rsid w:val="00287C29"/>
    <w:rsid w:val="00287E35"/>
    <w:rsid w:val="00287EDE"/>
    <w:rsid w:val="0029002C"/>
    <w:rsid w:val="0029055A"/>
    <w:rsid w:val="002905B4"/>
    <w:rsid w:val="00290A67"/>
    <w:rsid w:val="002913B1"/>
    <w:rsid w:val="00291479"/>
    <w:rsid w:val="00291555"/>
    <w:rsid w:val="002917B2"/>
    <w:rsid w:val="00291A73"/>
    <w:rsid w:val="00291DAA"/>
    <w:rsid w:val="0029244F"/>
    <w:rsid w:val="00292D37"/>
    <w:rsid w:val="00292F80"/>
    <w:rsid w:val="0029313F"/>
    <w:rsid w:val="002931BC"/>
    <w:rsid w:val="00293238"/>
    <w:rsid w:val="00293AA9"/>
    <w:rsid w:val="00294963"/>
    <w:rsid w:val="00294BC0"/>
    <w:rsid w:val="00294CC0"/>
    <w:rsid w:val="00294D32"/>
    <w:rsid w:val="00296547"/>
    <w:rsid w:val="00296613"/>
    <w:rsid w:val="00296A3D"/>
    <w:rsid w:val="002970A8"/>
    <w:rsid w:val="00297202"/>
    <w:rsid w:val="00297270"/>
    <w:rsid w:val="0029744F"/>
    <w:rsid w:val="002979F6"/>
    <w:rsid w:val="00297A52"/>
    <w:rsid w:val="002A0350"/>
    <w:rsid w:val="002A035E"/>
    <w:rsid w:val="002A1D97"/>
    <w:rsid w:val="002A2190"/>
    <w:rsid w:val="002A2232"/>
    <w:rsid w:val="002A286E"/>
    <w:rsid w:val="002A2B19"/>
    <w:rsid w:val="002A3063"/>
    <w:rsid w:val="002A3B06"/>
    <w:rsid w:val="002A3F82"/>
    <w:rsid w:val="002A421C"/>
    <w:rsid w:val="002A467B"/>
    <w:rsid w:val="002A4769"/>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A92"/>
    <w:rsid w:val="002C1D03"/>
    <w:rsid w:val="002C2246"/>
    <w:rsid w:val="002C22FA"/>
    <w:rsid w:val="002C2646"/>
    <w:rsid w:val="002C2A29"/>
    <w:rsid w:val="002C2D6A"/>
    <w:rsid w:val="002C2DB5"/>
    <w:rsid w:val="002C32B9"/>
    <w:rsid w:val="002C387C"/>
    <w:rsid w:val="002C4163"/>
    <w:rsid w:val="002C4B1D"/>
    <w:rsid w:val="002C4BFC"/>
    <w:rsid w:val="002C4E7D"/>
    <w:rsid w:val="002C560B"/>
    <w:rsid w:val="002C5CDE"/>
    <w:rsid w:val="002C646B"/>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A45"/>
    <w:rsid w:val="002D3BA7"/>
    <w:rsid w:val="002D3DFA"/>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82F"/>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D07"/>
    <w:rsid w:val="0030223B"/>
    <w:rsid w:val="00302A5A"/>
    <w:rsid w:val="00302CAA"/>
    <w:rsid w:val="00302F2F"/>
    <w:rsid w:val="0030345F"/>
    <w:rsid w:val="0030357E"/>
    <w:rsid w:val="00303DD7"/>
    <w:rsid w:val="003041BA"/>
    <w:rsid w:val="003041F4"/>
    <w:rsid w:val="003046A8"/>
    <w:rsid w:val="003046FA"/>
    <w:rsid w:val="003048CF"/>
    <w:rsid w:val="00304D38"/>
    <w:rsid w:val="00305027"/>
    <w:rsid w:val="0030595C"/>
    <w:rsid w:val="00305C63"/>
    <w:rsid w:val="00305CDD"/>
    <w:rsid w:val="003061B0"/>
    <w:rsid w:val="003065D4"/>
    <w:rsid w:val="00306EE9"/>
    <w:rsid w:val="00307B48"/>
    <w:rsid w:val="00307BAC"/>
    <w:rsid w:val="00310093"/>
    <w:rsid w:val="003102B7"/>
    <w:rsid w:val="00310436"/>
    <w:rsid w:val="00310742"/>
    <w:rsid w:val="00310BC5"/>
    <w:rsid w:val="00310CB2"/>
    <w:rsid w:val="00310CDF"/>
    <w:rsid w:val="00311716"/>
    <w:rsid w:val="00312240"/>
    <w:rsid w:val="0031236A"/>
    <w:rsid w:val="0031249E"/>
    <w:rsid w:val="0031262B"/>
    <w:rsid w:val="003128B9"/>
    <w:rsid w:val="00313EA7"/>
    <w:rsid w:val="00313F7D"/>
    <w:rsid w:val="00314141"/>
    <w:rsid w:val="00315144"/>
    <w:rsid w:val="003155AB"/>
    <w:rsid w:val="003157CC"/>
    <w:rsid w:val="003159A7"/>
    <w:rsid w:val="003159B7"/>
    <w:rsid w:val="00315E8B"/>
    <w:rsid w:val="00316846"/>
    <w:rsid w:val="00316DF7"/>
    <w:rsid w:val="00316EA8"/>
    <w:rsid w:val="00316F3B"/>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884"/>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F1"/>
    <w:rsid w:val="00350516"/>
    <w:rsid w:val="0035088A"/>
    <w:rsid w:val="00350E1A"/>
    <w:rsid w:val="00351151"/>
    <w:rsid w:val="00351620"/>
    <w:rsid w:val="0035197A"/>
    <w:rsid w:val="00352058"/>
    <w:rsid w:val="00352255"/>
    <w:rsid w:val="0035332F"/>
    <w:rsid w:val="0035357E"/>
    <w:rsid w:val="00353BD5"/>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51BF"/>
    <w:rsid w:val="00375447"/>
    <w:rsid w:val="00375F74"/>
    <w:rsid w:val="003760F5"/>
    <w:rsid w:val="00376584"/>
    <w:rsid w:val="00376AF5"/>
    <w:rsid w:val="00377993"/>
    <w:rsid w:val="00377D3F"/>
    <w:rsid w:val="003807FA"/>
    <w:rsid w:val="00380FA0"/>
    <w:rsid w:val="00381CA0"/>
    <w:rsid w:val="003823DC"/>
    <w:rsid w:val="00382425"/>
    <w:rsid w:val="00382449"/>
    <w:rsid w:val="0038263D"/>
    <w:rsid w:val="00383381"/>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C3"/>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30"/>
    <w:rsid w:val="003B2059"/>
    <w:rsid w:val="003B24AA"/>
    <w:rsid w:val="003B2A29"/>
    <w:rsid w:val="003B30F3"/>
    <w:rsid w:val="003B34E2"/>
    <w:rsid w:val="003B3C69"/>
    <w:rsid w:val="003B3E4C"/>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ACC"/>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BCB"/>
    <w:rsid w:val="003D1D58"/>
    <w:rsid w:val="003D20E4"/>
    <w:rsid w:val="003D2806"/>
    <w:rsid w:val="003D2AAE"/>
    <w:rsid w:val="003D341B"/>
    <w:rsid w:val="003D37A0"/>
    <w:rsid w:val="003D3B84"/>
    <w:rsid w:val="003D46C3"/>
    <w:rsid w:val="003D47CB"/>
    <w:rsid w:val="003D5E90"/>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DD9"/>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99"/>
    <w:rsid w:val="004158D7"/>
    <w:rsid w:val="00415A45"/>
    <w:rsid w:val="00415D1F"/>
    <w:rsid w:val="004161B7"/>
    <w:rsid w:val="00416515"/>
    <w:rsid w:val="0041677B"/>
    <w:rsid w:val="00416E5D"/>
    <w:rsid w:val="004179F2"/>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388"/>
    <w:rsid w:val="00424F69"/>
    <w:rsid w:val="004256D2"/>
    <w:rsid w:val="00425FD9"/>
    <w:rsid w:val="0042676A"/>
    <w:rsid w:val="00426B17"/>
    <w:rsid w:val="0042723C"/>
    <w:rsid w:val="00427DDA"/>
    <w:rsid w:val="00430021"/>
    <w:rsid w:val="0043047A"/>
    <w:rsid w:val="004305FE"/>
    <w:rsid w:val="0043076D"/>
    <w:rsid w:val="0043096E"/>
    <w:rsid w:val="004310E4"/>
    <w:rsid w:val="00431A52"/>
    <w:rsid w:val="00431C33"/>
    <w:rsid w:val="00432D96"/>
    <w:rsid w:val="00432E92"/>
    <w:rsid w:val="0043331E"/>
    <w:rsid w:val="00433697"/>
    <w:rsid w:val="004337A8"/>
    <w:rsid w:val="00433960"/>
    <w:rsid w:val="00433F33"/>
    <w:rsid w:val="00434363"/>
    <w:rsid w:val="004347B7"/>
    <w:rsid w:val="00434A01"/>
    <w:rsid w:val="00434D1E"/>
    <w:rsid w:val="00435185"/>
    <w:rsid w:val="00435A66"/>
    <w:rsid w:val="00435AE4"/>
    <w:rsid w:val="00436535"/>
    <w:rsid w:val="004365B2"/>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3F58"/>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E14"/>
    <w:rsid w:val="00450F4C"/>
    <w:rsid w:val="00450FCA"/>
    <w:rsid w:val="004510AB"/>
    <w:rsid w:val="00451E07"/>
    <w:rsid w:val="00451EF8"/>
    <w:rsid w:val="00451F81"/>
    <w:rsid w:val="0045241E"/>
    <w:rsid w:val="00452978"/>
    <w:rsid w:val="004538BF"/>
    <w:rsid w:val="00454159"/>
    <w:rsid w:val="004548B3"/>
    <w:rsid w:val="00454CA6"/>
    <w:rsid w:val="00454DCC"/>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866"/>
    <w:rsid w:val="00473A1D"/>
    <w:rsid w:val="00473BF2"/>
    <w:rsid w:val="0047496E"/>
    <w:rsid w:val="00474AAA"/>
    <w:rsid w:val="00474C14"/>
    <w:rsid w:val="00474EF5"/>
    <w:rsid w:val="00475385"/>
    <w:rsid w:val="004756BE"/>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CF4"/>
    <w:rsid w:val="004912F5"/>
    <w:rsid w:val="004919C1"/>
    <w:rsid w:val="00491C88"/>
    <w:rsid w:val="00492357"/>
    <w:rsid w:val="004923A7"/>
    <w:rsid w:val="004923C0"/>
    <w:rsid w:val="004926E6"/>
    <w:rsid w:val="00492ACA"/>
    <w:rsid w:val="00492AD2"/>
    <w:rsid w:val="004932A4"/>
    <w:rsid w:val="00493DB2"/>
    <w:rsid w:val="00493E49"/>
    <w:rsid w:val="0049422D"/>
    <w:rsid w:val="00494661"/>
    <w:rsid w:val="0049468F"/>
    <w:rsid w:val="00494879"/>
    <w:rsid w:val="0049535F"/>
    <w:rsid w:val="00495716"/>
    <w:rsid w:val="00495A88"/>
    <w:rsid w:val="00495B5E"/>
    <w:rsid w:val="004960E3"/>
    <w:rsid w:val="00496617"/>
    <w:rsid w:val="00496B89"/>
    <w:rsid w:val="00496E1B"/>
    <w:rsid w:val="0049718A"/>
    <w:rsid w:val="00497751"/>
    <w:rsid w:val="004A051B"/>
    <w:rsid w:val="004A0BDB"/>
    <w:rsid w:val="004A0E8B"/>
    <w:rsid w:val="004A1AAC"/>
    <w:rsid w:val="004A1D99"/>
    <w:rsid w:val="004A1FE1"/>
    <w:rsid w:val="004A22FD"/>
    <w:rsid w:val="004A2606"/>
    <w:rsid w:val="004A2662"/>
    <w:rsid w:val="004A2710"/>
    <w:rsid w:val="004A294C"/>
    <w:rsid w:val="004A3094"/>
    <w:rsid w:val="004A3265"/>
    <w:rsid w:val="004A3C18"/>
    <w:rsid w:val="004A3FDE"/>
    <w:rsid w:val="004A41A3"/>
    <w:rsid w:val="004A47CA"/>
    <w:rsid w:val="004A4944"/>
    <w:rsid w:val="004A4BC5"/>
    <w:rsid w:val="004A50E2"/>
    <w:rsid w:val="004A522C"/>
    <w:rsid w:val="004A57F4"/>
    <w:rsid w:val="004A5C41"/>
    <w:rsid w:val="004A6242"/>
    <w:rsid w:val="004A62D1"/>
    <w:rsid w:val="004A6725"/>
    <w:rsid w:val="004A7BD7"/>
    <w:rsid w:val="004B0066"/>
    <w:rsid w:val="004B0875"/>
    <w:rsid w:val="004B12D5"/>
    <w:rsid w:val="004B1A04"/>
    <w:rsid w:val="004B1B6D"/>
    <w:rsid w:val="004B2853"/>
    <w:rsid w:val="004B2CA1"/>
    <w:rsid w:val="004B2E6A"/>
    <w:rsid w:val="004B3109"/>
    <w:rsid w:val="004B31F9"/>
    <w:rsid w:val="004B3744"/>
    <w:rsid w:val="004B3C47"/>
    <w:rsid w:val="004B47D2"/>
    <w:rsid w:val="004B5371"/>
    <w:rsid w:val="004B575D"/>
    <w:rsid w:val="004B57C9"/>
    <w:rsid w:val="004B5BDF"/>
    <w:rsid w:val="004B5D36"/>
    <w:rsid w:val="004B5D83"/>
    <w:rsid w:val="004B6176"/>
    <w:rsid w:val="004B638E"/>
    <w:rsid w:val="004B67C3"/>
    <w:rsid w:val="004B6AA3"/>
    <w:rsid w:val="004B6F93"/>
    <w:rsid w:val="004B728E"/>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8D"/>
    <w:rsid w:val="004C5CC5"/>
    <w:rsid w:val="004C5FFB"/>
    <w:rsid w:val="004C614B"/>
    <w:rsid w:val="004C6F07"/>
    <w:rsid w:val="004C6FAB"/>
    <w:rsid w:val="004C72DD"/>
    <w:rsid w:val="004C74FA"/>
    <w:rsid w:val="004C75C9"/>
    <w:rsid w:val="004C7C1C"/>
    <w:rsid w:val="004D04BF"/>
    <w:rsid w:val="004D060C"/>
    <w:rsid w:val="004D1405"/>
    <w:rsid w:val="004D15C5"/>
    <w:rsid w:val="004D1794"/>
    <w:rsid w:val="004D1889"/>
    <w:rsid w:val="004D1BBA"/>
    <w:rsid w:val="004D20EA"/>
    <w:rsid w:val="004D2691"/>
    <w:rsid w:val="004D2956"/>
    <w:rsid w:val="004D32F9"/>
    <w:rsid w:val="004D3702"/>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AD9"/>
    <w:rsid w:val="004F0D4F"/>
    <w:rsid w:val="004F0E6C"/>
    <w:rsid w:val="004F0F51"/>
    <w:rsid w:val="004F110F"/>
    <w:rsid w:val="004F18BE"/>
    <w:rsid w:val="004F18EB"/>
    <w:rsid w:val="004F1ACD"/>
    <w:rsid w:val="004F1D50"/>
    <w:rsid w:val="004F1EAC"/>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17B55"/>
    <w:rsid w:val="005208D3"/>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4F7"/>
    <w:rsid w:val="00526B30"/>
    <w:rsid w:val="0052753B"/>
    <w:rsid w:val="00527924"/>
    <w:rsid w:val="00527D72"/>
    <w:rsid w:val="00527D7B"/>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0876"/>
    <w:rsid w:val="00541797"/>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F7D"/>
    <w:rsid w:val="00550FB2"/>
    <w:rsid w:val="0055135B"/>
    <w:rsid w:val="00552D69"/>
    <w:rsid w:val="0055331A"/>
    <w:rsid w:val="005533EB"/>
    <w:rsid w:val="0055349D"/>
    <w:rsid w:val="0055367D"/>
    <w:rsid w:val="00553B1F"/>
    <w:rsid w:val="00554708"/>
    <w:rsid w:val="005547AD"/>
    <w:rsid w:val="00555532"/>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801C9"/>
    <w:rsid w:val="00580702"/>
    <w:rsid w:val="00580E84"/>
    <w:rsid w:val="00581BAB"/>
    <w:rsid w:val="0058257B"/>
    <w:rsid w:val="0058264F"/>
    <w:rsid w:val="005842D8"/>
    <w:rsid w:val="005845AE"/>
    <w:rsid w:val="005847F0"/>
    <w:rsid w:val="00584C95"/>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64C5"/>
    <w:rsid w:val="005965BD"/>
    <w:rsid w:val="00596DC8"/>
    <w:rsid w:val="00597434"/>
    <w:rsid w:val="00597B61"/>
    <w:rsid w:val="00597B79"/>
    <w:rsid w:val="005A02EC"/>
    <w:rsid w:val="005A04D5"/>
    <w:rsid w:val="005A04EE"/>
    <w:rsid w:val="005A0563"/>
    <w:rsid w:val="005A06AF"/>
    <w:rsid w:val="005A087D"/>
    <w:rsid w:val="005A0ABB"/>
    <w:rsid w:val="005A0BA5"/>
    <w:rsid w:val="005A1172"/>
    <w:rsid w:val="005A13C6"/>
    <w:rsid w:val="005A19F3"/>
    <w:rsid w:val="005A1A47"/>
    <w:rsid w:val="005A1D2E"/>
    <w:rsid w:val="005A1EAC"/>
    <w:rsid w:val="005A1F59"/>
    <w:rsid w:val="005A2031"/>
    <w:rsid w:val="005A2695"/>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5FB"/>
    <w:rsid w:val="005B571A"/>
    <w:rsid w:val="005B6329"/>
    <w:rsid w:val="005B6485"/>
    <w:rsid w:val="005B66BF"/>
    <w:rsid w:val="005B6761"/>
    <w:rsid w:val="005B6908"/>
    <w:rsid w:val="005B6930"/>
    <w:rsid w:val="005B6D48"/>
    <w:rsid w:val="005B79C6"/>
    <w:rsid w:val="005C0897"/>
    <w:rsid w:val="005C11A7"/>
    <w:rsid w:val="005C1E39"/>
    <w:rsid w:val="005C1E81"/>
    <w:rsid w:val="005C2A06"/>
    <w:rsid w:val="005C2F99"/>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62DC"/>
    <w:rsid w:val="005D6402"/>
    <w:rsid w:val="005D64A9"/>
    <w:rsid w:val="005D6A7D"/>
    <w:rsid w:val="005D751A"/>
    <w:rsid w:val="005D75A5"/>
    <w:rsid w:val="005D7699"/>
    <w:rsid w:val="005D7E03"/>
    <w:rsid w:val="005D7F81"/>
    <w:rsid w:val="005E0158"/>
    <w:rsid w:val="005E018A"/>
    <w:rsid w:val="005E0699"/>
    <w:rsid w:val="005E078A"/>
    <w:rsid w:val="005E0F68"/>
    <w:rsid w:val="005E1120"/>
    <w:rsid w:val="005E115D"/>
    <w:rsid w:val="005E12C7"/>
    <w:rsid w:val="005E1DBF"/>
    <w:rsid w:val="005E1F32"/>
    <w:rsid w:val="005E225B"/>
    <w:rsid w:val="005E2898"/>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907"/>
    <w:rsid w:val="005F6CD2"/>
    <w:rsid w:val="005F6D91"/>
    <w:rsid w:val="005F6DD7"/>
    <w:rsid w:val="005F6F3A"/>
    <w:rsid w:val="005F7317"/>
    <w:rsid w:val="005F7516"/>
    <w:rsid w:val="005F7F69"/>
    <w:rsid w:val="006013EA"/>
    <w:rsid w:val="0060185A"/>
    <w:rsid w:val="00601B8C"/>
    <w:rsid w:val="00601C43"/>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7600"/>
    <w:rsid w:val="006101AD"/>
    <w:rsid w:val="00610A50"/>
    <w:rsid w:val="00610A92"/>
    <w:rsid w:val="00610C50"/>
    <w:rsid w:val="00610E8F"/>
    <w:rsid w:val="0061111E"/>
    <w:rsid w:val="0061244B"/>
    <w:rsid w:val="006127A1"/>
    <w:rsid w:val="006131FE"/>
    <w:rsid w:val="00613956"/>
    <w:rsid w:val="00613A45"/>
    <w:rsid w:val="006148F0"/>
    <w:rsid w:val="00614996"/>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1EB7"/>
    <w:rsid w:val="0062262E"/>
    <w:rsid w:val="00623AA8"/>
    <w:rsid w:val="00623C0E"/>
    <w:rsid w:val="00623F29"/>
    <w:rsid w:val="0062441D"/>
    <w:rsid w:val="0062481A"/>
    <w:rsid w:val="00624A57"/>
    <w:rsid w:val="006250E5"/>
    <w:rsid w:val="0062512C"/>
    <w:rsid w:val="006251C2"/>
    <w:rsid w:val="0062559D"/>
    <w:rsid w:val="006259B1"/>
    <w:rsid w:val="00625ACF"/>
    <w:rsid w:val="006261A0"/>
    <w:rsid w:val="00626519"/>
    <w:rsid w:val="00626EBA"/>
    <w:rsid w:val="0062722D"/>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721"/>
    <w:rsid w:val="00637A9C"/>
    <w:rsid w:val="00637D48"/>
    <w:rsid w:val="00637F41"/>
    <w:rsid w:val="00640570"/>
    <w:rsid w:val="006405F5"/>
    <w:rsid w:val="0064064E"/>
    <w:rsid w:val="0064116A"/>
    <w:rsid w:val="0064149A"/>
    <w:rsid w:val="0064164F"/>
    <w:rsid w:val="00641A1C"/>
    <w:rsid w:val="00641CA0"/>
    <w:rsid w:val="00642603"/>
    <w:rsid w:val="00642C01"/>
    <w:rsid w:val="00642E7F"/>
    <w:rsid w:val="0064322D"/>
    <w:rsid w:val="0064322F"/>
    <w:rsid w:val="00643608"/>
    <w:rsid w:val="00643932"/>
    <w:rsid w:val="00644350"/>
    <w:rsid w:val="00644798"/>
    <w:rsid w:val="00644930"/>
    <w:rsid w:val="006450CB"/>
    <w:rsid w:val="006466BB"/>
    <w:rsid w:val="00646F71"/>
    <w:rsid w:val="00646FB0"/>
    <w:rsid w:val="00647628"/>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6E89"/>
    <w:rsid w:val="00657521"/>
    <w:rsid w:val="00657A9B"/>
    <w:rsid w:val="00657CFA"/>
    <w:rsid w:val="00657D96"/>
    <w:rsid w:val="0066011B"/>
    <w:rsid w:val="0066029C"/>
    <w:rsid w:val="006604FE"/>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3D3"/>
    <w:rsid w:val="006747C3"/>
    <w:rsid w:val="00674D46"/>
    <w:rsid w:val="0067580A"/>
    <w:rsid w:val="0067601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388"/>
    <w:rsid w:val="006A7838"/>
    <w:rsid w:val="006A78BF"/>
    <w:rsid w:val="006B0174"/>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4BD0"/>
    <w:rsid w:val="006C5039"/>
    <w:rsid w:val="006C530B"/>
    <w:rsid w:val="006C5357"/>
    <w:rsid w:val="006C57D9"/>
    <w:rsid w:val="006C5888"/>
    <w:rsid w:val="006C5F64"/>
    <w:rsid w:val="006C6451"/>
    <w:rsid w:val="006C66E4"/>
    <w:rsid w:val="006C66E6"/>
    <w:rsid w:val="006C73A9"/>
    <w:rsid w:val="006C7AD6"/>
    <w:rsid w:val="006D01EC"/>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6FED"/>
    <w:rsid w:val="006D708A"/>
    <w:rsid w:val="006D7D3C"/>
    <w:rsid w:val="006E1A33"/>
    <w:rsid w:val="006E20BB"/>
    <w:rsid w:val="006E21C6"/>
    <w:rsid w:val="006E2582"/>
    <w:rsid w:val="006E2583"/>
    <w:rsid w:val="006E2645"/>
    <w:rsid w:val="006E3861"/>
    <w:rsid w:val="006E39FE"/>
    <w:rsid w:val="006E3A25"/>
    <w:rsid w:val="006E3BE2"/>
    <w:rsid w:val="006E3D44"/>
    <w:rsid w:val="006E3F0D"/>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E2A"/>
    <w:rsid w:val="0070127C"/>
    <w:rsid w:val="007012EE"/>
    <w:rsid w:val="007016EE"/>
    <w:rsid w:val="00701F66"/>
    <w:rsid w:val="007021D4"/>
    <w:rsid w:val="007024A5"/>
    <w:rsid w:val="00702A68"/>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10484"/>
    <w:rsid w:val="0071055F"/>
    <w:rsid w:val="00710A6E"/>
    <w:rsid w:val="00710C74"/>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B34"/>
    <w:rsid w:val="00717166"/>
    <w:rsid w:val="00717B73"/>
    <w:rsid w:val="00717E68"/>
    <w:rsid w:val="00720902"/>
    <w:rsid w:val="00720D5A"/>
    <w:rsid w:val="00720F56"/>
    <w:rsid w:val="00721BD6"/>
    <w:rsid w:val="00722C8E"/>
    <w:rsid w:val="00723314"/>
    <w:rsid w:val="00723939"/>
    <w:rsid w:val="007243D1"/>
    <w:rsid w:val="007250F6"/>
    <w:rsid w:val="0072521A"/>
    <w:rsid w:val="00725260"/>
    <w:rsid w:val="0072578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408"/>
    <w:rsid w:val="00737CCC"/>
    <w:rsid w:val="007401DB"/>
    <w:rsid w:val="007405AD"/>
    <w:rsid w:val="00740C1E"/>
    <w:rsid w:val="00740CC2"/>
    <w:rsid w:val="00740D90"/>
    <w:rsid w:val="0074117D"/>
    <w:rsid w:val="007412EB"/>
    <w:rsid w:val="00741615"/>
    <w:rsid w:val="007416E8"/>
    <w:rsid w:val="00741D74"/>
    <w:rsid w:val="007421C8"/>
    <w:rsid w:val="007421F3"/>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E8D"/>
    <w:rsid w:val="00752F39"/>
    <w:rsid w:val="00752FCE"/>
    <w:rsid w:val="0075339F"/>
    <w:rsid w:val="00753C87"/>
    <w:rsid w:val="0075407C"/>
    <w:rsid w:val="0075414D"/>
    <w:rsid w:val="00754B2C"/>
    <w:rsid w:val="00754ECA"/>
    <w:rsid w:val="007550E2"/>
    <w:rsid w:val="00755858"/>
    <w:rsid w:val="00755B51"/>
    <w:rsid w:val="00755E0F"/>
    <w:rsid w:val="00756017"/>
    <w:rsid w:val="00756064"/>
    <w:rsid w:val="00756167"/>
    <w:rsid w:val="00756374"/>
    <w:rsid w:val="0075639B"/>
    <w:rsid w:val="0075647C"/>
    <w:rsid w:val="00756D1B"/>
    <w:rsid w:val="00757005"/>
    <w:rsid w:val="0076050C"/>
    <w:rsid w:val="00760D4C"/>
    <w:rsid w:val="00761159"/>
    <w:rsid w:val="0076139E"/>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EAE"/>
    <w:rsid w:val="00775470"/>
    <w:rsid w:val="007759E3"/>
    <w:rsid w:val="00775CFC"/>
    <w:rsid w:val="00777629"/>
    <w:rsid w:val="007777EF"/>
    <w:rsid w:val="00777979"/>
    <w:rsid w:val="00780592"/>
    <w:rsid w:val="0078079C"/>
    <w:rsid w:val="00780D45"/>
    <w:rsid w:val="007812F8"/>
    <w:rsid w:val="00781EB2"/>
    <w:rsid w:val="00782349"/>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50E"/>
    <w:rsid w:val="007A49FE"/>
    <w:rsid w:val="007A4A96"/>
    <w:rsid w:val="007A4C11"/>
    <w:rsid w:val="007A5906"/>
    <w:rsid w:val="007A5AED"/>
    <w:rsid w:val="007A5DC1"/>
    <w:rsid w:val="007A5FA3"/>
    <w:rsid w:val="007A6B03"/>
    <w:rsid w:val="007A72D6"/>
    <w:rsid w:val="007A72E2"/>
    <w:rsid w:val="007A7A59"/>
    <w:rsid w:val="007B0191"/>
    <w:rsid w:val="007B046D"/>
    <w:rsid w:val="007B0781"/>
    <w:rsid w:val="007B0BD9"/>
    <w:rsid w:val="007B0CE3"/>
    <w:rsid w:val="007B0FFC"/>
    <w:rsid w:val="007B1588"/>
    <w:rsid w:val="007B1722"/>
    <w:rsid w:val="007B1B9B"/>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908"/>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BAD"/>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664E"/>
    <w:rsid w:val="007D67F7"/>
    <w:rsid w:val="007D6EEA"/>
    <w:rsid w:val="007D770B"/>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757"/>
    <w:rsid w:val="007E3974"/>
    <w:rsid w:val="007E3A85"/>
    <w:rsid w:val="007E3E2D"/>
    <w:rsid w:val="007E42A5"/>
    <w:rsid w:val="007E42CE"/>
    <w:rsid w:val="007E4382"/>
    <w:rsid w:val="007E4C6B"/>
    <w:rsid w:val="007E4EAA"/>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C37"/>
    <w:rsid w:val="007F3D34"/>
    <w:rsid w:val="007F40D8"/>
    <w:rsid w:val="007F412E"/>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923"/>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1DC2"/>
    <w:rsid w:val="00822113"/>
    <w:rsid w:val="00822219"/>
    <w:rsid w:val="00822527"/>
    <w:rsid w:val="00822919"/>
    <w:rsid w:val="008230D1"/>
    <w:rsid w:val="008232D3"/>
    <w:rsid w:val="0082361E"/>
    <w:rsid w:val="00823A21"/>
    <w:rsid w:val="00824116"/>
    <w:rsid w:val="0082413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254"/>
    <w:rsid w:val="0084168B"/>
    <w:rsid w:val="008418B4"/>
    <w:rsid w:val="00841D1F"/>
    <w:rsid w:val="0084335F"/>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895"/>
    <w:rsid w:val="00851A19"/>
    <w:rsid w:val="00851A2B"/>
    <w:rsid w:val="00851D9F"/>
    <w:rsid w:val="0085203A"/>
    <w:rsid w:val="00852DFD"/>
    <w:rsid w:val="0085369E"/>
    <w:rsid w:val="008537FC"/>
    <w:rsid w:val="0085385C"/>
    <w:rsid w:val="00853A5A"/>
    <w:rsid w:val="00853BB1"/>
    <w:rsid w:val="00854251"/>
    <w:rsid w:val="008543A1"/>
    <w:rsid w:val="008543BB"/>
    <w:rsid w:val="008544D3"/>
    <w:rsid w:val="008549BD"/>
    <w:rsid w:val="00854E5B"/>
    <w:rsid w:val="008554D0"/>
    <w:rsid w:val="00855583"/>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7D7"/>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3D7D"/>
    <w:rsid w:val="008641C5"/>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862"/>
    <w:rsid w:val="008817F1"/>
    <w:rsid w:val="008820BF"/>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B1B"/>
    <w:rsid w:val="00890B65"/>
    <w:rsid w:val="00890C60"/>
    <w:rsid w:val="00890CC5"/>
    <w:rsid w:val="00890D90"/>
    <w:rsid w:val="00891262"/>
    <w:rsid w:val="008913E2"/>
    <w:rsid w:val="008920B0"/>
    <w:rsid w:val="0089227B"/>
    <w:rsid w:val="00892753"/>
    <w:rsid w:val="008927ED"/>
    <w:rsid w:val="00892A16"/>
    <w:rsid w:val="00893284"/>
    <w:rsid w:val="00893910"/>
    <w:rsid w:val="00893A36"/>
    <w:rsid w:val="00893E3F"/>
    <w:rsid w:val="00893E43"/>
    <w:rsid w:val="008944C3"/>
    <w:rsid w:val="00896560"/>
    <w:rsid w:val="00897046"/>
    <w:rsid w:val="0089706F"/>
    <w:rsid w:val="00897680"/>
    <w:rsid w:val="0089771A"/>
    <w:rsid w:val="008977B1"/>
    <w:rsid w:val="008A0094"/>
    <w:rsid w:val="008A0121"/>
    <w:rsid w:val="008A030A"/>
    <w:rsid w:val="008A034D"/>
    <w:rsid w:val="008A0564"/>
    <w:rsid w:val="008A07C2"/>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4C4"/>
    <w:rsid w:val="008A6DE4"/>
    <w:rsid w:val="008A727F"/>
    <w:rsid w:val="008A735B"/>
    <w:rsid w:val="008A757B"/>
    <w:rsid w:val="008A76F2"/>
    <w:rsid w:val="008B0712"/>
    <w:rsid w:val="008B098D"/>
    <w:rsid w:val="008B0F8C"/>
    <w:rsid w:val="008B11F9"/>
    <w:rsid w:val="008B15C2"/>
    <w:rsid w:val="008B1A3A"/>
    <w:rsid w:val="008B1AE4"/>
    <w:rsid w:val="008B1D46"/>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F7A"/>
    <w:rsid w:val="008C18B6"/>
    <w:rsid w:val="008C1B17"/>
    <w:rsid w:val="008C1DDE"/>
    <w:rsid w:val="008C26BB"/>
    <w:rsid w:val="008C2D38"/>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2F1F"/>
    <w:rsid w:val="008D311C"/>
    <w:rsid w:val="008D3CF4"/>
    <w:rsid w:val="008D3FF7"/>
    <w:rsid w:val="008D4A25"/>
    <w:rsid w:val="008D4A2D"/>
    <w:rsid w:val="008D4C0A"/>
    <w:rsid w:val="008D4D9D"/>
    <w:rsid w:val="008D5127"/>
    <w:rsid w:val="008D57D8"/>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347"/>
    <w:rsid w:val="008F75BC"/>
    <w:rsid w:val="008F77E5"/>
    <w:rsid w:val="008F797E"/>
    <w:rsid w:val="008F79FA"/>
    <w:rsid w:val="009007D3"/>
    <w:rsid w:val="00900CB7"/>
    <w:rsid w:val="009018D2"/>
    <w:rsid w:val="0090197A"/>
    <w:rsid w:val="00901A29"/>
    <w:rsid w:val="0090203D"/>
    <w:rsid w:val="00902A55"/>
    <w:rsid w:val="009030C4"/>
    <w:rsid w:val="0090332C"/>
    <w:rsid w:val="00903594"/>
    <w:rsid w:val="00903AE4"/>
    <w:rsid w:val="00903CF1"/>
    <w:rsid w:val="00904F29"/>
    <w:rsid w:val="0090573F"/>
    <w:rsid w:val="0090575E"/>
    <w:rsid w:val="0090579B"/>
    <w:rsid w:val="00905B33"/>
    <w:rsid w:val="00905E9F"/>
    <w:rsid w:val="00906395"/>
    <w:rsid w:val="009064C9"/>
    <w:rsid w:val="00906555"/>
    <w:rsid w:val="00906617"/>
    <w:rsid w:val="00906A8A"/>
    <w:rsid w:val="00906BA4"/>
    <w:rsid w:val="00906D3E"/>
    <w:rsid w:val="00907284"/>
    <w:rsid w:val="00907310"/>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8E0"/>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8F3"/>
    <w:rsid w:val="00947DF8"/>
    <w:rsid w:val="00950161"/>
    <w:rsid w:val="00950381"/>
    <w:rsid w:val="009509C6"/>
    <w:rsid w:val="00951301"/>
    <w:rsid w:val="00951E50"/>
    <w:rsid w:val="00952C5A"/>
    <w:rsid w:val="00953483"/>
    <w:rsid w:val="009539F1"/>
    <w:rsid w:val="00953ABD"/>
    <w:rsid w:val="00953C9D"/>
    <w:rsid w:val="009548F0"/>
    <w:rsid w:val="00954B8C"/>
    <w:rsid w:val="00954E42"/>
    <w:rsid w:val="00954F88"/>
    <w:rsid w:val="00955369"/>
    <w:rsid w:val="0095588A"/>
    <w:rsid w:val="00955B8F"/>
    <w:rsid w:val="00955BD4"/>
    <w:rsid w:val="0095650E"/>
    <w:rsid w:val="00956B77"/>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829"/>
    <w:rsid w:val="009703CB"/>
    <w:rsid w:val="00970D9A"/>
    <w:rsid w:val="00971B75"/>
    <w:rsid w:val="00971F23"/>
    <w:rsid w:val="0097203D"/>
    <w:rsid w:val="0097229A"/>
    <w:rsid w:val="00972321"/>
    <w:rsid w:val="00972807"/>
    <w:rsid w:val="009730FA"/>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392"/>
    <w:rsid w:val="00987605"/>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5AA"/>
    <w:rsid w:val="00995753"/>
    <w:rsid w:val="00995B7B"/>
    <w:rsid w:val="00996014"/>
    <w:rsid w:val="00996A81"/>
    <w:rsid w:val="00997269"/>
    <w:rsid w:val="00997753"/>
    <w:rsid w:val="00997798"/>
    <w:rsid w:val="009A0792"/>
    <w:rsid w:val="009A0C54"/>
    <w:rsid w:val="009A0D61"/>
    <w:rsid w:val="009A0FCF"/>
    <w:rsid w:val="009A0FF0"/>
    <w:rsid w:val="009A13FE"/>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81C"/>
    <w:rsid w:val="009B0B48"/>
    <w:rsid w:val="009B0CB0"/>
    <w:rsid w:val="009B10A3"/>
    <w:rsid w:val="009B19CC"/>
    <w:rsid w:val="009B1E05"/>
    <w:rsid w:val="009B1F33"/>
    <w:rsid w:val="009B21DD"/>
    <w:rsid w:val="009B2EED"/>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61BC"/>
    <w:rsid w:val="009C66BA"/>
    <w:rsid w:val="009C684E"/>
    <w:rsid w:val="009C719A"/>
    <w:rsid w:val="009C728D"/>
    <w:rsid w:val="009C72B1"/>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E53"/>
    <w:rsid w:val="009D7EBF"/>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75"/>
    <w:rsid w:val="009F48A8"/>
    <w:rsid w:val="009F6011"/>
    <w:rsid w:val="009F601D"/>
    <w:rsid w:val="009F6B28"/>
    <w:rsid w:val="009F743D"/>
    <w:rsid w:val="009F74E8"/>
    <w:rsid w:val="009F77A4"/>
    <w:rsid w:val="009F7D87"/>
    <w:rsid w:val="00A01266"/>
    <w:rsid w:val="00A012BE"/>
    <w:rsid w:val="00A0130A"/>
    <w:rsid w:val="00A01B7C"/>
    <w:rsid w:val="00A02013"/>
    <w:rsid w:val="00A0259E"/>
    <w:rsid w:val="00A02617"/>
    <w:rsid w:val="00A02F7B"/>
    <w:rsid w:val="00A0360C"/>
    <w:rsid w:val="00A0526F"/>
    <w:rsid w:val="00A057C7"/>
    <w:rsid w:val="00A05BFF"/>
    <w:rsid w:val="00A05D96"/>
    <w:rsid w:val="00A05E2B"/>
    <w:rsid w:val="00A05E56"/>
    <w:rsid w:val="00A05F70"/>
    <w:rsid w:val="00A0622E"/>
    <w:rsid w:val="00A07242"/>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8CA"/>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0D6"/>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18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070"/>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59"/>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3DAC"/>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20AC"/>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33F4"/>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67D"/>
    <w:rsid w:val="00AC7878"/>
    <w:rsid w:val="00AC7DD6"/>
    <w:rsid w:val="00AD16E8"/>
    <w:rsid w:val="00AD2029"/>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FA"/>
    <w:rsid w:val="00AE13CA"/>
    <w:rsid w:val="00AE1D90"/>
    <w:rsid w:val="00AE2427"/>
    <w:rsid w:val="00AE2602"/>
    <w:rsid w:val="00AE2AE1"/>
    <w:rsid w:val="00AE2EF7"/>
    <w:rsid w:val="00AE326D"/>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829"/>
    <w:rsid w:val="00B07A02"/>
    <w:rsid w:val="00B07A56"/>
    <w:rsid w:val="00B07D7E"/>
    <w:rsid w:val="00B10567"/>
    <w:rsid w:val="00B105EB"/>
    <w:rsid w:val="00B10835"/>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375"/>
    <w:rsid w:val="00B14554"/>
    <w:rsid w:val="00B14855"/>
    <w:rsid w:val="00B14879"/>
    <w:rsid w:val="00B149A8"/>
    <w:rsid w:val="00B14D11"/>
    <w:rsid w:val="00B14D17"/>
    <w:rsid w:val="00B15116"/>
    <w:rsid w:val="00B152FA"/>
    <w:rsid w:val="00B153E7"/>
    <w:rsid w:val="00B16DF4"/>
    <w:rsid w:val="00B16E92"/>
    <w:rsid w:val="00B17155"/>
    <w:rsid w:val="00B176C8"/>
    <w:rsid w:val="00B1775E"/>
    <w:rsid w:val="00B17988"/>
    <w:rsid w:val="00B17BF6"/>
    <w:rsid w:val="00B17CDA"/>
    <w:rsid w:val="00B2059C"/>
    <w:rsid w:val="00B21A96"/>
    <w:rsid w:val="00B21E90"/>
    <w:rsid w:val="00B228D2"/>
    <w:rsid w:val="00B22C52"/>
    <w:rsid w:val="00B22DF7"/>
    <w:rsid w:val="00B22E0D"/>
    <w:rsid w:val="00B22E4D"/>
    <w:rsid w:val="00B22F80"/>
    <w:rsid w:val="00B23504"/>
    <w:rsid w:val="00B23544"/>
    <w:rsid w:val="00B23B9E"/>
    <w:rsid w:val="00B24F2F"/>
    <w:rsid w:val="00B258F2"/>
    <w:rsid w:val="00B25A9F"/>
    <w:rsid w:val="00B25DA8"/>
    <w:rsid w:val="00B2623E"/>
    <w:rsid w:val="00B26261"/>
    <w:rsid w:val="00B26303"/>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233"/>
    <w:rsid w:val="00B37904"/>
    <w:rsid w:val="00B37C2D"/>
    <w:rsid w:val="00B37E84"/>
    <w:rsid w:val="00B40162"/>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73C5"/>
    <w:rsid w:val="00B47474"/>
    <w:rsid w:val="00B474DF"/>
    <w:rsid w:val="00B47D11"/>
    <w:rsid w:val="00B47DC9"/>
    <w:rsid w:val="00B50136"/>
    <w:rsid w:val="00B5039E"/>
    <w:rsid w:val="00B505E9"/>
    <w:rsid w:val="00B50F8E"/>
    <w:rsid w:val="00B51742"/>
    <w:rsid w:val="00B51B6D"/>
    <w:rsid w:val="00B51DAD"/>
    <w:rsid w:val="00B53E1B"/>
    <w:rsid w:val="00B54349"/>
    <w:rsid w:val="00B54805"/>
    <w:rsid w:val="00B5495F"/>
    <w:rsid w:val="00B55031"/>
    <w:rsid w:val="00B5553F"/>
    <w:rsid w:val="00B555D9"/>
    <w:rsid w:val="00B555EF"/>
    <w:rsid w:val="00B55846"/>
    <w:rsid w:val="00B559BF"/>
    <w:rsid w:val="00B55B2B"/>
    <w:rsid w:val="00B56304"/>
    <w:rsid w:val="00B56333"/>
    <w:rsid w:val="00B56BAB"/>
    <w:rsid w:val="00B56FF6"/>
    <w:rsid w:val="00B578F7"/>
    <w:rsid w:val="00B57978"/>
    <w:rsid w:val="00B57A7E"/>
    <w:rsid w:val="00B60315"/>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6D2C"/>
    <w:rsid w:val="00B66D2E"/>
    <w:rsid w:val="00B67157"/>
    <w:rsid w:val="00B671E2"/>
    <w:rsid w:val="00B674F9"/>
    <w:rsid w:val="00B67EB6"/>
    <w:rsid w:val="00B70106"/>
    <w:rsid w:val="00B7014C"/>
    <w:rsid w:val="00B70903"/>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229"/>
    <w:rsid w:val="00B815F8"/>
    <w:rsid w:val="00B81F87"/>
    <w:rsid w:val="00B8273B"/>
    <w:rsid w:val="00B8317F"/>
    <w:rsid w:val="00B83697"/>
    <w:rsid w:val="00B83730"/>
    <w:rsid w:val="00B8374A"/>
    <w:rsid w:val="00B83A16"/>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5"/>
    <w:rsid w:val="00BA01DE"/>
    <w:rsid w:val="00BA040D"/>
    <w:rsid w:val="00BA078A"/>
    <w:rsid w:val="00BA0881"/>
    <w:rsid w:val="00BA09FD"/>
    <w:rsid w:val="00BA1EE8"/>
    <w:rsid w:val="00BA206C"/>
    <w:rsid w:val="00BA2BA8"/>
    <w:rsid w:val="00BA2C5C"/>
    <w:rsid w:val="00BA2ED6"/>
    <w:rsid w:val="00BA34C4"/>
    <w:rsid w:val="00BA420E"/>
    <w:rsid w:val="00BA43F4"/>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CBD"/>
    <w:rsid w:val="00BB15A9"/>
    <w:rsid w:val="00BB15F5"/>
    <w:rsid w:val="00BB1955"/>
    <w:rsid w:val="00BB1C10"/>
    <w:rsid w:val="00BB1DBE"/>
    <w:rsid w:val="00BB214C"/>
    <w:rsid w:val="00BB250D"/>
    <w:rsid w:val="00BB25F5"/>
    <w:rsid w:val="00BB308F"/>
    <w:rsid w:val="00BB3BFC"/>
    <w:rsid w:val="00BB4078"/>
    <w:rsid w:val="00BB46BA"/>
    <w:rsid w:val="00BB4BA2"/>
    <w:rsid w:val="00BB5871"/>
    <w:rsid w:val="00BB6A65"/>
    <w:rsid w:val="00BB701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9FE"/>
    <w:rsid w:val="00BE3B8E"/>
    <w:rsid w:val="00BE3C20"/>
    <w:rsid w:val="00BE47D2"/>
    <w:rsid w:val="00BE4879"/>
    <w:rsid w:val="00BE49EA"/>
    <w:rsid w:val="00BE56A5"/>
    <w:rsid w:val="00BE5AA3"/>
    <w:rsid w:val="00BE66D4"/>
    <w:rsid w:val="00BE774A"/>
    <w:rsid w:val="00BF001D"/>
    <w:rsid w:val="00BF067D"/>
    <w:rsid w:val="00BF09D5"/>
    <w:rsid w:val="00BF1135"/>
    <w:rsid w:val="00BF18CD"/>
    <w:rsid w:val="00BF3950"/>
    <w:rsid w:val="00BF395D"/>
    <w:rsid w:val="00BF3DFE"/>
    <w:rsid w:val="00BF3F76"/>
    <w:rsid w:val="00BF411D"/>
    <w:rsid w:val="00BF416C"/>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6BC"/>
    <w:rsid w:val="00C03ACC"/>
    <w:rsid w:val="00C04082"/>
    <w:rsid w:val="00C04A5D"/>
    <w:rsid w:val="00C04C44"/>
    <w:rsid w:val="00C0573A"/>
    <w:rsid w:val="00C0581A"/>
    <w:rsid w:val="00C0588E"/>
    <w:rsid w:val="00C05DE9"/>
    <w:rsid w:val="00C05E0B"/>
    <w:rsid w:val="00C06969"/>
    <w:rsid w:val="00C073FC"/>
    <w:rsid w:val="00C10388"/>
    <w:rsid w:val="00C104CE"/>
    <w:rsid w:val="00C10CE8"/>
    <w:rsid w:val="00C113A8"/>
    <w:rsid w:val="00C11800"/>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3A"/>
    <w:rsid w:val="00C35FC5"/>
    <w:rsid w:val="00C364B8"/>
    <w:rsid w:val="00C36DD7"/>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2A02"/>
    <w:rsid w:val="00C43731"/>
    <w:rsid w:val="00C43C84"/>
    <w:rsid w:val="00C43DCD"/>
    <w:rsid w:val="00C44B7C"/>
    <w:rsid w:val="00C44BBB"/>
    <w:rsid w:val="00C44F62"/>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40C4"/>
    <w:rsid w:val="00C6422A"/>
    <w:rsid w:val="00C642BF"/>
    <w:rsid w:val="00C6515F"/>
    <w:rsid w:val="00C656E5"/>
    <w:rsid w:val="00C659B3"/>
    <w:rsid w:val="00C66EAD"/>
    <w:rsid w:val="00C66EDA"/>
    <w:rsid w:val="00C6713B"/>
    <w:rsid w:val="00C671F6"/>
    <w:rsid w:val="00C67206"/>
    <w:rsid w:val="00C67350"/>
    <w:rsid w:val="00C678A7"/>
    <w:rsid w:val="00C70698"/>
    <w:rsid w:val="00C706A7"/>
    <w:rsid w:val="00C706FB"/>
    <w:rsid w:val="00C71524"/>
    <w:rsid w:val="00C718D9"/>
    <w:rsid w:val="00C71D78"/>
    <w:rsid w:val="00C71F70"/>
    <w:rsid w:val="00C72089"/>
    <w:rsid w:val="00C7215B"/>
    <w:rsid w:val="00C726E9"/>
    <w:rsid w:val="00C7273D"/>
    <w:rsid w:val="00C72790"/>
    <w:rsid w:val="00C72DA1"/>
    <w:rsid w:val="00C730FF"/>
    <w:rsid w:val="00C732E8"/>
    <w:rsid w:val="00C745ED"/>
    <w:rsid w:val="00C7468C"/>
    <w:rsid w:val="00C74AB6"/>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6D"/>
    <w:rsid w:val="00C82C40"/>
    <w:rsid w:val="00C83A29"/>
    <w:rsid w:val="00C83BDC"/>
    <w:rsid w:val="00C840B6"/>
    <w:rsid w:val="00C840FF"/>
    <w:rsid w:val="00C841B0"/>
    <w:rsid w:val="00C84CAC"/>
    <w:rsid w:val="00C853E6"/>
    <w:rsid w:val="00C8672A"/>
    <w:rsid w:val="00C8683E"/>
    <w:rsid w:val="00C86AE0"/>
    <w:rsid w:val="00C8702D"/>
    <w:rsid w:val="00C87669"/>
    <w:rsid w:val="00C8774E"/>
    <w:rsid w:val="00C90241"/>
    <w:rsid w:val="00C9076D"/>
    <w:rsid w:val="00C9085E"/>
    <w:rsid w:val="00C90F4D"/>
    <w:rsid w:val="00C90F99"/>
    <w:rsid w:val="00C90FFE"/>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7AF"/>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F32"/>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EAD"/>
    <w:rsid w:val="00CD6FB2"/>
    <w:rsid w:val="00CD732C"/>
    <w:rsid w:val="00CD7339"/>
    <w:rsid w:val="00CD7381"/>
    <w:rsid w:val="00CD78B9"/>
    <w:rsid w:val="00CD7919"/>
    <w:rsid w:val="00CD7A1D"/>
    <w:rsid w:val="00CD7CFB"/>
    <w:rsid w:val="00CD7E6F"/>
    <w:rsid w:val="00CE00A1"/>
    <w:rsid w:val="00CE029B"/>
    <w:rsid w:val="00CE0A9B"/>
    <w:rsid w:val="00CE1003"/>
    <w:rsid w:val="00CE200D"/>
    <w:rsid w:val="00CE275A"/>
    <w:rsid w:val="00CE2DA7"/>
    <w:rsid w:val="00CE3138"/>
    <w:rsid w:val="00CE3150"/>
    <w:rsid w:val="00CE33D5"/>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6D7"/>
    <w:rsid w:val="00CE788D"/>
    <w:rsid w:val="00CE79AC"/>
    <w:rsid w:val="00CE7E0B"/>
    <w:rsid w:val="00CE7E4B"/>
    <w:rsid w:val="00CF0355"/>
    <w:rsid w:val="00CF0F2F"/>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81"/>
    <w:rsid w:val="00D26791"/>
    <w:rsid w:val="00D26B62"/>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92F"/>
    <w:rsid w:val="00D31A48"/>
    <w:rsid w:val="00D31F4A"/>
    <w:rsid w:val="00D3204D"/>
    <w:rsid w:val="00D32424"/>
    <w:rsid w:val="00D32625"/>
    <w:rsid w:val="00D32CE1"/>
    <w:rsid w:val="00D32D02"/>
    <w:rsid w:val="00D32EC3"/>
    <w:rsid w:val="00D33D53"/>
    <w:rsid w:val="00D34BB5"/>
    <w:rsid w:val="00D35078"/>
    <w:rsid w:val="00D351DF"/>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F00"/>
    <w:rsid w:val="00D750B0"/>
    <w:rsid w:val="00D754DF"/>
    <w:rsid w:val="00D75AE3"/>
    <w:rsid w:val="00D75AF9"/>
    <w:rsid w:val="00D75FC0"/>
    <w:rsid w:val="00D76084"/>
    <w:rsid w:val="00D768D0"/>
    <w:rsid w:val="00D76E9F"/>
    <w:rsid w:val="00D770E7"/>
    <w:rsid w:val="00D775D9"/>
    <w:rsid w:val="00D77746"/>
    <w:rsid w:val="00D77AE9"/>
    <w:rsid w:val="00D77B71"/>
    <w:rsid w:val="00D77F3F"/>
    <w:rsid w:val="00D805E3"/>
    <w:rsid w:val="00D806BA"/>
    <w:rsid w:val="00D8086E"/>
    <w:rsid w:val="00D80CDF"/>
    <w:rsid w:val="00D80CEF"/>
    <w:rsid w:val="00D80DA4"/>
    <w:rsid w:val="00D813EA"/>
    <w:rsid w:val="00D81742"/>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87E3E"/>
    <w:rsid w:val="00D90177"/>
    <w:rsid w:val="00D905EE"/>
    <w:rsid w:val="00D90865"/>
    <w:rsid w:val="00D90E36"/>
    <w:rsid w:val="00D90F47"/>
    <w:rsid w:val="00D91022"/>
    <w:rsid w:val="00D91950"/>
    <w:rsid w:val="00D9240C"/>
    <w:rsid w:val="00D92632"/>
    <w:rsid w:val="00D92E85"/>
    <w:rsid w:val="00D930E9"/>
    <w:rsid w:val="00D936D4"/>
    <w:rsid w:val="00D937DE"/>
    <w:rsid w:val="00D93848"/>
    <w:rsid w:val="00D93DA1"/>
    <w:rsid w:val="00D948C2"/>
    <w:rsid w:val="00D94D95"/>
    <w:rsid w:val="00D950DA"/>
    <w:rsid w:val="00D951B4"/>
    <w:rsid w:val="00D9593D"/>
    <w:rsid w:val="00D96105"/>
    <w:rsid w:val="00D96656"/>
    <w:rsid w:val="00D966B0"/>
    <w:rsid w:val="00D96FB7"/>
    <w:rsid w:val="00D97077"/>
    <w:rsid w:val="00D9716C"/>
    <w:rsid w:val="00D9766B"/>
    <w:rsid w:val="00D97E06"/>
    <w:rsid w:val="00DA0444"/>
    <w:rsid w:val="00DA049E"/>
    <w:rsid w:val="00DA0CB3"/>
    <w:rsid w:val="00DA117F"/>
    <w:rsid w:val="00DA134D"/>
    <w:rsid w:val="00DA179A"/>
    <w:rsid w:val="00DA1A4C"/>
    <w:rsid w:val="00DA1D1F"/>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BBE"/>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C03"/>
    <w:rsid w:val="00DC1E78"/>
    <w:rsid w:val="00DC2F49"/>
    <w:rsid w:val="00DC3560"/>
    <w:rsid w:val="00DC38B0"/>
    <w:rsid w:val="00DC3F82"/>
    <w:rsid w:val="00DC4591"/>
    <w:rsid w:val="00DC48A0"/>
    <w:rsid w:val="00DC49A7"/>
    <w:rsid w:val="00DC4A18"/>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601"/>
    <w:rsid w:val="00DD2973"/>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1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73F"/>
    <w:rsid w:val="00DF5B5D"/>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081"/>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4E95"/>
    <w:rsid w:val="00E25A49"/>
    <w:rsid w:val="00E25AA4"/>
    <w:rsid w:val="00E25C8A"/>
    <w:rsid w:val="00E25F45"/>
    <w:rsid w:val="00E261FE"/>
    <w:rsid w:val="00E268E3"/>
    <w:rsid w:val="00E26AEC"/>
    <w:rsid w:val="00E27864"/>
    <w:rsid w:val="00E27F53"/>
    <w:rsid w:val="00E27F7A"/>
    <w:rsid w:val="00E307CA"/>
    <w:rsid w:val="00E30901"/>
    <w:rsid w:val="00E31075"/>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666B"/>
    <w:rsid w:val="00E47015"/>
    <w:rsid w:val="00E47536"/>
    <w:rsid w:val="00E47925"/>
    <w:rsid w:val="00E4798F"/>
    <w:rsid w:val="00E47C3B"/>
    <w:rsid w:val="00E501F3"/>
    <w:rsid w:val="00E502ED"/>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65E2"/>
    <w:rsid w:val="00E56FB3"/>
    <w:rsid w:val="00E577D9"/>
    <w:rsid w:val="00E57860"/>
    <w:rsid w:val="00E57B94"/>
    <w:rsid w:val="00E57E44"/>
    <w:rsid w:val="00E60C9D"/>
    <w:rsid w:val="00E6153E"/>
    <w:rsid w:val="00E615C5"/>
    <w:rsid w:val="00E61F3F"/>
    <w:rsid w:val="00E622C0"/>
    <w:rsid w:val="00E625D8"/>
    <w:rsid w:val="00E62BAC"/>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91"/>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9"/>
    <w:rsid w:val="00E77161"/>
    <w:rsid w:val="00E77524"/>
    <w:rsid w:val="00E776E1"/>
    <w:rsid w:val="00E777D8"/>
    <w:rsid w:val="00E77B66"/>
    <w:rsid w:val="00E77C88"/>
    <w:rsid w:val="00E80166"/>
    <w:rsid w:val="00E80CAB"/>
    <w:rsid w:val="00E81083"/>
    <w:rsid w:val="00E8165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6F8"/>
    <w:rsid w:val="00E8736E"/>
    <w:rsid w:val="00E8764A"/>
    <w:rsid w:val="00E87B44"/>
    <w:rsid w:val="00E87B55"/>
    <w:rsid w:val="00E87DAD"/>
    <w:rsid w:val="00E87DD6"/>
    <w:rsid w:val="00E87ECD"/>
    <w:rsid w:val="00E904A0"/>
    <w:rsid w:val="00E90BAE"/>
    <w:rsid w:val="00E90F9E"/>
    <w:rsid w:val="00E915F8"/>
    <w:rsid w:val="00E91C81"/>
    <w:rsid w:val="00E92369"/>
    <w:rsid w:val="00E92373"/>
    <w:rsid w:val="00E925A4"/>
    <w:rsid w:val="00E928DA"/>
    <w:rsid w:val="00E92D8E"/>
    <w:rsid w:val="00E92E30"/>
    <w:rsid w:val="00E93AE1"/>
    <w:rsid w:val="00E93ED2"/>
    <w:rsid w:val="00E946FD"/>
    <w:rsid w:val="00E957B0"/>
    <w:rsid w:val="00E95C0C"/>
    <w:rsid w:val="00E97DC2"/>
    <w:rsid w:val="00E97EB5"/>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1373"/>
    <w:rsid w:val="00EB1E88"/>
    <w:rsid w:val="00EB2686"/>
    <w:rsid w:val="00EB289A"/>
    <w:rsid w:val="00EB2B5D"/>
    <w:rsid w:val="00EB2DDD"/>
    <w:rsid w:val="00EB3137"/>
    <w:rsid w:val="00EB3B82"/>
    <w:rsid w:val="00EB42D6"/>
    <w:rsid w:val="00EB43CB"/>
    <w:rsid w:val="00EB48B2"/>
    <w:rsid w:val="00EB5462"/>
    <w:rsid w:val="00EB56EA"/>
    <w:rsid w:val="00EB580C"/>
    <w:rsid w:val="00EB5D2F"/>
    <w:rsid w:val="00EB618E"/>
    <w:rsid w:val="00EB6989"/>
    <w:rsid w:val="00EB7115"/>
    <w:rsid w:val="00EB76DB"/>
    <w:rsid w:val="00EB785B"/>
    <w:rsid w:val="00EB7A82"/>
    <w:rsid w:val="00EB7AB7"/>
    <w:rsid w:val="00EC01B4"/>
    <w:rsid w:val="00EC0DF2"/>
    <w:rsid w:val="00EC0F16"/>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1A"/>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086A"/>
    <w:rsid w:val="00ED1952"/>
    <w:rsid w:val="00ED220E"/>
    <w:rsid w:val="00ED27AD"/>
    <w:rsid w:val="00ED2CC3"/>
    <w:rsid w:val="00ED2D2F"/>
    <w:rsid w:val="00ED2DC5"/>
    <w:rsid w:val="00ED2DF6"/>
    <w:rsid w:val="00ED323B"/>
    <w:rsid w:val="00ED4C8D"/>
    <w:rsid w:val="00ED523D"/>
    <w:rsid w:val="00ED5724"/>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86E"/>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C6A"/>
    <w:rsid w:val="00F120C4"/>
    <w:rsid w:val="00F128A5"/>
    <w:rsid w:val="00F12AB8"/>
    <w:rsid w:val="00F12D87"/>
    <w:rsid w:val="00F12F32"/>
    <w:rsid w:val="00F1364C"/>
    <w:rsid w:val="00F1387D"/>
    <w:rsid w:val="00F13A57"/>
    <w:rsid w:val="00F13DF0"/>
    <w:rsid w:val="00F141EC"/>
    <w:rsid w:val="00F14A31"/>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141"/>
    <w:rsid w:val="00F2245D"/>
    <w:rsid w:val="00F224F4"/>
    <w:rsid w:val="00F2278B"/>
    <w:rsid w:val="00F22897"/>
    <w:rsid w:val="00F228E8"/>
    <w:rsid w:val="00F22A8B"/>
    <w:rsid w:val="00F22B48"/>
    <w:rsid w:val="00F23199"/>
    <w:rsid w:val="00F23271"/>
    <w:rsid w:val="00F232B5"/>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5ED"/>
    <w:rsid w:val="00F307C0"/>
    <w:rsid w:val="00F309FF"/>
    <w:rsid w:val="00F30A97"/>
    <w:rsid w:val="00F30B27"/>
    <w:rsid w:val="00F30E62"/>
    <w:rsid w:val="00F31A10"/>
    <w:rsid w:val="00F324DC"/>
    <w:rsid w:val="00F326B5"/>
    <w:rsid w:val="00F32B67"/>
    <w:rsid w:val="00F32EF4"/>
    <w:rsid w:val="00F33DC9"/>
    <w:rsid w:val="00F33E7E"/>
    <w:rsid w:val="00F33E95"/>
    <w:rsid w:val="00F34CCF"/>
    <w:rsid w:val="00F34FBB"/>
    <w:rsid w:val="00F35287"/>
    <w:rsid w:val="00F35CF4"/>
    <w:rsid w:val="00F35FF8"/>
    <w:rsid w:val="00F36961"/>
    <w:rsid w:val="00F369E5"/>
    <w:rsid w:val="00F36F7B"/>
    <w:rsid w:val="00F371E9"/>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DD0"/>
    <w:rsid w:val="00FA4E31"/>
    <w:rsid w:val="00FA5A72"/>
    <w:rsid w:val="00FA646F"/>
    <w:rsid w:val="00FA659C"/>
    <w:rsid w:val="00FA6BBE"/>
    <w:rsid w:val="00FA6DB9"/>
    <w:rsid w:val="00FA7876"/>
    <w:rsid w:val="00FA78E2"/>
    <w:rsid w:val="00FB0D7D"/>
    <w:rsid w:val="00FB15DD"/>
    <w:rsid w:val="00FB164D"/>
    <w:rsid w:val="00FB206F"/>
    <w:rsid w:val="00FB2BC8"/>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29F"/>
    <w:rsid w:val="00FE045C"/>
    <w:rsid w:val="00FE0AD3"/>
    <w:rsid w:val="00FE1078"/>
    <w:rsid w:val="00FE1205"/>
    <w:rsid w:val="00FE2737"/>
    <w:rsid w:val="00FE2961"/>
    <w:rsid w:val="00FE342C"/>
    <w:rsid w:val="00FE40E2"/>
    <w:rsid w:val="00FE4A31"/>
    <w:rsid w:val="00FE4ABF"/>
    <w:rsid w:val="00FE4AC3"/>
    <w:rsid w:val="00FE4EAF"/>
    <w:rsid w:val="00FE4F75"/>
    <w:rsid w:val="00FE595C"/>
    <w:rsid w:val="00FE5A22"/>
    <w:rsid w:val="00FE5F7C"/>
    <w:rsid w:val="00FE6304"/>
    <w:rsid w:val="00FE646B"/>
    <w:rsid w:val="00FE65B4"/>
    <w:rsid w:val="00FE7080"/>
    <w:rsid w:val="00FE73BB"/>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D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165D9E"/>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165D9E"/>
    <w:pPr>
      <w:tabs>
        <w:tab w:val="center" w:pos="4153"/>
        <w:tab w:val="right" w:pos="8306"/>
      </w:tabs>
      <w:snapToGrid w:val="0"/>
    </w:pPr>
    <w:rPr>
      <w:kern w:val="0"/>
      <w:sz w:val="20"/>
      <w:szCs w:val="20"/>
    </w:rPr>
  </w:style>
  <w:style w:type="character" w:customStyle="1" w:styleId="a4">
    <w:name w:val="頁尾 字元"/>
    <w:link w:val="a3"/>
    <w:uiPriority w:val="99"/>
    <w:semiHidden/>
    <w:locked/>
    <w:rsid w:val="00EC411A"/>
    <w:rPr>
      <w:rFonts w:cs="Times New Roman"/>
      <w:sz w:val="20"/>
      <w:szCs w:val="20"/>
    </w:rPr>
  </w:style>
  <w:style w:type="character" w:styleId="a5">
    <w:name w:val="page number"/>
    <w:uiPriority w:val="99"/>
    <w:rsid w:val="00165D9E"/>
    <w:rPr>
      <w:rFonts w:cs="Times New Roman"/>
    </w:rPr>
  </w:style>
  <w:style w:type="paragraph" w:styleId="HTML">
    <w:name w:val="HTML Preformatted"/>
    <w:basedOn w:val="a"/>
    <w:link w:val="HTML0"/>
    <w:uiPriority w:val="99"/>
    <w:rsid w:val="00165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EC411A"/>
    <w:rPr>
      <w:rFonts w:ascii="Courier New" w:hAnsi="Courier New" w:cs="Courier New"/>
      <w:sz w:val="20"/>
      <w:szCs w:val="20"/>
    </w:rPr>
  </w:style>
  <w:style w:type="paragraph" w:styleId="a6">
    <w:name w:val="header"/>
    <w:basedOn w:val="a"/>
    <w:link w:val="a7"/>
    <w:uiPriority w:val="99"/>
    <w:rsid w:val="007D0BAD"/>
    <w:pPr>
      <w:tabs>
        <w:tab w:val="center" w:pos="4153"/>
        <w:tab w:val="right" w:pos="8306"/>
      </w:tabs>
      <w:snapToGrid w:val="0"/>
    </w:pPr>
    <w:rPr>
      <w:sz w:val="20"/>
      <w:szCs w:val="20"/>
    </w:rPr>
  </w:style>
  <w:style w:type="character" w:customStyle="1" w:styleId="a7">
    <w:name w:val="頁首 字元"/>
    <w:link w:val="a6"/>
    <w:uiPriority w:val="99"/>
    <w:locked/>
    <w:rsid w:val="007D0BAD"/>
    <w:rPr>
      <w:rFonts w:cs="Times New Roman"/>
      <w:kern w:val="2"/>
    </w:rPr>
  </w:style>
  <w:style w:type="paragraph" w:styleId="a8">
    <w:name w:val="Balloon Text"/>
    <w:basedOn w:val="a"/>
    <w:link w:val="a9"/>
    <w:uiPriority w:val="99"/>
    <w:rsid w:val="002C646B"/>
    <w:rPr>
      <w:rFonts w:ascii="Cambria" w:hAnsi="Cambria"/>
      <w:sz w:val="18"/>
      <w:szCs w:val="18"/>
    </w:rPr>
  </w:style>
  <w:style w:type="character" w:customStyle="1" w:styleId="a9">
    <w:name w:val="註解方塊文字 字元"/>
    <w:link w:val="a8"/>
    <w:uiPriority w:val="99"/>
    <w:locked/>
    <w:rsid w:val="002C646B"/>
    <w:rPr>
      <w:rFonts w:ascii="Cambria" w:eastAsia="新細明體" w:hAnsi="Cambria" w:cs="Times New Roman"/>
      <w:kern w:val="2"/>
      <w:sz w:val="18"/>
      <w:szCs w:val="18"/>
    </w:rPr>
  </w:style>
  <w:style w:type="paragraph" w:customStyle="1" w:styleId="aa">
    <w:name w:val="款"/>
    <w:basedOn w:val="a"/>
    <w:uiPriority w:val="99"/>
    <w:rsid w:val="004923C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locked/>
    <w:rsid w:val="00863D7D"/>
    <w:rPr>
      <w:rFonts w:ascii="Arial Unicode MS" w:eastAsia="Arial Unicode MS" w:hAnsi="Arial Unicode MS" w:cs="Times New Roman"/>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102年公務人員特種考試司法人員考試五等考試庭務員類科錄取人員訓練計畫</dc:title>
  <dc:creator>Administrator</dc:creator>
  <cp:lastModifiedBy>user</cp:lastModifiedBy>
  <cp:revision>3</cp:revision>
  <cp:lastPrinted>2014-08-26T08:42:00Z</cp:lastPrinted>
  <dcterms:created xsi:type="dcterms:W3CDTF">2014-09-10T03:54:00Z</dcterms:created>
  <dcterms:modified xsi:type="dcterms:W3CDTF">2014-09-10T06:12:00Z</dcterms:modified>
</cp:coreProperties>
</file>