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C" w:rsidRDefault="009055B3" w:rsidP="0014620D">
      <w:pPr>
        <w:spacing w:line="360" w:lineRule="exact"/>
        <w:jc w:val="center"/>
        <w:rPr>
          <w:rFonts w:eastAsia="標楷體"/>
          <w:b/>
          <w:bCs/>
          <w:sz w:val="36"/>
        </w:rPr>
      </w:pPr>
      <w:bookmarkStart w:id="0" w:name="_GoBack"/>
      <w:r>
        <w:rPr>
          <w:rFonts w:eastAsia="標楷體" w:hint="eastAsia"/>
          <w:b/>
          <w:bCs/>
          <w:sz w:val="36"/>
        </w:rPr>
        <w:t>法務部司法官學院</w:t>
      </w:r>
      <w:r w:rsidR="00EF6320" w:rsidRPr="00EF6320">
        <w:rPr>
          <w:rFonts w:eastAsia="標楷體"/>
          <w:b/>
          <w:bCs/>
          <w:sz w:val="36"/>
        </w:rPr>
        <w:t>檢察事務官訓練班第</w:t>
      </w:r>
      <w:r w:rsidR="00EF6320" w:rsidRPr="00EF6320">
        <w:rPr>
          <w:rFonts w:eastAsia="標楷體"/>
          <w:b/>
          <w:bCs/>
          <w:sz w:val="36"/>
        </w:rPr>
        <w:t>21</w:t>
      </w:r>
      <w:r w:rsidR="00EF6320" w:rsidRPr="00EF6320">
        <w:rPr>
          <w:rFonts w:eastAsia="標楷體"/>
          <w:b/>
          <w:bCs/>
          <w:sz w:val="36"/>
        </w:rPr>
        <w:t>期</w:t>
      </w:r>
      <w:r w:rsidR="00D602FC">
        <w:rPr>
          <w:rFonts w:eastAsia="標楷體" w:hint="eastAsia"/>
          <w:b/>
          <w:bCs/>
          <w:sz w:val="36"/>
        </w:rPr>
        <w:t>課程總表</w:t>
      </w:r>
    </w:p>
    <w:bookmarkEnd w:id="0"/>
    <w:p w:rsidR="00EF6320" w:rsidRPr="00671AF3" w:rsidRDefault="00EF6320" w:rsidP="00DC3F2A">
      <w:pPr>
        <w:spacing w:line="360" w:lineRule="exact"/>
        <w:jc w:val="right"/>
        <w:rPr>
          <w:rFonts w:eastAsia="標楷體"/>
          <w:bCs/>
          <w:szCs w:val="24"/>
        </w:rPr>
      </w:pPr>
      <w:r w:rsidRPr="00EF6320">
        <w:rPr>
          <w:rFonts w:eastAsia="標楷體"/>
          <w:bCs/>
          <w:szCs w:val="24"/>
        </w:rPr>
        <w:t>108.11.04~108.12.03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壹、第三階段【在院內綜合研習】</w:t>
            </w:r>
            <w:r w:rsidRPr="00DC3F2A">
              <w:rPr>
                <w:rFonts w:eastAsia="標楷體" w:hint="eastAsia"/>
                <w:sz w:val="28"/>
                <w:szCs w:val="28"/>
              </w:rPr>
              <w:t>(108.11.04~108.12.03)</w:t>
            </w:r>
            <w:r w:rsidRPr="00DC3F2A">
              <w:rPr>
                <w:rFonts w:eastAsia="標楷體" w:hint="eastAsia"/>
                <w:sz w:val="28"/>
                <w:szCs w:val="28"/>
              </w:rPr>
              <w:t>：總時數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一、偵查實務課程：合計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檢察外勤實務：小計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重大災難相驗案件應注意事項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實務案例分析與偵查：小計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食品安全衛生案例分析與偵查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環保案例分析與偵查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通訊保障及監察案例分析與偵查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國土保育案例分析與偵查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金融犯罪案例分析與偵查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營業秘密案例分析與偵查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電信詐欺案例分析與偵查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醫療糾紛案例分析與偵查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二、學習期間書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類擬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>作檢討：合計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起訴書與處分書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偵查計劃書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卷證分析報告書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犯罪被害補償書類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搜索扣押清冊製作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三、專題講述：合計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43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犯罪不法所得查扣案例分析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檢察事務官案件控管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專案指揮分工及注意事項（含與其他司法警察機關之合作）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檢察事務官經驗交流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檢察事務官與檢察署輔助人力之互動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偵查案件實作演練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偵查作為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偵查案件實作演練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詢問技巧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壓力調適與情緒管理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單一窗口網路資源運用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四、一般課程：合計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21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檢察業務座談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辦理假分發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辦理分發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頒發成績單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頒發派令及結業證書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結業典禮預演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結業典禮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教學參訪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</w:tbl>
    <w:p w:rsidR="009055B3" w:rsidRDefault="009055B3">
      <w:pPr>
        <w:rPr>
          <w:rFonts w:eastAsia="標楷體"/>
        </w:rPr>
      </w:pPr>
    </w:p>
    <w:p w:rsidR="009055B3" w:rsidRDefault="009055B3" w:rsidP="009055B3">
      <w:pPr>
        <w:jc w:val="right"/>
        <w:rPr>
          <w:rFonts w:eastAsia="標楷體"/>
        </w:rPr>
      </w:pPr>
      <w:r>
        <w:rPr>
          <w:rFonts w:eastAsia="標楷體" w:hint="eastAsia"/>
        </w:rPr>
        <w:t>備註：表列講座如有出國、職務異動或其他原因時，授權由法務部司法官學院調整之。</w:t>
      </w:r>
    </w:p>
    <w:p w:rsidR="00D602FC" w:rsidRDefault="00EF6320" w:rsidP="009055B3">
      <w:pPr>
        <w:jc w:val="right"/>
        <w:rPr>
          <w:rFonts w:eastAsia="標楷體"/>
        </w:rPr>
      </w:pPr>
      <w:r w:rsidRPr="00EF6320">
        <w:rPr>
          <w:rFonts w:eastAsia="標楷體"/>
        </w:rPr>
        <w:t>107/12/21</w:t>
      </w:r>
      <w:r w:rsidR="009055B3">
        <w:rPr>
          <w:rFonts w:eastAsia="標楷體" w:hint="eastAsia"/>
        </w:rPr>
        <w:t>製表</w:t>
      </w:r>
    </w:p>
    <w:sectPr w:rsidR="00D602FC">
      <w:footerReference w:type="even" r:id="rId7"/>
      <w:footerReference w:type="default" r:id="rId8"/>
      <w:pgSz w:w="11906" w:h="16838" w:code="9"/>
      <w:pgMar w:top="1134" w:right="92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D3" w:rsidRDefault="007D7ED3">
      <w:r>
        <w:separator/>
      </w:r>
    </w:p>
  </w:endnote>
  <w:endnote w:type="continuationSeparator" w:id="0">
    <w:p w:rsidR="007D7ED3" w:rsidRDefault="007D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3" w:rsidRDefault="00671A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AF3" w:rsidRDefault="00671A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3" w:rsidRDefault="00671A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A22">
      <w:rPr>
        <w:rStyle w:val="a4"/>
        <w:noProof/>
      </w:rPr>
      <w:t>1</w:t>
    </w:r>
    <w:r>
      <w:rPr>
        <w:rStyle w:val="a4"/>
      </w:rPr>
      <w:fldChar w:fldCharType="end"/>
    </w:r>
  </w:p>
  <w:p w:rsidR="00671AF3" w:rsidRDefault="00671A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D3" w:rsidRDefault="007D7ED3">
      <w:r>
        <w:separator/>
      </w:r>
    </w:p>
  </w:footnote>
  <w:footnote w:type="continuationSeparator" w:id="0">
    <w:p w:rsidR="007D7ED3" w:rsidRDefault="007D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3"/>
    <w:rsid w:val="00055721"/>
    <w:rsid w:val="00082C6F"/>
    <w:rsid w:val="0014620D"/>
    <w:rsid w:val="001A3162"/>
    <w:rsid w:val="001F4989"/>
    <w:rsid w:val="00293A22"/>
    <w:rsid w:val="003B78FF"/>
    <w:rsid w:val="003E7479"/>
    <w:rsid w:val="00572782"/>
    <w:rsid w:val="005959A1"/>
    <w:rsid w:val="00624CBF"/>
    <w:rsid w:val="00670469"/>
    <w:rsid w:val="00671AF3"/>
    <w:rsid w:val="007333F7"/>
    <w:rsid w:val="007D7ED3"/>
    <w:rsid w:val="00825B48"/>
    <w:rsid w:val="009055B3"/>
    <w:rsid w:val="009872B5"/>
    <w:rsid w:val="009D5725"/>
    <w:rsid w:val="00A4634D"/>
    <w:rsid w:val="00C7406D"/>
    <w:rsid w:val="00D602FC"/>
    <w:rsid w:val="00DC3F2A"/>
    <w:rsid w:val="00E03FFB"/>
    <w:rsid w:val="00E755E2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30R_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LA8030R_9.dot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>isnis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鄭麗娟</dc:creator>
  <cp:lastModifiedBy>劉伊敏</cp:lastModifiedBy>
  <cp:revision>2</cp:revision>
  <cp:lastPrinted>2018-12-21T07:18:00Z</cp:lastPrinted>
  <dcterms:created xsi:type="dcterms:W3CDTF">2019-01-08T03:18:00Z</dcterms:created>
  <dcterms:modified xsi:type="dcterms:W3CDTF">2019-01-08T03:18:00Z</dcterms:modified>
</cp:coreProperties>
</file>