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4B" w:rsidRDefault="00E4617E">
      <w:pPr>
        <w:pStyle w:val="a5"/>
        <w:tabs>
          <w:tab w:val="clear" w:pos="4153"/>
          <w:tab w:val="clear" w:pos="8306"/>
        </w:tabs>
        <w:spacing w:line="60" w:lineRule="auto"/>
      </w:pPr>
      <w:r>
        <w:rPr>
          <w:rFonts w:ascii="標楷體" w:eastAsia="標楷體" w:hAnsi="標楷體" w:cs="標楷體"/>
          <w:noProof/>
          <w:sz w:val="2"/>
          <w:szCs w:val="2"/>
        </w:rPr>
        <mc:AlternateContent>
          <mc:Choice Requires="wps">
            <w:drawing>
              <wp:anchor distT="0" distB="0" distL="114300" distR="114300" simplePos="0" relativeHeight="13" behindDoc="1" locked="0" layoutInCell="1" allowOverlap="1">
                <wp:simplePos x="0" y="0"/>
                <wp:positionH relativeFrom="column">
                  <wp:posOffset>5625059</wp:posOffset>
                </wp:positionH>
                <wp:positionV relativeFrom="paragraph">
                  <wp:posOffset>-373495</wp:posOffset>
                </wp:positionV>
                <wp:extent cx="516251" cy="295278"/>
                <wp:effectExtent l="0" t="0" r="17149" b="28572"/>
                <wp:wrapNone/>
                <wp:docPr id="2" name="框架1"/>
                <wp:cNvGraphicFramePr/>
                <a:graphic xmlns:a="http://schemas.openxmlformats.org/drawingml/2006/main">
                  <a:graphicData uri="http://schemas.microsoft.com/office/word/2010/wordprocessingShape">
                    <wps:wsp>
                      <wps:cNvSpPr txBox="1"/>
                      <wps:spPr>
                        <a:xfrm>
                          <a:off x="0" y="0"/>
                          <a:ext cx="516251" cy="295278"/>
                        </a:xfrm>
                        <a:prstGeom prst="rect">
                          <a:avLst/>
                        </a:prstGeom>
                        <a:noFill/>
                        <a:ln w="9400">
                          <a:solidFill>
                            <a:srgbClr val="000000"/>
                          </a:solidFill>
                          <a:prstDash val="solid"/>
                        </a:ln>
                      </wps:spPr>
                      <wps:txbx>
                        <w:txbxContent>
                          <w:p w:rsidR="00822C4B" w:rsidRDefault="00E4617E">
                            <w:pPr>
                              <w:pStyle w:val="Standard"/>
                              <w:snapToGrid w:val="0"/>
                              <w:spacing w:line="280" w:lineRule="exact"/>
                              <w:jc w:val="center"/>
                            </w:pPr>
                            <w:r>
                              <w:rPr>
                                <w:rFonts w:ascii="標楷體" w:eastAsia="標楷體" w:hAnsi="標楷體" w:cs="標楷體"/>
                                <w:sz w:val="28"/>
                                <w:szCs w:val="28"/>
                              </w:rPr>
                              <w:t>附件</w:t>
                            </w:r>
                            <w:r>
                              <w:rPr>
                                <w:rFonts w:eastAsia="標楷體"/>
                                <w:sz w:val="28"/>
                                <w:szCs w:val="28"/>
                              </w:rPr>
                              <w:t>3</w:t>
                            </w:r>
                          </w:p>
                        </w:txbxContent>
                      </wps:txbx>
                      <wps:bodyPr vert="horz" wrap="square" lIns="0" tIns="45720" rIns="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442.9pt;margin-top:-29.4pt;width:40.65pt;height:23.2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" filled="f" strokeweight=".26111mm">
                <v:textbox inset="0,,0">
                  <w:txbxContent>
                    <w:p w:rsidR="00822C4B" w:rsidRDefault="00E4617E">
                      <w:pPr>
                        <w:pStyle w:val="Standard"/>
                        <w:snapToGrid w:val="0"/>
                        <w:spacing w:line="280" w:lineRule="exact"/>
                        <w:jc w:val="center"/>
                      </w:pPr>
                      <w:r>
                        <w:rPr>
                          <w:rFonts w:ascii="標楷體" w:eastAsia="標楷體" w:hAnsi="標楷體" w:cs="標楷體"/>
                          <w:sz w:val="28"/>
                          <w:szCs w:val="28"/>
                        </w:rPr>
                        <w:t>附件</w:t>
                      </w:r>
                      <w:r>
                        <w:rPr>
                          <w:rFonts w:eastAsia="標楷體"/>
                          <w:sz w:val="28"/>
                          <w:szCs w:val="28"/>
                        </w:rPr>
                        <w:t>3</w:t>
                      </w:r>
                    </w:p>
                  </w:txbxContent>
                </v:textbox>
              </v:shape>
            </w:pict>
          </mc:Fallback>
        </mc:AlternateContent>
      </w:r>
      <w:r>
        <w:rPr>
          <w:rFonts w:ascii="標楷體" w:eastAsia="標楷體" w:hAnsi="標楷體" w:cs="標楷體"/>
          <w:sz w:val="2"/>
          <w:szCs w:val="2"/>
          <w:lang w:val="zh-TW"/>
        </w:rPr>
        <w:t>逞</w:t>
      </w:r>
    </w:p>
    <w:tbl>
      <w:tblPr>
        <w:tblW w:w="10089" w:type="dxa"/>
        <w:tblInd w:w="-544" w:type="dxa"/>
        <w:tblLayout w:type="fixed"/>
        <w:tblCellMar>
          <w:left w:w="10" w:type="dxa"/>
          <w:right w:w="10" w:type="dxa"/>
        </w:tblCellMar>
        <w:tblLook w:val="0000" w:firstRow="0" w:lastRow="0" w:firstColumn="0" w:lastColumn="0" w:noHBand="0" w:noVBand="0"/>
      </w:tblPr>
      <w:tblGrid>
        <w:gridCol w:w="3059"/>
        <w:gridCol w:w="7030"/>
      </w:tblGrid>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jc w:val="both"/>
              <w:rPr>
                <w:rFonts w:eastAsia="標楷體"/>
                <w:b/>
                <w:bCs/>
                <w:sz w:val="32"/>
              </w:rPr>
            </w:pPr>
            <w:r>
              <w:rPr>
                <w:rFonts w:eastAsia="標楷體"/>
                <w:b/>
                <w:bCs/>
                <w:sz w:val="32"/>
              </w:rPr>
              <w:t>薦任公務人員晉升簡任官等訓練參訓資格相關規定注意事項</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480" w:lineRule="exact"/>
              <w:jc w:val="both"/>
              <w:rPr>
                <w:rFonts w:eastAsia="標楷體"/>
                <w:b/>
                <w:bCs/>
                <w:sz w:val="28"/>
              </w:rPr>
            </w:pPr>
            <w:r>
              <w:rPr>
                <w:rFonts w:eastAsia="標楷體"/>
                <w:b/>
                <w:bCs/>
                <w:sz w:val="28"/>
              </w:rPr>
              <w:t>壹、法規規定</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jc w:val="both"/>
              <w:rPr>
                <w:rFonts w:eastAsia="標楷體"/>
                <w:b/>
                <w:bCs/>
              </w:rPr>
            </w:pPr>
            <w:r>
              <w:rPr>
                <w:rFonts w:eastAsia="標楷體"/>
                <w:b/>
                <w:bCs/>
              </w:rPr>
              <w:t>公務人員任用法第</w:t>
            </w:r>
            <w:r>
              <w:rPr>
                <w:rFonts w:eastAsia="標楷體"/>
                <w:b/>
                <w:bCs/>
              </w:rPr>
              <w:t>17</w:t>
            </w:r>
            <w:r>
              <w:rPr>
                <w:rFonts w:eastAsia="標楷體"/>
                <w:b/>
                <w:bCs/>
              </w:rPr>
              <w:t>條第</w:t>
            </w:r>
            <w:r>
              <w:rPr>
                <w:rFonts w:eastAsia="標楷體"/>
                <w:b/>
                <w:bCs/>
              </w:rPr>
              <w:t>1</w:t>
            </w:r>
            <w:r>
              <w:rPr>
                <w:rFonts w:eastAsia="標楷體"/>
                <w:b/>
                <w:bCs/>
              </w:rPr>
              <w:t>項、第</w:t>
            </w:r>
            <w:r>
              <w:rPr>
                <w:rFonts w:eastAsia="標楷體"/>
                <w:b/>
                <w:bCs/>
              </w:rPr>
              <w:t>2</w:t>
            </w:r>
            <w:r>
              <w:rPr>
                <w:rFonts w:eastAsia="標楷體"/>
                <w:b/>
                <w:bCs/>
              </w:rPr>
              <w:t>項、第</w:t>
            </w:r>
            <w:r>
              <w:rPr>
                <w:rFonts w:eastAsia="標楷體"/>
                <w:b/>
                <w:bCs/>
              </w:rPr>
              <w:t>3</w:t>
            </w:r>
            <w:r>
              <w:rPr>
                <w:rFonts w:eastAsia="標楷體"/>
                <w:b/>
                <w:bCs/>
              </w:rPr>
              <w:t>項、第</w:t>
            </w:r>
            <w:r>
              <w:rPr>
                <w:rFonts w:eastAsia="標楷體"/>
                <w:b/>
                <w:bCs/>
              </w:rPr>
              <w:t>4</w:t>
            </w:r>
            <w:r>
              <w:rPr>
                <w:rFonts w:eastAsia="標楷體"/>
                <w:b/>
                <w:bCs/>
              </w:rPr>
              <w:t>項、第</w:t>
            </w:r>
            <w:r>
              <w:rPr>
                <w:rFonts w:eastAsia="標楷體"/>
                <w:b/>
                <w:bCs/>
              </w:rPr>
              <w:t>5</w:t>
            </w:r>
            <w:r>
              <w:rPr>
                <w:rFonts w:eastAsia="標楷體"/>
                <w:b/>
                <w:bCs/>
              </w:rPr>
              <w:t>項及第</w:t>
            </w:r>
            <w:r>
              <w:rPr>
                <w:rFonts w:eastAsia="標楷體"/>
                <w:b/>
                <w:bCs/>
              </w:rPr>
              <w:t>8</w:t>
            </w:r>
            <w:r>
              <w:rPr>
                <w:rFonts w:eastAsia="標楷體"/>
                <w:b/>
                <w:bCs/>
              </w:rPr>
              <w:t>項規定：</w:t>
            </w:r>
          </w:p>
          <w:p w:rsidR="00822C4B" w:rsidRDefault="00E4617E">
            <w:pPr>
              <w:pStyle w:val="Standard"/>
              <w:spacing w:line="320" w:lineRule="exact"/>
              <w:jc w:val="both"/>
              <w:rPr>
                <w:rFonts w:eastAsia="標楷體"/>
              </w:rPr>
            </w:pPr>
            <w:r>
              <w:rPr>
                <w:rFonts w:eastAsia="標楷體"/>
              </w:rPr>
              <w:t>（第</w:t>
            </w:r>
            <w:r>
              <w:rPr>
                <w:rFonts w:eastAsia="標楷體"/>
              </w:rPr>
              <w:t>1</w:t>
            </w:r>
            <w:r>
              <w:rPr>
                <w:rFonts w:eastAsia="標楷體"/>
              </w:rPr>
              <w:t>項）公務人員官等之晉升，應經升官等考試及格。</w:t>
            </w:r>
          </w:p>
          <w:p w:rsidR="00822C4B" w:rsidRDefault="00E4617E">
            <w:pPr>
              <w:pStyle w:val="Standard"/>
              <w:spacing w:line="320" w:lineRule="exact"/>
              <w:jc w:val="both"/>
            </w:pPr>
            <w:r>
              <w:rPr>
                <w:rFonts w:eastAsia="標楷體"/>
              </w:rPr>
              <w:t>（第</w:t>
            </w:r>
            <w:r>
              <w:rPr>
                <w:rFonts w:eastAsia="標楷體"/>
              </w:rPr>
              <w:t>2</w:t>
            </w:r>
            <w:r>
              <w:rPr>
                <w:rFonts w:eastAsia="標楷體"/>
              </w:rPr>
              <w:t>項）經銓敘部銓敘審定合格實授</w:t>
            </w:r>
            <w:r>
              <w:rPr>
                <w:rFonts w:eastAsia="標楷體"/>
                <w:b/>
                <w:bCs/>
                <w:u w:val="single"/>
              </w:rPr>
              <w:t>現任薦任第九職等職務人員</w:t>
            </w:r>
            <w:r>
              <w:rPr>
                <w:rFonts w:eastAsia="標楷體"/>
              </w:rPr>
              <w:t>，具有下列資格之一，且其</w:t>
            </w:r>
            <w:r>
              <w:rPr>
                <w:rFonts w:eastAsia="標楷體"/>
                <w:b/>
                <w:bCs/>
                <w:u w:val="single"/>
              </w:rPr>
              <w:t>以該職等職務辦理之年終考績最近</w:t>
            </w:r>
            <w:r>
              <w:rPr>
                <w:rFonts w:eastAsia="標楷體"/>
                <w:b/>
                <w:bCs/>
                <w:u w:val="single"/>
              </w:rPr>
              <w:t>3</w:t>
            </w:r>
            <w:r>
              <w:rPr>
                <w:rFonts w:eastAsia="標楷體"/>
                <w:b/>
                <w:bCs/>
                <w:u w:val="single"/>
              </w:rPr>
              <w:t>年</w:t>
            </w:r>
            <w:r>
              <w:rPr>
                <w:rFonts w:eastAsia="標楷體"/>
                <w:b/>
                <w:bCs/>
                <w:u w:val="single"/>
              </w:rPr>
              <w:t>2</w:t>
            </w:r>
            <w:r>
              <w:rPr>
                <w:rFonts w:eastAsia="標楷體"/>
                <w:b/>
                <w:bCs/>
                <w:u w:val="single"/>
              </w:rPr>
              <w:t>年列甲等、</w:t>
            </w:r>
            <w:r>
              <w:rPr>
                <w:rFonts w:eastAsia="標楷體"/>
                <w:b/>
                <w:bCs/>
                <w:u w:val="single"/>
              </w:rPr>
              <w:t>1</w:t>
            </w:r>
            <w:r>
              <w:rPr>
                <w:rFonts w:eastAsia="標楷體"/>
                <w:b/>
                <w:bCs/>
                <w:u w:val="single"/>
              </w:rPr>
              <w:t>年列乙等以上</w:t>
            </w:r>
            <w:r>
              <w:rPr>
                <w:rFonts w:eastAsia="標楷體"/>
              </w:rPr>
              <w:t>，並已</w:t>
            </w:r>
            <w:r>
              <w:rPr>
                <w:rFonts w:eastAsia="標楷體"/>
                <w:b/>
                <w:bCs/>
                <w:u w:val="single"/>
              </w:rPr>
              <w:t>晉敘至薦任第九職等本俸最高級</w:t>
            </w:r>
            <w:r>
              <w:rPr>
                <w:rFonts w:eastAsia="標楷體"/>
              </w:rPr>
              <w:t>後，再經晉升簡任官等訓練合格者，取得升任簡任第十職等任用資格，不受前項規定之限制：</w:t>
            </w:r>
          </w:p>
          <w:p w:rsidR="00822C4B" w:rsidRDefault="00E4617E">
            <w:pPr>
              <w:pStyle w:val="Standard"/>
              <w:spacing w:line="320" w:lineRule="exact"/>
              <w:ind w:left="960" w:hanging="480"/>
              <w:jc w:val="both"/>
            </w:pPr>
            <w:r>
              <w:rPr>
                <w:rFonts w:eastAsia="標楷體"/>
              </w:rPr>
              <w:t>一、經高等考試、相當高等考試之特種考試或公務人員薦任升官等考試、薦任升等考試或於本法施行前經分類職位第六職等至第九職等考試或分類職位第六職等升等考試及格，</w:t>
            </w:r>
            <w:r>
              <w:rPr>
                <w:rFonts w:eastAsia="標楷體"/>
                <w:b/>
                <w:bCs/>
                <w:u w:val="single"/>
              </w:rPr>
              <w:t>並任合格實授薦任第九職等職務滿</w:t>
            </w:r>
            <w:r>
              <w:rPr>
                <w:rFonts w:eastAsia="標楷體"/>
                <w:b/>
                <w:bCs/>
                <w:u w:val="single"/>
              </w:rPr>
              <w:t>3</w:t>
            </w:r>
            <w:r>
              <w:rPr>
                <w:rFonts w:eastAsia="標楷體"/>
                <w:b/>
                <w:bCs/>
                <w:u w:val="single"/>
              </w:rPr>
              <w:t>年者</w:t>
            </w:r>
            <w:r>
              <w:rPr>
                <w:rFonts w:eastAsia="標楷體"/>
              </w:rPr>
              <w:t>。</w:t>
            </w:r>
          </w:p>
          <w:p w:rsidR="00822C4B" w:rsidRDefault="00E4617E">
            <w:pPr>
              <w:pStyle w:val="Standard"/>
              <w:spacing w:line="320" w:lineRule="exact"/>
              <w:ind w:firstLine="480"/>
              <w:jc w:val="both"/>
            </w:pPr>
            <w:r>
              <w:rPr>
                <w:rFonts w:eastAsia="標楷體"/>
              </w:rPr>
              <w:t>二、經大學或獨立學院以上學校畢業，</w:t>
            </w:r>
            <w:r>
              <w:rPr>
                <w:rFonts w:eastAsia="標楷體"/>
                <w:b/>
                <w:bCs/>
                <w:u w:val="single"/>
              </w:rPr>
              <w:t>並任合格實授薦任第九職等職務滿</w:t>
            </w:r>
            <w:r>
              <w:rPr>
                <w:rFonts w:eastAsia="標楷體"/>
                <w:b/>
                <w:bCs/>
                <w:u w:val="single"/>
              </w:rPr>
              <w:t>6</w:t>
            </w:r>
            <w:r>
              <w:rPr>
                <w:rFonts w:eastAsia="標楷體"/>
                <w:b/>
                <w:bCs/>
                <w:u w:val="single"/>
              </w:rPr>
              <w:t>年者</w:t>
            </w:r>
            <w:r>
              <w:rPr>
                <w:rFonts w:eastAsia="標楷體"/>
              </w:rPr>
              <w:t>。</w:t>
            </w:r>
          </w:p>
          <w:p w:rsidR="00822C4B" w:rsidRDefault="00E4617E">
            <w:pPr>
              <w:pStyle w:val="Standard"/>
              <w:spacing w:line="320" w:lineRule="exact"/>
              <w:jc w:val="both"/>
              <w:rPr>
                <w:rFonts w:eastAsia="標楷體"/>
              </w:rPr>
            </w:pPr>
            <w:r>
              <w:rPr>
                <w:rFonts w:eastAsia="標楷體"/>
              </w:rPr>
              <w:t>（第</w:t>
            </w:r>
            <w:r>
              <w:rPr>
                <w:rFonts w:eastAsia="標楷體"/>
              </w:rPr>
              <w:t>3</w:t>
            </w:r>
            <w:r>
              <w:rPr>
                <w:rFonts w:eastAsia="標楷體"/>
              </w:rPr>
              <w:t>項）前項公務人員如有特殊情形或係駐外人員，報經主管機關核准，得先予調派簡任職務，並於</w:t>
            </w:r>
            <w:r>
              <w:rPr>
                <w:rFonts w:eastAsia="標楷體"/>
              </w:rPr>
              <w:t>1</w:t>
            </w:r>
            <w:r>
              <w:rPr>
                <w:rFonts w:eastAsia="標楷體"/>
              </w:rPr>
              <w:t>年內或回國服務後</w:t>
            </w:r>
            <w:r>
              <w:rPr>
                <w:rFonts w:eastAsia="標楷體"/>
              </w:rPr>
              <w:t>1</w:t>
            </w:r>
            <w:r>
              <w:rPr>
                <w:rFonts w:eastAsia="標楷體"/>
              </w:rPr>
              <w:t>年內補訓合格，不受應先經升官等訓練，始取得簡任任用資格之限制。</w:t>
            </w:r>
          </w:p>
          <w:p w:rsidR="00822C4B" w:rsidRDefault="00E4617E">
            <w:pPr>
              <w:pStyle w:val="Standard"/>
              <w:spacing w:line="320" w:lineRule="exact"/>
              <w:jc w:val="both"/>
              <w:rPr>
                <w:rFonts w:eastAsia="標楷體"/>
              </w:rPr>
            </w:pPr>
            <w:r>
              <w:rPr>
                <w:rFonts w:eastAsia="標楷體"/>
              </w:rPr>
              <w:t>（第</w:t>
            </w:r>
            <w:r>
              <w:rPr>
                <w:rFonts w:eastAsia="標楷體"/>
              </w:rPr>
              <w:t>4</w:t>
            </w:r>
            <w:r>
              <w:rPr>
                <w:rFonts w:eastAsia="標楷體"/>
              </w:rPr>
              <w:t>項）前項應予補訓人員，如未依規定補訓或補訓成績不合格，應予註銷簡任任用資格，並回任薦任職務，不適用第</w:t>
            </w:r>
            <w:r>
              <w:rPr>
                <w:rFonts w:eastAsia="標楷體"/>
              </w:rPr>
              <w:t>18</w:t>
            </w:r>
            <w:r>
              <w:rPr>
                <w:rFonts w:eastAsia="標楷體"/>
              </w:rPr>
              <w:t>條第</w:t>
            </w:r>
            <w:r>
              <w:rPr>
                <w:rFonts w:eastAsia="標楷體"/>
              </w:rPr>
              <w:t>1</w:t>
            </w:r>
            <w:r>
              <w:rPr>
                <w:rFonts w:eastAsia="標楷體"/>
              </w:rPr>
              <w:t>項第</w:t>
            </w:r>
            <w:r>
              <w:rPr>
                <w:rFonts w:eastAsia="標楷體"/>
              </w:rPr>
              <w:t>2</w:t>
            </w:r>
            <w:r>
              <w:rPr>
                <w:rFonts w:eastAsia="標楷體"/>
              </w:rPr>
              <w:t>款之規定，且均不得再依前項規定調派簡任職務。</w:t>
            </w:r>
          </w:p>
          <w:p w:rsidR="00822C4B" w:rsidRDefault="00E4617E">
            <w:pPr>
              <w:pStyle w:val="Standard"/>
              <w:spacing w:line="320" w:lineRule="exact"/>
              <w:jc w:val="both"/>
              <w:rPr>
                <w:rFonts w:eastAsia="標楷體"/>
              </w:rPr>
            </w:pPr>
            <w:r>
              <w:rPr>
                <w:rFonts w:eastAsia="標楷體"/>
              </w:rPr>
              <w:t>（第</w:t>
            </w:r>
            <w:r>
              <w:rPr>
                <w:rFonts w:eastAsia="標楷體"/>
              </w:rPr>
              <w:t>5</w:t>
            </w:r>
            <w:r>
              <w:rPr>
                <w:rFonts w:eastAsia="標楷體"/>
              </w:rPr>
              <w:t>項）薦任第九職等職務人員經參加晉升簡任官等訓練不合格或廢止受訓資格，須至第</w:t>
            </w:r>
            <w:r>
              <w:rPr>
                <w:rFonts w:eastAsia="標楷體"/>
              </w:rPr>
              <w:t>9</w:t>
            </w:r>
            <w:r>
              <w:rPr>
                <w:rFonts w:eastAsia="標楷體"/>
              </w:rPr>
              <w:t>項辦法所定得再參加該訓練之年度時，始得依第</w:t>
            </w:r>
            <w:r>
              <w:rPr>
                <w:rFonts w:eastAsia="標楷體"/>
              </w:rPr>
              <w:t>3</w:t>
            </w:r>
            <w:r>
              <w:rPr>
                <w:rFonts w:eastAsia="標楷體"/>
              </w:rPr>
              <w:t>項規定調派簡任職務。</w:t>
            </w:r>
          </w:p>
          <w:p w:rsidR="00822C4B" w:rsidRDefault="00E4617E">
            <w:pPr>
              <w:pStyle w:val="Standard"/>
              <w:spacing w:line="320" w:lineRule="exact"/>
              <w:jc w:val="both"/>
            </w:pPr>
            <w:r>
              <w:rPr>
                <w:rFonts w:eastAsia="標楷體"/>
              </w:rPr>
              <w:t>（第</w:t>
            </w:r>
            <w:r>
              <w:rPr>
                <w:rFonts w:eastAsia="標楷體"/>
              </w:rPr>
              <w:t>8</w:t>
            </w:r>
            <w:r>
              <w:rPr>
                <w:rFonts w:eastAsia="標楷體"/>
              </w:rPr>
              <w:t>項）</w:t>
            </w:r>
            <w:r>
              <w:rPr>
                <w:rFonts w:eastAsia="標楷體"/>
                <w:b/>
                <w:bCs/>
                <w:u w:val="single"/>
              </w:rPr>
              <w:t>依公務人員考績法相關法規規定不得作為晉升職等及在同官等內調任低職等職務仍以原職等任用之考績、年資，均不得作為第</w:t>
            </w:r>
            <w:r>
              <w:rPr>
                <w:rFonts w:eastAsia="標楷體"/>
                <w:b/>
                <w:bCs/>
                <w:u w:val="single"/>
              </w:rPr>
              <w:t>2</w:t>
            </w:r>
            <w:r>
              <w:rPr>
                <w:rFonts w:eastAsia="標楷體"/>
                <w:b/>
                <w:bCs/>
                <w:u w:val="single"/>
              </w:rPr>
              <w:t>項及第</w:t>
            </w:r>
            <w:r>
              <w:rPr>
                <w:rFonts w:eastAsia="標楷體"/>
                <w:b/>
                <w:bCs/>
                <w:u w:val="single"/>
              </w:rPr>
              <w:t>6</w:t>
            </w:r>
            <w:r>
              <w:rPr>
                <w:rFonts w:eastAsia="標楷體"/>
                <w:b/>
                <w:bCs/>
                <w:u w:val="single"/>
              </w:rPr>
              <w:t>項規定之考績、年資。</w:t>
            </w:r>
          </w:p>
          <w:p w:rsidR="00822C4B" w:rsidRDefault="00822C4B">
            <w:pPr>
              <w:pStyle w:val="Standard"/>
              <w:spacing w:line="320" w:lineRule="exact"/>
              <w:jc w:val="both"/>
              <w:rPr>
                <w:rFonts w:eastAsia="標楷體"/>
              </w:rPr>
            </w:pPr>
          </w:p>
          <w:p w:rsidR="00822C4B" w:rsidRDefault="00E4617E">
            <w:pPr>
              <w:pStyle w:val="Standard"/>
              <w:spacing w:line="320" w:lineRule="exact"/>
              <w:jc w:val="both"/>
              <w:rPr>
                <w:rFonts w:eastAsia="標楷體"/>
                <w:b/>
                <w:bCs/>
              </w:rPr>
            </w:pPr>
            <w:r>
              <w:rPr>
                <w:rFonts w:eastAsia="標楷體"/>
                <w:b/>
                <w:bCs/>
              </w:rPr>
              <w:t>薦任公務人員晉升簡任官等訓練辦法第</w:t>
            </w:r>
            <w:r>
              <w:rPr>
                <w:rFonts w:eastAsia="標楷體"/>
                <w:b/>
                <w:bCs/>
              </w:rPr>
              <w:t>6</w:t>
            </w:r>
            <w:r>
              <w:rPr>
                <w:rFonts w:eastAsia="標楷體"/>
                <w:b/>
                <w:bCs/>
              </w:rPr>
              <w:t>條規定：</w:t>
            </w:r>
          </w:p>
          <w:p w:rsidR="00822C4B" w:rsidRDefault="00E4617E">
            <w:pPr>
              <w:pStyle w:val="Standard"/>
              <w:tabs>
                <w:tab w:val="left" w:pos="1848"/>
              </w:tabs>
              <w:spacing w:line="320" w:lineRule="exact"/>
              <w:jc w:val="both"/>
            </w:pPr>
            <w:r>
              <w:rPr>
                <w:rFonts w:eastAsia="標楷體"/>
              </w:rPr>
              <w:t>（第</w:t>
            </w:r>
            <w:r>
              <w:rPr>
                <w:rFonts w:eastAsia="標楷體"/>
              </w:rPr>
              <w:t>1</w:t>
            </w:r>
            <w:r>
              <w:rPr>
                <w:rFonts w:eastAsia="標楷體"/>
              </w:rPr>
              <w:t>項）</w:t>
            </w:r>
            <w:r>
              <w:rPr>
                <w:rFonts w:ascii="標楷體" w:eastAsia="標楷體" w:hAnsi="標楷體" w:cs="標楷體"/>
              </w:rPr>
              <w:t>經銓敘部銓敘審定合格實授現任薦任第九職等職務人員，具有下列資格之一，且其以該職等職務辦理之年終考績</w:t>
            </w:r>
            <w:r>
              <w:rPr>
                <w:rFonts w:eastAsia="標楷體"/>
              </w:rPr>
              <w:t>最近</w:t>
            </w:r>
            <w:r>
              <w:rPr>
                <w:rFonts w:eastAsia="標楷體"/>
              </w:rPr>
              <w:t>3</w:t>
            </w:r>
            <w:r>
              <w:rPr>
                <w:rFonts w:eastAsia="標楷體"/>
              </w:rPr>
              <w:t>年</w:t>
            </w:r>
            <w:r>
              <w:rPr>
                <w:rFonts w:eastAsia="標楷體"/>
              </w:rPr>
              <w:t>2</w:t>
            </w:r>
            <w:r>
              <w:rPr>
                <w:rFonts w:eastAsia="標楷體"/>
              </w:rPr>
              <w:t>年列甲等、</w:t>
            </w:r>
            <w:r>
              <w:rPr>
                <w:rFonts w:eastAsia="標楷體"/>
              </w:rPr>
              <w:t>1</w:t>
            </w:r>
            <w:r>
              <w:rPr>
                <w:rFonts w:eastAsia="標楷體"/>
              </w:rPr>
              <w:t>年列乙</w:t>
            </w:r>
            <w:r>
              <w:rPr>
                <w:rFonts w:ascii="標楷體" w:eastAsia="標楷體" w:hAnsi="標楷體" w:cs="標楷體"/>
              </w:rPr>
              <w:t>等以上，並已晉敘至薦任第九職等本俸最高級，得參加本訓練：</w:t>
            </w:r>
          </w:p>
          <w:p w:rsidR="00822C4B" w:rsidRDefault="00E4617E">
            <w:pPr>
              <w:pStyle w:val="21"/>
              <w:spacing w:line="320" w:lineRule="exact"/>
              <w:ind w:left="960" w:hanging="480"/>
            </w:pPr>
            <w:r>
              <w:t>一、經高等考試、相當高等考試之特種考試或公務人員薦任升官等考試、薦任升等考試或於公務人員任用法施行前經分類職位第六職等至第九職等考試或分類職位第六職等升等考試及格，並任合格實授薦任第九職等職務滿</w:t>
            </w:r>
            <w:r>
              <w:t>3</w:t>
            </w:r>
            <w:r>
              <w:t>年者。</w:t>
            </w:r>
          </w:p>
          <w:p w:rsidR="00822C4B" w:rsidRDefault="00E4617E">
            <w:pPr>
              <w:pStyle w:val="Standard"/>
              <w:spacing w:line="320" w:lineRule="exact"/>
              <w:ind w:left="960" w:hanging="480"/>
              <w:jc w:val="both"/>
              <w:rPr>
                <w:rFonts w:eastAsia="標楷體"/>
              </w:rPr>
            </w:pPr>
            <w:r>
              <w:rPr>
                <w:rFonts w:eastAsia="標楷體"/>
              </w:rPr>
              <w:t>二、經大學或獨立學院以上學校畢業，並任合格實授薦任第九職等職務滿</w:t>
            </w:r>
            <w:r>
              <w:rPr>
                <w:rFonts w:eastAsia="標楷體"/>
              </w:rPr>
              <w:t>6</w:t>
            </w:r>
            <w:r>
              <w:rPr>
                <w:rFonts w:eastAsia="標楷體"/>
              </w:rPr>
              <w:t>年者。</w:t>
            </w:r>
          </w:p>
          <w:p w:rsidR="00822C4B" w:rsidRDefault="00E4617E">
            <w:pPr>
              <w:pStyle w:val="Standard"/>
              <w:tabs>
                <w:tab w:val="left" w:pos="1848"/>
              </w:tabs>
              <w:spacing w:line="320" w:lineRule="exact"/>
              <w:jc w:val="both"/>
            </w:pPr>
            <w:r>
              <w:rPr>
                <w:rFonts w:eastAsia="標楷體"/>
              </w:rPr>
              <w:t>（第</w:t>
            </w:r>
            <w:r>
              <w:rPr>
                <w:rFonts w:eastAsia="標楷體"/>
              </w:rPr>
              <w:t>2</w:t>
            </w:r>
            <w:r>
              <w:rPr>
                <w:rFonts w:eastAsia="標楷體"/>
              </w:rPr>
              <w:t>項）</w:t>
            </w:r>
            <w:r>
              <w:rPr>
                <w:rFonts w:eastAsia="標楷體"/>
                <w:b/>
                <w:u w:val="single"/>
              </w:rPr>
              <w:t>前項所定資格條件均採計至當年度</w:t>
            </w:r>
            <w:r>
              <w:rPr>
                <w:rFonts w:eastAsia="標楷體"/>
                <w:b/>
                <w:u w:val="single"/>
              </w:rPr>
              <w:t>3</w:t>
            </w:r>
            <w:r>
              <w:rPr>
                <w:rFonts w:eastAsia="標楷體"/>
                <w:b/>
                <w:u w:val="single"/>
              </w:rPr>
              <w:t>月</w:t>
            </w:r>
            <w:r>
              <w:rPr>
                <w:rFonts w:eastAsia="標楷體"/>
                <w:b/>
                <w:u w:val="single"/>
              </w:rPr>
              <w:t>31</w:t>
            </w:r>
            <w:r>
              <w:rPr>
                <w:rFonts w:eastAsia="標楷體"/>
                <w:b/>
                <w:u w:val="single"/>
              </w:rPr>
              <w:t>日止。</w:t>
            </w:r>
          </w:p>
          <w:p w:rsidR="00822C4B" w:rsidRDefault="00E4617E">
            <w:pPr>
              <w:pStyle w:val="Standard"/>
              <w:tabs>
                <w:tab w:val="left" w:pos="1848"/>
              </w:tabs>
              <w:spacing w:after="36" w:line="320" w:lineRule="exact"/>
              <w:jc w:val="both"/>
              <w:rPr>
                <w:rFonts w:eastAsia="標楷體"/>
              </w:rPr>
            </w:pPr>
            <w:r>
              <w:rPr>
                <w:rFonts w:eastAsia="標楷體"/>
              </w:rPr>
              <w:t>（第</w:t>
            </w:r>
            <w:r>
              <w:rPr>
                <w:rFonts w:eastAsia="標楷體"/>
              </w:rPr>
              <w:t>3</w:t>
            </w:r>
            <w:r>
              <w:rPr>
                <w:rFonts w:eastAsia="標楷體"/>
              </w:rPr>
              <w:t>項）依公務人員考績法相關法規規定不得作為晉升職等及在同官等內調任低職等職務仍以原職等任用之考績、年資，均不得作為第</w:t>
            </w:r>
            <w:r>
              <w:rPr>
                <w:rFonts w:eastAsia="標楷體"/>
              </w:rPr>
              <w:t>1</w:t>
            </w:r>
            <w:r>
              <w:rPr>
                <w:rFonts w:eastAsia="標楷體"/>
              </w:rPr>
              <w:t>項規定之考績、年資。</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480" w:lineRule="exact"/>
              <w:jc w:val="both"/>
              <w:rPr>
                <w:rFonts w:eastAsia="標楷體"/>
                <w:b/>
                <w:bCs/>
                <w:sz w:val="28"/>
              </w:rPr>
            </w:pPr>
            <w:r>
              <w:rPr>
                <w:rFonts w:eastAsia="標楷體"/>
                <w:b/>
                <w:bCs/>
                <w:sz w:val="28"/>
              </w:rPr>
              <w:t>貳、各項參訓資格疑義及說明一覽表</w:t>
            </w:r>
          </w:p>
        </w:tc>
      </w:tr>
      <w:tr w:rsidR="00822C4B">
        <w:trPr>
          <w:cantSplit/>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ind w:left="120" w:right="120"/>
              <w:jc w:val="both"/>
              <w:rPr>
                <w:rFonts w:eastAsia="標楷體"/>
              </w:rPr>
            </w:pPr>
            <w:r>
              <w:rPr>
                <w:rFonts w:eastAsia="標楷體"/>
              </w:rPr>
              <w:t>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ind w:left="120" w:right="120"/>
              <w:jc w:val="both"/>
              <w:rPr>
                <w:rFonts w:eastAsia="標楷體"/>
              </w:rPr>
            </w:pPr>
            <w:r>
              <w:rPr>
                <w:rFonts w:eastAsia="標楷體"/>
              </w:rPr>
              <w:t>說明</w:t>
            </w:r>
          </w:p>
        </w:tc>
      </w:tr>
      <w:tr w:rsidR="00822C4B">
        <w:trPr>
          <w:trHeight w:val="373"/>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4B" w:rsidRDefault="00E4617E">
            <w:pPr>
              <w:pStyle w:val="Standard"/>
              <w:spacing w:line="320" w:lineRule="exact"/>
              <w:jc w:val="both"/>
              <w:rPr>
                <w:rFonts w:eastAsia="標楷體"/>
                <w:b/>
                <w:sz w:val="28"/>
                <w:szCs w:val="28"/>
              </w:rPr>
            </w:pPr>
            <w:r>
              <w:rPr>
                <w:rFonts w:eastAsia="標楷體"/>
                <w:b/>
                <w:sz w:val="28"/>
                <w:szCs w:val="28"/>
              </w:rPr>
              <w:t>一、參訓對象</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ind w:left="480" w:hanging="480"/>
              <w:jc w:val="both"/>
            </w:pPr>
            <w:r>
              <w:rPr>
                <w:rFonts w:eastAsia="標楷體"/>
              </w:rPr>
              <w:t>(</w:t>
            </w:r>
            <w:r>
              <w:rPr>
                <w:rFonts w:eastAsia="標楷體"/>
              </w:rPr>
              <w:t>一</w:t>
            </w:r>
            <w:r>
              <w:rPr>
                <w:rFonts w:eastAsia="標楷體"/>
              </w:rPr>
              <w:t>)</w:t>
            </w:r>
            <w:r>
              <w:rPr>
                <w:rFonts w:eastAsia="標楷體"/>
              </w:rPr>
              <w:t>原具參訓資格公務人員，配合「機關改制」而改派調任較低職等（薦任第</w:t>
            </w:r>
            <w:r>
              <w:rPr>
                <w:rFonts w:eastAsia="標楷體"/>
              </w:rPr>
              <w:t>8</w:t>
            </w:r>
            <w:r>
              <w:rPr>
                <w:rFonts w:eastAsia="標楷體"/>
              </w:rPr>
              <w:t>職等以下）之職務，與公務人員任用法第</w:t>
            </w:r>
            <w:r>
              <w:rPr>
                <w:rFonts w:eastAsia="標楷體"/>
              </w:rPr>
              <w:t>17</w:t>
            </w:r>
            <w:r>
              <w:rPr>
                <w:rFonts w:eastAsia="標楷體"/>
              </w:rPr>
              <w:t>條第</w:t>
            </w:r>
            <w:r>
              <w:rPr>
                <w:rFonts w:eastAsia="標楷體"/>
              </w:rPr>
              <w:t>2</w:t>
            </w:r>
            <w:r>
              <w:rPr>
                <w:rFonts w:eastAsia="標楷體"/>
              </w:rPr>
              <w:t>項「現任薦任第</w:t>
            </w:r>
            <w:r>
              <w:rPr>
                <w:rFonts w:eastAsia="標楷體"/>
              </w:rPr>
              <w:t>9</w:t>
            </w:r>
            <w:r>
              <w:rPr>
                <w:rFonts w:eastAsia="標楷體"/>
              </w:rPr>
              <w:t>職等職務」之規定未合，不得提報參訓。</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jc w:val="both"/>
            </w:pPr>
            <w:r>
              <w:rPr>
                <w:rFonts w:ascii="標楷體" w:eastAsia="標楷體" w:hAnsi="標楷體" w:cs="標楷體"/>
              </w:rPr>
              <w:t>○</w:t>
            </w:r>
            <w:r>
              <w:rPr>
                <w:rFonts w:eastAsia="標楷體"/>
              </w:rPr>
              <w:t>君係因配合機關改制而改派薦任第</w:t>
            </w:r>
            <w:r>
              <w:rPr>
                <w:rFonts w:eastAsia="標楷體"/>
              </w:rPr>
              <w:t>8</w:t>
            </w:r>
            <w:r>
              <w:rPr>
                <w:rFonts w:eastAsia="標楷體"/>
              </w:rPr>
              <w:t>職等職務者，已與任用法第</w:t>
            </w:r>
            <w:r>
              <w:rPr>
                <w:rFonts w:eastAsia="標楷體"/>
              </w:rPr>
              <w:t>17</w:t>
            </w:r>
            <w:r>
              <w:rPr>
                <w:rFonts w:eastAsia="標楷體"/>
              </w:rPr>
              <w:t>條第</w:t>
            </w:r>
            <w:r>
              <w:rPr>
                <w:rFonts w:eastAsia="標楷體"/>
              </w:rPr>
              <w:t>2</w:t>
            </w:r>
            <w:r>
              <w:rPr>
                <w:rFonts w:eastAsia="標楷體"/>
              </w:rPr>
              <w:t>項序文「現任薦任第</w:t>
            </w:r>
            <w:r>
              <w:rPr>
                <w:rFonts w:eastAsia="標楷體"/>
              </w:rPr>
              <w:t>9</w:t>
            </w:r>
            <w:r>
              <w:rPr>
                <w:rFonts w:eastAsia="標楷體"/>
              </w:rPr>
              <w:t>職等職務人員」之條件不合；且依行政院功能業務與組織調整暫行條例之規定，對於移撥之公務人員改派較低官等或較低職等職務者，既僅規定仍以原官等、職等任用，而未明定得排除任用法第</w:t>
            </w:r>
            <w:r>
              <w:rPr>
                <w:rFonts w:eastAsia="標楷體"/>
              </w:rPr>
              <w:t>17</w:t>
            </w:r>
            <w:r>
              <w:rPr>
                <w:rFonts w:eastAsia="標楷體"/>
              </w:rPr>
              <w:t>條有關現任職務、年資、考績等要件之限制，則該等人員於移撥後參加晉升官等訓練時，仍應依任用法第</w:t>
            </w:r>
            <w:r>
              <w:rPr>
                <w:rFonts w:eastAsia="標楷體"/>
              </w:rPr>
              <w:t>17</w:t>
            </w:r>
            <w:r>
              <w:rPr>
                <w:rFonts w:eastAsia="標楷體"/>
              </w:rPr>
              <w:t>條規定辦理。因此，基於公務人員取得高一官等資格條件之整體衡平，本案仍應依任用法第</w:t>
            </w:r>
            <w:r>
              <w:rPr>
                <w:rFonts w:eastAsia="標楷體"/>
              </w:rPr>
              <w:t>17</w:t>
            </w:r>
            <w:r>
              <w:rPr>
                <w:rFonts w:eastAsia="標楷體"/>
              </w:rPr>
              <w:t>條規定辦理。</w:t>
            </w:r>
            <w:r>
              <w:rPr>
                <w:rFonts w:ascii="標楷體" w:eastAsia="標楷體" w:hAnsi="標楷體" w:cs="標楷體"/>
              </w:rPr>
              <w:t>（</w:t>
            </w:r>
            <w:r>
              <w:rPr>
                <w:rFonts w:eastAsia="標楷體"/>
              </w:rPr>
              <w:t>銓敘部</w:t>
            </w:r>
            <w:r>
              <w:rPr>
                <w:rFonts w:eastAsia="標楷體"/>
              </w:rPr>
              <w:t>106</w:t>
            </w:r>
            <w:r>
              <w:rPr>
                <w:rFonts w:eastAsia="標楷體"/>
              </w:rPr>
              <w:t>年</w:t>
            </w:r>
            <w:r>
              <w:rPr>
                <w:rFonts w:eastAsia="標楷體"/>
              </w:rPr>
              <w:t>1</w:t>
            </w:r>
            <w:r>
              <w:rPr>
                <w:rFonts w:eastAsia="標楷體"/>
              </w:rPr>
              <w:t>月</w:t>
            </w:r>
            <w:r>
              <w:rPr>
                <w:rFonts w:eastAsia="標楷體"/>
              </w:rPr>
              <w:t>3</w:t>
            </w:r>
            <w:r>
              <w:rPr>
                <w:rFonts w:eastAsia="標楷體"/>
              </w:rPr>
              <w:t>日部法三字第</w:t>
            </w:r>
            <w:r>
              <w:rPr>
                <w:rFonts w:eastAsia="標楷體"/>
              </w:rPr>
              <w:t>1064176711</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rPr>
                <w:rFonts w:eastAsia="標楷體"/>
              </w:rPr>
            </w:pPr>
            <w:r>
              <w:rPr>
                <w:rFonts w:eastAsia="標楷體"/>
              </w:rPr>
              <w:lastRenderedPageBreak/>
              <w:t>(</w:t>
            </w:r>
            <w:r>
              <w:rPr>
                <w:rFonts w:eastAsia="標楷體"/>
              </w:rPr>
              <w:t>二</w:t>
            </w:r>
            <w:r>
              <w:rPr>
                <w:rFonts w:eastAsia="標楷體"/>
              </w:rPr>
              <w:t>)</w:t>
            </w:r>
            <w:r>
              <w:rPr>
                <w:rFonts w:eastAsia="標楷體"/>
              </w:rPr>
              <w:t>原具參訓資格公務人員，經調任較低職等（薦任第八職等以下）之職務，即與公務人員任用法第</w:t>
            </w:r>
            <w:r>
              <w:rPr>
                <w:rFonts w:eastAsia="標楷體"/>
              </w:rPr>
              <w:t>17</w:t>
            </w:r>
            <w:r>
              <w:rPr>
                <w:rFonts w:eastAsia="標楷體"/>
              </w:rPr>
              <w:t>條第</w:t>
            </w:r>
            <w:r>
              <w:rPr>
                <w:rFonts w:eastAsia="標楷體"/>
              </w:rPr>
              <w:t>2</w:t>
            </w:r>
            <w:r>
              <w:rPr>
                <w:rFonts w:eastAsia="標楷體"/>
              </w:rPr>
              <w:t>項「現任薦任第九職等職務」之規定未合，不得提報參訓。</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jc w:val="both"/>
            </w:pPr>
            <w:r>
              <w:rPr>
                <w:rFonts w:eastAsia="標楷體"/>
              </w:rPr>
              <w:t>查公務人員任用法第</w:t>
            </w:r>
            <w:r>
              <w:rPr>
                <w:rFonts w:eastAsia="標楷體"/>
              </w:rPr>
              <w:t>17</w:t>
            </w:r>
            <w:r>
              <w:rPr>
                <w:rFonts w:eastAsia="標楷體"/>
              </w:rPr>
              <w:t>條第</w:t>
            </w:r>
            <w:r>
              <w:rPr>
                <w:rFonts w:eastAsia="標楷體"/>
              </w:rPr>
              <w:t>2</w:t>
            </w:r>
            <w:r>
              <w:rPr>
                <w:rFonts w:eastAsia="標楷體"/>
              </w:rPr>
              <w:t>項規定：「公務人員具有左列資格之一</w:t>
            </w:r>
            <w:r>
              <w:rPr>
                <w:rFonts w:eastAsia="Times New Roman"/>
              </w:rPr>
              <w:t>……</w:t>
            </w:r>
            <w:r>
              <w:rPr>
                <w:rFonts w:eastAsia="標楷體"/>
              </w:rPr>
              <w:t>。」復查薦任公務人員晉升簡任官等訓練辦法第</w:t>
            </w:r>
            <w:r>
              <w:rPr>
                <w:rFonts w:eastAsia="標楷體"/>
              </w:rPr>
              <w:t>5</w:t>
            </w:r>
            <w:r>
              <w:rPr>
                <w:rFonts w:eastAsia="標楷體"/>
              </w:rPr>
              <w:t>條第</w:t>
            </w:r>
            <w:r>
              <w:rPr>
                <w:rFonts w:eastAsia="標楷體"/>
              </w:rPr>
              <w:t>1</w:t>
            </w:r>
            <w:r>
              <w:rPr>
                <w:rFonts w:eastAsia="標楷體"/>
              </w:rPr>
              <w:t>項規定：「公務人員具有下列資格之一，</w:t>
            </w:r>
            <w:r>
              <w:rPr>
                <w:rFonts w:eastAsia="Times New Roman"/>
              </w:rPr>
              <w:t>……</w:t>
            </w:r>
            <w:r>
              <w:rPr>
                <w:rFonts w:eastAsia="標楷體"/>
              </w:rPr>
              <w:t>。」是以，依上開規定，公務人員須現任薦任第九職等職務，並具備一定考試或學歷等資格條件，參加薦升簡訓練合格後，始取得升任簡任第十職等之任用資格。本案</w:t>
            </w:r>
            <w:r>
              <w:rPr>
                <w:rFonts w:ascii="標楷體" w:eastAsia="標楷體" w:hAnsi="標楷體" w:cs="標楷體"/>
              </w:rPr>
              <w:t>○</w:t>
            </w:r>
            <w:r>
              <w:rPr>
                <w:rFonts w:eastAsia="標楷體"/>
              </w:rPr>
              <w:t>員與</w:t>
            </w:r>
            <w:r>
              <w:rPr>
                <w:rFonts w:ascii="標楷體" w:eastAsia="標楷體" w:hAnsi="標楷體" w:cs="標楷體"/>
              </w:rPr>
              <w:t>○</w:t>
            </w:r>
            <w:r>
              <w:rPr>
                <w:rFonts w:eastAsia="標楷體"/>
              </w:rPr>
              <w:t>員於參加薦升簡訓練前，</w:t>
            </w:r>
            <w:r>
              <w:rPr>
                <w:rFonts w:eastAsia="標楷體"/>
                <w:b/>
                <w:bCs/>
                <w:u w:val="single"/>
              </w:rPr>
              <w:t>調任較低職等（薦任第八職等以下）之職務</w:t>
            </w:r>
            <w:r>
              <w:rPr>
                <w:rFonts w:eastAsia="標楷體"/>
              </w:rPr>
              <w:t>，即與前揭須現任第九職等職務始得參訓之規定未合，爰不得參加</w:t>
            </w:r>
            <w:r>
              <w:rPr>
                <w:rFonts w:eastAsia="標楷體"/>
              </w:rPr>
              <w:t>95</w:t>
            </w:r>
            <w:r>
              <w:rPr>
                <w:rFonts w:eastAsia="標楷體"/>
              </w:rPr>
              <w:t>年度薦升簡訓練。（保訓會</w:t>
            </w:r>
            <w:r>
              <w:rPr>
                <w:rFonts w:eastAsia="標楷體"/>
              </w:rPr>
              <w:t>95</w:t>
            </w:r>
            <w:r>
              <w:rPr>
                <w:rFonts w:eastAsia="標楷體"/>
              </w:rPr>
              <w:t>年</w:t>
            </w:r>
            <w:r>
              <w:rPr>
                <w:rFonts w:eastAsia="標楷體"/>
              </w:rPr>
              <w:t>6</w:t>
            </w:r>
            <w:r>
              <w:rPr>
                <w:rFonts w:eastAsia="標楷體"/>
              </w:rPr>
              <w:t>月</w:t>
            </w:r>
            <w:r>
              <w:rPr>
                <w:rFonts w:eastAsia="標楷體"/>
              </w:rPr>
              <w:t>22</w:t>
            </w:r>
            <w:r>
              <w:rPr>
                <w:rFonts w:eastAsia="標楷體"/>
              </w:rPr>
              <w:t>日公訓字第</w:t>
            </w:r>
            <w:r>
              <w:rPr>
                <w:rFonts w:eastAsia="標楷體"/>
              </w:rPr>
              <w:t>0950005859</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t>(</w:t>
            </w:r>
            <w:r>
              <w:rPr>
                <w:rFonts w:eastAsia="標楷體"/>
              </w:rPr>
              <w:t>三</w:t>
            </w:r>
            <w:r>
              <w:rPr>
                <w:rFonts w:eastAsia="標楷體"/>
              </w:rPr>
              <w:t>)</w:t>
            </w:r>
            <w:r>
              <w:rPr>
                <w:rFonts w:eastAsia="標楷體"/>
                <w:b/>
              </w:rPr>
              <w:t>簡任機要人員</w:t>
            </w:r>
            <w:r>
              <w:rPr>
                <w:rFonts w:eastAsia="標楷體"/>
              </w:rPr>
              <w:t>應於改派簡任非機要職後，並符合任用法第</w:t>
            </w:r>
            <w:r>
              <w:rPr>
                <w:rFonts w:eastAsia="標楷體"/>
              </w:rPr>
              <w:t>17</w:t>
            </w:r>
            <w:r>
              <w:rPr>
                <w:rFonts w:eastAsia="標楷體"/>
              </w:rPr>
              <w:t>條第</w:t>
            </w:r>
            <w:r>
              <w:rPr>
                <w:rFonts w:eastAsia="標楷體"/>
              </w:rPr>
              <w:t>2</w:t>
            </w:r>
            <w:r>
              <w:rPr>
                <w:rFonts w:eastAsia="標楷體"/>
              </w:rPr>
              <w:t>項規定要件後，始得參訓。</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pPr>
            <w:r>
              <w:rPr>
                <w:rStyle w:val="stext1"/>
                <w:rFonts w:eastAsia="標楷體"/>
                <w:sz w:val="24"/>
              </w:rPr>
              <w:t>一、查公務人員任用法（以下簡稱任用法）第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項規定：「公務人員具有下列資格之一，</w:t>
            </w:r>
            <w:r>
              <w:rPr>
                <w:rStyle w:val="stext1"/>
                <w:rFonts w:eastAsia="Times New Roman"/>
                <w:sz w:val="24"/>
              </w:rPr>
              <w:t>…</w:t>
            </w:r>
            <w:r>
              <w:rPr>
                <w:rStyle w:val="stext1"/>
                <w:rFonts w:eastAsia="標楷體"/>
                <w:sz w:val="24"/>
              </w:rPr>
              <w:t>」復查公務人員任用法施行細則第</w:t>
            </w:r>
            <w:r>
              <w:rPr>
                <w:rStyle w:val="stext1"/>
                <w:rFonts w:eastAsia="標楷體"/>
                <w:sz w:val="24"/>
              </w:rPr>
              <w:t>17</w:t>
            </w:r>
            <w:r>
              <w:rPr>
                <w:rStyle w:val="stext1"/>
                <w:rFonts w:eastAsia="標楷體"/>
                <w:sz w:val="24"/>
              </w:rPr>
              <w:t>條第</w:t>
            </w:r>
            <w:r>
              <w:rPr>
                <w:rStyle w:val="stext1"/>
                <w:rFonts w:eastAsia="標楷體"/>
                <w:sz w:val="24"/>
              </w:rPr>
              <w:t>1</w:t>
            </w:r>
            <w:r>
              <w:rPr>
                <w:rStyle w:val="stext1"/>
                <w:rFonts w:eastAsia="標楷體"/>
                <w:sz w:val="24"/>
              </w:rPr>
              <w:t>項規定：「經銓敘部銓敘審定合格實授後，而未取得較高官等任用資格前，</w:t>
            </w:r>
            <w:r>
              <w:rPr>
                <w:rStyle w:val="stext1"/>
                <w:rFonts w:eastAsia="標楷體"/>
                <w:b/>
                <w:bCs/>
                <w:sz w:val="24"/>
                <w:u w:val="single"/>
              </w:rPr>
              <w:t>依法調任較高官等機要人員、技術人員或派用職務人員，其以較高官等參加考績或考成等次，准予比照原銓敘審定合格實授職等考績等次合併計算</w:t>
            </w:r>
            <w:r>
              <w:rPr>
                <w:rStyle w:val="stext1"/>
                <w:rFonts w:eastAsia="標楷體"/>
                <w:sz w:val="24"/>
              </w:rPr>
              <w:t>，依公務人員考績法第</w:t>
            </w:r>
            <w:r>
              <w:rPr>
                <w:rStyle w:val="stext1"/>
                <w:rFonts w:eastAsia="標楷體"/>
                <w:sz w:val="24"/>
              </w:rPr>
              <w:t>11</w:t>
            </w:r>
            <w:r>
              <w:rPr>
                <w:rStyle w:val="stext1"/>
                <w:rFonts w:eastAsia="標楷體"/>
                <w:sz w:val="24"/>
              </w:rPr>
              <w:t>條第</w:t>
            </w:r>
            <w:r>
              <w:rPr>
                <w:rStyle w:val="stext1"/>
                <w:rFonts w:eastAsia="標楷體"/>
                <w:sz w:val="24"/>
              </w:rPr>
              <w:t>1</w:t>
            </w:r>
            <w:r>
              <w:rPr>
                <w:rStyle w:val="stext1"/>
                <w:rFonts w:eastAsia="標楷體"/>
                <w:sz w:val="24"/>
              </w:rPr>
              <w:t>項規定，按年核算取得高一職等任用資格；於取得薦任第九職等或委任第五職等資格後，所餘考績及年資，得比照合併計算為本法第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項或第</w:t>
            </w:r>
            <w:r>
              <w:rPr>
                <w:rStyle w:val="stext1"/>
                <w:rFonts w:eastAsia="標楷體"/>
                <w:sz w:val="24"/>
              </w:rPr>
              <w:t>5</w:t>
            </w:r>
            <w:r>
              <w:rPr>
                <w:rStyle w:val="stext1"/>
                <w:rFonts w:eastAsia="標楷體"/>
                <w:sz w:val="24"/>
              </w:rPr>
              <w:t>項規定之考績及年資。」</w:t>
            </w:r>
          </w:p>
          <w:p w:rsidR="00822C4B" w:rsidRDefault="00E4617E">
            <w:pPr>
              <w:pStyle w:val="Standard"/>
              <w:spacing w:after="36" w:line="320" w:lineRule="exact"/>
              <w:ind w:left="480" w:hanging="480"/>
              <w:jc w:val="both"/>
            </w:pPr>
            <w:r>
              <w:rPr>
                <w:rFonts w:eastAsia="標楷體"/>
              </w:rPr>
              <w:t>二、</w:t>
            </w:r>
            <w:r>
              <w:rPr>
                <w:rFonts w:ascii="標楷體" w:eastAsia="標楷體" w:hAnsi="標楷體" w:cs="標楷體"/>
              </w:rPr>
              <w:t>○</w:t>
            </w:r>
            <w:r>
              <w:rPr>
                <w:rFonts w:eastAsia="標楷體"/>
              </w:rPr>
              <w:t>員於</w:t>
            </w:r>
            <w:r>
              <w:rPr>
                <w:rFonts w:eastAsia="標楷體"/>
              </w:rPr>
              <w:t>84</w:t>
            </w:r>
            <w:r>
              <w:rPr>
                <w:rFonts w:eastAsia="標楷體"/>
              </w:rPr>
              <w:t>年</w:t>
            </w:r>
            <w:r>
              <w:rPr>
                <w:rFonts w:eastAsia="標楷體"/>
              </w:rPr>
              <w:t>1</w:t>
            </w:r>
            <w:r>
              <w:rPr>
                <w:rFonts w:eastAsia="標楷體"/>
              </w:rPr>
              <w:t>月</w:t>
            </w:r>
            <w:r>
              <w:rPr>
                <w:rFonts w:eastAsia="標楷體"/>
              </w:rPr>
              <w:t>1</w:t>
            </w:r>
            <w:r>
              <w:rPr>
                <w:rFonts w:eastAsia="標楷體"/>
              </w:rPr>
              <w:t>日任</w:t>
            </w:r>
            <w:r>
              <w:rPr>
                <w:rFonts w:ascii="標楷體" w:eastAsia="標楷體" w:hAnsi="標楷體" w:cs="標楷體"/>
              </w:rPr>
              <w:t>○○</w:t>
            </w:r>
            <w:r>
              <w:rPr>
                <w:rFonts w:eastAsia="標楷體"/>
              </w:rPr>
              <w:t>縣政府財稅行政職系薦任第</w:t>
            </w:r>
            <w:r>
              <w:rPr>
                <w:rFonts w:eastAsia="標楷體"/>
              </w:rPr>
              <w:t>8</w:t>
            </w:r>
            <w:r>
              <w:rPr>
                <w:rFonts w:eastAsia="標楷體"/>
              </w:rPr>
              <w:t>職等</w:t>
            </w:r>
            <w:r>
              <w:rPr>
                <w:rFonts w:ascii="標楷體" w:eastAsia="標楷體" w:hAnsi="標楷體" w:cs="標楷體"/>
              </w:rPr>
              <w:t>○</w:t>
            </w:r>
            <w:r>
              <w:rPr>
                <w:rFonts w:eastAsia="標楷體"/>
              </w:rPr>
              <w:t>長，前經本部銓敘審定合格實授，歷至</w:t>
            </w:r>
            <w:r>
              <w:rPr>
                <w:rFonts w:eastAsia="標楷體"/>
              </w:rPr>
              <w:t>89</w:t>
            </w:r>
            <w:r>
              <w:rPr>
                <w:rFonts w:eastAsia="標楷體"/>
              </w:rPr>
              <w:t>年考績晉敘薦任第八職等年功俸六級</w:t>
            </w:r>
            <w:r>
              <w:rPr>
                <w:rFonts w:eastAsia="標楷體"/>
              </w:rPr>
              <w:t>630</w:t>
            </w:r>
            <w:r>
              <w:rPr>
                <w:rFonts w:eastAsia="標楷體"/>
              </w:rPr>
              <w:t>俸點；其於</w:t>
            </w:r>
            <w:r>
              <w:rPr>
                <w:rFonts w:eastAsia="標楷體"/>
              </w:rPr>
              <w:t>90</w:t>
            </w:r>
            <w:r>
              <w:rPr>
                <w:rFonts w:eastAsia="標楷體"/>
              </w:rPr>
              <w:t>年</w:t>
            </w:r>
            <w:r>
              <w:rPr>
                <w:rFonts w:eastAsia="標楷體"/>
              </w:rPr>
              <w:t>12</w:t>
            </w:r>
            <w:r>
              <w:rPr>
                <w:rFonts w:eastAsia="標楷體"/>
              </w:rPr>
              <w:t>月</w:t>
            </w:r>
            <w:r>
              <w:rPr>
                <w:rFonts w:eastAsia="標楷體"/>
              </w:rPr>
              <w:t>21</w:t>
            </w:r>
            <w:r>
              <w:rPr>
                <w:rFonts w:eastAsia="標楷體"/>
              </w:rPr>
              <w:t>日調任該府一般行政職系簡任第十職等</w:t>
            </w:r>
            <w:r>
              <w:rPr>
                <w:rFonts w:ascii="標楷體" w:eastAsia="標楷體" w:hAnsi="標楷體" w:cs="標楷體"/>
              </w:rPr>
              <w:t>○○</w:t>
            </w:r>
            <w:r>
              <w:rPr>
                <w:rFonts w:eastAsia="標楷體"/>
              </w:rPr>
              <w:t>，前經本部審定以機要人員任用，歷至</w:t>
            </w:r>
            <w:r>
              <w:rPr>
                <w:rFonts w:eastAsia="標楷體"/>
              </w:rPr>
              <w:t>92</w:t>
            </w:r>
            <w:r>
              <w:rPr>
                <w:rFonts w:eastAsia="標楷體"/>
              </w:rPr>
              <w:t>年考成晉敘簡任第十職等年功俸一級</w:t>
            </w:r>
            <w:r>
              <w:rPr>
                <w:rFonts w:eastAsia="標楷體"/>
              </w:rPr>
              <w:t>690</w:t>
            </w:r>
            <w:r>
              <w:rPr>
                <w:rFonts w:eastAsia="標楷體"/>
              </w:rPr>
              <w:t>俸點有案；</w:t>
            </w:r>
            <w:r>
              <w:rPr>
                <w:rFonts w:ascii="標楷體" w:eastAsia="標楷體" w:hAnsi="標楷體" w:cs="標楷體"/>
              </w:rPr>
              <w:t>○</w:t>
            </w:r>
            <w:r>
              <w:rPr>
                <w:rFonts w:eastAsia="標楷體"/>
              </w:rPr>
              <w:t>員得以其</w:t>
            </w:r>
            <w:r>
              <w:rPr>
                <w:rFonts w:eastAsia="標楷體"/>
              </w:rPr>
              <w:t>88</w:t>
            </w:r>
            <w:r>
              <w:rPr>
                <w:rFonts w:eastAsia="標楷體"/>
              </w:rPr>
              <w:t>年及</w:t>
            </w:r>
            <w:r>
              <w:rPr>
                <w:rFonts w:eastAsia="標楷體"/>
              </w:rPr>
              <w:t>89</w:t>
            </w:r>
            <w:r>
              <w:rPr>
                <w:rFonts w:eastAsia="標楷體"/>
              </w:rPr>
              <w:t>年年終考績，兩年均列甲等，取得薦任第九職等任用資格；惟其</w:t>
            </w:r>
            <w:r>
              <w:rPr>
                <w:rFonts w:eastAsia="標楷體"/>
              </w:rPr>
              <w:t>90</w:t>
            </w:r>
            <w:r>
              <w:rPr>
                <w:rFonts w:eastAsia="標楷體"/>
              </w:rPr>
              <w:t>年之考績係屬併資考績，須於</w:t>
            </w:r>
            <w:r>
              <w:rPr>
                <w:rFonts w:eastAsia="標楷體"/>
              </w:rPr>
              <w:t>91</w:t>
            </w:r>
            <w:r>
              <w:rPr>
                <w:rFonts w:eastAsia="標楷體"/>
              </w:rPr>
              <w:t>年至</w:t>
            </w:r>
            <w:r>
              <w:rPr>
                <w:rFonts w:eastAsia="標楷體"/>
              </w:rPr>
              <w:t>93</w:t>
            </w:r>
            <w:r>
              <w:rPr>
                <w:rFonts w:eastAsia="標楷體"/>
              </w:rPr>
              <w:t>年年終考績</w:t>
            </w:r>
            <w:r>
              <w:rPr>
                <w:rFonts w:eastAsia="標楷體"/>
              </w:rPr>
              <w:t>2</w:t>
            </w:r>
            <w:r>
              <w:rPr>
                <w:rFonts w:eastAsia="標楷體"/>
              </w:rPr>
              <w:t>年列甲等、</w:t>
            </w:r>
            <w:r>
              <w:rPr>
                <w:rFonts w:eastAsia="標楷體"/>
              </w:rPr>
              <w:t>1</w:t>
            </w:r>
            <w:r>
              <w:rPr>
                <w:rFonts w:eastAsia="標楷體"/>
              </w:rPr>
              <w:t>年列乙等以上，且經晉升簡任官等訓練合格，始取得升任簡任第十職等任用資格。（銓敘部</w:t>
            </w:r>
            <w:r>
              <w:rPr>
                <w:rFonts w:eastAsia="標楷體"/>
              </w:rPr>
              <w:t>93</w:t>
            </w:r>
            <w:r>
              <w:rPr>
                <w:rFonts w:eastAsia="標楷體"/>
              </w:rPr>
              <w:t>年</w:t>
            </w:r>
            <w:r>
              <w:rPr>
                <w:rFonts w:eastAsia="標楷體"/>
              </w:rPr>
              <w:t>10</w:t>
            </w:r>
            <w:r>
              <w:rPr>
                <w:rFonts w:eastAsia="標楷體"/>
              </w:rPr>
              <w:t>月</w:t>
            </w:r>
            <w:r>
              <w:rPr>
                <w:rFonts w:eastAsia="標楷體"/>
              </w:rPr>
              <w:t>21</w:t>
            </w:r>
            <w:r>
              <w:rPr>
                <w:rFonts w:eastAsia="標楷體"/>
              </w:rPr>
              <w:t>日部銓五字第</w:t>
            </w:r>
            <w:r>
              <w:rPr>
                <w:rFonts w:eastAsia="標楷體"/>
              </w:rPr>
              <w:t>0932421914</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t>(</w:t>
            </w:r>
            <w:r>
              <w:rPr>
                <w:rFonts w:eastAsia="標楷體"/>
              </w:rPr>
              <w:t>四</w:t>
            </w:r>
            <w:r>
              <w:rPr>
                <w:rFonts w:eastAsia="標楷體"/>
              </w:rPr>
              <w:t>)</w:t>
            </w:r>
            <w:r>
              <w:rPr>
                <w:rFonts w:eastAsia="標楷體"/>
              </w:rPr>
              <w:t>現職</w:t>
            </w:r>
            <w:r>
              <w:rPr>
                <w:rFonts w:eastAsia="標楷體"/>
                <w:b/>
              </w:rPr>
              <w:t>簡任機要人員</w:t>
            </w:r>
            <w:r>
              <w:rPr>
                <w:rFonts w:eastAsia="標楷體"/>
              </w:rPr>
              <w:t>，如符合公務人員任用法第</w:t>
            </w:r>
            <w:r>
              <w:rPr>
                <w:rFonts w:eastAsia="標楷體"/>
              </w:rPr>
              <w:t>17</w:t>
            </w:r>
            <w:r>
              <w:rPr>
                <w:rFonts w:eastAsia="標楷體"/>
              </w:rPr>
              <w:t>條第</w:t>
            </w:r>
            <w:r>
              <w:rPr>
                <w:rFonts w:eastAsia="標楷體"/>
              </w:rPr>
              <w:t>2</w:t>
            </w:r>
            <w:r>
              <w:rPr>
                <w:rFonts w:eastAsia="標楷體"/>
              </w:rPr>
              <w:t>項規定，並依同法第</w:t>
            </w:r>
            <w:r>
              <w:rPr>
                <w:rFonts w:eastAsia="標楷體"/>
              </w:rPr>
              <w:t>3</w:t>
            </w:r>
            <w:r>
              <w:rPr>
                <w:rFonts w:eastAsia="標楷體"/>
              </w:rPr>
              <w:t>項及公務人員陞遷法相關規定，先予改派簡任任用資格職務（按如以簡任機要職務註銷改設為簡任任用職務，或調任其他簡任職務等）後須依同法條第</w:t>
            </w:r>
            <w:r>
              <w:rPr>
                <w:rFonts w:eastAsia="標楷體"/>
              </w:rPr>
              <w:t>3</w:t>
            </w:r>
            <w:r>
              <w:rPr>
                <w:rFonts w:eastAsia="標楷體"/>
              </w:rPr>
              <w:t>項規定於所定期限內補行參加晉升簡任官等訓練。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00" w:lineRule="exact"/>
              <w:ind w:left="482" w:hanging="482"/>
              <w:jc w:val="both"/>
            </w:pPr>
            <w:r>
              <w:rPr>
                <w:rFonts w:eastAsia="標楷體"/>
              </w:rPr>
              <w:t>一、銓敘部民國</w:t>
            </w:r>
            <w:r>
              <w:rPr>
                <w:rFonts w:eastAsia="標楷體"/>
              </w:rPr>
              <w:t>92</w:t>
            </w:r>
            <w:r>
              <w:rPr>
                <w:rFonts w:eastAsia="標楷體"/>
              </w:rPr>
              <w:t>年</w:t>
            </w:r>
            <w:r>
              <w:rPr>
                <w:rFonts w:eastAsia="標楷體"/>
              </w:rPr>
              <w:t>4</w:t>
            </w:r>
            <w:r>
              <w:rPr>
                <w:rFonts w:eastAsia="標楷體"/>
              </w:rPr>
              <w:t>月</w:t>
            </w:r>
            <w:r>
              <w:rPr>
                <w:rFonts w:eastAsia="標楷體"/>
              </w:rPr>
              <w:t>22</w:t>
            </w:r>
            <w:r>
              <w:rPr>
                <w:rFonts w:eastAsia="標楷體"/>
              </w:rPr>
              <w:t>日部法二字第</w:t>
            </w:r>
            <w:r>
              <w:rPr>
                <w:rFonts w:eastAsia="標楷體"/>
              </w:rPr>
              <w:t>0922232722</w:t>
            </w:r>
            <w:r>
              <w:rPr>
                <w:rFonts w:eastAsia="標楷體"/>
              </w:rPr>
              <w:t>號令釋，曾經銓敘審定薦任官等合格實授之現職簡任機要人員，依公務人員任用法施行細則第</w:t>
            </w:r>
            <w:r>
              <w:rPr>
                <w:rFonts w:eastAsia="標楷體"/>
              </w:rPr>
              <w:t>17</w:t>
            </w:r>
            <w:r>
              <w:rPr>
                <w:rFonts w:eastAsia="標楷體"/>
              </w:rPr>
              <w:t>條第</w:t>
            </w:r>
            <w:r>
              <w:rPr>
                <w:rFonts w:eastAsia="標楷體"/>
              </w:rPr>
              <w:t>1</w:t>
            </w:r>
            <w:r>
              <w:rPr>
                <w:rFonts w:eastAsia="標楷體"/>
              </w:rPr>
              <w:t>項規定採計年資、考績後，已符合公務人員任用法第</w:t>
            </w:r>
            <w:r>
              <w:rPr>
                <w:rFonts w:eastAsia="標楷體"/>
              </w:rPr>
              <w:t>17</w:t>
            </w:r>
            <w:r>
              <w:rPr>
                <w:rFonts w:eastAsia="標楷體"/>
              </w:rPr>
              <w:t>條第</w:t>
            </w:r>
            <w:r>
              <w:rPr>
                <w:rFonts w:eastAsia="標楷體"/>
              </w:rPr>
              <w:t>2</w:t>
            </w:r>
            <w:r>
              <w:rPr>
                <w:rFonts w:eastAsia="標楷體"/>
              </w:rPr>
              <w:t>項規定之考績、年資、考試或學歷、俸級時，得依同條第</w:t>
            </w:r>
            <w:r>
              <w:rPr>
                <w:rFonts w:eastAsia="標楷體"/>
              </w:rPr>
              <w:t>3</w:t>
            </w:r>
            <w:r>
              <w:rPr>
                <w:rFonts w:eastAsia="標楷體"/>
              </w:rPr>
              <w:t>項規定，經用人機關考量、主管機關核准，予以改派應具簡任任用資格職務，並於所定期限內補行晉升簡任官等訓練，毋須先回任薦任第九職等職務。至如擬改派職務須經甄審（選）程序者，仍應依公務人員陞遷法規定辦理。</w:t>
            </w:r>
          </w:p>
          <w:p w:rsidR="00822C4B" w:rsidRDefault="00E4617E">
            <w:pPr>
              <w:pStyle w:val="Standard"/>
              <w:spacing w:after="36" w:line="300" w:lineRule="exact"/>
              <w:ind w:left="482" w:hanging="482"/>
              <w:jc w:val="both"/>
              <w:rPr>
                <w:rFonts w:eastAsia="標楷體"/>
              </w:rPr>
            </w:pPr>
            <w:r>
              <w:rPr>
                <w:rFonts w:eastAsia="標楷體"/>
              </w:rPr>
              <w:t>二、綜上，現職簡任機要人員，如符合公務人員任用法第</w:t>
            </w:r>
            <w:r>
              <w:rPr>
                <w:rFonts w:eastAsia="標楷體"/>
              </w:rPr>
              <w:t>17</w:t>
            </w:r>
            <w:r>
              <w:rPr>
                <w:rFonts w:eastAsia="標楷體"/>
              </w:rPr>
              <w:t>條第</w:t>
            </w:r>
            <w:r>
              <w:rPr>
                <w:rFonts w:eastAsia="標楷體"/>
              </w:rPr>
              <w:t>2</w:t>
            </w:r>
            <w:r>
              <w:rPr>
                <w:rFonts w:eastAsia="標楷體"/>
              </w:rPr>
              <w:t>項規定，並依同法條第</w:t>
            </w:r>
            <w:r>
              <w:rPr>
                <w:rFonts w:eastAsia="標楷體"/>
              </w:rPr>
              <w:t>3</w:t>
            </w:r>
            <w:r>
              <w:rPr>
                <w:rFonts w:eastAsia="標楷體"/>
              </w:rPr>
              <w:t>項及公務人員陞遷法相關規定，先予改派簡任任用資格職務（按如以原簡任機要職務註銷改設為簡任任用職務，或調任其他簡任職務等）後，須依同法條第</w:t>
            </w:r>
            <w:r>
              <w:rPr>
                <w:rFonts w:eastAsia="標楷體"/>
              </w:rPr>
              <w:t>3</w:t>
            </w:r>
            <w:r>
              <w:rPr>
                <w:rFonts w:eastAsia="標楷體"/>
              </w:rPr>
              <w:t>項規定於所定期限內補行參加晉升簡任官等訓練。爰此，如有是類人員，依薦任公務人員晉升簡任官等訓練辦法第</w:t>
            </w:r>
            <w:r>
              <w:rPr>
                <w:rFonts w:eastAsia="標楷體"/>
              </w:rPr>
              <w:t>6</w:t>
            </w:r>
            <w:r>
              <w:rPr>
                <w:rFonts w:eastAsia="標楷體"/>
              </w:rPr>
              <w:t>條第</w:t>
            </w:r>
            <w:r>
              <w:rPr>
                <w:rFonts w:eastAsia="標楷體"/>
              </w:rPr>
              <w:t>2</w:t>
            </w:r>
            <w:r>
              <w:rPr>
                <w:rFonts w:eastAsia="標楷體"/>
              </w:rPr>
              <w:t>項規定，各主管機關應將是類人員核派情形函知本會，據以安排補訓。（保訓會</w:t>
            </w:r>
            <w:r>
              <w:rPr>
                <w:rFonts w:eastAsia="標楷體"/>
              </w:rPr>
              <w:t>92</w:t>
            </w:r>
            <w:r>
              <w:rPr>
                <w:rFonts w:eastAsia="標楷體"/>
              </w:rPr>
              <w:t>年</w:t>
            </w:r>
            <w:r>
              <w:rPr>
                <w:rFonts w:eastAsia="標楷體"/>
              </w:rPr>
              <w:t>4</w:t>
            </w:r>
            <w:r>
              <w:rPr>
                <w:rFonts w:eastAsia="標楷體"/>
              </w:rPr>
              <w:t>月</w:t>
            </w:r>
            <w:r>
              <w:rPr>
                <w:rFonts w:eastAsia="標楷體"/>
              </w:rPr>
              <w:t>30</w:t>
            </w:r>
            <w:r>
              <w:rPr>
                <w:rFonts w:eastAsia="標楷體"/>
              </w:rPr>
              <w:t>日公訓字第</w:t>
            </w:r>
            <w:r>
              <w:rPr>
                <w:rFonts w:eastAsia="標楷體"/>
              </w:rPr>
              <w:t>09200030621</w:t>
            </w:r>
            <w:r>
              <w:rPr>
                <w:rFonts w:eastAsia="標楷體"/>
              </w:rPr>
              <w:t>Ｂ號函）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lastRenderedPageBreak/>
              <w:t>(</w:t>
            </w:r>
            <w:r>
              <w:rPr>
                <w:rFonts w:eastAsia="標楷體"/>
              </w:rPr>
              <w:t>五</w:t>
            </w:r>
            <w:r>
              <w:rPr>
                <w:rFonts w:eastAsia="標楷體"/>
              </w:rPr>
              <w:t>)</w:t>
            </w:r>
            <w:r>
              <w:rPr>
                <w:rFonts w:eastAsia="標楷體"/>
              </w:rPr>
              <w:t>依</w:t>
            </w:r>
            <w:r>
              <w:rPr>
                <w:rFonts w:eastAsia="標楷體"/>
                <w:b/>
              </w:rPr>
              <w:t>派用人員</w:t>
            </w:r>
            <w:r>
              <w:rPr>
                <w:rFonts w:eastAsia="標楷體"/>
              </w:rPr>
              <w:t>派用條例審定准予登記之現職薦派人員，如符合公務人員任用法第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8"/>
              <w:spacing w:before="36" w:line="320" w:lineRule="exact"/>
              <w:jc w:val="both"/>
            </w:pPr>
            <w:r>
              <w:rPr>
                <w:rFonts w:ascii="Times New Roman" w:eastAsia="標楷體" w:hAnsi="Times New Roman" w:cs="Times New Roman"/>
              </w:rPr>
              <w:t>交通部鐵路改建工程局</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Times New Roman" w:eastAsia="標楷體" w:hAnsi="Times New Roman" w:cs="Times New Roman"/>
              </w:rPr>
              <w:t>2</w:t>
            </w:r>
            <w:r>
              <w:rPr>
                <w:rFonts w:ascii="Times New Roman" w:eastAsia="標楷體" w:hAnsi="Times New Roman" w:cs="Times New Roman"/>
              </w:rPr>
              <w:t>員及交通部高速鐵路工程局</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Times New Roman" w:eastAsia="標楷體" w:hAnsi="Times New Roman" w:cs="Times New Roman"/>
              </w:rPr>
              <w:t>3</w:t>
            </w:r>
            <w:r>
              <w:rPr>
                <w:rFonts w:ascii="Times New Roman" w:eastAsia="標楷體" w:hAnsi="Times New Roman" w:cs="Times New Roman"/>
              </w:rPr>
              <w:t>員，據函報參訓名冊所載均係應高等考試或相當高等考試之特種考試及格，且分別經銓敘部依派用人員派用條例第</w:t>
            </w:r>
            <w:r>
              <w:rPr>
                <w:rFonts w:ascii="Times New Roman" w:eastAsia="標楷體" w:hAnsi="Times New Roman" w:cs="Times New Roman"/>
              </w:rPr>
              <w:t>5</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款及第</w:t>
            </w:r>
            <w:r>
              <w:rPr>
                <w:rFonts w:ascii="Times New Roman" w:eastAsia="標楷體" w:hAnsi="Times New Roman" w:cs="Times New Roman"/>
              </w:rPr>
              <w:t>2</w:t>
            </w:r>
            <w:r>
              <w:rPr>
                <w:rFonts w:ascii="Times New Roman" w:eastAsia="標楷體" w:hAnsi="Times New Roman" w:cs="Times New Roman"/>
              </w:rPr>
              <w:t>款審定准予登記之現職薦派人員，依該部</w:t>
            </w:r>
            <w:r>
              <w:rPr>
                <w:rFonts w:ascii="Times New Roman" w:eastAsia="標楷體" w:hAnsi="Times New Roman" w:cs="Times New Roman"/>
              </w:rPr>
              <w:t>92</w:t>
            </w:r>
            <w:r>
              <w:rPr>
                <w:rFonts w:ascii="Times New Roman" w:eastAsia="標楷體" w:hAnsi="Times New Roman" w:cs="Times New Roman"/>
              </w:rPr>
              <w:t>年</w:t>
            </w:r>
            <w:r>
              <w:rPr>
                <w:rFonts w:ascii="Times New Roman" w:eastAsia="標楷體" w:hAnsi="Times New Roman" w:cs="Times New Roman"/>
              </w:rPr>
              <w:t>4</w:t>
            </w:r>
            <w:r>
              <w:rPr>
                <w:rFonts w:ascii="Times New Roman" w:eastAsia="標楷體" w:hAnsi="Times New Roman" w:cs="Times New Roman"/>
              </w:rPr>
              <w:t>月</w:t>
            </w:r>
            <w:r>
              <w:rPr>
                <w:rFonts w:ascii="Times New Roman" w:eastAsia="標楷體" w:hAnsi="Times New Roman" w:cs="Times New Roman"/>
              </w:rPr>
              <w:t>24</w:t>
            </w:r>
            <w:r>
              <w:rPr>
                <w:rFonts w:ascii="Times New Roman" w:eastAsia="標楷體" w:hAnsi="Times New Roman" w:cs="Times New Roman"/>
              </w:rPr>
              <w:t>日部銓一字第</w:t>
            </w:r>
            <w:r>
              <w:rPr>
                <w:rFonts w:ascii="Times New Roman" w:eastAsia="標楷體" w:hAnsi="Times New Roman" w:cs="Times New Roman"/>
              </w:rPr>
              <w:t>0922240801</w:t>
            </w:r>
            <w:r>
              <w:rPr>
                <w:rFonts w:ascii="Times New Roman" w:eastAsia="標楷體" w:hAnsi="Times New Roman" w:cs="Times New Roman"/>
              </w:rPr>
              <w:t>號函釋示，如經參加晉升簡任官等訓練合格，得取得升任簡任第十職等任用資格，爰本會將據以辦理調訓事宜。（保訓會</w:t>
            </w:r>
            <w:r>
              <w:rPr>
                <w:rFonts w:ascii="Times New Roman" w:eastAsia="標楷體" w:hAnsi="Times New Roman" w:cs="Times New Roman"/>
              </w:rPr>
              <w:t>92</w:t>
            </w:r>
            <w:r>
              <w:rPr>
                <w:rFonts w:ascii="Times New Roman" w:eastAsia="標楷體" w:hAnsi="Times New Roman" w:cs="Times New Roman"/>
              </w:rPr>
              <w:t>年</w:t>
            </w:r>
            <w:r>
              <w:rPr>
                <w:rFonts w:ascii="Times New Roman" w:eastAsia="標楷體" w:hAnsi="Times New Roman" w:cs="Times New Roman"/>
              </w:rPr>
              <w:t>4</w:t>
            </w:r>
            <w:r>
              <w:rPr>
                <w:rFonts w:ascii="Times New Roman" w:eastAsia="標楷體" w:hAnsi="Times New Roman" w:cs="Times New Roman"/>
              </w:rPr>
              <w:t>月</w:t>
            </w:r>
            <w:r>
              <w:rPr>
                <w:rFonts w:ascii="Times New Roman" w:eastAsia="標楷體" w:hAnsi="Times New Roman" w:cs="Times New Roman"/>
              </w:rPr>
              <w:t>30</w:t>
            </w:r>
            <w:r>
              <w:rPr>
                <w:rFonts w:ascii="Times New Roman" w:eastAsia="標楷體" w:hAnsi="Times New Roman" w:cs="Times New Roman"/>
              </w:rPr>
              <w:t>日公訓字第</w:t>
            </w:r>
            <w:r>
              <w:rPr>
                <w:rFonts w:ascii="Times New Roman" w:eastAsia="標楷體" w:hAnsi="Times New Roman" w:cs="Times New Roman"/>
              </w:rPr>
              <w:t>0920003132</w:t>
            </w:r>
            <w:r>
              <w:rPr>
                <w:rFonts w:ascii="Times New Roman" w:eastAsia="標楷體" w:hAnsi="Times New Roman" w:cs="Times New Roman"/>
              </w:rPr>
              <w:t>號函）</w:t>
            </w:r>
          </w:p>
          <w:p w:rsidR="00822C4B" w:rsidRDefault="00E4617E">
            <w:pPr>
              <w:pStyle w:val="a9"/>
              <w:spacing w:line="320" w:lineRule="exact"/>
              <w:ind w:left="0" w:right="0" w:firstLine="0"/>
            </w:pPr>
            <w:r>
              <w:rPr>
                <w:rFonts w:ascii="Times New Roman" w:hAnsi="Times New Roman" w:cs="Times New Roman"/>
                <w:b/>
                <w:bCs/>
                <w:sz w:val="24"/>
              </w:rPr>
              <w:t>註：</w:t>
            </w:r>
            <w:r>
              <w:rPr>
                <w:rFonts w:ascii="Times New Roman" w:hAnsi="Times New Roman" w:cs="Times New Roman"/>
                <w:sz w:val="24"/>
              </w:rPr>
              <w:t>銓敘部</w:t>
            </w:r>
            <w:r>
              <w:rPr>
                <w:rFonts w:ascii="Times New Roman" w:hAnsi="Times New Roman" w:cs="Times New Roman"/>
                <w:sz w:val="24"/>
              </w:rPr>
              <w:t>92</w:t>
            </w:r>
            <w:r>
              <w:rPr>
                <w:rFonts w:ascii="Times New Roman" w:hAnsi="Times New Roman" w:cs="Times New Roman"/>
                <w:sz w:val="24"/>
              </w:rPr>
              <w:t>年</w:t>
            </w:r>
            <w:r>
              <w:rPr>
                <w:rFonts w:ascii="Times New Roman" w:hAnsi="Times New Roman" w:cs="Times New Roman"/>
                <w:sz w:val="24"/>
              </w:rPr>
              <w:t>4</w:t>
            </w:r>
            <w:r>
              <w:rPr>
                <w:rFonts w:ascii="Times New Roman" w:hAnsi="Times New Roman" w:cs="Times New Roman"/>
                <w:sz w:val="24"/>
              </w:rPr>
              <w:t>月</w:t>
            </w:r>
            <w:r>
              <w:rPr>
                <w:rFonts w:ascii="Times New Roman" w:hAnsi="Times New Roman" w:cs="Times New Roman"/>
                <w:sz w:val="24"/>
              </w:rPr>
              <w:t>24</w:t>
            </w:r>
            <w:r>
              <w:rPr>
                <w:rFonts w:ascii="Times New Roman" w:hAnsi="Times New Roman" w:cs="Times New Roman"/>
                <w:sz w:val="24"/>
              </w:rPr>
              <w:t>日部銓一字第</w:t>
            </w:r>
            <w:r>
              <w:rPr>
                <w:rFonts w:ascii="Times New Roman" w:hAnsi="Times New Roman" w:cs="Times New Roman"/>
                <w:sz w:val="24"/>
              </w:rPr>
              <w:t>0922240801</w:t>
            </w:r>
            <w:r>
              <w:rPr>
                <w:rFonts w:ascii="Times New Roman" w:hAnsi="Times New Roman" w:cs="Times New Roman"/>
                <w:sz w:val="24"/>
              </w:rPr>
              <w:t>號函：</w:t>
            </w:r>
          </w:p>
          <w:p w:rsidR="00822C4B" w:rsidRDefault="00E4617E">
            <w:pPr>
              <w:pStyle w:val="a9"/>
              <w:tabs>
                <w:tab w:val="clear" w:pos="1872"/>
              </w:tabs>
              <w:spacing w:line="320" w:lineRule="exact"/>
              <w:ind w:left="396" w:right="0" w:hanging="240"/>
            </w:pPr>
            <w:r>
              <w:rPr>
                <w:rFonts w:ascii="Times New Roman" w:hAnsi="Times New Roman" w:cs="Times New Roman"/>
                <w:sz w:val="24"/>
              </w:rPr>
              <w:t>1.</w:t>
            </w:r>
            <w:r>
              <w:rPr>
                <w:rFonts w:ascii="Times New Roman" w:hAnsi="Times New Roman" w:cs="Times New Roman"/>
                <w:sz w:val="24"/>
              </w:rPr>
              <w:t>查本部</w:t>
            </w:r>
            <w:r>
              <w:rPr>
                <w:rFonts w:ascii="Times New Roman" w:hAnsi="Times New Roman" w:cs="Times New Roman"/>
                <w:sz w:val="24"/>
              </w:rPr>
              <w:t>86</w:t>
            </w:r>
            <w:r>
              <w:rPr>
                <w:rFonts w:ascii="Times New Roman" w:hAnsi="Times New Roman" w:cs="Times New Roman"/>
                <w:sz w:val="24"/>
              </w:rPr>
              <w:t>年</w:t>
            </w:r>
            <w:r>
              <w:rPr>
                <w:rFonts w:ascii="Times New Roman" w:hAnsi="Times New Roman" w:cs="Times New Roman"/>
                <w:sz w:val="24"/>
              </w:rPr>
              <w:t>5</w:t>
            </w:r>
            <w:r>
              <w:rPr>
                <w:rFonts w:ascii="Times New Roman" w:hAnsi="Times New Roman" w:cs="Times New Roman"/>
                <w:sz w:val="24"/>
              </w:rPr>
              <w:t>月</w:t>
            </w:r>
            <w:r>
              <w:rPr>
                <w:rFonts w:ascii="Times New Roman" w:hAnsi="Times New Roman" w:cs="Times New Roman"/>
                <w:sz w:val="24"/>
              </w:rPr>
              <w:t>14</w:t>
            </w:r>
            <w:r>
              <w:rPr>
                <w:rFonts w:ascii="Times New Roman" w:hAnsi="Times New Roman" w:cs="Times New Roman"/>
                <w:sz w:val="24"/>
              </w:rPr>
              <w:t>日</w:t>
            </w:r>
            <w:r>
              <w:rPr>
                <w:rFonts w:ascii="Times New Roman" w:hAnsi="Times New Roman" w:cs="Times New Roman"/>
                <w:sz w:val="24"/>
              </w:rPr>
              <w:t>86</w:t>
            </w:r>
            <w:r>
              <w:rPr>
                <w:rFonts w:ascii="Times New Roman" w:hAnsi="Times New Roman" w:cs="Times New Roman"/>
                <w:sz w:val="24"/>
              </w:rPr>
              <w:t>台法二字第</w:t>
            </w:r>
            <w:r>
              <w:rPr>
                <w:rFonts w:ascii="Times New Roman" w:hAnsi="Times New Roman" w:cs="Times New Roman"/>
                <w:sz w:val="24"/>
              </w:rPr>
              <w:t>1436463</w:t>
            </w:r>
            <w:r>
              <w:rPr>
                <w:rFonts w:ascii="Times New Roman" w:hAnsi="Times New Roman" w:cs="Times New Roman"/>
                <w:sz w:val="24"/>
              </w:rPr>
              <w:t>號函釋略以：「一、依『派用人員派用條例』第</w:t>
            </w:r>
            <w:r>
              <w:rPr>
                <w:rFonts w:ascii="Times New Roman" w:hAnsi="Times New Roman" w:cs="Times New Roman"/>
                <w:sz w:val="24"/>
              </w:rPr>
              <w:t>6</w:t>
            </w:r>
            <w:r>
              <w:rPr>
                <w:rFonts w:ascii="Times New Roman" w:hAnsi="Times New Roman" w:cs="Times New Roman"/>
                <w:sz w:val="24"/>
              </w:rPr>
              <w:t>條第</w:t>
            </w:r>
            <w:r>
              <w:rPr>
                <w:rFonts w:ascii="Times New Roman" w:hAnsi="Times New Roman" w:cs="Times New Roman"/>
                <w:sz w:val="24"/>
              </w:rPr>
              <w:t>1</w:t>
            </w:r>
            <w:r>
              <w:rPr>
                <w:rFonts w:ascii="Times New Roman" w:hAnsi="Times New Roman" w:cs="Times New Roman"/>
                <w:sz w:val="24"/>
              </w:rPr>
              <w:t>款審定『准予登記』之現職委派人員，如符合公務人員任用法第</w:t>
            </w:r>
            <w:r>
              <w:rPr>
                <w:rFonts w:ascii="Times New Roman" w:hAnsi="Times New Roman" w:cs="Times New Roman"/>
                <w:sz w:val="24"/>
              </w:rPr>
              <w:t>17</w:t>
            </w:r>
            <w:r>
              <w:rPr>
                <w:rFonts w:ascii="Times New Roman" w:hAnsi="Times New Roman" w:cs="Times New Roman"/>
                <w:sz w:val="24"/>
              </w:rPr>
              <w:t>條所規定之考績、學歷、考試、年資及訓練等條件時，准予視同審定『合格實授』之委任人員，適用公務人員任用法規定取得升任薦任第六職等任用資格。至依派用人員派用條例第</w:t>
            </w:r>
            <w:r>
              <w:rPr>
                <w:rFonts w:ascii="Times New Roman" w:hAnsi="Times New Roman" w:cs="Times New Roman"/>
                <w:sz w:val="24"/>
              </w:rPr>
              <w:t>6</w:t>
            </w:r>
            <w:r>
              <w:rPr>
                <w:rFonts w:ascii="Times New Roman" w:hAnsi="Times New Roman" w:cs="Times New Roman"/>
                <w:sz w:val="24"/>
              </w:rPr>
              <w:t>條第</w:t>
            </w:r>
            <w:r>
              <w:rPr>
                <w:rFonts w:ascii="Times New Roman" w:hAnsi="Times New Roman" w:cs="Times New Roman"/>
                <w:sz w:val="24"/>
              </w:rPr>
              <w:t>1</w:t>
            </w:r>
            <w:r>
              <w:rPr>
                <w:rFonts w:ascii="Times New Roman" w:hAnsi="Times New Roman" w:cs="Times New Roman"/>
                <w:sz w:val="24"/>
              </w:rPr>
              <w:t>款以外各款審定之現職委派人員，除嗣後經考試及格，其考試及格生效日後之任公職年資，得依前開公務人員任用法第</w:t>
            </w:r>
            <w:r>
              <w:rPr>
                <w:rFonts w:ascii="Times New Roman" w:hAnsi="Times New Roman" w:cs="Times New Roman"/>
                <w:sz w:val="24"/>
              </w:rPr>
              <w:t>17</w:t>
            </w:r>
            <w:r>
              <w:rPr>
                <w:rFonts w:ascii="Times New Roman" w:hAnsi="Times New Roman" w:cs="Times New Roman"/>
                <w:sz w:val="24"/>
              </w:rPr>
              <w:t>條規定辦理外，其他未具任何考試及格資格者，即不適用該法條之規定，取得升任薦任第六職等任用者資格。依原技術人員任用條例審定『以技術人員任用』之委任技術人員，如具有考試及格資格，經依新技術人員任用條例改任為『合格實授』者，此等人員與未具考試及格資格僅以學經歷進用，經本部審定『以技術人員任用』者有別，為其權益考量，得以自其取得相關考試及格生效後所任審定『以技術人員任用』年資，併計改任後之『合格實授』年資，比照公務人員任用法第</w:t>
            </w:r>
            <w:r>
              <w:rPr>
                <w:rFonts w:ascii="Times New Roman" w:hAnsi="Times New Roman" w:cs="Times New Roman"/>
                <w:sz w:val="24"/>
              </w:rPr>
              <w:t>17</w:t>
            </w:r>
            <w:r>
              <w:rPr>
                <w:rFonts w:ascii="Times New Roman" w:hAnsi="Times New Roman" w:cs="Times New Roman"/>
                <w:sz w:val="24"/>
              </w:rPr>
              <w:t>條規定辦理。</w:t>
            </w:r>
            <w:r>
              <w:rPr>
                <w:rFonts w:ascii="Times New Roman" w:eastAsia="Times New Roman" w:hAnsi="Times New Roman" w:cs="Times New Roman"/>
                <w:sz w:val="24"/>
              </w:rPr>
              <w:t>……</w:t>
            </w:r>
            <w:r>
              <w:rPr>
                <w:rFonts w:ascii="Times New Roman" w:hAnsi="Times New Roman" w:cs="Times New Roman"/>
                <w:sz w:val="24"/>
              </w:rPr>
              <w:t>」</w:t>
            </w:r>
          </w:p>
          <w:p w:rsidR="00822C4B" w:rsidRDefault="00E4617E">
            <w:pPr>
              <w:pStyle w:val="Standard"/>
              <w:tabs>
                <w:tab w:val="left" w:pos="2244"/>
              </w:tabs>
              <w:spacing w:after="36" w:line="320" w:lineRule="exact"/>
              <w:ind w:left="396" w:hanging="240"/>
              <w:jc w:val="both"/>
            </w:pPr>
            <w:r>
              <w:rPr>
                <w:rFonts w:eastAsia="標楷體"/>
              </w:rPr>
              <w:t>2.</w:t>
            </w:r>
            <w:r>
              <w:rPr>
                <w:rFonts w:eastAsia="標楷體"/>
              </w:rPr>
              <w:t>經查交通部鐵路改建工程局</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eastAsia="標楷體"/>
              </w:rPr>
              <w:t>2</w:t>
            </w:r>
            <w:r>
              <w:rPr>
                <w:rFonts w:eastAsia="標楷體"/>
              </w:rPr>
              <w:t>員及交通部高速鐵路工程局</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eastAsia="標楷體"/>
              </w:rPr>
              <w:t>3</w:t>
            </w:r>
            <w:r>
              <w:rPr>
                <w:rFonts w:eastAsia="標楷體"/>
              </w:rPr>
              <w:t>員，據名冊所載均係應高等考試或相當高等考試之特種考試及格，其中</w:t>
            </w:r>
            <w:r>
              <w:rPr>
                <w:rFonts w:ascii="標楷體" w:eastAsia="標楷體" w:hAnsi="標楷體" w:cs="標楷體"/>
              </w:rPr>
              <w:t>○</w:t>
            </w:r>
            <w:r>
              <w:rPr>
                <w:rFonts w:eastAsia="標楷體"/>
              </w:rPr>
              <w:t>員係經本部依派用人員派用條例第</w:t>
            </w:r>
            <w:r>
              <w:rPr>
                <w:rFonts w:eastAsia="標楷體"/>
              </w:rPr>
              <w:t>5</w:t>
            </w:r>
            <w:r>
              <w:rPr>
                <w:rFonts w:eastAsia="標楷體"/>
              </w:rPr>
              <w:t>條第</w:t>
            </w:r>
            <w:r>
              <w:rPr>
                <w:rFonts w:eastAsia="標楷體"/>
              </w:rPr>
              <w:t>2</w:t>
            </w:r>
            <w:r>
              <w:rPr>
                <w:rFonts w:eastAsia="標楷體"/>
              </w:rPr>
              <w:t>款審定准予登記，惟該員另具有</w:t>
            </w:r>
            <w:r>
              <w:rPr>
                <w:rFonts w:eastAsia="標楷體"/>
              </w:rPr>
              <w:t>80</w:t>
            </w:r>
            <w:r>
              <w:rPr>
                <w:rFonts w:eastAsia="標楷體"/>
              </w:rPr>
              <w:t>年高考</w:t>
            </w:r>
            <w:r>
              <w:rPr>
                <w:rFonts w:eastAsia="標楷體"/>
              </w:rPr>
              <w:t>2</w:t>
            </w:r>
            <w:r>
              <w:rPr>
                <w:rFonts w:eastAsia="標楷體"/>
              </w:rPr>
              <w:t>級考試及格資格；其餘</w:t>
            </w:r>
            <w:r>
              <w:rPr>
                <w:rFonts w:eastAsia="標楷體"/>
              </w:rPr>
              <w:t>4</w:t>
            </w:r>
            <w:r>
              <w:rPr>
                <w:rFonts w:eastAsia="標楷體"/>
              </w:rPr>
              <w:t>員均經本部依派用人員派用條例第</w:t>
            </w:r>
            <w:r>
              <w:rPr>
                <w:rFonts w:eastAsia="標楷體"/>
              </w:rPr>
              <w:t>5</w:t>
            </w:r>
            <w:r>
              <w:rPr>
                <w:rFonts w:eastAsia="標楷體"/>
              </w:rPr>
              <w:t>條第</w:t>
            </w:r>
            <w:r>
              <w:rPr>
                <w:rFonts w:eastAsia="標楷體"/>
              </w:rPr>
              <w:t>1</w:t>
            </w:r>
            <w:r>
              <w:rPr>
                <w:rFonts w:eastAsia="標楷體"/>
              </w:rPr>
              <w:t>款審定准予登記之現職薦派人員，渠等如符合公務人員任用法第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項所規定之考績、學歷、考試、年資及訓練等條件時，得取得升任簡任第十職等任用資格。</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ascii="sө, 'Times New Roman'" w:eastAsia="標楷體" w:hAnsi="sө, 'Times New Roman'" w:cs="sө, 'Times New Roman'"/>
              </w:rPr>
              <w:t>(</w:t>
            </w:r>
            <w:r>
              <w:rPr>
                <w:rFonts w:ascii="sө, 'Times New Roman'" w:eastAsia="標楷體" w:hAnsi="sө, 'Times New Roman'" w:cs="sө, 'Times New Roman'"/>
              </w:rPr>
              <w:t>六</w:t>
            </w:r>
            <w:r>
              <w:rPr>
                <w:rFonts w:ascii="sө, 'Times New Roman'" w:eastAsia="標楷體" w:hAnsi="sө, 'Times New Roman'" w:cs="sө, 'Times New Roman'"/>
              </w:rPr>
              <w:t>)</w:t>
            </w:r>
            <w:r>
              <w:rPr>
                <w:rFonts w:ascii="sө, 'Times New Roman'" w:eastAsia="標楷體" w:hAnsi="sө, 'Times New Roman'" w:cs="sө, 'Times New Roman'"/>
              </w:rPr>
              <w:t>現職</w:t>
            </w:r>
            <w:r>
              <w:rPr>
                <w:rFonts w:ascii="sө, 'Times New Roman'" w:eastAsia="標楷體" w:hAnsi="sө, 'Times New Roman'" w:cs="sө, 'Times New Roman'"/>
                <w:b/>
              </w:rPr>
              <w:t>簡派人員</w:t>
            </w:r>
            <w:r>
              <w:rPr>
                <w:rFonts w:ascii="sө, 'Times New Roman'" w:eastAsia="標楷體" w:hAnsi="sө, 'Times New Roman'" w:cs="sө, 'Times New Roman'"/>
              </w:rPr>
              <w:t>曾經銓敘部銓敘審定薦任第九職等職務合格實授有案，惟其現職並非薦任第九職等合格實授人員，未符參加薦任公務人員晉升簡任官等訓練之資格。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rPr>
                <w:rFonts w:eastAsia="標楷體"/>
              </w:rPr>
            </w:pPr>
            <w:r>
              <w:rPr>
                <w:rFonts w:eastAsia="標楷體"/>
              </w:rPr>
              <w:t>一、查公務人員任用法（以下簡稱任用法）第</w:t>
            </w:r>
            <w:r>
              <w:rPr>
                <w:rFonts w:eastAsia="標楷體"/>
              </w:rPr>
              <w:t>17</w:t>
            </w:r>
            <w:r>
              <w:rPr>
                <w:rFonts w:eastAsia="標楷體"/>
              </w:rPr>
              <w:t>條第</w:t>
            </w:r>
            <w:r>
              <w:rPr>
                <w:rFonts w:eastAsia="標楷體"/>
              </w:rPr>
              <w:t>1</w:t>
            </w:r>
            <w:r>
              <w:rPr>
                <w:rFonts w:eastAsia="標楷體"/>
              </w:rPr>
              <w:t>項及第</w:t>
            </w:r>
            <w:r>
              <w:rPr>
                <w:rFonts w:eastAsia="標楷體"/>
              </w:rPr>
              <w:t>2</w:t>
            </w:r>
            <w:r>
              <w:rPr>
                <w:rFonts w:eastAsia="標楷體"/>
              </w:rPr>
              <w:t>項規定，公務人員除經升簡任升官等考試及格外，須經參加晉升簡任官等訓練合格，始取得升任簡任第十職等任用資格。同條第</w:t>
            </w:r>
            <w:r>
              <w:rPr>
                <w:rFonts w:eastAsia="標楷體"/>
              </w:rPr>
              <w:t>2</w:t>
            </w:r>
            <w:r>
              <w:rPr>
                <w:rFonts w:eastAsia="標楷體"/>
              </w:rPr>
              <w:t>項復規定，須經本部銓敘審定合格實授現任薦任第九職等職務，且以該職等職務辦理之年終考績最近</w:t>
            </w:r>
            <w:r>
              <w:rPr>
                <w:rFonts w:eastAsia="標楷體"/>
              </w:rPr>
              <w:t>3</w:t>
            </w:r>
            <w:r>
              <w:rPr>
                <w:rFonts w:eastAsia="標楷體"/>
              </w:rPr>
              <w:t>年</w:t>
            </w:r>
            <w:r>
              <w:rPr>
                <w:rFonts w:eastAsia="標楷體"/>
              </w:rPr>
              <w:t>2</w:t>
            </w:r>
            <w:r>
              <w:rPr>
                <w:rFonts w:eastAsia="標楷體"/>
              </w:rPr>
              <w:t>年列甲等、</w:t>
            </w:r>
            <w:r>
              <w:rPr>
                <w:rFonts w:eastAsia="標楷體"/>
              </w:rPr>
              <w:t>1</w:t>
            </w:r>
            <w:r>
              <w:rPr>
                <w:rFonts w:eastAsia="標楷體"/>
              </w:rPr>
              <w:t>年列乙等以上，並已晉敘至薦任第九職等本俸最高級者，始具有參加晉升簡任官等訓練資格。復查本部</w:t>
            </w:r>
            <w:r>
              <w:rPr>
                <w:rFonts w:eastAsia="標楷體"/>
              </w:rPr>
              <w:t>86</w:t>
            </w:r>
            <w:r>
              <w:rPr>
                <w:rFonts w:eastAsia="標楷體"/>
              </w:rPr>
              <w:t>年</w:t>
            </w:r>
            <w:r>
              <w:rPr>
                <w:rFonts w:eastAsia="標楷體"/>
              </w:rPr>
              <w:t>9</w:t>
            </w:r>
            <w:r>
              <w:rPr>
                <w:rFonts w:eastAsia="標楷體"/>
              </w:rPr>
              <w:t>月</w:t>
            </w:r>
            <w:r>
              <w:rPr>
                <w:rFonts w:eastAsia="標楷體"/>
              </w:rPr>
              <w:t>4</w:t>
            </w:r>
            <w:r>
              <w:rPr>
                <w:rFonts w:eastAsia="標楷體"/>
              </w:rPr>
              <w:t>日</w:t>
            </w:r>
            <w:r>
              <w:rPr>
                <w:rFonts w:eastAsia="標楷體"/>
              </w:rPr>
              <w:t>86</w:t>
            </w:r>
            <w:r>
              <w:rPr>
                <w:rFonts w:eastAsia="標楷體"/>
              </w:rPr>
              <w:t>台法二字第</w:t>
            </w:r>
            <w:r>
              <w:rPr>
                <w:rFonts w:eastAsia="標楷體"/>
              </w:rPr>
              <w:t>1521273</w:t>
            </w:r>
            <w:r>
              <w:rPr>
                <w:rFonts w:eastAsia="標楷體"/>
              </w:rPr>
              <w:t>號函略以，現職薦任機要人員雖具委任官等考試及格並曾經本部銓敘審定委任第五職等合格實授有案，惟其現任職務並非委任第五職等合格實授人員，尚無從參加晉升薦任官等訓練。準此，現職簡派人員，縱曾經本部銓敘審定薦任第九職等職務合格實授有案，惟以其現</w:t>
            </w:r>
            <w:r>
              <w:rPr>
                <w:rFonts w:eastAsia="標楷體"/>
              </w:rPr>
              <w:lastRenderedPageBreak/>
              <w:t>職並非薦任第九職等合格實授人員，自未符參加晉升簡任官等訓練之資格。換言之，某甲無法以其現敘簡派第十職等資格參加薦任公務人員晉升簡任官等訓練。</w:t>
            </w:r>
          </w:p>
          <w:p w:rsidR="00822C4B" w:rsidRDefault="00E4617E">
            <w:pPr>
              <w:pStyle w:val="Standard"/>
              <w:spacing w:line="320" w:lineRule="exact"/>
              <w:ind w:left="480" w:hanging="480"/>
              <w:jc w:val="both"/>
              <w:rPr>
                <w:rFonts w:eastAsia="標楷體"/>
              </w:rPr>
            </w:pPr>
            <w:r>
              <w:rPr>
                <w:rFonts w:eastAsia="標楷體"/>
              </w:rPr>
              <w:t>二、再查本部</w:t>
            </w:r>
            <w:r>
              <w:rPr>
                <w:rFonts w:eastAsia="標楷體"/>
              </w:rPr>
              <w:t>92</w:t>
            </w:r>
            <w:r>
              <w:rPr>
                <w:rFonts w:eastAsia="標楷體"/>
              </w:rPr>
              <w:t>年</w:t>
            </w:r>
            <w:r>
              <w:rPr>
                <w:rFonts w:eastAsia="標楷體"/>
              </w:rPr>
              <w:t>4</w:t>
            </w:r>
            <w:r>
              <w:rPr>
                <w:rFonts w:eastAsia="標楷體"/>
              </w:rPr>
              <w:t>月</w:t>
            </w:r>
            <w:r>
              <w:rPr>
                <w:rFonts w:eastAsia="標楷體"/>
              </w:rPr>
              <w:t>22</w:t>
            </w:r>
            <w:r>
              <w:rPr>
                <w:rFonts w:eastAsia="標楷體"/>
              </w:rPr>
              <w:t>日部法二字第</w:t>
            </w:r>
            <w:r>
              <w:rPr>
                <w:rFonts w:eastAsia="標楷體"/>
              </w:rPr>
              <w:t>0922232722</w:t>
            </w:r>
            <w:r>
              <w:rPr>
                <w:rFonts w:eastAsia="標楷體"/>
              </w:rPr>
              <w:t>令略以，前經銓敘審定薦任官等合格實授資格之現職簡任機要人員，依任用法施行細則第</w:t>
            </w:r>
            <w:r>
              <w:rPr>
                <w:rFonts w:eastAsia="標楷體"/>
              </w:rPr>
              <w:t>17</w:t>
            </w:r>
            <w:r>
              <w:rPr>
                <w:rFonts w:eastAsia="標楷體"/>
              </w:rPr>
              <w:t>條第</w:t>
            </w:r>
            <w:r>
              <w:rPr>
                <w:rFonts w:eastAsia="標楷體"/>
              </w:rPr>
              <w:t>1</w:t>
            </w:r>
            <w:r>
              <w:rPr>
                <w:rFonts w:eastAsia="標楷體"/>
              </w:rPr>
              <w:t>項規定採計年資、考績後，已符合任用法第</w:t>
            </w:r>
            <w:r>
              <w:rPr>
                <w:rFonts w:eastAsia="標楷體"/>
              </w:rPr>
              <w:t>17</w:t>
            </w:r>
            <w:r>
              <w:rPr>
                <w:rFonts w:eastAsia="標楷體"/>
              </w:rPr>
              <w:t>條第</w:t>
            </w:r>
            <w:r>
              <w:rPr>
                <w:rFonts w:eastAsia="標楷體"/>
              </w:rPr>
              <w:t>2</w:t>
            </w:r>
            <w:r>
              <w:rPr>
                <w:rFonts w:eastAsia="標楷體"/>
              </w:rPr>
              <w:t>項規定之考績、年資、考試或學歷、俸級時，得依同條第</w:t>
            </w:r>
            <w:r>
              <w:rPr>
                <w:rFonts w:eastAsia="標楷體"/>
              </w:rPr>
              <w:t>3</w:t>
            </w:r>
            <w:r>
              <w:rPr>
                <w:rFonts w:eastAsia="標楷體"/>
              </w:rPr>
              <w:t>項規定，經用人機關考量及主管機關核准，予以改派應具簡任任用資格職務，並於所定期限內補行晉升簡任官等訓練，毋須先回任薦任第九職等職務；至如擬改派職務須經甄審（選）程序者，仍應依公務人員陞遷法規規定辦理。是以，參酌上開令釋意旨，前經銓敘審定薦任官等合格實授資格之現職簡派人員，如已符合任用法第</w:t>
            </w:r>
            <w:r>
              <w:rPr>
                <w:rFonts w:eastAsia="標楷體"/>
              </w:rPr>
              <w:t>17</w:t>
            </w:r>
            <w:r>
              <w:rPr>
                <w:rFonts w:eastAsia="標楷體"/>
              </w:rPr>
              <w:t>條第</w:t>
            </w:r>
            <w:r>
              <w:rPr>
                <w:rFonts w:eastAsia="標楷體"/>
              </w:rPr>
              <w:t>2</w:t>
            </w:r>
            <w:r>
              <w:rPr>
                <w:rFonts w:eastAsia="標楷體"/>
              </w:rPr>
              <w:t>項規定之「考績」、「俸級」、「任職年資」、「考試」或「學歷」等要件，並經用人機關考量及主管機關核准後，得先予改派應具簡任任用資格之職務，並於所定期限內補行晉升簡任官等訓練，毋須先回任薦任第九職等職務，併予敘明。</w:t>
            </w:r>
          </w:p>
          <w:p w:rsidR="00822C4B" w:rsidRDefault="00E4617E">
            <w:pPr>
              <w:pStyle w:val="Standard"/>
              <w:spacing w:after="36" w:line="320" w:lineRule="exact"/>
              <w:ind w:left="480" w:hanging="480"/>
              <w:jc w:val="both"/>
              <w:rPr>
                <w:rFonts w:eastAsia="標楷體"/>
              </w:rPr>
            </w:pPr>
            <w:r>
              <w:rPr>
                <w:rFonts w:eastAsia="標楷體"/>
              </w:rPr>
              <w:t>三、另查某甲本（</w:t>
            </w:r>
            <w:r>
              <w:rPr>
                <w:rFonts w:eastAsia="標楷體"/>
              </w:rPr>
              <w:t>97</w:t>
            </w:r>
            <w:r>
              <w:rPr>
                <w:rFonts w:eastAsia="標楷體"/>
              </w:rPr>
              <w:t>）年</w:t>
            </w:r>
            <w:r>
              <w:rPr>
                <w:rFonts w:eastAsia="標楷體"/>
              </w:rPr>
              <w:t>4</w:t>
            </w:r>
            <w:r>
              <w:rPr>
                <w:rFonts w:eastAsia="標楷體"/>
              </w:rPr>
              <w:t>月</w:t>
            </w:r>
            <w:r>
              <w:rPr>
                <w:rFonts w:eastAsia="標楷體"/>
              </w:rPr>
              <w:t>30</w:t>
            </w:r>
            <w:r>
              <w:rPr>
                <w:rFonts w:eastAsia="標楷體"/>
              </w:rPr>
              <w:t>日陳情書，請釋其應</w:t>
            </w:r>
            <w:r>
              <w:rPr>
                <w:rFonts w:eastAsia="標楷體"/>
              </w:rPr>
              <w:t>81</w:t>
            </w:r>
            <w:r>
              <w:rPr>
                <w:rFonts w:eastAsia="標楷體"/>
              </w:rPr>
              <w:t>年公務人員特種考試技術人員考試乙等考試衛生環保技術職系環保技術科考試及格，現敘簡派第十職等，倘原職改派薦派官等，得否依任用法第</w:t>
            </w:r>
            <w:r>
              <w:rPr>
                <w:rFonts w:eastAsia="標楷體"/>
              </w:rPr>
              <w:t>17</w:t>
            </w:r>
            <w:r>
              <w:rPr>
                <w:rFonts w:eastAsia="標楷體"/>
              </w:rPr>
              <w:t>條第</w:t>
            </w:r>
            <w:r>
              <w:rPr>
                <w:rFonts w:eastAsia="標楷體"/>
              </w:rPr>
              <w:t>2</w:t>
            </w:r>
            <w:r>
              <w:rPr>
                <w:rFonts w:eastAsia="標楷體"/>
              </w:rPr>
              <w:t>項規定，參加</w:t>
            </w:r>
            <w:r>
              <w:rPr>
                <w:rFonts w:eastAsia="標楷體"/>
              </w:rPr>
              <w:t>97</w:t>
            </w:r>
            <w:r>
              <w:rPr>
                <w:rFonts w:eastAsia="標楷體"/>
              </w:rPr>
              <w:t>年薦任公務人員晉升簡任官等訓練一節：查本部</w:t>
            </w:r>
            <w:r>
              <w:rPr>
                <w:rFonts w:eastAsia="標楷體"/>
              </w:rPr>
              <w:t>86</w:t>
            </w:r>
            <w:r>
              <w:rPr>
                <w:rFonts w:eastAsia="標楷體"/>
              </w:rPr>
              <w:t>年</w:t>
            </w:r>
            <w:r>
              <w:rPr>
                <w:rFonts w:eastAsia="標楷體"/>
              </w:rPr>
              <w:t>5</w:t>
            </w:r>
            <w:r>
              <w:rPr>
                <w:rFonts w:eastAsia="標楷體"/>
              </w:rPr>
              <w:t>月</w:t>
            </w:r>
            <w:r>
              <w:rPr>
                <w:rFonts w:eastAsia="標楷體"/>
              </w:rPr>
              <w:t>14</w:t>
            </w:r>
            <w:r>
              <w:rPr>
                <w:rFonts w:eastAsia="標楷體"/>
              </w:rPr>
              <w:t>日</w:t>
            </w:r>
            <w:r>
              <w:rPr>
                <w:rFonts w:eastAsia="標楷體"/>
              </w:rPr>
              <w:t>86</w:t>
            </w:r>
            <w:r>
              <w:rPr>
                <w:rFonts w:eastAsia="標楷體"/>
              </w:rPr>
              <w:t>台法二字第</w:t>
            </w:r>
            <w:r>
              <w:rPr>
                <w:rFonts w:eastAsia="標楷體"/>
              </w:rPr>
              <w:t>1436463</w:t>
            </w:r>
            <w:r>
              <w:rPr>
                <w:rFonts w:eastAsia="標楷體"/>
              </w:rPr>
              <w:t>號書函略以，依派用人員派用條例（以下簡稱派用條例）第</w:t>
            </w:r>
            <w:r>
              <w:rPr>
                <w:rFonts w:eastAsia="標楷體"/>
              </w:rPr>
              <w:t>6</w:t>
            </w:r>
            <w:r>
              <w:rPr>
                <w:rFonts w:eastAsia="標楷體"/>
              </w:rPr>
              <w:t>條第</w:t>
            </w:r>
            <w:r>
              <w:rPr>
                <w:rFonts w:eastAsia="標楷體"/>
              </w:rPr>
              <w:t>1</w:t>
            </w:r>
            <w:r>
              <w:rPr>
                <w:rFonts w:eastAsia="標楷體"/>
              </w:rPr>
              <w:t>款（按：考試及格資格）審定「准予登記」之現職委派人員，如符合任用法第</w:t>
            </w:r>
            <w:r>
              <w:rPr>
                <w:rFonts w:eastAsia="標楷體"/>
              </w:rPr>
              <w:t>17</w:t>
            </w:r>
            <w:r>
              <w:rPr>
                <w:rFonts w:eastAsia="標楷體"/>
              </w:rPr>
              <w:t>條所規定之考績、學歷、考試、年資及訓練等條件時，准予視同審定「合格實授」之委任人員，適用任用法規定取得薦任第六職等任用資格。是以，參酌上開書函釋意旨，某甲如原職改派薦派第九職等，並依派用條例第</w:t>
            </w:r>
            <w:r>
              <w:rPr>
                <w:rFonts w:eastAsia="標楷體"/>
              </w:rPr>
              <w:t>5</w:t>
            </w:r>
            <w:r>
              <w:rPr>
                <w:rFonts w:eastAsia="標楷體"/>
              </w:rPr>
              <w:t>條第</w:t>
            </w:r>
            <w:r>
              <w:rPr>
                <w:rFonts w:eastAsia="標楷體"/>
              </w:rPr>
              <w:t>1</w:t>
            </w:r>
            <w:r>
              <w:rPr>
                <w:rFonts w:eastAsia="標楷體"/>
              </w:rPr>
              <w:t>款（按：考試及格資格）審定「准予登記」，且符合任用法第</w:t>
            </w:r>
            <w:r>
              <w:rPr>
                <w:rFonts w:eastAsia="標楷體"/>
              </w:rPr>
              <w:t>17</w:t>
            </w:r>
            <w:r>
              <w:rPr>
                <w:rFonts w:eastAsia="標楷體"/>
              </w:rPr>
              <w:t>條第</w:t>
            </w:r>
            <w:r>
              <w:rPr>
                <w:rFonts w:eastAsia="標楷體"/>
              </w:rPr>
              <w:t>2</w:t>
            </w:r>
            <w:r>
              <w:rPr>
                <w:rFonts w:eastAsia="標楷體"/>
              </w:rPr>
              <w:t>項規定之考績、年資、考試或學歷、俸級時，得認定具有參加晉升簡任官等訓練之資格。（銓敘部</w:t>
            </w:r>
            <w:r>
              <w:rPr>
                <w:rFonts w:eastAsia="標楷體"/>
              </w:rPr>
              <w:t>97</w:t>
            </w:r>
            <w:r>
              <w:rPr>
                <w:rFonts w:eastAsia="標楷體"/>
              </w:rPr>
              <w:t>年</w:t>
            </w:r>
            <w:r>
              <w:rPr>
                <w:rFonts w:eastAsia="標楷體"/>
              </w:rPr>
              <w:t>5</w:t>
            </w:r>
            <w:r>
              <w:rPr>
                <w:rFonts w:eastAsia="標楷體"/>
              </w:rPr>
              <w:t>月</w:t>
            </w:r>
            <w:r>
              <w:rPr>
                <w:rFonts w:eastAsia="標楷體"/>
              </w:rPr>
              <w:t>8</w:t>
            </w:r>
            <w:r>
              <w:rPr>
                <w:rFonts w:eastAsia="標楷體"/>
              </w:rPr>
              <w:t>日部特三字第</w:t>
            </w:r>
            <w:r>
              <w:rPr>
                <w:rFonts w:eastAsia="標楷體"/>
              </w:rPr>
              <w:t>0972941167</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lastRenderedPageBreak/>
              <w:t>(</w:t>
            </w:r>
            <w:r>
              <w:rPr>
                <w:rFonts w:eastAsia="標楷體"/>
              </w:rPr>
              <w:t>七</w:t>
            </w:r>
            <w:r>
              <w:rPr>
                <w:rFonts w:eastAsia="標楷體"/>
              </w:rPr>
              <w:t>)</w:t>
            </w:r>
            <w:r>
              <w:rPr>
                <w:rFonts w:eastAsia="標楷體"/>
                <w:b/>
              </w:rPr>
              <w:t>軍職人員</w:t>
            </w:r>
            <w:r>
              <w:rPr>
                <w:rFonts w:eastAsia="標楷體"/>
              </w:rPr>
              <w:t>依規定轉任後，如符合公務人員任用法第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00" w:lineRule="exact"/>
              <w:ind w:left="482" w:hanging="482"/>
              <w:jc w:val="both"/>
            </w:pPr>
            <w:r>
              <w:rPr>
                <w:rFonts w:eastAsia="標楷體"/>
              </w:rPr>
              <w:t>一、查公務人員任用法第</w:t>
            </w:r>
            <w:r>
              <w:rPr>
                <w:rFonts w:eastAsia="標楷體"/>
              </w:rPr>
              <w:t>17</w:t>
            </w:r>
            <w:r>
              <w:rPr>
                <w:rFonts w:eastAsia="標楷體"/>
              </w:rPr>
              <w:t>條規定：「（第一項）公務人員官等之晉升，應經升官等考試及格。（第二項）公務人員具有左列資格之一，</w:t>
            </w:r>
            <w:r>
              <w:rPr>
                <w:rFonts w:eastAsia="Times New Roman"/>
              </w:rPr>
              <w:t>…</w:t>
            </w:r>
            <w:r>
              <w:rPr>
                <w:rFonts w:eastAsia="標楷體"/>
              </w:rPr>
              <w:t>」復查</w:t>
            </w:r>
            <w:r>
              <w:rPr>
                <w:rFonts w:eastAsia="標楷體"/>
              </w:rPr>
              <w:t>91</w:t>
            </w:r>
            <w:r>
              <w:rPr>
                <w:rFonts w:eastAsia="標楷體"/>
              </w:rPr>
              <w:t>年</w:t>
            </w:r>
            <w:r>
              <w:rPr>
                <w:rFonts w:eastAsia="標楷體"/>
              </w:rPr>
              <w:t>6</w:t>
            </w:r>
            <w:r>
              <w:rPr>
                <w:rFonts w:eastAsia="標楷體"/>
              </w:rPr>
              <w:t>月</w:t>
            </w:r>
            <w:r>
              <w:rPr>
                <w:rFonts w:eastAsia="標楷體"/>
              </w:rPr>
              <w:t>12</w:t>
            </w:r>
            <w:r>
              <w:rPr>
                <w:rFonts w:eastAsia="標楷體"/>
              </w:rPr>
              <w:t>日修正發布之公務人員任用法施行細則第</w:t>
            </w:r>
            <w:r>
              <w:rPr>
                <w:rFonts w:eastAsia="標楷體"/>
              </w:rPr>
              <w:t>8</w:t>
            </w:r>
            <w:r>
              <w:rPr>
                <w:rFonts w:eastAsia="標楷體"/>
              </w:rPr>
              <w:t>條第</w:t>
            </w:r>
            <w:r>
              <w:rPr>
                <w:rFonts w:eastAsia="標楷體"/>
              </w:rPr>
              <w:t>3</w:t>
            </w:r>
            <w:r>
              <w:rPr>
                <w:rFonts w:eastAsia="標楷體"/>
              </w:rPr>
              <w:t>項規定：「本法第</w:t>
            </w:r>
            <w:r>
              <w:rPr>
                <w:rFonts w:eastAsia="標楷體"/>
              </w:rPr>
              <w:t>9</w:t>
            </w:r>
            <w:r>
              <w:rPr>
                <w:rFonts w:eastAsia="標楷體"/>
              </w:rPr>
              <w:t>條第</w:t>
            </w:r>
            <w:r>
              <w:rPr>
                <w:rFonts w:eastAsia="標楷體"/>
              </w:rPr>
              <w:t>1</w:t>
            </w:r>
            <w:r>
              <w:rPr>
                <w:rFonts w:eastAsia="標楷體"/>
              </w:rPr>
              <w:t>項第</w:t>
            </w:r>
            <w:r>
              <w:rPr>
                <w:rFonts w:eastAsia="標楷體"/>
              </w:rPr>
              <w:t>3</w:t>
            </w:r>
            <w:r>
              <w:rPr>
                <w:rFonts w:eastAsia="標楷體"/>
              </w:rPr>
              <w:t>款所稱依法升等合格，包括依下列法規取得升等任用資格或存記，得分別具有各該官等、職等職務之任用資格者：一、本法施行前依公務人員考績法或分類職位公務人員考績法取得升等任用資格或存記，具有簡任或薦任相當職等職務之任用資格者。二、中華民國</w:t>
            </w:r>
            <w:r>
              <w:rPr>
                <w:rFonts w:eastAsia="標楷體"/>
              </w:rPr>
              <w:t>86</w:t>
            </w:r>
            <w:r>
              <w:rPr>
                <w:rFonts w:eastAsia="標楷體"/>
              </w:rPr>
              <w:t>年</w:t>
            </w:r>
            <w:r>
              <w:rPr>
                <w:rFonts w:eastAsia="標楷體"/>
              </w:rPr>
              <w:t>6</w:t>
            </w:r>
            <w:r>
              <w:rPr>
                <w:rFonts w:eastAsia="標楷體"/>
              </w:rPr>
              <w:t>月</w:t>
            </w:r>
            <w:r>
              <w:rPr>
                <w:rFonts w:eastAsia="標楷體"/>
              </w:rPr>
              <w:t>4</w:t>
            </w:r>
            <w:r>
              <w:rPr>
                <w:rFonts w:eastAsia="標楷體"/>
              </w:rPr>
              <w:t>日公務人員考績法修正施行前依規定取得簡任存記或本法修正施行前依本法第</w:t>
            </w:r>
            <w:r>
              <w:rPr>
                <w:rFonts w:eastAsia="標楷體"/>
              </w:rPr>
              <w:t>17</w:t>
            </w:r>
            <w:r>
              <w:rPr>
                <w:rFonts w:eastAsia="標楷體"/>
              </w:rPr>
              <w:t>條第</w:t>
            </w:r>
            <w:r>
              <w:rPr>
                <w:rFonts w:eastAsia="標楷體"/>
              </w:rPr>
              <w:t>2</w:t>
            </w:r>
            <w:r>
              <w:rPr>
                <w:rFonts w:eastAsia="標楷體"/>
              </w:rPr>
              <w:t>項規定取得簡任任用資格，具有簡任第十職等職務任用資格者。」是以，於</w:t>
            </w:r>
            <w:r>
              <w:rPr>
                <w:rFonts w:eastAsia="標楷體"/>
              </w:rPr>
              <w:t>91</w:t>
            </w:r>
            <w:r>
              <w:rPr>
                <w:rFonts w:eastAsia="標楷體"/>
              </w:rPr>
              <w:t>年</w:t>
            </w:r>
            <w:r>
              <w:rPr>
                <w:rFonts w:eastAsia="標楷體"/>
              </w:rPr>
              <w:t>1</w:t>
            </w:r>
            <w:r>
              <w:rPr>
                <w:rFonts w:eastAsia="標楷體"/>
              </w:rPr>
              <w:t>月</w:t>
            </w:r>
            <w:r>
              <w:rPr>
                <w:rFonts w:eastAsia="標楷體"/>
              </w:rPr>
              <w:t>31</w:t>
            </w:r>
            <w:r>
              <w:rPr>
                <w:rFonts w:eastAsia="標楷體"/>
              </w:rPr>
              <w:t>日公務人員任用法施行前，經本部銓敘審定合格實授現任薦任第九職等職務滿</w:t>
            </w:r>
            <w:r>
              <w:rPr>
                <w:rFonts w:eastAsia="標楷體"/>
              </w:rPr>
              <w:t>3</w:t>
            </w:r>
            <w:r>
              <w:rPr>
                <w:rFonts w:eastAsia="標楷體"/>
              </w:rPr>
              <w:t>年，連續</w:t>
            </w:r>
            <w:r>
              <w:rPr>
                <w:rFonts w:eastAsia="標楷體"/>
              </w:rPr>
              <w:t>3</w:t>
            </w:r>
            <w:r>
              <w:rPr>
                <w:rFonts w:eastAsia="標楷體"/>
              </w:rPr>
              <w:t>年年終考績</w:t>
            </w:r>
            <w:r>
              <w:rPr>
                <w:rFonts w:eastAsia="標楷體"/>
              </w:rPr>
              <w:t>2</w:t>
            </w:r>
            <w:r>
              <w:rPr>
                <w:rFonts w:eastAsia="標楷體"/>
              </w:rPr>
              <w:t>年列甲等、</w:t>
            </w:r>
            <w:r>
              <w:rPr>
                <w:rFonts w:eastAsia="標楷體"/>
              </w:rPr>
              <w:t>1</w:t>
            </w:r>
            <w:r>
              <w:rPr>
                <w:rFonts w:eastAsia="標楷體"/>
              </w:rPr>
              <w:t>年列乙等以上，並敘薦任第九職等本</w:t>
            </w:r>
            <w:r>
              <w:rPr>
                <w:rFonts w:eastAsia="標楷體"/>
              </w:rPr>
              <w:lastRenderedPageBreak/>
              <w:t>俸最高級，且經相當高等考試之特種考試及格資格者，取得升任簡任第十職等任用資格。</w:t>
            </w:r>
          </w:p>
          <w:p w:rsidR="00822C4B" w:rsidRDefault="00E4617E">
            <w:pPr>
              <w:pStyle w:val="Standard"/>
              <w:spacing w:line="300" w:lineRule="exact"/>
              <w:ind w:left="482" w:hanging="482"/>
              <w:jc w:val="both"/>
            </w:pPr>
            <w:r>
              <w:rPr>
                <w:rFonts w:eastAsia="標楷體"/>
              </w:rPr>
              <w:t>二、次查後備軍人轉任公職考試比敘條例施行細則第</w:t>
            </w:r>
            <w:r>
              <w:rPr>
                <w:rFonts w:eastAsia="標楷體"/>
              </w:rPr>
              <w:t>10</w:t>
            </w:r>
            <w:r>
              <w:rPr>
                <w:rFonts w:eastAsia="標楷體"/>
              </w:rPr>
              <w:t>條規定：「（第一項）本條例第</w:t>
            </w:r>
            <w:r>
              <w:rPr>
                <w:rFonts w:eastAsia="標楷體"/>
              </w:rPr>
              <w:t>5</w:t>
            </w:r>
            <w:r>
              <w:rPr>
                <w:rFonts w:eastAsia="標楷體"/>
              </w:rPr>
              <w:t>條第</w:t>
            </w:r>
            <w:r>
              <w:rPr>
                <w:rFonts w:eastAsia="標楷體"/>
              </w:rPr>
              <w:t>1</w:t>
            </w:r>
            <w:r>
              <w:rPr>
                <w:rFonts w:eastAsia="標楷體"/>
              </w:rPr>
              <w:t>項第</w:t>
            </w:r>
            <w:r>
              <w:rPr>
                <w:rFonts w:eastAsia="標楷體"/>
              </w:rPr>
              <w:t>2</w:t>
            </w:r>
            <w:r>
              <w:rPr>
                <w:rFonts w:eastAsia="標楷體"/>
              </w:rPr>
              <w:t>款所稱『後備軍人依法取得公務人員任用資格者按其軍職年資比敘相當俸給』依左列之規定辦理</w:t>
            </w:r>
            <w:r>
              <w:rPr>
                <w:rFonts w:eastAsia="Times New Roman"/>
              </w:rPr>
              <w:t>……</w:t>
            </w:r>
            <w:r>
              <w:rPr>
                <w:rFonts w:eastAsia="標楷體"/>
              </w:rPr>
              <w:t>三、上校具有簡任任用資格者，轉任簡任第十職等職務。</w:t>
            </w:r>
            <w:r>
              <w:rPr>
                <w:rFonts w:eastAsia="Times New Roman"/>
              </w:rPr>
              <w:t>……</w:t>
            </w:r>
            <w:r>
              <w:rPr>
                <w:rFonts w:eastAsia="標楷體"/>
              </w:rPr>
              <w:t>」茲以公務人員依法任用後，始有俸級俸點之核敘，俸級與俸點係依附於其依法取得之任用資格，有其先後順序之不可分割性，爰曾任上校者並非當然得轉任簡任第十職等職務，尚須先取得公務人員簡任任用資格，嗣後始得依上開規定按其軍職年資比敘相當俸級。</w:t>
            </w:r>
          </w:p>
          <w:p w:rsidR="00822C4B" w:rsidRDefault="00E4617E">
            <w:pPr>
              <w:pStyle w:val="Standard"/>
              <w:spacing w:after="36" w:line="300" w:lineRule="exact"/>
              <w:ind w:left="482" w:hanging="482"/>
              <w:jc w:val="both"/>
            </w:pPr>
            <w:r>
              <w:rPr>
                <w:rFonts w:eastAsia="標楷體"/>
              </w:rPr>
              <w:t>三、案據本部檔存資料，</w:t>
            </w:r>
            <w:r>
              <w:rPr>
                <w:rFonts w:ascii="標楷體" w:eastAsia="標楷體" w:hAnsi="標楷體" w:cs="標楷體"/>
              </w:rPr>
              <w:t>○</w:t>
            </w:r>
            <w:r>
              <w:rPr>
                <w:rFonts w:eastAsia="標楷體"/>
              </w:rPr>
              <w:t>員係應</w:t>
            </w:r>
            <w:r>
              <w:rPr>
                <w:rFonts w:ascii="標楷體" w:eastAsia="標楷體" w:hAnsi="標楷體" w:cs="標楷體"/>
              </w:rPr>
              <w:t>○○</w:t>
            </w:r>
            <w:r>
              <w:rPr>
                <w:rFonts w:eastAsia="標楷體"/>
              </w:rPr>
              <w:t>年特種考試軍法人員考試乙等考試軍法官考試及格，</w:t>
            </w:r>
            <w:r>
              <w:rPr>
                <w:rFonts w:eastAsia="標楷體"/>
              </w:rPr>
              <w:t>89</w:t>
            </w:r>
            <w:r>
              <w:rPr>
                <w:rFonts w:eastAsia="標楷體"/>
              </w:rPr>
              <w:t>年</w:t>
            </w:r>
            <w:r>
              <w:rPr>
                <w:rFonts w:eastAsia="標楷體"/>
              </w:rPr>
              <w:t>7</w:t>
            </w:r>
            <w:r>
              <w:rPr>
                <w:rFonts w:eastAsia="標楷體"/>
              </w:rPr>
              <w:t>月</w:t>
            </w:r>
            <w:r>
              <w:rPr>
                <w:rFonts w:eastAsia="標楷體"/>
              </w:rPr>
              <w:t>16</w:t>
            </w:r>
            <w:r>
              <w:rPr>
                <w:rFonts w:eastAsia="標楷體"/>
              </w:rPr>
              <w:t>日任</w:t>
            </w:r>
            <w:r>
              <w:rPr>
                <w:rFonts w:ascii="標楷體" w:eastAsia="標楷體" w:hAnsi="標楷體" w:cs="標楷體"/>
              </w:rPr>
              <w:t>○</w:t>
            </w:r>
            <w:r>
              <w:rPr>
                <w:rFonts w:eastAsia="標楷體"/>
              </w:rPr>
              <w:t>府薦任第八職等至第九職等一般行政職系</w:t>
            </w:r>
            <w:r>
              <w:rPr>
                <w:rFonts w:ascii="標楷體" w:eastAsia="標楷體" w:hAnsi="標楷體" w:cs="標楷體"/>
              </w:rPr>
              <w:t>○○</w:t>
            </w:r>
            <w:r>
              <w:rPr>
                <w:rFonts w:eastAsia="標楷體"/>
              </w:rPr>
              <w:t>，前經本部審定合格實授，採其</w:t>
            </w:r>
            <w:r>
              <w:rPr>
                <w:rFonts w:eastAsia="標楷體"/>
              </w:rPr>
              <w:t>83</w:t>
            </w:r>
            <w:r>
              <w:rPr>
                <w:rFonts w:eastAsia="標楷體"/>
              </w:rPr>
              <w:t>年</w:t>
            </w:r>
            <w:r>
              <w:rPr>
                <w:rFonts w:eastAsia="標楷體"/>
              </w:rPr>
              <w:t>1</w:t>
            </w:r>
            <w:r>
              <w:rPr>
                <w:rFonts w:eastAsia="標楷體"/>
              </w:rPr>
              <w:t>月至</w:t>
            </w:r>
            <w:r>
              <w:rPr>
                <w:rFonts w:eastAsia="標楷體"/>
              </w:rPr>
              <w:t>86</w:t>
            </w:r>
            <w:r>
              <w:rPr>
                <w:rFonts w:eastAsia="標楷體"/>
              </w:rPr>
              <w:t>年</w:t>
            </w:r>
            <w:r>
              <w:rPr>
                <w:rFonts w:eastAsia="標楷體"/>
              </w:rPr>
              <w:t>12</w:t>
            </w:r>
            <w:r>
              <w:rPr>
                <w:rFonts w:eastAsia="標楷體"/>
              </w:rPr>
              <w:t>月計</w:t>
            </w:r>
            <w:r>
              <w:rPr>
                <w:rFonts w:eastAsia="標楷體"/>
              </w:rPr>
              <w:t>4</w:t>
            </w:r>
            <w:r>
              <w:rPr>
                <w:rFonts w:eastAsia="標楷體"/>
              </w:rPr>
              <w:t>年軍職中校、上校年資提敘四級至本俸最高級，再採其</w:t>
            </w:r>
            <w:r>
              <w:rPr>
                <w:rFonts w:eastAsia="標楷體"/>
              </w:rPr>
              <w:t>87</w:t>
            </w:r>
            <w:r>
              <w:rPr>
                <w:rFonts w:eastAsia="標楷體"/>
              </w:rPr>
              <w:t>年</w:t>
            </w:r>
            <w:r>
              <w:rPr>
                <w:rFonts w:eastAsia="標楷體"/>
              </w:rPr>
              <w:t>1</w:t>
            </w:r>
            <w:r>
              <w:rPr>
                <w:rFonts w:eastAsia="標楷體"/>
              </w:rPr>
              <w:t>月至</w:t>
            </w:r>
            <w:r>
              <w:rPr>
                <w:rFonts w:eastAsia="標楷體"/>
              </w:rPr>
              <w:t>88</w:t>
            </w:r>
            <w:r>
              <w:rPr>
                <w:rFonts w:eastAsia="標楷體"/>
              </w:rPr>
              <w:t>年</w:t>
            </w:r>
            <w:r>
              <w:rPr>
                <w:rFonts w:eastAsia="標楷體"/>
              </w:rPr>
              <w:t>12</w:t>
            </w:r>
            <w:r>
              <w:rPr>
                <w:rFonts w:eastAsia="標楷體"/>
              </w:rPr>
              <w:t>日計</w:t>
            </w:r>
            <w:r>
              <w:rPr>
                <w:rFonts w:eastAsia="標楷體"/>
              </w:rPr>
              <w:t>2</w:t>
            </w:r>
            <w:r>
              <w:rPr>
                <w:rFonts w:eastAsia="標楷體"/>
              </w:rPr>
              <w:t>年軍職上校年資提敘二級至年功俸二級，核敘任第九職等年功俸二級</w:t>
            </w:r>
            <w:r>
              <w:rPr>
                <w:rFonts w:eastAsia="標楷體"/>
              </w:rPr>
              <w:t>610</w:t>
            </w:r>
            <w:r>
              <w:rPr>
                <w:rFonts w:eastAsia="標楷體"/>
              </w:rPr>
              <w:t>俸點在案。茲以</w:t>
            </w:r>
            <w:r>
              <w:rPr>
                <w:rFonts w:ascii="標楷體" w:eastAsia="標楷體" w:hAnsi="標楷體" w:cs="標楷體"/>
              </w:rPr>
              <w:t>○</w:t>
            </w:r>
            <w:r>
              <w:rPr>
                <w:rFonts w:eastAsia="標楷體"/>
              </w:rPr>
              <w:t>員所應</w:t>
            </w:r>
            <w:r>
              <w:rPr>
                <w:rFonts w:ascii="標楷體" w:eastAsia="標楷體" w:hAnsi="標楷體" w:cs="標楷體"/>
              </w:rPr>
              <w:t>○○</w:t>
            </w:r>
            <w:r>
              <w:rPr>
                <w:rFonts w:eastAsia="標楷體"/>
              </w:rPr>
              <w:t>年特種考試軍法人員考試乙等考試軍法官考試及格雖具相當高等考試之特種考試及格資格，且經本部銓敘審定合格實授，核敘薦任第九職等本俸最高級，惟該銓敘審定生效日（</w:t>
            </w:r>
            <w:r>
              <w:rPr>
                <w:rFonts w:eastAsia="標楷體"/>
              </w:rPr>
              <w:t>89</w:t>
            </w:r>
            <w:r>
              <w:rPr>
                <w:rFonts w:eastAsia="標楷體"/>
              </w:rPr>
              <w:t>年</w:t>
            </w:r>
            <w:r>
              <w:rPr>
                <w:rFonts w:eastAsia="標楷體"/>
              </w:rPr>
              <w:t>7</w:t>
            </w:r>
            <w:r>
              <w:rPr>
                <w:rFonts w:eastAsia="標楷體"/>
              </w:rPr>
              <w:t>月</w:t>
            </w:r>
            <w:r>
              <w:rPr>
                <w:rFonts w:eastAsia="標楷體"/>
              </w:rPr>
              <w:t>16</w:t>
            </w:r>
            <w:r>
              <w:rPr>
                <w:rFonts w:eastAsia="標楷體"/>
              </w:rPr>
              <w:t>日）迄至</w:t>
            </w:r>
            <w:r>
              <w:rPr>
                <w:rFonts w:eastAsia="標楷體"/>
              </w:rPr>
              <w:t>91</w:t>
            </w:r>
            <w:r>
              <w:rPr>
                <w:rFonts w:eastAsia="標楷體"/>
              </w:rPr>
              <w:t>年</w:t>
            </w:r>
            <w:r>
              <w:rPr>
                <w:rFonts w:eastAsia="標楷體"/>
              </w:rPr>
              <w:t>1</w:t>
            </w:r>
            <w:r>
              <w:rPr>
                <w:rFonts w:eastAsia="標楷體"/>
              </w:rPr>
              <w:t>月</w:t>
            </w:r>
            <w:r>
              <w:rPr>
                <w:rFonts w:eastAsia="標楷體"/>
              </w:rPr>
              <w:t>31</w:t>
            </w:r>
            <w:r>
              <w:rPr>
                <w:rFonts w:eastAsia="標楷體"/>
              </w:rPr>
              <w:t>日公務人員任用法修正施行，期間未滿</w:t>
            </w:r>
            <w:r>
              <w:rPr>
                <w:rFonts w:eastAsia="標楷體"/>
              </w:rPr>
              <w:t>3</w:t>
            </w:r>
            <w:r>
              <w:rPr>
                <w:rFonts w:eastAsia="標楷體"/>
              </w:rPr>
              <w:t>年，且無連續</w:t>
            </w:r>
            <w:r>
              <w:rPr>
                <w:rFonts w:eastAsia="標楷體"/>
              </w:rPr>
              <w:t>3</w:t>
            </w:r>
            <w:r>
              <w:rPr>
                <w:rFonts w:eastAsia="標楷體"/>
              </w:rPr>
              <w:t>年中</w:t>
            </w:r>
            <w:r>
              <w:rPr>
                <w:rFonts w:eastAsia="標楷體"/>
              </w:rPr>
              <w:t>2</w:t>
            </w:r>
            <w:r>
              <w:rPr>
                <w:rFonts w:eastAsia="標楷體"/>
              </w:rPr>
              <w:t>年列甲等、</w:t>
            </w:r>
            <w:r>
              <w:rPr>
                <w:rFonts w:eastAsia="標楷體"/>
              </w:rPr>
              <w:t>1</w:t>
            </w:r>
            <w:r>
              <w:rPr>
                <w:rFonts w:eastAsia="標楷體"/>
              </w:rPr>
              <w:t>年列乙等以上之年終考績。是以，</w:t>
            </w:r>
            <w:r>
              <w:rPr>
                <w:rFonts w:ascii="標楷體" w:eastAsia="標楷體" w:hAnsi="標楷體" w:cs="標楷體"/>
              </w:rPr>
              <w:t>○</w:t>
            </w:r>
            <w:r>
              <w:rPr>
                <w:rFonts w:eastAsia="標楷體"/>
              </w:rPr>
              <w:t>員無法認定具公務人員任用法修正施行前第</w:t>
            </w:r>
            <w:r>
              <w:rPr>
                <w:rFonts w:eastAsia="標楷體"/>
              </w:rPr>
              <w:t>17</w:t>
            </w:r>
            <w:r>
              <w:rPr>
                <w:rFonts w:eastAsia="標楷體"/>
              </w:rPr>
              <w:t>條第</w:t>
            </w:r>
            <w:r>
              <w:rPr>
                <w:rFonts w:eastAsia="標楷體"/>
              </w:rPr>
              <w:t>2</w:t>
            </w:r>
            <w:r>
              <w:rPr>
                <w:rFonts w:eastAsia="標楷體"/>
              </w:rPr>
              <w:t>項規定取得簡任官等任用資格，依現行公務人員任用法第</w:t>
            </w:r>
            <w:r>
              <w:rPr>
                <w:rFonts w:eastAsia="標楷體"/>
              </w:rPr>
              <w:t>17</w:t>
            </w:r>
            <w:r>
              <w:rPr>
                <w:rFonts w:eastAsia="標楷體"/>
              </w:rPr>
              <w:t>條第</w:t>
            </w:r>
            <w:r>
              <w:rPr>
                <w:rFonts w:eastAsia="標楷體"/>
              </w:rPr>
              <w:t>2</w:t>
            </w:r>
            <w:r>
              <w:rPr>
                <w:rFonts w:eastAsia="標楷體"/>
              </w:rPr>
              <w:t>項規定，仍需經薦任晉升簡任官等訓練合格，始取得升任簡任官等任用資格。（銓敘部</w:t>
            </w:r>
            <w:r>
              <w:rPr>
                <w:rFonts w:eastAsia="標楷體"/>
              </w:rPr>
              <w:t>93</w:t>
            </w:r>
            <w:r>
              <w:rPr>
                <w:rFonts w:eastAsia="標楷體"/>
              </w:rPr>
              <w:t>年</w:t>
            </w:r>
            <w:r>
              <w:rPr>
                <w:rFonts w:eastAsia="標楷體"/>
              </w:rPr>
              <w:t>3</w:t>
            </w:r>
            <w:r>
              <w:rPr>
                <w:rFonts w:eastAsia="標楷體"/>
              </w:rPr>
              <w:t>月</w:t>
            </w:r>
            <w:r>
              <w:rPr>
                <w:rFonts w:eastAsia="標楷體"/>
              </w:rPr>
              <w:t>12</w:t>
            </w:r>
            <w:r>
              <w:rPr>
                <w:rFonts w:eastAsia="標楷體"/>
              </w:rPr>
              <w:t>日部銓二字第</w:t>
            </w:r>
            <w:r>
              <w:rPr>
                <w:rFonts w:eastAsia="標楷體"/>
              </w:rPr>
              <w:t>0932340700</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00" w:lineRule="exact"/>
              <w:ind w:left="480" w:hanging="480"/>
              <w:jc w:val="both"/>
              <w:rPr>
                <w:rFonts w:eastAsia="標楷體"/>
              </w:rPr>
            </w:pPr>
            <w:r>
              <w:rPr>
                <w:rFonts w:eastAsia="標楷體"/>
              </w:rPr>
              <w:lastRenderedPageBreak/>
              <w:t>(</w:t>
            </w:r>
            <w:r>
              <w:rPr>
                <w:rFonts w:eastAsia="標楷體"/>
              </w:rPr>
              <w:t>八</w:t>
            </w:r>
            <w:r>
              <w:rPr>
                <w:rFonts w:eastAsia="標楷體"/>
              </w:rPr>
              <w:t>)</w:t>
            </w:r>
            <w:r>
              <w:rPr>
                <w:rFonts w:eastAsia="標楷體"/>
              </w:rPr>
              <w:t>依原技術人員任用條例任用之未具考試及格資格人員，不得參加晉升簡任官等訓練。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rPr>
            </w:pPr>
            <w:r>
              <w:rPr>
                <w:rFonts w:eastAsia="標楷體"/>
              </w:rPr>
              <w:t>揆諸公務人員任用法第</w:t>
            </w:r>
            <w:r>
              <w:rPr>
                <w:rFonts w:eastAsia="標楷體"/>
              </w:rPr>
              <w:t>17</w:t>
            </w:r>
            <w:r>
              <w:rPr>
                <w:rFonts w:eastAsia="標楷體"/>
              </w:rPr>
              <w:t>條第</w:t>
            </w:r>
            <w:r>
              <w:rPr>
                <w:rFonts w:eastAsia="標楷體"/>
              </w:rPr>
              <w:t>3</w:t>
            </w:r>
            <w:r>
              <w:rPr>
                <w:rFonts w:eastAsia="標楷體"/>
              </w:rPr>
              <w:t>項規定之意法意旨，在兼顧考試用人及解決資深績優委任人員晉升薦任官等問題，故循考績升等方式取得薦任第六職等任用資格者，須具備公務人員考試及格資格，並經本部審定「合格實授」委任第五職等，且須符合考績、學歷、年資及升官等訓練等相關條件。因此，經審定「以技術人員任用」之人員，以其未具考試及格資格，僅係以學、經歷依原技術人員任用條例進用，因與前開規定係</w:t>
            </w:r>
            <w:r w:rsidR="00690166">
              <w:rPr>
                <w:rFonts w:eastAsia="標楷體"/>
              </w:rPr>
              <w:t>以考試及格並審定合格實授人員為適用對象有別，故無法適用公務人員</w:t>
            </w:r>
            <w:r w:rsidR="00690166">
              <w:rPr>
                <w:rFonts w:eastAsia="標楷體" w:hint="eastAsia"/>
              </w:rPr>
              <w:t>任</w:t>
            </w:r>
            <w:r>
              <w:rPr>
                <w:rFonts w:eastAsia="標楷體"/>
              </w:rPr>
              <w:t>用法第</w:t>
            </w:r>
            <w:r>
              <w:rPr>
                <w:rFonts w:eastAsia="標楷體"/>
              </w:rPr>
              <w:t>17</w:t>
            </w:r>
            <w:r>
              <w:rPr>
                <w:rFonts w:eastAsia="標楷體"/>
              </w:rPr>
              <w:t>條第</w:t>
            </w:r>
            <w:r>
              <w:rPr>
                <w:rFonts w:eastAsia="標楷體"/>
              </w:rPr>
              <w:t>3</w:t>
            </w:r>
            <w:r>
              <w:rPr>
                <w:rFonts w:eastAsia="標楷體"/>
              </w:rPr>
              <w:t>項考績晉升薦任官等之規定。（銓敘部</w:t>
            </w:r>
            <w:r>
              <w:rPr>
                <w:rFonts w:eastAsia="標楷體"/>
              </w:rPr>
              <w:t>86</w:t>
            </w:r>
            <w:r>
              <w:rPr>
                <w:rFonts w:eastAsia="標楷體"/>
              </w:rPr>
              <w:t>年</w:t>
            </w:r>
            <w:r>
              <w:rPr>
                <w:rFonts w:eastAsia="標楷體"/>
              </w:rPr>
              <w:t>12</w:t>
            </w:r>
            <w:r>
              <w:rPr>
                <w:rFonts w:eastAsia="標楷體"/>
              </w:rPr>
              <w:t>月</w:t>
            </w:r>
            <w:r>
              <w:rPr>
                <w:rFonts w:eastAsia="標楷體"/>
              </w:rPr>
              <w:t>1</w:t>
            </w:r>
            <w:r>
              <w:rPr>
                <w:rFonts w:eastAsia="標楷體"/>
              </w:rPr>
              <w:t>日</w:t>
            </w:r>
            <w:r>
              <w:rPr>
                <w:rFonts w:eastAsia="標楷體"/>
              </w:rPr>
              <w:t>86</w:t>
            </w:r>
            <w:r>
              <w:rPr>
                <w:rFonts w:eastAsia="標楷體"/>
              </w:rPr>
              <w:t>台法二字第</w:t>
            </w:r>
            <w:r>
              <w:rPr>
                <w:rFonts w:eastAsia="標楷體"/>
              </w:rPr>
              <w:t>1556169</w:t>
            </w:r>
            <w:r>
              <w:rPr>
                <w:rFonts w:eastAsia="標楷體"/>
              </w:rPr>
              <w:t>號函，薦升簡訓練亦適用該函釋之規定）</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00" w:lineRule="exact"/>
              <w:ind w:left="482" w:hanging="482"/>
              <w:jc w:val="both"/>
            </w:pPr>
            <w:r>
              <w:rPr>
                <w:rFonts w:ascii="標楷體" w:eastAsia="標楷體" w:hAnsi="標楷體" w:cs="標楷體"/>
              </w:rPr>
              <w:t>(九)</w:t>
            </w:r>
            <w:r>
              <w:rPr>
                <w:rFonts w:ascii="標楷體" w:eastAsia="標楷體" w:hAnsi="標楷體" w:cs="標楷體"/>
                <w:b/>
              </w:rPr>
              <w:t>國營事業機構</w:t>
            </w:r>
            <w:r>
              <w:rPr>
                <w:rFonts w:ascii="標楷體" w:eastAsia="標楷體" w:hAnsi="標楷體" w:cs="標楷體"/>
              </w:rPr>
              <w:t>人事、政風、會計人員因非屬公務人員任用法對象，亦非屬經銓敘審定合格實授現任薦任第九職等職務人員，無從依公務人員任用法規定取得參加晉升簡任官等訓練之資格。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00"/>
              <w:spacing w:before="36" w:after="0" w:line="320" w:lineRule="exact"/>
              <w:ind w:left="480" w:hanging="480"/>
              <w:jc w:val="both"/>
            </w:pPr>
            <w:r>
              <w:rPr>
                <w:rFonts w:ascii="Times New Roman" w:eastAsia="標楷體" w:hAnsi="Times New Roman" w:cs="Times New Roman"/>
                <w:szCs w:val="20"/>
              </w:rPr>
              <w:t>一、查公務人員任用法（以下簡稱任用法）第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項規定：「經銓敘部銓敘審定合格實授現任薦任第九職等職務人員，具有下列資格之一，且其以該職等職務辦理之年終考績最近</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年列乙等以上，並已晉敘至薦任第九職等本俸最高級後，再經晉升簡任官等訓練合格者，取得升任簡任第十職等任用資格，不受前項規定之限制：</w:t>
            </w:r>
            <w:r>
              <w:rPr>
                <w:rFonts w:ascii="Times New Roman" w:eastAsia="Times New Roman" w:hAnsi="Times New Roman" w:cs="Times New Roman"/>
                <w:szCs w:val="20"/>
              </w:rPr>
              <w:t>…</w:t>
            </w:r>
            <w:r>
              <w:rPr>
                <w:rFonts w:ascii="Times New Roman" w:eastAsia="標楷體" w:hAnsi="Times New Roman" w:cs="Times New Roman"/>
                <w:szCs w:val="20"/>
              </w:rPr>
              <w:t>」第</w:t>
            </w:r>
            <w:r>
              <w:rPr>
                <w:rFonts w:ascii="Times New Roman" w:eastAsia="標楷體" w:hAnsi="Times New Roman" w:cs="Times New Roman"/>
                <w:szCs w:val="20"/>
              </w:rPr>
              <w:t>33</w:t>
            </w:r>
            <w:r>
              <w:rPr>
                <w:rFonts w:ascii="Times New Roman" w:eastAsia="標楷體" w:hAnsi="Times New Roman" w:cs="Times New Roman"/>
                <w:szCs w:val="20"/>
              </w:rPr>
              <w:t>條規定：「教育人員、醫事人員、交通事業人員及公營事業人員之任用，均另以法律定之。」同法施行細則第</w:t>
            </w:r>
            <w:r>
              <w:rPr>
                <w:rFonts w:ascii="Times New Roman" w:eastAsia="標楷體" w:hAnsi="Times New Roman" w:cs="Times New Roman"/>
                <w:szCs w:val="20"/>
              </w:rPr>
              <w:t>2</w:t>
            </w:r>
            <w:r>
              <w:rPr>
                <w:rFonts w:ascii="Times New Roman" w:eastAsia="標楷體" w:hAnsi="Times New Roman" w:cs="Times New Roman"/>
                <w:szCs w:val="20"/>
              </w:rPr>
              <w:t>條第</w:t>
            </w:r>
            <w:r>
              <w:rPr>
                <w:rFonts w:ascii="Times New Roman" w:eastAsia="標楷體" w:hAnsi="Times New Roman" w:cs="Times New Roman"/>
                <w:szCs w:val="20"/>
              </w:rPr>
              <w:t>1</w:t>
            </w:r>
            <w:r>
              <w:rPr>
                <w:rFonts w:ascii="Times New Roman" w:eastAsia="標楷體" w:hAnsi="Times New Roman" w:cs="Times New Roman"/>
                <w:szCs w:val="20"/>
              </w:rPr>
              <w:t>項規定：「本法所稱公務人員，指各機關組織法規中，除政務人</w:t>
            </w:r>
            <w:r>
              <w:rPr>
                <w:rFonts w:ascii="Times New Roman" w:eastAsia="標楷體" w:hAnsi="Times New Roman" w:cs="Times New Roman"/>
                <w:szCs w:val="20"/>
              </w:rPr>
              <w:lastRenderedPageBreak/>
              <w:t>員及民選人員外，定有職稱及官等、職等之人員。」準此，國營事業機構人事、政風及會計人員等因非屬任用法之適用對象，亦非屬經銓敘部銓敘審定合格實授現任薦任第九職等職務人員，無從依任用法規定參加晉升簡任官等訓練以取得公務人員簡任官等任用資格。</w:t>
            </w:r>
          </w:p>
          <w:p w:rsidR="00822C4B" w:rsidRDefault="00E4617E">
            <w:pPr>
              <w:pStyle w:val="Standard"/>
              <w:spacing w:after="36" w:line="320" w:lineRule="exact"/>
              <w:ind w:left="480" w:hanging="480"/>
              <w:jc w:val="both"/>
            </w:pPr>
            <w:r>
              <w:rPr>
                <w:rFonts w:eastAsia="標楷體" w:cs="標楷體"/>
                <w:szCs w:val="20"/>
              </w:rPr>
              <w:t>二、惟查旨揭人員於轉任行政機關人員時，如符合行政、教育、公營事業人員相互轉任採計年資提敘官職等級辦法規定，其轉任前之服務年資，雖未參加晉升簡任官等訓練，亦得依規定採計提敘取得簡任相當職等之任用資格，並不因未參加晉升簡任官等訓練，而影響其轉任行政機關簡任職務之任用資格。（銓敘部</w:t>
            </w:r>
            <w:r>
              <w:rPr>
                <w:rFonts w:eastAsia="標楷體"/>
              </w:rPr>
              <w:t>98</w:t>
            </w:r>
            <w:r>
              <w:rPr>
                <w:rFonts w:eastAsia="標楷體" w:cs="標楷體"/>
              </w:rPr>
              <w:t>年</w:t>
            </w:r>
            <w:r>
              <w:rPr>
                <w:rFonts w:eastAsia="標楷體"/>
              </w:rPr>
              <w:t>3</w:t>
            </w:r>
            <w:r>
              <w:rPr>
                <w:rFonts w:eastAsia="標楷體" w:cs="標楷體"/>
              </w:rPr>
              <w:t>月</w:t>
            </w:r>
            <w:r>
              <w:rPr>
                <w:rFonts w:eastAsia="標楷體"/>
              </w:rPr>
              <w:t>20</w:t>
            </w:r>
            <w:r>
              <w:rPr>
                <w:rFonts w:eastAsia="標楷體" w:cs="標楷體"/>
              </w:rPr>
              <w:t>日部法二字第</w:t>
            </w:r>
            <w:r>
              <w:rPr>
                <w:rFonts w:eastAsia="標楷體"/>
              </w:rPr>
              <w:t>0983039445</w:t>
            </w:r>
            <w:r>
              <w:rPr>
                <w:rFonts w:eastAsia="標楷體" w:cs="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ascii="標楷體" w:eastAsia="標楷體" w:hAnsi="標楷體" w:cs="標楷體"/>
              </w:rPr>
              <w:lastRenderedPageBreak/>
              <w:t>(十)關於具</w:t>
            </w:r>
            <w:r>
              <w:rPr>
                <w:rFonts w:ascii="標楷體" w:eastAsia="標楷體" w:hAnsi="標楷體" w:cs="標楷體"/>
                <w:b/>
              </w:rPr>
              <w:t>警察</w:t>
            </w:r>
            <w:r>
              <w:rPr>
                <w:rFonts w:ascii="標楷體" w:eastAsia="標楷體" w:hAnsi="標楷體" w:cs="標楷體"/>
              </w:rPr>
              <w:t>官身分之公務人員，原經機關報送參加薦任公務人員晉升簡任官等（以下簡稱薦升簡）訓練，嗣於參訓前調任警察官職務，得否參加薦升簡訓練或改參加警正警察人員晉升警監官等（以下簡稱正升監）訓練疑義。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00"/>
              <w:spacing w:before="36" w:after="0" w:line="320" w:lineRule="exact"/>
              <w:ind w:left="480" w:hanging="480"/>
              <w:jc w:val="both"/>
            </w:pPr>
            <w:r>
              <w:rPr>
                <w:rFonts w:ascii="Times New Roman" w:eastAsia="標楷體" w:hAnsi="Times New Roman" w:cs="Times New Roman"/>
                <w:szCs w:val="20"/>
              </w:rPr>
              <w:t>一、按公務人員任用法（以下簡稱任用法）第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項規定：「經銓敘部銓敘審定合格實授現任薦任第九職等職務人員，具有下列資格之一，且其以該職等職務辦理之年終考績最近</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並已晉敘至薦任第九職等本俸最高級後，再經晉升簡任官等訓練合格者，取得升任簡任第十職等任用資格，不受前項規定之限制：一、經高等考試、相當高等考試之特種考試或公務人員薦任升官等考試、薦任升等考試或於本法施行前經分類職位第六職等至第九職等考試或分類職位第六職等升等考試及格，並任合格實授薦任第九職等職務滿</w:t>
            </w:r>
            <w:r>
              <w:rPr>
                <w:rFonts w:ascii="Times New Roman" w:eastAsia="標楷體" w:hAnsi="Times New Roman" w:cs="Times New Roman"/>
                <w:szCs w:val="20"/>
              </w:rPr>
              <w:t>3</w:t>
            </w:r>
            <w:r>
              <w:rPr>
                <w:rFonts w:ascii="Times New Roman" w:eastAsia="標楷體" w:hAnsi="Times New Roman" w:cs="Times New Roman"/>
                <w:szCs w:val="20"/>
              </w:rPr>
              <w:t>年者。</w:t>
            </w:r>
            <w:r>
              <w:rPr>
                <w:rFonts w:ascii="Times New Roman" w:eastAsia="Times New Roman" w:hAnsi="Times New Roman" w:cs="Times New Roman"/>
                <w:szCs w:val="20"/>
              </w:rPr>
              <w:t>……</w:t>
            </w:r>
            <w:r>
              <w:rPr>
                <w:rFonts w:ascii="Times New Roman" w:eastAsia="標楷體" w:hAnsi="Times New Roman" w:cs="Times New Roman"/>
                <w:szCs w:val="20"/>
              </w:rPr>
              <w:t>。」次按警察人員人事條例（以下簡稱警察條例）第</w:t>
            </w:r>
            <w:r>
              <w:rPr>
                <w:rFonts w:ascii="Times New Roman" w:eastAsia="標楷體" w:hAnsi="Times New Roman" w:cs="Times New Roman"/>
                <w:szCs w:val="20"/>
              </w:rPr>
              <w:t>14</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項規定：「警察人員具有下列資格之一，並經銓敘部銓敘審定合格實授現任警正一階職務，最近</w:t>
            </w:r>
            <w:r>
              <w:rPr>
                <w:rFonts w:ascii="Times New Roman" w:eastAsia="標楷體" w:hAnsi="Times New Roman" w:cs="Times New Roman"/>
                <w:szCs w:val="20"/>
              </w:rPr>
              <w:t>3</w:t>
            </w:r>
            <w:r>
              <w:rPr>
                <w:rFonts w:ascii="Times New Roman" w:eastAsia="標楷體" w:hAnsi="Times New Roman" w:cs="Times New Roman"/>
                <w:szCs w:val="20"/>
              </w:rPr>
              <w:t>年年終考績</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敘警正一階本俸最高級，且經晉升警監官等訓練合格者，取得升任警監四階任官資格，不受前項規定之限制：一、經高等考試或相當於高等考試之特種考試警察人員考試及格，並任合格實授警正一階職務滿</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Times New Roman" w:hAnsi="Times New Roman" w:cs="Times New Roman"/>
                <w:szCs w:val="20"/>
              </w:rPr>
              <w:t>……</w:t>
            </w:r>
            <w:r>
              <w:rPr>
                <w:rFonts w:ascii="Times New Roman" w:eastAsia="標楷體" w:hAnsi="Times New Roman" w:cs="Times New Roman"/>
                <w:szCs w:val="20"/>
              </w:rPr>
              <w:t>。」薦升簡及正升監等</w:t>
            </w:r>
            <w:r>
              <w:rPr>
                <w:rFonts w:ascii="Times New Roman" w:eastAsia="標楷體" w:hAnsi="Times New Roman" w:cs="Times New Roman"/>
                <w:szCs w:val="20"/>
              </w:rPr>
              <w:t>2</w:t>
            </w:r>
            <w:r>
              <w:rPr>
                <w:rFonts w:ascii="Times New Roman" w:eastAsia="標楷體" w:hAnsi="Times New Roman" w:cs="Times New Roman"/>
                <w:szCs w:val="20"/>
              </w:rPr>
              <w:t>項訓練辦法第</w:t>
            </w:r>
            <w:r>
              <w:rPr>
                <w:rFonts w:ascii="Times New Roman" w:eastAsia="標楷體" w:hAnsi="Times New Roman" w:cs="Times New Roman"/>
                <w:szCs w:val="20"/>
              </w:rPr>
              <w:t>6</w:t>
            </w:r>
            <w:r>
              <w:rPr>
                <w:rFonts w:ascii="Times New Roman" w:eastAsia="標楷體" w:hAnsi="Times New Roman" w:cs="Times New Roman"/>
                <w:szCs w:val="20"/>
              </w:rPr>
              <w:t>條亦就參訓資格條件訂有相同規定，並明定其資格條件採計至當年度</w:t>
            </w:r>
            <w:r>
              <w:rPr>
                <w:rFonts w:ascii="Times New Roman" w:eastAsia="標楷體" w:hAnsi="Times New Roman" w:cs="Times New Roman"/>
                <w:szCs w:val="20"/>
              </w:rPr>
              <w:t>3</w:t>
            </w:r>
            <w:r>
              <w:rPr>
                <w:rFonts w:ascii="Times New Roman" w:eastAsia="標楷體" w:hAnsi="Times New Roman" w:cs="Times New Roman"/>
                <w:szCs w:val="20"/>
              </w:rPr>
              <w:t>月</w:t>
            </w:r>
            <w:r>
              <w:rPr>
                <w:rFonts w:ascii="Times New Roman" w:eastAsia="標楷體" w:hAnsi="Times New Roman" w:cs="Times New Roman"/>
                <w:szCs w:val="20"/>
              </w:rPr>
              <w:t>31</w:t>
            </w:r>
            <w:r>
              <w:rPr>
                <w:rFonts w:ascii="Times New Roman" w:eastAsia="標楷體" w:hAnsi="Times New Roman" w:cs="Times New Roman"/>
                <w:szCs w:val="20"/>
              </w:rPr>
              <w:t>日止。另為選拔最具發展潛力及陞遷可能性之人員參加訓練，前揭</w:t>
            </w:r>
            <w:r>
              <w:rPr>
                <w:rFonts w:ascii="Times New Roman" w:eastAsia="標楷體" w:hAnsi="Times New Roman" w:cs="Times New Roman"/>
                <w:szCs w:val="20"/>
              </w:rPr>
              <w:t>2</w:t>
            </w:r>
            <w:r>
              <w:rPr>
                <w:rFonts w:ascii="Times New Roman" w:eastAsia="標楷體" w:hAnsi="Times New Roman" w:cs="Times New Roman"/>
                <w:szCs w:val="20"/>
              </w:rPr>
              <w:t>項訓練辦法第</w:t>
            </w:r>
            <w:r>
              <w:rPr>
                <w:rFonts w:ascii="Times New Roman" w:eastAsia="標楷體" w:hAnsi="Times New Roman" w:cs="Times New Roman"/>
                <w:szCs w:val="20"/>
              </w:rPr>
              <w:t>8</w:t>
            </w:r>
            <w:r>
              <w:rPr>
                <w:rFonts w:ascii="Times New Roman" w:eastAsia="標楷體" w:hAnsi="Times New Roman" w:cs="Times New Roman"/>
                <w:szCs w:val="20"/>
              </w:rPr>
              <w:t>條業訂有遴選相關規定，並自本（</w:t>
            </w:r>
            <w:r>
              <w:rPr>
                <w:rFonts w:ascii="Times New Roman" w:eastAsia="標楷體" w:hAnsi="Times New Roman" w:cs="Times New Roman"/>
                <w:szCs w:val="20"/>
              </w:rPr>
              <w:t>103</w:t>
            </w:r>
            <w:r>
              <w:rPr>
                <w:rFonts w:ascii="Times New Roman" w:eastAsia="標楷體" w:hAnsi="Times New Roman" w:cs="Times New Roman"/>
                <w:szCs w:val="20"/>
              </w:rPr>
              <w:t>）年</w:t>
            </w:r>
            <w:r>
              <w:rPr>
                <w:rFonts w:ascii="Times New Roman" w:eastAsia="標楷體" w:hAnsi="Times New Roman" w:cs="Times New Roman"/>
                <w:szCs w:val="20"/>
              </w:rPr>
              <w:t>1</w:t>
            </w:r>
            <w:r>
              <w:rPr>
                <w:rFonts w:ascii="Times New Roman" w:eastAsia="標楷體" w:hAnsi="Times New Roman" w:cs="Times New Roman"/>
                <w:szCs w:val="20"/>
              </w:rPr>
              <w:t>月</w:t>
            </w:r>
            <w:r>
              <w:rPr>
                <w:rFonts w:ascii="Times New Roman" w:eastAsia="標楷體" w:hAnsi="Times New Roman" w:cs="Times New Roman"/>
                <w:szCs w:val="20"/>
              </w:rPr>
              <w:t>1</w:t>
            </w:r>
            <w:r>
              <w:rPr>
                <w:rFonts w:ascii="Times New Roman" w:eastAsia="標楷體" w:hAnsi="Times New Roman" w:cs="Times New Roman"/>
                <w:szCs w:val="20"/>
              </w:rPr>
              <w:t>日起實施，爰本（</w:t>
            </w:r>
            <w:r>
              <w:rPr>
                <w:rFonts w:ascii="Times New Roman" w:eastAsia="標楷體" w:hAnsi="Times New Roman" w:cs="Times New Roman"/>
                <w:szCs w:val="20"/>
              </w:rPr>
              <w:t>103</w:t>
            </w:r>
            <w:r>
              <w:rPr>
                <w:rFonts w:ascii="Times New Roman" w:eastAsia="標楷體" w:hAnsi="Times New Roman" w:cs="Times New Roman"/>
                <w:szCs w:val="20"/>
              </w:rPr>
              <w:t>）年度參加薦升簡訓練或正升監訓練人員，均係由各主管機關依各該訓練辦法規定遴選後，函送本會據以調訓。</w:t>
            </w:r>
          </w:p>
          <w:p w:rsidR="00822C4B" w:rsidRDefault="00E4617E">
            <w:pPr>
              <w:pStyle w:val="a00"/>
              <w:spacing w:before="36" w:after="0" w:line="320" w:lineRule="exact"/>
              <w:ind w:left="480" w:hanging="480"/>
              <w:jc w:val="both"/>
              <w:rPr>
                <w:rFonts w:ascii="Times New Roman" w:eastAsia="標楷體" w:hAnsi="Times New Roman" w:cs="Times New Roman"/>
                <w:szCs w:val="20"/>
              </w:rPr>
            </w:pPr>
            <w:r>
              <w:rPr>
                <w:rFonts w:ascii="Times New Roman" w:eastAsia="標楷體" w:hAnsi="Times New Roman" w:cs="Times New Roman"/>
                <w:szCs w:val="20"/>
              </w:rPr>
              <w:t>二、關於具警察官身分之公務人員，原任合格實授薦任第九職等職務，經主管機關報送參加薦升簡訓練，嗣於參訓前調任警察官職務，茲以正升監訓練參訓資格係採計至本年</w:t>
            </w:r>
            <w:r>
              <w:rPr>
                <w:rFonts w:ascii="Times New Roman" w:eastAsia="標楷體" w:hAnsi="Times New Roman" w:cs="Times New Roman"/>
                <w:szCs w:val="20"/>
              </w:rPr>
              <w:t>3</w:t>
            </w:r>
            <w:r>
              <w:rPr>
                <w:rFonts w:ascii="Times New Roman" w:eastAsia="標楷體" w:hAnsi="Times New Roman" w:cs="Times New Roman"/>
                <w:szCs w:val="20"/>
              </w:rPr>
              <w:t>月</w:t>
            </w:r>
            <w:r>
              <w:rPr>
                <w:rFonts w:ascii="Times New Roman" w:eastAsia="標楷體" w:hAnsi="Times New Roman" w:cs="Times New Roman"/>
                <w:szCs w:val="20"/>
              </w:rPr>
              <w:t>31</w:t>
            </w:r>
            <w:r>
              <w:rPr>
                <w:rFonts w:ascii="Times New Roman" w:eastAsia="標楷體" w:hAnsi="Times New Roman" w:cs="Times New Roman"/>
                <w:szCs w:val="20"/>
              </w:rPr>
              <w:t>日止，且係經主管機關依規定遴選後始函送本會據以調訓，且渠等於該參訓資格採計時點並非任警正一階職務，與前揭警察條例及正升監訓練辦法規定未合，爰不得改列參加本年度正升監訓練。</w:t>
            </w:r>
          </w:p>
          <w:p w:rsidR="00822C4B" w:rsidRDefault="00E4617E">
            <w:pPr>
              <w:pStyle w:val="a00"/>
              <w:spacing w:before="36" w:after="0" w:line="320" w:lineRule="exact"/>
              <w:ind w:left="480" w:hanging="480"/>
              <w:jc w:val="both"/>
            </w:pPr>
            <w:r>
              <w:rPr>
                <w:rFonts w:ascii="Times New Roman" w:eastAsia="標楷體" w:hAnsi="Times New Roman" w:cs="Times New Roman"/>
                <w:szCs w:val="20"/>
              </w:rPr>
              <w:t>三、另有關渠等仍否參加本年度薦升簡訓練，並以薦升簡訓練合格資格取得晉升警監官等職務一節，經轉准銓敘部本年</w:t>
            </w:r>
            <w:r>
              <w:rPr>
                <w:rFonts w:ascii="Times New Roman" w:eastAsia="標楷體" w:hAnsi="Times New Roman" w:cs="Times New Roman"/>
                <w:szCs w:val="20"/>
              </w:rPr>
              <w:t>8</w:t>
            </w:r>
            <w:r>
              <w:rPr>
                <w:rFonts w:ascii="Times New Roman" w:eastAsia="標楷體" w:hAnsi="Times New Roman" w:cs="Times New Roman"/>
                <w:szCs w:val="20"/>
              </w:rPr>
              <w:t>月</w:t>
            </w:r>
            <w:r>
              <w:rPr>
                <w:rFonts w:ascii="Times New Roman" w:eastAsia="標楷體" w:hAnsi="Times New Roman" w:cs="Times New Roman"/>
                <w:szCs w:val="20"/>
              </w:rPr>
              <w:t>7</w:t>
            </w:r>
            <w:r>
              <w:rPr>
                <w:rFonts w:ascii="Times New Roman" w:eastAsia="標楷體" w:hAnsi="Times New Roman" w:cs="Times New Roman"/>
                <w:szCs w:val="20"/>
              </w:rPr>
              <w:t>日部特三字第</w:t>
            </w:r>
            <w:r>
              <w:rPr>
                <w:rFonts w:ascii="Times New Roman" w:eastAsia="標楷體" w:hAnsi="Times New Roman" w:cs="Times New Roman"/>
                <w:szCs w:val="20"/>
              </w:rPr>
              <w:t>1033866213</w:t>
            </w:r>
            <w:r>
              <w:rPr>
                <w:rFonts w:ascii="Times New Roman" w:eastAsia="標楷體" w:hAnsi="Times New Roman" w:cs="Times New Roman"/>
                <w:szCs w:val="20"/>
              </w:rPr>
              <w:t>號書函復略以，渠等既於參訓前調任警察官職務，倘其迄至排定參訓當日仍不符薦升簡訓練參訓資格，依任用法第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項規定及該部</w:t>
            </w:r>
            <w:r>
              <w:rPr>
                <w:rFonts w:ascii="Times New Roman" w:eastAsia="標楷體" w:hAnsi="Times New Roman" w:cs="Times New Roman"/>
                <w:szCs w:val="20"/>
              </w:rPr>
              <w:t>88</w:t>
            </w:r>
            <w:r>
              <w:rPr>
                <w:rFonts w:ascii="Times New Roman" w:eastAsia="標楷體" w:hAnsi="Times New Roman" w:cs="Times New Roman"/>
                <w:szCs w:val="20"/>
              </w:rPr>
              <w:t>年</w:t>
            </w:r>
            <w:r>
              <w:rPr>
                <w:rFonts w:ascii="Times New Roman" w:eastAsia="標楷體" w:hAnsi="Times New Roman" w:cs="Times New Roman"/>
                <w:szCs w:val="20"/>
              </w:rPr>
              <w:t>6</w:t>
            </w:r>
            <w:r>
              <w:rPr>
                <w:rFonts w:ascii="Times New Roman" w:eastAsia="標楷體" w:hAnsi="Times New Roman" w:cs="Times New Roman"/>
                <w:szCs w:val="20"/>
              </w:rPr>
              <w:t>月</w:t>
            </w:r>
            <w:r>
              <w:rPr>
                <w:rFonts w:ascii="Times New Roman" w:eastAsia="標楷體" w:hAnsi="Times New Roman" w:cs="Times New Roman"/>
                <w:szCs w:val="20"/>
              </w:rPr>
              <w:t>23</w:t>
            </w:r>
            <w:r>
              <w:rPr>
                <w:rFonts w:ascii="Times New Roman" w:eastAsia="標楷體" w:hAnsi="Times New Roman" w:cs="Times New Roman"/>
                <w:szCs w:val="20"/>
              </w:rPr>
              <w:t>日</w:t>
            </w:r>
            <w:r>
              <w:rPr>
                <w:rFonts w:ascii="Times New Roman" w:eastAsia="標楷體" w:hAnsi="Times New Roman" w:cs="Times New Roman"/>
                <w:szCs w:val="20"/>
              </w:rPr>
              <w:t>88</w:t>
            </w:r>
            <w:r>
              <w:rPr>
                <w:rFonts w:ascii="Times New Roman" w:eastAsia="標楷體" w:hAnsi="Times New Roman" w:cs="Times New Roman"/>
                <w:szCs w:val="20"/>
              </w:rPr>
              <w:t>台</w:t>
            </w:r>
            <w:r>
              <w:rPr>
                <w:rFonts w:ascii="Times New Roman" w:eastAsia="標楷體" w:hAnsi="Times New Roman" w:cs="Times New Roman"/>
                <w:szCs w:val="20"/>
              </w:rPr>
              <w:lastRenderedPageBreak/>
              <w:t>法二字第</w:t>
            </w:r>
            <w:r>
              <w:rPr>
                <w:rFonts w:ascii="Times New Roman" w:eastAsia="標楷體" w:hAnsi="Times New Roman" w:cs="Times New Roman"/>
                <w:szCs w:val="20"/>
              </w:rPr>
              <w:t>1768335</w:t>
            </w:r>
            <w:r>
              <w:rPr>
                <w:rFonts w:ascii="Times New Roman" w:eastAsia="標楷體" w:hAnsi="Times New Roman" w:cs="Times New Roman"/>
                <w:szCs w:val="20"/>
              </w:rPr>
              <w:t>號書函意旨，自不宜准其接受訓練；惟其如於參訓當日再調任符合參訓資格之職務，仍以同意其參加訓練為宜。是以，旨揭人員如於參訓當日調任符合薦升簡訓練參訓資格之職務，仍得參加本年度薦升簡訓練，惟如無法於參訓當日調任符合薦升簡訓練參訓資格之職務，則與前揭任用法及薦升簡訓練辦法所定資格未合，各主管機關應儘速辦理有關備選人員遞補參訓事宜，以維待訓人員權益。</w:t>
            </w:r>
          </w:p>
          <w:p w:rsidR="00822C4B" w:rsidRDefault="00E4617E">
            <w:pPr>
              <w:pStyle w:val="a00"/>
              <w:spacing w:before="0" w:after="0" w:line="320" w:lineRule="exact"/>
              <w:ind w:left="480" w:hanging="480"/>
              <w:jc w:val="both"/>
            </w:pPr>
            <w:r>
              <w:rPr>
                <w:rFonts w:ascii="Times New Roman" w:eastAsia="標楷體" w:hAnsi="Times New Roman" w:cs="Times New Roman"/>
                <w:szCs w:val="20"/>
              </w:rPr>
              <w:t>四、為避免受訓人員於訓練期滿成績及格後，因不符參訓資格，致有撤銷訓練及格資格與註銷訓練合格證書情事，影響當事人權益，爰請各主管機關確實查明所送參訓人員參訓期間所任職務屬性，如有類此職務異動，致未符參訓資格情形，應即時函報本會。</w:t>
            </w:r>
            <w:r>
              <w:rPr>
                <w:rFonts w:ascii="標楷體" w:eastAsia="標楷體" w:hAnsi="標楷體" w:cs="Times New Roman"/>
                <w:szCs w:val="20"/>
              </w:rPr>
              <w:t>（</w:t>
            </w:r>
            <w:r>
              <w:rPr>
                <w:rFonts w:ascii="Times New Roman" w:eastAsia="標楷體" w:hAnsi="Times New Roman" w:cs="Times New Roman"/>
                <w:szCs w:val="20"/>
              </w:rPr>
              <w:t>保訓會</w:t>
            </w:r>
            <w:r>
              <w:rPr>
                <w:rFonts w:ascii="Times New Roman" w:eastAsia="標楷體" w:hAnsi="Times New Roman" w:cs="Times New Roman"/>
                <w:szCs w:val="20"/>
              </w:rPr>
              <w:t>103</w:t>
            </w:r>
            <w:r>
              <w:rPr>
                <w:rFonts w:ascii="Times New Roman" w:eastAsia="標楷體" w:hAnsi="Times New Roman" w:cs="Times New Roman"/>
                <w:szCs w:val="20"/>
              </w:rPr>
              <w:t>年</w:t>
            </w:r>
            <w:r>
              <w:rPr>
                <w:rFonts w:ascii="Times New Roman" w:eastAsia="標楷體" w:hAnsi="Times New Roman" w:cs="Times New Roman"/>
                <w:szCs w:val="20"/>
              </w:rPr>
              <w:t>8</w:t>
            </w:r>
            <w:r>
              <w:rPr>
                <w:rFonts w:ascii="Times New Roman" w:eastAsia="標楷體" w:hAnsi="Times New Roman" w:cs="Times New Roman"/>
                <w:szCs w:val="20"/>
              </w:rPr>
              <w:t>月</w:t>
            </w:r>
            <w:r>
              <w:rPr>
                <w:rFonts w:ascii="Times New Roman" w:eastAsia="標楷體" w:hAnsi="Times New Roman" w:cs="Times New Roman"/>
                <w:szCs w:val="20"/>
              </w:rPr>
              <w:t>14</w:t>
            </w:r>
            <w:r>
              <w:rPr>
                <w:rFonts w:ascii="Times New Roman" w:eastAsia="標楷體" w:hAnsi="Times New Roman" w:cs="Times New Roman"/>
                <w:szCs w:val="20"/>
              </w:rPr>
              <w:t>日公訓字第</w:t>
            </w:r>
            <w:r>
              <w:rPr>
                <w:rFonts w:ascii="Times New Roman" w:eastAsia="標楷體" w:hAnsi="Times New Roman" w:cs="Times New Roman"/>
                <w:szCs w:val="20"/>
              </w:rPr>
              <w:t>10300115261</w:t>
            </w:r>
            <w:r>
              <w:rPr>
                <w:rFonts w:ascii="Times New Roman" w:eastAsia="標楷體" w:hAnsi="Times New Roman" w:cs="Times New Roman"/>
                <w:szCs w:val="20"/>
              </w:rPr>
              <w:t>號函</w:t>
            </w:r>
            <w:r>
              <w:rPr>
                <w:rFonts w:ascii="標楷體" w:eastAsia="標楷體" w:hAnsi="標楷體" w:cs="Times New Roman"/>
                <w:szCs w:val="20"/>
              </w:rPr>
              <w:t>）</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960" w:hanging="960"/>
              <w:jc w:val="both"/>
            </w:pPr>
            <w:r>
              <w:rPr>
                <w:rFonts w:ascii="標楷體" w:eastAsia="標楷體" w:hAnsi="標楷體" w:cs="標楷體"/>
              </w:rPr>
              <w:lastRenderedPageBreak/>
              <w:t>（十一）</w:t>
            </w:r>
            <w:r>
              <w:rPr>
                <w:rFonts w:ascii="標楷體" w:eastAsia="標楷體" w:hAnsi="標楷體" w:cs="標楷體"/>
                <w:szCs w:val="28"/>
              </w:rPr>
              <w:t>有關</w:t>
            </w:r>
            <w:r>
              <w:rPr>
                <w:rFonts w:ascii="標楷體" w:eastAsia="標楷體" w:hAnsi="標楷體" w:cs="DFKaiShu-SB-Estd-BF, 細明體"/>
                <w:szCs w:val="32"/>
              </w:rPr>
              <w:t>原符合參訓年度薦任公務人員晉升簡任官等訓練人員，嗣於開訓前</w:t>
            </w:r>
            <w:r>
              <w:rPr>
                <w:rFonts w:ascii="標楷體" w:eastAsia="標楷體" w:hAnsi="標楷體" w:cs="DFKaiShu-SB-Estd-BF, 細明體"/>
                <w:b/>
                <w:szCs w:val="32"/>
              </w:rPr>
              <w:t>留職停薪</w:t>
            </w:r>
            <w:r>
              <w:rPr>
                <w:rFonts w:ascii="標楷體" w:eastAsia="標楷體" w:hAnsi="標楷體" w:cs="DFKaiShu-SB-Estd-BF, 細明體"/>
                <w:szCs w:val="32"/>
              </w:rPr>
              <w:t>，是否仍符合該訓練參訓資格疑義。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a"/>
              <w:numPr>
                <w:ilvl w:val="0"/>
                <w:numId w:val="8"/>
              </w:numPr>
              <w:autoSpaceDE w:val="0"/>
              <w:spacing w:line="320" w:lineRule="exact"/>
              <w:ind w:left="573" w:hanging="573"/>
              <w:jc w:val="both"/>
              <w:rPr>
                <w:rFonts w:ascii="Times New Roman" w:eastAsia="標楷體" w:hAnsi="Times New Roman"/>
                <w:szCs w:val="32"/>
                <w:lang w:val="zh-TW"/>
              </w:rPr>
            </w:pPr>
            <w:r>
              <w:rPr>
                <w:rFonts w:ascii="Times New Roman" w:eastAsia="標楷體" w:hAnsi="Times New Roman"/>
                <w:szCs w:val="32"/>
                <w:lang w:val="zh-TW"/>
              </w:rPr>
              <w:t>查公務人員任用法</w:t>
            </w:r>
            <w:r>
              <w:rPr>
                <w:rFonts w:ascii="Times New Roman" w:eastAsia="標楷體" w:hAnsi="Times New Roman"/>
                <w:szCs w:val="32"/>
                <w:lang w:val="zh-TW"/>
              </w:rPr>
              <w:t>(</w:t>
            </w:r>
            <w:r>
              <w:rPr>
                <w:rFonts w:ascii="Times New Roman" w:eastAsia="標楷體" w:hAnsi="Times New Roman"/>
                <w:szCs w:val="32"/>
                <w:lang w:val="zh-TW"/>
              </w:rPr>
              <w:t>以下簡稱任用法</w:t>
            </w:r>
            <w:r>
              <w:rPr>
                <w:rFonts w:ascii="Times New Roman" w:eastAsia="標楷體" w:hAnsi="Times New Roman"/>
                <w:szCs w:val="32"/>
                <w:lang w:val="zh-TW"/>
              </w:rPr>
              <w:t>)</w:t>
            </w:r>
            <w:r>
              <w:rPr>
                <w:rFonts w:ascii="Times New Roman" w:eastAsia="標楷體" w:hAnsi="Times New Roman"/>
                <w:szCs w:val="32"/>
                <w:lang w:val="zh-TW"/>
              </w:rPr>
              <w:t>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項規定：「經銓敘部銓敘審定合格實授現任薦任第九職等職務人員，具有下列資格之一，且其以該職等職務辦理之年終考績最近</w:t>
            </w:r>
            <w:r>
              <w:rPr>
                <w:rFonts w:ascii="Times New Roman" w:eastAsia="標楷體" w:hAnsi="Times New Roman"/>
                <w:szCs w:val="32"/>
                <w:lang w:val="zh-TW"/>
              </w:rPr>
              <w:t>3</w:t>
            </w:r>
            <w:r>
              <w:rPr>
                <w:rFonts w:ascii="Times New Roman" w:eastAsia="標楷體" w:hAnsi="Times New Roman"/>
                <w:szCs w:val="32"/>
                <w:lang w:val="zh-TW"/>
              </w:rPr>
              <w:t>年</w:t>
            </w:r>
            <w:r>
              <w:rPr>
                <w:rFonts w:ascii="Times New Roman" w:eastAsia="標楷體" w:hAnsi="Times New Roman"/>
                <w:szCs w:val="32"/>
                <w:lang w:val="zh-TW"/>
              </w:rPr>
              <w:t>2</w:t>
            </w:r>
            <w:r>
              <w:rPr>
                <w:rFonts w:ascii="Times New Roman" w:eastAsia="標楷體" w:hAnsi="Times New Roman"/>
                <w:szCs w:val="32"/>
                <w:lang w:val="zh-TW"/>
              </w:rPr>
              <w:t>年列甲等、</w:t>
            </w:r>
            <w:r>
              <w:rPr>
                <w:rFonts w:ascii="Times New Roman" w:eastAsia="標楷體" w:hAnsi="Times New Roman"/>
                <w:szCs w:val="32"/>
                <w:lang w:val="zh-TW"/>
              </w:rPr>
              <w:t>1</w:t>
            </w:r>
            <w:r>
              <w:rPr>
                <w:rFonts w:ascii="Times New Roman" w:eastAsia="標楷體" w:hAnsi="Times New Roman"/>
                <w:szCs w:val="32"/>
                <w:lang w:val="zh-TW"/>
              </w:rPr>
              <w:t>年列乙等以上，並已晉敘至薦任第九職等本俸最高級後，再經晉升簡任官等訓練合格者，取得升任簡任第十職等任用資格，不受前項規定之限制</w:t>
            </w:r>
            <w:r>
              <w:rPr>
                <w:rFonts w:ascii="Times New Roman" w:eastAsia="標楷體" w:hAnsi="Times New Roman"/>
                <w:szCs w:val="32"/>
                <w:lang w:val="zh-TW"/>
              </w:rPr>
              <w:t>……</w:t>
            </w:r>
            <w:r>
              <w:rPr>
                <w:rFonts w:ascii="Times New Roman" w:eastAsia="標楷體" w:hAnsi="Times New Roman"/>
                <w:szCs w:val="32"/>
                <w:lang w:val="zh-TW"/>
              </w:rPr>
              <w:t>」次查薦任公務人員晉升簡任官等訓練辦法第</w:t>
            </w:r>
            <w:r>
              <w:rPr>
                <w:rFonts w:ascii="Times New Roman" w:eastAsia="標楷體" w:hAnsi="Times New Roman"/>
                <w:szCs w:val="32"/>
                <w:lang w:val="zh-TW"/>
              </w:rPr>
              <w:t>5</w:t>
            </w:r>
            <w:r>
              <w:rPr>
                <w:rFonts w:ascii="Times New Roman" w:eastAsia="標楷體" w:hAnsi="Times New Roman"/>
                <w:szCs w:val="32"/>
                <w:lang w:val="zh-TW"/>
              </w:rPr>
              <w:t>條第</w:t>
            </w:r>
            <w:r>
              <w:rPr>
                <w:rFonts w:ascii="Times New Roman" w:eastAsia="標楷體" w:hAnsi="Times New Roman"/>
                <w:szCs w:val="32"/>
                <w:lang w:val="zh-TW"/>
              </w:rPr>
              <w:t>1</w:t>
            </w:r>
            <w:r>
              <w:rPr>
                <w:rFonts w:ascii="Times New Roman" w:eastAsia="標楷體" w:hAnsi="Times New Roman"/>
                <w:szCs w:val="32"/>
                <w:lang w:val="zh-TW"/>
              </w:rPr>
              <w:t>項規定：「</w:t>
            </w:r>
            <w:r>
              <w:rPr>
                <w:rFonts w:ascii="Times New Roman" w:eastAsia="標楷體" w:hAnsi="Times New Roman"/>
                <w:szCs w:val="32"/>
                <w:lang w:val="zh-TW"/>
              </w:rPr>
              <w:t>……</w:t>
            </w:r>
            <w:r>
              <w:rPr>
                <w:rFonts w:ascii="Times New Roman" w:eastAsia="標楷體" w:hAnsi="Times New Roman"/>
                <w:szCs w:val="32"/>
                <w:lang w:val="zh-TW"/>
              </w:rPr>
              <w:t>直轄市政府</w:t>
            </w:r>
            <w:r>
              <w:rPr>
                <w:rFonts w:ascii="Times New Roman" w:eastAsia="標楷體" w:hAnsi="Times New Roman"/>
                <w:szCs w:val="32"/>
                <w:lang w:val="zh-TW"/>
              </w:rPr>
              <w:t>……(</w:t>
            </w:r>
            <w:r>
              <w:rPr>
                <w:rFonts w:ascii="Times New Roman" w:eastAsia="標楷體" w:hAnsi="Times New Roman"/>
                <w:szCs w:val="32"/>
                <w:lang w:val="zh-TW"/>
              </w:rPr>
              <w:t>以下簡稱各主管機關</w:t>
            </w:r>
            <w:r>
              <w:rPr>
                <w:rFonts w:ascii="Times New Roman" w:eastAsia="標楷體" w:hAnsi="Times New Roman"/>
                <w:szCs w:val="32"/>
                <w:lang w:val="zh-TW"/>
              </w:rPr>
              <w:t>)</w:t>
            </w:r>
            <w:r>
              <w:rPr>
                <w:rFonts w:ascii="Times New Roman" w:eastAsia="標楷體" w:hAnsi="Times New Roman"/>
                <w:szCs w:val="32"/>
                <w:lang w:val="zh-TW"/>
              </w:rPr>
              <w:t>，應於每年</w:t>
            </w:r>
            <w:r>
              <w:rPr>
                <w:rFonts w:ascii="Times New Roman" w:eastAsia="標楷體" w:hAnsi="Times New Roman"/>
                <w:szCs w:val="32"/>
                <w:lang w:val="zh-TW"/>
              </w:rPr>
              <w:t>3</w:t>
            </w:r>
            <w:r>
              <w:rPr>
                <w:rFonts w:ascii="Times New Roman" w:eastAsia="標楷體" w:hAnsi="Times New Roman"/>
                <w:szCs w:val="32"/>
                <w:lang w:val="zh-TW"/>
              </w:rPr>
              <w:t>月</w:t>
            </w:r>
            <w:r>
              <w:rPr>
                <w:rFonts w:ascii="Times New Roman" w:eastAsia="標楷體" w:hAnsi="Times New Roman"/>
                <w:szCs w:val="32"/>
                <w:lang w:val="zh-TW"/>
              </w:rPr>
              <w:t>31</w:t>
            </w:r>
            <w:r>
              <w:rPr>
                <w:rFonts w:ascii="Times New Roman" w:eastAsia="標楷體" w:hAnsi="Times New Roman"/>
                <w:szCs w:val="32"/>
                <w:lang w:val="zh-TW"/>
              </w:rPr>
              <w:t>日前，提供符合受訓資格條件人員名冊，函送公務人員保障暨培訓委員會，逾期不予受理。」復查本部</w:t>
            </w:r>
            <w:r>
              <w:rPr>
                <w:rFonts w:ascii="Times New Roman" w:eastAsia="標楷體" w:hAnsi="Times New Roman"/>
                <w:szCs w:val="32"/>
                <w:lang w:val="zh-TW"/>
              </w:rPr>
              <w:t>88</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23</w:t>
            </w:r>
            <w:r>
              <w:rPr>
                <w:rFonts w:ascii="Times New Roman" w:eastAsia="標楷體" w:hAnsi="Times New Roman"/>
                <w:szCs w:val="32"/>
                <w:lang w:val="zh-TW"/>
              </w:rPr>
              <w:t>日</w:t>
            </w:r>
            <w:r>
              <w:rPr>
                <w:rFonts w:ascii="Times New Roman" w:eastAsia="標楷體" w:hAnsi="Times New Roman"/>
                <w:szCs w:val="32"/>
                <w:lang w:val="zh-TW"/>
              </w:rPr>
              <w:t>88</w:t>
            </w:r>
            <w:r>
              <w:rPr>
                <w:rFonts w:ascii="Times New Roman" w:eastAsia="標楷體" w:hAnsi="Times New Roman"/>
                <w:szCs w:val="32"/>
                <w:lang w:val="zh-TW"/>
              </w:rPr>
              <w:t>台法二字第</w:t>
            </w:r>
            <w:r>
              <w:rPr>
                <w:rFonts w:ascii="Times New Roman" w:eastAsia="標楷體" w:hAnsi="Times New Roman"/>
                <w:szCs w:val="32"/>
                <w:lang w:val="zh-TW"/>
              </w:rPr>
              <w:t>1768335</w:t>
            </w:r>
            <w:r>
              <w:rPr>
                <w:rFonts w:ascii="Times New Roman" w:eastAsia="標楷體" w:hAnsi="Times New Roman"/>
                <w:szCs w:val="32"/>
                <w:lang w:val="zh-TW"/>
              </w:rPr>
              <w:t>號書函略以，委任公務人員如原已符合任用法第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3</w:t>
            </w:r>
            <w:r>
              <w:rPr>
                <w:rFonts w:ascii="Times New Roman" w:eastAsia="標楷體" w:hAnsi="Times New Roman"/>
                <w:szCs w:val="32"/>
                <w:lang w:val="zh-TW"/>
              </w:rPr>
              <w:t>項（按現為第</w:t>
            </w:r>
            <w:r>
              <w:rPr>
                <w:rFonts w:ascii="Times New Roman" w:eastAsia="標楷體" w:hAnsi="Times New Roman"/>
                <w:szCs w:val="32"/>
                <w:lang w:val="zh-TW"/>
              </w:rPr>
              <w:t>6</w:t>
            </w:r>
            <w:r>
              <w:rPr>
                <w:rFonts w:ascii="Times New Roman" w:eastAsia="標楷體" w:hAnsi="Times New Roman"/>
                <w:szCs w:val="32"/>
                <w:lang w:val="zh-TW"/>
              </w:rPr>
              <w:t>項）及委任公務人員晉升薦任官等訓練辦法規定，嗣於參訓期間因職務異動，致不符參訓資格者，基於當事人權益考量，似宜准其繼續參訓；惟如在參訓前職務異動致不符參訓資格者，則不宜准其接受訓練。</w:t>
            </w:r>
          </w:p>
          <w:p w:rsidR="00822C4B" w:rsidRDefault="00E4617E">
            <w:pPr>
              <w:pStyle w:val="aa"/>
              <w:numPr>
                <w:ilvl w:val="0"/>
                <w:numId w:val="8"/>
              </w:numPr>
              <w:autoSpaceDE w:val="0"/>
              <w:spacing w:line="320" w:lineRule="exact"/>
              <w:ind w:left="573" w:hanging="573"/>
              <w:jc w:val="both"/>
            </w:pPr>
            <w:r>
              <w:rPr>
                <w:rFonts w:ascii="Times New Roman" w:eastAsia="標楷體" w:hAnsi="Times New Roman"/>
                <w:szCs w:val="32"/>
                <w:lang w:val="zh-TW"/>
              </w:rPr>
              <w:t>再查本部</w:t>
            </w:r>
            <w:r>
              <w:rPr>
                <w:rFonts w:ascii="Times New Roman" w:eastAsia="標楷體" w:hAnsi="Times New Roman"/>
                <w:szCs w:val="32"/>
                <w:lang w:val="zh-TW"/>
              </w:rPr>
              <w:t>102</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13</w:t>
            </w:r>
            <w:r>
              <w:rPr>
                <w:rFonts w:ascii="Times New Roman" w:eastAsia="標楷體" w:hAnsi="Times New Roman"/>
                <w:szCs w:val="32"/>
                <w:lang w:val="zh-TW"/>
              </w:rPr>
              <w:t>日部銓一字第</w:t>
            </w:r>
            <w:r>
              <w:rPr>
                <w:rFonts w:ascii="Times New Roman" w:eastAsia="標楷體" w:hAnsi="Times New Roman"/>
                <w:szCs w:val="32"/>
                <w:lang w:val="zh-TW"/>
              </w:rPr>
              <w:t>1023721760</w:t>
            </w:r>
            <w:r>
              <w:rPr>
                <w:rFonts w:ascii="Times New Roman" w:eastAsia="標楷體" w:hAnsi="Times New Roman"/>
                <w:szCs w:val="32"/>
                <w:lang w:val="zh-TW"/>
              </w:rPr>
              <w:t>號書函略以，主管機關報送薦任公務人員晉升簡任官等訓練</w:t>
            </w:r>
            <w:r>
              <w:rPr>
                <w:rFonts w:ascii="Times New Roman" w:eastAsia="標楷體" w:hAnsi="Times New Roman"/>
                <w:szCs w:val="32"/>
                <w:lang w:val="zh-TW"/>
              </w:rPr>
              <w:t>(</w:t>
            </w:r>
            <w:r>
              <w:rPr>
                <w:rFonts w:ascii="Times New Roman" w:eastAsia="標楷體" w:hAnsi="Times New Roman"/>
                <w:szCs w:val="32"/>
                <w:lang w:val="zh-TW"/>
              </w:rPr>
              <w:t>以下簡稱薦升簡訓練</w:t>
            </w:r>
            <w:r>
              <w:rPr>
                <w:rFonts w:ascii="Times New Roman" w:eastAsia="標楷體" w:hAnsi="Times New Roman"/>
                <w:szCs w:val="32"/>
                <w:lang w:val="zh-TW"/>
              </w:rPr>
              <w:t>)</w:t>
            </w:r>
            <w:r>
              <w:rPr>
                <w:rFonts w:ascii="Times New Roman" w:eastAsia="標楷體" w:hAnsi="Times New Roman"/>
                <w:szCs w:val="32"/>
                <w:lang w:val="zh-TW"/>
              </w:rPr>
              <w:t>參訓名冊後，冊列人員倘有降調非薦任第九職等職務、改以機要人員任用或留職停薪情形，茲以主管機關報送參訓名冊時，渠等已符合任用法第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項所定職務、俸級、考績、年資等條件，如在參訓前職務異動且迄至排定參訓當日仍不符參訓資格者，依前開任用法第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項規定及本部</w:t>
            </w:r>
            <w:r>
              <w:rPr>
                <w:rFonts w:ascii="Times New Roman" w:eastAsia="標楷體" w:hAnsi="Times New Roman"/>
                <w:szCs w:val="32"/>
                <w:lang w:val="zh-TW"/>
              </w:rPr>
              <w:t>88</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23</w:t>
            </w:r>
            <w:r>
              <w:rPr>
                <w:rFonts w:ascii="Times New Roman" w:eastAsia="標楷體" w:hAnsi="Times New Roman"/>
                <w:szCs w:val="32"/>
                <w:lang w:val="zh-TW"/>
              </w:rPr>
              <w:t>日書函意旨，以其未符薦升簡訓練參訓資格，自無法參加訓練；惟已於參訓當日再調任或回職復薪符合參訓資格之職務，仍以同意其參加訓練為宜。</w:t>
            </w:r>
            <w:r>
              <w:rPr>
                <w:rFonts w:ascii="Times New Roman" w:eastAsia="標楷體" w:hAnsi="Times New Roman"/>
                <w:szCs w:val="20"/>
              </w:rPr>
              <w:t>(</w:t>
            </w:r>
            <w:r>
              <w:rPr>
                <w:rFonts w:ascii="Times New Roman" w:eastAsia="標楷體" w:hAnsi="Times New Roman"/>
                <w:szCs w:val="20"/>
              </w:rPr>
              <w:t>銓敘部</w:t>
            </w:r>
            <w:r>
              <w:rPr>
                <w:rFonts w:ascii="Times New Roman" w:eastAsia="標楷體" w:hAnsi="Times New Roman"/>
              </w:rPr>
              <w:t>106</w:t>
            </w:r>
            <w:r>
              <w:rPr>
                <w:rFonts w:ascii="Times New Roman" w:eastAsia="標楷體" w:hAnsi="Times New Roman"/>
              </w:rPr>
              <w:t>年</w:t>
            </w:r>
            <w:r>
              <w:rPr>
                <w:rFonts w:ascii="Times New Roman" w:eastAsia="標楷體" w:hAnsi="Times New Roman"/>
              </w:rPr>
              <w:t>6</w:t>
            </w:r>
            <w:r>
              <w:rPr>
                <w:rFonts w:ascii="Times New Roman" w:eastAsia="標楷體" w:hAnsi="Times New Roman"/>
              </w:rPr>
              <w:t>月</w:t>
            </w:r>
            <w:r>
              <w:rPr>
                <w:rFonts w:ascii="Times New Roman" w:eastAsia="標楷體" w:hAnsi="Times New Roman"/>
              </w:rPr>
              <w:t>2</w:t>
            </w:r>
            <w:r>
              <w:rPr>
                <w:rFonts w:ascii="Times New Roman" w:eastAsia="標楷體" w:hAnsi="Times New Roman"/>
              </w:rPr>
              <w:t>日</w:t>
            </w:r>
            <w:r>
              <w:rPr>
                <w:rFonts w:ascii="Times New Roman" w:eastAsia="標楷體" w:hAnsi="Times New Roman"/>
                <w:szCs w:val="24"/>
              </w:rPr>
              <w:t>部銓四字第</w:t>
            </w:r>
            <w:r>
              <w:rPr>
                <w:rFonts w:ascii="Times New Roman" w:eastAsia="標楷體" w:hAnsi="Times New Roman"/>
                <w:szCs w:val="24"/>
              </w:rPr>
              <w:t>1064231011</w:t>
            </w:r>
            <w:r>
              <w:rPr>
                <w:rFonts w:ascii="Times New Roman" w:eastAsia="標楷體" w:hAnsi="Times New Roman"/>
                <w:szCs w:val="24"/>
              </w:rPr>
              <w:t>號書函</w:t>
            </w:r>
            <w:r>
              <w:rPr>
                <w:rFonts w:ascii="Times New Roman" w:eastAsia="標楷體" w:hAnsi="Times New Roman"/>
                <w:szCs w:val="24"/>
              </w:rPr>
              <w:t>)</w:t>
            </w:r>
          </w:p>
        </w:tc>
      </w:tr>
      <w:tr w:rsidR="00822C4B">
        <w:trPr>
          <w:trHeight w:val="523"/>
        </w:trPr>
        <w:tc>
          <w:tcPr>
            <w:tcW w:w="3059" w:type="dxa"/>
            <w:tcBorders>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960" w:hanging="960"/>
              <w:jc w:val="both"/>
            </w:pPr>
            <w:r>
              <w:rPr>
                <w:rFonts w:ascii="標楷體" w:eastAsia="標楷體" w:hAnsi="標楷體" w:cs="標楷體"/>
              </w:rPr>
              <w:t>（十二）</w:t>
            </w:r>
            <w:r>
              <w:rPr>
                <w:rFonts w:ascii="標楷體" w:eastAsia="標楷體" w:hAnsi="標楷體" w:cs="標楷體"/>
                <w:szCs w:val="28"/>
              </w:rPr>
              <w:t>有關</w:t>
            </w:r>
            <w:r>
              <w:rPr>
                <w:rFonts w:ascii="標楷體" w:eastAsia="標楷體" w:hAnsi="標楷體" w:cs="標楷體"/>
                <w:b/>
                <w:bCs/>
                <w:szCs w:val="28"/>
              </w:rPr>
              <w:t>經公務人員升官等(資位)考試及格者</w:t>
            </w:r>
            <w:r>
              <w:rPr>
                <w:rFonts w:ascii="標楷體" w:eastAsia="標楷體" w:hAnsi="標楷體" w:cs="標楷體"/>
                <w:szCs w:val="28"/>
              </w:rPr>
              <w:t>，各主管(遴選)機關無須再行遴選參加晉升官等(資位)訓練。</w:t>
            </w:r>
          </w:p>
        </w:tc>
        <w:tc>
          <w:tcPr>
            <w:tcW w:w="70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Textbody"/>
              <w:tabs>
                <w:tab w:val="left" w:pos="455"/>
              </w:tabs>
              <w:ind w:left="510" w:hanging="510"/>
              <w:rPr>
                <w:sz w:val="24"/>
              </w:rPr>
            </w:pPr>
            <w:r>
              <w:rPr>
                <w:sz w:val="24"/>
              </w:rPr>
              <w:t>一、公務人員官等（資位）晉升，原須透過晉升官等（資位）考試或參加公務人員高等考試</w:t>
            </w:r>
            <w:r>
              <w:rPr>
                <w:sz w:val="24"/>
              </w:rPr>
              <w:t>(</w:t>
            </w:r>
            <w:r>
              <w:rPr>
                <w:sz w:val="24"/>
              </w:rPr>
              <w:t>或相當等級之特種考試</w:t>
            </w:r>
            <w:r>
              <w:rPr>
                <w:sz w:val="24"/>
              </w:rPr>
              <w:t>)</w:t>
            </w:r>
            <w:r>
              <w:rPr>
                <w:sz w:val="24"/>
              </w:rPr>
              <w:t>及格之途徑，為有效結合任用陞遷與培訓制度，爰公務人員任用相關法律另定有晉升官等（資位）訓練之途徑，公務人員得經晉升官等（資位）訓練合格，取得晉升高一官等（資位）之任用資格，合先敘明。</w:t>
            </w:r>
          </w:p>
          <w:p w:rsidR="00822C4B" w:rsidRDefault="00E4617E">
            <w:pPr>
              <w:pStyle w:val="Textbody"/>
              <w:tabs>
                <w:tab w:val="left" w:pos="455"/>
              </w:tabs>
              <w:ind w:left="510" w:hanging="510"/>
              <w:rPr>
                <w:sz w:val="24"/>
              </w:rPr>
            </w:pPr>
            <w:r>
              <w:rPr>
                <w:sz w:val="24"/>
              </w:rPr>
              <w:t>二、茲以升官等（資位）訓練係採遴選制，訂有年度調訓比例，</w:t>
            </w:r>
            <w:r>
              <w:rPr>
                <w:sz w:val="24"/>
              </w:rPr>
              <w:lastRenderedPageBreak/>
              <w:t>為使訓練資源更為有效運用，並避免排擠其他尚未取得高一官等（資位）任用資格且符合受訓資格人員之參訓權益，經公務人員升官等（資位）考試及格者，業具有晉升高一官等（資位）任用資格，各主管（遴選）機關無須再行遴選參加晉升官等（資位）訓練。</w:t>
            </w:r>
            <w:r>
              <w:rPr>
                <w:sz w:val="24"/>
              </w:rPr>
              <w:t>(</w:t>
            </w:r>
            <w:r>
              <w:rPr>
                <w:sz w:val="24"/>
              </w:rPr>
              <w:t>保訓會</w:t>
            </w:r>
            <w:r>
              <w:rPr>
                <w:sz w:val="24"/>
              </w:rPr>
              <w:t>109</w:t>
            </w:r>
            <w:r>
              <w:rPr>
                <w:sz w:val="24"/>
              </w:rPr>
              <w:t>年</w:t>
            </w:r>
            <w:r>
              <w:rPr>
                <w:sz w:val="24"/>
              </w:rPr>
              <w:t>4</w:t>
            </w:r>
            <w:r>
              <w:rPr>
                <w:sz w:val="24"/>
              </w:rPr>
              <w:t>月</w:t>
            </w:r>
            <w:r>
              <w:rPr>
                <w:sz w:val="24"/>
              </w:rPr>
              <w:t>9</w:t>
            </w:r>
            <w:r>
              <w:rPr>
                <w:sz w:val="24"/>
              </w:rPr>
              <w:t>日公訓字第</w:t>
            </w:r>
            <w:r>
              <w:rPr>
                <w:sz w:val="24"/>
              </w:rPr>
              <w:t>10900031481</w:t>
            </w:r>
            <w:r>
              <w:rPr>
                <w:sz w:val="24"/>
              </w:rPr>
              <w:t>號函</w:t>
            </w:r>
            <w:r>
              <w:rPr>
                <w:sz w:val="24"/>
              </w:rPr>
              <w:t>)</w:t>
            </w:r>
          </w:p>
        </w:tc>
      </w:tr>
      <w:tr w:rsidR="00822C4B">
        <w:trPr>
          <w:trHeight w:val="335"/>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b/>
                <w:sz w:val="28"/>
                <w:szCs w:val="28"/>
              </w:rPr>
            </w:pPr>
            <w:r>
              <w:rPr>
                <w:rFonts w:eastAsia="標楷體"/>
                <w:b/>
                <w:sz w:val="28"/>
                <w:szCs w:val="28"/>
              </w:rPr>
              <w:lastRenderedPageBreak/>
              <w:t>二、考試</w:t>
            </w:r>
          </w:p>
        </w:tc>
      </w:tr>
      <w:tr w:rsidR="00822C4B">
        <w:trPr>
          <w:trHeight w:val="3952"/>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ascii="標楷體" w:eastAsia="標楷體" w:hAnsi="標楷體" w:cs="標楷體"/>
              </w:rPr>
              <w:t>(一)各類升等升資考試</w:t>
            </w:r>
            <w:r>
              <w:rPr>
                <w:rFonts w:eastAsia="標楷體"/>
              </w:rPr>
              <w:t>，非屬公務人員任用法第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autoSpaceDE w:val="0"/>
              <w:spacing w:line="320" w:lineRule="exact"/>
            </w:pPr>
            <w:r>
              <w:rPr>
                <w:rFonts w:eastAsia="標楷體"/>
                <w:lang w:val="zh-TW"/>
              </w:rPr>
              <w:t>各類升等升資考試規則之適用對象，均為現職人員，即是類考試性質屬封閉性之現職人員內升制考試。應各類升等升資考試規則所舉行之考試及格人員，非任用法第</w:t>
            </w:r>
            <w:r>
              <w:rPr>
                <w:rFonts w:eastAsia="標楷體"/>
                <w:lang w:val="zh-TW"/>
              </w:rPr>
              <w:t>15</w:t>
            </w:r>
            <w:r>
              <w:rPr>
                <w:rFonts w:eastAsia="標楷體"/>
                <w:lang w:val="zh-TW"/>
              </w:rPr>
              <w:t>條所稱之「升官等考試及格人員」。且依各升等升資考試規則規定，應各該考試及格人員僅取得其升等升資範圍之任用資格，尚無是類人員得以其升等升資考試及格資格取得一般行政機關相當官等職務之任用資格規定。故應各類升等升資考試及格人員，均無法以各該升等升資考試及格資格逕行擔任或調任一般行政機關相當官等職務。</w:t>
            </w:r>
            <w:r>
              <w:rPr>
                <w:rFonts w:eastAsia="標楷體"/>
              </w:rPr>
              <w:t>故應「關務人員升等考試」及格人員，僅得以其「依法銓敍合格」資格，適用任用法有關調任規定調任一般行政機關「同官等」職務，尚無法以該升等考試及格資格逕行擔任或調任一般行政機關相當官等職務。</w:t>
            </w:r>
            <w:r>
              <w:rPr>
                <w:rFonts w:eastAsia="標楷體"/>
                <w:lang w:val="zh-TW"/>
              </w:rPr>
              <w:t>(</w:t>
            </w:r>
            <w:r>
              <w:rPr>
                <w:rFonts w:eastAsia="標楷體"/>
              </w:rPr>
              <w:t>銓敍部</w:t>
            </w:r>
            <w:r>
              <w:rPr>
                <w:rFonts w:eastAsia="標楷體"/>
              </w:rPr>
              <w:t>87</w:t>
            </w:r>
            <w:r>
              <w:rPr>
                <w:rFonts w:eastAsia="標楷體"/>
              </w:rPr>
              <w:t>年</w:t>
            </w:r>
            <w:r>
              <w:rPr>
                <w:rFonts w:eastAsia="標楷體"/>
              </w:rPr>
              <w:t>9</w:t>
            </w:r>
            <w:r>
              <w:rPr>
                <w:rFonts w:eastAsia="標楷體"/>
              </w:rPr>
              <w:t>月</w:t>
            </w:r>
            <w:r>
              <w:rPr>
                <w:rFonts w:eastAsia="標楷體"/>
              </w:rPr>
              <w:t>11</w:t>
            </w:r>
            <w:r>
              <w:rPr>
                <w:rFonts w:eastAsia="標楷體"/>
              </w:rPr>
              <w:t>日</w:t>
            </w:r>
            <w:r>
              <w:rPr>
                <w:rFonts w:eastAsia="標楷體"/>
              </w:rPr>
              <w:t>87</w:t>
            </w:r>
            <w:r>
              <w:rPr>
                <w:rFonts w:eastAsia="標楷體"/>
              </w:rPr>
              <w:t>台法二字第</w:t>
            </w:r>
            <w:r>
              <w:rPr>
                <w:rFonts w:eastAsia="標楷體"/>
              </w:rPr>
              <w:t>1627391</w:t>
            </w:r>
            <w:r>
              <w:rPr>
                <w:rFonts w:eastAsia="標楷體"/>
              </w:rPr>
              <w:t>號函</w:t>
            </w:r>
            <w:r>
              <w:rPr>
                <w:rFonts w:eastAsia="標楷體"/>
              </w:rPr>
              <w:t>)</w:t>
            </w:r>
          </w:p>
        </w:tc>
      </w:tr>
      <w:tr w:rsidR="00822C4B">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360" w:hanging="360"/>
              <w:jc w:val="both"/>
            </w:pPr>
            <w:r>
              <w:rPr>
                <w:rFonts w:eastAsia="標楷體"/>
              </w:rPr>
              <w:t>(</w:t>
            </w:r>
            <w:r>
              <w:rPr>
                <w:rFonts w:eastAsia="標楷體"/>
              </w:rPr>
              <w:t>二</w:t>
            </w:r>
            <w:r>
              <w:rPr>
                <w:rFonts w:eastAsia="標楷體"/>
              </w:rPr>
              <w:t>)</w:t>
            </w:r>
            <w:r>
              <w:rPr>
                <w:rFonts w:eastAsia="標楷體"/>
                <w:lang w:val="zh-TW"/>
              </w:rPr>
              <w:t>經警察人員升官等考試警正升官等考試</w:t>
            </w:r>
            <w:r>
              <w:rPr>
                <w:rFonts w:eastAsia="標楷體"/>
                <w:lang w:val="zh-TW"/>
              </w:rPr>
              <w:t>(</w:t>
            </w:r>
            <w:r>
              <w:rPr>
                <w:rFonts w:eastAsia="標楷體"/>
                <w:lang w:val="zh-TW"/>
              </w:rPr>
              <w:t>以下簡稱警正升官等考試</w:t>
            </w:r>
            <w:r>
              <w:rPr>
                <w:rFonts w:eastAsia="標楷體"/>
                <w:lang w:val="zh-TW"/>
              </w:rPr>
              <w:t>)</w:t>
            </w:r>
            <w:r>
              <w:rPr>
                <w:rFonts w:eastAsia="標楷體"/>
                <w:lang w:val="zh-TW"/>
              </w:rPr>
              <w:t>及格人員，不得依公務人員任用法第</w:t>
            </w:r>
            <w:r>
              <w:rPr>
                <w:rFonts w:eastAsia="標楷體"/>
                <w:lang w:val="zh-TW"/>
              </w:rPr>
              <w:t>17</w:t>
            </w:r>
            <w:r>
              <w:rPr>
                <w:rFonts w:eastAsia="標楷體"/>
                <w:lang w:val="zh-TW"/>
              </w:rPr>
              <w:t>條第</w:t>
            </w:r>
            <w:r>
              <w:rPr>
                <w:rFonts w:eastAsia="標楷體"/>
                <w:lang w:val="zh-TW"/>
              </w:rPr>
              <w:t>2</w:t>
            </w:r>
            <w:r>
              <w:rPr>
                <w:rFonts w:eastAsia="標楷體"/>
                <w:lang w:val="zh-TW"/>
              </w:rPr>
              <w:t>項第</w:t>
            </w:r>
            <w:r>
              <w:rPr>
                <w:rFonts w:eastAsia="標楷體"/>
                <w:lang w:val="zh-TW"/>
              </w:rPr>
              <w:t>1</w:t>
            </w:r>
            <w:r>
              <w:rPr>
                <w:rFonts w:eastAsia="標楷體"/>
                <w:lang w:val="zh-TW"/>
              </w:rPr>
              <w:t>款規定，參加薦任公務人員晉升簡任官等訓練</w:t>
            </w:r>
            <w:r>
              <w:rPr>
                <w:rFonts w:eastAsia="標楷體"/>
                <w:lang w:val="zh-TW"/>
              </w:rPr>
              <w:t>(</w:t>
            </w:r>
            <w:r>
              <w:rPr>
                <w:rFonts w:eastAsia="標楷體"/>
                <w:lang w:val="zh-TW"/>
              </w:rPr>
              <w:t>以下簡稱薦升簡訓練</w:t>
            </w:r>
            <w:r>
              <w:rPr>
                <w:rFonts w:eastAsia="標楷體"/>
                <w:lang w:val="zh-TW"/>
              </w:rPr>
              <w:t>)</w:t>
            </w:r>
            <w:r>
              <w:rPr>
                <w:rFonts w:eastAsia="標楷體"/>
                <w:lang w:val="zh-TW"/>
              </w:rPr>
              <w:t>，取得簡任官等任用資格。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lang w:val="zh-TW"/>
              </w:rPr>
            </w:pPr>
            <w:r>
              <w:rPr>
                <w:rFonts w:eastAsia="標楷體"/>
                <w:lang w:val="zh-TW"/>
              </w:rPr>
              <w:t>茲以警正升官等考試並非任用法第</w:t>
            </w:r>
            <w:r>
              <w:rPr>
                <w:rFonts w:eastAsia="標楷體"/>
                <w:lang w:val="zh-TW"/>
              </w:rPr>
              <w:t>17</w:t>
            </w:r>
            <w:r>
              <w:rPr>
                <w:rFonts w:eastAsia="標楷體"/>
                <w:lang w:val="zh-TW"/>
              </w:rPr>
              <w:t>條第</w:t>
            </w:r>
            <w:r>
              <w:rPr>
                <w:rFonts w:eastAsia="標楷體"/>
                <w:lang w:val="zh-TW"/>
              </w:rPr>
              <w:t>2</w:t>
            </w:r>
            <w:r>
              <w:rPr>
                <w:rFonts w:eastAsia="標楷體"/>
                <w:lang w:val="zh-TW"/>
              </w:rPr>
              <w:t>項第</w:t>
            </w:r>
            <w:r>
              <w:rPr>
                <w:rFonts w:eastAsia="標楷體"/>
                <w:lang w:val="zh-TW"/>
              </w:rPr>
              <w:t>1</w:t>
            </w:r>
            <w:r>
              <w:rPr>
                <w:rFonts w:eastAsia="標楷體"/>
                <w:lang w:val="zh-TW"/>
              </w:rPr>
              <w:t>款所列舉之考試，自無從據以依該規定參加晉升簡任官等訓練，且依警察人員升官等考試規則第</w:t>
            </w:r>
            <w:r>
              <w:rPr>
                <w:rFonts w:eastAsia="標楷體"/>
                <w:lang w:val="zh-TW"/>
              </w:rPr>
              <w:t>9</w:t>
            </w:r>
            <w:r>
              <w:rPr>
                <w:rFonts w:eastAsia="標楷體"/>
                <w:lang w:val="zh-TW"/>
              </w:rPr>
              <w:t>條規定、本部</w:t>
            </w:r>
            <w:r>
              <w:rPr>
                <w:rFonts w:eastAsia="標楷體"/>
                <w:lang w:val="zh-TW"/>
              </w:rPr>
              <w:t>87</w:t>
            </w:r>
            <w:r>
              <w:rPr>
                <w:rFonts w:eastAsia="標楷體"/>
                <w:lang w:val="zh-TW"/>
              </w:rPr>
              <w:t>年</w:t>
            </w:r>
            <w:r>
              <w:rPr>
                <w:rFonts w:eastAsia="標楷體"/>
                <w:lang w:val="zh-TW"/>
              </w:rPr>
              <w:t>9</w:t>
            </w:r>
            <w:r>
              <w:rPr>
                <w:rFonts w:eastAsia="標楷體"/>
                <w:lang w:val="zh-TW"/>
              </w:rPr>
              <w:t>月</w:t>
            </w:r>
            <w:r>
              <w:rPr>
                <w:rFonts w:eastAsia="標楷體"/>
                <w:lang w:val="zh-TW"/>
              </w:rPr>
              <w:t>11</w:t>
            </w:r>
            <w:r>
              <w:rPr>
                <w:rFonts w:eastAsia="標楷體"/>
                <w:lang w:val="zh-TW"/>
              </w:rPr>
              <w:t>日</w:t>
            </w:r>
            <w:r>
              <w:rPr>
                <w:rFonts w:eastAsia="標楷體"/>
                <w:lang w:val="zh-TW"/>
              </w:rPr>
              <w:t>87</w:t>
            </w:r>
            <w:r>
              <w:rPr>
                <w:rFonts w:eastAsia="標楷體"/>
                <w:lang w:val="zh-TW"/>
              </w:rPr>
              <w:t>台法二字第</w:t>
            </w:r>
            <w:r>
              <w:rPr>
                <w:rFonts w:eastAsia="標楷體"/>
                <w:lang w:val="zh-TW"/>
              </w:rPr>
              <w:t>1627391</w:t>
            </w:r>
            <w:r>
              <w:rPr>
                <w:rFonts w:eastAsia="標楷體"/>
                <w:lang w:val="zh-TW"/>
              </w:rPr>
              <w:t>號函略以，應警正升官等考試及格，僅取得警正官等任官資格，無法逕以該考試及格資格取得薦任官等任用資格。</w:t>
            </w:r>
            <w:r>
              <w:rPr>
                <w:rFonts w:eastAsia="標楷體"/>
                <w:lang w:val="zh-TW"/>
              </w:rPr>
              <w:t>(</w:t>
            </w:r>
            <w:r>
              <w:rPr>
                <w:rFonts w:eastAsia="標楷體"/>
                <w:lang w:val="zh-TW"/>
              </w:rPr>
              <w:t>銓敘部</w:t>
            </w:r>
            <w:r>
              <w:rPr>
                <w:rFonts w:eastAsia="標楷體"/>
                <w:lang w:val="zh-TW"/>
              </w:rPr>
              <w:t>106</w:t>
            </w:r>
            <w:r>
              <w:rPr>
                <w:rFonts w:eastAsia="標楷體"/>
                <w:lang w:val="zh-TW"/>
              </w:rPr>
              <w:t>年</w:t>
            </w:r>
            <w:r>
              <w:rPr>
                <w:rFonts w:eastAsia="標楷體"/>
                <w:lang w:val="zh-TW"/>
              </w:rPr>
              <w:t>5</w:t>
            </w:r>
            <w:r>
              <w:rPr>
                <w:rFonts w:eastAsia="標楷體"/>
                <w:lang w:val="zh-TW"/>
              </w:rPr>
              <w:t>月</w:t>
            </w:r>
            <w:r>
              <w:rPr>
                <w:rFonts w:eastAsia="標楷體"/>
                <w:lang w:val="zh-TW"/>
              </w:rPr>
              <w:t>31</w:t>
            </w:r>
            <w:r>
              <w:rPr>
                <w:rFonts w:eastAsia="標楷體"/>
                <w:lang w:val="zh-TW"/>
              </w:rPr>
              <w:t>日部銓一字第</w:t>
            </w:r>
            <w:r>
              <w:rPr>
                <w:rFonts w:eastAsia="標楷體"/>
                <w:lang w:val="zh-TW"/>
              </w:rPr>
              <w:t>1064231346</w:t>
            </w:r>
            <w:r>
              <w:rPr>
                <w:rFonts w:eastAsia="標楷體"/>
                <w:lang w:val="zh-TW"/>
              </w:rPr>
              <w:t>號書函</w:t>
            </w:r>
            <w:r>
              <w:rPr>
                <w:rFonts w:eastAsia="標楷體"/>
                <w:lang w:val="zh-TW"/>
              </w:rPr>
              <w:t>)</w:t>
            </w:r>
          </w:p>
        </w:tc>
      </w:tr>
      <w:tr w:rsidR="00822C4B">
        <w:trPr>
          <w:trHeight w:val="141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rPr>
                <w:rFonts w:eastAsia="標楷體"/>
              </w:rPr>
            </w:pPr>
            <w:r>
              <w:rPr>
                <w:rFonts w:eastAsia="標楷體"/>
              </w:rPr>
              <w:t>(</w:t>
            </w:r>
            <w:r>
              <w:rPr>
                <w:rFonts w:eastAsia="標楷體"/>
              </w:rPr>
              <w:t>三</w:t>
            </w:r>
            <w:r>
              <w:rPr>
                <w:rFonts w:eastAsia="標楷體"/>
              </w:rPr>
              <w:t>)</w:t>
            </w:r>
            <w:r>
              <w:rPr>
                <w:rFonts w:eastAsia="標楷體"/>
              </w:rPr>
              <w:t>交通事業人員升資考試員級晉升高員級考試，非屬公務人員任用法第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pPr>
            <w:r>
              <w:rPr>
                <w:rFonts w:eastAsia="標楷體"/>
              </w:rPr>
              <w:t>一、查公務人員任用法第</w:t>
            </w:r>
            <w:r>
              <w:rPr>
                <w:rFonts w:eastAsia="標楷體"/>
              </w:rPr>
              <w:t>17</w:t>
            </w:r>
            <w:r>
              <w:rPr>
                <w:rFonts w:eastAsia="標楷體"/>
              </w:rPr>
              <w:t>條第</w:t>
            </w:r>
            <w:r>
              <w:rPr>
                <w:rFonts w:eastAsia="標楷體"/>
              </w:rPr>
              <w:t>2</w:t>
            </w:r>
            <w:r>
              <w:rPr>
                <w:rFonts w:eastAsia="標楷體"/>
              </w:rPr>
              <w:t>項規定：「經銓敘部銓敘審定合格實授現任薦任第九職等職務人員，具有下列資格之一，且其以該職等職務辦理之年終考績最近</w:t>
            </w:r>
            <w:r>
              <w:rPr>
                <w:rFonts w:eastAsia="標楷體"/>
              </w:rPr>
              <w:t>3</w:t>
            </w:r>
            <w:r>
              <w:rPr>
                <w:rFonts w:eastAsia="標楷體"/>
              </w:rPr>
              <w:t>年</w:t>
            </w:r>
            <w:r>
              <w:rPr>
                <w:rFonts w:eastAsia="標楷體"/>
              </w:rPr>
              <w:t>2</w:t>
            </w:r>
            <w:r>
              <w:rPr>
                <w:rFonts w:eastAsia="標楷體"/>
              </w:rPr>
              <w:t>年列甲等、</w:t>
            </w:r>
            <w:r>
              <w:rPr>
                <w:rFonts w:eastAsia="標楷體"/>
              </w:rPr>
              <w:t>1</w:t>
            </w:r>
            <w:r>
              <w:rPr>
                <w:rFonts w:eastAsia="標楷體"/>
              </w:rPr>
              <w:t>年列乙等以上，並已晉敘至薦任第九職等本俸最高級後，再經晉升簡任官等訓練合格者，取得升任簡任第十職等任用資格，不受前項規定之限制：一、經高等考試、相當高等考試之特種考試或公務人員薦任升官等考試</w:t>
            </w:r>
            <w:r>
              <w:rPr>
                <w:rFonts w:eastAsia="Times New Roman"/>
              </w:rPr>
              <w:t>……</w:t>
            </w:r>
            <w:r>
              <w:rPr>
                <w:rFonts w:eastAsia="標楷體"/>
              </w:rPr>
              <w:t>及格，並任合格實授薦任第九職等職務滿</w:t>
            </w:r>
            <w:r>
              <w:rPr>
                <w:rFonts w:eastAsia="標楷體"/>
              </w:rPr>
              <w:t>3</w:t>
            </w:r>
            <w:r>
              <w:rPr>
                <w:rFonts w:eastAsia="標楷體"/>
              </w:rPr>
              <w:t>年者。二、</w:t>
            </w:r>
            <w:r>
              <w:rPr>
                <w:rFonts w:eastAsia="Times New Roman"/>
              </w:rPr>
              <w:t>……</w:t>
            </w:r>
            <w:r>
              <w:rPr>
                <w:rFonts w:eastAsia="標楷體"/>
              </w:rPr>
              <w:t>。」復查交通事業人員升資考試規則第</w:t>
            </w:r>
            <w:r>
              <w:rPr>
                <w:rFonts w:eastAsia="標楷體"/>
              </w:rPr>
              <w:t>8</w:t>
            </w:r>
            <w:r>
              <w:rPr>
                <w:rFonts w:eastAsia="標楷體"/>
              </w:rPr>
              <w:t>條規定</w:t>
            </w:r>
            <w:r>
              <w:rPr>
                <w:rFonts w:eastAsia="Times New Roman"/>
              </w:rPr>
              <w:t xml:space="preserve"> </w:t>
            </w:r>
            <w:r>
              <w:rPr>
                <w:rFonts w:eastAsia="標楷體"/>
              </w:rPr>
              <w:t>：「本考試及格者，取得其及格類別所適用資位職務之升資任用資格。」另查本部</w:t>
            </w:r>
            <w:r>
              <w:rPr>
                <w:rFonts w:eastAsia="標楷體"/>
              </w:rPr>
              <w:t>87</w:t>
            </w:r>
            <w:r>
              <w:rPr>
                <w:rFonts w:eastAsia="標楷體"/>
              </w:rPr>
              <w:t>年</w:t>
            </w:r>
            <w:r>
              <w:rPr>
                <w:rFonts w:eastAsia="標楷體"/>
              </w:rPr>
              <w:t>9</w:t>
            </w:r>
            <w:r>
              <w:rPr>
                <w:rFonts w:eastAsia="標楷體"/>
              </w:rPr>
              <w:t>月</w:t>
            </w:r>
            <w:r>
              <w:rPr>
                <w:rFonts w:eastAsia="標楷體"/>
              </w:rPr>
              <w:t>11</w:t>
            </w:r>
            <w:r>
              <w:rPr>
                <w:rFonts w:eastAsia="標楷體"/>
              </w:rPr>
              <w:t>日</w:t>
            </w:r>
            <w:r>
              <w:rPr>
                <w:rFonts w:eastAsia="標楷體"/>
              </w:rPr>
              <w:t>87</w:t>
            </w:r>
            <w:r>
              <w:rPr>
                <w:rFonts w:eastAsia="標楷體"/>
              </w:rPr>
              <w:t>臺法二字第</w:t>
            </w:r>
            <w:r>
              <w:rPr>
                <w:rFonts w:eastAsia="標楷體"/>
              </w:rPr>
              <w:t>1627391</w:t>
            </w:r>
            <w:r>
              <w:rPr>
                <w:rFonts w:eastAsia="標楷體"/>
              </w:rPr>
              <w:t>號函釋略以，各類升等升資考試規則之適用對象，均為現職人員，即是類考試性質屬封閉性之現職人員內升制考試，因此，應是類考試及格人員均非公務人員任用法第</w:t>
            </w:r>
            <w:r>
              <w:rPr>
                <w:rFonts w:eastAsia="標楷體"/>
              </w:rPr>
              <w:t>9</w:t>
            </w:r>
            <w:r>
              <w:rPr>
                <w:rFonts w:eastAsia="標楷體"/>
              </w:rPr>
              <w:t>條第</w:t>
            </w:r>
            <w:r>
              <w:rPr>
                <w:rFonts w:eastAsia="標楷體"/>
              </w:rPr>
              <w:t>1</w:t>
            </w:r>
            <w:r>
              <w:rPr>
                <w:rFonts w:eastAsia="標楷體"/>
              </w:rPr>
              <w:t>項第</w:t>
            </w:r>
            <w:r>
              <w:rPr>
                <w:rFonts w:eastAsia="標楷體"/>
              </w:rPr>
              <w:t>1</w:t>
            </w:r>
            <w:r>
              <w:rPr>
                <w:rFonts w:eastAsia="標楷體"/>
              </w:rPr>
              <w:t>款所稱之「依法考試及格人員」。</w:t>
            </w:r>
          </w:p>
          <w:p w:rsidR="00822C4B" w:rsidRDefault="00E4617E">
            <w:pPr>
              <w:pStyle w:val="Standard"/>
              <w:spacing w:after="36" w:line="320" w:lineRule="exact"/>
              <w:ind w:left="480" w:hanging="480"/>
              <w:jc w:val="both"/>
              <w:rPr>
                <w:rFonts w:eastAsia="標楷體"/>
              </w:rPr>
            </w:pPr>
            <w:r>
              <w:rPr>
                <w:rFonts w:eastAsia="標楷體"/>
              </w:rPr>
              <w:t>二、所詢交通事業人員升資考試員級晉升高員級考試及格人員，得否依「公務人員任用法」第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款規定，參加公務人員晉升簡任官等訓練一節，依上開相關規定，交通事業</w:t>
            </w:r>
            <w:r>
              <w:rPr>
                <w:rFonts w:eastAsia="標楷體"/>
              </w:rPr>
              <w:lastRenderedPageBreak/>
              <w:t>人員升資考試，並非公務人員任用法第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款所列舉之考試，自無從據以依上開規定參加公務人員晉升簡任官等訓練。（銓敘部</w:t>
            </w:r>
            <w:r>
              <w:rPr>
                <w:rFonts w:eastAsia="標楷體"/>
              </w:rPr>
              <w:t>97</w:t>
            </w:r>
            <w:r>
              <w:rPr>
                <w:rFonts w:eastAsia="標楷體"/>
              </w:rPr>
              <w:t>年</w:t>
            </w:r>
            <w:r>
              <w:rPr>
                <w:rFonts w:eastAsia="標楷體"/>
              </w:rPr>
              <w:t>4</w:t>
            </w:r>
            <w:r>
              <w:rPr>
                <w:rFonts w:eastAsia="標楷體"/>
              </w:rPr>
              <w:t>月</w:t>
            </w:r>
            <w:r>
              <w:rPr>
                <w:rFonts w:eastAsia="標楷體"/>
              </w:rPr>
              <w:t>21</w:t>
            </w:r>
            <w:r>
              <w:rPr>
                <w:rFonts w:eastAsia="標楷體"/>
              </w:rPr>
              <w:t>日部特四字第</w:t>
            </w:r>
            <w:r>
              <w:rPr>
                <w:rFonts w:eastAsia="標楷體"/>
              </w:rPr>
              <w:t>0972932022</w:t>
            </w:r>
            <w:r>
              <w:rPr>
                <w:rFonts w:eastAsia="標楷體"/>
              </w:rPr>
              <w:t>號書函）</w:t>
            </w:r>
          </w:p>
        </w:tc>
      </w:tr>
      <w:tr w:rsidR="00822C4B">
        <w:trPr>
          <w:trHeight w:val="391"/>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jc w:val="both"/>
            </w:pPr>
            <w:bookmarkStart w:id="0" w:name="_GoBack"/>
            <w:bookmarkEnd w:id="0"/>
            <w:r>
              <w:rPr>
                <w:rStyle w:val="stext1"/>
                <w:rFonts w:eastAsia="標楷體"/>
                <w:b/>
                <w:sz w:val="28"/>
                <w:szCs w:val="28"/>
              </w:rPr>
              <w:lastRenderedPageBreak/>
              <w:t>三、年資</w:t>
            </w:r>
          </w:p>
        </w:tc>
      </w:tr>
      <w:tr w:rsidR="00822C4B">
        <w:trPr>
          <w:trHeight w:val="304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40" w:lineRule="exact"/>
              <w:ind w:left="720" w:hanging="720"/>
              <w:jc w:val="both"/>
            </w:pPr>
            <w:r>
              <w:rPr>
                <w:rFonts w:ascii="標楷體" w:eastAsia="標楷體" w:hAnsi="標楷體" w:cs="標楷體"/>
              </w:rPr>
              <w:t>（</w:t>
            </w:r>
            <w:r>
              <w:rPr>
                <w:rFonts w:eastAsia="標楷體"/>
              </w:rPr>
              <w:t>一</w:t>
            </w:r>
            <w:r>
              <w:rPr>
                <w:rFonts w:ascii="標楷體" w:eastAsia="標楷體" w:hAnsi="標楷體" w:cs="標楷體"/>
              </w:rPr>
              <w:t>）</w:t>
            </w:r>
            <w:r>
              <w:rPr>
                <w:rFonts w:eastAsia="標楷體"/>
              </w:rPr>
              <w:t>調任較低職等（薦任第八職等以下）職務之年資，</w:t>
            </w:r>
            <w:r>
              <w:rPr>
                <w:rStyle w:val="stext1"/>
                <w:rFonts w:eastAsia="標楷體"/>
                <w:sz w:val="24"/>
              </w:rPr>
              <w:t>非屬公務人員任用法第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項規定之年資，</w:t>
            </w:r>
            <w:r>
              <w:rPr>
                <w:rFonts w:eastAsia="標楷體"/>
              </w:rPr>
              <w:t>不得採計為參加晉升簡任官等訓練之年資</w:t>
            </w:r>
            <w:r>
              <w:rPr>
                <w:rStyle w:val="stext1"/>
                <w:rFonts w:eastAsia="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40" w:lineRule="exact"/>
              <w:jc w:val="both"/>
            </w:pPr>
            <w:r>
              <w:rPr>
                <w:rFonts w:ascii="標楷體" w:eastAsia="標楷體" w:hAnsi="標楷體" w:cs="標楷體"/>
              </w:rPr>
              <w:t>○</w:t>
            </w:r>
            <w:r>
              <w:rPr>
                <w:rFonts w:eastAsia="標楷體" w:cs="標楷體"/>
              </w:rPr>
              <w:t>員係</w:t>
            </w:r>
            <w:r>
              <w:rPr>
                <w:rFonts w:eastAsia="標楷體"/>
              </w:rPr>
              <w:t>90</w:t>
            </w:r>
            <w:r>
              <w:rPr>
                <w:rFonts w:eastAsia="標楷體" w:cs="標楷體"/>
              </w:rPr>
              <w:t>年</w:t>
            </w:r>
            <w:r>
              <w:rPr>
                <w:rFonts w:eastAsia="標楷體"/>
              </w:rPr>
              <w:t>1</w:t>
            </w:r>
            <w:r>
              <w:rPr>
                <w:rFonts w:eastAsia="標楷體" w:cs="標楷體"/>
              </w:rPr>
              <w:t>月</w:t>
            </w:r>
            <w:r>
              <w:rPr>
                <w:rFonts w:eastAsia="標楷體"/>
              </w:rPr>
              <w:t>1</w:t>
            </w:r>
            <w:r>
              <w:rPr>
                <w:rFonts w:eastAsia="標楷體" w:cs="標楷體"/>
              </w:rPr>
              <w:t>日經銓敘部銓敘審定薦任第九職等合格實授，惟於</w:t>
            </w:r>
            <w:r>
              <w:rPr>
                <w:rFonts w:eastAsia="標楷體"/>
              </w:rPr>
              <w:t>90</w:t>
            </w:r>
            <w:r>
              <w:rPr>
                <w:rFonts w:eastAsia="標楷體" w:cs="標楷體"/>
              </w:rPr>
              <w:t>年</w:t>
            </w:r>
            <w:r>
              <w:rPr>
                <w:rFonts w:eastAsia="標楷體"/>
              </w:rPr>
              <w:t>4</w:t>
            </w:r>
            <w:r>
              <w:rPr>
                <w:rFonts w:eastAsia="標楷體" w:cs="標楷體"/>
              </w:rPr>
              <w:t>月</w:t>
            </w:r>
            <w:r>
              <w:rPr>
                <w:rFonts w:eastAsia="標楷體"/>
              </w:rPr>
              <w:t>23</w:t>
            </w:r>
            <w:r>
              <w:rPr>
                <w:rFonts w:eastAsia="標楷體" w:cs="標楷體"/>
              </w:rPr>
              <w:t>日至</w:t>
            </w:r>
            <w:r>
              <w:rPr>
                <w:rFonts w:eastAsia="標楷體"/>
              </w:rPr>
              <w:t>94</w:t>
            </w:r>
            <w:r>
              <w:rPr>
                <w:rFonts w:eastAsia="標楷體" w:cs="標楷體"/>
              </w:rPr>
              <w:t>年</w:t>
            </w:r>
            <w:r>
              <w:rPr>
                <w:rFonts w:eastAsia="標楷體"/>
              </w:rPr>
              <w:t>1</w:t>
            </w:r>
            <w:r>
              <w:rPr>
                <w:rFonts w:eastAsia="標楷體" w:cs="標楷體"/>
              </w:rPr>
              <w:t>月</w:t>
            </w:r>
            <w:r>
              <w:rPr>
                <w:rFonts w:eastAsia="標楷體"/>
              </w:rPr>
              <w:t>31</w:t>
            </w:r>
            <w:r>
              <w:rPr>
                <w:rFonts w:eastAsia="標楷體" w:cs="標楷體"/>
              </w:rPr>
              <w:t>日期間降調第八職等職務，爰</w:t>
            </w:r>
            <w:r>
              <w:rPr>
                <w:rFonts w:ascii="標楷體" w:eastAsia="標楷體" w:hAnsi="標楷體" w:cs="標楷體"/>
              </w:rPr>
              <w:t>○</w:t>
            </w:r>
            <w:r>
              <w:rPr>
                <w:rFonts w:eastAsia="標楷體" w:cs="標楷體"/>
              </w:rPr>
              <w:t>員參加</w:t>
            </w:r>
            <w:r>
              <w:rPr>
                <w:rFonts w:eastAsia="標楷體"/>
              </w:rPr>
              <w:t>95</w:t>
            </w:r>
            <w:r>
              <w:rPr>
                <w:rFonts w:eastAsia="標楷體" w:cs="標楷體"/>
              </w:rPr>
              <w:t>年度薦升簡訓練時，任合格實授薦任第九職等職務尚未滿</w:t>
            </w:r>
            <w:r>
              <w:rPr>
                <w:rFonts w:eastAsia="標楷體"/>
              </w:rPr>
              <w:t>3</w:t>
            </w:r>
            <w:r>
              <w:rPr>
                <w:rFonts w:eastAsia="標楷體" w:cs="標楷體"/>
              </w:rPr>
              <w:t>年，與公務人員任用法第</w:t>
            </w:r>
            <w:r>
              <w:rPr>
                <w:rFonts w:eastAsia="標楷體"/>
              </w:rPr>
              <w:t>17</w:t>
            </w:r>
            <w:r>
              <w:rPr>
                <w:rFonts w:eastAsia="標楷體" w:cs="標楷體"/>
              </w:rPr>
              <w:t>條第</w:t>
            </w:r>
            <w:r>
              <w:rPr>
                <w:rFonts w:eastAsia="標楷體"/>
              </w:rPr>
              <w:t>2</w:t>
            </w:r>
            <w:r>
              <w:rPr>
                <w:rFonts w:eastAsia="標楷體" w:cs="標楷體"/>
              </w:rPr>
              <w:t>項第</w:t>
            </w:r>
            <w:r>
              <w:rPr>
                <w:rFonts w:eastAsia="標楷體"/>
              </w:rPr>
              <w:t>1</w:t>
            </w:r>
            <w:r>
              <w:rPr>
                <w:rFonts w:eastAsia="標楷體" w:cs="標楷體"/>
              </w:rPr>
              <w:t>款相當考試及格並任合格實授薦任第九職等職務滿</w:t>
            </w:r>
            <w:r>
              <w:rPr>
                <w:rFonts w:eastAsia="標楷體"/>
              </w:rPr>
              <w:t>3</w:t>
            </w:r>
            <w:r>
              <w:rPr>
                <w:rFonts w:eastAsia="標楷體" w:cs="標楷體"/>
              </w:rPr>
              <w:t>年之規定不符，不具參訓資格。</w:t>
            </w:r>
          </w:p>
          <w:p w:rsidR="00822C4B" w:rsidRDefault="00E4617E">
            <w:pPr>
              <w:pStyle w:val="Standard"/>
              <w:spacing w:after="36" w:line="340" w:lineRule="exact"/>
              <w:ind w:left="480" w:hanging="480"/>
              <w:jc w:val="both"/>
            </w:pPr>
            <w:r>
              <w:rPr>
                <w:rFonts w:eastAsia="標楷體" w:cs="標楷體"/>
              </w:rPr>
              <w:t>註：公務人員任用法第</w:t>
            </w:r>
            <w:r>
              <w:rPr>
                <w:rFonts w:eastAsia="標楷體"/>
              </w:rPr>
              <w:t>17</w:t>
            </w:r>
            <w:r>
              <w:rPr>
                <w:rFonts w:eastAsia="標楷體" w:cs="標楷體"/>
              </w:rPr>
              <w:t>條第</w:t>
            </w:r>
            <w:r>
              <w:rPr>
                <w:rFonts w:eastAsia="標楷體"/>
              </w:rPr>
              <w:t>8</w:t>
            </w:r>
            <w:r>
              <w:rPr>
                <w:rFonts w:eastAsia="標楷體" w:cs="標楷體"/>
              </w:rPr>
              <w:t>項規定：「依公務人員考績法相關法規規定不得作為晉升職等及在同官等內調任低職等職務仍以原職等任用之考績、年資，均不得作為第</w:t>
            </w:r>
            <w:r>
              <w:rPr>
                <w:rFonts w:eastAsia="標楷體"/>
              </w:rPr>
              <w:t>2</w:t>
            </w:r>
            <w:r>
              <w:rPr>
                <w:rFonts w:eastAsia="標楷體" w:cs="標楷體"/>
              </w:rPr>
              <w:t>項及第</w:t>
            </w:r>
            <w:r>
              <w:rPr>
                <w:rFonts w:eastAsia="標楷體"/>
              </w:rPr>
              <w:t>6</w:t>
            </w:r>
            <w:r>
              <w:rPr>
                <w:rFonts w:eastAsia="標楷體" w:cs="標楷體"/>
              </w:rPr>
              <w:t>項規定之考績、年資。」</w:t>
            </w:r>
          </w:p>
        </w:tc>
      </w:tr>
      <w:tr w:rsidR="00822C4B">
        <w:trPr>
          <w:trHeight w:val="192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720" w:hanging="720"/>
              <w:jc w:val="both"/>
            </w:pPr>
            <w:r>
              <w:rPr>
                <w:rFonts w:ascii="標楷體" w:eastAsia="標楷體" w:hAnsi="標楷體" w:cs="標楷體"/>
              </w:rPr>
              <w:t>（</w:t>
            </w:r>
            <w:r>
              <w:rPr>
                <w:rFonts w:eastAsia="標楷體"/>
              </w:rPr>
              <w:t>二</w:t>
            </w:r>
            <w:r>
              <w:rPr>
                <w:rFonts w:ascii="標楷體" w:eastAsia="標楷體" w:hAnsi="標楷體" w:cs="標楷體"/>
              </w:rPr>
              <w:t>）</w:t>
            </w:r>
            <w:r>
              <w:rPr>
                <w:rFonts w:eastAsia="標楷體"/>
              </w:rPr>
              <w:t>現任薦任第九職等職務年資若有中斷，同意中斷前後之年資得予併計。</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pPr>
            <w:r>
              <w:rPr>
                <w:rFonts w:ascii="標楷體" w:eastAsia="標楷體" w:hAnsi="標楷體" w:cs="細明體, MingLiU"/>
              </w:rPr>
              <w:t>查本部</w:t>
            </w:r>
            <w:r>
              <w:rPr>
                <w:rFonts w:eastAsia="標楷體"/>
              </w:rPr>
              <w:t>86</w:t>
            </w:r>
            <w:r>
              <w:rPr>
                <w:rFonts w:eastAsia="標楷體"/>
              </w:rPr>
              <w:t>年</w:t>
            </w:r>
            <w:r>
              <w:rPr>
                <w:rFonts w:eastAsia="標楷體"/>
              </w:rPr>
              <w:t>7</w:t>
            </w:r>
            <w:r>
              <w:rPr>
                <w:rFonts w:eastAsia="標楷體"/>
              </w:rPr>
              <w:t>月</w:t>
            </w:r>
            <w:r>
              <w:rPr>
                <w:rFonts w:eastAsia="標楷體"/>
              </w:rPr>
              <w:t>17</w:t>
            </w:r>
            <w:r>
              <w:rPr>
                <w:rFonts w:eastAsia="標楷體"/>
              </w:rPr>
              <w:t>日八六臺法二字第</w:t>
            </w:r>
            <w:r>
              <w:rPr>
                <w:rFonts w:eastAsia="標楷體"/>
              </w:rPr>
              <w:t>1479504</w:t>
            </w:r>
            <w:r>
              <w:rPr>
                <w:rFonts w:eastAsia="標楷體"/>
              </w:rPr>
              <w:t>號書函，同意中斷前後之年資得予併計部分，係指公務人員任用法第</w:t>
            </w:r>
            <w:r>
              <w:rPr>
                <w:rFonts w:eastAsia="標楷體"/>
              </w:rPr>
              <w:t>17</w:t>
            </w:r>
            <w:r>
              <w:rPr>
                <w:rFonts w:eastAsia="標楷體"/>
              </w:rPr>
              <w:t>條第</w:t>
            </w:r>
            <w:r>
              <w:rPr>
                <w:rFonts w:eastAsia="標楷體"/>
              </w:rPr>
              <w:t>3</w:t>
            </w:r>
            <w:r>
              <w:rPr>
                <w:rFonts w:eastAsia="標楷體"/>
              </w:rPr>
              <w:t>項（按：現為第</w:t>
            </w:r>
            <w:r>
              <w:rPr>
                <w:rFonts w:eastAsia="標楷體"/>
              </w:rPr>
              <w:t>6</w:t>
            </w:r>
            <w:r>
              <w:rPr>
                <w:rFonts w:eastAsia="標楷體"/>
              </w:rPr>
              <w:t>項</w:t>
            </w:r>
            <w:r>
              <w:rPr>
                <w:rFonts w:ascii="標楷體" w:eastAsia="標楷體" w:hAnsi="標楷體" w:cs="細明體, MingLiU"/>
              </w:rPr>
              <w:t>）第1、第2款所規定之「任合格實授委任第五職等職務」年資而言。</w:t>
            </w:r>
            <w:r>
              <w:rPr>
                <w:rFonts w:eastAsia="標楷體"/>
              </w:rPr>
              <w:t>（銓敘部</w:t>
            </w:r>
            <w:r>
              <w:rPr>
                <w:rFonts w:eastAsia="標楷體"/>
              </w:rPr>
              <w:t>87</w:t>
            </w:r>
            <w:r>
              <w:rPr>
                <w:rFonts w:eastAsia="標楷體"/>
              </w:rPr>
              <w:t>年</w:t>
            </w:r>
            <w:r>
              <w:rPr>
                <w:rFonts w:eastAsia="標楷體"/>
              </w:rPr>
              <w:t>9</w:t>
            </w:r>
            <w:r>
              <w:rPr>
                <w:rFonts w:eastAsia="標楷體"/>
              </w:rPr>
              <w:t>月</w:t>
            </w:r>
            <w:r>
              <w:rPr>
                <w:rFonts w:eastAsia="標楷體"/>
              </w:rPr>
              <w:t>21</w:t>
            </w:r>
            <w:r>
              <w:rPr>
                <w:rFonts w:eastAsia="標楷體"/>
              </w:rPr>
              <w:t>日</w:t>
            </w:r>
            <w:r>
              <w:rPr>
                <w:rFonts w:eastAsia="標楷體"/>
              </w:rPr>
              <w:t>87</w:t>
            </w:r>
            <w:r>
              <w:rPr>
                <w:rFonts w:eastAsia="標楷體"/>
              </w:rPr>
              <w:t>台法二字第</w:t>
            </w:r>
            <w:r>
              <w:rPr>
                <w:rFonts w:eastAsia="標楷體"/>
              </w:rPr>
              <w:t>1673747</w:t>
            </w:r>
            <w:r>
              <w:rPr>
                <w:rFonts w:eastAsia="標楷體"/>
              </w:rPr>
              <w:t>號書函，薦升簡訓練亦適用該函釋之規定。）</w:t>
            </w:r>
          </w:p>
        </w:tc>
      </w:tr>
      <w:tr w:rsidR="00822C4B">
        <w:trPr>
          <w:trHeight w:val="440"/>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4B" w:rsidRDefault="00E4617E">
            <w:pPr>
              <w:pStyle w:val="Textbody"/>
              <w:spacing w:line="320" w:lineRule="exact"/>
              <w:ind w:left="561" w:hanging="561"/>
              <w:jc w:val="both"/>
              <w:rPr>
                <w:b/>
                <w:sz w:val="28"/>
                <w:szCs w:val="28"/>
              </w:rPr>
            </w:pPr>
            <w:r>
              <w:rPr>
                <w:b/>
                <w:sz w:val="28"/>
                <w:szCs w:val="28"/>
              </w:rPr>
              <w:lastRenderedPageBreak/>
              <w:t>四、考績</w:t>
            </w:r>
          </w:p>
        </w:tc>
      </w:tr>
      <w:tr w:rsidR="00822C4B">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40" w:lineRule="exact"/>
              <w:ind w:left="482" w:hanging="482"/>
              <w:jc w:val="both"/>
            </w:pPr>
            <w:r>
              <w:rPr>
                <w:rStyle w:val="stext1"/>
                <w:rFonts w:eastAsia="標楷體"/>
                <w:sz w:val="24"/>
              </w:rPr>
              <w:t>(</w:t>
            </w:r>
            <w:r>
              <w:rPr>
                <w:rStyle w:val="stext1"/>
                <w:rFonts w:eastAsia="標楷體"/>
                <w:sz w:val="24"/>
              </w:rPr>
              <w:t>一</w:t>
            </w:r>
            <w:r>
              <w:rPr>
                <w:rStyle w:val="stext1"/>
                <w:rFonts w:eastAsia="標楷體"/>
                <w:sz w:val="24"/>
              </w:rPr>
              <w:t>)</w:t>
            </w:r>
            <w:r>
              <w:rPr>
                <w:rStyle w:val="stext1"/>
                <w:rFonts w:eastAsia="標楷體"/>
                <w:sz w:val="24"/>
              </w:rPr>
              <w:t>「併資考績」及「合併同官等降調低職等職務，仍以原職等任用辦理之考績」，非屬公務人員任用法第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項規定之考績，</w:t>
            </w:r>
            <w:r>
              <w:rPr>
                <w:rFonts w:eastAsia="標楷體"/>
              </w:rPr>
              <w:t>不得採計為參加晉升簡任官等訓練之年終考績</w:t>
            </w:r>
            <w:r>
              <w:rPr>
                <w:rStyle w:val="stext1"/>
                <w:rFonts w:eastAsia="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Textbody"/>
              <w:spacing w:line="340" w:lineRule="exact"/>
              <w:ind w:left="482" w:hanging="482"/>
              <w:jc w:val="both"/>
            </w:pPr>
            <w:r>
              <w:rPr>
                <w:rStyle w:val="stext1"/>
                <w:sz w:val="24"/>
              </w:rPr>
              <w:t>一、查公務人員任用法（以下簡稱任用法）第</w:t>
            </w:r>
            <w:r>
              <w:rPr>
                <w:rStyle w:val="stext1"/>
                <w:sz w:val="24"/>
              </w:rPr>
              <w:t>17</w:t>
            </w:r>
            <w:r>
              <w:rPr>
                <w:rStyle w:val="stext1"/>
                <w:sz w:val="24"/>
              </w:rPr>
              <w:t>條第</w:t>
            </w:r>
            <w:r>
              <w:rPr>
                <w:rStyle w:val="stext1"/>
                <w:sz w:val="24"/>
              </w:rPr>
              <w:t>2</w:t>
            </w:r>
            <w:r>
              <w:rPr>
                <w:rStyle w:val="stext1"/>
                <w:sz w:val="24"/>
              </w:rPr>
              <w:t>項規定：「公務人員具有下列資格之一，</w:t>
            </w:r>
            <w:r>
              <w:rPr>
                <w:rStyle w:val="stext1"/>
                <w:rFonts w:eastAsia="Times New Roman"/>
                <w:sz w:val="24"/>
              </w:rPr>
              <w:t>…</w:t>
            </w:r>
            <w:r>
              <w:rPr>
                <w:rStyle w:val="stext1"/>
                <w:sz w:val="24"/>
              </w:rPr>
              <w:t>」復查本部</w:t>
            </w:r>
            <w:r>
              <w:rPr>
                <w:rStyle w:val="stext1"/>
                <w:sz w:val="24"/>
              </w:rPr>
              <w:t>90</w:t>
            </w:r>
            <w:r>
              <w:rPr>
                <w:rStyle w:val="stext1"/>
                <w:sz w:val="24"/>
              </w:rPr>
              <w:t>年</w:t>
            </w:r>
            <w:r>
              <w:rPr>
                <w:rStyle w:val="stext1"/>
                <w:sz w:val="24"/>
              </w:rPr>
              <w:t>5</w:t>
            </w:r>
            <w:r>
              <w:rPr>
                <w:rStyle w:val="stext1"/>
                <w:sz w:val="24"/>
              </w:rPr>
              <w:t>月</w:t>
            </w:r>
            <w:r>
              <w:rPr>
                <w:rStyle w:val="stext1"/>
                <w:sz w:val="24"/>
              </w:rPr>
              <w:t>22</w:t>
            </w:r>
            <w:r>
              <w:rPr>
                <w:rStyle w:val="stext1"/>
                <w:sz w:val="24"/>
              </w:rPr>
              <w:t>日</w:t>
            </w:r>
            <w:r>
              <w:rPr>
                <w:rStyle w:val="stext1"/>
                <w:sz w:val="24"/>
              </w:rPr>
              <w:t>90</w:t>
            </w:r>
            <w:r>
              <w:rPr>
                <w:rStyle w:val="stext1"/>
                <w:sz w:val="24"/>
              </w:rPr>
              <w:t>法二字第</w:t>
            </w:r>
            <w:r>
              <w:rPr>
                <w:rStyle w:val="stext1"/>
                <w:sz w:val="24"/>
              </w:rPr>
              <w:t>2020004</w:t>
            </w:r>
            <w:r>
              <w:rPr>
                <w:rStyle w:val="stext1"/>
                <w:sz w:val="24"/>
              </w:rPr>
              <w:t>號書函略以，查民國</w:t>
            </w:r>
            <w:r>
              <w:rPr>
                <w:rStyle w:val="stext1"/>
                <w:sz w:val="24"/>
              </w:rPr>
              <w:t>85</w:t>
            </w:r>
            <w:r>
              <w:rPr>
                <w:rStyle w:val="stext1"/>
                <w:sz w:val="24"/>
              </w:rPr>
              <w:t>年</w:t>
            </w:r>
            <w:r>
              <w:rPr>
                <w:rStyle w:val="stext1"/>
                <w:sz w:val="24"/>
              </w:rPr>
              <w:t>11</w:t>
            </w:r>
            <w:r>
              <w:rPr>
                <w:rStyle w:val="stext1"/>
                <w:sz w:val="24"/>
              </w:rPr>
              <w:t>月</w:t>
            </w:r>
            <w:r>
              <w:rPr>
                <w:rStyle w:val="stext1"/>
                <w:sz w:val="24"/>
              </w:rPr>
              <w:t>14</w:t>
            </w:r>
            <w:r>
              <w:rPr>
                <w:rStyle w:val="stext1"/>
                <w:sz w:val="24"/>
              </w:rPr>
              <w:t>日修正增訂公務人員任用法第</w:t>
            </w:r>
            <w:r>
              <w:rPr>
                <w:rStyle w:val="stext1"/>
                <w:sz w:val="24"/>
              </w:rPr>
              <w:t>17</w:t>
            </w:r>
            <w:r>
              <w:rPr>
                <w:rStyle w:val="stext1"/>
                <w:sz w:val="24"/>
              </w:rPr>
              <w:t>條第</w:t>
            </w:r>
            <w:r>
              <w:rPr>
                <w:rStyle w:val="stext1"/>
                <w:sz w:val="24"/>
              </w:rPr>
              <w:t>3</w:t>
            </w:r>
            <w:r>
              <w:rPr>
                <w:rStyle w:val="stext1"/>
                <w:sz w:val="24"/>
              </w:rPr>
              <w:t>項規定（按：現為第</w:t>
            </w:r>
            <w:r>
              <w:rPr>
                <w:rStyle w:val="stext1"/>
                <w:sz w:val="24"/>
              </w:rPr>
              <w:t>5</w:t>
            </w:r>
            <w:r>
              <w:rPr>
                <w:rStyle w:val="stext1"/>
                <w:sz w:val="24"/>
              </w:rPr>
              <w:t>項，委任晉升薦任官等訓練規定）之旨，在兼顧考試用人及解決資深績優委任第五職等公務人員晉升薦任官等之問題，且不降低中級以上公務人員之素質，爰就原有規定作一修正放寬，使具有一定考績、考試或學歷、任職年資及訓練合格等條件之現職委任第五職等人員，得以不經升官等考試及格取得晉升薦任官等任用資格。是以，得依上開規定取得官等任用資格者，應以現任委任第五職等職務人員及其所具年資、考績為限，並不包括同官等降調低職等職務，仍以原職任用人員及其年資、考績，始符該條文之立法意旨；</w:t>
            </w:r>
            <w:r>
              <w:rPr>
                <w:rStyle w:val="stext1"/>
                <w:sz w:val="24"/>
                <w:u w:val="single"/>
              </w:rPr>
              <w:t>又薦任晉升簡任官等訓練亦適用該函釋之規定</w:t>
            </w:r>
            <w:r>
              <w:rPr>
                <w:rStyle w:val="stext1"/>
                <w:sz w:val="24"/>
              </w:rPr>
              <w:t>。</w:t>
            </w:r>
          </w:p>
          <w:p w:rsidR="00822C4B" w:rsidRDefault="00E4617E">
            <w:pPr>
              <w:pStyle w:val="Standard"/>
              <w:spacing w:line="340" w:lineRule="exact"/>
              <w:ind w:left="482" w:hanging="482"/>
              <w:jc w:val="both"/>
            </w:pPr>
            <w:r>
              <w:rPr>
                <w:rStyle w:val="stext1"/>
                <w:rFonts w:eastAsia="標楷體"/>
                <w:sz w:val="24"/>
              </w:rPr>
              <w:t>二、卷查本部檔存資料，本案</w:t>
            </w:r>
            <w:r>
              <w:rPr>
                <w:rFonts w:ascii="標楷體" w:eastAsia="標楷體" w:hAnsi="標楷體" w:cs="標楷體"/>
              </w:rPr>
              <w:t>○</w:t>
            </w:r>
            <w:r>
              <w:rPr>
                <w:rStyle w:val="stext1"/>
                <w:rFonts w:eastAsia="標楷體"/>
                <w:sz w:val="24"/>
              </w:rPr>
              <w:t>員應</w:t>
            </w:r>
            <w:r>
              <w:rPr>
                <w:rFonts w:ascii="標楷體" w:eastAsia="標楷體" w:hAnsi="標楷體" w:cs="標楷體"/>
              </w:rPr>
              <w:t>○○</w:t>
            </w:r>
            <w:r>
              <w:rPr>
                <w:rStyle w:val="stext1"/>
                <w:rFonts w:eastAsia="標楷體"/>
                <w:sz w:val="24"/>
              </w:rPr>
              <w:t>年特種考試退除役軍人轉任公務人員考試乙等普通行政人員考試及格，原任</w:t>
            </w:r>
            <w:r>
              <w:rPr>
                <w:rFonts w:ascii="標楷體" w:eastAsia="標楷體" w:hAnsi="標楷體" w:cs="標楷體"/>
              </w:rPr>
              <w:t>○○</w:t>
            </w:r>
            <w:r>
              <w:rPr>
                <w:rStyle w:val="stext1"/>
                <w:rFonts w:eastAsia="標楷體"/>
                <w:sz w:val="24"/>
              </w:rPr>
              <w:t>縣政府</w:t>
            </w:r>
            <w:r>
              <w:rPr>
                <w:rFonts w:ascii="標楷體" w:eastAsia="標楷體" w:hAnsi="標楷體" w:cs="標楷體"/>
              </w:rPr>
              <w:t>○○</w:t>
            </w:r>
            <w:r>
              <w:rPr>
                <w:rStyle w:val="stext1"/>
                <w:rFonts w:eastAsia="標楷體"/>
                <w:sz w:val="24"/>
              </w:rPr>
              <w:t>局薦任第九職等文化行政職系</w:t>
            </w:r>
            <w:r>
              <w:rPr>
                <w:rFonts w:ascii="標楷體" w:eastAsia="標楷體" w:hAnsi="標楷體" w:cs="標楷體"/>
              </w:rPr>
              <w:t>○○</w:t>
            </w:r>
            <w:r>
              <w:rPr>
                <w:rStyle w:val="stext1"/>
                <w:rFonts w:eastAsia="標楷體"/>
                <w:sz w:val="24"/>
              </w:rPr>
              <w:t>長，前經本部審定合格實授，歷至</w:t>
            </w:r>
            <w:r>
              <w:rPr>
                <w:rStyle w:val="stext1"/>
                <w:rFonts w:eastAsia="標楷體"/>
                <w:sz w:val="24"/>
              </w:rPr>
              <w:t>95</w:t>
            </w:r>
            <w:r>
              <w:rPr>
                <w:rStyle w:val="stext1"/>
                <w:rFonts w:eastAsia="標楷體"/>
                <w:sz w:val="24"/>
              </w:rPr>
              <w:t>年考績晉敘薦任第九職等年功俸</w:t>
            </w:r>
            <w:r>
              <w:rPr>
                <w:rStyle w:val="stext1"/>
                <w:rFonts w:eastAsia="標楷體"/>
                <w:sz w:val="24"/>
              </w:rPr>
              <w:t>710</w:t>
            </w:r>
            <w:r>
              <w:rPr>
                <w:rStyle w:val="stext1"/>
                <w:rFonts w:eastAsia="標楷體"/>
                <w:sz w:val="24"/>
              </w:rPr>
              <w:t>俸點有案，</w:t>
            </w:r>
            <w:r>
              <w:rPr>
                <w:rStyle w:val="stext1"/>
                <w:rFonts w:eastAsia="標楷體"/>
                <w:sz w:val="24"/>
              </w:rPr>
              <w:t>……</w:t>
            </w:r>
            <w:r>
              <w:rPr>
                <w:rStyle w:val="stext1"/>
                <w:rFonts w:eastAsia="標楷體"/>
                <w:sz w:val="24"/>
              </w:rPr>
              <w:t>，經查</w:t>
            </w:r>
            <w:r>
              <w:rPr>
                <w:rFonts w:ascii="標楷體" w:eastAsia="標楷體" w:hAnsi="標楷體" w:cs="標楷體"/>
              </w:rPr>
              <w:t>○</w:t>
            </w:r>
            <w:r>
              <w:rPr>
                <w:rStyle w:val="stext1"/>
                <w:rFonts w:eastAsia="標楷體"/>
                <w:sz w:val="24"/>
              </w:rPr>
              <w:t>員於</w:t>
            </w:r>
            <w:r>
              <w:rPr>
                <w:rStyle w:val="stext1"/>
                <w:rFonts w:eastAsia="標楷體"/>
                <w:sz w:val="24"/>
              </w:rPr>
              <w:t>91</w:t>
            </w:r>
            <w:r>
              <w:rPr>
                <w:rStyle w:val="stext1"/>
                <w:rFonts w:eastAsia="標楷體"/>
                <w:sz w:val="24"/>
              </w:rPr>
              <w:t>年</w:t>
            </w:r>
            <w:r>
              <w:rPr>
                <w:rStyle w:val="stext1"/>
                <w:rFonts w:eastAsia="標楷體"/>
                <w:sz w:val="24"/>
              </w:rPr>
              <w:t>3</w:t>
            </w:r>
            <w:r>
              <w:rPr>
                <w:rStyle w:val="stext1"/>
                <w:rFonts w:eastAsia="標楷體"/>
                <w:sz w:val="24"/>
              </w:rPr>
              <w:t>月</w:t>
            </w:r>
            <w:r>
              <w:rPr>
                <w:rStyle w:val="stext1"/>
                <w:rFonts w:eastAsia="標楷體"/>
                <w:sz w:val="24"/>
              </w:rPr>
              <w:t>21</w:t>
            </w:r>
            <w:r>
              <w:rPr>
                <w:rStyle w:val="stext1"/>
                <w:rFonts w:eastAsia="標楷體"/>
                <w:sz w:val="24"/>
              </w:rPr>
              <w:t>日升等任用為</w:t>
            </w:r>
            <w:r>
              <w:rPr>
                <w:rFonts w:ascii="標楷體" w:eastAsia="標楷體" w:hAnsi="標楷體" w:cs="標楷體"/>
              </w:rPr>
              <w:t>○○</w:t>
            </w:r>
            <w:r>
              <w:rPr>
                <w:rStyle w:val="stext1"/>
                <w:rFonts w:eastAsia="標楷體"/>
                <w:sz w:val="24"/>
              </w:rPr>
              <w:t>縣政府</w:t>
            </w:r>
            <w:r>
              <w:rPr>
                <w:rFonts w:ascii="標楷體" w:eastAsia="標楷體" w:hAnsi="標楷體" w:cs="標楷體"/>
              </w:rPr>
              <w:t>○○</w:t>
            </w:r>
            <w:r>
              <w:rPr>
                <w:rStyle w:val="stext1"/>
                <w:rFonts w:eastAsia="標楷體"/>
                <w:sz w:val="24"/>
              </w:rPr>
              <w:t>局薦任第八職等至第九職等</w:t>
            </w:r>
            <w:r>
              <w:rPr>
                <w:rFonts w:ascii="標楷體" w:eastAsia="標楷體" w:hAnsi="標楷體" w:cs="標楷體"/>
              </w:rPr>
              <w:t>○○</w:t>
            </w:r>
            <w:r>
              <w:rPr>
                <w:rStyle w:val="stext1"/>
                <w:rFonts w:eastAsia="標楷體"/>
                <w:sz w:val="24"/>
              </w:rPr>
              <w:t>職務，經本部銓敘審定合格實授，核敘薦任第九職等年功俸二級</w:t>
            </w:r>
            <w:r>
              <w:rPr>
                <w:rStyle w:val="stext1"/>
                <w:rFonts w:eastAsia="標楷體"/>
                <w:sz w:val="24"/>
              </w:rPr>
              <w:t>610</w:t>
            </w:r>
            <w:r>
              <w:rPr>
                <w:rStyle w:val="stext1"/>
                <w:rFonts w:eastAsia="標楷體"/>
                <w:sz w:val="24"/>
              </w:rPr>
              <w:t>俸點，</w:t>
            </w:r>
            <w:r>
              <w:rPr>
                <w:rStyle w:val="stext1"/>
                <w:rFonts w:eastAsia="標楷體"/>
                <w:sz w:val="24"/>
              </w:rPr>
              <w:t>94</w:t>
            </w:r>
            <w:r>
              <w:rPr>
                <w:rStyle w:val="stext1"/>
                <w:rFonts w:eastAsia="標楷體"/>
                <w:sz w:val="24"/>
              </w:rPr>
              <w:t>年</w:t>
            </w:r>
            <w:r>
              <w:rPr>
                <w:rStyle w:val="stext1"/>
                <w:rFonts w:eastAsia="標楷體"/>
                <w:sz w:val="24"/>
              </w:rPr>
              <w:t>4</w:t>
            </w:r>
            <w:r>
              <w:rPr>
                <w:rStyle w:val="stext1"/>
                <w:rFonts w:eastAsia="標楷體"/>
                <w:sz w:val="24"/>
              </w:rPr>
              <w:t>月</w:t>
            </w:r>
            <w:r>
              <w:rPr>
                <w:rStyle w:val="stext1"/>
                <w:rFonts w:eastAsia="標楷體"/>
                <w:sz w:val="24"/>
              </w:rPr>
              <w:t>24</w:t>
            </w:r>
            <w:r>
              <w:rPr>
                <w:rStyle w:val="stext1"/>
                <w:rFonts w:eastAsia="標楷體"/>
                <w:sz w:val="24"/>
              </w:rPr>
              <w:t>日降調</w:t>
            </w:r>
            <w:r>
              <w:rPr>
                <w:rFonts w:ascii="標楷體" w:eastAsia="標楷體" w:hAnsi="標楷體" w:cs="標楷體"/>
              </w:rPr>
              <w:t>○</w:t>
            </w:r>
            <w:r>
              <w:rPr>
                <w:rStyle w:val="stext1"/>
                <w:rFonts w:eastAsia="標楷體"/>
                <w:sz w:val="24"/>
              </w:rPr>
              <w:t>局第八職等</w:t>
            </w:r>
            <w:r>
              <w:rPr>
                <w:rFonts w:ascii="標楷體" w:eastAsia="標楷體" w:hAnsi="標楷體" w:cs="標楷體"/>
              </w:rPr>
              <w:t>○</w:t>
            </w:r>
            <w:r>
              <w:rPr>
                <w:rStyle w:val="stext1"/>
                <w:rFonts w:eastAsia="標楷體"/>
                <w:sz w:val="24"/>
              </w:rPr>
              <w:t>長職務，經本部銓敘審定合格實授，核敘薦任第九職等年功俸五級</w:t>
            </w:r>
            <w:r>
              <w:rPr>
                <w:rStyle w:val="stext1"/>
                <w:rFonts w:eastAsia="標楷體"/>
                <w:sz w:val="24"/>
              </w:rPr>
              <w:t>670</w:t>
            </w:r>
            <w:r>
              <w:rPr>
                <w:rStyle w:val="stext1"/>
                <w:rFonts w:eastAsia="標楷體"/>
                <w:sz w:val="24"/>
              </w:rPr>
              <w:t>俸點，其審定函備註以「在同官等內調任低職等職務，仍以原職等任用。」嗣於</w:t>
            </w:r>
            <w:r>
              <w:rPr>
                <w:rStyle w:val="stext1"/>
                <w:rFonts w:eastAsia="標楷體"/>
                <w:sz w:val="24"/>
              </w:rPr>
              <w:t>94</w:t>
            </w:r>
            <w:r>
              <w:rPr>
                <w:rStyle w:val="stext1"/>
                <w:rFonts w:eastAsia="標楷體"/>
                <w:sz w:val="24"/>
              </w:rPr>
              <w:t>年</w:t>
            </w:r>
            <w:r>
              <w:rPr>
                <w:rStyle w:val="stext1"/>
                <w:rFonts w:eastAsia="標楷體"/>
                <w:sz w:val="24"/>
              </w:rPr>
              <w:t>8</w:t>
            </w:r>
            <w:r>
              <w:rPr>
                <w:rStyle w:val="stext1"/>
                <w:rFonts w:eastAsia="標楷體"/>
                <w:sz w:val="24"/>
              </w:rPr>
              <w:t>月</w:t>
            </w:r>
            <w:r>
              <w:rPr>
                <w:rStyle w:val="stext1"/>
                <w:rFonts w:eastAsia="標楷體"/>
                <w:sz w:val="24"/>
              </w:rPr>
              <w:t>23</w:t>
            </w:r>
            <w:r>
              <w:rPr>
                <w:rStyle w:val="stext1"/>
                <w:rFonts w:eastAsia="標楷體"/>
                <w:sz w:val="24"/>
              </w:rPr>
              <w:t>日再調任</w:t>
            </w:r>
            <w:r>
              <w:rPr>
                <w:rFonts w:ascii="標楷體" w:eastAsia="標楷體" w:hAnsi="標楷體" w:cs="標楷體"/>
              </w:rPr>
              <w:t>○</w:t>
            </w:r>
            <w:r>
              <w:rPr>
                <w:rStyle w:val="stext1"/>
                <w:rFonts w:eastAsia="標楷體"/>
                <w:sz w:val="24"/>
              </w:rPr>
              <w:t>局薦任第</w:t>
            </w:r>
            <w:r>
              <w:rPr>
                <w:rStyle w:val="stext1"/>
                <w:rFonts w:eastAsia="標楷體"/>
                <w:sz w:val="24"/>
              </w:rPr>
              <w:t>9</w:t>
            </w:r>
            <w:r>
              <w:rPr>
                <w:rStyle w:val="stext1"/>
                <w:rFonts w:eastAsia="標楷體"/>
                <w:sz w:val="24"/>
              </w:rPr>
              <w:t>職等</w:t>
            </w:r>
            <w:r>
              <w:rPr>
                <w:rFonts w:ascii="標楷體" w:eastAsia="標楷體" w:hAnsi="標楷體" w:cs="標楷體"/>
              </w:rPr>
              <w:t>○○</w:t>
            </w:r>
            <w:r>
              <w:rPr>
                <w:rStyle w:val="stext1"/>
                <w:rFonts w:eastAsia="標楷體"/>
                <w:sz w:val="24"/>
              </w:rPr>
              <w:t>長，其</w:t>
            </w:r>
            <w:r>
              <w:rPr>
                <w:rStyle w:val="stext1"/>
                <w:rFonts w:eastAsia="標楷體"/>
                <w:sz w:val="24"/>
              </w:rPr>
              <w:t>91</w:t>
            </w:r>
            <w:r>
              <w:rPr>
                <w:rStyle w:val="stext1"/>
                <w:rFonts w:eastAsia="標楷體"/>
                <w:sz w:val="24"/>
              </w:rPr>
              <w:t>年、</w:t>
            </w:r>
            <w:r>
              <w:rPr>
                <w:rStyle w:val="stext1"/>
                <w:rFonts w:eastAsia="標楷體"/>
                <w:sz w:val="24"/>
              </w:rPr>
              <w:t>92</w:t>
            </w:r>
            <w:r>
              <w:rPr>
                <w:rStyle w:val="stext1"/>
                <w:rFonts w:eastAsia="標楷體"/>
                <w:sz w:val="24"/>
              </w:rPr>
              <w:t>年、</w:t>
            </w:r>
            <w:r>
              <w:rPr>
                <w:rStyle w:val="stext1"/>
                <w:rFonts w:eastAsia="標楷體"/>
                <w:sz w:val="24"/>
              </w:rPr>
              <w:t>93</w:t>
            </w:r>
            <w:r>
              <w:rPr>
                <w:rStyle w:val="stext1"/>
                <w:rFonts w:eastAsia="標楷體"/>
                <w:sz w:val="24"/>
              </w:rPr>
              <w:t>年及</w:t>
            </w:r>
            <w:r>
              <w:rPr>
                <w:rStyle w:val="stext1"/>
                <w:rFonts w:eastAsia="標楷體"/>
                <w:sz w:val="24"/>
              </w:rPr>
              <w:t>94</w:t>
            </w:r>
            <w:r>
              <w:rPr>
                <w:rStyle w:val="stext1"/>
                <w:rFonts w:eastAsia="標楷體"/>
                <w:sz w:val="24"/>
              </w:rPr>
              <w:t>年雖均以薦任第九職等參加當年度考績並考列甲等，</w:t>
            </w:r>
            <w:r>
              <w:rPr>
                <w:rStyle w:val="stext1"/>
                <w:rFonts w:eastAsia="標楷體"/>
                <w:b/>
                <w:bCs/>
                <w:sz w:val="24"/>
                <w:u w:val="single"/>
              </w:rPr>
              <w:t>惟</w:t>
            </w:r>
            <w:r>
              <w:rPr>
                <w:rStyle w:val="stext1"/>
                <w:rFonts w:eastAsia="標楷體"/>
                <w:b/>
                <w:bCs/>
                <w:sz w:val="24"/>
                <w:u w:val="single"/>
              </w:rPr>
              <w:t>○</w:t>
            </w:r>
            <w:r>
              <w:rPr>
                <w:rStyle w:val="stext1"/>
                <w:rFonts w:eastAsia="標楷體"/>
                <w:b/>
                <w:bCs/>
                <w:sz w:val="24"/>
                <w:u w:val="single"/>
              </w:rPr>
              <w:t>員</w:t>
            </w:r>
            <w:r>
              <w:rPr>
                <w:rStyle w:val="stext1"/>
                <w:rFonts w:eastAsia="標楷體"/>
                <w:b/>
                <w:bCs/>
                <w:sz w:val="24"/>
                <w:u w:val="single"/>
              </w:rPr>
              <w:t>91</w:t>
            </w:r>
            <w:r>
              <w:rPr>
                <w:rStyle w:val="stext1"/>
                <w:rFonts w:eastAsia="標楷體"/>
                <w:b/>
                <w:bCs/>
                <w:sz w:val="24"/>
                <w:u w:val="single"/>
              </w:rPr>
              <w:t>年考績為薦任第八職等與薦任第九職等合併辦理之考績，</w:t>
            </w:r>
            <w:r>
              <w:rPr>
                <w:rStyle w:val="stext1"/>
                <w:rFonts w:eastAsia="標楷體"/>
                <w:b/>
                <w:bCs/>
                <w:sz w:val="24"/>
                <w:u w:val="single"/>
              </w:rPr>
              <w:t>94</w:t>
            </w:r>
            <w:r>
              <w:rPr>
                <w:rStyle w:val="stext1"/>
                <w:rFonts w:eastAsia="標楷體"/>
                <w:b/>
                <w:bCs/>
                <w:sz w:val="24"/>
                <w:u w:val="single"/>
              </w:rPr>
              <w:t>年考績為合併同官等降調低職等職務，仍以原職等任用辦理之考績</w:t>
            </w:r>
            <w:r>
              <w:rPr>
                <w:rStyle w:val="stext1"/>
                <w:rFonts w:eastAsia="標楷體"/>
                <w:sz w:val="24"/>
              </w:rPr>
              <w:t>，依前開本部</w:t>
            </w:r>
            <w:r>
              <w:rPr>
                <w:rStyle w:val="stext1"/>
                <w:rFonts w:eastAsia="標楷體"/>
                <w:sz w:val="24"/>
              </w:rPr>
              <w:t>90</w:t>
            </w:r>
            <w:r>
              <w:rPr>
                <w:rStyle w:val="stext1"/>
                <w:rFonts w:eastAsia="標楷體"/>
                <w:sz w:val="24"/>
              </w:rPr>
              <w:t>年書函規定，該</w:t>
            </w:r>
            <w:r>
              <w:rPr>
                <w:rStyle w:val="stext1"/>
                <w:rFonts w:eastAsia="標楷體"/>
                <w:sz w:val="24"/>
              </w:rPr>
              <w:t>2</w:t>
            </w:r>
            <w:r>
              <w:rPr>
                <w:rStyle w:val="stext1"/>
                <w:rFonts w:eastAsia="標楷體"/>
                <w:sz w:val="24"/>
              </w:rPr>
              <w:t>年度考績無法採計為任用法第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項規定之考績年資，爰</w:t>
            </w:r>
            <w:r>
              <w:rPr>
                <w:rStyle w:val="stext1"/>
                <w:rFonts w:eastAsia="標楷體"/>
                <w:sz w:val="24"/>
              </w:rPr>
              <w:t>○</w:t>
            </w:r>
            <w:r>
              <w:rPr>
                <w:rStyle w:val="stext1"/>
                <w:rFonts w:eastAsia="標楷體"/>
                <w:sz w:val="24"/>
              </w:rPr>
              <w:t>員於參加</w:t>
            </w:r>
            <w:r>
              <w:rPr>
                <w:rStyle w:val="stext1"/>
                <w:rFonts w:eastAsia="標楷體"/>
                <w:sz w:val="24"/>
              </w:rPr>
              <w:t>95</w:t>
            </w:r>
            <w:r>
              <w:rPr>
                <w:rStyle w:val="stext1"/>
                <w:rFonts w:eastAsia="標楷體"/>
                <w:sz w:val="24"/>
              </w:rPr>
              <w:t>年度薦任公務人員晉升簡任官等訓練時，與前開任用法第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項規定未合。</w:t>
            </w:r>
            <w:r>
              <w:rPr>
                <w:rFonts w:eastAsia="標楷體"/>
              </w:rPr>
              <w:t>（銓敘部</w:t>
            </w:r>
            <w:r>
              <w:rPr>
                <w:rFonts w:eastAsia="標楷體"/>
              </w:rPr>
              <w:t>96</w:t>
            </w:r>
            <w:r>
              <w:rPr>
                <w:rFonts w:eastAsia="標楷體"/>
              </w:rPr>
              <w:t>年</w:t>
            </w:r>
            <w:r>
              <w:rPr>
                <w:rFonts w:eastAsia="標楷體"/>
              </w:rPr>
              <w:t>3</w:t>
            </w:r>
            <w:r>
              <w:rPr>
                <w:rFonts w:eastAsia="標楷體"/>
              </w:rPr>
              <w:t>月</w:t>
            </w:r>
            <w:r>
              <w:rPr>
                <w:rFonts w:eastAsia="標楷體"/>
              </w:rPr>
              <w:t>29</w:t>
            </w:r>
            <w:r>
              <w:rPr>
                <w:rFonts w:eastAsia="標楷體"/>
              </w:rPr>
              <w:t>日部銓二字第</w:t>
            </w:r>
            <w:r>
              <w:rPr>
                <w:rFonts w:eastAsia="標楷體"/>
              </w:rPr>
              <w:t>0962779199</w:t>
            </w:r>
            <w:r>
              <w:rPr>
                <w:rFonts w:eastAsia="標楷體"/>
              </w:rPr>
              <w:t>號書函）</w:t>
            </w:r>
          </w:p>
          <w:p w:rsidR="00822C4B" w:rsidRDefault="00E4617E">
            <w:pPr>
              <w:pStyle w:val="Standard"/>
              <w:spacing w:after="36" w:line="340" w:lineRule="exact"/>
              <w:ind w:left="482" w:hanging="482"/>
              <w:jc w:val="both"/>
            </w:pPr>
            <w:r>
              <w:rPr>
                <w:rFonts w:eastAsia="標楷體"/>
                <w:b/>
                <w:bCs/>
              </w:rPr>
              <w:t>註：公務人員任用法第</w:t>
            </w:r>
            <w:r>
              <w:rPr>
                <w:rFonts w:eastAsia="標楷體"/>
                <w:b/>
                <w:bCs/>
              </w:rPr>
              <w:t>17</w:t>
            </w:r>
            <w:r>
              <w:rPr>
                <w:rFonts w:eastAsia="標楷體"/>
                <w:b/>
                <w:bCs/>
              </w:rPr>
              <w:t>條第</w:t>
            </w:r>
            <w:r>
              <w:rPr>
                <w:rFonts w:eastAsia="標楷體"/>
                <w:b/>
                <w:bCs/>
              </w:rPr>
              <w:t>8</w:t>
            </w:r>
            <w:r>
              <w:rPr>
                <w:rFonts w:eastAsia="標楷體"/>
                <w:b/>
                <w:bCs/>
              </w:rPr>
              <w:t>項規定：「依公務人員考績法相關法規規定</w:t>
            </w:r>
            <w:r>
              <w:rPr>
                <w:rFonts w:eastAsia="標楷體"/>
                <w:b/>
                <w:bCs/>
                <w:u w:val="single"/>
              </w:rPr>
              <w:t>不得作為晉升職等</w:t>
            </w:r>
            <w:r>
              <w:rPr>
                <w:rFonts w:eastAsia="標楷體"/>
                <w:b/>
                <w:bCs/>
              </w:rPr>
              <w:t>及</w:t>
            </w:r>
            <w:r>
              <w:rPr>
                <w:rFonts w:eastAsia="標楷體"/>
                <w:b/>
                <w:bCs/>
                <w:u w:val="single"/>
              </w:rPr>
              <w:t>在同官等內調任低職等職務仍以原職等任用之考績、年資</w:t>
            </w:r>
            <w:r>
              <w:rPr>
                <w:rFonts w:eastAsia="標楷體"/>
                <w:b/>
                <w:bCs/>
              </w:rPr>
              <w:t>，</w:t>
            </w:r>
            <w:r>
              <w:rPr>
                <w:rFonts w:eastAsia="標楷體"/>
                <w:b/>
                <w:bCs/>
                <w:u w:val="single"/>
              </w:rPr>
              <w:t>均不得作為第</w:t>
            </w:r>
            <w:r>
              <w:rPr>
                <w:rFonts w:eastAsia="標楷體"/>
                <w:b/>
                <w:bCs/>
                <w:u w:val="single"/>
              </w:rPr>
              <w:t>2</w:t>
            </w:r>
            <w:r>
              <w:rPr>
                <w:rFonts w:eastAsia="標楷體"/>
                <w:b/>
                <w:bCs/>
                <w:u w:val="single"/>
              </w:rPr>
              <w:t>項及第</w:t>
            </w:r>
            <w:r>
              <w:rPr>
                <w:rFonts w:eastAsia="標楷體"/>
                <w:b/>
                <w:bCs/>
                <w:u w:val="single"/>
              </w:rPr>
              <w:t>6</w:t>
            </w:r>
            <w:r>
              <w:rPr>
                <w:rFonts w:eastAsia="標楷體"/>
                <w:b/>
                <w:bCs/>
                <w:u w:val="single"/>
              </w:rPr>
              <w:t>項規定之考績、年資</w:t>
            </w:r>
            <w:r>
              <w:rPr>
                <w:rFonts w:eastAsia="標楷體"/>
                <w:b/>
                <w:bCs/>
              </w:rPr>
              <w:t>。」</w:t>
            </w:r>
          </w:p>
          <w:p w:rsidR="00822C4B" w:rsidRDefault="00822C4B">
            <w:pPr>
              <w:pStyle w:val="Standard"/>
              <w:spacing w:after="36" w:line="340" w:lineRule="exact"/>
              <w:ind w:left="482" w:hanging="482"/>
              <w:jc w:val="both"/>
            </w:pPr>
          </w:p>
        </w:tc>
      </w:tr>
      <w:tr w:rsidR="00822C4B">
        <w:trPr>
          <w:trHeight w:val="7365"/>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tabs>
                <w:tab w:val="left" w:pos="2328"/>
              </w:tabs>
              <w:spacing w:line="340" w:lineRule="exact"/>
              <w:ind w:left="480" w:hanging="480"/>
              <w:jc w:val="both"/>
            </w:pPr>
            <w:r>
              <w:rPr>
                <w:rFonts w:eastAsia="標楷體"/>
              </w:rPr>
              <w:lastRenderedPageBreak/>
              <w:t>(</w:t>
            </w:r>
            <w:r>
              <w:rPr>
                <w:rFonts w:eastAsia="標楷體"/>
              </w:rPr>
              <w:t>二</w:t>
            </w:r>
            <w:r>
              <w:rPr>
                <w:rFonts w:eastAsia="標楷體"/>
              </w:rPr>
              <w:t>)</w:t>
            </w:r>
            <w:r>
              <w:rPr>
                <w:rFonts w:eastAsia="標楷體"/>
              </w:rPr>
              <w:t>曾受懲戒處分之年終考績，</w:t>
            </w:r>
            <w:r>
              <w:rPr>
                <w:rStyle w:val="stext1"/>
                <w:rFonts w:eastAsia="標楷體"/>
                <w:sz w:val="24"/>
              </w:rPr>
              <w:t>非屬公務人員任用法第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項規定之考績，</w:t>
            </w:r>
            <w:r>
              <w:rPr>
                <w:rFonts w:eastAsia="標楷體"/>
              </w:rPr>
              <w:t>不得採計為參加晉升簡任官等訓練之年終考績</w:t>
            </w:r>
            <w:r>
              <w:rPr>
                <w:rStyle w:val="stext1"/>
                <w:rFonts w:eastAsia="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40" w:lineRule="exact"/>
              <w:ind w:left="480" w:hanging="480"/>
              <w:jc w:val="both"/>
              <w:rPr>
                <w:rFonts w:eastAsia="標楷體"/>
              </w:rPr>
            </w:pPr>
            <w:r>
              <w:rPr>
                <w:rFonts w:eastAsia="標楷體"/>
              </w:rPr>
              <w:t>一、查公務人員考績法施行細則第</w:t>
            </w:r>
            <w:r>
              <w:rPr>
                <w:rFonts w:eastAsia="標楷體"/>
              </w:rPr>
              <w:t>10</w:t>
            </w:r>
            <w:r>
              <w:rPr>
                <w:rFonts w:eastAsia="標楷體"/>
              </w:rPr>
              <w:t>條第</w:t>
            </w:r>
            <w:r>
              <w:rPr>
                <w:rFonts w:eastAsia="標楷體"/>
              </w:rPr>
              <w:t>2</w:t>
            </w:r>
            <w:r>
              <w:rPr>
                <w:rFonts w:eastAsia="標楷體"/>
              </w:rPr>
              <w:t>項規定：「經懲戒處分受休職、降級、減俸或記過人員，在不得晉敘期間考列甲等或乙等者，不能取得升等任用資格。」再查本部</w:t>
            </w:r>
            <w:r>
              <w:rPr>
                <w:rFonts w:eastAsia="標楷體"/>
              </w:rPr>
              <w:t>91</w:t>
            </w:r>
            <w:r>
              <w:rPr>
                <w:rFonts w:eastAsia="標楷體"/>
              </w:rPr>
              <w:t>年</w:t>
            </w:r>
            <w:r>
              <w:rPr>
                <w:rFonts w:eastAsia="標楷體"/>
              </w:rPr>
              <w:t>6</w:t>
            </w:r>
            <w:r>
              <w:rPr>
                <w:rFonts w:eastAsia="標楷體"/>
              </w:rPr>
              <w:t>月</w:t>
            </w:r>
            <w:r>
              <w:rPr>
                <w:rFonts w:eastAsia="標楷體"/>
              </w:rPr>
              <w:t>6</w:t>
            </w:r>
            <w:r>
              <w:rPr>
                <w:rFonts w:eastAsia="標楷體"/>
              </w:rPr>
              <w:t>日部法二字第</w:t>
            </w:r>
            <w:r>
              <w:rPr>
                <w:rFonts w:eastAsia="標楷體"/>
              </w:rPr>
              <w:t>0912153310</w:t>
            </w:r>
            <w:r>
              <w:rPr>
                <w:rFonts w:eastAsia="標楷體"/>
              </w:rPr>
              <w:t>號令規定，公務人員任用法第</w:t>
            </w:r>
            <w:r>
              <w:rPr>
                <w:rFonts w:eastAsia="標楷體"/>
              </w:rPr>
              <w:t>17</w:t>
            </w:r>
            <w:r>
              <w:rPr>
                <w:rFonts w:eastAsia="標楷體"/>
              </w:rPr>
              <w:t>條第</w:t>
            </w:r>
            <w:r>
              <w:rPr>
                <w:rFonts w:eastAsia="標楷體"/>
              </w:rPr>
              <w:t>2</w:t>
            </w:r>
            <w:r>
              <w:rPr>
                <w:rFonts w:eastAsia="標楷體"/>
              </w:rPr>
              <w:t>項及第</w:t>
            </w:r>
            <w:r>
              <w:rPr>
                <w:rFonts w:eastAsia="標楷體"/>
              </w:rPr>
              <w:t>5</w:t>
            </w:r>
            <w:r>
              <w:rPr>
                <w:rFonts w:eastAsia="標楷體"/>
              </w:rPr>
              <w:t>項所稱最近</w:t>
            </w:r>
            <w:r>
              <w:rPr>
                <w:rFonts w:eastAsia="標楷體"/>
              </w:rPr>
              <w:t>3</w:t>
            </w:r>
            <w:r>
              <w:rPr>
                <w:rFonts w:eastAsia="標楷體"/>
              </w:rPr>
              <w:t>年年終考績，非以連續為必要，其期間中斷者，得依次向前推算遞補之。</w:t>
            </w:r>
          </w:p>
          <w:p w:rsidR="00822C4B" w:rsidRDefault="00E4617E">
            <w:pPr>
              <w:pStyle w:val="Standard"/>
              <w:spacing w:line="340" w:lineRule="exact"/>
              <w:ind w:left="480" w:hanging="480"/>
              <w:jc w:val="both"/>
            </w:pPr>
            <w:r>
              <w:rPr>
                <w:rFonts w:eastAsia="標楷體"/>
              </w:rPr>
              <w:t>二、</w:t>
            </w:r>
            <w:r>
              <w:rPr>
                <w:rFonts w:ascii="標楷體" w:eastAsia="標楷體" w:hAnsi="標楷體" w:cs="標楷體"/>
              </w:rPr>
              <w:t>○</w:t>
            </w:r>
            <w:r>
              <w:rPr>
                <w:rFonts w:eastAsia="標楷體"/>
              </w:rPr>
              <w:t>員應</w:t>
            </w:r>
            <w:r>
              <w:rPr>
                <w:rFonts w:ascii="標楷體" w:eastAsia="標楷體" w:hAnsi="標楷體" w:cs="標楷體"/>
              </w:rPr>
              <w:t>○○</w:t>
            </w:r>
            <w:r>
              <w:rPr>
                <w:rFonts w:eastAsia="標楷體"/>
              </w:rPr>
              <w:t>年特種考試軍法人員考試乙等考試軍法官考試及格，</w:t>
            </w:r>
            <w:r>
              <w:rPr>
                <w:rFonts w:eastAsia="標楷體"/>
              </w:rPr>
              <w:t>90</w:t>
            </w:r>
            <w:r>
              <w:rPr>
                <w:rFonts w:eastAsia="標楷體"/>
              </w:rPr>
              <w:t>年</w:t>
            </w:r>
            <w:r>
              <w:rPr>
                <w:rFonts w:eastAsia="標楷體"/>
              </w:rPr>
              <w:t>11</w:t>
            </w:r>
            <w:r>
              <w:rPr>
                <w:rFonts w:eastAsia="標楷體"/>
              </w:rPr>
              <w:t>月</w:t>
            </w:r>
            <w:r>
              <w:rPr>
                <w:rFonts w:eastAsia="標楷體"/>
              </w:rPr>
              <w:t>16</w:t>
            </w:r>
            <w:r>
              <w:rPr>
                <w:rFonts w:eastAsia="標楷體"/>
              </w:rPr>
              <w:t>日任薦任第八職等至第九職等法制職系消費者保護官，前經本部審定合格實授，</w:t>
            </w:r>
            <w:r>
              <w:rPr>
                <w:rFonts w:eastAsia="標楷體"/>
              </w:rPr>
              <w:t>91</w:t>
            </w:r>
            <w:r>
              <w:rPr>
                <w:rFonts w:eastAsia="標楷體"/>
              </w:rPr>
              <w:t>、</w:t>
            </w:r>
            <w:r>
              <w:rPr>
                <w:rFonts w:eastAsia="標楷體"/>
              </w:rPr>
              <w:t>92</w:t>
            </w:r>
            <w:r>
              <w:rPr>
                <w:rFonts w:eastAsia="標楷體"/>
              </w:rPr>
              <w:t>年考績均列甲等，</w:t>
            </w:r>
            <w:r>
              <w:rPr>
                <w:rFonts w:eastAsia="標楷體"/>
              </w:rPr>
              <w:t>93</w:t>
            </w:r>
            <w:r>
              <w:rPr>
                <w:rFonts w:eastAsia="標楷體"/>
              </w:rPr>
              <w:t>年</w:t>
            </w:r>
            <w:r>
              <w:rPr>
                <w:rFonts w:eastAsia="標楷體"/>
              </w:rPr>
              <w:t>3</w:t>
            </w:r>
            <w:r>
              <w:rPr>
                <w:rFonts w:eastAsia="標楷體"/>
              </w:rPr>
              <w:t>月</w:t>
            </w:r>
            <w:r>
              <w:rPr>
                <w:rFonts w:eastAsia="標楷體"/>
              </w:rPr>
              <w:t>13</w:t>
            </w:r>
            <w:r>
              <w:rPr>
                <w:rFonts w:eastAsia="標楷體"/>
              </w:rPr>
              <w:t>日因前任軍事檢察官職務違法失職，受記過貳次懲戒處分，經本部登記在案。</w:t>
            </w:r>
            <w:r>
              <w:rPr>
                <w:rFonts w:eastAsia="標楷體"/>
                <w:b/>
                <w:bCs/>
                <w:u w:val="single"/>
              </w:rPr>
              <w:t>茲以</w:t>
            </w:r>
            <w:r>
              <w:rPr>
                <w:rFonts w:ascii="標楷體" w:eastAsia="標楷體" w:hAnsi="標楷體" w:cs="標楷體"/>
                <w:b/>
                <w:u w:val="single"/>
              </w:rPr>
              <w:t>○○</w:t>
            </w:r>
            <w:r>
              <w:rPr>
                <w:rFonts w:eastAsia="標楷體"/>
                <w:b/>
                <w:bCs/>
                <w:u w:val="single"/>
              </w:rPr>
              <w:t>於</w:t>
            </w:r>
            <w:r>
              <w:rPr>
                <w:rFonts w:eastAsia="標楷體"/>
                <w:b/>
                <w:bCs/>
                <w:u w:val="single"/>
              </w:rPr>
              <w:t>93</w:t>
            </w:r>
            <w:r>
              <w:rPr>
                <w:rFonts w:eastAsia="標楷體"/>
                <w:b/>
                <w:bCs/>
                <w:u w:val="single"/>
              </w:rPr>
              <w:t>年間受記過懲戒處分，依前開考績法施行細則第</w:t>
            </w:r>
            <w:r>
              <w:rPr>
                <w:rFonts w:eastAsia="標楷體"/>
                <w:b/>
                <w:bCs/>
                <w:u w:val="single"/>
              </w:rPr>
              <w:t>10</w:t>
            </w:r>
            <w:r>
              <w:rPr>
                <w:rFonts w:eastAsia="標楷體"/>
                <w:b/>
                <w:bCs/>
                <w:u w:val="single"/>
              </w:rPr>
              <w:t>條第</w:t>
            </w:r>
            <w:r>
              <w:rPr>
                <w:rFonts w:eastAsia="標楷體"/>
                <w:b/>
                <w:bCs/>
                <w:u w:val="single"/>
              </w:rPr>
              <w:t>2</w:t>
            </w:r>
            <w:r>
              <w:rPr>
                <w:rFonts w:eastAsia="標楷體"/>
                <w:b/>
                <w:bCs/>
                <w:u w:val="single"/>
              </w:rPr>
              <w:t>項規定，</w:t>
            </w:r>
            <w:r>
              <w:rPr>
                <w:rFonts w:eastAsia="標楷體"/>
                <w:b/>
                <w:bCs/>
                <w:u w:val="single"/>
              </w:rPr>
              <w:t>93</w:t>
            </w:r>
            <w:r>
              <w:rPr>
                <w:rFonts w:eastAsia="標楷體"/>
                <w:b/>
                <w:bCs/>
                <w:u w:val="single"/>
              </w:rPr>
              <w:t>年年終考績自不能取得升等任用資格</w:t>
            </w:r>
            <w:r>
              <w:rPr>
                <w:rFonts w:eastAsia="標楷體"/>
              </w:rPr>
              <w:t>。惟依前開本部部法二字第</w:t>
            </w:r>
            <w:r>
              <w:rPr>
                <w:rFonts w:eastAsia="標楷體"/>
              </w:rPr>
              <w:t>0912153310</w:t>
            </w:r>
            <w:r>
              <w:rPr>
                <w:rFonts w:eastAsia="標楷體"/>
              </w:rPr>
              <w:t>號令規定，日後渠不得晉敘期間屆滿後之年終考績，得併其</w:t>
            </w:r>
            <w:r>
              <w:rPr>
                <w:rFonts w:eastAsia="標楷體"/>
              </w:rPr>
              <w:t>91</w:t>
            </w:r>
            <w:r>
              <w:rPr>
                <w:rFonts w:eastAsia="標楷體"/>
              </w:rPr>
              <w:t>年及</w:t>
            </w:r>
            <w:r>
              <w:rPr>
                <w:rFonts w:eastAsia="標楷體"/>
              </w:rPr>
              <w:t>92</w:t>
            </w:r>
            <w:r>
              <w:rPr>
                <w:rFonts w:eastAsia="標楷體"/>
              </w:rPr>
              <w:t>年均考列甲等之考績年資，作為升等任用之考績年資，併予敘明。（銓敘部</w:t>
            </w:r>
            <w:r>
              <w:rPr>
                <w:rFonts w:eastAsia="標楷體"/>
              </w:rPr>
              <w:t>94</w:t>
            </w:r>
            <w:r>
              <w:rPr>
                <w:rFonts w:eastAsia="標楷體"/>
              </w:rPr>
              <w:t>年</w:t>
            </w:r>
            <w:r>
              <w:rPr>
                <w:rFonts w:eastAsia="標楷體"/>
              </w:rPr>
              <w:t>3</w:t>
            </w:r>
            <w:r>
              <w:rPr>
                <w:rFonts w:eastAsia="標楷體"/>
              </w:rPr>
              <w:t>月</w:t>
            </w:r>
            <w:r>
              <w:rPr>
                <w:rFonts w:eastAsia="標楷體"/>
              </w:rPr>
              <w:t>7</w:t>
            </w:r>
            <w:r>
              <w:rPr>
                <w:rFonts w:eastAsia="標楷體"/>
              </w:rPr>
              <w:t>日部銓二字第</w:t>
            </w:r>
            <w:r>
              <w:rPr>
                <w:rFonts w:eastAsia="標楷體"/>
              </w:rPr>
              <w:t>0942474049</w:t>
            </w:r>
            <w:r>
              <w:rPr>
                <w:rFonts w:eastAsia="標楷體"/>
              </w:rPr>
              <w:t>號書函）</w:t>
            </w:r>
          </w:p>
          <w:p w:rsidR="00822C4B" w:rsidRDefault="00E4617E">
            <w:pPr>
              <w:pStyle w:val="Standard"/>
              <w:spacing w:after="36" w:line="340" w:lineRule="exact"/>
              <w:ind w:left="480" w:hanging="480"/>
              <w:jc w:val="both"/>
            </w:pPr>
            <w:r>
              <w:rPr>
                <w:rFonts w:ascii="標楷體" w:eastAsia="標楷體" w:hAnsi="標楷體"/>
                <w:b/>
                <w:bCs/>
              </w:rPr>
              <w:t>註：公務人員任用法第17條第8項規定：「依公務人員考績法相關法規規定</w:t>
            </w:r>
            <w:r>
              <w:rPr>
                <w:rFonts w:ascii="標楷體" w:eastAsia="標楷體" w:hAnsi="標楷體"/>
                <w:b/>
                <w:bCs/>
                <w:u w:val="single"/>
              </w:rPr>
              <w:t>不得作為晉升職等</w:t>
            </w:r>
            <w:r>
              <w:rPr>
                <w:rFonts w:ascii="標楷體" w:eastAsia="標楷體" w:hAnsi="標楷體"/>
                <w:b/>
                <w:bCs/>
              </w:rPr>
              <w:t>及</w:t>
            </w:r>
            <w:r>
              <w:rPr>
                <w:rFonts w:ascii="標楷體" w:eastAsia="標楷體" w:hAnsi="標楷體"/>
                <w:b/>
                <w:bCs/>
                <w:u w:val="single"/>
              </w:rPr>
              <w:t>在同官等內調任低職等職務仍以原職等任用之考績、年資</w:t>
            </w:r>
            <w:r>
              <w:rPr>
                <w:rFonts w:ascii="標楷體" w:eastAsia="標楷體" w:hAnsi="標楷體"/>
                <w:b/>
                <w:bCs/>
              </w:rPr>
              <w:t>，</w:t>
            </w:r>
            <w:r>
              <w:rPr>
                <w:rFonts w:ascii="標楷體" w:eastAsia="標楷體" w:hAnsi="標楷體"/>
                <w:b/>
                <w:bCs/>
                <w:u w:val="single"/>
              </w:rPr>
              <w:t>均不得作為第2項及第6項規定之考績、年資</w:t>
            </w:r>
            <w:r>
              <w:rPr>
                <w:rFonts w:ascii="標楷體" w:eastAsia="標楷體" w:hAnsi="標楷體"/>
                <w:b/>
                <w:bCs/>
              </w:rPr>
              <w:t>。」</w:t>
            </w:r>
          </w:p>
        </w:tc>
      </w:tr>
      <w:tr w:rsidR="00822C4B">
        <w:trPr>
          <w:trHeight w:val="1538"/>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40" w:lineRule="exact"/>
              <w:ind w:left="360" w:hanging="360"/>
              <w:jc w:val="both"/>
              <w:rPr>
                <w:rFonts w:eastAsia="標楷體"/>
              </w:rPr>
            </w:pPr>
            <w:r>
              <w:rPr>
                <w:rFonts w:eastAsia="標楷體"/>
              </w:rPr>
              <w:t>(</w:t>
            </w:r>
            <w:r>
              <w:rPr>
                <w:rFonts w:eastAsia="標楷體"/>
              </w:rPr>
              <w:t>三</w:t>
            </w:r>
            <w:r>
              <w:rPr>
                <w:rFonts w:eastAsia="標楷體"/>
              </w:rPr>
              <w:t>)</w:t>
            </w:r>
            <w:r>
              <w:rPr>
                <w:rFonts w:eastAsia="標楷體"/>
              </w:rPr>
              <w:t>最近</w:t>
            </w:r>
            <w:r>
              <w:rPr>
                <w:rFonts w:eastAsia="標楷體"/>
              </w:rPr>
              <w:t>3</w:t>
            </w:r>
            <w:r>
              <w:rPr>
                <w:rFonts w:eastAsia="標楷體"/>
              </w:rPr>
              <w:t>年年終考績非以連續為必要。</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40" w:lineRule="exact"/>
              <w:jc w:val="both"/>
            </w:pPr>
            <w:r>
              <w:rPr>
                <w:rFonts w:eastAsia="標楷體"/>
              </w:rPr>
              <w:t>公務人員任用法第</w:t>
            </w:r>
            <w:r>
              <w:rPr>
                <w:rFonts w:eastAsia="標楷體"/>
              </w:rPr>
              <w:t>17</w:t>
            </w:r>
            <w:r>
              <w:rPr>
                <w:rFonts w:eastAsia="標楷體"/>
              </w:rPr>
              <w:t>條第</w:t>
            </w:r>
            <w:r>
              <w:rPr>
                <w:rFonts w:eastAsia="標楷體"/>
              </w:rPr>
              <w:t>2</w:t>
            </w:r>
            <w:r>
              <w:rPr>
                <w:rFonts w:eastAsia="標楷體"/>
              </w:rPr>
              <w:t>項及第</w:t>
            </w:r>
            <w:r>
              <w:rPr>
                <w:rFonts w:eastAsia="標楷體"/>
              </w:rPr>
              <w:t>5</w:t>
            </w:r>
            <w:r>
              <w:rPr>
                <w:rFonts w:eastAsia="標楷體"/>
              </w:rPr>
              <w:t>項所稱</w:t>
            </w:r>
            <w:r>
              <w:rPr>
                <w:rFonts w:eastAsia="標楷體"/>
              </w:rPr>
              <w:t>3</w:t>
            </w:r>
            <w:r>
              <w:rPr>
                <w:rFonts w:eastAsia="標楷體"/>
              </w:rPr>
              <w:t>年年終考績，非以連續為必要，其期間中斷者，得依次向前推算遞補之</w:t>
            </w:r>
            <w:r>
              <w:rPr>
                <w:rStyle w:val="stext1"/>
                <w:rFonts w:ascii="標楷體" w:eastAsia="標楷體" w:hAnsi="標楷體" w:cs="標楷體"/>
                <w:sz w:val="24"/>
              </w:rPr>
              <w:t>。</w:t>
            </w:r>
            <w:r>
              <w:rPr>
                <w:rFonts w:eastAsia="標楷體"/>
              </w:rPr>
              <w:t>（銓敘部</w:t>
            </w:r>
            <w:r>
              <w:rPr>
                <w:rFonts w:eastAsia="標楷體"/>
              </w:rPr>
              <w:t>91</w:t>
            </w:r>
            <w:r>
              <w:rPr>
                <w:rFonts w:eastAsia="標楷體"/>
              </w:rPr>
              <w:t>年</w:t>
            </w:r>
            <w:r>
              <w:rPr>
                <w:rFonts w:eastAsia="標楷體"/>
              </w:rPr>
              <w:t>6</w:t>
            </w:r>
            <w:r>
              <w:rPr>
                <w:rFonts w:eastAsia="標楷體"/>
              </w:rPr>
              <w:t>月</w:t>
            </w:r>
            <w:r>
              <w:rPr>
                <w:rFonts w:eastAsia="標楷體"/>
              </w:rPr>
              <w:t>6</w:t>
            </w:r>
            <w:r>
              <w:rPr>
                <w:rFonts w:eastAsia="標楷體"/>
              </w:rPr>
              <w:t>日部法二字第</w:t>
            </w:r>
            <w:r>
              <w:rPr>
                <w:rFonts w:eastAsia="標楷體"/>
              </w:rPr>
              <w:t>0912153310</w:t>
            </w:r>
            <w:r>
              <w:rPr>
                <w:rFonts w:eastAsia="標楷體"/>
              </w:rPr>
              <w:t>號函，薦升簡訓練亦適用該函釋之規定。）</w:t>
            </w:r>
          </w:p>
        </w:tc>
      </w:tr>
    </w:tbl>
    <w:p w:rsidR="00822C4B" w:rsidRDefault="00E4617E" w:rsidP="00E4617E">
      <w:pPr>
        <w:pStyle w:val="2"/>
        <w:spacing w:before="0" w:after="0"/>
        <w:ind w:left="-85" w:right="-488" w:hanging="454"/>
        <w:jc w:val="both"/>
      </w:pPr>
      <w:r>
        <w:rPr>
          <w:rFonts w:ascii="Times New Roman" w:eastAsia="Times New Roman" w:hAnsi="Times New Roman" w:cs="Times New Roman"/>
          <w:b w:val="0"/>
          <w:bCs w:val="0"/>
          <w:color w:val="000000"/>
          <w:sz w:val="24"/>
        </w:rPr>
        <w:t xml:space="preserve">    </w:t>
      </w:r>
      <w:r>
        <w:rPr>
          <w:rFonts w:ascii="Times New Roman" w:eastAsia="標楷體" w:hAnsi="Times New Roman" w:cs="Times New Roman"/>
          <w:b w:val="0"/>
          <w:bCs w:val="0"/>
          <w:color w:val="000000"/>
          <w:sz w:val="24"/>
        </w:rPr>
        <w:t>1.</w:t>
      </w:r>
      <w:r>
        <w:rPr>
          <w:rFonts w:ascii="Times New Roman" w:eastAsia="標楷體" w:hAnsi="Times New Roman" w:cs="Times New Roman"/>
          <w:b w:val="0"/>
          <w:bCs w:val="0"/>
          <w:color w:val="000000"/>
          <w:sz w:val="24"/>
        </w:rPr>
        <w:t>相關函釋規定請上保訓會網站（</w:t>
      </w:r>
      <w:r>
        <w:rPr>
          <w:rFonts w:ascii="Times New Roman" w:eastAsia="標楷體" w:hAnsi="Times New Roman" w:cs="Times New Roman"/>
          <w:b w:val="0"/>
          <w:bCs w:val="0"/>
          <w:color w:val="000000"/>
          <w:sz w:val="24"/>
        </w:rPr>
        <w:t>https://www.csptc.gov.tw/</w:t>
      </w:r>
      <w:r>
        <w:rPr>
          <w:rFonts w:ascii="Times New Roman" w:eastAsia="標楷體" w:hAnsi="Times New Roman" w:cs="Times New Roman"/>
          <w:b w:val="0"/>
          <w:bCs w:val="0"/>
          <w:color w:val="000000"/>
          <w:sz w:val="24"/>
        </w:rPr>
        <w:t>）「</w:t>
      </w:r>
      <w:r>
        <w:rPr>
          <w:rFonts w:ascii="Times New Roman" w:eastAsia="標楷體" w:hAnsi="Times New Roman" w:cs="Times New Roman" w:hint="eastAsia"/>
          <w:b w:val="0"/>
          <w:bCs w:val="0"/>
          <w:color w:val="000000"/>
          <w:sz w:val="24"/>
        </w:rPr>
        <w:t>法規及</w:t>
      </w:r>
      <w:r>
        <w:rPr>
          <w:rFonts w:ascii="Times New Roman" w:eastAsia="標楷體" w:hAnsi="Times New Roman" w:cs="Times New Roman"/>
          <w:b w:val="0"/>
          <w:bCs w:val="0"/>
          <w:color w:val="000000"/>
          <w:sz w:val="24"/>
        </w:rPr>
        <w:t>函釋」</w:t>
      </w:r>
      <w:r>
        <w:rPr>
          <w:rFonts w:ascii="Times New Roman" w:eastAsia="標楷體" w:hAnsi="Times New Roman" w:cs="Times New Roman" w:hint="eastAsia"/>
          <w:b w:val="0"/>
          <w:bCs w:val="0"/>
          <w:color w:val="000000"/>
          <w:sz w:val="24"/>
        </w:rPr>
        <w:t>/</w:t>
      </w:r>
      <w:r>
        <w:rPr>
          <w:rFonts w:ascii="Times New Roman" w:eastAsia="標楷體" w:hAnsi="Times New Roman" w:cs="Times New Roman"/>
          <w:b w:val="0"/>
          <w:bCs w:val="0"/>
          <w:color w:val="000000"/>
          <w:sz w:val="24"/>
        </w:rPr>
        <w:t>「晉升官等訓練釋例」項下查詢。</w:t>
      </w:r>
    </w:p>
    <w:p w:rsidR="00822C4B" w:rsidRDefault="00E4617E">
      <w:pPr>
        <w:pStyle w:val="2"/>
        <w:spacing w:before="0" w:after="0"/>
        <w:ind w:left="-540" w:right="-490"/>
        <w:jc w:val="both"/>
      </w:pPr>
      <w:r>
        <w:rPr>
          <w:rFonts w:ascii="Times New Roman" w:eastAsia="Times New Roman" w:hAnsi="Times New Roman" w:cs="Times New Roman"/>
          <w:b w:val="0"/>
          <w:bCs w:val="0"/>
          <w:color w:val="000000"/>
          <w:sz w:val="24"/>
        </w:rPr>
        <w:t xml:space="preserve">    </w:t>
      </w:r>
      <w:r>
        <w:rPr>
          <w:rFonts w:ascii="Times New Roman" w:eastAsia="標楷體" w:hAnsi="Times New Roman" w:cs="Times New Roman"/>
          <w:b w:val="0"/>
          <w:bCs w:val="0"/>
          <w:color w:val="000000"/>
          <w:sz w:val="24"/>
        </w:rPr>
        <w:t>2.</w:t>
      </w:r>
      <w:r>
        <w:rPr>
          <w:rFonts w:ascii="Times New Roman" w:eastAsia="標楷體" w:hAnsi="Times New Roman" w:cs="Times New Roman"/>
          <w:b w:val="0"/>
          <w:bCs w:val="0"/>
          <w:color w:val="000000"/>
          <w:sz w:val="24"/>
        </w:rPr>
        <w:t>如尚有其他資格認定之疑義，請電洽</w:t>
      </w:r>
      <w:r>
        <w:rPr>
          <w:rFonts w:ascii="Times New Roman" w:eastAsia="標楷體" w:hAnsi="Times New Roman" w:cs="Times New Roman"/>
          <w:b w:val="0"/>
          <w:bCs w:val="0"/>
          <w:color w:val="000000"/>
          <w:sz w:val="24"/>
        </w:rPr>
        <w:t>(02)8236-7123</w:t>
      </w:r>
      <w:r>
        <w:rPr>
          <w:rFonts w:ascii="Times New Roman" w:eastAsia="標楷體" w:hAnsi="Times New Roman" w:cs="Times New Roman"/>
          <w:b w:val="0"/>
          <w:bCs w:val="0"/>
          <w:color w:val="000000"/>
          <w:sz w:val="24"/>
        </w:rPr>
        <w:t>。</w:t>
      </w:r>
    </w:p>
    <w:sectPr w:rsidR="00822C4B">
      <w:footerReference w:type="default" r:id="rId7"/>
      <w:pgSz w:w="11906" w:h="16838"/>
      <w:pgMar w:top="850" w:right="1418" w:bottom="1021" w:left="1418" w:header="720" w:footer="567" w:gutter="0"/>
      <w:cols w:space="720"/>
      <w:docGrid w:type="lines" w:linePitch="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87" w:rsidRDefault="00E4617E">
      <w:r>
        <w:separator/>
      </w:r>
    </w:p>
  </w:endnote>
  <w:endnote w:type="continuationSeparator" w:id="0">
    <w:p w:rsidR="00D00D87" w:rsidRDefault="00E4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 'Times New Roman'">
    <w:altName w:val="Times New Roman"/>
    <w:charset w:val="00"/>
    <w:family w:val="roman"/>
    <w:pitch w:val="default"/>
  </w:font>
  <w:font w:name="Arial Unicode MS">
    <w:altName w:val="Arial"/>
    <w:panose1 w:val="020B0604020202020204"/>
    <w:charset w:val="00"/>
    <w:family w:val="swiss"/>
    <w:pitch w:val="variable"/>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default"/>
  </w:font>
  <w:font w:name="Calibri">
    <w:panose1 w:val="020F0502020204030204"/>
    <w:charset w:val="00"/>
    <w:family w:val="swiss"/>
    <w:pitch w:val="variable"/>
    <w:sig w:usb0="E4002EFF" w:usb1="C000247B" w:usb2="00000009" w:usb3="00000000" w:csb0="000001FF" w:csb1="00000000"/>
  </w:font>
  <w:font w:name="DFKaiShu-SB-Estd-BF, 細明體">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FF" w:rsidRDefault="00E4617E">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3972" cy="19687"/>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rsidR="002003FF" w:rsidRDefault="00E4617E">
                          <w:pPr>
                            <w:pStyle w:val="a7"/>
                          </w:pPr>
                          <w:r>
                            <w:rPr>
                              <w:rStyle w:val="ab"/>
                            </w:rPr>
                            <w:fldChar w:fldCharType="begin"/>
                          </w:r>
                          <w:r>
                            <w:rPr>
                              <w:rStyle w:val="ab"/>
                            </w:rPr>
                            <w:instrText xml:space="preserve"> PAGE </w:instrText>
                          </w:r>
                          <w:r>
                            <w:rPr>
                              <w:rStyle w:val="ab"/>
                            </w:rPr>
                            <w:fldChar w:fldCharType="separate"/>
                          </w:r>
                          <w:r w:rsidR="00027DEA">
                            <w:rPr>
                              <w:rStyle w:val="ab"/>
                              <w:noProof/>
                            </w:rPr>
                            <w:t>9</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7"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" stroked="f">
              <v:fill opacity="0"/>
              <v:textbox style="mso-fit-shape-to-text:t" inset="0,0,0,0">
                <w:txbxContent>
                  <w:p w:rsidR="002003FF" w:rsidRDefault="00E4617E">
                    <w:pPr>
                      <w:pStyle w:val="a7"/>
                    </w:pPr>
                    <w:r>
                      <w:rPr>
                        <w:rStyle w:val="ab"/>
                      </w:rPr>
                      <w:fldChar w:fldCharType="begin"/>
                    </w:r>
                    <w:r>
                      <w:rPr>
                        <w:rStyle w:val="ab"/>
                      </w:rPr>
                      <w:instrText xml:space="preserve"> PAGE </w:instrText>
                    </w:r>
                    <w:r>
                      <w:rPr>
                        <w:rStyle w:val="ab"/>
                      </w:rPr>
                      <w:fldChar w:fldCharType="separate"/>
                    </w:r>
                    <w:r w:rsidR="00027DEA">
                      <w:rPr>
                        <w:rStyle w:val="ab"/>
                        <w:noProof/>
                      </w:rPr>
                      <w:t>9</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87" w:rsidRDefault="00E4617E">
      <w:r>
        <w:rPr>
          <w:color w:val="000000"/>
        </w:rPr>
        <w:separator/>
      </w:r>
    </w:p>
  </w:footnote>
  <w:footnote w:type="continuationSeparator" w:id="0">
    <w:p w:rsidR="00D00D87" w:rsidRDefault="00E4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FF6"/>
    <w:multiLevelType w:val="multilevel"/>
    <w:tmpl w:val="37623DEE"/>
    <w:styleLink w:val="WW8Num1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1B52E6"/>
    <w:multiLevelType w:val="multilevel"/>
    <w:tmpl w:val="1FE630AC"/>
    <w:styleLink w:val="WW8Num2"/>
    <w:lvl w:ilvl="0">
      <w:start w:val="1"/>
      <w:numFmt w:val="decimal"/>
      <w:lvlText w:val="%1."/>
      <w:lvlJc w:val="left"/>
      <w:pPr>
        <w:ind w:left="180" w:hanging="360"/>
      </w:pPr>
    </w:lvl>
    <w:lvl w:ilvl="1">
      <w:start w:val="1"/>
      <w:numFmt w:val="ideographTraditional"/>
      <w:lvlText w:val="%2、"/>
      <w:lvlJc w:val="left"/>
      <w:pPr>
        <w:ind w:left="42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abstractNum w:abstractNumId="2" w15:restartNumberingAfterBreak="0">
    <w:nsid w:val="132F1538"/>
    <w:multiLevelType w:val="multilevel"/>
    <w:tmpl w:val="64A45A98"/>
    <w:styleLink w:val="WW8Num8"/>
    <w:lvl w:ilvl="0">
      <w:start w:val="1"/>
      <w:numFmt w:val="japaneseCounting"/>
      <w:lvlText w:val="%1、"/>
      <w:lvlJc w:val="left"/>
      <w:pPr>
        <w:ind w:left="570" w:hanging="570"/>
      </w:pPr>
      <w:rPr>
        <w:rFonts w:ascii="標楷體" w:eastAsia="標楷體" w:hAnsi="標楷體" w:cs="Times New Roman"/>
        <w:kern w:val="3"/>
        <w:sz w:val="24"/>
        <w:szCs w:val="32"/>
        <w:lang w:val="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021289"/>
    <w:multiLevelType w:val="multilevel"/>
    <w:tmpl w:val="8370DF88"/>
    <w:styleLink w:val="WW8Num11"/>
    <w:lvl w:ilvl="0">
      <w:start w:val="1"/>
      <w:numFmt w:val="japaneseCounting"/>
      <w:lvlText w:val="%1、"/>
      <w:lvlJc w:val="left"/>
      <w:pPr>
        <w:ind w:left="2652" w:hanging="720"/>
      </w:pPr>
    </w:lvl>
    <w:lvl w:ilvl="1">
      <w:start w:val="1"/>
      <w:numFmt w:val="ideographTraditional"/>
      <w:lvlText w:val="%2、"/>
      <w:lvlJc w:val="left"/>
      <w:pPr>
        <w:ind w:left="2892" w:hanging="480"/>
      </w:pPr>
    </w:lvl>
    <w:lvl w:ilvl="2">
      <w:start w:val="1"/>
      <w:numFmt w:val="lowerRoman"/>
      <w:lvlText w:val="%3."/>
      <w:lvlJc w:val="right"/>
      <w:pPr>
        <w:ind w:left="3372" w:hanging="480"/>
      </w:pPr>
    </w:lvl>
    <w:lvl w:ilvl="3">
      <w:start w:val="1"/>
      <w:numFmt w:val="decimal"/>
      <w:lvlText w:val="%4."/>
      <w:lvlJc w:val="left"/>
      <w:pPr>
        <w:ind w:left="3852" w:hanging="480"/>
      </w:pPr>
    </w:lvl>
    <w:lvl w:ilvl="4">
      <w:start w:val="1"/>
      <w:numFmt w:val="ideographTraditional"/>
      <w:lvlText w:val="%5、"/>
      <w:lvlJc w:val="left"/>
      <w:pPr>
        <w:ind w:left="4332" w:hanging="480"/>
      </w:pPr>
    </w:lvl>
    <w:lvl w:ilvl="5">
      <w:start w:val="1"/>
      <w:numFmt w:val="lowerRoman"/>
      <w:lvlText w:val="%6."/>
      <w:lvlJc w:val="right"/>
      <w:pPr>
        <w:ind w:left="4812" w:hanging="480"/>
      </w:pPr>
    </w:lvl>
    <w:lvl w:ilvl="6">
      <w:start w:val="1"/>
      <w:numFmt w:val="decimal"/>
      <w:lvlText w:val="%7."/>
      <w:lvlJc w:val="left"/>
      <w:pPr>
        <w:ind w:left="5292" w:hanging="480"/>
      </w:pPr>
    </w:lvl>
    <w:lvl w:ilvl="7">
      <w:start w:val="1"/>
      <w:numFmt w:val="ideographTraditional"/>
      <w:lvlText w:val="%8、"/>
      <w:lvlJc w:val="left"/>
      <w:pPr>
        <w:ind w:left="5772" w:hanging="480"/>
      </w:pPr>
    </w:lvl>
    <w:lvl w:ilvl="8">
      <w:start w:val="1"/>
      <w:numFmt w:val="lowerRoman"/>
      <w:lvlText w:val="%9."/>
      <w:lvlJc w:val="right"/>
      <w:pPr>
        <w:ind w:left="6252" w:hanging="480"/>
      </w:pPr>
    </w:lvl>
  </w:abstractNum>
  <w:abstractNum w:abstractNumId="4" w15:restartNumberingAfterBreak="0">
    <w:nsid w:val="249B7ABB"/>
    <w:multiLevelType w:val="multilevel"/>
    <w:tmpl w:val="49D4AF50"/>
    <w:styleLink w:val="WW8Num7"/>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1E46CE"/>
    <w:multiLevelType w:val="multilevel"/>
    <w:tmpl w:val="3D6A695C"/>
    <w:styleLink w:val="WW8Num4"/>
    <w:lvl w:ilvl="0">
      <w:start w:val="1"/>
      <w:numFmt w:val="japaneseCounting"/>
      <w:lvlText w:val="%1、"/>
      <w:lvlJc w:val="left"/>
      <w:pPr>
        <w:ind w:left="2491" w:hanging="64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7AC0568"/>
    <w:multiLevelType w:val="multilevel"/>
    <w:tmpl w:val="2D3CA6E0"/>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FC3554D"/>
    <w:multiLevelType w:val="multilevel"/>
    <w:tmpl w:val="4274CCF4"/>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1EC43F5"/>
    <w:multiLevelType w:val="multilevel"/>
    <w:tmpl w:val="81AE6200"/>
    <w:styleLink w:val="WW8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26311E0"/>
    <w:multiLevelType w:val="multilevel"/>
    <w:tmpl w:val="DDA8F4E4"/>
    <w:styleLink w:val="WW8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BCC372C"/>
    <w:multiLevelType w:val="multilevel"/>
    <w:tmpl w:val="99329A18"/>
    <w:styleLink w:val="WW8Num9"/>
    <w:lvl w:ilvl="0">
      <w:start w:val="1"/>
      <w:numFmt w:val="japaneseCounting"/>
      <w:lvlText w:val="%1、"/>
      <w:lvlJc w:val="left"/>
      <w:pPr>
        <w:ind w:left="372" w:hanging="37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
  </w:num>
  <w:num w:numId="3">
    <w:abstractNumId w:val="9"/>
  </w:num>
  <w:num w:numId="4">
    <w:abstractNumId w:val="5"/>
  </w:num>
  <w:num w:numId="5">
    <w:abstractNumId w:val="6"/>
  </w:num>
  <w:num w:numId="6">
    <w:abstractNumId w:val="7"/>
  </w:num>
  <w:num w:numId="7">
    <w:abstractNumId w:val="4"/>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4B"/>
    <w:rsid w:val="00027DEA"/>
    <w:rsid w:val="00690166"/>
    <w:rsid w:val="00822C4B"/>
    <w:rsid w:val="00B620BD"/>
    <w:rsid w:val="00D00D87"/>
    <w:rsid w:val="00E4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C307FB-8740-4D79-893E-A6CCB5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Standard"/>
    <w:next w:val="Textbody"/>
    <w:pPr>
      <w:widowControl/>
      <w:spacing w:before="280" w:after="280"/>
      <w:outlineLvl w:val="1"/>
    </w:pPr>
    <w:rPr>
      <w:rFonts w:ascii="sө, 'Times New Roman'" w:eastAsia="Arial Unicode MS" w:hAnsi="sө, 'Times New Roman'" w:cs="Arial Unicode MS"/>
      <w:b/>
      <w:bCs/>
      <w:color w:val="FF0000"/>
      <w:sz w:val="29"/>
      <w:szCs w:val="29"/>
    </w:rPr>
  </w:style>
  <w:style w:type="paragraph" w:styleId="3">
    <w:name w:val="heading 3"/>
    <w:basedOn w:val="Standard"/>
    <w:next w:val="Textbody"/>
    <w:pPr>
      <w:widowControl/>
      <w:spacing w:before="280" w:after="280" w:line="288" w:lineRule="atLeast"/>
      <w:outlineLvl w:val="2"/>
    </w:pPr>
    <w:rPr>
      <w:rFonts w:ascii="sө, 'Times New Roman'" w:eastAsia="Arial Unicode MS" w:hAnsi="sө, 'Times New Roman'" w:cs="Arial Unicode MS"/>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line="0" w:lineRule="atLeast"/>
    </w:pPr>
    <w:rPr>
      <w:rFonts w:eastAsia="標楷體"/>
      <w:sz w:val="32"/>
    </w:r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20">
    <w:name w:val="Body Text Indent 2"/>
    <w:basedOn w:val="Standard"/>
    <w:pPr>
      <w:ind w:left="240" w:hanging="240"/>
      <w:jc w:val="both"/>
    </w:pPr>
    <w:rPr>
      <w:rFonts w:ascii="標楷體" w:eastAsia="標楷體" w:hAnsi="標楷體" w:cs="標楷體"/>
    </w:rPr>
  </w:style>
  <w:style w:type="paragraph" w:styleId="a5">
    <w:name w:val="header"/>
    <w:basedOn w:val="Standard"/>
    <w:pPr>
      <w:tabs>
        <w:tab w:val="center" w:pos="4153"/>
        <w:tab w:val="right" w:pos="8306"/>
      </w:tabs>
      <w:snapToGrid w:val="0"/>
    </w:pPr>
    <w:rPr>
      <w:sz w:val="20"/>
      <w:szCs w:val="20"/>
    </w:rPr>
  </w:style>
  <w:style w:type="paragraph" w:customStyle="1" w:styleId="Textbodyindent">
    <w:name w:val="Text body indent"/>
    <w:basedOn w:val="Standard"/>
    <w:pPr>
      <w:ind w:left="960"/>
      <w:jc w:val="both"/>
    </w:pPr>
    <w:rPr>
      <w:rFonts w:ascii="標楷體" w:eastAsia="標楷體" w:hAnsi="標楷體" w:cs="標楷體"/>
    </w:rPr>
  </w:style>
  <w:style w:type="paragraph" w:styleId="a6">
    <w:name w:val="Balloon Text"/>
    <w:basedOn w:val="Standard"/>
    <w:rPr>
      <w:rFonts w:ascii="Arial" w:eastAsia="Arial"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7">
    <w:name w:val="footer"/>
    <w:basedOn w:val="Standard"/>
    <w:pPr>
      <w:tabs>
        <w:tab w:val="center" w:pos="4153"/>
        <w:tab w:val="right" w:pos="8306"/>
      </w:tabs>
      <w:snapToGrid w:val="0"/>
    </w:pPr>
    <w:rPr>
      <w:sz w:val="20"/>
      <w:szCs w:val="20"/>
    </w:rPr>
  </w:style>
  <w:style w:type="paragraph" w:styleId="30">
    <w:name w:val="Body Text Indent 3"/>
    <w:basedOn w:val="Standard"/>
    <w:pPr>
      <w:ind w:left="341" w:firstLine="480"/>
      <w:jc w:val="both"/>
    </w:pPr>
    <w:rPr>
      <w:rFonts w:eastAsia="標楷體"/>
    </w:rPr>
  </w:style>
  <w:style w:type="paragraph" w:styleId="a8">
    <w:name w:val="Plain Text"/>
    <w:basedOn w:val="Standard"/>
    <w:pPr>
      <w:widowControl/>
    </w:pPr>
    <w:rPr>
      <w:rFonts w:ascii="細明體, MingLiU" w:eastAsia="細明體, MingLiU" w:hAnsi="細明體, MingLiU" w:cs="Courier New"/>
    </w:rPr>
  </w:style>
  <w:style w:type="paragraph" w:customStyle="1" w:styleId="a9">
    <w:name w:val="一"/>
    <w:basedOn w:val="a8"/>
    <w:pPr>
      <w:widowControl w:val="0"/>
      <w:tabs>
        <w:tab w:val="left" w:pos="1872"/>
      </w:tabs>
      <w:ind w:left="284" w:right="57" w:hanging="227"/>
      <w:jc w:val="both"/>
    </w:pPr>
    <w:rPr>
      <w:rFonts w:ascii="標楷體" w:eastAsia="標楷體" w:hAnsi="標楷體" w:cs="Courier"/>
      <w:sz w:val="23"/>
      <w:szCs w:val="20"/>
    </w:rPr>
  </w:style>
  <w:style w:type="paragraph" w:styleId="21">
    <w:name w:val="Body Text 2"/>
    <w:basedOn w:val="Standard"/>
    <w:pPr>
      <w:tabs>
        <w:tab w:val="left" w:pos="1848"/>
      </w:tabs>
      <w:spacing w:line="0" w:lineRule="atLeast"/>
      <w:jc w:val="both"/>
    </w:pPr>
    <w:rPr>
      <w:rFonts w:eastAsia="標楷體"/>
    </w:rPr>
  </w:style>
  <w:style w:type="paragraph" w:styleId="Web">
    <w:name w:val="Normal (Web)"/>
    <w:basedOn w:val="Standard"/>
    <w:pPr>
      <w:widowControl/>
      <w:spacing w:before="280" w:after="280" w:line="360" w:lineRule="auto"/>
    </w:pPr>
    <w:rPr>
      <w:rFonts w:ascii="Arial Unicode MS" w:eastAsia="Arial Unicode MS" w:hAnsi="Arial Unicode MS" w:cs="Arial Unicode MS"/>
    </w:rPr>
  </w:style>
  <w:style w:type="paragraph" w:customStyle="1" w:styleId="a00">
    <w:name w:val="a0"/>
    <w:basedOn w:val="Standard"/>
    <w:pPr>
      <w:widowControl/>
      <w:spacing w:before="280" w:after="280"/>
    </w:pPr>
    <w:rPr>
      <w:rFonts w:ascii="Arial Unicode MS" w:eastAsia="Arial Unicode MS" w:hAnsi="Arial Unicode MS" w:cs="Arial Unicode MS"/>
    </w:rPr>
  </w:style>
  <w:style w:type="paragraph" w:styleId="aa">
    <w:name w:val="List Paragraph"/>
    <w:basedOn w:val="Standard"/>
    <w:pPr>
      <w:ind w:left="480"/>
    </w:pPr>
    <w:rPr>
      <w:rFonts w:ascii="Calibri" w:hAnsi="Calibri"/>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Times New Roman"/>
      <w:kern w:val="3"/>
      <w:sz w:val="24"/>
      <w:szCs w:val="32"/>
      <w:lang w:val="zh-TW"/>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b">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ext1">
    <w:name w:val="stext1"/>
    <w:rPr>
      <w:sz w:val="19"/>
      <w:szCs w:val="19"/>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2004</Words>
  <Characters>11429</Characters>
  <Application>Microsoft Office Word</Application>
  <DocSecurity>0</DocSecurity>
  <Lines>95</Lines>
  <Paragraphs>26</Paragraphs>
  <ScaleCrop>false</ScaleCrop>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修正條文</dc:title>
  <dc:creator>T120290669</dc:creator>
  <cp:lastModifiedBy>宋欣燕</cp:lastModifiedBy>
  <cp:revision>2</cp:revision>
  <cp:lastPrinted>2022-12-29T03:17:00Z</cp:lastPrinted>
  <dcterms:created xsi:type="dcterms:W3CDTF">2022-12-29T03:25:00Z</dcterms:created>
  <dcterms:modified xsi:type="dcterms:W3CDTF">2022-12-29T03:25:00Z</dcterms:modified>
</cp:coreProperties>
</file>