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B4" w:rsidRPr="00B06452" w:rsidRDefault="003435B4" w:rsidP="003435B4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5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瑞士高級公共管理學院</w:t>
      </w:r>
      <w:bookmarkEnd w:id="0"/>
    </w:p>
    <w:p w:rsidR="003435B4" w:rsidRPr="00B06452" w:rsidRDefault="003435B4" w:rsidP="003435B4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3435B4" w:rsidRPr="00B06452" w:rsidRDefault="003435B4" w:rsidP="003435B4">
      <w:pPr>
        <w:outlineLvl w:val="0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瑞士高級公共管理學院</w:t>
            </w:r>
          </w:p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The Swiss Graduate School of Public Administration,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IDHEAP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隸屬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洛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桑大學（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University of Lausanne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）法律與公共行政學院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Nils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Soguel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執行長兼院長</w:t>
            </w:r>
          </w:p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Chief Executive Officer and Dean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為瑞士著名公共管理教學、研究和諮詢中心。</w:t>
            </w:r>
          </w:p>
          <w:p w:rsidR="003435B4" w:rsidRPr="00B06452" w:rsidRDefault="003435B4" w:rsidP="003435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提供公共管理課程：為進入國家公共管理高層職務的人員提供深造進修機會。</w:t>
            </w:r>
          </w:p>
          <w:p w:rsidR="003435B4" w:rsidRPr="00B06452" w:rsidRDefault="003435B4" w:rsidP="003435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提供諮詢：對各行政機構、政治部門提供有關公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共管理方面的諮詢，與瑞士及歐洲的公共管理部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門經常進行諮詢與交流。</w:t>
            </w:r>
          </w:p>
          <w:p w:rsidR="003435B4" w:rsidRPr="00B06452" w:rsidRDefault="003435B4" w:rsidP="003435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承攬研究項目：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IDHEAP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協助瑞士聯邦政府和洛桑州政府完成諸多研究項目，承攬來自歐盟、瑞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士國家自然科學基金等相關研究。同時也是多學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科、基礎學科和應用學研究中心，並獨立參與國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內及國際在公共管理學領域之科學研究。</w:t>
            </w:r>
          </w:p>
          <w:p w:rsidR="003435B4" w:rsidRPr="00B06452" w:rsidRDefault="003435B4" w:rsidP="003435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代表瑞士：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IDHEAP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在多個重要國際組織和研究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機構裡代表瑞士，如國際公共管理學院（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IIAS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及歐洲公共管理學院。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有理事會、一個秘書處和四個常設委員會，如永續教育和培訓委員會、教學委員會、學術規劃委員會、上訴委員會。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IDHEAP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與國際知名之「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洛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桑國際管理學院」（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IMD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系出同門，兩校之共同創辦人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Enrico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Bignami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有感於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管理理論對公共行政之重要性，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爰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於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1981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年與沃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邦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政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府（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Canton of Vaud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）、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洛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桑大學（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University of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Laudanne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）及瑞士聯邦理工大學（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EPEL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），共同創立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IDHEAP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嗣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於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1987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年獲得聯邦立法承認。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IDHEAP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於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103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日起併入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洛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桑大學，隸屬法律與公共行政學院，人事與預算業務透過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洛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桑大學，至教學與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研究等事項均保持其原運作。</w:t>
            </w:r>
          </w:p>
        </w:tc>
      </w:tr>
    </w:tbl>
    <w:p w:rsidR="003435B4" w:rsidRPr="00B06452" w:rsidRDefault="003435B4" w:rsidP="003435B4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提供大學課程的學院，同時，學院也為進入國家公共管理高層職務的人員提供深造進修機會。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有，如公共管理和政策碩士課程（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Master of Arts in Public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Management and Policy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）、公共管理博士課程（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Doctorate in Public Administration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）。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訓練特色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瑞士唯一專門致力於公共管理領域之教學、科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與諮詢的高等學府。學院地處歐洲正中心，地理位置優越，交通便利，與歐洲多個主要國家首府相鄰，距離日內瓦及多個國際組織僅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40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分鐘車程。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年管理發展訓練國外研習</w:t>
            </w:r>
          </w:p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106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年領導發展訓練及決策發展訓練國外研習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https://www.unil.ch/idheap/en/home.html</w:t>
              </w:r>
            </w:hyperlink>
            <w:r w:rsidRPr="00B064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Rue de la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Mouline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28, 1022 Chavannes-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près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Renens</w:t>
            </w:r>
            <w:proofErr w:type="spellEnd"/>
          </w:p>
        </w:tc>
      </w:tr>
      <w:tr w:rsidR="003435B4" w:rsidRPr="00B06452" w:rsidTr="00CB4EDE">
        <w:tc>
          <w:tcPr>
            <w:tcW w:w="141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3435B4" w:rsidRPr="00B06452" w:rsidRDefault="003435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+41 21 557 40 00</w:t>
            </w:r>
          </w:p>
        </w:tc>
      </w:tr>
    </w:tbl>
    <w:p w:rsidR="003435B4" w:rsidRPr="00B06452" w:rsidRDefault="003435B4" w:rsidP="003435B4">
      <w:pPr>
        <w:rPr>
          <w:rFonts w:ascii="Times New Roman" w:eastAsia="標楷體" w:hAnsi="Times New Roman" w:cs="Times New Roman"/>
          <w:color w:val="000000" w:themeColor="text1"/>
        </w:rPr>
      </w:pPr>
    </w:p>
    <w:p w:rsidR="003435B4" w:rsidRPr="00B06452" w:rsidRDefault="003435B4" w:rsidP="003435B4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3435B4" w:rsidRPr="00B06452" w:rsidRDefault="003435B4" w:rsidP="003435B4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瑞士高級公共管理學院網站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/>
            <w:color w:val="000000" w:themeColor="text1"/>
          </w:rPr>
          <w:t>https://www.unil.ch/idheap/en/home.html</w:t>
        </w:r>
      </w:hyperlink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40634" w:rsidRDefault="003435B4" w:rsidP="003435B4"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05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  <w:bookmarkStart w:id="1" w:name="_GoBack"/>
      <w:bookmarkEnd w:id="1"/>
    </w:p>
    <w:sectPr w:rsidR="00E40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4DE"/>
    <w:multiLevelType w:val="hybridMultilevel"/>
    <w:tmpl w:val="DB74ABF6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4"/>
    <w:rsid w:val="003435B4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AE1B8-A83D-43BB-8F58-8DCD43B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5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3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idheap/en/home.html" TargetMode="External"/><Relationship Id="rId5" Type="http://schemas.openxmlformats.org/officeDocument/2006/relationships/hyperlink" Target="https://www.unil.ch/idheap/en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2021-10-12T07:33:00Z</dcterms:created>
  <dcterms:modified xsi:type="dcterms:W3CDTF">2021-10-12T07:33:00Z</dcterms:modified>
</cp:coreProperties>
</file>