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90" w:rsidRPr="00B06452" w:rsidRDefault="00237890" w:rsidP="00237890">
      <w:pPr>
        <w:jc w:val="center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B06452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比利時聯邦公共服務策略機構</w:t>
      </w:r>
    </w:p>
    <w:p w:rsidR="00237890" w:rsidRPr="00B06452" w:rsidRDefault="00237890" w:rsidP="00237890">
      <w:pPr>
        <w:jc w:val="right"/>
        <w:outlineLvl w:val="0"/>
        <w:rPr>
          <w:rFonts w:ascii="Times New Roman" w:eastAsia="標楷體" w:hAnsi="Times New Roman" w:cs="Times New Roman"/>
          <w:bCs/>
          <w:color w:val="000000" w:themeColor="text1"/>
        </w:rPr>
      </w:pPr>
      <w:r w:rsidRPr="00B06452">
        <w:rPr>
          <w:rFonts w:ascii="Times New Roman" w:eastAsia="標楷體" w:hAnsi="Times New Roman" w:cs="Times New Roman"/>
          <w:bCs/>
          <w:color w:val="000000" w:themeColor="text1"/>
        </w:rPr>
        <w:t>110.8.30</w:t>
      </w:r>
      <w:r w:rsidRPr="00B06452">
        <w:rPr>
          <w:rFonts w:ascii="Times New Roman" w:eastAsia="標楷體" w:hAnsi="Times New Roman" w:cs="Times New Roman"/>
          <w:bCs/>
          <w:color w:val="000000" w:themeColor="text1"/>
        </w:rPr>
        <w:t>更新</w:t>
      </w:r>
    </w:p>
    <w:p w:rsidR="00237890" w:rsidRPr="00B06452" w:rsidRDefault="00237890" w:rsidP="00237890">
      <w:pPr>
        <w:outlineLvl w:val="0"/>
        <w:rPr>
          <w:rFonts w:ascii="Times New Roman" w:eastAsia="標楷體" w:hAnsi="Times New Roman" w:cs="Times New Roman"/>
          <w:bCs/>
          <w:color w:val="000000" w:themeColor="text1"/>
        </w:rPr>
      </w:pPr>
      <w:r w:rsidRPr="00B06452">
        <w:rPr>
          <w:rFonts w:ascii="Times New Roman" w:eastAsia="標楷體" w:hAnsi="Times New Roman" w:cs="Times New Roman"/>
          <w:bCs/>
          <w:color w:val="000000" w:themeColor="text1"/>
        </w:rPr>
        <w:t>組織架構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237890" w:rsidRPr="00B06452" w:rsidTr="00CB4EDE">
        <w:tc>
          <w:tcPr>
            <w:tcW w:w="141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訓練機關名稱</w:t>
            </w:r>
          </w:p>
        </w:tc>
        <w:tc>
          <w:tcPr>
            <w:tcW w:w="688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比利時聯邦公共服務策略機構（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Belgium Federal Public Service Policy &amp; Support, BOSA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</w:tr>
      <w:tr w:rsidR="00237890" w:rsidRPr="00B06452" w:rsidTr="00CB4EDE">
        <w:tc>
          <w:tcPr>
            <w:tcW w:w="141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層級或屬</w:t>
            </w:r>
          </w:p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性</w:t>
            </w:r>
          </w:p>
        </w:tc>
        <w:tc>
          <w:tcPr>
            <w:tcW w:w="688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政府機關，由管理委員會和客戶指導委員會管理，設有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個總局（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DG Budget and Policy Evaluation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DG Digital Transformation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DG Recruitment and Development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DG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PersoPoint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Payroll Processing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Organisation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DG Federal Accountant and Procurement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DG Internal Support Department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</w:tr>
      <w:tr w:rsidR="00237890" w:rsidRPr="00B06452" w:rsidTr="00CB4EDE">
        <w:tc>
          <w:tcPr>
            <w:tcW w:w="141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首長姓名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職稱</w:t>
            </w:r>
          </w:p>
        </w:tc>
        <w:tc>
          <w:tcPr>
            <w:tcW w:w="688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Nico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Waeyaert</w:t>
            </w:r>
            <w:proofErr w:type="spellEnd"/>
          </w:p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Chair of the management committee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管理委員會主席</w:t>
            </w:r>
          </w:p>
        </w:tc>
      </w:tr>
      <w:tr w:rsidR="00237890" w:rsidRPr="00B06452" w:rsidTr="00CB4EDE">
        <w:tc>
          <w:tcPr>
            <w:tcW w:w="141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業務職掌</w:t>
            </w:r>
          </w:p>
        </w:tc>
        <w:tc>
          <w:tcPr>
            <w:tcW w:w="688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於資訊科技、人力資源、組織控制和誠信政策、預算、會計和政府採購等領域協助聯邦機關。</w:t>
            </w:r>
          </w:p>
        </w:tc>
      </w:tr>
      <w:tr w:rsidR="00237890" w:rsidRPr="00B06452" w:rsidTr="00CB4EDE">
        <w:tc>
          <w:tcPr>
            <w:tcW w:w="141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編制員額</w:t>
            </w:r>
          </w:p>
        </w:tc>
        <w:tc>
          <w:tcPr>
            <w:tcW w:w="688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856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人（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2017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月）</w:t>
            </w:r>
          </w:p>
        </w:tc>
      </w:tr>
      <w:tr w:rsidR="00237890" w:rsidRPr="00B06452" w:rsidTr="00CB4EDE">
        <w:tc>
          <w:tcPr>
            <w:tcW w:w="141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發展沿革</w:t>
            </w:r>
          </w:p>
        </w:tc>
        <w:tc>
          <w:tcPr>
            <w:tcW w:w="688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比利時聯邦公共服務策略機構為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2017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年合併數個機關成立，合併負責聯邦政府公務員訓練的比利時聯邦行政訓練學院（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Training Institute of the Federal Administration, TIFA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）、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Selor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等機關。</w:t>
            </w:r>
          </w:p>
        </w:tc>
      </w:tr>
    </w:tbl>
    <w:p w:rsidR="00237890" w:rsidRPr="00B06452" w:rsidRDefault="00237890" w:rsidP="00237890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相關資訊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237890" w:rsidRPr="00B06452" w:rsidTr="00CB4EDE">
        <w:tc>
          <w:tcPr>
            <w:tcW w:w="141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訓練對象</w:t>
            </w:r>
          </w:p>
        </w:tc>
        <w:tc>
          <w:tcPr>
            <w:tcW w:w="688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聯邦政府中，大約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90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個聯邦部門，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萬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千個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文官均為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TIFA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的服務對象。</w:t>
            </w:r>
          </w:p>
        </w:tc>
      </w:tr>
      <w:tr w:rsidR="00237890" w:rsidRPr="00B06452" w:rsidTr="00CB4EDE">
        <w:tc>
          <w:tcPr>
            <w:tcW w:w="141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學位授予</w:t>
            </w:r>
          </w:p>
        </w:tc>
        <w:tc>
          <w:tcPr>
            <w:tcW w:w="688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無</w:t>
            </w:r>
          </w:p>
        </w:tc>
      </w:tr>
      <w:tr w:rsidR="00237890" w:rsidRPr="00B06452" w:rsidTr="00CB4EDE">
        <w:tc>
          <w:tcPr>
            <w:tcW w:w="141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訓練特色</w:t>
            </w:r>
          </w:p>
        </w:tc>
        <w:tc>
          <w:tcPr>
            <w:tcW w:w="6883" w:type="dxa"/>
          </w:tcPr>
          <w:p w:rsidR="00237890" w:rsidRPr="00B06452" w:rsidRDefault="00237890" w:rsidP="00CB4ED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提供混合式工作、行政事務、通訊、職業發展、能力評鑑、人力資源法規、資訊科技、語言、領導力、組織管理、個人發展、培訓與教練、健康等類別課程。</w:t>
            </w:r>
          </w:p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運用課堂講授、職場學習、教練、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線上學習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等多樣訓練方法。</w:t>
            </w:r>
          </w:p>
        </w:tc>
      </w:tr>
      <w:tr w:rsidR="00237890" w:rsidRPr="00B06452" w:rsidTr="00CB4EDE">
        <w:tc>
          <w:tcPr>
            <w:tcW w:w="141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與本會合作經驗</w:t>
            </w:r>
          </w:p>
        </w:tc>
        <w:tc>
          <w:tcPr>
            <w:tcW w:w="688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高階文官培訓飛躍方案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102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年管理發展訓練國外研習</w:t>
            </w:r>
          </w:p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高階文官培訓飛躍方案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103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年管理發展訓練國外研習</w:t>
            </w:r>
          </w:p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高階文官培訓飛躍方案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104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年管理發展訓練國外研習</w:t>
            </w:r>
          </w:p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高階文官培訓飛躍方案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105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年決策發展訓練國外研習</w:t>
            </w:r>
          </w:p>
        </w:tc>
      </w:tr>
      <w:tr w:rsidR="00237890" w:rsidRPr="00B06452" w:rsidTr="00CB4EDE">
        <w:tc>
          <w:tcPr>
            <w:tcW w:w="141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機關網站</w:t>
            </w:r>
          </w:p>
        </w:tc>
        <w:tc>
          <w:tcPr>
            <w:tcW w:w="688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5" w:history="1">
              <w:r w:rsidRPr="00B06452">
                <w:rPr>
                  <w:rStyle w:val="a4"/>
                  <w:rFonts w:ascii="Times New Roman" w:eastAsia="標楷體" w:hAnsi="Times New Roman" w:cs="Times New Roman"/>
                  <w:color w:val="000000" w:themeColor="text1"/>
                </w:rPr>
                <w:t>https://www.ofoifa.belgium.be/fr</w:t>
              </w:r>
            </w:hyperlink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</w:tr>
      <w:tr w:rsidR="00237890" w:rsidRPr="00B06452" w:rsidTr="00CB4EDE">
        <w:tc>
          <w:tcPr>
            <w:tcW w:w="141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機關地址</w:t>
            </w:r>
          </w:p>
        </w:tc>
        <w:tc>
          <w:tcPr>
            <w:tcW w:w="688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WTC III</w:t>
            </w:r>
          </w:p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Simon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Bolivarlaan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30 bus 1</w:t>
            </w:r>
          </w:p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1000 Brussel</w:t>
            </w:r>
          </w:p>
        </w:tc>
      </w:tr>
      <w:tr w:rsidR="00237890" w:rsidRPr="00B06452" w:rsidTr="00CB4EDE">
        <w:tc>
          <w:tcPr>
            <w:tcW w:w="141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</w:p>
        </w:tc>
        <w:tc>
          <w:tcPr>
            <w:tcW w:w="6883" w:type="dxa"/>
          </w:tcPr>
          <w:p w:rsidR="00237890" w:rsidRPr="00B06452" w:rsidRDefault="0023789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+32 (0)2 740 74 74</w:t>
            </w:r>
          </w:p>
        </w:tc>
      </w:tr>
    </w:tbl>
    <w:p w:rsidR="00237890" w:rsidRPr="00B06452" w:rsidRDefault="00237890" w:rsidP="00237890">
      <w:pPr>
        <w:rPr>
          <w:rFonts w:ascii="Times New Roman" w:eastAsia="標楷體" w:hAnsi="Times New Roman" w:cs="Times New Roman"/>
          <w:color w:val="000000" w:themeColor="text1"/>
        </w:rPr>
      </w:pPr>
    </w:p>
    <w:p w:rsidR="00237890" w:rsidRPr="00B06452" w:rsidRDefault="00237890" w:rsidP="00237890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lastRenderedPageBreak/>
        <w:t>參考文獻</w:t>
      </w:r>
    </w:p>
    <w:p w:rsidR="00237890" w:rsidRPr="00B06452" w:rsidRDefault="00237890" w:rsidP="00237890">
      <w:pPr>
        <w:pStyle w:val="a5"/>
        <w:numPr>
          <w:ilvl w:val="0"/>
          <w:numId w:val="1"/>
        </w:numPr>
        <w:ind w:leftChars="0" w:left="426" w:hanging="284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比利時聯邦行政訓練學院網站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hyperlink r:id="rId6" w:history="1">
        <w:r w:rsidRPr="00B06452">
          <w:rPr>
            <w:rStyle w:val="a4"/>
            <w:rFonts w:ascii="Times New Roman" w:eastAsia="標楷體" w:hAnsi="Times New Roman" w:cs="Times New Roman" w:hint="eastAsia"/>
            <w:color w:val="000000" w:themeColor="text1"/>
          </w:rPr>
          <w:t>http://www.ofoifa.belgium.be</w:t>
        </w:r>
      </w:hyperlink>
      <w:r w:rsidRPr="00B06452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:rsidR="00237890" w:rsidRPr="00B06452" w:rsidRDefault="00237890" w:rsidP="00237890">
      <w:pPr>
        <w:ind w:firstLine="426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上網日期：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Pr="00B06452">
        <w:rPr>
          <w:rFonts w:ascii="Times New Roman" w:eastAsia="標楷體" w:hAnsi="Times New Roman" w:cs="Times New Roman"/>
          <w:color w:val="000000" w:themeColor="text1"/>
        </w:rPr>
        <w:t>21-08-05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237890" w:rsidRPr="00B06452" w:rsidRDefault="00237890" w:rsidP="00237890">
      <w:pPr>
        <w:pStyle w:val="a5"/>
        <w:numPr>
          <w:ilvl w:val="0"/>
          <w:numId w:val="1"/>
        </w:numPr>
        <w:ind w:leftChars="0" w:left="426" w:hanging="283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高永光（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2012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）歐盟及比利時考察報告，考試院出國研究報告。</w:t>
      </w:r>
    </w:p>
    <w:p w:rsidR="00237890" w:rsidRPr="00B06452" w:rsidRDefault="00237890" w:rsidP="00237890">
      <w:pPr>
        <w:pStyle w:val="a5"/>
        <w:numPr>
          <w:ilvl w:val="0"/>
          <w:numId w:val="1"/>
        </w:numPr>
        <w:ind w:leftChars="0" w:left="426" w:hanging="283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B06452">
        <w:rPr>
          <w:rFonts w:ascii="Times New Roman" w:eastAsia="標楷體" w:hAnsi="Times New Roman" w:cs="Times New Roman" w:hint="eastAsia"/>
          <w:color w:val="000000" w:themeColor="text1"/>
        </w:rPr>
        <w:t>隗屏賢</w:t>
      </w:r>
      <w:proofErr w:type="gramEnd"/>
      <w:r w:rsidRPr="00B06452">
        <w:rPr>
          <w:rFonts w:ascii="Times New Roman" w:eastAsia="標楷體" w:hAnsi="Times New Roman" w:cs="Times New Roman" w:hint="eastAsia"/>
          <w:color w:val="000000" w:themeColor="text1"/>
        </w:rPr>
        <w:t>等人（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2005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）荷蘭及比利時人力資源發展機構考察報告，公務人力發展中心出國報告。</w:t>
      </w:r>
    </w:p>
    <w:p w:rsidR="00E40634" w:rsidRPr="00237890" w:rsidRDefault="00E40634">
      <w:bookmarkStart w:id="0" w:name="_GoBack"/>
      <w:bookmarkEnd w:id="0"/>
    </w:p>
    <w:sectPr w:rsidR="00E40634" w:rsidRPr="002378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21D17"/>
    <w:multiLevelType w:val="hybridMultilevel"/>
    <w:tmpl w:val="4CAE2A5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90"/>
    <w:rsid w:val="00237890"/>
    <w:rsid w:val="00E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50FB0-B297-4D37-A55D-3D7A795F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789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378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oifa.belgium.be" TargetMode="External"/><Relationship Id="rId5" Type="http://schemas.openxmlformats.org/officeDocument/2006/relationships/hyperlink" Target="https://www.ofoifa.belgium.be/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郭玲慈</dc:creator>
  <cp:keywords/>
  <dc:description/>
  <cp:lastModifiedBy>郭玲慈</cp:lastModifiedBy>
  <cp:revision>1</cp:revision>
  <dcterms:created xsi:type="dcterms:W3CDTF">2021-10-12T07:30:00Z</dcterms:created>
  <dcterms:modified xsi:type="dcterms:W3CDTF">2021-10-12T07:30:00Z</dcterms:modified>
</cp:coreProperties>
</file>