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A0" w:rsidRPr="00CB180B" w:rsidRDefault="00CB180B">
      <w:pPr>
        <w:autoSpaceDE w:val="0"/>
        <w:autoSpaceDN w:val="0"/>
        <w:snapToGrid w:val="0"/>
        <w:spacing w:line="559" w:lineRule="exact"/>
        <w:ind w:left="1356" w:right="1195" w:firstLine="226"/>
        <w:rPr>
          <w:rFonts w:ascii="標楷體" w:eastAsia="標楷體" w:hAnsi="標楷體" w:cs="標楷體"/>
          <w:b/>
          <w:sz w:val="36"/>
        </w:rPr>
      </w:pPr>
      <w:proofErr w:type="gramStart"/>
      <w:r w:rsidRPr="00CB180B">
        <w:rPr>
          <w:rFonts w:eastAsia="Times New Roman"/>
          <w:b/>
          <w:sz w:val="36"/>
        </w:rPr>
        <w:t>10</w:t>
      </w:r>
      <w:r w:rsidRPr="00CB180B">
        <w:rPr>
          <w:rFonts w:eastAsia="Times New Roman"/>
          <w:b/>
          <w:spacing w:val="91"/>
          <w:sz w:val="36"/>
        </w:rPr>
        <w:t>6</w:t>
      </w:r>
      <w:proofErr w:type="gramEnd"/>
      <w:r w:rsidRPr="00CB180B">
        <w:rPr>
          <w:rFonts w:ascii="標楷體" w:eastAsia="標楷體" w:hAnsi="標楷體" w:cs="標楷體"/>
          <w:b/>
          <w:sz w:val="36"/>
        </w:rPr>
        <w:t>年度薦任公務人員晉升簡任官等訓練及</w:t>
      </w:r>
      <w:r w:rsidRPr="00CB180B">
        <w:rPr>
          <w:rFonts w:ascii="標楷體" w:eastAsia="標楷體" w:hAnsi="標楷體" w:cs="標楷體"/>
          <w:b/>
          <w:sz w:val="36"/>
        </w:rPr>
        <w:t xml:space="preserve"> </w:t>
      </w:r>
      <w:r w:rsidRPr="00CB180B">
        <w:rPr>
          <w:rFonts w:ascii="標楷體" w:eastAsia="標楷體" w:hAnsi="標楷體" w:cs="標楷體"/>
          <w:b/>
          <w:sz w:val="36"/>
        </w:rPr>
        <w:t>警正警察人員晉升</w:t>
      </w:r>
      <w:proofErr w:type="gramStart"/>
      <w:r w:rsidRPr="00CB180B">
        <w:rPr>
          <w:rFonts w:ascii="標楷體" w:eastAsia="標楷體" w:hAnsi="標楷體" w:cs="標楷體"/>
          <w:b/>
          <w:sz w:val="36"/>
        </w:rPr>
        <w:t>警監官等</w:t>
      </w:r>
      <w:proofErr w:type="gramEnd"/>
      <w:r w:rsidRPr="00CB180B">
        <w:rPr>
          <w:rFonts w:ascii="標楷體" w:eastAsia="標楷體" w:hAnsi="標楷體" w:cs="標楷體"/>
          <w:b/>
          <w:sz w:val="36"/>
        </w:rPr>
        <w:t>訓練情境寫作試題</w:t>
      </w:r>
    </w:p>
    <w:p w:rsidR="00A558A0" w:rsidRPr="00CB180B" w:rsidRDefault="00CB180B">
      <w:pPr>
        <w:autoSpaceDE w:val="0"/>
        <w:autoSpaceDN w:val="0"/>
        <w:snapToGrid w:val="0"/>
        <w:spacing w:before="373" w:line="400" w:lineRule="exact"/>
        <w:ind w:left="144"/>
        <w:rPr>
          <w:rFonts w:ascii="標楷體" w:eastAsia="標楷體" w:hAnsi="標楷體" w:cs="標楷體"/>
          <w:b/>
          <w:sz w:val="32"/>
        </w:rPr>
      </w:pPr>
      <w:r w:rsidRPr="00CB180B">
        <w:rPr>
          <w:rFonts w:eastAsia="Times New Roman"/>
          <w:b/>
          <w:sz w:val="32"/>
        </w:rPr>
        <w:t>1</w:t>
      </w:r>
      <w:r w:rsidRPr="00CB180B">
        <w:rPr>
          <w:rFonts w:ascii="標楷體" w:eastAsia="標楷體" w:hAnsi="標楷體" w:cs="標楷體"/>
          <w:b/>
          <w:spacing w:val="5"/>
          <w:sz w:val="32"/>
        </w:rPr>
        <w:t>、</w:t>
      </w:r>
      <w:r w:rsidRPr="00CB180B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CB180B">
        <w:rPr>
          <w:rFonts w:ascii="標楷體" w:eastAsia="標楷體" w:hAnsi="標楷體" w:cs="標楷體"/>
          <w:b/>
          <w:sz w:val="32"/>
        </w:rPr>
        <w:t>：</w:t>
      </w:r>
    </w:p>
    <w:p w:rsidR="00A558A0" w:rsidRDefault="00CB180B">
      <w:pPr>
        <w:autoSpaceDE w:val="0"/>
        <w:autoSpaceDN w:val="0"/>
        <w:snapToGrid w:val="0"/>
        <w:spacing w:before="87" w:line="400" w:lineRule="exact"/>
        <w:ind w:left="783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勞動力參與率是指勞動力</w:t>
      </w:r>
      <w:r>
        <w:rPr>
          <w:rFonts w:ascii="標楷體" w:eastAsia="標楷體" w:hAnsi="標楷體" w:cs="標楷體"/>
          <w:spacing w:val="41"/>
          <w:sz w:val="32"/>
        </w:rPr>
        <w:t>占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歲以上民間人口的比</w:t>
      </w:r>
      <w:r>
        <w:rPr>
          <w:rFonts w:ascii="標楷體" w:eastAsia="標楷體" w:hAnsi="標楷體" w:cs="標楷體"/>
          <w:spacing w:val="-30"/>
          <w:sz w:val="32"/>
        </w:rPr>
        <w:t>率，</w:t>
      </w:r>
      <w:r>
        <w:rPr>
          <w:rFonts w:ascii="標楷體" w:eastAsia="標楷體" w:hAnsi="標楷體" w:cs="標楷體"/>
          <w:sz w:val="32"/>
        </w:rPr>
        <w:t>也就是在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ind w:left="142"/>
        <w:rPr>
          <w:rFonts w:ascii="標楷體" w:eastAsia="標楷體" w:hAnsi="標楷體" w:cs="標楷體"/>
          <w:sz w:val="32"/>
        </w:rPr>
      </w:pPr>
      <w:r>
        <w:rPr>
          <w:rFonts w:eastAsia="Times New Roman"/>
          <w:spacing w:val="1"/>
          <w:sz w:val="32"/>
        </w:rPr>
        <w:t>1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z w:val="32"/>
        </w:rPr>
        <w:t>歲以上民間人口中有參與勞動的比</w:t>
      </w:r>
      <w:r>
        <w:rPr>
          <w:rFonts w:ascii="標楷體" w:eastAsia="標楷體" w:hAnsi="標楷體" w:cs="標楷體"/>
          <w:spacing w:val="-10"/>
          <w:sz w:val="32"/>
        </w:rPr>
        <w:t>率。</w:t>
      </w:r>
      <w:r>
        <w:rPr>
          <w:rFonts w:ascii="標楷體" w:eastAsia="標楷體" w:hAnsi="標楷體" w:cs="標楷體"/>
          <w:sz w:val="32"/>
        </w:rPr>
        <w:t>我國</w:t>
      </w:r>
      <w:r>
        <w:rPr>
          <w:rFonts w:ascii="標楷體" w:eastAsia="標楷體" w:hAnsi="標楷體" w:cs="標楷體"/>
          <w:spacing w:val="-39"/>
          <w:sz w:val="32"/>
        </w:rPr>
        <w:t xml:space="preserve"> </w:t>
      </w:r>
      <w:r>
        <w:rPr>
          <w:rFonts w:eastAsia="Times New Roman"/>
          <w:sz w:val="32"/>
        </w:rPr>
        <w:t>5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歲</w:t>
      </w:r>
      <w:r>
        <w:rPr>
          <w:rFonts w:ascii="標楷體" w:eastAsia="標楷體" w:hAnsi="標楷體" w:cs="標楷體"/>
          <w:spacing w:val="40"/>
          <w:sz w:val="32"/>
        </w:rPr>
        <w:t>至</w:t>
      </w:r>
      <w:r>
        <w:rPr>
          <w:rFonts w:eastAsia="Times New Roman"/>
          <w:sz w:val="32"/>
        </w:rPr>
        <w:t>6</w:t>
      </w:r>
      <w:r>
        <w:rPr>
          <w:rFonts w:eastAsia="Times New Roman"/>
          <w:spacing w:val="78"/>
          <w:sz w:val="32"/>
        </w:rPr>
        <w:t>4</w:t>
      </w:r>
      <w:r>
        <w:rPr>
          <w:rFonts w:ascii="標楷體" w:eastAsia="標楷體" w:hAnsi="標楷體" w:cs="標楷體"/>
          <w:sz w:val="32"/>
        </w:rPr>
        <w:t>歲勞動參與率於民</w:t>
      </w:r>
      <w:r>
        <w:rPr>
          <w:rFonts w:ascii="標楷體" w:eastAsia="標楷體" w:hAnsi="標楷體" w:cs="標楷體"/>
          <w:spacing w:val="39"/>
          <w:sz w:val="32"/>
        </w:rPr>
        <w:t>國</w:t>
      </w:r>
      <w:r>
        <w:rPr>
          <w:rFonts w:eastAsia="Times New Roman"/>
          <w:sz w:val="32"/>
        </w:rPr>
        <w:t>10</w:t>
      </w:r>
      <w:r>
        <w:rPr>
          <w:rFonts w:eastAsia="Times New Roman"/>
          <w:spacing w:val="78"/>
          <w:sz w:val="32"/>
        </w:rPr>
        <w:t>0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40"/>
          <w:sz w:val="32"/>
        </w:rPr>
        <w:t>至</w:t>
      </w:r>
      <w:r>
        <w:rPr>
          <w:rFonts w:eastAsia="Times New Roman"/>
          <w:sz w:val="32"/>
        </w:rPr>
        <w:t>10</w:t>
      </w:r>
      <w:r>
        <w:rPr>
          <w:rFonts w:eastAsia="Times New Roman"/>
          <w:spacing w:val="78"/>
          <w:sz w:val="32"/>
        </w:rPr>
        <w:t>4</w:t>
      </w:r>
      <w:r>
        <w:rPr>
          <w:rFonts w:ascii="標楷體" w:eastAsia="標楷體" w:hAnsi="標楷體" w:cs="標楷體"/>
          <w:sz w:val="32"/>
        </w:rPr>
        <w:t>年分別</w:t>
      </w:r>
      <w:r>
        <w:rPr>
          <w:rFonts w:ascii="標楷體" w:eastAsia="標楷體" w:hAnsi="標楷體" w:cs="標楷體"/>
          <w:spacing w:val="39"/>
          <w:sz w:val="32"/>
        </w:rPr>
        <w:t>為</w:t>
      </w:r>
      <w:r>
        <w:rPr>
          <w:rFonts w:eastAsia="Times New Roman"/>
          <w:sz w:val="32"/>
        </w:rPr>
        <w:t>43.6</w:t>
      </w:r>
      <w:r>
        <w:rPr>
          <w:rFonts w:ascii="標楷體" w:eastAsia="標楷體" w:hAnsi="標楷體" w:cs="標楷體"/>
          <w:spacing w:val="-12"/>
          <w:sz w:val="32"/>
        </w:rPr>
        <w:t>％、</w:t>
      </w:r>
      <w:r>
        <w:rPr>
          <w:rFonts w:eastAsia="Times New Roman"/>
          <w:sz w:val="32"/>
        </w:rPr>
        <w:t>43.88</w:t>
      </w:r>
      <w:r>
        <w:rPr>
          <w:rFonts w:ascii="標楷體" w:eastAsia="標楷體" w:hAnsi="標楷體" w:cs="標楷體"/>
          <w:spacing w:val="-12"/>
          <w:sz w:val="32"/>
        </w:rPr>
        <w:t>％、</w:t>
      </w:r>
      <w:r>
        <w:rPr>
          <w:rFonts w:eastAsia="Times New Roman"/>
          <w:sz w:val="32"/>
        </w:rPr>
        <w:t>44.36</w:t>
      </w:r>
      <w:r>
        <w:rPr>
          <w:rFonts w:ascii="標楷體" w:eastAsia="標楷體" w:hAnsi="標楷體" w:cs="標楷體"/>
          <w:spacing w:val="-11"/>
          <w:sz w:val="32"/>
        </w:rPr>
        <w:t>％、</w:t>
      </w:r>
      <w:r>
        <w:rPr>
          <w:rFonts w:eastAsia="Times New Roman"/>
          <w:sz w:val="32"/>
        </w:rPr>
        <w:t>45.87</w:t>
      </w:r>
      <w:r>
        <w:rPr>
          <w:rFonts w:ascii="標楷體" w:eastAsia="標楷體" w:hAnsi="標楷體" w:cs="標楷體"/>
          <w:sz w:val="32"/>
        </w:rPr>
        <w:t>％、</w:t>
      </w:r>
      <w:r>
        <w:rPr>
          <w:rFonts w:eastAsia="Times New Roman"/>
          <w:spacing w:val="-1"/>
          <w:sz w:val="32"/>
        </w:rPr>
        <w:t>46.12</w:t>
      </w:r>
      <w:r>
        <w:rPr>
          <w:rFonts w:ascii="標楷體" w:eastAsia="標楷體" w:hAnsi="標楷體" w:cs="標楷體"/>
          <w:spacing w:val="-23"/>
          <w:sz w:val="32"/>
        </w:rPr>
        <w:t>％</w:t>
      </w:r>
      <w:r>
        <w:rPr>
          <w:rFonts w:ascii="標楷體" w:eastAsia="標楷體" w:hAnsi="標楷體" w:cs="標楷體"/>
          <w:spacing w:val="-24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雖有</w:t>
      </w:r>
      <w:r>
        <w:rPr>
          <w:rFonts w:ascii="標楷體" w:eastAsia="標楷體" w:hAnsi="標楷體" w:cs="標楷體"/>
          <w:sz w:val="32"/>
        </w:rPr>
        <w:t>逐年升高現</w:t>
      </w:r>
      <w:r>
        <w:rPr>
          <w:rFonts w:ascii="標楷體" w:eastAsia="標楷體" w:hAnsi="標楷體" w:cs="標楷體"/>
          <w:spacing w:val="-23"/>
          <w:sz w:val="32"/>
        </w:rPr>
        <w:t>象</w:t>
      </w:r>
      <w:r>
        <w:rPr>
          <w:rFonts w:ascii="標楷體" w:eastAsia="標楷體" w:hAnsi="標楷體" w:cs="標楷體"/>
          <w:spacing w:val="-21"/>
          <w:sz w:val="32"/>
        </w:rPr>
        <w:t>，</w:t>
      </w:r>
      <w:r>
        <w:rPr>
          <w:rFonts w:ascii="標楷體" w:eastAsia="標楷體" w:hAnsi="標楷體" w:cs="標楷體"/>
          <w:sz w:val="32"/>
        </w:rPr>
        <w:t>但相較鄰近國</w:t>
      </w:r>
      <w:r>
        <w:rPr>
          <w:rFonts w:ascii="標楷體" w:eastAsia="標楷體" w:hAnsi="標楷體" w:cs="標楷體"/>
          <w:spacing w:val="-22"/>
          <w:sz w:val="32"/>
        </w:rPr>
        <w:t>家</w:t>
      </w:r>
      <w:r>
        <w:rPr>
          <w:rFonts w:ascii="標楷體" w:eastAsia="標楷體" w:hAnsi="標楷體" w:cs="標楷體"/>
          <w:spacing w:val="-23"/>
          <w:sz w:val="32"/>
        </w:rPr>
        <w:t>，</w:t>
      </w:r>
      <w:r>
        <w:rPr>
          <w:rFonts w:ascii="標楷體" w:eastAsia="標楷體" w:hAnsi="標楷體" w:cs="標楷體"/>
          <w:sz w:val="32"/>
        </w:rPr>
        <w:t>勞動參與率仍屬偏</w:t>
      </w:r>
      <w:r>
        <w:rPr>
          <w:rFonts w:ascii="標楷體" w:eastAsia="標楷體" w:hAnsi="標楷體" w:cs="標楷體"/>
          <w:spacing w:val="-5"/>
          <w:sz w:val="32"/>
        </w:rPr>
        <w:t>低</w:t>
      </w:r>
      <w:r>
        <w:rPr>
          <w:rFonts w:ascii="標楷體" w:eastAsia="標楷體" w:hAnsi="標楷體" w:cs="標楷體"/>
          <w:sz w:val="32"/>
        </w:rPr>
        <w:t>，顯示政府還有努力空間。</w:t>
      </w:r>
    </w:p>
    <w:p w:rsidR="00A558A0" w:rsidRDefault="00CB180B">
      <w:pPr>
        <w:autoSpaceDE w:val="0"/>
        <w:autoSpaceDN w:val="0"/>
        <w:snapToGrid w:val="0"/>
        <w:spacing w:line="481" w:lineRule="exact"/>
        <w:ind w:left="142" w:firstLine="656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2"/>
          <w:sz w:val="32"/>
        </w:rPr>
        <w:t>隨著全球社</w:t>
      </w:r>
      <w:r>
        <w:rPr>
          <w:rFonts w:ascii="標楷體" w:eastAsia="標楷體" w:hAnsi="標楷體" w:cs="標楷體"/>
          <w:spacing w:val="-1"/>
          <w:sz w:val="32"/>
        </w:rPr>
        <w:t>會走向高齡化，銀髮族二度投入就業市場已是國際趨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勢，不僅能彌補勞動力短缺及減輕年輕人扶養老人的沉重負擔。同時得以開啟銀髮族另一波生涯規劃，經由其豐富的人脈與經驗，扶助社會企業與年輕人事業順利發展，並可投入老年長期照護工作，形成自助互助的體</w:t>
      </w:r>
      <w:r>
        <w:rPr>
          <w:rFonts w:ascii="標楷體" w:eastAsia="標楷體" w:hAnsi="標楷體" w:cs="標楷體"/>
          <w:spacing w:val="-8"/>
          <w:sz w:val="32"/>
        </w:rPr>
        <w:t>系。</w:t>
      </w:r>
      <w:r>
        <w:rPr>
          <w:rFonts w:ascii="標楷體" w:eastAsia="標楷體" w:hAnsi="標楷體" w:cs="標楷體"/>
          <w:sz w:val="32"/>
        </w:rPr>
        <w:t>是</w:t>
      </w:r>
      <w:proofErr w:type="gramStart"/>
      <w:r>
        <w:rPr>
          <w:rFonts w:ascii="標楷體" w:eastAsia="標楷體" w:hAnsi="標楷體" w:cs="標楷體"/>
          <w:spacing w:val="-8"/>
          <w:sz w:val="32"/>
        </w:rPr>
        <w:t>以</w:t>
      </w:r>
      <w:proofErr w:type="gramEnd"/>
      <w:r>
        <w:rPr>
          <w:rFonts w:ascii="標楷體" w:eastAsia="標楷體" w:hAnsi="標楷體" w:cs="標楷體"/>
          <w:spacing w:val="-8"/>
          <w:sz w:val="32"/>
        </w:rPr>
        <w:t>，</w:t>
      </w:r>
      <w:r>
        <w:rPr>
          <w:rFonts w:ascii="標楷體" w:eastAsia="標楷體" w:hAnsi="標楷體" w:cs="標楷體"/>
          <w:sz w:val="32"/>
        </w:rPr>
        <w:t>如何活化這</w:t>
      </w:r>
      <w:r>
        <w:rPr>
          <w:rFonts w:ascii="標楷體" w:eastAsia="標楷體" w:hAnsi="標楷體" w:cs="標楷體"/>
          <w:spacing w:val="-16"/>
          <w:sz w:val="32"/>
        </w:rPr>
        <w:t>些</w:t>
      </w:r>
      <w:r>
        <w:rPr>
          <w:rFonts w:ascii="標楷體" w:eastAsia="標楷體" w:hAnsi="標楷體" w:cs="標楷體"/>
          <w:sz w:val="32"/>
        </w:rPr>
        <w:t>「銀髮力</w:t>
      </w:r>
      <w:r>
        <w:rPr>
          <w:rFonts w:ascii="標楷體" w:eastAsia="標楷體" w:hAnsi="標楷體" w:cs="標楷體"/>
          <w:spacing w:val="-88"/>
          <w:sz w:val="32"/>
        </w:rPr>
        <w:t>」</w:t>
      </w:r>
      <w:r>
        <w:rPr>
          <w:rFonts w:ascii="標楷體" w:eastAsia="標楷體" w:hAnsi="標楷體" w:cs="標楷體"/>
          <w:spacing w:val="-8"/>
          <w:sz w:val="32"/>
        </w:rPr>
        <w:t>，</w:t>
      </w:r>
      <w:r>
        <w:rPr>
          <w:rFonts w:ascii="標楷體" w:eastAsia="標楷體" w:hAnsi="標楷體" w:cs="標楷體"/>
          <w:sz w:val="32"/>
        </w:rPr>
        <w:t>為中高齡者找尋新價值，是世界各國努力的方向。</w:t>
      </w:r>
    </w:p>
    <w:p w:rsidR="00A558A0" w:rsidRPr="00CB180B" w:rsidRDefault="00CB180B">
      <w:pPr>
        <w:autoSpaceDE w:val="0"/>
        <w:autoSpaceDN w:val="0"/>
        <w:snapToGrid w:val="0"/>
        <w:spacing w:before="92" w:line="400" w:lineRule="exact"/>
        <w:ind w:left="142"/>
        <w:rPr>
          <w:rFonts w:ascii="標楷體" w:eastAsia="標楷體" w:hAnsi="標楷體" w:cs="標楷體"/>
          <w:b/>
          <w:sz w:val="32"/>
        </w:rPr>
      </w:pPr>
      <w:r w:rsidRPr="00CB180B">
        <w:rPr>
          <w:rFonts w:ascii="標楷體" w:eastAsia="標楷體" w:hAnsi="標楷體" w:cs="標楷體"/>
          <w:b/>
          <w:sz w:val="32"/>
        </w:rPr>
        <w:t>問</w:t>
      </w:r>
      <w:r w:rsidRPr="00CB180B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CB180B">
        <w:rPr>
          <w:rFonts w:ascii="標楷體" w:eastAsia="標楷體" w:hAnsi="標楷體" w:cs="標楷體"/>
          <w:b/>
          <w:sz w:val="32"/>
        </w:rPr>
        <w:t>題：</w:t>
      </w:r>
    </w:p>
    <w:p w:rsidR="00A558A0" w:rsidRDefault="00CB180B">
      <w:pPr>
        <w:autoSpaceDE w:val="0"/>
        <w:autoSpaceDN w:val="0"/>
        <w:snapToGrid w:val="0"/>
        <w:spacing w:before="26" w:line="480" w:lineRule="exact"/>
        <w:ind w:left="142" w:right="77" w:firstLine="65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</w:t>
      </w:r>
      <w:r>
        <w:rPr>
          <w:rFonts w:ascii="標楷體" w:eastAsia="標楷體" w:hAnsi="標楷體" w:cs="標楷體"/>
          <w:spacing w:val="-1"/>
          <w:sz w:val="32"/>
        </w:rPr>
        <w:t>是</w:t>
      </w:r>
      <w:r>
        <w:rPr>
          <w:rFonts w:ascii="標楷體" w:eastAsia="標楷體" w:hAnsi="標楷體" w:cs="標楷體"/>
          <w:sz w:val="32"/>
        </w:rPr>
        <w:t>勞動</w:t>
      </w:r>
      <w:r>
        <w:rPr>
          <w:rFonts w:ascii="標楷體" w:eastAsia="標楷體" w:hAnsi="標楷體" w:cs="標楷體"/>
          <w:spacing w:val="-1"/>
          <w:sz w:val="32"/>
        </w:rPr>
        <w:t>部</w:t>
      </w:r>
      <w:r>
        <w:rPr>
          <w:rFonts w:ascii="標楷體" w:eastAsia="標楷體" w:hAnsi="標楷體" w:cs="標楷體"/>
          <w:sz w:val="32"/>
        </w:rPr>
        <w:t>負責「</w:t>
      </w:r>
      <w:r>
        <w:rPr>
          <w:rFonts w:ascii="標楷體" w:eastAsia="標楷體" w:hAnsi="標楷體" w:cs="標楷體"/>
          <w:spacing w:val="-1"/>
          <w:sz w:val="32"/>
        </w:rPr>
        <w:t>銀</w:t>
      </w:r>
      <w:r>
        <w:rPr>
          <w:rFonts w:ascii="標楷體" w:eastAsia="標楷體" w:hAnsi="標楷體" w:cs="標楷體"/>
          <w:sz w:val="32"/>
        </w:rPr>
        <w:t>髮族</w:t>
      </w:r>
      <w:r>
        <w:rPr>
          <w:rFonts w:ascii="標楷體" w:eastAsia="標楷體" w:hAnsi="標楷體" w:cs="標楷體"/>
          <w:spacing w:val="-1"/>
          <w:sz w:val="32"/>
        </w:rPr>
        <w:t>就</w:t>
      </w:r>
      <w:r>
        <w:rPr>
          <w:rFonts w:ascii="標楷體" w:eastAsia="標楷體" w:hAnsi="標楷體" w:cs="標楷體"/>
          <w:sz w:val="32"/>
        </w:rPr>
        <w:t>業政策</w:t>
      </w:r>
      <w:r>
        <w:rPr>
          <w:rFonts w:ascii="標楷體" w:eastAsia="標楷體" w:hAnsi="標楷體" w:cs="標楷體"/>
          <w:spacing w:val="-1"/>
          <w:sz w:val="32"/>
        </w:rPr>
        <w:t>」</w:t>
      </w:r>
      <w:r>
        <w:rPr>
          <w:rFonts w:ascii="標楷體" w:eastAsia="標楷體" w:hAnsi="標楷體" w:cs="標楷體"/>
          <w:sz w:val="32"/>
        </w:rPr>
        <w:t>之專</w:t>
      </w:r>
      <w:r>
        <w:rPr>
          <w:rFonts w:ascii="標楷體" w:eastAsia="標楷體" w:hAnsi="標楷體" w:cs="標楷體"/>
          <w:spacing w:val="-1"/>
          <w:sz w:val="32"/>
        </w:rPr>
        <w:t>門</w:t>
      </w:r>
      <w:r>
        <w:rPr>
          <w:rFonts w:ascii="標楷體" w:eastAsia="標楷體" w:hAnsi="標楷體" w:cs="標楷體"/>
          <w:sz w:val="32"/>
        </w:rPr>
        <w:t>委員，</w:t>
      </w:r>
      <w:r>
        <w:rPr>
          <w:rFonts w:ascii="標楷體" w:eastAsia="標楷體" w:hAnsi="標楷體" w:cs="標楷體"/>
          <w:spacing w:val="-1"/>
          <w:sz w:val="32"/>
        </w:rPr>
        <w:t>請</w:t>
      </w:r>
      <w:r>
        <w:rPr>
          <w:rFonts w:ascii="標楷體" w:eastAsia="標楷體" w:hAnsi="標楷體" w:cs="標楷體"/>
          <w:sz w:val="32"/>
        </w:rPr>
        <w:t>針對上述情境，運用「績效管理」課程所學，回答下列問題：</w:t>
      </w:r>
    </w:p>
    <w:p w:rsidR="00A558A0" w:rsidRDefault="00CB180B">
      <w:pPr>
        <w:autoSpaceDE w:val="0"/>
        <w:autoSpaceDN w:val="0"/>
        <w:snapToGrid w:val="0"/>
        <w:spacing w:before="6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（一）</w:t>
      </w:r>
      <w:r>
        <w:rPr>
          <w:rFonts w:ascii="標楷體" w:eastAsia="標楷體" w:hAnsi="標楷體" w:cs="標楷體"/>
          <w:spacing w:val="-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請依據公務機關的平衡計分卡（</w:t>
      </w:r>
      <w:r>
        <w:rPr>
          <w:rFonts w:eastAsia="Times New Roman"/>
          <w:sz w:val="32"/>
        </w:rPr>
        <w:t>BSC</w:t>
      </w:r>
      <w:r>
        <w:rPr>
          <w:rFonts w:ascii="標楷體" w:eastAsia="標楷體" w:hAnsi="標楷體" w:cs="標楷體"/>
          <w:sz w:val="32"/>
        </w:rPr>
        <w:t>）之</w:t>
      </w:r>
      <w:r>
        <w:rPr>
          <w:rFonts w:ascii="標楷體" w:eastAsia="標楷體" w:hAnsi="標楷體" w:cs="標楷體"/>
          <w:spacing w:val="-22"/>
          <w:sz w:val="32"/>
        </w:rPr>
        <w:t xml:space="preserve"> </w:t>
      </w:r>
      <w:r>
        <w:rPr>
          <w:rFonts w:eastAsia="Times New Roman"/>
          <w:sz w:val="32"/>
        </w:rPr>
        <w:t>4</w:t>
      </w:r>
      <w:r>
        <w:rPr>
          <w:rFonts w:eastAsia="Times New Roman"/>
          <w:spacing w:val="-21"/>
          <w:sz w:val="32"/>
        </w:rPr>
        <w:t xml:space="preserve"> </w:t>
      </w:r>
      <w:proofErr w:type="gramStart"/>
      <w:r>
        <w:rPr>
          <w:rFonts w:ascii="標楷體" w:eastAsia="標楷體" w:hAnsi="標楷體" w:cs="標楷體"/>
          <w:sz w:val="32"/>
        </w:rPr>
        <w:t>個</w:t>
      </w:r>
      <w:proofErr w:type="gramEnd"/>
      <w:r>
        <w:rPr>
          <w:rFonts w:ascii="標楷體" w:eastAsia="標楷體" w:hAnsi="標楷體" w:cs="標楷體"/>
          <w:sz w:val="32"/>
        </w:rPr>
        <w:t>構面，針對業務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ind w:left="1102" w:right="7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成果、行政效率、財務管理及組織學習等，分別訂出關鍵策略目標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0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Default="00CB180B">
      <w:pPr>
        <w:autoSpaceDE w:val="0"/>
        <w:autoSpaceDN w:val="0"/>
        <w:snapToGrid w:val="0"/>
        <w:spacing w:before="6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（二）</w:t>
      </w:r>
      <w:r>
        <w:rPr>
          <w:rFonts w:ascii="標楷體" w:eastAsia="標楷體" w:hAnsi="標楷體" w:cs="標楷體"/>
          <w:spacing w:val="-9"/>
          <w:sz w:val="32"/>
        </w:rPr>
        <w:t xml:space="preserve"> </w:t>
      </w:r>
      <w:r>
        <w:rPr>
          <w:rFonts w:ascii="標楷體" w:eastAsia="標楷體" w:hAnsi="標楷體" w:cs="標楷體"/>
          <w:spacing w:val="8"/>
          <w:sz w:val="32"/>
        </w:rPr>
        <w:t>請</w:t>
      </w:r>
      <w:r>
        <w:rPr>
          <w:rFonts w:ascii="標楷體" w:eastAsia="標楷體" w:hAnsi="標楷體" w:cs="標楷體"/>
          <w:spacing w:val="7"/>
          <w:sz w:val="32"/>
        </w:rPr>
        <w:t>依據</w:t>
      </w:r>
      <w:r>
        <w:rPr>
          <w:rFonts w:ascii="標楷體" w:eastAsia="標楷體" w:hAnsi="標楷體" w:cs="標楷體"/>
          <w:spacing w:val="8"/>
          <w:sz w:val="32"/>
        </w:rPr>
        <w:t>上</w:t>
      </w:r>
      <w:r>
        <w:rPr>
          <w:rFonts w:ascii="標楷體" w:eastAsia="標楷體" w:hAnsi="標楷體" w:cs="標楷體"/>
          <w:spacing w:val="7"/>
          <w:sz w:val="32"/>
        </w:rPr>
        <w:t>題所列</w:t>
      </w:r>
      <w:r>
        <w:rPr>
          <w:rFonts w:ascii="標楷體" w:eastAsia="標楷體" w:hAnsi="標楷體" w:cs="標楷體"/>
          <w:spacing w:val="8"/>
          <w:sz w:val="32"/>
        </w:rPr>
        <w:t>之</w:t>
      </w:r>
      <w:r>
        <w:rPr>
          <w:rFonts w:ascii="標楷體" w:eastAsia="標楷體" w:hAnsi="標楷體" w:cs="標楷體"/>
          <w:spacing w:val="7"/>
          <w:sz w:val="32"/>
        </w:rPr>
        <w:t>關鍵</w:t>
      </w:r>
      <w:r>
        <w:rPr>
          <w:rFonts w:ascii="標楷體" w:eastAsia="標楷體" w:hAnsi="標楷體" w:cs="標楷體"/>
          <w:spacing w:val="8"/>
          <w:sz w:val="32"/>
        </w:rPr>
        <w:t>策</w:t>
      </w:r>
      <w:r>
        <w:rPr>
          <w:rFonts w:ascii="標楷體" w:eastAsia="標楷體" w:hAnsi="標楷體" w:cs="標楷體"/>
          <w:spacing w:val="7"/>
          <w:sz w:val="32"/>
        </w:rPr>
        <w:t>略目標</w:t>
      </w:r>
      <w:r>
        <w:rPr>
          <w:rFonts w:ascii="標楷體" w:eastAsia="標楷體" w:hAnsi="標楷體" w:cs="標楷體"/>
          <w:spacing w:val="8"/>
          <w:sz w:val="32"/>
        </w:rPr>
        <w:t>分</w:t>
      </w:r>
      <w:r>
        <w:rPr>
          <w:rFonts w:ascii="標楷體" w:eastAsia="標楷體" w:hAnsi="標楷體" w:cs="標楷體"/>
          <w:spacing w:val="7"/>
          <w:sz w:val="32"/>
        </w:rPr>
        <w:t>別訂</w:t>
      </w:r>
      <w:r>
        <w:rPr>
          <w:rFonts w:ascii="標楷體" w:eastAsia="標楷體" w:hAnsi="標楷體" w:cs="標楷體"/>
          <w:spacing w:val="8"/>
          <w:sz w:val="32"/>
        </w:rPr>
        <w:t>出</w:t>
      </w:r>
      <w:r>
        <w:rPr>
          <w:rFonts w:ascii="標楷體" w:eastAsia="標楷體" w:hAnsi="標楷體" w:cs="標楷體"/>
          <w:spacing w:val="7"/>
          <w:sz w:val="32"/>
        </w:rPr>
        <w:t>數項關</w:t>
      </w:r>
      <w:r>
        <w:rPr>
          <w:rFonts w:ascii="標楷體" w:eastAsia="標楷體" w:hAnsi="標楷體" w:cs="標楷體"/>
          <w:spacing w:val="8"/>
          <w:sz w:val="32"/>
        </w:rPr>
        <w:t>鍵</w:t>
      </w:r>
      <w:r>
        <w:rPr>
          <w:rFonts w:ascii="標楷體" w:eastAsia="標楷體" w:hAnsi="標楷體" w:cs="標楷體"/>
          <w:spacing w:val="7"/>
          <w:sz w:val="32"/>
        </w:rPr>
        <w:t>績效</w:t>
      </w:r>
      <w:r>
        <w:rPr>
          <w:rFonts w:ascii="標楷體" w:eastAsia="標楷體" w:hAnsi="標楷體" w:cs="標楷體"/>
          <w:spacing w:val="8"/>
          <w:sz w:val="32"/>
        </w:rPr>
        <w:t>指</w:t>
      </w:r>
      <w:r>
        <w:rPr>
          <w:rFonts w:ascii="標楷體" w:eastAsia="標楷體" w:hAnsi="標楷體" w:cs="標楷體"/>
          <w:sz w:val="32"/>
        </w:rPr>
        <w:t>標</w:t>
      </w:r>
    </w:p>
    <w:p w:rsidR="00A558A0" w:rsidRDefault="00CB180B">
      <w:pPr>
        <w:autoSpaceDE w:val="0"/>
        <w:autoSpaceDN w:val="0"/>
        <w:snapToGrid w:val="0"/>
        <w:spacing w:before="80"/>
        <w:ind w:left="110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</w:t>
      </w:r>
      <w:r>
        <w:rPr>
          <w:rFonts w:ascii="Calibri" w:eastAsia="Calibri" w:hAnsi="Calibri" w:cs="Calibri"/>
          <w:sz w:val="32"/>
        </w:rPr>
        <w:t>KPI</w:t>
      </w:r>
      <w:r>
        <w:rPr>
          <w:rFonts w:ascii="標楷體" w:eastAsia="標楷體" w:hAnsi="標楷體" w:cs="標楷體"/>
          <w:spacing w:val="-81"/>
          <w:sz w:val="32"/>
        </w:rPr>
        <w:t>）</w:t>
      </w:r>
      <w:r>
        <w:rPr>
          <w:rFonts w:ascii="標楷體" w:eastAsia="標楷體" w:hAnsi="標楷體" w:cs="標楷體"/>
          <w:sz w:val="32"/>
        </w:rPr>
        <w:t>，以利管考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ascii="Calibri" w:eastAsia="Calibri" w:hAnsi="Calibri" w:cs="Calibri"/>
          <w:sz w:val="32"/>
        </w:rPr>
        <w:t>15</w:t>
      </w:r>
      <w:r>
        <w:rPr>
          <w:rFonts w:ascii="Calibri" w:eastAsia="Calibri" w:hAnsi="Calibri" w:cs="Calibri"/>
          <w:spacing w:val="-41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Pr="00CB180B" w:rsidRDefault="00CB180B">
      <w:pPr>
        <w:autoSpaceDE w:val="0"/>
        <w:autoSpaceDN w:val="0"/>
        <w:snapToGrid w:val="0"/>
        <w:spacing w:before="626" w:line="400" w:lineRule="exact"/>
        <w:ind w:left="144"/>
        <w:rPr>
          <w:rFonts w:ascii="標楷體" w:eastAsia="標楷體" w:hAnsi="標楷體" w:cs="標楷體"/>
          <w:b/>
          <w:sz w:val="32"/>
        </w:rPr>
      </w:pPr>
      <w:r w:rsidRPr="00CB180B">
        <w:rPr>
          <w:rFonts w:eastAsia="Times New Roman"/>
          <w:b/>
          <w:sz w:val="32"/>
        </w:rPr>
        <w:t>2</w:t>
      </w:r>
      <w:r w:rsidRPr="00CB180B">
        <w:rPr>
          <w:rFonts w:ascii="標楷體" w:eastAsia="標楷體" w:hAnsi="標楷體" w:cs="標楷體"/>
          <w:b/>
          <w:spacing w:val="5"/>
          <w:sz w:val="32"/>
        </w:rPr>
        <w:t>、</w:t>
      </w:r>
      <w:r w:rsidRPr="00CB180B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CB180B">
        <w:rPr>
          <w:rFonts w:ascii="標楷體" w:eastAsia="標楷體" w:hAnsi="標楷體" w:cs="標楷體"/>
          <w:b/>
          <w:sz w:val="32"/>
        </w:rPr>
        <w:t>：</w:t>
      </w:r>
    </w:p>
    <w:p w:rsidR="00A558A0" w:rsidRDefault="00CB180B">
      <w:pPr>
        <w:autoSpaceDE w:val="0"/>
        <w:autoSpaceDN w:val="0"/>
        <w:snapToGrid w:val="0"/>
        <w:spacing w:before="88" w:line="400" w:lineRule="exact"/>
        <w:ind w:left="783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甲機關王組長到職</w:t>
      </w:r>
      <w:r>
        <w:rPr>
          <w:rFonts w:ascii="標楷體" w:eastAsia="標楷體" w:hAnsi="標楷體" w:cs="標楷體"/>
          <w:spacing w:val="-30"/>
          <w:sz w:val="32"/>
        </w:rPr>
        <w:t xml:space="preserve"> </w:t>
      </w:r>
      <w:r>
        <w:rPr>
          <w:rFonts w:eastAsia="Times New Roman"/>
          <w:sz w:val="32"/>
        </w:rPr>
        <w:t>4</w:t>
      </w:r>
      <w:r>
        <w:rPr>
          <w:rFonts w:eastAsia="Times New Roman"/>
          <w:spacing w:val="-30"/>
          <w:sz w:val="32"/>
        </w:rPr>
        <w:t xml:space="preserve"> </w:t>
      </w:r>
      <w:proofErr w:type="gramStart"/>
      <w:r>
        <w:rPr>
          <w:rFonts w:ascii="標楷體" w:eastAsia="標楷體" w:hAnsi="標楷體" w:cs="標楷體"/>
          <w:sz w:val="32"/>
        </w:rPr>
        <w:t>個</w:t>
      </w:r>
      <w:proofErr w:type="gramEnd"/>
      <w:r>
        <w:rPr>
          <w:rFonts w:ascii="標楷體" w:eastAsia="標楷體" w:hAnsi="標楷體" w:cs="標楷體"/>
          <w:sz w:val="32"/>
        </w:rPr>
        <w:t>多月，發現組內存放歷年辦理各式活動之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ind w:left="14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7"/>
          <w:sz w:val="32"/>
        </w:rPr>
        <w:t>文書檔</w:t>
      </w:r>
      <w:r>
        <w:rPr>
          <w:rFonts w:ascii="標楷體" w:eastAsia="標楷體" w:hAnsi="標楷體" w:cs="標楷體"/>
          <w:spacing w:val="6"/>
          <w:sz w:val="32"/>
        </w:rPr>
        <w:t>案</w:t>
      </w:r>
      <w:r>
        <w:rPr>
          <w:rFonts w:ascii="標楷體" w:eastAsia="標楷體" w:hAnsi="標楷體" w:cs="標楷體"/>
          <w:spacing w:val="7"/>
          <w:sz w:val="32"/>
        </w:rPr>
        <w:t>及檢</w:t>
      </w:r>
      <w:r>
        <w:rPr>
          <w:rFonts w:ascii="標楷體" w:eastAsia="標楷體" w:hAnsi="標楷體" w:cs="標楷體"/>
          <w:spacing w:val="6"/>
          <w:sz w:val="32"/>
        </w:rPr>
        <w:t>討</w:t>
      </w:r>
      <w:r>
        <w:rPr>
          <w:rFonts w:ascii="標楷體" w:eastAsia="標楷體" w:hAnsi="標楷體" w:cs="標楷體"/>
          <w:spacing w:val="7"/>
          <w:sz w:val="32"/>
        </w:rPr>
        <w:t>報告，</w:t>
      </w:r>
      <w:r>
        <w:rPr>
          <w:rFonts w:ascii="標楷體" w:eastAsia="標楷體" w:hAnsi="標楷體" w:cs="標楷體"/>
          <w:spacing w:val="6"/>
          <w:sz w:val="32"/>
        </w:rPr>
        <w:t>該</w:t>
      </w:r>
      <w:r>
        <w:rPr>
          <w:rFonts w:ascii="標楷體" w:eastAsia="標楷體" w:hAnsi="標楷體" w:cs="標楷體"/>
          <w:spacing w:val="7"/>
          <w:sz w:val="32"/>
        </w:rPr>
        <w:t>資料</w:t>
      </w:r>
      <w:r>
        <w:rPr>
          <w:rFonts w:ascii="標楷體" w:eastAsia="標楷體" w:hAnsi="標楷體" w:cs="標楷體"/>
          <w:spacing w:val="6"/>
          <w:sz w:val="32"/>
        </w:rPr>
        <w:t>可</w:t>
      </w:r>
      <w:r>
        <w:rPr>
          <w:rFonts w:ascii="標楷體" w:eastAsia="標楷體" w:hAnsi="標楷體" w:cs="標楷體"/>
          <w:spacing w:val="7"/>
          <w:sz w:val="32"/>
        </w:rPr>
        <w:t>供新進</w:t>
      </w:r>
      <w:r>
        <w:rPr>
          <w:rFonts w:ascii="標楷體" w:eastAsia="標楷體" w:hAnsi="標楷體" w:cs="標楷體"/>
          <w:spacing w:val="6"/>
          <w:sz w:val="32"/>
        </w:rPr>
        <w:t>同</w:t>
      </w:r>
      <w:r>
        <w:rPr>
          <w:rFonts w:ascii="標楷體" w:eastAsia="標楷體" w:hAnsi="標楷體" w:cs="標楷體"/>
          <w:spacing w:val="7"/>
          <w:sz w:val="32"/>
        </w:rPr>
        <w:t>仁作</w:t>
      </w:r>
      <w:r>
        <w:rPr>
          <w:rFonts w:ascii="標楷體" w:eastAsia="標楷體" w:hAnsi="標楷體" w:cs="標楷體"/>
          <w:spacing w:val="6"/>
          <w:sz w:val="32"/>
        </w:rPr>
        <w:t>為</w:t>
      </w:r>
      <w:r>
        <w:rPr>
          <w:rFonts w:ascii="標楷體" w:eastAsia="標楷體" w:hAnsi="標楷體" w:cs="標楷體"/>
          <w:spacing w:val="7"/>
          <w:sz w:val="32"/>
        </w:rPr>
        <w:t>初期熟</w:t>
      </w:r>
      <w:r>
        <w:rPr>
          <w:rFonts w:ascii="標楷體" w:eastAsia="標楷體" w:hAnsi="標楷體" w:cs="標楷體"/>
          <w:spacing w:val="6"/>
          <w:sz w:val="32"/>
        </w:rPr>
        <w:t>悉</w:t>
      </w:r>
      <w:r>
        <w:rPr>
          <w:rFonts w:ascii="標楷體" w:eastAsia="標楷體" w:hAnsi="標楷體" w:cs="標楷體"/>
          <w:spacing w:val="7"/>
          <w:sz w:val="32"/>
        </w:rPr>
        <w:t>業務</w:t>
      </w:r>
      <w:r>
        <w:rPr>
          <w:rFonts w:ascii="標楷體" w:eastAsia="標楷體" w:hAnsi="標楷體" w:cs="標楷體"/>
          <w:spacing w:val="6"/>
          <w:sz w:val="32"/>
        </w:rPr>
        <w:t>之</w:t>
      </w:r>
      <w:r>
        <w:rPr>
          <w:rFonts w:ascii="標楷體" w:eastAsia="標楷體" w:hAnsi="標楷體" w:cs="標楷體"/>
          <w:sz w:val="32"/>
        </w:rPr>
        <w:t>參考。然而，這些資料量</w:t>
      </w:r>
      <w:proofErr w:type="gramStart"/>
      <w:r>
        <w:rPr>
          <w:rFonts w:ascii="標楷體" w:eastAsia="標楷體" w:hAnsi="標楷體" w:cs="標楷體"/>
          <w:sz w:val="32"/>
        </w:rPr>
        <w:t>龐大且疏於</w:t>
      </w:r>
      <w:proofErr w:type="gramEnd"/>
      <w:r>
        <w:rPr>
          <w:rFonts w:ascii="標楷體" w:eastAsia="標楷體" w:hAnsi="標楷體" w:cs="標楷體"/>
          <w:sz w:val="32"/>
        </w:rPr>
        <w:t>管理，再加上前後任業務交接時多有疏漏，為供新進同仁能在最短時間內熟悉業務，王組長認為有必要重整內部的知識管理系統，便在業務會議時提出將全面推動電子化作業，雖然現場一片安靜，王組長仍感覺到一股同仁抗拒的氛圍。</w:t>
      </w:r>
    </w:p>
    <w:p w:rsidR="00A558A0" w:rsidRDefault="00CB180B">
      <w:pPr>
        <w:autoSpaceDE w:val="0"/>
        <w:autoSpaceDN w:val="0"/>
        <w:snapToGrid w:val="0"/>
        <w:spacing w:before="72"/>
        <w:ind w:left="4911"/>
        <w:rPr>
          <w:sz w:val="20"/>
        </w:rPr>
        <w:sectPr w:rsidR="00A558A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738" w:right="1053" w:bottom="602" w:left="991" w:header="0" w:footer="0" w:gutter="0"/>
          <w:cols w:space="720"/>
        </w:sectPr>
      </w:pPr>
      <w:r>
        <w:rPr>
          <w:rFonts w:eastAsia="Times New Roman"/>
          <w:sz w:val="20"/>
        </w:rPr>
        <w:t>1</w:t>
      </w:r>
    </w:p>
    <w:p w:rsidR="00A558A0" w:rsidRDefault="00CB180B">
      <w:pPr>
        <w:autoSpaceDE w:val="0"/>
        <w:autoSpaceDN w:val="0"/>
        <w:snapToGrid w:val="0"/>
        <w:spacing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lastRenderedPageBreak/>
        <w:t>正式推動這項工作後，組內便出現許多抱怨，有人認為現有的業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ind w:right="73"/>
        <w:jc w:val="both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務</w:t>
      </w:r>
      <w:proofErr w:type="gramEnd"/>
      <w:r>
        <w:rPr>
          <w:rFonts w:ascii="標楷體" w:eastAsia="標楷體" w:hAnsi="標楷體" w:cs="標楷體"/>
          <w:sz w:val="32"/>
        </w:rPr>
        <w:t>量太大，已</w:t>
      </w:r>
      <w:r>
        <w:rPr>
          <w:rFonts w:ascii="標楷體" w:eastAsia="標楷體" w:hAnsi="標楷體" w:cs="標楷體"/>
          <w:spacing w:val="-1"/>
          <w:sz w:val="32"/>
        </w:rPr>
        <w:t>無</w:t>
      </w:r>
      <w:r>
        <w:rPr>
          <w:rFonts w:ascii="標楷體" w:eastAsia="標楷體" w:hAnsi="標楷體" w:cs="標楷體"/>
          <w:sz w:val="32"/>
        </w:rPr>
        <w:t>法再負荷整理</w:t>
      </w:r>
      <w:r>
        <w:rPr>
          <w:rFonts w:ascii="標楷體" w:eastAsia="標楷體" w:hAnsi="標楷體" w:cs="標楷體"/>
          <w:spacing w:val="-1"/>
          <w:sz w:val="32"/>
        </w:rPr>
        <w:t>資</w:t>
      </w:r>
      <w:r>
        <w:rPr>
          <w:rFonts w:ascii="標楷體" w:eastAsia="標楷體" w:hAnsi="標楷體" w:cs="標楷體"/>
          <w:sz w:val="32"/>
        </w:rPr>
        <w:t>料的工作；也</w:t>
      </w:r>
      <w:r>
        <w:rPr>
          <w:rFonts w:ascii="標楷體" w:eastAsia="標楷體" w:hAnsi="標楷體" w:cs="標楷體"/>
          <w:spacing w:val="-1"/>
          <w:sz w:val="32"/>
        </w:rPr>
        <w:t>有</w:t>
      </w:r>
      <w:r>
        <w:rPr>
          <w:rFonts w:ascii="標楷體" w:eastAsia="標楷體" w:hAnsi="標楷體" w:cs="標楷體"/>
          <w:sz w:val="32"/>
        </w:rPr>
        <w:t>人認為現行資</w:t>
      </w:r>
      <w:r>
        <w:rPr>
          <w:rFonts w:ascii="標楷體" w:eastAsia="標楷體" w:hAnsi="標楷體" w:cs="標楷體"/>
          <w:spacing w:val="-1"/>
          <w:sz w:val="32"/>
        </w:rPr>
        <w:t>料</w:t>
      </w:r>
      <w:r>
        <w:rPr>
          <w:rFonts w:ascii="標楷體" w:eastAsia="標楷體" w:hAnsi="標楷體" w:cs="標楷體"/>
          <w:sz w:val="32"/>
        </w:rPr>
        <w:t>管</w:t>
      </w:r>
      <w:r>
        <w:rPr>
          <w:rFonts w:ascii="標楷體" w:eastAsia="標楷體" w:hAnsi="標楷體" w:cs="標楷體"/>
          <w:spacing w:val="-2"/>
          <w:sz w:val="32"/>
        </w:rPr>
        <w:t>理</w:t>
      </w:r>
      <w:r>
        <w:rPr>
          <w:rFonts w:ascii="標楷體" w:eastAsia="標楷體" w:hAnsi="標楷體" w:cs="標楷體"/>
          <w:spacing w:val="-1"/>
          <w:sz w:val="32"/>
        </w:rPr>
        <w:t>方法</w:t>
      </w:r>
      <w:r>
        <w:rPr>
          <w:rFonts w:ascii="標楷體" w:eastAsia="標楷體" w:hAnsi="標楷體" w:cs="標楷體"/>
          <w:sz w:val="32"/>
        </w:rPr>
        <w:t>行之有</w:t>
      </w:r>
      <w:r>
        <w:rPr>
          <w:rFonts w:ascii="標楷體" w:eastAsia="標楷體" w:hAnsi="標楷體" w:cs="標楷體"/>
          <w:spacing w:val="-8"/>
          <w:sz w:val="32"/>
        </w:rPr>
        <w:t>年，</w:t>
      </w:r>
      <w:r>
        <w:rPr>
          <w:rFonts w:ascii="標楷體" w:eastAsia="標楷體" w:hAnsi="標楷體" w:cs="標楷體"/>
          <w:sz w:val="32"/>
        </w:rPr>
        <w:t>實在無須改</w:t>
      </w:r>
      <w:r>
        <w:rPr>
          <w:rFonts w:ascii="標楷體" w:eastAsia="標楷體" w:hAnsi="標楷體" w:cs="標楷體"/>
          <w:spacing w:val="-8"/>
          <w:sz w:val="32"/>
        </w:rPr>
        <w:t>變；</w:t>
      </w:r>
      <w:r>
        <w:rPr>
          <w:rFonts w:ascii="標楷體" w:eastAsia="標楷體" w:hAnsi="標楷體" w:cs="標楷體"/>
          <w:sz w:val="32"/>
        </w:rPr>
        <w:t>甚至有人</w:t>
      </w:r>
      <w:r>
        <w:rPr>
          <w:rFonts w:ascii="標楷體" w:eastAsia="標楷體" w:hAnsi="標楷體" w:cs="標楷體"/>
          <w:spacing w:val="-8"/>
          <w:sz w:val="32"/>
        </w:rPr>
        <w:t>說</w:t>
      </w:r>
      <w:r>
        <w:rPr>
          <w:rFonts w:ascii="標楷體" w:eastAsia="標楷體" w:hAnsi="標楷體" w:cs="標楷體"/>
          <w:spacing w:val="-88"/>
          <w:sz w:val="32"/>
        </w:rPr>
        <w:t>：</w:t>
      </w:r>
      <w:r>
        <w:rPr>
          <w:rFonts w:ascii="標楷體" w:eastAsia="標楷體" w:hAnsi="標楷體" w:cs="標楷體"/>
          <w:sz w:val="32"/>
        </w:rPr>
        <w:t>「我都快退休</w:t>
      </w:r>
      <w:r>
        <w:rPr>
          <w:rFonts w:ascii="標楷體" w:eastAsia="標楷體" w:hAnsi="標楷體" w:cs="標楷體"/>
          <w:spacing w:val="-8"/>
          <w:sz w:val="32"/>
        </w:rPr>
        <w:t>了，</w:t>
      </w:r>
      <w:r>
        <w:rPr>
          <w:rFonts w:ascii="標楷體" w:eastAsia="標楷體" w:hAnsi="標楷體" w:cs="標楷體"/>
          <w:sz w:val="32"/>
        </w:rPr>
        <w:t>還學電子化，實在沒</w:t>
      </w:r>
      <w:r>
        <w:rPr>
          <w:rFonts w:ascii="標楷體" w:eastAsia="標楷體" w:hAnsi="標楷體" w:cs="標楷體"/>
          <w:spacing w:val="-1"/>
          <w:sz w:val="32"/>
        </w:rPr>
        <w:t>有</w:t>
      </w:r>
      <w:r>
        <w:rPr>
          <w:rFonts w:ascii="標楷體" w:eastAsia="標楷體" w:hAnsi="標楷體" w:cs="標楷體"/>
          <w:sz w:val="32"/>
        </w:rPr>
        <w:t>必要吧！」另</w:t>
      </w:r>
      <w:r>
        <w:rPr>
          <w:rFonts w:ascii="標楷體" w:eastAsia="標楷體" w:hAnsi="標楷體" w:cs="標楷體"/>
          <w:spacing w:val="-1"/>
          <w:sz w:val="32"/>
        </w:rPr>
        <w:t>外</w:t>
      </w:r>
      <w:r>
        <w:rPr>
          <w:rFonts w:ascii="標楷體" w:eastAsia="標楷體" w:hAnsi="標楷體" w:cs="標楷體"/>
          <w:sz w:val="32"/>
        </w:rPr>
        <w:t>，亦有同仁抱</w:t>
      </w:r>
      <w:r>
        <w:rPr>
          <w:rFonts w:ascii="標楷體" w:eastAsia="標楷體" w:hAnsi="標楷體" w:cs="標楷體"/>
          <w:spacing w:val="-1"/>
          <w:sz w:val="32"/>
        </w:rPr>
        <w:t>怨</w:t>
      </w:r>
      <w:r>
        <w:rPr>
          <w:rFonts w:ascii="標楷體" w:eastAsia="標楷體" w:hAnsi="標楷體" w:cs="標楷體"/>
          <w:sz w:val="32"/>
        </w:rPr>
        <w:t>與資訊室人員</w:t>
      </w:r>
      <w:r>
        <w:rPr>
          <w:rFonts w:ascii="標楷體" w:eastAsia="標楷體" w:hAnsi="標楷體" w:cs="標楷體"/>
          <w:spacing w:val="-1"/>
          <w:sz w:val="32"/>
        </w:rPr>
        <w:t>常</w:t>
      </w:r>
      <w:r>
        <w:rPr>
          <w:rFonts w:ascii="標楷體" w:eastAsia="標楷體" w:hAnsi="標楷體" w:cs="標楷體"/>
          <w:sz w:val="32"/>
        </w:rPr>
        <w:t>因</w:t>
      </w:r>
      <w:r>
        <w:rPr>
          <w:rFonts w:ascii="標楷體" w:eastAsia="標楷體" w:hAnsi="標楷體" w:cs="標楷體"/>
          <w:spacing w:val="-2"/>
          <w:sz w:val="32"/>
        </w:rPr>
        <w:t>檔</w:t>
      </w:r>
      <w:r>
        <w:rPr>
          <w:rFonts w:ascii="標楷體" w:eastAsia="標楷體" w:hAnsi="標楷體" w:cs="標楷體"/>
          <w:sz w:val="32"/>
        </w:rPr>
        <w:t>案格式等問題</w:t>
      </w:r>
      <w:r>
        <w:rPr>
          <w:rFonts w:ascii="標楷體" w:eastAsia="標楷體" w:hAnsi="標楷體" w:cs="標楷體"/>
          <w:spacing w:val="-1"/>
          <w:sz w:val="32"/>
        </w:rPr>
        <w:t>發</w:t>
      </w:r>
      <w:r>
        <w:rPr>
          <w:rFonts w:ascii="標楷體" w:eastAsia="標楷體" w:hAnsi="標楷體" w:cs="標楷體"/>
          <w:sz w:val="32"/>
        </w:rPr>
        <w:t>生爭執。王組</w:t>
      </w:r>
      <w:r>
        <w:rPr>
          <w:rFonts w:ascii="標楷體" w:eastAsia="標楷體" w:hAnsi="標楷體" w:cs="標楷體"/>
          <w:spacing w:val="-1"/>
          <w:sz w:val="32"/>
        </w:rPr>
        <w:t>長</w:t>
      </w:r>
      <w:r>
        <w:rPr>
          <w:rFonts w:ascii="標楷體" w:eastAsia="標楷體" w:hAnsi="標楷體" w:cs="標楷體"/>
          <w:sz w:val="32"/>
        </w:rPr>
        <w:t>認為建立電子</w:t>
      </w:r>
      <w:r>
        <w:rPr>
          <w:rFonts w:ascii="標楷體" w:eastAsia="標楷體" w:hAnsi="標楷體" w:cs="標楷體"/>
          <w:spacing w:val="-1"/>
          <w:sz w:val="32"/>
        </w:rPr>
        <w:t>化</w:t>
      </w:r>
      <w:r>
        <w:rPr>
          <w:rFonts w:ascii="標楷體" w:eastAsia="標楷體" w:hAnsi="標楷體" w:cs="標楷體"/>
          <w:sz w:val="32"/>
        </w:rPr>
        <w:t>系統確實有必</w:t>
      </w:r>
      <w:r>
        <w:rPr>
          <w:rFonts w:ascii="標楷體" w:eastAsia="標楷體" w:hAnsi="標楷體" w:cs="標楷體"/>
          <w:spacing w:val="-1"/>
          <w:sz w:val="32"/>
        </w:rPr>
        <w:t>要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-2"/>
          <w:sz w:val="32"/>
        </w:rPr>
        <w:t>但</w:t>
      </w:r>
      <w:r>
        <w:rPr>
          <w:rFonts w:ascii="標楷體" w:eastAsia="標楷體" w:hAnsi="標楷體" w:cs="標楷體"/>
          <w:sz w:val="32"/>
        </w:rPr>
        <w:t>在推動過程，這些問題都必須面對與解決。</w:t>
      </w:r>
    </w:p>
    <w:p w:rsidR="00A558A0" w:rsidRPr="00CB180B" w:rsidRDefault="00CB180B">
      <w:pPr>
        <w:autoSpaceDE w:val="0"/>
        <w:autoSpaceDN w:val="0"/>
        <w:snapToGrid w:val="0"/>
        <w:spacing w:before="94" w:line="400" w:lineRule="exact"/>
        <w:rPr>
          <w:rFonts w:ascii="標楷體" w:eastAsia="標楷體" w:hAnsi="標楷體" w:cs="標楷體"/>
          <w:b/>
          <w:sz w:val="32"/>
        </w:rPr>
      </w:pPr>
      <w:r w:rsidRPr="00CB180B">
        <w:rPr>
          <w:rFonts w:ascii="標楷體" w:eastAsia="標楷體" w:hAnsi="標楷體" w:cs="標楷體"/>
          <w:b/>
          <w:sz w:val="32"/>
        </w:rPr>
        <w:t>問</w:t>
      </w:r>
      <w:r w:rsidRPr="00CB180B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CB180B">
        <w:rPr>
          <w:rFonts w:ascii="標楷體" w:eastAsia="標楷體" w:hAnsi="標楷體" w:cs="標楷體"/>
          <w:b/>
          <w:sz w:val="32"/>
        </w:rPr>
        <w:t>題：</w:t>
      </w:r>
    </w:p>
    <w:p w:rsidR="00A558A0" w:rsidRDefault="00CB180B">
      <w:pPr>
        <w:autoSpaceDE w:val="0"/>
        <w:autoSpaceDN w:val="0"/>
        <w:snapToGrid w:val="0"/>
        <w:spacing w:before="87" w:line="400" w:lineRule="exact"/>
        <w:ind w:left="656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如果您是王組長，請針對上述情境，回答下列問題：</w:t>
      </w:r>
    </w:p>
    <w:p w:rsidR="00A558A0" w:rsidRDefault="00CB180B">
      <w:pPr>
        <w:autoSpaceDE w:val="0"/>
        <w:autoSpaceDN w:val="0"/>
        <w:snapToGrid w:val="0"/>
        <w:spacing w:before="80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</w:t>
      </w:r>
      <w:r>
        <w:rPr>
          <w:rFonts w:ascii="標楷體" w:eastAsia="標楷體" w:hAnsi="標楷體" w:cs="標楷體"/>
          <w:spacing w:val="9"/>
          <w:sz w:val="32"/>
        </w:rPr>
        <w:t>）</w:t>
      </w:r>
      <w:r>
        <w:rPr>
          <w:rFonts w:ascii="標楷體" w:eastAsia="標楷體" w:hAnsi="標楷體" w:cs="標楷體"/>
          <w:sz w:val="32"/>
        </w:rPr>
        <w:t>面對組內同仁抗拒及抱怨的氛圍，您該如何運用「公務領導與</w:t>
      </w:r>
    </w:p>
    <w:p w:rsidR="00A558A0" w:rsidRDefault="00CB180B">
      <w:pPr>
        <w:autoSpaceDE w:val="0"/>
        <w:autoSpaceDN w:val="0"/>
        <w:snapToGrid w:val="0"/>
        <w:spacing w:before="16" w:line="481" w:lineRule="exact"/>
        <w:ind w:firstLine="980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部</w:t>
      </w:r>
      <w:r>
        <w:rPr>
          <w:rFonts w:ascii="標楷體" w:eastAsia="標楷體" w:hAnsi="標楷體" w:cs="標楷體"/>
          <w:sz w:val="32"/>
        </w:rPr>
        <w:t>屬培力」課程所學，化解此問題並帶領組織改變？（</w:t>
      </w:r>
      <w:r>
        <w:rPr>
          <w:rFonts w:ascii="Calibri" w:eastAsia="Calibri" w:hAnsi="Calibri" w:cs="Calibri"/>
          <w:sz w:val="32"/>
        </w:rPr>
        <w:t>15</w:t>
      </w:r>
      <w:r>
        <w:rPr>
          <w:rFonts w:ascii="Calibri" w:eastAsia="Calibri" w:hAnsi="Calibri" w:cs="Calibri"/>
          <w:spacing w:val="-41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分）（二</w:t>
      </w:r>
      <w:r>
        <w:rPr>
          <w:rFonts w:ascii="標楷體" w:eastAsia="標楷體" w:hAnsi="標楷體" w:cs="標楷體"/>
          <w:spacing w:val="9"/>
          <w:sz w:val="32"/>
        </w:rPr>
        <w:t>）</w:t>
      </w:r>
      <w:r>
        <w:rPr>
          <w:rFonts w:ascii="標楷體" w:eastAsia="標楷體" w:hAnsi="標楷體" w:cs="標楷體"/>
          <w:sz w:val="32"/>
        </w:rPr>
        <w:t>面對組內同仁與資訊室同仁之間的對立，您該如何運用「團隊</w:t>
      </w:r>
    </w:p>
    <w:p w:rsidR="00A558A0" w:rsidRDefault="00CB180B">
      <w:pPr>
        <w:autoSpaceDE w:val="0"/>
        <w:autoSpaceDN w:val="0"/>
        <w:snapToGrid w:val="0"/>
        <w:spacing w:before="64"/>
        <w:ind w:left="9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建</w:t>
      </w:r>
      <w:r>
        <w:rPr>
          <w:rFonts w:ascii="標楷體" w:eastAsia="標楷體" w:hAnsi="標楷體" w:cs="標楷體"/>
          <w:sz w:val="32"/>
        </w:rPr>
        <w:t>立」課程所學，找出問題癥結並提出可行的作法？（</w:t>
      </w:r>
      <w:r>
        <w:rPr>
          <w:rFonts w:ascii="Calibri" w:eastAsia="Calibri" w:hAnsi="Calibri" w:cs="Calibri"/>
          <w:sz w:val="32"/>
        </w:rPr>
        <w:t>15</w:t>
      </w:r>
      <w:r>
        <w:rPr>
          <w:rFonts w:ascii="Calibri" w:eastAsia="Calibri" w:hAnsi="Calibri" w:cs="Calibri"/>
          <w:spacing w:val="-41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Pr="00CB180B" w:rsidRDefault="00CB180B">
      <w:pPr>
        <w:autoSpaceDE w:val="0"/>
        <w:autoSpaceDN w:val="0"/>
        <w:snapToGrid w:val="0"/>
        <w:spacing w:before="626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CB180B">
        <w:rPr>
          <w:rFonts w:eastAsia="Times New Roman"/>
          <w:b/>
          <w:sz w:val="32"/>
        </w:rPr>
        <w:t>3</w:t>
      </w:r>
      <w:r w:rsidRPr="00CB180B">
        <w:rPr>
          <w:rFonts w:ascii="標楷體" w:eastAsia="標楷體" w:hAnsi="標楷體" w:cs="標楷體"/>
          <w:b/>
          <w:spacing w:val="5"/>
          <w:sz w:val="32"/>
        </w:rPr>
        <w:t>、</w:t>
      </w:r>
      <w:r w:rsidRPr="00CB180B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CB180B">
        <w:rPr>
          <w:rFonts w:ascii="標楷體" w:eastAsia="標楷體" w:hAnsi="標楷體" w:cs="標楷體"/>
          <w:b/>
          <w:sz w:val="32"/>
        </w:rPr>
        <w:t>：</w:t>
      </w:r>
    </w:p>
    <w:p w:rsidR="00A558A0" w:rsidRDefault="00CB180B">
      <w:pPr>
        <w:autoSpaceDE w:val="0"/>
        <w:autoSpaceDN w:val="0"/>
        <w:snapToGrid w:val="0"/>
        <w:spacing w:before="90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為打造一座國際級的觀光水岸城市，甲市政府規劃運用該市的自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然景觀與人文資產，以兼顧城市永續發展之環境、經濟、社會等三個基本構</w:t>
      </w:r>
      <w:r>
        <w:rPr>
          <w:rFonts w:ascii="標楷體" w:eastAsia="標楷體" w:hAnsi="標楷體" w:cs="標楷體"/>
          <w:spacing w:val="-4"/>
          <w:sz w:val="32"/>
        </w:rPr>
        <w:t>面，</w:t>
      </w:r>
      <w:r>
        <w:rPr>
          <w:rFonts w:ascii="標楷體" w:eastAsia="標楷體" w:hAnsi="標楷體" w:cs="標楷體"/>
          <w:sz w:val="32"/>
        </w:rPr>
        <w:t>訂</w:t>
      </w:r>
      <w:r>
        <w:rPr>
          <w:rFonts w:ascii="標楷體" w:eastAsia="標楷體" w:hAnsi="標楷體" w:cs="標楷體"/>
          <w:spacing w:val="-8"/>
          <w:sz w:val="32"/>
        </w:rPr>
        <w:t>定</w:t>
      </w:r>
      <w:r>
        <w:rPr>
          <w:rFonts w:ascii="標楷體" w:eastAsia="標楷體" w:hAnsi="標楷體" w:cs="標楷體"/>
          <w:sz w:val="32"/>
        </w:rPr>
        <w:t>「水岸環境景觀改善計畫</w:t>
      </w:r>
      <w:r>
        <w:rPr>
          <w:rFonts w:ascii="標楷體" w:eastAsia="標楷體" w:hAnsi="標楷體" w:cs="標楷體"/>
          <w:spacing w:val="-83"/>
          <w:sz w:val="32"/>
        </w:rPr>
        <w:t>」</w:t>
      </w:r>
      <w:r>
        <w:rPr>
          <w:rFonts w:ascii="標楷體" w:eastAsia="標楷體" w:hAnsi="標楷體" w:cs="標楷體"/>
          <w:spacing w:val="-3"/>
          <w:sz w:val="32"/>
        </w:rPr>
        <w:t>。</w:t>
      </w:r>
      <w:r>
        <w:rPr>
          <w:rFonts w:ascii="標楷體" w:eastAsia="標楷體" w:hAnsi="標楷體" w:cs="標楷體"/>
          <w:sz w:val="32"/>
        </w:rPr>
        <w:t>其</w:t>
      </w:r>
      <w:r>
        <w:rPr>
          <w:rFonts w:ascii="標楷體" w:eastAsia="標楷體" w:hAnsi="標楷體" w:cs="標楷體"/>
          <w:spacing w:val="-4"/>
          <w:sz w:val="32"/>
        </w:rPr>
        <w:t>中</w:t>
      </w:r>
      <w:r>
        <w:rPr>
          <w:rFonts w:ascii="標楷體" w:eastAsia="標楷體" w:hAnsi="標楷體" w:cs="標楷體"/>
          <w:spacing w:val="-3"/>
          <w:sz w:val="32"/>
        </w:rPr>
        <w:t>，</w:t>
      </w:r>
      <w:r>
        <w:rPr>
          <w:rFonts w:ascii="標楷體" w:eastAsia="標楷體" w:hAnsi="標楷體" w:cs="標楷體"/>
          <w:spacing w:val="-6"/>
          <w:sz w:val="32"/>
        </w:rPr>
        <w:t>在</w:t>
      </w:r>
      <w:r>
        <w:rPr>
          <w:rFonts w:ascii="標楷體" w:eastAsia="標楷體" w:hAnsi="標楷體" w:cs="標楷體"/>
          <w:sz w:val="32"/>
        </w:rPr>
        <w:t>「環境</w:t>
      </w:r>
      <w:r>
        <w:rPr>
          <w:rFonts w:ascii="標楷體" w:eastAsia="標楷體" w:hAnsi="標楷體" w:cs="標楷體"/>
          <w:spacing w:val="-6"/>
          <w:sz w:val="32"/>
        </w:rPr>
        <w:t>」</w:t>
      </w:r>
      <w:r>
        <w:rPr>
          <w:rFonts w:ascii="標楷體" w:eastAsia="標楷體" w:hAnsi="標楷體" w:cs="標楷體"/>
          <w:sz w:val="32"/>
        </w:rPr>
        <w:t>面向，包</w:t>
      </w:r>
      <w:r>
        <w:rPr>
          <w:rFonts w:ascii="標楷體" w:eastAsia="標楷體" w:hAnsi="標楷體" w:cs="標楷體"/>
          <w:spacing w:val="-9"/>
          <w:sz w:val="32"/>
        </w:rPr>
        <w:t>括</w:t>
      </w:r>
      <w:r>
        <w:rPr>
          <w:rFonts w:ascii="標楷體" w:eastAsia="標楷體" w:hAnsi="標楷體" w:cs="標楷體"/>
          <w:sz w:val="32"/>
        </w:rPr>
        <w:t>「整體環境規劃</w:t>
      </w:r>
      <w:r>
        <w:rPr>
          <w:rFonts w:ascii="標楷體" w:eastAsia="標楷體" w:hAnsi="標楷體" w:cs="標楷體"/>
          <w:spacing w:val="-9"/>
          <w:sz w:val="32"/>
        </w:rPr>
        <w:t>」與</w:t>
      </w:r>
      <w:r>
        <w:rPr>
          <w:rFonts w:ascii="標楷體" w:eastAsia="標楷體" w:hAnsi="標楷體" w:cs="標楷體"/>
          <w:sz w:val="32"/>
        </w:rPr>
        <w:t>「改善水岸景觀</w:t>
      </w:r>
      <w:r>
        <w:rPr>
          <w:rFonts w:ascii="標楷體" w:eastAsia="標楷體" w:hAnsi="標楷體" w:cs="標楷體"/>
          <w:spacing w:val="-84"/>
          <w:sz w:val="32"/>
        </w:rPr>
        <w:t>」</w:t>
      </w:r>
      <w:r>
        <w:rPr>
          <w:rFonts w:ascii="標楷體" w:eastAsia="標楷體" w:hAnsi="標楷體" w:cs="標楷體"/>
          <w:spacing w:val="-4"/>
          <w:sz w:val="32"/>
        </w:rPr>
        <w:t>；</w:t>
      </w:r>
      <w:r>
        <w:rPr>
          <w:rFonts w:ascii="標楷體" w:eastAsia="標楷體" w:hAnsi="標楷體" w:cs="標楷體"/>
          <w:spacing w:val="-9"/>
          <w:sz w:val="32"/>
        </w:rPr>
        <w:t>在</w:t>
      </w:r>
      <w:r>
        <w:rPr>
          <w:rFonts w:ascii="標楷體" w:eastAsia="標楷體" w:hAnsi="標楷體" w:cs="標楷體"/>
          <w:sz w:val="32"/>
        </w:rPr>
        <w:t>「經濟</w:t>
      </w:r>
      <w:r>
        <w:rPr>
          <w:rFonts w:ascii="標楷體" w:eastAsia="標楷體" w:hAnsi="標楷體" w:cs="標楷體"/>
          <w:spacing w:val="-9"/>
          <w:sz w:val="32"/>
        </w:rPr>
        <w:t>」</w:t>
      </w:r>
      <w:r>
        <w:rPr>
          <w:rFonts w:ascii="標楷體" w:eastAsia="標楷體" w:hAnsi="標楷體" w:cs="標楷體"/>
          <w:sz w:val="32"/>
        </w:rPr>
        <w:t>面</w:t>
      </w:r>
      <w:r>
        <w:rPr>
          <w:rFonts w:ascii="標楷體" w:eastAsia="標楷體" w:hAnsi="標楷體" w:cs="標楷體"/>
          <w:spacing w:val="-4"/>
          <w:sz w:val="32"/>
        </w:rPr>
        <w:t>向</w:t>
      </w:r>
      <w:r>
        <w:rPr>
          <w:rFonts w:ascii="標楷體" w:eastAsia="標楷體" w:hAnsi="標楷體" w:cs="標楷體"/>
          <w:spacing w:val="-5"/>
          <w:sz w:val="32"/>
        </w:rPr>
        <w:t>，</w:t>
      </w:r>
      <w:r>
        <w:rPr>
          <w:rFonts w:ascii="標楷體" w:eastAsia="標楷體" w:hAnsi="標楷體" w:cs="標楷體"/>
          <w:sz w:val="32"/>
        </w:rPr>
        <w:t>則係如何藉由水岸進</w:t>
      </w:r>
      <w:r>
        <w:rPr>
          <w:rFonts w:ascii="標楷體" w:eastAsia="標楷體" w:hAnsi="標楷體" w:cs="標楷體"/>
          <w:spacing w:val="-38"/>
          <w:sz w:val="32"/>
        </w:rPr>
        <w:t>行</w:t>
      </w:r>
      <w:r>
        <w:rPr>
          <w:rFonts w:ascii="標楷體" w:eastAsia="標楷體" w:hAnsi="標楷體" w:cs="標楷體"/>
          <w:sz w:val="32"/>
        </w:rPr>
        <w:t>「地方產業升級</w:t>
      </w:r>
      <w:r>
        <w:rPr>
          <w:rFonts w:ascii="標楷體" w:eastAsia="標楷體" w:hAnsi="標楷體" w:cs="標楷體"/>
          <w:spacing w:val="-99"/>
          <w:sz w:val="32"/>
        </w:rPr>
        <w:t>」</w:t>
      </w:r>
      <w:r>
        <w:rPr>
          <w:rFonts w:ascii="標楷體" w:eastAsia="標楷體" w:hAnsi="標楷體" w:cs="標楷體"/>
          <w:spacing w:val="-18"/>
          <w:sz w:val="32"/>
        </w:rPr>
        <w:t>；</w:t>
      </w:r>
      <w:r>
        <w:rPr>
          <w:rFonts w:ascii="標楷體" w:eastAsia="標楷體" w:hAnsi="標楷體" w:cs="標楷體"/>
          <w:spacing w:val="-36"/>
          <w:sz w:val="32"/>
        </w:rPr>
        <w:t>在</w:t>
      </w:r>
      <w:r>
        <w:rPr>
          <w:rFonts w:ascii="標楷體" w:eastAsia="標楷體" w:hAnsi="標楷體" w:cs="標楷體"/>
          <w:sz w:val="32"/>
        </w:rPr>
        <w:t>「社會</w:t>
      </w:r>
      <w:r>
        <w:rPr>
          <w:rFonts w:ascii="標楷體" w:eastAsia="標楷體" w:hAnsi="標楷體" w:cs="標楷體"/>
          <w:spacing w:val="-36"/>
          <w:sz w:val="32"/>
        </w:rPr>
        <w:t>」</w:t>
      </w:r>
      <w:r>
        <w:rPr>
          <w:rFonts w:ascii="標楷體" w:eastAsia="標楷體" w:hAnsi="標楷體" w:cs="標楷體"/>
          <w:sz w:val="32"/>
        </w:rPr>
        <w:t>面</w:t>
      </w:r>
      <w:r>
        <w:rPr>
          <w:rFonts w:ascii="標楷體" w:eastAsia="標楷體" w:hAnsi="標楷體" w:cs="標楷體"/>
          <w:spacing w:val="-18"/>
          <w:sz w:val="32"/>
        </w:rPr>
        <w:t>向，</w:t>
      </w:r>
      <w:r>
        <w:rPr>
          <w:rFonts w:ascii="標楷體" w:eastAsia="標楷體" w:hAnsi="標楷體" w:cs="標楷體"/>
          <w:sz w:val="32"/>
        </w:rPr>
        <w:t>則是如何進</w:t>
      </w:r>
      <w:r>
        <w:rPr>
          <w:rFonts w:ascii="標楷體" w:eastAsia="標楷體" w:hAnsi="標楷體" w:cs="標楷體"/>
          <w:spacing w:val="-38"/>
          <w:sz w:val="32"/>
        </w:rPr>
        <w:t>行</w:t>
      </w:r>
      <w:r>
        <w:rPr>
          <w:rFonts w:ascii="標楷體" w:eastAsia="標楷體" w:hAnsi="標楷體" w:cs="標楷體"/>
          <w:sz w:val="32"/>
        </w:rPr>
        <w:t>「歷史文化保存</w:t>
      </w:r>
      <w:r>
        <w:rPr>
          <w:rFonts w:ascii="標楷體" w:eastAsia="標楷體" w:hAnsi="標楷體" w:cs="標楷體"/>
          <w:spacing w:val="-80"/>
          <w:sz w:val="32"/>
        </w:rPr>
        <w:t>」</w:t>
      </w:r>
      <w:r>
        <w:rPr>
          <w:rFonts w:ascii="標楷體" w:eastAsia="標楷體" w:hAnsi="標楷體" w:cs="標楷體"/>
          <w:sz w:val="32"/>
        </w:rPr>
        <w:t>。</w:t>
      </w:r>
    </w:p>
    <w:p w:rsidR="00A558A0" w:rsidRDefault="00CB180B">
      <w:pPr>
        <w:autoSpaceDE w:val="0"/>
        <w:autoSpaceDN w:val="0"/>
        <w:snapToGrid w:val="0"/>
        <w:spacing w:before="64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然而，與本計畫有關的議題，除涉及水利局的業務外，尚包含如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ind w:right="7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河川汙染、水</w:t>
      </w:r>
      <w:r>
        <w:rPr>
          <w:rFonts w:ascii="標楷體" w:eastAsia="標楷體" w:hAnsi="標楷體" w:cs="標楷體"/>
          <w:spacing w:val="-1"/>
          <w:sz w:val="32"/>
        </w:rPr>
        <w:t>岸</w:t>
      </w:r>
      <w:r>
        <w:rPr>
          <w:rFonts w:ascii="標楷體" w:eastAsia="標楷體" w:hAnsi="標楷體" w:cs="標楷體"/>
          <w:sz w:val="32"/>
        </w:rPr>
        <w:t>景觀營造、水</w:t>
      </w:r>
      <w:r>
        <w:rPr>
          <w:rFonts w:ascii="標楷體" w:eastAsia="標楷體" w:hAnsi="標楷體" w:cs="標楷體"/>
          <w:spacing w:val="-1"/>
          <w:sz w:val="32"/>
        </w:rPr>
        <w:t>岸</w:t>
      </w:r>
      <w:r>
        <w:rPr>
          <w:rFonts w:ascii="標楷體" w:eastAsia="標楷體" w:hAnsi="標楷體" w:cs="標楷體"/>
          <w:sz w:val="32"/>
        </w:rPr>
        <w:t>觀光產業、水</w:t>
      </w:r>
      <w:r>
        <w:rPr>
          <w:rFonts w:ascii="標楷體" w:eastAsia="標楷體" w:hAnsi="標楷體" w:cs="標楷體"/>
          <w:spacing w:val="-1"/>
          <w:sz w:val="32"/>
        </w:rPr>
        <w:t>岸</w:t>
      </w:r>
      <w:r>
        <w:rPr>
          <w:rFonts w:ascii="標楷體" w:eastAsia="標楷體" w:hAnsi="標楷體" w:cs="標楷體"/>
          <w:sz w:val="32"/>
        </w:rPr>
        <w:t>文化古蹟保存</w:t>
      </w:r>
      <w:r>
        <w:rPr>
          <w:rFonts w:ascii="標楷體" w:eastAsia="標楷體" w:hAnsi="標楷體" w:cs="標楷體"/>
          <w:spacing w:val="-1"/>
          <w:sz w:val="32"/>
        </w:rPr>
        <w:t>、</w:t>
      </w:r>
      <w:r>
        <w:rPr>
          <w:rFonts w:ascii="標楷體" w:eastAsia="標楷體" w:hAnsi="標楷體" w:cs="標楷體"/>
          <w:sz w:val="32"/>
        </w:rPr>
        <w:t>志</w:t>
      </w:r>
      <w:r>
        <w:rPr>
          <w:rFonts w:ascii="標楷體" w:eastAsia="標楷體" w:hAnsi="標楷體" w:cs="標楷體"/>
          <w:spacing w:val="-2"/>
          <w:sz w:val="32"/>
        </w:rPr>
        <w:t>工</w:t>
      </w:r>
      <w:r>
        <w:rPr>
          <w:rFonts w:ascii="標楷體" w:eastAsia="標楷體" w:hAnsi="標楷體" w:cs="標楷體"/>
          <w:sz w:val="32"/>
        </w:rPr>
        <w:t>導</w:t>
      </w:r>
      <w:proofErr w:type="gramStart"/>
      <w:r>
        <w:rPr>
          <w:rFonts w:ascii="標楷體" w:eastAsia="標楷體" w:hAnsi="標楷體" w:cs="標楷體"/>
          <w:sz w:val="32"/>
        </w:rPr>
        <w:t>覽</w:t>
      </w:r>
      <w:proofErr w:type="gramEnd"/>
      <w:r>
        <w:rPr>
          <w:rFonts w:ascii="標楷體" w:eastAsia="標楷體" w:hAnsi="標楷體" w:cs="標楷體"/>
          <w:sz w:val="32"/>
        </w:rPr>
        <w:t>等，應</w:t>
      </w:r>
      <w:proofErr w:type="gramStart"/>
      <w:r>
        <w:rPr>
          <w:rFonts w:ascii="標楷體" w:eastAsia="標楷體" w:hAnsi="標楷體" w:cs="標楷體"/>
          <w:sz w:val="32"/>
        </w:rPr>
        <w:t>透</w:t>
      </w:r>
      <w:r>
        <w:rPr>
          <w:rFonts w:ascii="標楷體" w:eastAsia="標楷體" w:hAnsi="標楷體" w:cs="標楷體"/>
          <w:spacing w:val="-1"/>
          <w:sz w:val="32"/>
        </w:rPr>
        <w:t>過</w:t>
      </w:r>
      <w:r>
        <w:rPr>
          <w:rFonts w:ascii="標楷體" w:eastAsia="標楷體" w:hAnsi="標楷體" w:cs="標楷體"/>
          <w:sz w:val="32"/>
        </w:rPr>
        <w:t>跨域協調</w:t>
      </w:r>
      <w:proofErr w:type="gramEnd"/>
      <w:r>
        <w:rPr>
          <w:rFonts w:ascii="標楷體" w:eastAsia="標楷體" w:hAnsi="標楷體" w:cs="標楷體"/>
          <w:sz w:val="32"/>
        </w:rPr>
        <w:t>機制</w:t>
      </w:r>
      <w:r>
        <w:rPr>
          <w:rFonts w:ascii="標楷體" w:eastAsia="標楷體" w:hAnsi="標楷體" w:cs="標楷體"/>
          <w:spacing w:val="-1"/>
          <w:sz w:val="32"/>
        </w:rPr>
        <w:t>，</w:t>
      </w:r>
      <w:r>
        <w:rPr>
          <w:rFonts w:ascii="標楷體" w:eastAsia="標楷體" w:hAnsi="標楷體" w:cs="標楷體"/>
          <w:sz w:val="32"/>
        </w:rPr>
        <w:t>整合環保、都</w:t>
      </w:r>
      <w:r>
        <w:rPr>
          <w:rFonts w:ascii="標楷體" w:eastAsia="標楷體" w:hAnsi="標楷體" w:cs="標楷體"/>
          <w:spacing w:val="-1"/>
          <w:sz w:val="32"/>
        </w:rPr>
        <w:t>市</w:t>
      </w:r>
      <w:r>
        <w:rPr>
          <w:rFonts w:ascii="標楷體" w:eastAsia="標楷體" w:hAnsi="標楷體" w:cs="標楷體"/>
          <w:sz w:val="32"/>
        </w:rPr>
        <w:t>發展、觀光、</w:t>
      </w:r>
      <w:r>
        <w:rPr>
          <w:rFonts w:ascii="標楷體" w:eastAsia="標楷體" w:hAnsi="標楷體" w:cs="標楷體"/>
          <w:spacing w:val="-1"/>
          <w:sz w:val="32"/>
        </w:rPr>
        <w:t>文</w:t>
      </w:r>
      <w:r>
        <w:rPr>
          <w:rFonts w:ascii="標楷體" w:eastAsia="標楷體" w:hAnsi="標楷體" w:cs="標楷體"/>
          <w:sz w:val="32"/>
        </w:rPr>
        <w:t>化</w:t>
      </w:r>
      <w:r>
        <w:rPr>
          <w:rFonts w:ascii="標楷體" w:eastAsia="標楷體" w:hAnsi="標楷體" w:cs="標楷體"/>
          <w:spacing w:val="-2"/>
          <w:sz w:val="32"/>
        </w:rPr>
        <w:t>等</w:t>
      </w:r>
      <w:r>
        <w:rPr>
          <w:rFonts w:ascii="標楷體" w:eastAsia="標楷體" w:hAnsi="標楷體" w:cs="標楷體"/>
          <w:sz w:val="32"/>
        </w:rPr>
        <w:t>局處及民間企</w:t>
      </w:r>
      <w:r>
        <w:rPr>
          <w:rFonts w:ascii="標楷體" w:eastAsia="標楷體" w:hAnsi="標楷體" w:cs="標楷體"/>
          <w:spacing w:val="-1"/>
          <w:sz w:val="32"/>
        </w:rPr>
        <w:t>業</w:t>
      </w:r>
      <w:r>
        <w:rPr>
          <w:rFonts w:ascii="標楷體" w:eastAsia="標楷體" w:hAnsi="標楷體" w:cs="標楷體"/>
          <w:sz w:val="32"/>
        </w:rPr>
        <w:t>團體</w:t>
      </w:r>
      <w:proofErr w:type="gramStart"/>
      <w:r>
        <w:rPr>
          <w:rFonts w:ascii="標楷體" w:eastAsia="標楷體" w:hAnsi="標楷體" w:cs="標楷體"/>
          <w:sz w:val="32"/>
        </w:rPr>
        <w:t>的跨域合</w:t>
      </w:r>
      <w:r>
        <w:rPr>
          <w:rFonts w:ascii="標楷體" w:eastAsia="標楷體" w:hAnsi="標楷體" w:cs="標楷體"/>
          <w:spacing w:val="-1"/>
          <w:sz w:val="32"/>
        </w:rPr>
        <w:t>作</w:t>
      </w:r>
      <w:proofErr w:type="gramEnd"/>
      <w:r>
        <w:rPr>
          <w:rFonts w:ascii="標楷體" w:eastAsia="標楷體" w:hAnsi="標楷體" w:cs="標楷體"/>
          <w:sz w:val="32"/>
        </w:rPr>
        <w:t>，以確保水岸</w:t>
      </w:r>
      <w:r>
        <w:rPr>
          <w:rFonts w:ascii="標楷體" w:eastAsia="標楷體" w:hAnsi="標楷體" w:cs="標楷體"/>
          <w:spacing w:val="-1"/>
          <w:sz w:val="32"/>
        </w:rPr>
        <w:t>城</w:t>
      </w:r>
      <w:r>
        <w:rPr>
          <w:rFonts w:ascii="標楷體" w:eastAsia="標楷體" w:hAnsi="標楷體" w:cs="標楷體"/>
          <w:sz w:val="32"/>
        </w:rPr>
        <w:t>市之永續發展</w:t>
      </w:r>
      <w:r>
        <w:rPr>
          <w:rFonts w:ascii="標楷體" w:eastAsia="標楷體" w:hAnsi="標楷體" w:cs="標楷體"/>
          <w:spacing w:val="-1"/>
          <w:sz w:val="32"/>
        </w:rPr>
        <w:t>，</w:t>
      </w:r>
      <w:r>
        <w:rPr>
          <w:rFonts w:ascii="標楷體" w:eastAsia="標楷體" w:hAnsi="標楷體" w:cs="標楷體"/>
          <w:sz w:val="32"/>
        </w:rPr>
        <w:t>達</w:t>
      </w:r>
      <w:r>
        <w:rPr>
          <w:rFonts w:ascii="標楷體" w:eastAsia="標楷體" w:hAnsi="標楷體" w:cs="標楷體"/>
          <w:spacing w:val="-2"/>
          <w:sz w:val="32"/>
        </w:rPr>
        <w:t>到</w:t>
      </w:r>
      <w:r>
        <w:rPr>
          <w:rFonts w:ascii="標楷體" w:eastAsia="標楷體" w:hAnsi="標楷體" w:cs="標楷體"/>
          <w:sz w:val="32"/>
        </w:rPr>
        <w:t>河川涵養區域生活之市政目標。</w:t>
      </w:r>
    </w:p>
    <w:p w:rsidR="00A558A0" w:rsidRPr="00CB180B" w:rsidRDefault="00CB180B">
      <w:pPr>
        <w:autoSpaceDE w:val="0"/>
        <w:autoSpaceDN w:val="0"/>
        <w:snapToGrid w:val="0"/>
        <w:spacing w:before="96" w:line="400" w:lineRule="exact"/>
        <w:rPr>
          <w:rFonts w:ascii="標楷體" w:eastAsia="標楷體" w:hAnsi="標楷體" w:cs="標楷體"/>
          <w:b/>
          <w:sz w:val="32"/>
        </w:rPr>
      </w:pPr>
      <w:r w:rsidRPr="00CB180B">
        <w:rPr>
          <w:rFonts w:ascii="標楷體" w:eastAsia="標楷體" w:hAnsi="標楷體" w:cs="標楷體"/>
          <w:b/>
          <w:sz w:val="32"/>
        </w:rPr>
        <w:t>問</w:t>
      </w:r>
      <w:r w:rsidRPr="00CB180B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CB180B">
        <w:rPr>
          <w:rFonts w:ascii="標楷體" w:eastAsia="標楷體" w:hAnsi="標楷體" w:cs="標楷體"/>
          <w:b/>
          <w:sz w:val="32"/>
        </w:rPr>
        <w:t>題：</w:t>
      </w:r>
    </w:p>
    <w:p w:rsidR="00A558A0" w:rsidRDefault="00CB180B">
      <w:pPr>
        <w:autoSpaceDE w:val="0"/>
        <w:autoSpaceDN w:val="0"/>
        <w:snapToGrid w:val="0"/>
        <w:spacing w:before="87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如果您是甲市政府水利局負責推動本項計畫之專門委員，請針對</w:t>
      </w:r>
    </w:p>
    <w:p w:rsidR="00A558A0" w:rsidRDefault="00CB180B">
      <w:pPr>
        <w:autoSpaceDE w:val="0"/>
        <w:autoSpaceDN w:val="0"/>
        <w:snapToGrid w:val="0"/>
        <w:spacing w:before="16" w:line="480" w:lineRule="exact"/>
        <w:ind w:right="7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上述情境，運</w:t>
      </w:r>
      <w:r>
        <w:rPr>
          <w:rFonts w:ascii="標楷體" w:eastAsia="標楷體" w:hAnsi="標楷體" w:cs="標楷體"/>
          <w:spacing w:val="-1"/>
          <w:sz w:val="32"/>
        </w:rPr>
        <w:t>用</w:t>
      </w:r>
      <w:r>
        <w:rPr>
          <w:rFonts w:ascii="標楷體" w:eastAsia="標楷體" w:hAnsi="標楷體" w:cs="標楷體"/>
          <w:sz w:val="32"/>
        </w:rPr>
        <w:t>「</w:t>
      </w:r>
      <w:proofErr w:type="gramStart"/>
      <w:r>
        <w:rPr>
          <w:rFonts w:ascii="標楷體" w:eastAsia="標楷體" w:hAnsi="標楷體" w:cs="標楷體"/>
          <w:sz w:val="32"/>
        </w:rPr>
        <w:t>跨域協調</w:t>
      </w:r>
      <w:proofErr w:type="gramEnd"/>
      <w:r>
        <w:rPr>
          <w:rFonts w:ascii="標楷體" w:eastAsia="標楷體" w:hAnsi="標楷體" w:cs="標楷體"/>
          <w:sz w:val="32"/>
        </w:rPr>
        <w:t>與</w:t>
      </w:r>
      <w:r>
        <w:rPr>
          <w:rFonts w:ascii="標楷體" w:eastAsia="標楷體" w:hAnsi="標楷體" w:cs="標楷體"/>
          <w:spacing w:val="-1"/>
          <w:sz w:val="32"/>
        </w:rPr>
        <w:t>管</w:t>
      </w:r>
      <w:r>
        <w:rPr>
          <w:rFonts w:ascii="標楷體" w:eastAsia="標楷體" w:hAnsi="標楷體" w:cs="標楷體"/>
          <w:sz w:val="32"/>
        </w:rPr>
        <w:t>理」課程所學</w:t>
      </w:r>
      <w:r>
        <w:rPr>
          <w:rFonts w:ascii="標楷體" w:eastAsia="標楷體" w:hAnsi="標楷體" w:cs="標楷體"/>
          <w:spacing w:val="-1"/>
          <w:sz w:val="32"/>
        </w:rPr>
        <w:t>，</w:t>
      </w:r>
      <w:r>
        <w:rPr>
          <w:rFonts w:ascii="標楷體" w:eastAsia="標楷體" w:hAnsi="標楷體" w:cs="標楷體"/>
          <w:sz w:val="32"/>
        </w:rPr>
        <w:t>說明如何從縱</w:t>
      </w:r>
      <w:r>
        <w:rPr>
          <w:rFonts w:ascii="標楷體" w:eastAsia="標楷體" w:hAnsi="標楷體" w:cs="標楷體"/>
          <w:spacing w:val="-1"/>
          <w:sz w:val="32"/>
        </w:rPr>
        <w:t>向</w:t>
      </w:r>
      <w:r>
        <w:rPr>
          <w:rFonts w:ascii="標楷體" w:eastAsia="標楷體" w:hAnsi="標楷體" w:cs="標楷體"/>
          <w:sz w:val="32"/>
        </w:rPr>
        <w:t>層</w:t>
      </w:r>
      <w:r>
        <w:rPr>
          <w:rFonts w:ascii="標楷體" w:eastAsia="標楷體" w:hAnsi="標楷體" w:cs="標楷體"/>
          <w:spacing w:val="-2"/>
          <w:sz w:val="32"/>
        </w:rPr>
        <w:t>級</w:t>
      </w:r>
      <w:r>
        <w:rPr>
          <w:rFonts w:ascii="標楷體" w:eastAsia="標楷體" w:hAnsi="標楷體" w:cs="標楷體"/>
          <w:sz w:val="32"/>
        </w:rPr>
        <w:t>間、橫向</w:t>
      </w:r>
      <w:proofErr w:type="gramStart"/>
      <w:r>
        <w:rPr>
          <w:rFonts w:ascii="標楷體" w:eastAsia="標楷體" w:hAnsi="標楷體" w:cs="標楷體"/>
          <w:sz w:val="32"/>
        </w:rPr>
        <w:t>組織</w:t>
      </w:r>
      <w:r>
        <w:rPr>
          <w:rFonts w:ascii="標楷體" w:eastAsia="標楷體" w:hAnsi="標楷體" w:cs="標楷體"/>
          <w:spacing w:val="-1"/>
          <w:sz w:val="32"/>
        </w:rPr>
        <w:t>間</w:t>
      </w:r>
      <w:r>
        <w:rPr>
          <w:rFonts w:ascii="標楷體" w:eastAsia="標楷體" w:hAnsi="標楷體" w:cs="標楷體"/>
          <w:sz w:val="32"/>
        </w:rPr>
        <w:t>及公私</w:t>
      </w:r>
      <w:proofErr w:type="gramEnd"/>
      <w:r>
        <w:rPr>
          <w:rFonts w:ascii="標楷體" w:eastAsia="標楷體" w:hAnsi="標楷體" w:cs="標楷體"/>
          <w:sz w:val="32"/>
        </w:rPr>
        <w:t>協力等</w:t>
      </w:r>
      <w:r>
        <w:rPr>
          <w:rFonts w:ascii="標楷體" w:eastAsia="標楷體" w:hAnsi="標楷體" w:cs="標楷體"/>
          <w:spacing w:val="-1"/>
          <w:sz w:val="32"/>
        </w:rPr>
        <w:t>面</w:t>
      </w:r>
      <w:r>
        <w:rPr>
          <w:rFonts w:ascii="標楷體" w:eastAsia="標楷體" w:hAnsi="標楷體" w:cs="標楷體"/>
          <w:sz w:val="32"/>
        </w:rPr>
        <w:t>向建立協調機</w:t>
      </w:r>
      <w:r>
        <w:rPr>
          <w:rFonts w:ascii="標楷體" w:eastAsia="標楷體" w:hAnsi="標楷體" w:cs="標楷體"/>
          <w:spacing w:val="-1"/>
          <w:sz w:val="32"/>
        </w:rPr>
        <w:t>制</w:t>
      </w:r>
      <w:r>
        <w:rPr>
          <w:rFonts w:ascii="標楷體" w:eastAsia="標楷體" w:hAnsi="標楷體" w:cs="標楷體"/>
          <w:sz w:val="32"/>
        </w:rPr>
        <w:t>，以有效因應</w:t>
      </w:r>
      <w:r>
        <w:rPr>
          <w:rFonts w:ascii="標楷體" w:eastAsia="標楷體" w:hAnsi="標楷體" w:cs="標楷體"/>
          <w:spacing w:val="-1"/>
          <w:sz w:val="32"/>
        </w:rPr>
        <w:t>不</w:t>
      </w:r>
      <w:r>
        <w:rPr>
          <w:rFonts w:ascii="標楷體" w:eastAsia="標楷體" w:hAnsi="標楷體" w:cs="標楷體"/>
          <w:sz w:val="32"/>
        </w:rPr>
        <w:t>同</w:t>
      </w:r>
      <w:r>
        <w:rPr>
          <w:rFonts w:ascii="標楷體" w:eastAsia="標楷體" w:hAnsi="標楷體" w:cs="標楷體"/>
          <w:spacing w:val="-2"/>
          <w:sz w:val="32"/>
        </w:rPr>
        <w:t>水</w:t>
      </w:r>
      <w:r>
        <w:rPr>
          <w:rFonts w:ascii="標楷體" w:eastAsia="標楷體" w:hAnsi="標楷體" w:cs="標楷體"/>
          <w:sz w:val="32"/>
        </w:rPr>
        <w:t>岸議題，並做好與相關局處、民間企業團體的合作</w:t>
      </w:r>
      <w:r>
        <w:rPr>
          <w:rFonts w:ascii="標楷體" w:eastAsia="標楷體" w:hAnsi="標楷體" w:cs="標楷體"/>
          <w:spacing w:val="-81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3</w:t>
      </w:r>
      <w:r>
        <w:rPr>
          <w:rFonts w:eastAsia="Times New Roman"/>
          <w:spacing w:val="78"/>
          <w:sz w:val="32"/>
        </w:rPr>
        <w:t>0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Default="00CB180B">
      <w:pPr>
        <w:autoSpaceDE w:val="0"/>
        <w:autoSpaceDN w:val="0"/>
        <w:snapToGrid w:val="0"/>
        <w:spacing w:before="394"/>
        <w:ind w:left="4770"/>
        <w:rPr>
          <w:sz w:val="20"/>
        </w:rPr>
        <w:sectPr w:rsidR="00A558A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916" w:right="1062" w:bottom="602" w:left="1133" w:header="0" w:footer="0" w:gutter="0"/>
          <w:cols w:space="720"/>
        </w:sectPr>
      </w:pPr>
      <w:r>
        <w:rPr>
          <w:rFonts w:eastAsia="Times New Roman"/>
          <w:sz w:val="20"/>
        </w:rPr>
        <w:t>2</w:t>
      </w:r>
    </w:p>
    <w:p w:rsidR="00A558A0" w:rsidRPr="00CB180B" w:rsidRDefault="00CB180B">
      <w:pPr>
        <w:autoSpaceDE w:val="0"/>
        <w:autoSpaceDN w:val="0"/>
        <w:snapToGrid w:val="0"/>
        <w:spacing w:before="26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CB180B">
        <w:rPr>
          <w:rFonts w:eastAsia="Times New Roman"/>
          <w:b/>
          <w:sz w:val="32"/>
        </w:rPr>
        <w:lastRenderedPageBreak/>
        <w:t>4</w:t>
      </w:r>
      <w:r w:rsidRPr="00CB180B">
        <w:rPr>
          <w:rFonts w:ascii="標楷體" w:eastAsia="標楷體" w:hAnsi="標楷體" w:cs="標楷體"/>
          <w:b/>
          <w:spacing w:val="5"/>
          <w:sz w:val="32"/>
        </w:rPr>
        <w:t>、</w:t>
      </w:r>
      <w:r w:rsidRPr="00CB180B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CB180B">
        <w:rPr>
          <w:rFonts w:ascii="標楷體" w:eastAsia="標楷體" w:hAnsi="標楷體" w:cs="標楷體"/>
          <w:b/>
          <w:sz w:val="32"/>
        </w:rPr>
        <w:t>：</w:t>
      </w:r>
    </w:p>
    <w:p w:rsidR="00A558A0" w:rsidRDefault="00CB180B">
      <w:pPr>
        <w:autoSpaceDE w:val="0"/>
        <w:autoSpaceDN w:val="0"/>
        <w:snapToGrid w:val="0"/>
        <w:spacing w:before="73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為積極進行產業加值與轉型，強化投資環境，經濟部擬在該部工</w:t>
      </w:r>
    </w:p>
    <w:p w:rsidR="00A558A0" w:rsidRDefault="00CB180B">
      <w:pPr>
        <w:autoSpaceDE w:val="0"/>
        <w:autoSpaceDN w:val="0"/>
        <w:snapToGrid w:val="0"/>
        <w:spacing w:before="14" w:line="458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業局以任務編</w:t>
      </w:r>
      <w:r>
        <w:rPr>
          <w:rFonts w:ascii="標楷體" w:eastAsia="標楷體" w:hAnsi="標楷體" w:cs="標楷體"/>
          <w:sz w:val="32"/>
        </w:rPr>
        <w:t>組方式成</w:t>
      </w:r>
      <w:r>
        <w:rPr>
          <w:rFonts w:ascii="標楷體" w:eastAsia="標楷體" w:hAnsi="標楷體" w:cs="標楷體"/>
          <w:spacing w:val="-46"/>
          <w:sz w:val="32"/>
        </w:rPr>
        <w:t>立</w:t>
      </w:r>
      <w:r>
        <w:rPr>
          <w:rFonts w:ascii="標楷體" w:eastAsia="標楷體" w:hAnsi="標楷體" w:cs="標楷體"/>
          <w:sz w:val="32"/>
        </w:rPr>
        <w:t>「產業發展推動中心</w:t>
      </w:r>
      <w:r>
        <w:rPr>
          <w:rFonts w:ascii="標楷體" w:eastAsia="標楷體" w:hAnsi="標楷體" w:cs="標楷體"/>
          <w:spacing w:val="-128"/>
          <w:sz w:val="32"/>
        </w:rPr>
        <w:t>」</w:t>
      </w:r>
      <w:r>
        <w:rPr>
          <w:rFonts w:ascii="標楷體" w:eastAsia="標楷體" w:hAnsi="標楷體" w:cs="標楷體"/>
          <w:sz w:val="32"/>
        </w:rPr>
        <w:t>（以下簡稱產發中心</w:t>
      </w:r>
      <w:r>
        <w:rPr>
          <w:rFonts w:ascii="標楷體" w:eastAsia="標楷體" w:hAnsi="標楷體" w:cs="標楷體"/>
          <w:spacing w:val="-88"/>
          <w:sz w:val="32"/>
        </w:rPr>
        <w:t>）</w:t>
      </w:r>
      <w:r>
        <w:rPr>
          <w:rFonts w:ascii="標楷體" w:eastAsia="標楷體" w:hAnsi="標楷體" w:cs="標楷體"/>
          <w:sz w:val="32"/>
        </w:rPr>
        <w:t>，期能擴大吸引國內外投資。</w:t>
      </w:r>
      <w:proofErr w:type="gramStart"/>
      <w:r>
        <w:rPr>
          <w:rFonts w:ascii="標楷體" w:eastAsia="標楷體" w:hAnsi="標楷體" w:cs="標楷體"/>
          <w:sz w:val="32"/>
        </w:rPr>
        <w:t>產發中心採</w:t>
      </w:r>
      <w:proofErr w:type="gramEnd"/>
      <w:r>
        <w:rPr>
          <w:rFonts w:ascii="標楷體" w:eastAsia="標楷體" w:hAnsi="標楷體" w:cs="標楷體"/>
          <w:sz w:val="32"/>
        </w:rPr>
        <w:t>單一服務窗口，</w:t>
      </w:r>
      <w:proofErr w:type="gramStart"/>
      <w:r>
        <w:rPr>
          <w:rFonts w:ascii="標楷體" w:eastAsia="標楷體" w:hAnsi="標楷體" w:cs="標楷體"/>
          <w:sz w:val="32"/>
        </w:rPr>
        <w:t>從覓地</w:t>
      </w:r>
      <w:proofErr w:type="gramEnd"/>
      <w:r>
        <w:rPr>
          <w:rFonts w:ascii="標楷體" w:eastAsia="標楷體" w:hAnsi="標楷體" w:cs="標楷體"/>
          <w:sz w:val="32"/>
        </w:rPr>
        <w:t>、土地</w:t>
      </w:r>
    </w:p>
    <w:p w:rsidR="00A558A0" w:rsidRDefault="00CB180B">
      <w:pPr>
        <w:autoSpaceDE w:val="0"/>
        <w:autoSpaceDN w:val="0"/>
        <w:snapToGrid w:val="0"/>
        <w:spacing w:line="461" w:lineRule="exact"/>
        <w:ind w:right="82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取得、用地變</w:t>
      </w:r>
      <w:r>
        <w:rPr>
          <w:rFonts w:ascii="標楷體" w:eastAsia="標楷體" w:hAnsi="標楷體" w:cs="標楷體"/>
          <w:spacing w:val="-1"/>
          <w:sz w:val="32"/>
        </w:rPr>
        <w:t>更</w:t>
      </w:r>
      <w:r>
        <w:rPr>
          <w:rFonts w:ascii="標楷體" w:eastAsia="標楷體" w:hAnsi="標楷體" w:cs="標楷體"/>
          <w:sz w:val="32"/>
        </w:rPr>
        <w:t>、建廠等相關</w:t>
      </w:r>
      <w:r>
        <w:rPr>
          <w:rFonts w:ascii="標楷體" w:eastAsia="標楷體" w:hAnsi="標楷體" w:cs="標楷體"/>
          <w:spacing w:val="-1"/>
          <w:sz w:val="32"/>
        </w:rPr>
        <w:t>開</w:t>
      </w:r>
      <w:r>
        <w:rPr>
          <w:rFonts w:ascii="標楷體" w:eastAsia="標楷體" w:hAnsi="標楷體" w:cs="標楷體"/>
          <w:sz w:val="32"/>
        </w:rPr>
        <w:t>發程序，給予</w:t>
      </w:r>
      <w:r>
        <w:rPr>
          <w:rFonts w:ascii="標楷體" w:eastAsia="標楷體" w:hAnsi="標楷體" w:cs="標楷體"/>
          <w:spacing w:val="-1"/>
          <w:sz w:val="32"/>
        </w:rPr>
        <w:t>全</w:t>
      </w:r>
      <w:r>
        <w:rPr>
          <w:rFonts w:ascii="標楷體" w:eastAsia="標楷體" w:hAnsi="標楷體" w:cs="標楷體"/>
          <w:sz w:val="32"/>
        </w:rPr>
        <w:t>程專案、專人</w:t>
      </w:r>
      <w:r>
        <w:rPr>
          <w:rFonts w:ascii="標楷體" w:eastAsia="標楷體" w:hAnsi="標楷體" w:cs="標楷體"/>
          <w:spacing w:val="-1"/>
          <w:sz w:val="32"/>
        </w:rPr>
        <w:t>、</w:t>
      </w:r>
      <w:r>
        <w:rPr>
          <w:rFonts w:ascii="標楷體" w:eastAsia="標楷體" w:hAnsi="標楷體" w:cs="標楷體"/>
          <w:sz w:val="32"/>
        </w:rPr>
        <w:t>專</w:t>
      </w:r>
      <w:r>
        <w:rPr>
          <w:rFonts w:ascii="標楷體" w:eastAsia="標楷體" w:hAnsi="標楷體" w:cs="標楷體"/>
          <w:spacing w:val="-2"/>
          <w:sz w:val="32"/>
        </w:rPr>
        <w:t>責</w:t>
      </w:r>
      <w:r>
        <w:rPr>
          <w:rFonts w:ascii="標楷體" w:eastAsia="標楷體" w:hAnsi="標楷體" w:cs="標楷體"/>
          <w:sz w:val="32"/>
        </w:rPr>
        <w:t>的客製化服務，期望透過直接與廠商接觸，實際瞭解廠商需求。</w:t>
      </w:r>
    </w:p>
    <w:p w:rsidR="00A558A0" w:rsidRDefault="00CB180B">
      <w:pPr>
        <w:autoSpaceDE w:val="0"/>
        <w:autoSpaceDN w:val="0"/>
        <w:snapToGrid w:val="0"/>
        <w:spacing w:before="47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經濟部工業局李專門委員因先前執行幾項重要專案，深受局長器</w:t>
      </w:r>
    </w:p>
    <w:p w:rsidR="00A558A0" w:rsidRDefault="00CB180B">
      <w:pPr>
        <w:autoSpaceDE w:val="0"/>
        <w:autoSpaceDN w:val="0"/>
        <w:snapToGrid w:val="0"/>
        <w:spacing w:before="12" w:line="461" w:lineRule="exact"/>
        <w:ind w:right="82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重，因此受命</w:t>
      </w:r>
      <w:proofErr w:type="gramStart"/>
      <w:r>
        <w:rPr>
          <w:rFonts w:ascii="標楷體" w:eastAsia="標楷體" w:hAnsi="標楷體" w:cs="標楷體"/>
          <w:spacing w:val="-1"/>
          <w:sz w:val="32"/>
        </w:rPr>
        <w:t>執</w:t>
      </w:r>
      <w:r>
        <w:rPr>
          <w:rFonts w:ascii="標楷體" w:eastAsia="標楷體" w:hAnsi="標楷體" w:cs="標楷體"/>
          <w:sz w:val="32"/>
        </w:rPr>
        <w:t>掌產發中心</w:t>
      </w:r>
      <w:proofErr w:type="gramEnd"/>
      <w:r>
        <w:rPr>
          <w:rFonts w:ascii="標楷體" w:eastAsia="標楷體" w:hAnsi="標楷體" w:cs="標楷體"/>
          <w:sz w:val="32"/>
        </w:rPr>
        <w:t>，</w:t>
      </w:r>
      <w:proofErr w:type="gramStart"/>
      <w:r>
        <w:rPr>
          <w:rFonts w:ascii="標楷體" w:eastAsia="標楷體" w:hAnsi="標楷體" w:cs="標楷體"/>
          <w:spacing w:val="-1"/>
          <w:sz w:val="32"/>
        </w:rPr>
        <w:t>產</w:t>
      </w:r>
      <w:r>
        <w:rPr>
          <w:rFonts w:ascii="標楷體" w:eastAsia="標楷體" w:hAnsi="標楷體" w:cs="標楷體"/>
          <w:sz w:val="32"/>
        </w:rPr>
        <w:t>發中心</w:t>
      </w:r>
      <w:proofErr w:type="gramEnd"/>
      <w:r>
        <w:rPr>
          <w:rFonts w:ascii="標楷體" w:eastAsia="標楷體" w:hAnsi="標楷體" w:cs="標楷體"/>
          <w:sz w:val="32"/>
        </w:rPr>
        <w:t>人員則</w:t>
      </w:r>
      <w:r>
        <w:rPr>
          <w:rFonts w:ascii="標楷體" w:eastAsia="標楷體" w:hAnsi="標楷體" w:cs="標楷體"/>
          <w:spacing w:val="-1"/>
          <w:sz w:val="32"/>
        </w:rPr>
        <w:t>來</w:t>
      </w:r>
      <w:r>
        <w:rPr>
          <w:rFonts w:ascii="標楷體" w:eastAsia="標楷體" w:hAnsi="標楷體" w:cs="標楷體"/>
          <w:sz w:val="32"/>
        </w:rPr>
        <w:t>自經濟部所屬</w:t>
      </w:r>
      <w:r>
        <w:rPr>
          <w:rFonts w:ascii="標楷體" w:eastAsia="標楷體" w:hAnsi="標楷體" w:cs="標楷體"/>
          <w:spacing w:val="-1"/>
          <w:sz w:val="32"/>
        </w:rPr>
        <w:t>各</w:t>
      </w:r>
      <w:r>
        <w:rPr>
          <w:rFonts w:ascii="標楷體" w:eastAsia="標楷體" w:hAnsi="標楷體" w:cs="標楷體"/>
          <w:sz w:val="32"/>
        </w:rPr>
        <w:t>機</w:t>
      </w:r>
      <w:r>
        <w:rPr>
          <w:rFonts w:ascii="標楷體" w:eastAsia="標楷體" w:hAnsi="標楷體" w:cs="標楷體"/>
          <w:spacing w:val="-2"/>
          <w:sz w:val="32"/>
        </w:rPr>
        <w:t>關</w:t>
      </w:r>
      <w:r>
        <w:rPr>
          <w:rFonts w:ascii="標楷體" w:eastAsia="標楷體" w:hAnsi="標楷體" w:cs="標楷體"/>
          <w:sz w:val="32"/>
        </w:rPr>
        <w:t>之地政、經濟</w:t>
      </w:r>
      <w:r>
        <w:rPr>
          <w:rFonts w:ascii="標楷體" w:eastAsia="標楷體" w:hAnsi="標楷體" w:cs="標楷體"/>
          <w:spacing w:val="-1"/>
          <w:sz w:val="32"/>
        </w:rPr>
        <w:t>建</w:t>
      </w:r>
      <w:r>
        <w:rPr>
          <w:rFonts w:ascii="標楷體" w:eastAsia="標楷體" w:hAnsi="標楷體" w:cs="標楷體"/>
          <w:sz w:val="32"/>
        </w:rPr>
        <w:t>設、法制及財</w:t>
      </w:r>
      <w:r>
        <w:rPr>
          <w:rFonts w:ascii="標楷體" w:eastAsia="標楷體" w:hAnsi="標楷體" w:cs="標楷體"/>
          <w:spacing w:val="-1"/>
          <w:sz w:val="32"/>
        </w:rPr>
        <w:t>政</w:t>
      </w:r>
      <w:r>
        <w:rPr>
          <w:rFonts w:ascii="標楷體" w:eastAsia="標楷體" w:hAnsi="標楷體" w:cs="標楷體"/>
          <w:sz w:val="32"/>
        </w:rPr>
        <w:t>等各項專業領</w:t>
      </w:r>
      <w:r>
        <w:rPr>
          <w:rFonts w:ascii="標楷體" w:eastAsia="標楷體" w:hAnsi="標楷體" w:cs="標楷體"/>
          <w:spacing w:val="-1"/>
          <w:sz w:val="32"/>
        </w:rPr>
        <w:t>域</w:t>
      </w:r>
      <w:r>
        <w:rPr>
          <w:rFonts w:ascii="標楷體" w:eastAsia="標楷體" w:hAnsi="標楷體" w:cs="標楷體"/>
          <w:sz w:val="32"/>
        </w:rPr>
        <w:t>。李專門委員</w:t>
      </w:r>
      <w:r>
        <w:rPr>
          <w:rFonts w:ascii="標楷體" w:eastAsia="標楷體" w:hAnsi="標楷體" w:cs="標楷體"/>
          <w:spacing w:val="-1"/>
          <w:sz w:val="32"/>
        </w:rPr>
        <w:t>除</w:t>
      </w:r>
      <w:r>
        <w:rPr>
          <w:rFonts w:ascii="標楷體" w:eastAsia="標楷體" w:hAnsi="標楷體" w:cs="標楷體"/>
          <w:sz w:val="32"/>
        </w:rPr>
        <w:t>積</w:t>
      </w:r>
      <w:r>
        <w:rPr>
          <w:rFonts w:ascii="標楷體" w:eastAsia="標楷體" w:hAnsi="標楷體" w:cs="標楷體"/>
          <w:spacing w:val="-2"/>
          <w:sz w:val="32"/>
        </w:rPr>
        <w:t>極</w:t>
      </w:r>
      <w:r>
        <w:rPr>
          <w:rFonts w:ascii="標楷體" w:eastAsia="標楷體" w:hAnsi="標楷體" w:cs="標楷體"/>
          <w:sz w:val="32"/>
        </w:rPr>
        <w:t>規劃中心人員</w:t>
      </w:r>
      <w:r>
        <w:rPr>
          <w:rFonts w:ascii="標楷體" w:eastAsia="標楷體" w:hAnsi="標楷體" w:cs="標楷體"/>
          <w:spacing w:val="-1"/>
          <w:sz w:val="32"/>
        </w:rPr>
        <w:t>分</w:t>
      </w:r>
      <w:r>
        <w:rPr>
          <w:rFonts w:ascii="標楷體" w:eastAsia="標楷體" w:hAnsi="標楷體" w:cs="標楷體"/>
          <w:sz w:val="32"/>
        </w:rPr>
        <w:t>工、業務經費</w:t>
      </w:r>
      <w:r>
        <w:rPr>
          <w:rFonts w:ascii="標楷體" w:eastAsia="標楷體" w:hAnsi="標楷體" w:cs="標楷體"/>
          <w:spacing w:val="-1"/>
          <w:sz w:val="32"/>
        </w:rPr>
        <w:t>籌</w:t>
      </w:r>
      <w:r>
        <w:rPr>
          <w:rFonts w:ascii="標楷體" w:eastAsia="標楷體" w:hAnsi="標楷體" w:cs="標楷體"/>
          <w:sz w:val="32"/>
        </w:rPr>
        <w:t>措及服務流程</w:t>
      </w:r>
      <w:r>
        <w:rPr>
          <w:rFonts w:ascii="標楷體" w:eastAsia="標楷體" w:hAnsi="標楷體" w:cs="標楷體"/>
          <w:spacing w:val="-1"/>
          <w:sz w:val="32"/>
        </w:rPr>
        <w:t>等</w:t>
      </w:r>
      <w:r>
        <w:rPr>
          <w:rFonts w:ascii="標楷體" w:eastAsia="標楷體" w:hAnsi="標楷體" w:cs="標楷體"/>
          <w:sz w:val="32"/>
        </w:rPr>
        <w:t>外，當務之急</w:t>
      </w:r>
      <w:r>
        <w:rPr>
          <w:rFonts w:ascii="標楷體" w:eastAsia="標楷體" w:hAnsi="標楷體" w:cs="標楷體"/>
          <w:spacing w:val="-1"/>
          <w:sz w:val="32"/>
        </w:rPr>
        <w:t>是</w:t>
      </w:r>
      <w:r>
        <w:rPr>
          <w:rFonts w:ascii="標楷體" w:eastAsia="標楷體" w:hAnsi="標楷體" w:cs="標楷體"/>
          <w:sz w:val="32"/>
        </w:rPr>
        <w:t>如</w:t>
      </w:r>
      <w:r>
        <w:rPr>
          <w:rFonts w:ascii="標楷體" w:eastAsia="標楷體" w:hAnsi="標楷體" w:cs="標楷體"/>
          <w:spacing w:val="-2"/>
          <w:sz w:val="32"/>
        </w:rPr>
        <w:t>何</w:t>
      </w:r>
      <w:r>
        <w:rPr>
          <w:rFonts w:ascii="標楷體" w:eastAsia="標楷體" w:hAnsi="標楷體" w:cs="標楷體"/>
          <w:sz w:val="32"/>
        </w:rPr>
        <w:t>讓剛剛編成</w:t>
      </w:r>
      <w:proofErr w:type="gramStart"/>
      <w:r>
        <w:rPr>
          <w:rFonts w:ascii="標楷體" w:eastAsia="標楷體" w:hAnsi="標楷體" w:cs="標楷體"/>
          <w:sz w:val="32"/>
        </w:rPr>
        <w:t>的</w:t>
      </w:r>
      <w:r>
        <w:rPr>
          <w:rFonts w:ascii="標楷體" w:eastAsia="標楷體" w:hAnsi="標楷體" w:cs="標楷體"/>
          <w:spacing w:val="-1"/>
          <w:sz w:val="32"/>
        </w:rPr>
        <w:t>產</w:t>
      </w:r>
      <w:r>
        <w:rPr>
          <w:rFonts w:ascii="標楷體" w:eastAsia="標楷體" w:hAnsi="標楷體" w:cs="標楷體"/>
          <w:sz w:val="32"/>
        </w:rPr>
        <w:t>發中心</w:t>
      </w:r>
      <w:proofErr w:type="gramEnd"/>
      <w:r>
        <w:rPr>
          <w:rFonts w:ascii="標楷體" w:eastAsia="標楷體" w:hAnsi="標楷體" w:cs="標楷體"/>
          <w:sz w:val="32"/>
        </w:rPr>
        <w:t>人員齊</w:t>
      </w:r>
      <w:r>
        <w:rPr>
          <w:rFonts w:ascii="標楷體" w:eastAsia="標楷體" w:hAnsi="標楷體" w:cs="標楷體"/>
          <w:spacing w:val="-1"/>
          <w:sz w:val="32"/>
        </w:rPr>
        <w:t>心</w:t>
      </w:r>
      <w:r>
        <w:rPr>
          <w:rFonts w:ascii="標楷體" w:eastAsia="標楷體" w:hAnsi="標楷體" w:cs="標楷體"/>
          <w:sz w:val="32"/>
        </w:rPr>
        <w:t>協力做出績效</w:t>
      </w:r>
      <w:r>
        <w:rPr>
          <w:rFonts w:ascii="標楷體" w:eastAsia="標楷體" w:hAnsi="標楷體" w:cs="標楷體"/>
          <w:spacing w:val="-1"/>
          <w:sz w:val="32"/>
        </w:rPr>
        <w:t>，</w:t>
      </w:r>
      <w:r>
        <w:rPr>
          <w:rFonts w:ascii="標楷體" w:eastAsia="標楷體" w:hAnsi="標楷體" w:cs="標楷體"/>
          <w:sz w:val="32"/>
        </w:rPr>
        <w:t>以達成中心成</w:t>
      </w:r>
      <w:r>
        <w:rPr>
          <w:rFonts w:ascii="標楷體" w:eastAsia="標楷體" w:hAnsi="標楷體" w:cs="標楷體"/>
          <w:spacing w:val="-1"/>
          <w:sz w:val="32"/>
        </w:rPr>
        <w:t>立</w:t>
      </w:r>
      <w:r>
        <w:rPr>
          <w:rFonts w:ascii="標楷體" w:eastAsia="標楷體" w:hAnsi="標楷體" w:cs="標楷體"/>
          <w:sz w:val="32"/>
        </w:rPr>
        <w:t>的</w:t>
      </w:r>
      <w:r>
        <w:rPr>
          <w:rFonts w:ascii="標楷體" w:eastAsia="標楷體" w:hAnsi="標楷體" w:cs="標楷體"/>
          <w:spacing w:val="-2"/>
          <w:sz w:val="32"/>
        </w:rPr>
        <w:t>目</w:t>
      </w:r>
      <w:r>
        <w:rPr>
          <w:rFonts w:ascii="標楷體" w:eastAsia="標楷體" w:hAnsi="標楷體" w:cs="標楷體"/>
          <w:sz w:val="32"/>
        </w:rPr>
        <w:t>標。</w:t>
      </w:r>
    </w:p>
    <w:p w:rsidR="00A558A0" w:rsidRPr="00CB180B" w:rsidRDefault="00CB180B">
      <w:pPr>
        <w:autoSpaceDE w:val="0"/>
        <w:autoSpaceDN w:val="0"/>
        <w:snapToGrid w:val="0"/>
        <w:spacing w:before="92" w:line="400" w:lineRule="exact"/>
        <w:rPr>
          <w:rFonts w:ascii="標楷體" w:eastAsia="標楷體" w:hAnsi="標楷體" w:cs="標楷體"/>
          <w:b/>
          <w:sz w:val="32"/>
        </w:rPr>
      </w:pPr>
      <w:r w:rsidRPr="00CB180B">
        <w:rPr>
          <w:rFonts w:ascii="標楷體" w:eastAsia="標楷體" w:hAnsi="標楷體" w:cs="標楷體"/>
          <w:b/>
          <w:sz w:val="32"/>
        </w:rPr>
        <w:t>問</w:t>
      </w:r>
      <w:r w:rsidRPr="00CB180B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CB180B">
        <w:rPr>
          <w:rFonts w:ascii="標楷體" w:eastAsia="標楷體" w:hAnsi="標楷體" w:cs="標楷體"/>
          <w:b/>
          <w:sz w:val="32"/>
        </w:rPr>
        <w:t>題：</w:t>
      </w:r>
    </w:p>
    <w:p w:rsidR="00A558A0" w:rsidRDefault="00CB180B">
      <w:pPr>
        <w:autoSpaceDE w:val="0"/>
        <w:autoSpaceDN w:val="0"/>
        <w:snapToGrid w:val="0"/>
        <w:spacing w:before="24" w:line="461" w:lineRule="exact"/>
        <w:ind w:right="74" w:firstLine="65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</w:t>
      </w:r>
      <w:r>
        <w:rPr>
          <w:rFonts w:ascii="標楷體" w:eastAsia="標楷體" w:hAnsi="標楷體" w:cs="標楷體"/>
          <w:spacing w:val="-1"/>
          <w:sz w:val="32"/>
        </w:rPr>
        <w:t>是</w:t>
      </w:r>
      <w:r>
        <w:rPr>
          <w:rFonts w:ascii="標楷體" w:eastAsia="標楷體" w:hAnsi="標楷體" w:cs="標楷體"/>
          <w:sz w:val="32"/>
        </w:rPr>
        <w:t>經濟</w:t>
      </w:r>
      <w:r>
        <w:rPr>
          <w:rFonts w:ascii="標楷體" w:eastAsia="標楷體" w:hAnsi="標楷體" w:cs="標楷體"/>
          <w:spacing w:val="-1"/>
          <w:sz w:val="32"/>
        </w:rPr>
        <w:t>部</w:t>
      </w:r>
      <w:proofErr w:type="gramStart"/>
      <w:r>
        <w:rPr>
          <w:rFonts w:ascii="標楷體" w:eastAsia="標楷體" w:hAnsi="標楷體" w:cs="標楷體"/>
          <w:sz w:val="32"/>
        </w:rPr>
        <w:t>工業局</w:t>
      </w:r>
      <w:r>
        <w:rPr>
          <w:rFonts w:ascii="標楷體" w:eastAsia="標楷體" w:hAnsi="標楷體" w:cs="標楷體"/>
          <w:spacing w:val="-1"/>
          <w:sz w:val="32"/>
        </w:rPr>
        <w:t>產</w:t>
      </w:r>
      <w:r>
        <w:rPr>
          <w:rFonts w:ascii="標楷體" w:eastAsia="標楷體" w:hAnsi="標楷體" w:cs="標楷體"/>
          <w:sz w:val="32"/>
        </w:rPr>
        <w:t>發中</w:t>
      </w:r>
      <w:r>
        <w:rPr>
          <w:rFonts w:ascii="標楷體" w:eastAsia="標楷體" w:hAnsi="標楷體" w:cs="標楷體"/>
          <w:spacing w:val="-1"/>
          <w:sz w:val="32"/>
        </w:rPr>
        <w:t>心</w:t>
      </w:r>
      <w:proofErr w:type="gramEnd"/>
      <w:r>
        <w:rPr>
          <w:rFonts w:ascii="標楷體" w:eastAsia="標楷體" w:hAnsi="標楷體" w:cs="標楷體"/>
          <w:sz w:val="32"/>
        </w:rPr>
        <w:t>李專門</w:t>
      </w:r>
      <w:r>
        <w:rPr>
          <w:rFonts w:ascii="標楷體" w:eastAsia="標楷體" w:hAnsi="標楷體" w:cs="標楷體"/>
          <w:spacing w:val="-1"/>
          <w:sz w:val="32"/>
        </w:rPr>
        <w:t>委</w:t>
      </w:r>
      <w:r>
        <w:rPr>
          <w:rFonts w:ascii="標楷體" w:eastAsia="標楷體" w:hAnsi="標楷體" w:cs="標楷體"/>
          <w:sz w:val="32"/>
        </w:rPr>
        <w:t>員，</w:t>
      </w:r>
      <w:r>
        <w:rPr>
          <w:rFonts w:ascii="標楷體" w:eastAsia="標楷體" w:hAnsi="標楷體" w:cs="標楷體"/>
          <w:spacing w:val="-1"/>
          <w:sz w:val="32"/>
        </w:rPr>
        <w:t>請</w:t>
      </w:r>
      <w:r>
        <w:rPr>
          <w:rFonts w:ascii="標楷體" w:eastAsia="標楷體" w:hAnsi="標楷體" w:cs="標楷體"/>
          <w:sz w:val="32"/>
        </w:rPr>
        <w:t>針對上</w:t>
      </w:r>
      <w:r>
        <w:rPr>
          <w:rFonts w:ascii="標楷體" w:eastAsia="標楷體" w:hAnsi="標楷體" w:cs="標楷體"/>
          <w:spacing w:val="-1"/>
          <w:sz w:val="32"/>
        </w:rPr>
        <w:t>述</w:t>
      </w:r>
      <w:r>
        <w:rPr>
          <w:rFonts w:ascii="標楷體" w:eastAsia="標楷體" w:hAnsi="標楷體" w:cs="標楷體"/>
          <w:sz w:val="32"/>
        </w:rPr>
        <w:t>情境，運用「團隊建立」課程所學，回答下列問題：</w:t>
      </w:r>
    </w:p>
    <w:p w:rsidR="00A558A0" w:rsidRDefault="00CB180B">
      <w:pPr>
        <w:autoSpaceDE w:val="0"/>
        <w:autoSpaceDN w:val="0"/>
        <w:snapToGrid w:val="0"/>
        <w:spacing w:before="46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（一）</w:t>
      </w:r>
      <w:r>
        <w:rPr>
          <w:rFonts w:ascii="標楷體" w:eastAsia="標楷體" w:hAnsi="標楷體" w:cs="標楷體"/>
          <w:spacing w:val="-20"/>
          <w:sz w:val="32"/>
        </w:rPr>
        <w:t xml:space="preserve"> </w:t>
      </w:r>
      <w:proofErr w:type="gramStart"/>
      <w:r>
        <w:rPr>
          <w:rFonts w:ascii="標楷體" w:eastAsia="標楷體" w:hAnsi="標楷體" w:cs="標楷體"/>
          <w:sz w:val="32"/>
        </w:rPr>
        <w:t>在產發中心</w:t>
      </w:r>
      <w:proofErr w:type="gramEnd"/>
      <w:r>
        <w:rPr>
          <w:rFonts w:ascii="標楷體" w:eastAsia="標楷體" w:hAnsi="標楷體" w:cs="標楷體"/>
          <w:sz w:val="32"/>
        </w:rPr>
        <w:t>團隊建立與發展的歷程</w:t>
      </w:r>
      <w:r>
        <w:rPr>
          <w:rFonts w:ascii="標楷體" w:eastAsia="標楷體" w:hAnsi="標楷體" w:cs="標楷體"/>
          <w:spacing w:val="-21"/>
          <w:sz w:val="32"/>
        </w:rPr>
        <w:t>中</w:t>
      </w:r>
      <w:r>
        <w:rPr>
          <w:rFonts w:ascii="標楷體" w:eastAsia="標楷體" w:hAnsi="標楷體" w:cs="標楷體"/>
          <w:spacing w:val="-20"/>
          <w:sz w:val="32"/>
        </w:rPr>
        <w:t>，</w:t>
      </w:r>
      <w:r>
        <w:rPr>
          <w:rFonts w:ascii="標楷體" w:eastAsia="標楷體" w:hAnsi="標楷體" w:cs="標楷體"/>
          <w:sz w:val="32"/>
        </w:rPr>
        <w:t>您認為應如何凝聚團隊</w:t>
      </w:r>
    </w:p>
    <w:p w:rsidR="00A558A0" w:rsidRDefault="00CB180B">
      <w:pPr>
        <w:autoSpaceDE w:val="0"/>
        <w:autoSpaceDN w:val="0"/>
        <w:snapToGrid w:val="0"/>
        <w:spacing w:before="61" w:line="400" w:lineRule="exact"/>
        <w:ind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成員對團隊的共識？（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0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Default="00CB180B">
      <w:pPr>
        <w:autoSpaceDE w:val="0"/>
        <w:autoSpaceDN w:val="0"/>
        <w:snapToGrid w:val="0"/>
        <w:spacing w:before="61" w:line="400" w:lineRule="exact"/>
        <w:rPr>
          <w:sz w:val="32"/>
        </w:rPr>
      </w:pPr>
      <w:r>
        <w:rPr>
          <w:rFonts w:ascii="標楷體" w:eastAsia="標楷體" w:hAnsi="標楷體" w:cs="標楷體"/>
          <w:sz w:val="32"/>
        </w:rPr>
        <w:t>（二）</w:t>
      </w:r>
      <w:r>
        <w:rPr>
          <w:rFonts w:ascii="標楷體" w:eastAsia="標楷體" w:hAnsi="標楷體" w:cs="標楷體"/>
          <w:spacing w:val="-20"/>
          <w:sz w:val="32"/>
        </w:rPr>
        <w:t xml:space="preserve"> </w:t>
      </w:r>
      <w:r>
        <w:rPr>
          <w:rFonts w:ascii="標楷體" w:eastAsia="標楷體" w:hAnsi="標楷體" w:cs="標楷體"/>
          <w:spacing w:val="6"/>
          <w:sz w:val="32"/>
        </w:rPr>
        <w:t>您</w:t>
      </w:r>
      <w:r>
        <w:rPr>
          <w:rFonts w:ascii="標楷體" w:eastAsia="標楷體" w:hAnsi="標楷體" w:cs="標楷體"/>
          <w:spacing w:val="4"/>
          <w:sz w:val="32"/>
        </w:rPr>
        <w:t>將如</w:t>
      </w:r>
      <w:r>
        <w:rPr>
          <w:rFonts w:ascii="標楷體" w:eastAsia="標楷體" w:hAnsi="標楷體" w:cs="標楷體"/>
          <w:spacing w:val="6"/>
          <w:sz w:val="32"/>
        </w:rPr>
        <w:t>何</w:t>
      </w:r>
      <w:r>
        <w:rPr>
          <w:rFonts w:ascii="標楷體" w:eastAsia="標楷體" w:hAnsi="標楷體" w:cs="標楷體"/>
          <w:spacing w:val="4"/>
          <w:sz w:val="32"/>
        </w:rPr>
        <w:t>帶領團</w:t>
      </w:r>
      <w:r>
        <w:rPr>
          <w:rFonts w:ascii="標楷體" w:eastAsia="標楷體" w:hAnsi="標楷體" w:cs="標楷體"/>
          <w:spacing w:val="6"/>
          <w:sz w:val="32"/>
        </w:rPr>
        <w:t>隊</w:t>
      </w:r>
      <w:r>
        <w:rPr>
          <w:rFonts w:ascii="標楷體" w:eastAsia="標楷體" w:hAnsi="標楷體" w:cs="標楷體"/>
          <w:spacing w:val="4"/>
          <w:sz w:val="32"/>
        </w:rPr>
        <w:t>成員</w:t>
      </w:r>
      <w:proofErr w:type="gramStart"/>
      <w:r>
        <w:rPr>
          <w:rFonts w:ascii="標楷體" w:eastAsia="標楷體" w:hAnsi="標楷體" w:cs="標楷體"/>
          <w:spacing w:val="6"/>
          <w:sz w:val="32"/>
        </w:rPr>
        <w:t>將</w:t>
      </w:r>
      <w:r>
        <w:rPr>
          <w:rFonts w:ascii="標楷體" w:eastAsia="標楷體" w:hAnsi="標楷體" w:cs="標楷體"/>
          <w:spacing w:val="4"/>
          <w:sz w:val="32"/>
        </w:rPr>
        <w:t>產發中</w:t>
      </w:r>
      <w:r>
        <w:rPr>
          <w:rFonts w:ascii="標楷體" w:eastAsia="標楷體" w:hAnsi="標楷體" w:cs="標楷體"/>
          <w:spacing w:val="6"/>
          <w:sz w:val="32"/>
        </w:rPr>
        <w:t>心</w:t>
      </w:r>
      <w:proofErr w:type="gramEnd"/>
      <w:r>
        <w:rPr>
          <w:rFonts w:ascii="標楷體" w:eastAsia="標楷體" w:hAnsi="標楷體" w:cs="標楷體"/>
          <w:spacing w:val="4"/>
          <w:sz w:val="32"/>
        </w:rPr>
        <w:t>打造</w:t>
      </w:r>
      <w:r>
        <w:rPr>
          <w:rFonts w:ascii="標楷體" w:eastAsia="標楷體" w:hAnsi="標楷體" w:cs="標楷體"/>
          <w:spacing w:val="6"/>
          <w:sz w:val="32"/>
        </w:rPr>
        <w:t>成</w:t>
      </w:r>
      <w:r>
        <w:rPr>
          <w:rFonts w:ascii="標楷體" w:eastAsia="標楷體" w:hAnsi="標楷體" w:cs="標楷體"/>
          <w:spacing w:val="4"/>
          <w:sz w:val="32"/>
        </w:rPr>
        <w:t>高績效</w:t>
      </w:r>
      <w:r>
        <w:rPr>
          <w:rFonts w:ascii="標楷體" w:eastAsia="標楷體" w:hAnsi="標楷體" w:cs="標楷體"/>
          <w:spacing w:val="6"/>
          <w:sz w:val="32"/>
        </w:rPr>
        <w:t>團</w:t>
      </w:r>
      <w:r>
        <w:rPr>
          <w:rFonts w:ascii="標楷體" w:eastAsia="標楷體" w:hAnsi="標楷體" w:cs="標楷體"/>
          <w:spacing w:val="4"/>
          <w:sz w:val="32"/>
        </w:rPr>
        <w:t>隊？</w:t>
      </w:r>
      <w:proofErr w:type="gramStart"/>
      <w:r>
        <w:rPr>
          <w:rFonts w:ascii="標楷體" w:eastAsia="標楷體" w:hAnsi="標楷體" w:cs="標楷體"/>
          <w:spacing w:val="10"/>
          <w:sz w:val="32"/>
        </w:rPr>
        <w:t>（</w:t>
      </w:r>
      <w:proofErr w:type="gramEnd"/>
      <w:r>
        <w:rPr>
          <w:rFonts w:eastAsia="Times New Roman"/>
          <w:sz w:val="32"/>
        </w:rPr>
        <w:t>15</w:t>
      </w:r>
    </w:p>
    <w:p w:rsidR="00A558A0" w:rsidRDefault="00CB180B">
      <w:pPr>
        <w:autoSpaceDE w:val="0"/>
        <w:autoSpaceDN w:val="0"/>
        <w:snapToGrid w:val="0"/>
        <w:spacing w:before="58" w:line="400" w:lineRule="exact"/>
        <w:ind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分</w:t>
      </w:r>
      <w:proofErr w:type="gramStart"/>
      <w:r>
        <w:rPr>
          <w:rFonts w:ascii="標楷體" w:eastAsia="標楷體" w:hAnsi="標楷體" w:cs="標楷體"/>
          <w:sz w:val="32"/>
        </w:rPr>
        <w:t>）</w:t>
      </w:r>
      <w:proofErr w:type="gramEnd"/>
    </w:p>
    <w:p w:rsidR="00A558A0" w:rsidRPr="00CB180B" w:rsidRDefault="00CB180B">
      <w:pPr>
        <w:autoSpaceDE w:val="0"/>
        <w:autoSpaceDN w:val="0"/>
        <w:snapToGrid w:val="0"/>
        <w:spacing w:before="630" w:line="400" w:lineRule="exact"/>
        <w:rPr>
          <w:rFonts w:ascii="標楷體" w:eastAsia="標楷體" w:hAnsi="標楷體" w:cs="標楷體"/>
          <w:b/>
          <w:sz w:val="32"/>
        </w:rPr>
      </w:pPr>
      <w:r w:rsidRPr="00CB180B">
        <w:rPr>
          <w:rFonts w:eastAsia="Times New Roman"/>
          <w:b/>
          <w:sz w:val="32"/>
        </w:rPr>
        <w:t>5</w:t>
      </w:r>
      <w:r w:rsidRPr="00CB180B">
        <w:rPr>
          <w:rFonts w:ascii="標楷體" w:eastAsia="標楷體" w:hAnsi="標楷體" w:cs="標楷體"/>
          <w:b/>
          <w:sz w:val="32"/>
        </w:rPr>
        <w:t>、情境敘述：</w:t>
      </w:r>
    </w:p>
    <w:p w:rsidR="00A558A0" w:rsidRDefault="00CB180B">
      <w:pPr>
        <w:autoSpaceDE w:val="0"/>
        <w:autoSpaceDN w:val="0"/>
        <w:snapToGrid w:val="0"/>
        <w:spacing w:before="22" w:line="521" w:lineRule="exact"/>
        <w:ind w:right="76" w:firstLine="63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3"/>
          <w:sz w:val="32"/>
        </w:rPr>
        <w:t>林專門委員走在走廊上，</w:t>
      </w:r>
      <w:r>
        <w:rPr>
          <w:rFonts w:ascii="標楷體" w:eastAsia="標楷體" w:hAnsi="標楷體" w:cs="標楷體"/>
          <w:spacing w:val="-2"/>
          <w:sz w:val="32"/>
        </w:rPr>
        <w:t>遠遠就聽到王科長在大聲責備部屬的聲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pacing w:val="-1"/>
          <w:sz w:val="32"/>
        </w:rPr>
        <w:t>音，這已經是</w:t>
      </w:r>
      <w:r>
        <w:rPr>
          <w:rFonts w:ascii="標楷體" w:eastAsia="標楷體" w:hAnsi="標楷體" w:cs="標楷體"/>
          <w:sz w:val="32"/>
        </w:rPr>
        <w:t>林專門委員本</w:t>
      </w:r>
      <w:proofErr w:type="gramStart"/>
      <w:r>
        <w:rPr>
          <w:rFonts w:ascii="標楷體" w:eastAsia="標楷體" w:hAnsi="標楷體" w:cs="標楷體"/>
          <w:sz w:val="32"/>
        </w:rPr>
        <w:t>週</w:t>
      </w:r>
      <w:proofErr w:type="gramEnd"/>
      <w:r>
        <w:rPr>
          <w:rFonts w:ascii="標楷體" w:eastAsia="標楷體" w:hAnsi="標楷體" w:cs="標楷體"/>
          <w:sz w:val="32"/>
        </w:rPr>
        <w:t>第</w:t>
      </w:r>
      <w:r>
        <w:rPr>
          <w:rFonts w:ascii="標楷體" w:eastAsia="標楷體" w:hAnsi="標楷體" w:cs="標楷體"/>
          <w:spacing w:val="-30"/>
          <w:sz w:val="32"/>
        </w:rPr>
        <w:t xml:space="preserve"> </w:t>
      </w:r>
      <w:r>
        <w:rPr>
          <w:rFonts w:eastAsia="Times New Roman"/>
          <w:sz w:val="32"/>
        </w:rPr>
        <w:t>3</w:t>
      </w:r>
      <w:r>
        <w:rPr>
          <w:rFonts w:eastAsia="Times New Roman"/>
          <w:spacing w:val="-3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次遇見這樣的場景。王科長對業務相當熟悉且負</w:t>
      </w:r>
      <w:r>
        <w:rPr>
          <w:rFonts w:ascii="標楷體" w:eastAsia="標楷體" w:hAnsi="標楷體" w:cs="標楷體"/>
          <w:spacing w:val="-1"/>
          <w:sz w:val="32"/>
        </w:rPr>
        <w:t>責</w:t>
      </w:r>
      <w:r>
        <w:rPr>
          <w:rFonts w:ascii="標楷體" w:eastAsia="標楷體" w:hAnsi="標楷體" w:cs="標楷體"/>
          <w:sz w:val="32"/>
        </w:rPr>
        <w:t>盡職，對組織</w:t>
      </w:r>
      <w:r>
        <w:rPr>
          <w:rFonts w:ascii="標楷體" w:eastAsia="標楷體" w:hAnsi="標楷體" w:cs="標楷體"/>
          <w:spacing w:val="-1"/>
          <w:sz w:val="32"/>
        </w:rPr>
        <w:t>有</w:t>
      </w:r>
      <w:r>
        <w:rPr>
          <w:rFonts w:ascii="標楷體" w:eastAsia="標楷體" w:hAnsi="標楷體" w:cs="標楷體"/>
          <w:sz w:val="32"/>
        </w:rPr>
        <w:t>高度認同感，</w:t>
      </w:r>
      <w:r>
        <w:rPr>
          <w:rFonts w:ascii="標楷體" w:eastAsia="標楷體" w:hAnsi="標楷體" w:cs="標楷體"/>
          <w:spacing w:val="-1"/>
          <w:sz w:val="32"/>
        </w:rPr>
        <w:t>兩</w:t>
      </w:r>
      <w:r>
        <w:rPr>
          <w:rFonts w:ascii="標楷體" w:eastAsia="標楷體" w:hAnsi="標楷體" w:cs="標楷體"/>
          <w:sz w:val="32"/>
        </w:rPr>
        <w:t>個月前受拔</w:t>
      </w:r>
      <w:proofErr w:type="gramStart"/>
      <w:r>
        <w:rPr>
          <w:rFonts w:ascii="標楷體" w:eastAsia="標楷體" w:hAnsi="標楷體" w:cs="標楷體"/>
          <w:sz w:val="32"/>
        </w:rPr>
        <w:t>擢</w:t>
      </w:r>
      <w:proofErr w:type="gramEnd"/>
      <w:r>
        <w:rPr>
          <w:rFonts w:ascii="標楷體" w:eastAsia="標楷體" w:hAnsi="標楷體" w:cs="標楷體"/>
          <w:spacing w:val="-1"/>
          <w:sz w:val="32"/>
        </w:rPr>
        <w:t>擔</w:t>
      </w:r>
      <w:r>
        <w:rPr>
          <w:rFonts w:ascii="標楷體" w:eastAsia="標楷體" w:hAnsi="標楷體" w:cs="標楷體"/>
          <w:sz w:val="32"/>
        </w:rPr>
        <w:t>任</w:t>
      </w:r>
      <w:r>
        <w:rPr>
          <w:rFonts w:ascii="標楷體" w:eastAsia="標楷體" w:hAnsi="標楷體" w:cs="標楷體"/>
          <w:spacing w:val="-2"/>
          <w:sz w:val="32"/>
        </w:rPr>
        <w:t>科</w:t>
      </w:r>
      <w:r>
        <w:rPr>
          <w:rFonts w:ascii="標楷體" w:eastAsia="標楷體" w:hAnsi="標楷體" w:cs="標楷體"/>
          <w:sz w:val="32"/>
        </w:rPr>
        <w:t>長。但這兩</w:t>
      </w:r>
      <w:proofErr w:type="gramStart"/>
      <w:r>
        <w:rPr>
          <w:rFonts w:ascii="標楷體" w:eastAsia="標楷體" w:hAnsi="標楷體" w:cs="標楷體"/>
          <w:sz w:val="32"/>
        </w:rPr>
        <w:t>個</w:t>
      </w:r>
      <w:proofErr w:type="gramEnd"/>
      <w:r>
        <w:rPr>
          <w:rFonts w:ascii="標楷體" w:eastAsia="標楷體" w:hAnsi="標楷體" w:cs="標楷體"/>
          <w:spacing w:val="-1"/>
          <w:sz w:val="32"/>
        </w:rPr>
        <w:t>月</w:t>
      </w:r>
      <w:r>
        <w:rPr>
          <w:rFonts w:ascii="標楷體" w:eastAsia="標楷體" w:hAnsi="標楷體" w:cs="標楷體"/>
          <w:sz w:val="32"/>
        </w:rPr>
        <w:t>來，林專門委</w:t>
      </w:r>
      <w:r>
        <w:rPr>
          <w:rFonts w:ascii="標楷體" w:eastAsia="標楷體" w:hAnsi="標楷體" w:cs="標楷體"/>
          <w:spacing w:val="-1"/>
          <w:sz w:val="32"/>
        </w:rPr>
        <w:t>員</w:t>
      </w:r>
      <w:r>
        <w:rPr>
          <w:rFonts w:ascii="標楷體" w:eastAsia="標楷體" w:hAnsi="標楷體" w:cs="標楷體"/>
          <w:sz w:val="32"/>
        </w:rPr>
        <w:t>發現王科長在</w:t>
      </w:r>
      <w:r>
        <w:rPr>
          <w:rFonts w:ascii="標楷體" w:eastAsia="標楷體" w:hAnsi="標楷體" w:cs="標楷體"/>
          <w:spacing w:val="-1"/>
          <w:sz w:val="32"/>
        </w:rPr>
        <w:t>團</w:t>
      </w:r>
      <w:r>
        <w:rPr>
          <w:rFonts w:ascii="標楷體" w:eastAsia="標楷體" w:hAnsi="標楷體" w:cs="標楷體"/>
          <w:sz w:val="32"/>
        </w:rPr>
        <w:t>隊帶領上卻顯</w:t>
      </w:r>
      <w:r>
        <w:rPr>
          <w:rFonts w:ascii="標楷體" w:eastAsia="標楷體" w:hAnsi="標楷體" w:cs="標楷體"/>
          <w:spacing w:val="-1"/>
          <w:sz w:val="32"/>
        </w:rPr>
        <w:t>得</w:t>
      </w:r>
      <w:r>
        <w:rPr>
          <w:rFonts w:ascii="標楷體" w:eastAsia="標楷體" w:hAnsi="標楷體" w:cs="標楷體"/>
          <w:sz w:val="32"/>
        </w:rPr>
        <w:t>力</w:t>
      </w:r>
      <w:r>
        <w:rPr>
          <w:rFonts w:ascii="標楷體" w:eastAsia="標楷體" w:hAnsi="標楷體" w:cs="標楷體"/>
          <w:spacing w:val="-2"/>
          <w:sz w:val="32"/>
        </w:rPr>
        <w:t>不</w:t>
      </w:r>
      <w:r>
        <w:rPr>
          <w:rFonts w:ascii="標楷體" w:eastAsia="標楷體" w:hAnsi="標楷體" w:cs="標楷體"/>
          <w:sz w:val="32"/>
        </w:rPr>
        <w:t>從心，科內同仁士氣低落，工作效能</w:t>
      </w:r>
      <w:proofErr w:type="gramStart"/>
      <w:r>
        <w:rPr>
          <w:rFonts w:ascii="標楷體" w:eastAsia="標楷體" w:hAnsi="標楷體" w:cs="標楷體"/>
          <w:sz w:val="32"/>
        </w:rPr>
        <w:t>不</w:t>
      </w:r>
      <w:proofErr w:type="gramEnd"/>
      <w:r>
        <w:rPr>
          <w:rFonts w:ascii="標楷體" w:eastAsia="標楷體" w:hAnsi="標楷體" w:cs="標楷體"/>
          <w:sz w:val="32"/>
        </w:rPr>
        <w:t>彰，經常抱怨王科長急於樹立權威，頻以考績施壓部屬；另一方面，也發現王科長對於科內同仁工</w:t>
      </w:r>
    </w:p>
    <w:p w:rsidR="00A558A0" w:rsidRDefault="00CB180B">
      <w:pPr>
        <w:autoSpaceDE w:val="0"/>
        <w:autoSpaceDN w:val="0"/>
        <w:snapToGrid w:val="0"/>
        <w:spacing w:before="9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作表現無法達到預期時，屢有焦慮不安的狀況；</w:t>
      </w:r>
      <w:proofErr w:type="gramStart"/>
      <w:r>
        <w:rPr>
          <w:rFonts w:ascii="標楷體" w:eastAsia="標楷體" w:hAnsi="標楷體" w:cs="標楷體"/>
          <w:sz w:val="32"/>
        </w:rPr>
        <w:t>此外，</w:t>
      </w:r>
      <w:proofErr w:type="gramEnd"/>
      <w:r>
        <w:rPr>
          <w:rFonts w:ascii="標楷體" w:eastAsia="標楷體" w:hAnsi="標楷體" w:cs="標楷體"/>
          <w:sz w:val="32"/>
        </w:rPr>
        <w:t>雖然王科長經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常</w:t>
      </w:r>
      <w:proofErr w:type="gramStart"/>
      <w:r>
        <w:rPr>
          <w:rFonts w:ascii="標楷體" w:eastAsia="標楷體" w:hAnsi="標楷體" w:cs="標楷體"/>
          <w:sz w:val="32"/>
        </w:rPr>
        <w:t>一</w:t>
      </w:r>
      <w:proofErr w:type="gramEnd"/>
      <w:r>
        <w:rPr>
          <w:rFonts w:ascii="標楷體" w:eastAsia="標楷體" w:hAnsi="標楷體" w:cs="標楷體"/>
          <w:sz w:val="32"/>
        </w:rPr>
        <w:t>個人加班到很晚，但他的努力卻無法反應在整體團隊的表現上。</w:t>
      </w:r>
    </w:p>
    <w:p w:rsidR="00A558A0" w:rsidRDefault="00CB180B">
      <w:pPr>
        <w:autoSpaceDE w:val="0"/>
        <w:autoSpaceDN w:val="0"/>
        <w:snapToGrid w:val="0"/>
        <w:spacing w:before="398"/>
        <w:ind w:left="4770"/>
        <w:rPr>
          <w:sz w:val="20"/>
        </w:rPr>
        <w:sectPr w:rsidR="00A558A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059" w:bottom="602" w:left="1133" w:header="0" w:footer="0" w:gutter="0"/>
          <w:cols w:space="720"/>
        </w:sectPr>
      </w:pPr>
      <w:r>
        <w:rPr>
          <w:rFonts w:eastAsia="Times New Roman"/>
          <w:sz w:val="20"/>
        </w:rPr>
        <w:t>3</w:t>
      </w:r>
    </w:p>
    <w:p w:rsidR="00A558A0" w:rsidRDefault="00CB180B">
      <w:pPr>
        <w:autoSpaceDE w:val="0"/>
        <w:autoSpaceDN w:val="0"/>
        <w:snapToGrid w:val="0"/>
        <w:spacing w:line="518" w:lineRule="exact"/>
        <w:ind w:right="77" w:firstLine="63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lastRenderedPageBreak/>
        <w:t>林專門委員認為王科長的領導經驗顯然不足，正思考著如何發展他的領導能力，讓他能扮演好主管的角色。</w:t>
      </w:r>
    </w:p>
    <w:p w:rsidR="00A558A0" w:rsidRPr="00CB180B" w:rsidRDefault="00CB180B">
      <w:pPr>
        <w:autoSpaceDE w:val="0"/>
        <w:autoSpaceDN w:val="0"/>
        <w:snapToGrid w:val="0"/>
        <w:spacing w:before="98" w:line="400" w:lineRule="exact"/>
        <w:rPr>
          <w:rFonts w:ascii="標楷體" w:eastAsia="標楷體" w:hAnsi="標楷體" w:cs="標楷體"/>
          <w:b/>
          <w:sz w:val="32"/>
        </w:rPr>
      </w:pPr>
      <w:r w:rsidRPr="00CB180B">
        <w:rPr>
          <w:rFonts w:ascii="標楷體" w:eastAsia="標楷體" w:hAnsi="標楷體" w:cs="標楷體"/>
          <w:b/>
          <w:sz w:val="32"/>
        </w:rPr>
        <w:t>問</w:t>
      </w:r>
      <w:r w:rsidRPr="00CB180B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CB180B">
        <w:rPr>
          <w:rFonts w:ascii="標楷體" w:eastAsia="標楷體" w:hAnsi="標楷體" w:cs="標楷體"/>
          <w:b/>
          <w:sz w:val="32"/>
        </w:rPr>
        <w:t>題：</w:t>
      </w:r>
    </w:p>
    <w:p w:rsidR="00A558A0" w:rsidRDefault="00CB180B">
      <w:pPr>
        <w:autoSpaceDE w:val="0"/>
        <w:autoSpaceDN w:val="0"/>
        <w:snapToGrid w:val="0"/>
        <w:spacing w:before="26" w:line="518" w:lineRule="exact"/>
        <w:ind w:right="77" w:firstLine="63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如果您是林專門委員，請針對上開情境，運用「公務領導與部屬培力」及「團隊建立」等課程所學，回答下列問題：</w:t>
      </w:r>
    </w:p>
    <w:p w:rsidR="00A558A0" w:rsidRDefault="00CB180B">
      <w:pPr>
        <w:autoSpaceDE w:val="0"/>
        <w:autoSpaceDN w:val="0"/>
        <w:snapToGrid w:val="0"/>
        <w:spacing w:before="97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（一）</w:t>
      </w:r>
      <w:r>
        <w:rPr>
          <w:rFonts w:ascii="標楷體" w:eastAsia="標楷體" w:hAnsi="標楷體" w:cs="標楷體"/>
          <w:spacing w:val="-20"/>
          <w:sz w:val="32"/>
        </w:rPr>
        <w:t xml:space="preserve"> </w:t>
      </w:r>
      <w:r>
        <w:rPr>
          <w:rFonts w:ascii="標楷體" w:eastAsia="標楷體" w:hAnsi="標楷體" w:cs="標楷體"/>
          <w:spacing w:val="6"/>
          <w:sz w:val="32"/>
        </w:rPr>
        <w:t>您</w:t>
      </w:r>
      <w:r>
        <w:rPr>
          <w:rFonts w:ascii="標楷體" w:eastAsia="標楷體" w:hAnsi="標楷體" w:cs="標楷體"/>
          <w:spacing w:val="4"/>
          <w:sz w:val="32"/>
        </w:rPr>
        <w:t>認為</w:t>
      </w:r>
      <w:r>
        <w:rPr>
          <w:rFonts w:ascii="標楷體" w:eastAsia="標楷體" w:hAnsi="標楷體" w:cs="標楷體"/>
          <w:spacing w:val="6"/>
          <w:sz w:val="32"/>
        </w:rPr>
        <w:t>王</w:t>
      </w:r>
      <w:r>
        <w:rPr>
          <w:rFonts w:ascii="標楷體" w:eastAsia="標楷體" w:hAnsi="標楷體" w:cs="標楷體"/>
          <w:spacing w:val="4"/>
          <w:sz w:val="32"/>
        </w:rPr>
        <w:t>科長的</w:t>
      </w:r>
      <w:r>
        <w:rPr>
          <w:rFonts w:ascii="標楷體" w:eastAsia="標楷體" w:hAnsi="標楷體" w:cs="標楷體"/>
          <w:spacing w:val="6"/>
          <w:sz w:val="32"/>
        </w:rPr>
        <w:t>領</w:t>
      </w:r>
      <w:r>
        <w:rPr>
          <w:rFonts w:ascii="標楷體" w:eastAsia="標楷體" w:hAnsi="標楷體" w:cs="標楷體"/>
          <w:spacing w:val="4"/>
          <w:sz w:val="32"/>
        </w:rPr>
        <w:t>導方</w:t>
      </w:r>
      <w:r>
        <w:rPr>
          <w:rFonts w:ascii="標楷體" w:eastAsia="標楷體" w:hAnsi="標楷體" w:cs="標楷體"/>
          <w:spacing w:val="6"/>
          <w:sz w:val="32"/>
        </w:rPr>
        <w:t>式</w:t>
      </w:r>
      <w:r>
        <w:rPr>
          <w:rFonts w:ascii="標楷體" w:eastAsia="標楷體" w:hAnsi="標楷體" w:cs="標楷體"/>
          <w:spacing w:val="4"/>
          <w:sz w:val="32"/>
        </w:rPr>
        <w:t>出現什</w:t>
      </w:r>
      <w:r>
        <w:rPr>
          <w:rFonts w:ascii="標楷體" w:eastAsia="標楷體" w:hAnsi="標楷體" w:cs="標楷體"/>
          <w:spacing w:val="6"/>
          <w:sz w:val="32"/>
        </w:rPr>
        <w:t>麼</w:t>
      </w:r>
      <w:r>
        <w:rPr>
          <w:rFonts w:ascii="標楷體" w:eastAsia="標楷體" w:hAnsi="標楷體" w:cs="標楷體"/>
          <w:spacing w:val="4"/>
          <w:sz w:val="32"/>
        </w:rPr>
        <w:t>問題</w:t>
      </w:r>
      <w:r>
        <w:rPr>
          <w:rFonts w:ascii="標楷體" w:eastAsia="標楷體" w:hAnsi="標楷體" w:cs="標楷體"/>
          <w:spacing w:val="6"/>
          <w:sz w:val="32"/>
        </w:rPr>
        <w:t>？</w:t>
      </w:r>
      <w:r>
        <w:rPr>
          <w:rFonts w:ascii="標楷體" w:eastAsia="標楷體" w:hAnsi="標楷體" w:cs="標楷體"/>
          <w:spacing w:val="4"/>
          <w:sz w:val="32"/>
        </w:rPr>
        <w:t>您會提</w:t>
      </w:r>
      <w:r>
        <w:rPr>
          <w:rFonts w:ascii="標楷體" w:eastAsia="標楷體" w:hAnsi="標楷體" w:cs="標楷體"/>
          <w:spacing w:val="6"/>
          <w:sz w:val="32"/>
        </w:rPr>
        <w:t>供</w:t>
      </w:r>
      <w:r>
        <w:rPr>
          <w:rFonts w:ascii="標楷體" w:eastAsia="標楷體" w:hAnsi="標楷體" w:cs="標楷體"/>
          <w:spacing w:val="4"/>
          <w:sz w:val="32"/>
        </w:rPr>
        <w:t>他何</w:t>
      </w:r>
      <w:r>
        <w:rPr>
          <w:rFonts w:ascii="標楷體" w:eastAsia="標楷體" w:hAnsi="標楷體" w:cs="標楷體"/>
          <w:spacing w:val="6"/>
          <w:sz w:val="32"/>
        </w:rPr>
        <w:t>種</w:t>
      </w:r>
      <w:r>
        <w:rPr>
          <w:rFonts w:ascii="標楷體" w:eastAsia="標楷體" w:hAnsi="標楷體" w:cs="標楷體"/>
          <w:sz w:val="32"/>
        </w:rPr>
        <w:t>改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ind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善建議？（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81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Default="00CB180B">
      <w:pPr>
        <w:autoSpaceDE w:val="0"/>
        <w:autoSpaceDN w:val="0"/>
        <w:snapToGrid w:val="0"/>
        <w:spacing w:before="118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（二）</w:t>
      </w:r>
      <w:r>
        <w:rPr>
          <w:rFonts w:ascii="標楷體" w:eastAsia="標楷體" w:hAnsi="標楷體" w:cs="標楷體"/>
          <w:spacing w:val="-20"/>
          <w:sz w:val="32"/>
        </w:rPr>
        <w:t xml:space="preserve"> </w:t>
      </w:r>
      <w:r>
        <w:rPr>
          <w:rFonts w:ascii="標楷體" w:eastAsia="標楷體" w:hAnsi="標楷體" w:cs="標楷體"/>
          <w:spacing w:val="6"/>
          <w:sz w:val="32"/>
        </w:rPr>
        <w:t>您</w:t>
      </w:r>
      <w:r>
        <w:rPr>
          <w:rFonts w:ascii="標楷體" w:eastAsia="標楷體" w:hAnsi="標楷體" w:cs="標楷體"/>
          <w:spacing w:val="4"/>
          <w:sz w:val="32"/>
        </w:rPr>
        <w:t>會如</w:t>
      </w:r>
      <w:r>
        <w:rPr>
          <w:rFonts w:ascii="標楷體" w:eastAsia="標楷體" w:hAnsi="標楷體" w:cs="標楷體"/>
          <w:spacing w:val="6"/>
          <w:sz w:val="32"/>
        </w:rPr>
        <w:t>何</w:t>
      </w:r>
      <w:r>
        <w:rPr>
          <w:rFonts w:ascii="標楷體" w:eastAsia="標楷體" w:hAnsi="標楷體" w:cs="標楷體"/>
          <w:spacing w:val="4"/>
          <w:sz w:val="32"/>
        </w:rPr>
        <w:t>協助王</w:t>
      </w:r>
      <w:r>
        <w:rPr>
          <w:rFonts w:ascii="標楷體" w:eastAsia="標楷體" w:hAnsi="標楷體" w:cs="標楷體"/>
          <w:spacing w:val="6"/>
          <w:sz w:val="32"/>
        </w:rPr>
        <w:t>科</w:t>
      </w:r>
      <w:r>
        <w:rPr>
          <w:rFonts w:ascii="標楷體" w:eastAsia="標楷體" w:hAnsi="標楷體" w:cs="標楷體"/>
          <w:spacing w:val="4"/>
          <w:sz w:val="32"/>
        </w:rPr>
        <w:t>長建</w:t>
      </w:r>
      <w:r>
        <w:rPr>
          <w:rFonts w:ascii="標楷體" w:eastAsia="標楷體" w:hAnsi="標楷體" w:cs="標楷體"/>
          <w:spacing w:val="6"/>
          <w:sz w:val="32"/>
        </w:rPr>
        <w:t>立</w:t>
      </w:r>
      <w:r>
        <w:rPr>
          <w:rFonts w:ascii="標楷體" w:eastAsia="標楷體" w:hAnsi="標楷體" w:cs="標楷體"/>
          <w:spacing w:val="4"/>
          <w:sz w:val="32"/>
        </w:rPr>
        <w:t>高績效</w:t>
      </w:r>
      <w:r>
        <w:rPr>
          <w:rFonts w:ascii="標楷體" w:eastAsia="標楷體" w:hAnsi="標楷體" w:cs="標楷體"/>
          <w:spacing w:val="6"/>
          <w:sz w:val="32"/>
        </w:rPr>
        <w:t>團</w:t>
      </w:r>
      <w:r>
        <w:rPr>
          <w:rFonts w:ascii="標楷體" w:eastAsia="標楷體" w:hAnsi="標楷體" w:cs="標楷體"/>
          <w:spacing w:val="4"/>
          <w:sz w:val="32"/>
        </w:rPr>
        <w:t>隊，</w:t>
      </w:r>
      <w:r>
        <w:rPr>
          <w:rFonts w:ascii="標楷體" w:eastAsia="標楷體" w:hAnsi="標楷體" w:cs="標楷體"/>
          <w:spacing w:val="6"/>
          <w:sz w:val="32"/>
        </w:rPr>
        <w:t>以</w:t>
      </w:r>
      <w:r>
        <w:rPr>
          <w:rFonts w:ascii="標楷體" w:eastAsia="標楷體" w:hAnsi="標楷體" w:cs="標楷體"/>
          <w:spacing w:val="4"/>
          <w:sz w:val="32"/>
        </w:rPr>
        <w:t>提升科</w:t>
      </w:r>
      <w:r>
        <w:rPr>
          <w:rFonts w:ascii="標楷體" w:eastAsia="標楷體" w:hAnsi="標楷體" w:cs="標楷體"/>
          <w:spacing w:val="6"/>
          <w:sz w:val="32"/>
        </w:rPr>
        <w:t>內</w:t>
      </w:r>
      <w:r>
        <w:rPr>
          <w:rFonts w:ascii="標楷體" w:eastAsia="標楷體" w:hAnsi="標楷體" w:cs="標楷體"/>
          <w:spacing w:val="4"/>
          <w:sz w:val="32"/>
        </w:rPr>
        <w:t>的工</w:t>
      </w:r>
      <w:r>
        <w:rPr>
          <w:rFonts w:ascii="標楷體" w:eastAsia="標楷體" w:hAnsi="標楷體" w:cs="標楷體"/>
          <w:spacing w:val="6"/>
          <w:sz w:val="32"/>
        </w:rPr>
        <w:t>作</w:t>
      </w:r>
      <w:proofErr w:type="gramStart"/>
      <w:r>
        <w:rPr>
          <w:rFonts w:ascii="標楷體" w:eastAsia="標楷體" w:hAnsi="標楷體" w:cs="標楷體"/>
          <w:sz w:val="32"/>
        </w:rPr>
        <w:t>效</w:t>
      </w:r>
      <w:proofErr w:type="gramEnd"/>
    </w:p>
    <w:p w:rsidR="00A558A0" w:rsidRDefault="00CB180B">
      <w:pPr>
        <w:autoSpaceDE w:val="0"/>
        <w:autoSpaceDN w:val="0"/>
        <w:snapToGrid w:val="0"/>
        <w:spacing w:before="121" w:line="400" w:lineRule="exact"/>
        <w:ind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能？（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Pr="00CB180B" w:rsidRDefault="00CB180B">
      <w:pPr>
        <w:autoSpaceDE w:val="0"/>
        <w:autoSpaceDN w:val="0"/>
        <w:snapToGrid w:val="0"/>
        <w:spacing w:before="640" w:line="400" w:lineRule="exact"/>
        <w:rPr>
          <w:rFonts w:ascii="標楷體" w:eastAsia="標楷體" w:hAnsi="標楷體" w:cs="標楷體"/>
          <w:b/>
          <w:sz w:val="32"/>
        </w:rPr>
      </w:pPr>
      <w:r w:rsidRPr="00CB180B">
        <w:rPr>
          <w:rFonts w:eastAsia="Times New Roman"/>
          <w:b/>
          <w:sz w:val="32"/>
        </w:rPr>
        <w:t>6</w:t>
      </w:r>
      <w:r w:rsidRPr="00CB180B">
        <w:rPr>
          <w:rFonts w:ascii="標楷體" w:eastAsia="標楷體" w:hAnsi="標楷體" w:cs="標楷體"/>
          <w:b/>
          <w:sz w:val="32"/>
        </w:rPr>
        <w:t>、情境敘述：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ind w:left="63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我</w:t>
      </w:r>
      <w:r>
        <w:rPr>
          <w:rFonts w:ascii="標楷體" w:eastAsia="標楷體" w:hAnsi="標楷體" w:cs="標楷體"/>
          <w:spacing w:val="40"/>
          <w:sz w:val="32"/>
        </w:rPr>
        <w:t>國</w:t>
      </w:r>
      <w:r>
        <w:rPr>
          <w:rFonts w:eastAsia="Times New Roman"/>
          <w:sz w:val="32"/>
        </w:rPr>
        <w:t>10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年總生育率</w:t>
      </w:r>
      <w:r>
        <w:rPr>
          <w:rFonts w:ascii="標楷體" w:eastAsia="標楷體" w:hAnsi="標楷體" w:cs="標楷體"/>
          <w:spacing w:val="41"/>
          <w:sz w:val="32"/>
        </w:rPr>
        <w:t>為</w:t>
      </w:r>
      <w:r>
        <w:rPr>
          <w:rFonts w:eastAsia="Times New Roman"/>
          <w:sz w:val="32"/>
        </w:rPr>
        <w:t>1.170</w:t>
      </w:r>
      <w:r>
        <w:rPr>
          <w:rFonts w:eastAsia="Times New Roman"/>
          <w:spacing w:val="-16"/>
          <w:sz w:val="32"/>
        </w:rPr>
        <w:t>%</w:t>
      </w:r>
      <w:r>
        <w:rPr>
          <w:rFonts w:ascii="標楷體" w:eastAsia="標楷體" w:hAnsi="標楷體" w:cs="標楷體"/>
          <w:spacing w:val="-8"/>
          <w:sz w:val="32"/>
        </w:rPr>
        <w:t>，</w:t>
      </w:r>
      <w:r>
        <w:rPr>
          <w:rFonts w:ascii="標楷體" w:eastAsia="標楷體" w:hAnsi="標楷體" w:cs="標楷體"/>
          <w:sz w:val="32"/>
        </w:rPr>
        <w:t>為緩和人口結構轉型速</w:t>
      </w:r>
      <w:r>
        <w:rPr>
          <w:rFonts w:ascii="標楷體" w:eastAsia="標楷體" w:hAnsi="標楷體" w:cs="標楷體"/>
          <w:spacing w:val="-9"/>
          <w:sz w:val="32"/>
        </w:rPr>
        <w:t>度，</w:t>
      </w:r>
      <w:r>
        <w:rPr>
          <w:rFonts w:ascii="標楷體" w:eastAsia="標楷體" w:hAnsi="標楷體" w:cs="標楷體"/>
          <w:sz w:val="32"/>
        </w:rPr>
        <w:t>行政</w:t>
      </w:r>
    </w:p>
    <w:p w:rsidR="00A558A0" w:rsidRDefault="00CB180B">
      <w:pPr>
        <w:autoSpaceDE w:val="0"/>
        <w:autoSpaceDN w:val="0"/>
        <w:snapToGrid w:val="0"/>
        <w:spacing w:before="26" w:line="518" w:lineRule="exact"/>
        <w:ind w:right="72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2"/>
          <w:sz w:val="32"/>
        </w:rPr>
        <w:t>院推</w:t>
      </w:r>
      <w:r>
        <w:rPr>
          <w:rFonts w:ascii="標楷體" w:eastAsia="標楷體" w:hAnsi="標楷體" w:cs="標楷體"/>
          <w:spacing w:val="-26"/>
          <w:sz w:val="32"/>
        </w:rPr>
        <w:t>動</w:t>
      </w:r>
      <w:r>
        <w:rPr>
          <w:rFonts w:ascii="標楷體" w:eastAsia="標楷體" w:hAnsi="標楷體" w:cs="標楷體"/>
          <w:spacing w:val="-2"/>
          <w:sz w:val="32"/>
        </w:rPr>
        <w:t>「擴大幼兒教保公共化計</w:t>
      </w:r>
      <w:r>
        <w:rPr>
          <w:rFonts w:ascii="標楷體" w:eastAsia="標楷體" w:hAnsi="標楷體" w:cs="標楷體"/>
          <w:spacing w:val="-26"/>
          <w:sz w:val="32"/>
        </w:rPr>
        <w:t>畫</w:t>
      </w:r>
      <w:r>
        <w:rPr>
          <w:rFonts w:ascii="標楷體" w:eastAsia="標楷體" w:hAnsi="標楷體" w:cs="標楷體"/>
          <w:spacing w:val="-1"/>
          <w:sz w:val="32"/>
        </w:rPr>
        <w:t>（</w:t>
      </w:r>
      <w:r>
        <w:rPr>
          <w:rFonts w:eastAsia="Times New Roman"/>
          <w:spacing w:val="-1"/>
          <w:sz w:val="32"/>
        </w:rPr>
        <w:t>106-</w:t>
      </w:r>
      <w:proofErr w:type="gramStart"/>
      <w:r>
        <w:rPr>
          <w:rFonts w:eastAsia="Times New Roman"/>
          <w:spacing w:val="-1"/>
          <w:sz w:val="32"/>
        </w:rPr>
        <w:t>10</w:t>
      </w:r>
      <w:r>
        <w:rPr>
          <w:rFonts w:eastAsia="Times New Roman"/>
          <w:spacing w:val="77"/>
          <w:sz w:val="32"/>
        </w:rPr>
        <w:t>9</w:t>
      </w:r>
      <w:proofErr w:type="gramEnd"/>
      <w:r>
        <w:rPr>
          <w:rFonts w:ascii="標楷體" w:eastAsia="標楷體" w:hAnsi="標楷體" w:cs="標楷體"/>
          <w:spacing w:val="-1"/>
          <w:sz w:val="32"/>
        </w:rPr>
        <w:t>年度</w:t>
      </w:r>
      <w:r>
        <w:rPr>
          <w:rFonts w:ascii="標楷體" w:eastAsia="標楷體" w:hAnsi="標楷體" w:cs="標楷體"/>
          <w:spacing w:val="-81"/>
          <w:sz w:val="32"/>
        </w:rPr>
        <w:t>）</w:t>
      </w:r>
      <w:r>
        <w:rPr>
          <w:rFonts w:ascii="標楷體" w:eastAsia="標楷體" w:hAnsi="標楷體" w:cs="標楷體"/>
          <w:spacing w:val="-94"/>
          <w:sz w:val="32"/>
        </w:rPr>
        <w:t>」</w:t>
      </w:r>
      <w:r>
        <w:rPr>
          <w:rFonts w:ascii="標楷體" w:eastAsia="標楷體" w:hAnsi="標楷體" w:cs="標楷體"/>
          <w:spacing w:val="-12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投入新臺</w:t>
      </w:r>
      <w:r>
        <w:rPr>
          <w:rFonts w:ascii="標楷體" w:eastAsia="標楷體" w:hAnsi="標楷體" w:cs="標楷體"/>
          <w:spacing w:val="40"/>
          <w:sz w:val="32"/>
        </w:rPr>
        <w:t>幣</w:t>
      </w:r>
      <w:r>
        <w:rPr>
          <w:rFonts w:eastAsia="Times New Roman"/>
          <w:spacing w:val="-1"/>
          <w:sz w:val="32"/>
        </w:rPr>
        <w:t>62.2</w:t>
      </w:r>
      <w:r>
        <w:rPr>
          <w:rFonts w:eastAsia="Times New Roman"/>
          <w:sz w:val="32"/>
        </w:rPr>
        <w:t xml:space="preserve"> </w:t>
      </w:r>
      <w:r>
        <w:rPr>
          <w:rFonts w:ascii="標楷體" w:eastAsia="標楷體" w:hAnsi="標楷體" w:cs="標楷體"/>
          <w:spacing w:val="-1"/>
          <w:sz w:val="32"/>
        </w:rPr>
        <w:t>億元經費，</w:t>
      </w:r>
      <w:r>
        <w:rPr>
          <w:rFonts w:ascii="標楷體" w:eastAsia="標楷體" w:hAnsi="標楷體" w:cs="標楷體"/>
          <w:sz w:val="32"/>
        </w:rPr>
        <w:t>以提供</w:t>
      </w:r>
      <w:r>
        <w:rPr>
          <w:rFonts w:ascii="標楷體" w:eastAsia="標楷體" w:hAnsi="標楷體" w:cs="標楷體"/>
          <w:spacing w:val="-30"/>
          <w:sz w:val="32"/>
        </w:rPr>
        <w:t xml:space="preserve"> </w:t>
      </w:r>
      <w:r>
        <w:rPr>
          <w:rFonts w:eastAsia="Times New Roman"/>
          <w:sz w:val="32"/>
        </w:rPr>
        <w:t>4</w:t>
      </w:r>
      <w:r>
        <w:rPr>
          <w:rFonts w:eastAsia="Times New Roman"/>
          <w:spacing w:val="-3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成幼兒進入公共化幼兒園為目標，並協助各地方</w:t>
      </w:r>
    </w:p>
    <w:p w:rsidR="00A558A0" w:rsidRDefault="00CB180B">
      <w:pPr>
        <w:autoSpaceDE w:val="0"/>
        <w:autoSpaceDN w:val="0"/>
        <w:snapToGrid w:val="0"/>
        <w:spacing w:line="521" w:lineRule="exact"/>
        <w:ind w:right="72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政府於</w:t>
      </w:r>
      <w:r>
        <w:rPr>
          <w:rFonts w:ascii="標楷體" w:eastAsia="標楷體" w:hAnsi="標楷體" w:cs="標楷體"/>
          <w:spacing w:val="-31"/>
          <w:sz w:val="32"/>
        </w:rPr>
        <w:t xml:space="preserve"> </w:t>
      </w:r>
      <w:r>
        <w:rPr>
          <w:rFonts w:eastAsia="Times New Roman"/>
          <w:spacing w:val="-1"/>
          <w:sz w:val="32"/>
        </w:rPr>
        <w:t>106</w:t>
      </w:r>
      <w:r>
        <w:rPr>
          <w:rFonts w:eastAsia="Times New Roman"/>
          <w:spacing w:val="-31"/>
          <w:sz w:val="32"/>
        </w:rPr>
        <w:t xml:space="preserve"> </w:t>
      </w:r>
      <w:r>
        <w:rPr>
          <w:rFonts w:ascii="標楷體" w:eastAsia="標楷體" w:hAnsi="標楷體" w:cs="標楷體"/>
          <w:spacing w:val="-1"/>
          <w:sz w:val="32"/>
        </w:rPr>
        <w:t>至</w:t>
      </w:r>
      <w:r>
        <w:rPr>
          <w:rFonts w:ascii="標楷體" w:eastAsia="標楷體" w:hAnsi="標楷體" w:cs="標楷體"/>
          <w:spacing w:val="-30"/>
          <w:sz w:val="32"/>
        </w:rPr>
        <w:t xml:space="preserve"> </w:t>
      </w:r>
      <w:r>
        <w:rPr>
          <w:rFonts w:eastAsia="Times New Roman"/>
          <w:spacing w:val="-1"/>
          <w:sz w:val="32"/>
        </w:rPr>
        <w:t>10</w:t>
      </w:r>
      <w:r>
        <w:rPr>
          <w:rFonts w:eastAsia="Times New Roman"/>
          <w:sz w:val="32"/>
        </w:rPr>
        <w:t>9</w:t>
      </w:r>
      <w:r>
        <w:rPr>
          <w:rFonts w:eastAsia="Times New Roman"/>
          <w:spacing w:val="-2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年度增設公共化幼兒園（班）達</w:t>
      </w:r>
      <w:r>
        <w:rPr>
          <w:rFonts w:ascii="標楷體" w:eastAsia="標楷體" w:hAnsi="標楷體" w:cs="標楷體"/>
          <w:spacing w:val="-28"/>
          <w:sz w:val="32"/>
        </w:rPr>
        <w:t xml:space="preserve"> </w:t>
      </w:r>
      <w:r>
        <w:rPr>
          <w:rFonts w:eastAsia="Times New Roman"/>
          <w:sz w:val="32"/>
        </w:rPr>
        <w:t>1,000</w:t>
      </w:r>
      <w:r>
        <w:rPr>
          <w:rFonts w:eastAsia="Times New Roman"/>
          <w:spacing w:val="-3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班，期減輕家長的經濟負擔，並扭轉少子女化危機。</w:t>
      </w:r>
    </w:p>
    <w:p w:rsidR="00A558A0" w:rsidRDefault="00CB180B">
      <w:pPr>
        <w:autoSpaceDE w:val="0"/>
        <w:autoSpaceDN w:val="0"/>
        <w:snapToGrid w:val="0"/>
        <w:spacing w:before="95" w:line="400" w:lineRule="exact"/>
        <w:ind w:left="63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經各縣市政府盤整可用空間後，規劃於</w:t>
      </w:r>
      <w:r>
        <w:rPr>
          <w:rFonts w:ascii="標楷體" w:eastAsia="標楷體" w:hAnsi="標楷體" w:cs="標楷體"/>
          <w:spacing w:val="-34"/>
          <w:sz w:val="32"/>
        </w:rPr>
        <w:t xml:space="preserve"> </w:t>
      </w:r>
      <w:r>
        <w:rPr>
          <w:rFonts w:eastAsia="Times New Roman"/>
          <w:sz w:val="32"/>
        </w:rPr>
        <w:t>106</w:t>
      </w:r>
      <w:r>
        <w:rPr>
          <w:rFonts w:eastAsia="Times New Roman"/>
          <w:spacing w:val="-35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至</w:t>
      </w:r>
      <w:r>
        <w:rPr>
          <w:rFonts w:ascii="標楷體" w:eastAsia="標楷體" w:hAnsi="標楷體" w:cs="標楷體"/>
          <w:spacing w:val="-35"/>
          <w:sz w:val="32"/>
        </w:rPr>
        <w:t xml:space="preserve"> </w:t>
      </w:r>
      <w:r>
        <w:rPr>
          <w:rFonts w:eastAsia="Times New Roman"/>
          <w:sz w:val="32"/>
        </w:rPr>
        <w:t>109</w:t>
      </w:r>
      <w:r>
        <w:rPr>
          <w:rFonts w:eastAsia="Times New Roman"/>
          <w:spacing w:val="-35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年度增設公共</w:t>
      </w:r>
    </w:p>
    <w:p w:rsidR="00A558A0" w:rsidRDefault="00CB180B">
      <w:pPr>
        <w:autoSpaceDE w:val="0"/>
        <w:autoSpaceDN w:val="0"/>
        <w:snapToGrid w:val="0"/>
        <w:spacing w:before="24" w:line="521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化幼兒園</w:t>
      </w:r>
      <w:r>
        <w:rPr>
          <w:rFonts w:ascii="標楷體" w:eastAsia="標楷體" w:hAnsi="標楷體" w:cs="標楷體"/>
          <w:spacing w:val="-29"/>
          <w:sz w:val="32"/>
        </w:rPr>
        <w:t xml:space="preserve"> </w:t>
      </w:r>
      <w:r>
        <w:rPr>
          <w:rFonts w:eastAsia="Times New Roman"/>
          <w:sz w:val="32"/>
        </w:rPr>
        <w:t>1,247</w:t>
      </w:r>
      <w:r>
        <w:rPr>
          <w:rFonts w:eastAsia="Times New Roman"/>
          <w:spacing w:val="-3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班，其中非營利幼兒園</w:t>
      </w:r>
      <w:r>
        <w:rPr>
          <w:rFonts w:ascii="標楷體" w:eastAsia="標楷體" w:hAnsi="標楷體" w:cs="標楷體"/>
          <w:spacing w:val="-29"/>
          <w:sz w:val="32"/>
        </w:rPr>
        <w:t xml:space="preserve"> </w:t>
      </w:r>
      <w:r>
        <w:rPr>
          <w:rFonts w:eastAsia="Times New Roman"/>
          <w:sz w:val="32"/>
        </w:rPr>
        <w:t>917</w:t>
      </w:r>
      <w:r>
        <w:rPr>
          <w:rFonts w:eastAsia="Times New Roman"/>
          <w:spacing w:val="-2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班、公立幼兒園</w:t>
      </w:r>
      <w:r>
        <w:rPr>
          <w:rFonts w:ascii="標楷體" w:eastAsia="標楷體" w:hAnsi="標楷體" w:cs="標楷體"/>
          <w:spacing w:val="-28"/>
          <w:sz w:val="32"/>
        </w:rPr>
        <w:t xml:space="preserve"> </w:t>
      </w:r>
      <w:r>
        <w:rPr>
          <w:rFonts w:eastAsia="Times New Roman"/>
          <w:sz w:val="32"/>
        </w:rPr>
        <w:t>330</w:t>
      </w:r>
      <w:r>
        <w:rPr>
          <w:rFonts w:eastAsia="Times New Roman"/>
          <w:spacing w:val="-3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班。</w:t>
      </w:r>
      <w:proofErr w:type="gramStart"/>
      <w:r>
        <w:rPr>
          <w:rFonts w:ascii="標楷體" w:eastAsia="標楷體" w:hAnsi="標楷體" w:cs="標楷體"/>
          <w:spacing w:val="-1"/>
          <w:sz w:val="32"/>
        </w:rPr>
        <w:t>此</w:t>
      </w:r>
      <w:r>
        <w:rPr>
          <w:rFonts w:ascii="標楷體" w:eastAsia="標楷體" w:hAnsi="標楷體" w:cs="標楷體"/>
          <w:spacing w:val="-24"/>
          <w:sz w:val="32"/>
        </w:rPr>
        <w:t>外</w:t>
      </w:r>
      <w:r>
        <w:rPr>
          <w:rFonts w:ascii="標楷體" w:eastAsia="標楷體" w:hAnsi="標楷體" w:cs="標楷體"/>
          <w:spacing w:val="-25"/>
          <w:sz w:val="32"/>
        </w:rPr>
        <w:t>，</w:t>
      </w:r>
      <w:proofErr w:type="gramEnd"/>
      <w:r>
        <w:rPr>
          <w:rFonts w:ascii="標楷體" w:eastAsia="標楷體" w:hAnsi="標楷體" w:cs="標楷體"/>
          <w:spacing w:val="-1"/>
          <w:sz w:val="32"/>
        </w:rPr>
        <w:t>也提供</w:t>
      </w:r>
      <w:r>
        <w:rPr>
          <w:rFonts w:ascii="標楷體" w:eastAsia="標楷體" w:hAnsi="標楷體" w:cs="標楷體"/>
          <w:sz w:val="32"/>
        </w:rPr>
        <w:t>教保人員及廚工有保障的薪</w:t>
      </w:r>
      <w:r>
        <w:rPr>
          <w:rFonts w:ascii="標楷體" w:eastAsia="標楷體" w:hAnsi="標楷體" w:cs="標楷體"/>
          <w:spacing w:val="-23"/>
          <w:sz w:val="32"/>
        </w:rPr>
        <w:t>資</w:t>
      </w:r>
      <w:r>
        <w:rPr>
          <w:rFonts w:ascii="標楷體" w:eastAsia="標楷體" w:hAnsi="標楷體" w:cs="標楷體"/>
          <w:spacing w:val="-24"/>
          <w:sz w:val="32"/>
        </w:rPr>
        <w:t>、</w:t>
      </w:r>
      <w:r>
        <w:rPr>
          <w:rFonts w:ascii="標楷體" w:eastAsia="標楷體" w:hAnsi="標楷體" w:cs="標楷體"/>
          <w:sz w:val="32"/>
        </w:rPr>
        <w:t>福利及穩定的工作場</w:t>
      </w:r>
      <w:r>
        <w:rPr>
          <w:rFonts w:ascii="標楷體" w:eastAsia="標楷體" w:hAnsi="標楷體" w:cs="標楷體"/>
          <w:spacing w:val="-8"/>
          <w:sz w:val="32"/>
        </w:rPr>
        <w:t>域</w:t>
      </w:r>
      <w:r>
        <w:rPr>
          <w:rFonts w:ascii="標楷體" w:eastAsia="標楷體" w:hAnsi="標楷體" w:cs="標楷體"/>
          <w:sz w:val="32"/>
        </w:rPr>
        <w:t>，</w:t>
      </w:r>
    </w:p>
    <w:p w:rsidR="00A558A0" w:rsidRDefault="00CB180B">
      <w:pPr>
        <w:autoSpaceDE w:val="0"/>
        <w:autoSpaceDN w:val="0"/>
        <w:snapToGrid w:val="0"/>
        <w:spacing w:before="94" w:line="400" w:lineRule="exact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俾</w:t>
      </w:r>
      <w:proofErr w:type="gramEnd"/>
      <w:r>
        <w:rPr>
          <w:rFonts w:ascii="標楷體" w:eastAsia="標楷體" w:hAnsi="標楷體" w:cs="標楷體"/>
          <w:sz w:val="32"/>
        </w:rPr>
        <w:t>有助於吸引優秀人員投入職場，提供優質的教保服務，進而提升婦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女勞動參與率及國人生育率。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ind w:left="63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上述政策理念與思維的落實，有賴教育、勞動及衛生福利等部門</w:t>
      </w:r>
    </w:p>
    <w:p w:rsidR="00A558A0" w:rsidRDefault="00CB180B">
      <w:pPr>
        <w:autoSpaceDE w:val="0"/>
        <w:autoSpaceDN w:val="0"/>
        <w:snapToGrid w:val="0"/>
        <w:spacing w:before="21" w:line="521" w:lineRule="exact"/>
        <w:ind w:right="82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進行跨部會政</w:t>
      </w:r>
      <w:r>
        <w:rPr>
          <w:rFonts w:ascii="標楷體" w:eastAsia="標楷體" w:hAnsi="標楷體" w:cs="標楷體"/>
          <w:spacing w:val="-1"/>
          <w:sz w:val="32"/>
        </w:rPr>
        <w:t>策</w:t>
      </w:r>
      <w:r>
        <w:rPr>
          <w:rFonts w:ascii="標楷體" w:eastAsia="標楷體" w:hAnsi="標楷體" w:cs="標楷體"/>
          <w:sz w:val="32"/>
        </w:rPr>
        <w:t>整合；中央及</w:t>
      </w:r>
      <w:r>
        <w:rPr>
          <w:rFonts w:ascii="標楷體" w:eastAsia="標楷體" w:hAnsi="標楷體" w:cs="標楷體"/>
          <w:spacing w:val="-1"/>
          <w:sz w:val="32"/>
        </w:rPr>
        <w:t>地</w:t>
      </w:r>
      <w:r>
        <w:rPr>
          <w:rFonts w:ascii="標楷體" w:eastAsia="標楷體" w:hAnsi="標楷體" w:cs="標楷體"/>
          <w:sz w:val="32"/>
        </w:rPr>
        <w:t>方政府在政策</w:t>
      </w:r>
      <w:r>
        <w:rPr>
          <w:rFonts w:ascii="標楷體" w:eastAsia="標楷體" w:hAnsi="標楷體" w:cs="標楷體"/>
          <w:spacing w:val="-1"/>
          <w:sz w:val="32"/>
        </w:rPr>
        <w:t>規</w:t>
      </w:r>
      <w:r>
        <w:rPr>
          <w:rFonts w:ascii="標楷體" w:eastAsia="標楷體" w:hAnsi="標楷體" w:cs="標楷體"/>
          <w:sz w:val="32"/>
        </w:rPr>
        <w:t>劃與</w:t>
      </w:r>
      <w:proofErr w:type="gramStart"/>
      <w:r>
        <w:rPr>
          <w:rFonts w:ascii="標楷體" w:eastAsia="標楷體" w:hAnsi="標楷體" w:cs="標楷體"/>
          <w:sz w:val="32"/>
        </w:rPr>
        <w:t>執行間的</w:t>
      </w:r>
      <w:r>
        <w:rPr>
          <w:rFonts w:ascii="標楷體" w:eastAsia="標楷體" w:hAnsi="標楷體" w:cs="標楷體"/>
          <w:spacing w:val="-1"/>
          <w:sz w:val="32"/>
        </w:rPr>
        <w:t>有</w:t>
      </w:r>
      <w:r>
        <w:rPr>
          <w:rFonts w:ascii="標楷體" w:eastAsia="標楷體" w:hAnsi="標楷體" w:cs="標楷體"/>
          <w:sz w:val="32"/>
        </w:rPr>
        <w:t>效</w:t>
      </w:r>
      <w:proofErr w:type="gramEnd"/>
      <w:r>
        <w:rPr>
          <w:rFonts w:ascii="標楷體" w:eastAsia="標楷體" w:hAnsi="標楷體" w:cs="標楷體"/>
          <w:spacing w:val="-2"/>
          <w:sz w:val="32"/>
        </w:rPr>
        <w:t>連</w:t>
      </w:r>
      <w:r>
        <w:rPr>
          <w:rFonts w:ascii="標楷體" w:eastAsia="標楷體" w:hAnsi="標楷體" w:cs="標楷體"/>
          <w:sz w:val="32"/>
        </w:rPr>
        <w:t>結；以及政府與民間團體協力資源平台的建立。</w:t>
      </w:r>
    </w:p>
    <w:p w:rsidR="00A558A0" w:rsidRPr="00CB180B" w:rsidRDefault="00CB180B">
      <w:pPr>
        <w:autoSpaceDE w:val="0"/>
        <w:autoSpaceDN w:val="0"/>
        <w:snapToGrid w:val="0"/>
        <w:spacing w:before="97" w:line="400" w:lineRule="exact"/>
        <w:rPr>
          <w:rFonts w:ascii="標楷體" w:eastAsia="標楷體" w:hAnsi="標楷體" w:cs="標楷體"/>
          <w:b/>
          <w:sz w:val="32"/>
        </w:rPr>
      </w:pPr>
      <w:bookmarkStart w:id="0" w:name="_GoBack"/>
      <w:r w:rsidRPr="00CB180B">
        <w:rPr>
          <w:rFonts w:ascii="標楷體" w:eastAsia="標楷體" w:hAnsi="標楷體" w:cs="標楷體"/>
          <w:b/>
          <w:sz w:val="32"/>
        </w:rPr>
        <w:t>問</w:t>
      </w:r>
      <w:r w:rsidRPr="00CB180B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CB180B">
        <w:rPr>
          <w:rFonts w:ascii="標楷體" w:eastAsia="標楷體" w:hAnsi="標楷體" w:cs="標楷體"/>
          <w:b/>
          <w:sz w:val="32"/>
        </w:rPr>
        <w:t>題：</w:t>
      </w:r>
    </w:p>
    <w:bookmarkEnd w:id="0"/>
    <w:p w:rsidR="00A558A0" w:rsidRDefault="00CB180B">
      <w:pPr>
        <w:autoSpaceDE w:val="0"/>
        <w:autoSpaceDN w:val="0"/>
        <w:snapToGrid w:val="0"/>
        <w:spacing w:before="22" w:line="521" w:lineRule="exact"/>
        <w:ind w:right="80" w:firstLine="63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如果您是教育部負責推動「擴大幼兒教保公共化計畫」之專門委員，請針對上</w:t>
      </w:r>
      <w:r>
        <w:rPr>
          <w:rFonts w:ascii="標楷體" w:eastAsia="標楷體" w:hAnsi="標楷體" w:cs="標楷體"/>
          <w:spacing w:val="-1"/>
          <w:sz w:val="32"/>
        </w:rPr>
        <w:t>述</w:t>
      </w:r>
      <w:r>
        <w:rPr>
          <w:rFonts w:ascii="標楷體" w:eastAsia="標楷體" w:hAnsi="標楷體" w:cs="標楷體"/>
          <w:sz w:val="32"/>
        </w:rPr>
        <w:t>情境，運用「</w:t>
      </w:r>
      <w:proofErr w:type="gramStart"/>
      <w:r>
        <w:rPr>
          <w:rFonts w:ascii="標楷體" w:eastAsia="標楷體" w:hAnsi="標楷體" w:cs="標楷體"/>
          <w:spacing w:val="-1"/>
          <w:sz w:val="32"/>
        </w:rPr>
        <w:t>跨</w:t>
      </w:r>
      <w:r>
        <w:rPr>
          <w:rFonts w:ascii="標楷體" w:eastAsia="標楷體" w:hAnsi="標楷體" w:cs="標楷體"/>
          <w:sz w:val="32"/>
        </w:rPr>
        <w:t>域協調</w:t>
      </w:r>
      <w:proofErr w:type="gramEnd"/>
      <w:r>
        <w:rPr>
          <w:rFonts w:ascii="標楷體" w:eastAsia="標楷體" w:hAnsi="標楷體" w:cs="標楷體"/>
          <w:sz w:val="32"/>
        </w:rPr>
        <w:t>與管理</w:t>
      </w:r>
      <w:r>
        <w:rPr>
          <w:rFonts w:ascii="標楷體" w:eastAsia="標楷體" w:hAnsi="標楷體" w:cs="標楷體"/>
          <w:spacing w:val="-1"/>
          <w:sz w:val="32"/>
        </w:rPr>
        <w:t>」</w:t>
      </w:r>
      <w:r>
        <w:rPr>
          <w:rFonts w:ascii="標楷體" w:eastAsia="標楷體" w:hAnsi="標楷體" w:cs="標楷體"/>
          <w:sz w:val="32"/>
        </w:rPr>
        <w:t>及「績效管理</w:t>
      </w:r>
      <w:r>
        <w:rPr>
          <w:rFonts w:ascii="標楷體" w:eastAsia="標楷體" w:hAnsi="標楷體" w:cs="標楷體"/>
          <w:spacing w:val="-1"/>
          <w:sz w:val="32"/>
        </w:rPr>
        <w:t>」</w:t>
      </w:r>
      <w:r>
        <w:rPr>
          <w:rFonts w:ascii="標楷體" w:eastAsia="標楷體" w:hAnsi="標楷體" w:cs="標楷體"/>
          <w:sz w:val="32"/>
        </w:rPr>
        <w:t>等</w:t>
      </w:r>
      <w:r>
        <w:rPr>
          <w:rFonts w:ascii="標楷體" w:eastAsia="標楷體" w:hAnsi="標楷體" w:cs="標楷體"/>
          <w:spacing w:val="-2"/>
          <w:sz w:val="32"/>
        </w:rPr>
        <w:t>課</w:t>
      </w:r>
      <w:r>
        <w:rPr>
          <w:rFonts w:ascii="標楷體" w:eastAsia="標楷體" w:hAnsi="標楷體" w:cs="標楷體"/>
          <w:sz w:val="32"/>
        </w:rPr>
        <w:t>程所學，回答下列問題：</w:t>
      </w:r>
    </w:p>
    <w:p w:rsidR="00A558A0" w:rsidRDefault="00CB180B">
      <w:pPr>
        <w:autoSpaceDE w:val="0"/>
        <w:autoSpaceDN w:val="0"/>
        <w:snapToGrid w:val="0"/>
        <w:spacing w:before="393"/>
        <w:ind w:left="4770"/>
        <w:rPr>
          <w:sz w:val="20"/>
        </w:rPr>
        <w:sectPr w:rsidR="00A558A0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852" w:right="1059" w:bottom="602" w:left="1133" w:header="0" w:footer="0" w:gutter="0"/>
          <w:cols w:space="720"/>
        </w:sectPr>
      </w:pPr>
      <w:r>
        <w:rPr>
          <w:rFonts w:eastAsia="Times New Roman"/>
          <w:sz w:val="20"/>
        </w:rPr>
        <w:t>4</w:t>
      </w:r>
    </w:p>
    <w:p w:rsidR="00A558A0" w:rsidRDefault="00CB180B">
      <w:pPr>
        <w:autoSpaceDE w:val="0"/>
        <w:autoSpaceDN w:val="0"/>
        <w:snapToGrid w:val="0"/>
        <w:spacing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lastRenderedPageBreak/>
        <w:t>（一）</w:t>
      </w:r>
      <w:r>
        <w:rPr>
          <w:rFonts w:ascii="標楷體" w:eastAsia="標楷體" w:hAnsi="標楷體" w:cs="標楷體"/>
          <w:spacing w:val="-2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如何</w:t>
      </w:r>
      <w:proofErr w:type="gramStart"/>
      <w:r>
        <w:rPr>
          <w:rFonts w:ascii="標楷體" w:eastAsia="標楷體" w:hAnsi="標楷體" w:cs="標楷體"/>
          <w:sz w:val="32"/>
        </w:rPr>
        <w:t>運用跨域協調</w:t>
      </w:r>
      <w:proofErr w:type="gramEnd"/>
      <w:r>
        <w:rPr>
          <w:rFonts w:ascii="標楷體" w:eastAsia="標楷體" w:hAnsi="標楷體" w:cs="標楷體"/>
          <w:sz w:val="32"/>
        </w:rPr>
        <w:t>的運作模式及策</w:t>
      </w:r>
      <w:r>
        <w:rPr>
          <w:rFonts w:ascii="標楷體" w:eastAsia="標楷體" w:hAnsi="標楷體" w:cs="標楷體"/>
          <w:spacing w:val="-21"/>
          <w:sz w:val="32"/>
        </w:rPr>
        <w:t>略</w:t>
      </w:r>
      <w:r>
        <w:rPr>
          <w:rFonts w:ascii="標楷體" w:eastAsia="標楷體" w:hAnsi="標楷體" w:cs="標楷體"/>
          <w:spacing w:val="-20"/>
          <w:sz w:val="32"/>
        </w:rPr>
        <w:t>，</w:t>
      </w:r>
      <w:r>
        <w:rPr>
          <w:rFonts w:ascii="標楷體" w:eastAsia="標楷體" w:hAnsi="標楷體" w:cs="標楷體"/>
          <w:sz w:val="32"/>
        </w:rPr>
        <w:t>與相關政府機關建立合</w:t>
      </w:r>
    </w:p>
    <w:p w:rsidR="00A558A0" w:rsidRDefault="00CB180B">
      <w:pPr>
        <w:autoSpaceDE w:val="0"/>
        <w:autoSpaceDN w:val="0"/>
        <w:snapToGrid w:val="0"/>
        <w:spacing w:before="118" w:line="400" w:lineRule="exact"/>
        <w:ind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作機制，以順利推動該計畫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0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（二）</w:t>
      </w:r>
      <w:r>
        <w:rPr>
          <w:rFonts w:ascii="標楷體" w:eastAsia="標楷體" w:hAnsi="標楷體" w:cs="標楷體"/>
          <w:spacing w:val="-2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為有效推動該計</w:t>
      </w:r>
      <w:r>
        <w:rPr>
          <w:rFonts w:ascii="標楷體" w:eastAsia="標楷體" w:hAnsi="標楷體" w:cs="標楷體"/>
          <w:spacing w:val="-10"/>
          <w:sz w:val="32"/>
        </w:rPr>
        <w:t>畫</w:t>
      </w:r>
      <w:r>
        <w:rPr>
          <w:rFonts w:ascii="標楷體" w:eastAsia="標楷體" w:hAnsi="標楷體" w:cs="標楷體"/>
          <w:spacing w:val="-9"/>
          <w:sz w:val="32"/>
        </w:rPr>
        <w:t>，</w:t>
      </w:r>
      <w:proofErr w:type="gramStart"/>
      <w:r>
        <w:rPr>
          <w:rFonts w:ascii="標楷體" w:eastAsia="標楷體" w:hAnsi="標楷體" w:cs="標楷體"/>
          <w:sz w:val="32"/>
        </w:rPr>
        <w:t>請訂出</w:t>
      </w:r>
      <w:proofErr w:type="gramEnd"/>
      <w:r>
        <w:rPr>
          <w:rFonts w:ascii="標楷體" w:eastAsia="標楷體" w:hAnsi="標楷體" w:cs="標楷體"/>
          <w:sz w:val="32"/>
        </w:rPr>
        <w:t>數項適當之關鍵績效指</w:t>
      </w:r>
      <w:r>
        <w:rPr>
          <w:rFonts w:ascii="標楷體" w:eastAsia="標楷體" w:hAnsi="標楷體" w:cs="標楷體"/>
          <w:spacing w:val="-18"/>
          <w:sz w:val="32"/>
        </w:rPr>
        <w:t>標</w:t>
      </w:r>
      <w:r>
        <w:rPr>
          <w:rFonts w:ascii="標楷體" w:eastAsia="標楷體" w:hAnsi="標楷體" w:cs="標楷體"/>
          <w:spacing w:val="4"/>
          <w:sz w:val="32"/>
        </w:rPr>
        <w:t>（</w:t>
      </w:r>
      <w:r>
        <w:rPr>
          <w:rFonts w:eastAsia="Times New Roman"/>
          <w:sz w:val="32"/>
        </w:rPr>
        <w:t>KPI</w:t>
      </w:r>
      <w:r>
        <w:rPr>
          <w:rFonts w:ascii="標楷體" w:eastAsia="標楷體" w:hAnsi="標楷體" w:cs="標楷體"/>
          <w:spacing w:val="-80"/>
          <w:sz w:val="32"/>
        </w:rPr>
        <w:t>）</w:t>
      </w:r>
      <w:r>
        <w:rPr>
          <w:rFonts w:ascii="標楷體" w:eastAsia="標楷體" w:hAnsi="標楷體" w:cs="標楷體"/>
          <w:sz w:val="32"/>
        </w:rPr>
        <w:t>，</w:t>
      </w:r>
    </w:p>
    <w:p w:rsidR="00A558A0" w:rsidRDefault="00CB180B">
      <w:pPr>
        <w:autoSpaceDE w:val="0"/>
        <w:autoSpaceDN w:val="0"/>
        <w:snapToGrid w:val="0"/>
        <w:spacing w:before="121" w:line="400" w:lineRule="exact"/>
        <w:ind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以利管考</w:t>
      </w:r>
      <w:r>
        <w:rPr>
          <w:rFonts w:ascii="標楷體" w:eastAsia="標楷體" w:hAnsi="標楷體" w:cs="標楷體"/>
          <w:spacing w:val="-81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A558A0" w:rsidRDefault="00CB180B">
      <w:pPr>
        <w:autoSpaceDE w:val="0"/>
        <w:autoSpaceDN w:val="0"/>
        <w:snapToGrid w:val="0"/>
        <w:spacing w:before="12899"/>
        <w:ind w:left="4770"/>
        <w:rPr>
          <w:sz w:val="20"/>
        </w:rPr>
      </w:pPr>
      <w:r>
        <w:rPr>
          <w:rFonts w:eastAsia="Times New Roman"/>
          <w:sz w:val="20"/>
        </w:rPr>
        <w:t>5</w:t>
      </w:r>
    </w:p>
    <w:sectPr w:rsidR="00A558A0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947" w:right="1056" w:bottom="602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A558A0"/>
    <w:rsid w:val="00A558A0"/>
    <w:rsid w:val="00C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F8BE7-902E-4191-B2E3-DF97775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2021-09-30T02:17:00Z</dcterms:created>
  <dcterms:modified xsi:type="dcterms:W3CDTF">2021-09-30T02:18:00Z</dcterms:modified>
</cp:coreProperties>
</file>