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17" w:rsidRPr="00A55633" w:rsidRDefault="00A55633">
      <w:pPr>
        <w:ind w:left="163"/>
        <w:rPr>
          <w:b/>
        </w:rPr>
      </w:pPr>
      <w:r w:rsidRPr="00A55633">
        <w:rPr>
          <w:b/>
        </w:rPr>
        <w:t>實務寫作題</w:t>
      </w:r>
      <w:r w:rsidRPr="00A55633">
        <w:rPr>
          <w:rFonts w:ascii="Times New Roman" w:eastAsia="Times New Roman" w:hAnsi="Times New Roman" w:cs="Times New Roman"/>
          <w:b/>
        </w:rPr>
        <w:t xml:space="preserve"> </w:t>
      </w:r>
    </w:p>
    <w:p w:rsidR="00AE0A17" w:rsidRDefault="00A55633">
      <w:pPr>
        <w:spacing w:after="48" w:line="259" w:lineRule="auto"/>
        <w:ind w:left="144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55633" w:rsidRDefault="00A55633">
      <w:pPr>
        <w:ind w:left="163"/>
      </w:pPr>
      <w:r w:rsidRPr="00A55633">
        <w:rPr>
          <w:b/>
        </w:rPr>
        <w:t>情境敘述：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</w:t>
      </w:r>
    </w:p>
    <w:p w:rsidR="00AE0A17" w:rsidRDefault="00A55633" w:rsidP="00A55633">
      <w:pPr>
        <w:ind w:left="163"/>
        <w:jc w:val="both"/>
      </w:pPr>
      <w:r>
        <w:t xml:space="preserve">    </w:t>
      </w:r>
      <w:r>
        <w:t>甲鄉公所近年因為財政拮据，繳不出路燈電費，沒有經費點亮路燈，導致鄉間夜晚經常</w:t>
      </w:r>
      <w:proofErr w:type="gramStart"/>
      <w:r>
        <w:t>漆黑一片</w:t>
      </w:r>
      <w:proofErr w:type="gramEnd"/>
      <w:r>
        <w:t>，嚴重影響民眾夜間交通與人身安全。為了解決此問題，鄉長指示鄉公所各課人員進行腦力激盪，提出解決對策。民政課提出「路燈點亮光明燈」的方案，藉由民間點「光明燈」的習俗，鼓勵民眾將路燈當作光明燈來認養，訴求「好心燈」以籌措電費；建設課則提出「感應式路燈」的提案，以科技方法節省電費。</w:t>
      </w:r>
    </w:p>
    <w:p w:rsidR="00AE0A17" w:rsidRDefault="00A55633" w:rsidP="00A55633">
      <w:pPr>
        <w:ind w:left="163"/>
        <w:jc w:val="both"/>
      </w:pPr>
      <w:r>
        <w:t>以上兩個提案，各有其優缺點。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AE0A17" w:rsidRDefault="00A55633" w:rsidP="00A55633">
      <w:pPr>
        <w:spacing w:after="47" w:line="259" w:lineRule="auto"/>
        <w:ind w:left="168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AE0A17" w:rsidRPr="00A55633" w:rsidRDefault="00A55633" w:rsidP="00A55633">
      <w:pPr>
        <w:ind w:left="163"/>
        <w:jc w:val="both"/>
        <w:rPr>
          <w:b/>
        </w:rPr>
      </w:pPr>
      <w:r w:rsidRPr="00A55633">
        <w:rPr>
          <w:b/>
        </w:rPr>
        <w:t>問題：</w:t>
      </w:r>
      <w:r w:rsidRPr="00A55633">
        <w:rPr>
          <w:rFonts w:ascii="Times New Roman" w:eastAsia="Times New Roman" w:hAnsi="Times New Roman" w:cs="Times New Roman"/>
          <w:b/>
        </w:rPr>
        <w:t xml:space="preserve"> </w:t>
      </w:r>
    </w:p>
    <w:p w:rsidR="00AE0A17" w:rsidRDefault="00A55633" w:rsidP="00A55633">
      <w:pPr>
        <w:numPr>
          <w:ilvl w:val="0"/>
          <w:numId w:val="1"/>
        </w:numPr>
        <w:ind w:left="709" w:hanging="709"/>
        <w:jc w:val="both"/>
      </w:pPr>
      <w:r>
        <w:t>若您是本案承辦人，究應採取「路燈點亮光明燈」的方案，還是「感應式路燈」的方案，請您就「方案規劃與習作」所學的決策矩陣分析法，列表比較兩提案。（</w:t>
      </w:r>
      <w:r>
        <w:rPr>
          <w:rFonts w:ascii="Times New Roman" w:eastAsia="Times New Roman" w:hAnsi="Times New Roman" w:cs="Times New Roman"/>
        </w:rPr>
        <w:t xml:space="preserve">10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AE0A17" w:rsidRDefault="00A55633" w:rsidP="00A55633">
      <w:pPr>
        <w:numPr>
          <w:ilvl w:val="0"/>
          <w:numId w:val="1"/>
        </w:numPr>
        <w:ind w:left="709" w:hanging="709"/>
        <w:jc w:val="both"/>
      </w:pPr>
      <w:proofErr w:type="gramStart"/>
      <w:r>
        <w:t>請逐項</w:t>
      </w:r>
      <w:proofErr w:type="gramEnd"/>
      <w:r>
        <w:t>說明您於決策矩陣內，設定該評估指標的理由，並</w:t>
      </w:r>
      <w:proofErr w:type="gramStart"/>
      <w:r>
        <w:t>研</w:t>
      </w:r>
      <w:proofErr w:type="gramEnd"/>
      <w:r>
        <w:t>提具體建議方案。（</w:t>
      </w:r>
      <w:r>
        <w:rPr>
          <w:rFonts w:ascii="Times New Roman" w:eastAsia="Times New Roman" w:hAnsi="Times New Roman" w:cs="Times New Roman"/>
        </w:rPr>
        <w:t xml:space="preserve">10 </w:t>
      </w:r>
      <w:r>
        <w:t>分）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AE0A17" w:rsidRDefault="00A5563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AE0A17" w:rsidSect="00A55633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E25"/>
    <w:multiLevelType w:val="hybridMultilevel"/>
    <w:tmpl w:val="50ECC27C"/>
    <w:lvl w:ilvl="0" w:tplc="CB88C0C4">
      <w:start w:val="1"/>
      <w:numFmt w:val="ideographDigital"/>
      <w:lvlText w:val="%1、"/>
      <w:lvlJc w:val="left"/>
      <w:pPr>
        <w:ind w:left="60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8CAD00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6CB59A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D2898C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3408DA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7495E8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5A0548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90C596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2A5984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7"/>
    <w:rsid w:val="00A55633"/>
    <w:rsid w:val="00A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E60F2-1E77-4919-8497-00638B3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2" w:lineRule="auto"/>
      <w:ind w:left="154" w:hanging="1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cp:lastModifiedBy>user</cp:lastModifiedBy>
  <cp:revision>2</cp:revision>
  <dcterms:created xsi:type="dcterms:W3CDTF">2021-09-08T06:08:00Z</dcterms:created>
  <dcterms:modified xsi:type="dcterms:W3CDTF">2021-09-08T06:08:00Z</dcterms:modified>
</cp:coreProperties>
</file>