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8881" w14:textId="77777777" w:rsidR="002309CE" w:rsidRPr="00104E23" w:rsidRDefault="00AE2636" w:rsidP="00A0700A">
      <w:pPr>
        <w:overflowPunct w:val="0"/>
        <w:spacing w:beforeLines="1200" w:before="2880"/>
        <w:jc w:val="center"/>
        <w:rPr>
          <w:rFonts w:ascii="Times New Roman" w:eastAsia="標楷體" w:hAnsi="Times New Roman" w:cs="Times New Roman"/>
          <w:b/>
          <w:sz w:val="84"/>
          <w:szCs w:val="84"/>
        </w:rPr>
      </w:pPr>
      <w:r w:rsidRPr="00104E23">
        <w:rPr>
          <w:rFonts w:ascii="Times New Roman" w:eastAsia="標楷體" w:hAnsi="Times New Roman" w:cs="Times New Roman" w:hint="eastAsia"/>
          <w:b/>
          <w:sz w:val="84"/>
          <w:szCs w:val="84"/>
        </w:rPr>
        <w:t>專題研討指導手冊</w:t>
      </w:r>
    </w:p>
    <w:p w14:paraId="12A86A59" w14:textId="77777777" w:rsidR="00936B24" w:rsidRPr="00104E23" w:rsidRDefault="002A57B5" w:rsidP="00A0700A">
      <w:pPr>
        <w:overflowPunct w:val="0"/>
        <w:spacing w:beforeLines="50" w:before="120"/>
        <w:jc w:val="center"/>
        <w:rPr>
          <w:rFonts w:ascii="Times New Roman" w:eastAsia="標楷體" w:hAnsi="Times New Roman" w:cs="Times New Roman"/>
          <w:b/>
          <w:sz w:val="48"/>
          <w:szCs w:val="56"/>
        </w:rPr>
      </w:pPr>
      <w:r w:rsidRPr="00104E23">
        <w:rPr>
          <w:rFonts w:ascii="Times New Roman" w:eastAsia="標楷體" w:hAnsi="Times New Roman" w:cs="Times New Roman" w:hint="eastAsia"/>
          <w:b/>
          <w:sz w:val="44"/>
          <w:szCs w:val="56"/>
        </w:rPr>
        <w:t>（</w:t>
      </w:r>
      <w:r w:rsidR="00E0436D" w:rsidRPr="00104E23">
        <w:rPr>
          <w:rFonts w:ascii="Times New Roman" w:eastAsia="標楷體" w:hAnsi="Times New Roman" w:cs="Times New Roman" w:hint="eastAsia"/>
          <w:b/>
          <w:sz w:val="44"/>
          <w:szCs w:val="56"/>
        </w:rPr>
        <w:t>委升薦訓練、員升高員</w:t>
      </w:r>
      <w:r w:rsidRPr="00104E23">
        <w:rPr>
          <w:rFonts w:ascii="Times New Roman" w:eastAsia="標楷體" w:hAnsi="Times New Roman" w:cs="Times New Roman" w:hint="eastAsia"/>
          <w:b/>
          <w:sz w:val="44"/>
          <w:szCs w:val="56"/>
        </w:rPr>
        <w:t>訓練適用）</w:t>
      </w:r>
    </w:p>
    <w:p w14:paraId="6204959F" w14:textId="21DF49CD" w:rsidR="0042670C" w:rsidRPr="00104E23" w:rsidRDefault="0042670C" w:rsidP="00A0700A">
      <w:pPr>
        <w:overflowPunct w:val="0"/>
        <w:spacing w:beforeLines="50" w:before="120"/>
        <w:jc w:val="center"/>
        <w:rPr>
          <w:rFonts w:ascii="Times New Roman" w:eastAsia="標楷體" w:hAnsi="Times New Roman" w:cs="Times New Roman"/>
          <w:b/>
          <w:sz w:val="48"/>
          <w:szCs w:val="56"/>
        </w:rPr>
      </w:pPr>
    </w:p>
    <w:p w14:paraId="64ECE4ED" w14:textId="77777777" w:rsidR="0042670C" w:rsidRPr="00104E23" w:rsidRDefault="0042670C" w:rsidP="00A0700A">
      <w:pPr>
        <w:overflowPunct w:val="0"/>
        <w:spacing w:beforeLines="50" w:before="120"/>
        <w:jc w:val="center"/>
        <w:rPr>
          <w:rFonts w:ascii="Times New Roman" w:eastAsia="標楷體" w:hAnsi="Times New Roman" w:cs="Times New Roman"/>
          <w:b/>
          <w:sz w:val="48"/>
          <w:szCs w:val="56"/>
        </w:rPr>
      </w:pPr>
    </w:p>
    <w:p w14:paraId="6F175513" w14:textId="77777777" w:rsidR="00AE005D" w:rsidRPr="00104E23" w:rsidRDefault="00AE005D" w:rsidP="00A0700A">
      <w:pPr>
        <w:overflowPunct w:val="0"/>
        <w:spacing w:beforeLines="50" w:before="120"/>
        <w:jc w:val="center"/>
        <w:rPr>
          <w:rFonts w:ascii="Times New Roman" w:eastAsia="標楷體" w:hAnsi="Times New Roman" w:cs="Times New Roman"/>
          <w:b/>
          <w:sz w:val="48"/>
          <w:szCs w:val="56"/>
        </w:rPr>
      </w:pPr>
    </w:p>
    <w:p w14:paraId="6D27B934" w14:textId="77777777" w:rsidR="00AE005D" w:rsidRPr="00104E23" w:rsidRDefault="00AE005D" w:rsidP="00A0700A">
      <w:pPr>
        <w:overflowPunct w:val="0"/>
        <w:spacing w:beforeLines="50" w:before="120"/>
        <w:jc w:val="center"/>
        <w:rPr>
          <w:rFonts w:ascii="Times New Roman" w:eastAsia="標楷體" w:hAnsi="Times New Roman" w:cs="Times New Roman"/>
          <w:b/>
          <w:sz w:val="48"/>
          <w:szCs w:val="56"/>
        </w:rPr>
      </w:pPr>
    </w:p>
    <w:p w14:paraId="27F8F11C" w14:textId="77777777" w:rsidR="00AE005D" w:rsidRPr="00104E23" w:rsidRDefault="00AE005D" w:rsidP="00A0700A">
      <w:pPr>
        <w:overflowPunct w:val="0"/>
        <w:spacing w:beforeLines="50" w:before="120"/>
        <w:jc w:val="center"/>
        <w:rPr>
          <w:rFonts w:ascii="Times New Roman" w:eastAsia="標楷體" w:hAnsi="Times New Roman" w:cs="Times New Roman"/>
          <w:b/>
          <w:sz w:val="48"/>
          <w:szCs w:val="56"/>
        </w:rPr>
      </w:pPr>
    </w:p>
    <w:p w14:paraId="14468455" w14:textId="77777777" w:rsidR="00AE005D" w:rsidRPr="00104E23" w:rsidRDefault="00AE005D" w:rsidP="00A0700A">
      <w:pPr>
        <w:overflowPunct w:val="0"/>
        <w:spacing w:beforeLines="50" w:before="120"/>
        <w:jc w:val="center"/>
        <w:rPr>
          <w:rFonts w:ascii="Times New Roman" w:eastAsia="標楷體" w:hAnsi="Times New Roman" w:cs="Times New Roman"/>
          <w:b/>
          <w:sz w:val="48"/>
          <w:szCs w:val="56"/>
        </w:rPr>
      </w:pPr>
    </w:p>
    <w:p w14:paraId="704F7D74" w14:textId="77777777" w:rsidR="0042670C" w:rsidRPr="00104E23" w:rsidRDefault="0042670C" w:rsidP="00A0700A">
      <w:pPr>
        <w:overflowPunct w:val="0"/>
        <w:spacing w:beforeLines="50" w:before="120"/>
        <w:jc w:val="center"/>
        <w:rPr>
          <w:rFonts w:ascii="Times New Roman" w:eastAsia="標楷體" w:hAnsi="Times New Roman" w:cs="Times New Roman"/>
          <w:b/>
          <w:sz w:val="48"/>
          <w:szCs w:val="56"/>
        </w:rPr>
      </w:pPr>
    </w:p>
    <w:p w14:paraId="348CBD68" w14:textId="77777777" w:rsidR="00553594" w:rsidRPr="00104E23" w:rsidRDefault="00553594" w:rsidP="00A0700A">
      <w:pPr>
        <w:overflowPunct w:val="0"/>
        <w:spacing w:beforeLines="1000" w:before="2400"/>
        <w:jc w:val="center"/>
        <w:rPr>
          <w:rFonts w:ascii="Times New Roman" w:eastAsia="標楷體" w:hAnsi="Times New Roman" w:cs="Times New Roman"/>
          <w:sz w:val="36"/>
          <w:szCs w:val="36"/>
        </w:rPr>
      </w:pPr>
      <w:r w:rsidRPr="00104E23">
        <w:rPr>
          <w:rFonts w:ascii="Times New Roman" w:eastAsia="標楷體" w:hAnsi="Times New Roman" w:cs="Times New Roman" w:hint="eastAsia"/>
          <w:sz w:val="36"/>
          <w:szCs w:val="36"/>
        </w:rPr>
        <w:t>公務人員保障暨培訓委員會</w:t>
      </w:r>
    </w:p>
    <w:p w14:paraId="164B18C6" w14:textId="77777777" w:rsidR="0042670C" w:rsidRPr="00104E23" w:rsidRDefault="0042670C" w:rsidP="0042670C">
      <w:pPr>
        <w:overflowPunct w:val="0"/>
        <w:spacing w:beforeLines="100" w:before="240"/>
        <w:jc w:val="center"/>
        <w:rPr>
          <w:rFonts w:ascii="Times New Roman" w:eastAsia="標楷體" w:hAnsi="Times New Roman" w:cs="Times New Roman"/>
          <w:sz w:val="36"/>
          <w:szCs w:val="36"/>
        </w:rPr>
      </w:pPr>
    </w:p>
    <w:p w14:paraId="5A021D2C" w14:textId="295C4D4B" w:rsidR="00DE3C43" w:rsidRPr="00104E23" w:rsidRDefault="00AE005D" w:rsidP="001D2DA3">
      <w:pPr>
        <w:overflowPunct w:val="0"/>
        <w:jc w:val="center"/>
        <w:rPr>
          <w:rFonts w:ascii="Times New Roman" w:eastAsia="標楷體" w:hAnsi="Times New Roman" w:cs="Times New Roman"/>
          <w:sz w:val="36"/>
          <w:szCs w:val="36"/>
        </w:rPr>
        <w:sectPr w:rsidR="00DE3C43" w:rsidRPr="00104E23" w:rsidSect="00D934F8">
          <w:footerReference w:type="default" r:id="rId8"/>
          <w:pgSz w:w="11906" w:h="16838"/>
          <w:pgMar w:top="1440" w:right="1797" w:bottom="1440" w:left="1797" w:header="851" w:footer="992" w:gutter="0"/>
          <w:pgNumType w:start="1"/>
          <w:cols w:space="425"/>
          <w:titlePg/>
          <w:docGrid w:linePitch="360"/>
        </w:sectPr>
      </w:pPr>
      <w:r w:rsidRPr="00104E23">
        <w:rPr>
          <w:rFonts w:ascii="Times New Roman" w:eastAsia="標楷體" w:hAnsi="Times New Roman" w:cs="Times New Roman"/>
          <w:sz w:val="36"/>
          <w:szCs w:val="36"/>
        </w:rPr>
        <w:t>11</w:t>
      </w:r>
      <w:r w:rsidR="00FE4C8E">
        <w:rPr>
          <w:rFonts w:ascii="Times New Roman" w:eastAsia="標楷體" w:hAnsi="Times New Roman" w:cs="Times New Roman" w:hint="eastAsia"/>
          <w:sz w:val="36"/>
          <w:szCs w:val="36"/>
        </w:rPr>
        <w:t>2</w:t>
      </w:r>
      <w:r w:rsidR="00553594" w:rsidRPr="00104E23">
        <w:rPr>
          <w:rFonts w:ascii="Times New Roman" w:eastAsia="標楷體" w:hAnsi="Times New Roman" w:cs="Times New Roman"/>
          <w:sz w:val="36"/>
          <w:szCs w:val="36"/>
        </w:rPr>
        <w:t>年</w:t>
      </w:r>
      <w:r w:rsidR="006D70EA">
        <w:rPr>
          <w:rFonts w:ascii="Times New Roman" w:eastAsia="標楷體" w:hAnsi="Times New Roman" w:cs="Times New Roman" w:hint="eastAsia"/>
          <w:sz w:val="36"/>
          <w:szCs w:val="36"/>
        </w:rPr>
        <w:t>5</w:t>
      </w:r>
      <w:r w:rsidR="00684977" w:rsidRPr="00104E23">
        <w:rPr>
          <w:rFonts w:ascii="Times New Roman" w:eastAsia="標楷體" w:hAnsi="Times New Roman" w:cs="Times New Roman"/>
          <w:sz w:val="36"/>
          <w:szCs w:val="36"/>
        </w:rPr>
        <w:t>月</w:t>
      </w:r>
    </w:p>
    <w:p w14:paraId="1E26187F" w14:textId="77777777" w:rsidR="00553594" w:rsidRPr="00104E23" w:rsidRDefault="00553594" w:rsidP="001D2DA3">
      <w:pPr>
        <w:overflowPunct w:val="0"/>
        <w:jc w:val="center"/>
        <w:rPr>
          <w:rFonts w:ascii="Times New Roman" w:eastAsia="標楷體" w:hAnsi="Times New Roman" w:cs="Times New Roman"/>
          <w:sz w:val="32"/>
          <w:szCs w:val="32"/>
        </w:rPr>
        <w:sectPr w:rsidR="00553594" w:rsidRPr="00104E23" w:rsidSect="00D934F8">
          <w:pgSz w:w="11906" w:h="16838"/>
          <w:pgMar w:top="1440" w:right="1797" w:bottom="1440" w:left="1797" w:header="851" w:footer="992" w:gutter="0"/>
          <w:pgNumType w:start="1"/>
          <w:cols w:space="425"/>
          <w:titlePg/>
          <w:docGrid w:linePitch="360"/>
        </w:sectPr>
      </w:pPr>
    </w:p>
    <w:p w14:paraId="36868F1D" w14:textId="77777777" w:rsidR="006A200B" w:rsidRPr="00104E23" w:rsidRDefault="00553594" w:rsidP="00A0700A">
      <w:pPr>
        <w:overflowPunct w:val="0"/>
        <w:spacing w:beforeLines="50" w:before="120" w:afterLines="50" w:after="120" w:line="500" w:lineRule="exact"/>
        <w:contextualSpacing/>
        <w:mirrorIndents/>
        <w:jc w:val="center"/>
        <w:rPr>
          <w:rFonts w:ascii="Times New Roman" w:eastAsia="標楷體" w:hAnsi="Times New Roman" w:cs="Times New Roman"/>
          <w:b/>
          <w:sz w:val="32"/>
          <w:szCs w:val="32"/>
        </w:rPr>
      </w:pPr>
      <w:r w:rsidRPr="00104E23">
        <w:rPr>
          <w:rFonts w:ascii="Times New Roman" w:eastAsia="標楷體" w:hAnsi="Times New Roman" w:cs="Times New Roman" w:hint="eastAsia"/>
          <w:b/>
          <w:sz w:val="32"/>
          <w:szCs w:val="32"/>
        </w:rPr>
        <w:lastRenderedPageBreak/>
        <w:t>專題研討指導手冊</w:t>
      </w:r>
    </w:p>
    <w:p w14:paraId="632D103E" w14:textId="77777777" w:rsidR="006A200B" w:rsidRPr="00104E23" w:rsidRDefault="00684977" w:rsidP="00A0700A">
      <w:pPr>
        <w:overflowPunct w:val="0"/>
        <w:spacing w:beforeLines="50" w:before="120" w:afterLines="50" w:after="120" w:line="500" w:lineRule="exact"/>
        <w:contextualSpacing/>
        <w:mirrorIndents/>
        <w:jc w:val="center"/>
        <w:rPr>
          <w:rFonts w:ascii="Times New Roman" w:eastAsia="標楷體" w:hAnsi="Times New Roman" w:cs="Times New Roman"/>
          <w:b/>
          <w:sz w:val="32"/>
          <w:szCs w:val="32"/>
        </w:rPr>
      </w:pPr>
      <w:r w:rsidRPr="00104E23">
        <w:rPr>
          <w:rFonts w:ascii="Times New Roman" w:eastAsia="標楷體" w:hAnsi="Times New Roman" w:cs="Times New Roman" w:hint="eastAsia"/>
          <w:b/>
          <w:sz w:val="32"/>
          <w:szCs w:val="32"/>
        </w:rPr>
        <w:t>（委升薦訓練、員升高員訓練</w:t>
      </w:r>
      <w:r w:rsidR="00E27CB3" w:rsidRPr="00104E23">
        <w:rPr>
          <w:rFonts w:ascii="Times New Roman" w:eastAsia="標楷體" w:hAnsi="Times New Roman" w:cs="Times New Roman" w:hint="eastAsia"/>
          <w:b/>
          <w:sz w:val="32"/>
          <w:szCs w:val="32"/>
        </w:rPr>
        <w:t>適用</w:t>
      </w:r>
      <w:r w:rsidRPr="00104E23">
        <w:rPr>
          <w:rFonts w:ascii="Times New Roman" w:eastAsia="標楷體" w:hAnsi="Times New Roman" w:cs="Times New Roman" w:hint="eastAsia"/>
          <w:b/>
          <w:sz w:val="32"/>
          <w:szCs w:val="32"/>
        </w:rPr>
        <w:t>）</w:t>
      </w:r>
    </w:p>
    <w:sdt>
      <w:sdtPr>
        <w:rPr>
          <w:rFonts w:ascii="Times New Roman" w:eastAsiaTheme="minorEastAsia" w:hAnsi="Times New Roman" w:cs="Times New Roman"/>
          <w:noProof/>
          <w:color w:val="auto"/>
          <w:kern w:val="2"/>
          <w:sz w:val="28"/>
          <w:szCs w:val="28"/>
          <w:lang w:val="zh-TW"/>
        </w:rPr>
        <w:id w:val="-731928649"/>
        <w:docPartObj>
          <w:docPartGallery w:val="Table of Contents"/>
          <w:docPartUnique/>
        </w:docPartObj>
      </w:sdtPr>
      <w:sdtEndPr>
        <w:rPr>
          <w:rFonts w:ascii="標楷體" w:eastAsia="標楷體" w:hAnsi="標楷體" w:cs="新細明體"/>
          <w:sz w:val="24"/>
          <w:szCs w:val="22"/>
        </w:rPr>
      </w:sdtEndPr>
      <w:sdtContent>
        <w:p w14:paraId="52D50A04" w14:textId="77777777" w:rsidR="00C8148B" w:rsidRPr="00110DB6" w:rsidRDefault="00C8148B" w:rsidP="00975A4D">
          <w:pPr>
            <w:pStyle w:val="a4"/>
            <w:overflowPunct w:val="0"/>
            <w:spacing w:beforeLines="150" w:before="360" w:afterLines="100" w:after="240" w:line="500" w:lineRule="exact"/>
            <w:contextualSpacing/>
            <w:mirrorIndents/>
            <w:jc w:val="center"/>
            <w:rPr>
              <w:rFonts w:ascii="Times New Roman" w:eastAsia="標楷體" w:hAnsi="Times New Roman" w:cs="Times New Roman"/>
              <w:color w:val="auto"/>
              <w:sz w:val="28"/>
              <w:szCs w:val="28"/>
            </w:rPr>
          </w:pPr>
          <w:r w:rsidRPr="00110DB6">
            <w:rPr>
              <w:rFonts w:ascii="Times New Roman" w:eastAsia="標楷體" w:hAnsi="Times New Roman" w:cs="Times New Roman"/>
              <w:color w:val="auto"/>
              <w:sz w:val="28"/>
              <w:szCs w:val="28"/>
              <w:lang w:val="zh-TW"/>
            </w:rPr>
            <w:t>目</w:t>
          </w:r>
          <w:r w:rsidRPr="00110DB6">
            <w:rPr>
              <w:rFonts w:ascii="Times New Roman" w:eastAsia="標楷體" w:hAnsi="Times New Roman" w:cs="Times New Roman"/>
              <w:color w:val="auto"/>
              <w:sz w:val="28"/>
              <w:szCs w:val="28"/>
              <w:lang w:val="zh-TW"/>
            </w:rPr>
            <w:t xml:space="preserve">  </w:t>
          </w:r>
          <w:r w:rsidRPr="00110DB6">
            <w:rPr>
              <w:rFonts w:ascii="Times New Roman" w:eastAsia="標楷體" w:hAnsi="Times New Roman" w:cs="Times New Roman"/>
              <w:color w:val="auto"/>
              <w:sz w:val="28"/>
              <w:szCs w:val="28"/>
              <w:lang w:val="zh-TW"/>
            </w:rPr>
            <w:t>次</w:t>
          </w:r>
        </w:p>
        <w:p w14:paraId="4F2DAB05" w14:textId="2399A247" w:rsidR="00B54330" w:rsidRPr="00E136A2" w:rsidRDefault="00C8148B">
          <w:pPr>
            <w:pStyle w:val="11"/>
            <w:rPr>
              <w:rFonts w:ascii="Times New Roman" w:hAnsi="Times New Roman" w:cs="Times New Roman"/>
              <w:noProof/>
              <w:sz w:val="28"/>
              <w:szCs w:val="28"/>
            </w:rPr>
          </w:pPr>
          <w:r w:rsidRPr="00E136A2">
            <w:rPr>
              <w:rFonts w:ascii="Times New Roman" w:eastAsia="標楷體" w:hAnsi="Times New Roman" w:cs="Times New Roman"/>
              <w:sz w:val="28"/>
              <w:szCs w:val="28"/>
            </w:rPr>
            <w:fldChar w:fldCharType="begin"/>
          </w:r>
          <w:r w:rsidRPr="00E136A2">
            <w:rPr>
              <w:rFonts w:ascii="Times New Roman" w:eastAsia="標楷體" w:hAnsi="Times New Roman" w:cs="Times New Roman"/>
              <w:sz w:val="28"/>
              <w:szCs w:val="28"/>
            </w:rPr>
            <w:instrText xml:space="preserve"> TOC \o "1-3" \h \z \u </w:instrText>
          </w:r>
          <w:r w:rsidRPr="00E136A2">
            <w:rPr>
              <w:rFonts w:ascii="Times New Roman" w:eastAsia="標楷體" w:hAnsi="Times New Roman" w:cs="Times New Roman"/>
              <w:sz w:val="28"/>
              <w:szCs w:val="28"/>
            </w:rPr>
            <w:fldChar w:fldCharType="separate"/>
          </w:r>
          <w:hyperlink w:anchor="_Toc135231173" w:history="1">
            <w:r w:rsidR="00B54330" w:rsidRPr="00E136A2">
              <w:rPr>
                <w:rStyle w:val="a5"/>
                <w:rFonts w:ascii="Times New Roman" w:eastAsia="標楷體" w:hAnsi="Times New Roman" w:cs="Times New Roman"/>
                <w:noProof/>
                <w:sz w:val="28"/>
                <w:szCs w:val="28"/>
              </w:rPr>
              <w:t>壹、</w:t>
            </w:r>
            <w:r w:rsidR="00B54330" w:rsidRPr="00E136A2">
              <w:rPr>
                <w:rFonts w:ascii="Times New Roman" w:hAnsi="Times New Roman" w:cs="Times New Roman"/>
                <w:noProof/>
                <w:sz w:val="28"/>
                <w:szCs w:val="28"/>
              </w:rPr>
              <w:tab/>
            </w:r>
            <w:r w:rsidR="00B54330" w:rsidRPr="00E136A2">
              <w:rPr>
                <w:rStyle w:val="a5"/>
                <w:rFonts w:ascii="Times New Roman" w:eastAsia="標楷體" w:hAnsi="Times New Roman" w:cs="Times New Roman"/>
                <w:noProof/>
                <w:sz w:val="28"/>
                <w:szCs w:val="28"/>
              </w:rPr>
              <w:t>專題研討簡介</w:t>
            </w:r>
            <w:r w:rsidR="00B54330" w:rsidRPr="00E136A2">
              <w:rPr>
                <w:rFonts w:ascii="Times New Roman" w:hAnsi="Times New Roman" w:cs="Times New Roman"/>
                <w:noProof/>
                <w:webHidden/>
                <w:sz w:val="28"/>
                <w:szCs w:val="28"/>
              </w:rPr>
              <w:tab/>
            </w:r>
            <w:r w:rsidR="00B54330" w:rsidRPr="00E136A2">
              <w:rPr>
                <w:rFonts w:ascii="Times New Roman" w:hAnsi="Times New Roman" w:cs="Times New Roman"/>
                <w:noProof/>
                <w:webHidden/>
                <w:sz w:val="28"/>
                <w:szCs w:val="28"/>
              </w:rPr>
              <w:fldChar w:fldCharType="begin"/>
            </w:r>
            <w:r w:rsidR="00B54330" w:rsidRPr="00E136A2">
              <w:rPr>
                <w:rFonts w:ascii="Times New Roman" w:hAnsi="Times New Roman" w:cs="Times New Roman"/>
                <w:noProof/>
                <w:webHidden/>
                <w:sz w:val="28"/>
                <w:szCs w:val="28"/>
              </w:rPr>
              <w:instrText xml:space="preserve"> PAGEREF _Toc135231173 \h </w:instrText>
            </w:r>
            <w:r w:rsidR="00B54330" w:rsidRPr="00E136A2">
              <w:rPr>
                <w:rFonts w:ascii="Times New Roman" w:hAnsi="Times New Roman" w:cs="Times New Roman"/>
                <w:noProof/>
                <w:webHidden/>
                <w:sz w:val="28"/>
                <w:szCs w:val="28"/>
              </w:rPr>
            </w:r>
            <w:r w:rsidR="00B54330" w:rsidRPr="00E136A2">
              <w:rPr>
                <w:rFonts w:ascii="Times New Roman" w:hAnsi="Times New Roman" w:cs="Times New Roman"/>
                <w:noProof/>
                <w:webHidden/>
                <w:sz w:val="28"/>
                <w:szCs w:val="28"/>
              </w:rPr>
              <w:fldChar w:fldCharType="separate"/>
            </w:r>
            <w:r w:rsidR="001D1B58">
              <w:rPr>
                <w:rFonts w:ascii="Times New Roman" w:hAnsi="Times New Roman" w:cs="Times New Roman"/>
                <w:noProof/>
                <w:webHidden/>
                <w:sz w:val="28"/>
                <w:szCs w:val="28"/>
              </w:rPr>
              <w:t>1</w:t>
            </w:r>
            <w:r w:rsidR="00B54330" w:rsidRPr="00E136A2">
              <w:rPr>
                <w:rFonts w:ascii="Times New Roman" w:hAnsi="Times New Roman" w:cs="Times New Roman"/>
                <w:noProof/>
                <w:webHidden/>
                <w:sz w:val="28"/>
                <w:szCs w:val="28"/>
              </w:rPr>
              <w:fldChar w:fldCharType="end"/>
            </w:r>
          </w:hyperlink>
        </w:p>
        <w:p w14:paraId="2606B596" w14:textId="43E817B1" w:rsidR="00B54330" w:rsidRPr="00E136A2" w:rsidRDefault="001D1B58">
          <w:pPr>
            <w:pStyle w:val="21"/>
            <w:rPr>
              <w:rFonts w:ascii="Times New Roman" w:eastAsiaTheme="minorEastAsia" w:hAnsi="Times New Roman" w:cs="Times New Roman"/>
              <w:sz w:val="28"/>
              <w:szCs w:val="28"/>
            </w:rPr>
          </w:pPr>
          <w:hyperlink w:anchor="_Toc135231174" w:history="1">
            <w:r w:rsidR="00B54330" w:rsidRPr="00E136A2">
              <w:rPr>
                <w:rStyle w:val="a5"/>
                <w:rFonts w:ascii="Times New Roman" w:hAnsi="Times New Roman" w:cs="Times New Roman"/>
                <w:sz w:val="28"/>
                <w:szCs w:val="28"/>
              </w:rPr>
              <w:t>一、</w:t>
            </w:r>
            <w:r w:rsidR="00B54330" w:rsidRPr="00E136A2">
              <w:rPr>
                <w:rFonts w:ascii="Times New Roman" w:eastAsiaTheme="minorEastAsia" w:hAnsi="Times New Roman" w:cs="Times New Roman"/>
                <w:sz w:val="28"/>
                <w:szCs w:val="28"/>
              </w:rPr>
              <w:tab/>
            </w:r>
            <w:r w:rsidR="00B54330" w:rsidRPr="00E136A2">
              <w:rPr>
                <w:rStyle w:val="a5"/>
                <w:rFonts w:ascii="Times New Roman" w:hAnsi="Times New Roman" w:cs="Times New Roman"/>
                <w:sz w:val="28"/>
                <w:szCs w:val="28"/>
              </w:rPr>
              <w:t>實施目的</w:t>
            </w:r>
            <w:r w:rsidR="00B54330" w:rsidRPr="00E136A2">
              <w:rPr>
                <w:rFonts w:ascii="Times New Roman" w:hAnsi="Times New Roman" w:cs="Times New Roman"/>
                <w:webHidden/>
                <w:sz w:val="28"/>
                <w:szCs w:val="28"/>
              </w:rPr>
              <w:tab/>
            </w:r>
            <w:r w:rsidR="00B54330" w:rsidRPr="00E136A2">
              <w:rPr>
                <w:rFonts w:ascii="Times New Roman" w:hAnsi="Times New Roman" w:cs="Times New Roman"/>
                <w:webHidden/>
                <w:sz w:val="28"/>
                <w:szCs w:val="28"/>
              </w:rPr>
              <w:fldChar w:fldCharType="begin"/>
            </w:r>
            <w:r w:rsidR="00B54330" w:rsidRPr="00E136A2">
              <w:rPr>
                <w:rFonts w:ascii="Times New Roman" w:hAnsi="Times New Roman" w:cs="Times New Roman"/>
                <w:webHidden/>
                <w:sz w:val="28"/>
                <w:szCs w:val="28"/>
              </w:rPr>
              <w:instrText xml:space="preserve"> PAGEREF _Toc135231174 \h </w:instrText>
            </w:r>
            <w:r w:rsidR="00B54330" w:rsidRPr="00E136A2">
              <w:rPr>
                <w:rFonts w:ascii="Times New Roman" w:hAnsi="Times New Roman" w:cs="Times New Roman"/>
                <w:webHidden/>
                <w:sz w:val="28"/>
                <w:szCs w:val="28"/>
              </w:rPr>
            </w:r>
            <w:r w:rsidR="00B54330" w:rsidRPr="00E136A2">
              <w:rPr>
                <w:rFonts w:ascii="Times New Roman" w:hAnsi="Times New Roman" w:cs="Times New Roman"/>
                <w:webHidden/>
                <w:sz w:val="28"/>
                <w:szCs w:val="28"/>
              </w:rPr>
              <w:fldChar w:fldCharType="separate"/>
            </w:r>
            <w:r>
              <w:rPr>
                <w:rFonts w:ascii="Times New Roman" w:hAnsi="Times New Roman" w:cs="Times New Roman"/>
                <w:webHidden/>
                <w:sz w:val="28"/>
                <w:szCs w:val="28"/>
              </w:rPr>
              <w:t>1</w:t>
            </w:r>
            <w:r w:rsidR="00B54330" w:rsidRPr="00E136A2">
              <w:rPr>
                <w:rFonts w:ascii="Times New Roman" w:hAnsi="Times New Roman" w:cs="Times New Roman"/>
                <w:webHidden/>
                <w:sz w:val="28"/>
                <w:szCs w:val="28"/>
              </w:rPr>
              <w:fldChar w:fldCharType="end"/>
            </w:r>
          </w:hyperlink>
        </w:p>
        <w:p w14:paraId="6A70FC01" w14:textId="2439C13A" w:rsidR="00B54330" w:rsidRPr="00E136A2" w:rsidRDefault="001D1B58">
          <w:pPr>
            <w:pStyle w:val="21"/>
            <w:rPr>
              <w:rFonts w:ascii="Times New Roman" w:eastAsiaTheme="minorEastAsia" w:hAnsi="Times New Roman" w:cs="Times New Roman"/>
              <w:sz w:val="28"/>
              <w:szCs w:val="28"/>
            </w:rPr>
          </w:pPr>
          <w:hyperlink w:anchor="_Toc135231175" w:history="1">
            <w:r w:rsidR="00B54330" w:rsidRPr="00E136A2">
              <w:rPr>
                <w:rStyle w:val="a5"/>
                <w:rFonts w:ascii="Times New Roman" w:hAnsi="Times New Roman" w:cs="Times New Roman"/>
                <w:sz w:val="28"/>
                <w:szCs w:val="28"/>
              </w:rPr>
              <w:t>二、</w:t>
            </w:r>
            <w:r w:rsidR="00B54330" w:rsidRPr="00E136A2">
              <w:rPr>
                <w:rFonts w:ascii="Times New Roman" w:eastAsiaTheme="minorEastAsia" w:hAnsi="Times New Roman" w:cs="Times New Roman"/>
                <w:sz w:val="28"/>
                <w:szCs w:val="28"/>
              </w:rPr>
              <w:tab/>
            </w:r>
            <w:r w:rsidR="00B54330" w:rsidRPr="00E136A2">
              <w:rPr>
                <w:rStyle w:val="a5"/>
                <w:rFonts w:ascii="Times New Roman" w:hAnsi="Times New Roman" w:cs="Times New Roman"/>
                <w:sz w:val="28"/>
                <w:szCs w:val="28"/>
              </w:rPr>
              <w:t>實施方式與評分項目</w:t>
            </w:r>
            <w:r w:rsidR="00B54330" w:rsidRPr="00E136A2">
              <w:rPr>
                <w:rFonts w:ascii="Times New Roman" w:hAnsi="Times New Roman" w:cs="Times New Roman"/>
                <w:webHidden/>
                <w:sz w:val="28"/>
                <w:szCs w:val="28"/>
              </w:rPr>
              <w:tab/>
            </w:r>
            <w:r w:rsidR="00B54330" w:rsidRPr="00E136A2">
              <w:rPr>
                <w:rFonts w:ascii="Times New Roman" w:hAnsi="Times New Roman" w:cs="Times New Roman"/>
                <w:webHidden/>
                <w:sz w:val="28"/>
                <w:szCs w:val="28"/>
              </w:rPr>
              <w:fldChar w:fldCharType="begin"/>
            </w:r>
            <w:r w:rsidR="00B54330" w:rsidRPr="00E136A2">
              <w:rPr>
                <w:rFonts w:ascii="Times New Roman" w:hAnsi="Times New Roman" w:cs="Times New Roman"/>
                <w:webHidden/>
                <w:sz w:val="28"/>
                <w:szCs w:val="28"/>
              </w:rPr>
              <w:instrText xml:space="preserve"> PAGEREF _Toc135231175 \h </w:instrText>
            </w:r>
            <w:r w:rsidR="00B54330" w:rsidRPr="00E136A2">
              <w:rPr>
                <w:rFonts w:ascii="Times New Roman" w:hAnsi="Times New Roman" w:cs="Times New Roman"/>
                <w:webHidden/>
                <w:sz w:val="28"/>
                <w:szCs w:val="28"/>
              </w:rPr>
            </w:r>
            <w:r w:rsidR="00B54330" w:rsidRPr="00E136A2">
              <w:rPr>
                <w:rFonts w:ascii="Times New Roman" w:hAnsi="Times New Roman" w:cs="Times New Roman"/>
                <w:webHidden/>
                <w:sz w:val="28"/>
                <w:szCs w:val="28"/>
              </w:rPr>
              <w:fldChar w:fldCharType="separate"/>
            </w:r>
            <w:r>
              <w:rPr>
                <w:rFonts w:ascii="Times New Roman" w:hAnsi="Times New Roman" w:cs="Times New Roman"/>
                <w:webHidden/>
                <w:sz w:val="28"/>
                <w:szCs w:val="28"/>
              </w:rPr>
              <w:t>1</w:t>
            </w:r>
            <w:r w:rsidR="00B54330" w:rsidRPr="00E136A2">
              <w:rPr>
                <w:rFonts w:ascii="Times New Roman" w:hAnsi="Times New Roman" w:cs="Times New Roman"/>
                <w:webHidden/>
                <w:sz w:val="28"/>
                <w:szCs w:val="28"/>
              </w:rPr>
              <w:fldChar w:fldCharType="end"/>
            </w:r>
          </w:hyperlink>
        </w:p>
        <w:p w14:paraId="0B809B44" w14:textId="33E4FA67" w:rsidR="00B54330" w:rsidRPr="00E136A2" w:rsidRDefault="001D1B58">
          <w:pPr>
            <w:pStyle w:val="11"/>
            <w:rPr>
              <w:rFonts w:ascii="Times New Roman" w:hAnsi="Times New Roman" w:cs="Times New Roman"/>
              <w:noProof/>
              <w:sz w:val="28"/>
              <w:szCs w:val="28"/>
            </w:rPr>
          </w:pPr>
          <w:hyperlink w:anchor="_Toc135231176" w:history="1">
            <w:r w:rsidR="00B54330" w:rsidRPr="00E136A2">
              <w:rPr>
                <w:rStyle w:val="a5"/>
                <w:rFonts w:ascii="Times New Roman" w:eastAsia="標楷體" w:hAnsi="Times New Roman" w:cs="Times New Roman"/>
                <w:noProof/>
                <w:sz w:val="28"/>
                <w:szCs w:val="28"/>
              </w:rPr>
              <w:t>貳、</w:t>
            </w:r>
            <w:r w:rsidR="00B54330" w:rsidRPr="00E136A2">
              <w:rPr>
                <w:rFonts w:ascii="Times New Roman" w:hAnsi="Times New Roman" w:cs="Times New Roman"/>
                <w:noProof/>
                <w:sz w:val="28"/>
                <w:szCs w:val="28"/>
              </w:rPr>
              <w:tab/>
            </w:r>
            <w:r w:rsidR="00B54330" w:rsidRPr="00E136A2">
              <w:rPr>
                <w:rStyle w:val="a5"/>
                <w:rFonts w:ascii="Times New Roman" w:eastAsia="標楷體" w:hAnsi="Times New Roman" w:cs="Times New Roman"/>
                <w:noProof/>
                <w:sz w:val="28"/>
                <w:szCs w:val="28"/>
              </w:rPr>
              <w:t>研討主題及個案</w:t>
            </w:r>
            <w:r w:rsidR="00B54330" w:rsidRPr="00E136A2">
              <w:rPr>
                <w:rFonts w:ascii="Times New Roman" w:hAnsi="Times New Roman" w:cs="Times New Roman"/>
                <w:noProof/>
                <w:webHidden/>
                <w:sz w:val="28"/>
                <w:szCs w:val="28"/>
              </w:rPr>
              <w:tab/>
            </w:r>
            <w:r w:rsidR="00B54330" w:rsidRPr="00E136A2">
              <w:rPr>
                <w:rFonts w:ascii="Times New Roman" w:hAnsi="Times New Roman" w:cs="Times New Roman"/>
                <w:noProof/>
                <w:webHidden/>
                <w:sz w:val="28"/>
                <w:szCs w:val="28"/>
              </w:rPr>
              <w:fldChar w:fldCharType="begin"/>
            </w:r>
            <w:r w:rsidR="00B54330" w:rsidRPr="00E136A2">
              <w:rPr>
                <w:rFonts w:ascii="Times New Roman" w:hAnsi="Times New Roman" w:cs="Times New Roman"/>
                <w:noProof/>
                <w:webHidden/>
                <w:sz w:val="28"/>
                <w:szCs w:val="28"/>
              </w:rPr>
              <w:instrText xml:space="preserve"> PAGEREF _Toc135231176 \h </w:instrText>
            </w:r>
            <w:r w:rsidR="00B54330" w:rsidRPr="00E136A2">
              <w:rPr>
                <w:rFonts w:ascii="Times New Roman" w:hAnsi="Times New Roman" w:cs="Times New Roman"/>
                <w:noProof/>
                <w:webHidden/>
                <w:sz w:val="28"/>
                <w:szCs w:val="28"/>
              </w:rPr>
            </w:r>
            <w:r w:rsidR="00B54330" w:rsidRPr="00E136A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00B54330" w:rsidRPr="00E136A2">
              <w:rPr>
                <w:rFonts w:ascii="Times New Roman" w:hAnsi="Times New Roman" w:cs="Times New Roman"/>
                <w:noProof/>
                <w:webHidden/>
                <w:sz w:val="28"/>
                <w:szCs w:val="28"/>
              </w:rPr>
              <w:fldChar w:fldCharType="end"/>
            </w:r>
          </w:hyperlink>
        </w:p>
        <w:p w14:paraId="5FD13E91" w14:textId="7537CB0E" w:rsidR="00B54330" w:rsidRPr="00E136A2" w:rsidRDefault="001D1B58">
          <w:pPr>
            <w:pStyle w:val="21"/>
            <w:rPr>
              <w:rFonts w:ascii="Times New Roman" w:eastAsiaTheme="minorEastAsia" w:hAnsi="Times New Roman" w:cs="Times New Roman"/>
              <w:sz w:val="28"/>
              <w:szCs w:val="28"/>
            </w:rPr>
          </w:pPr>
          <w:hyperlink w:anchor="_Toc135231177" w:history="1">
            <w:r w:rsidR="00B54330" w:rsidRPr="00E136A2">
              <w:rPr>
                <w:rStyle w:val="a5"/>
                <w:rFonts w:ascii="Times New Roman" w:hAnsi="Times New Roman" w:cs="Times New Roman"/>
                <w:sz w:val="28"/>
                <w:szCs w:val="28"/>
              </w:rPr>
              <w:t>一、</w:t>
            </w:r>
            <w:r w:rsidR="00B54330" w:rsidRPr="00E136A2">
              <w:rPr>
                <w:rFonts w:ascii="Times New Roman" w:eastAsiaTheme="minorEastAsia" w:hAnsi="Times New Roman" w:cs="Times New Roman"/>
                <w:sz w:val="28"/>
                <w:szCs w:val="28"/>
              </w:rPr>
              <w:tab/>
            </w:r>
            <w:r w:rsidR="00B54330" w:rsidRPr="00E136A2">
              <w:rPr>
                <w:rStyle w:val="a5"/>
                <w:rFonts w:ascii="Times New Roman" w:hAnsi="Times New Roman" w:cs="Times New Roman"/>
                <w:sz w:val="28"/>
                <w:szCs w:val="28"/>
              </w:rPr>
              <w:t>研討主題之定位</w:t>
            </w:r>
            <w:r w:rsidR="00B54330" w:rsidRPr="00E136A2">
              <w:rPr>
                <w:rFonts w:ascii="Times New Roman" w:hAnsi="Times New Roman" w:cs="Times New Roman"/>
                <w:webHidden/>
                <w:sz w:val="28"/>
                <w:szCs w:val="28"/>
              </w:rPr>
              <w:tab/>
            </w:r>
            <w:r w:rsidR="00B54330" w:rsidRPr="00E136A2">
              <w:rPr>
                <w:rFonts w:ascii="Times New Roman" w:hAnsi="Times New Roman" w:cs="Times New Roman"/>
                <w:webHidden/>
                <w:sz w:val="28"/>
                <w:szCs w:val="28"/>
              </w:rPr>
              <w:fldChar w:fldCharType="begin"/>
            </w:r>
            <w:r w:rsidR="00B54330" w:rsidRPr="00E136A2">
              <w:rPr>
                <w:rFonts w:ascii="Times New Roman" w:hAnsi="Times New Roman" w:cs="Times New Roman"/>
                <w:webHidden/>
                <w:sz w:val="28"/>
                <w:szCs w:val="28"/>
              </w:rPr>
              <w:instrText xml:space="preserve"> PAGEREF _Toc135231177 \h </w:instrText>
            </w:r>
            <w:r w:rsidR="00B54330" w:rsidRPr="00E136A2">
              <w:rPr>
                <w:rFonts w:ascii="Times New Roman" w:hAnsi="Times New Roman" w:cs="Times New Roman"/>
                <w:webHidden/>
                <w:sz w:val="28"/>
                <w:szCs w:val="28"/>
              </w:rPr>
            </w:r>
            <w:r w:rsidR="00B54330" w:rsidRPr="00E136A2">
              <w:rPr>
                <w:rFonts w:ascii="Times New Roman" w:hAnsi="Times New Roman" w:cs="Times New Roman"/>
                <w:webHidden/>
                <w:sz w:val="28"/>
                <w:szCs w:val="28"/>
              </w:rPr>
              <w:fldChar w:fldCharType="separate"/>
            </w:r>
            <w:r>
              <w:rPr>
                <w:rFonts w:ascii="Times New Roman" w:hAnsi="Times New Roman" w:cs="Times New Roman"/>
                <w:webHidden/>
                <w:sz w:val="28"/>
                <w:szCs w:val="28"/>
              </w:rPr>
              <w:t>4</w:t>
            </w:r>
            <w:r w:rsidR="00B54330" w:rsidRPr="00E136A2">
              <w:rPr>
                <w:rFonts w:ascii="Times New Roman" w:hAnsi="Times New Roman" w:cs="Times New Roman"/>
                <w:webHidden/>
                <w:sz w:val="28"/>
                <w:szCs w:val="28"/>
              </w:rPr>
              <w:fldChar w:fldCharType="end"/>
            </w:r>
          </w:hyperlink>
        </w:p>
        <w:p w14:paraId="795A29B9" w14:textId="5B5C279D" w:rsidR="00B54330" w:rsidRPr="00E136A2" w:rsidRDefault="001D1B58">
          <w:pPr>
            <w:pStyle w:val="21"/>
            <w:rPr>
              <w:rFonts w:ascii="Times New Roman" w:eastAsiaTheme="minorEastAsia" w:hAnsi="Times New Roman" w:cs="Times New Roman"/>
              <w:sz w:val="28"/>
              <w:szCs w:val="28"/>
            </w:rPr>
          </w:pPr>
          <w:hyperlink w:anchor="_Toc135231178" w:history="1">
            <w:r w:rsidR="00B54330" w:rsidRPr="00E136A2">
              <w:rPr>
                <w:rStyle w:val="a5"/>
                <w:rFonts w:ascii="Times New Roman" w:hAnsi="Times New Roman" w:cs="Times New Roman"/>
                <w:sz w:val="28"/>
                <w:szCs w:val="28"/>
              </w:rPr>
              <w:t>二、</w:t>
            </w:r>
            <w:r w:rsidR="00B54330" w:rsidRPr="00E136A2">
              <w:rPr>
                <w:rFonts w:ascii="Times New Roman" w:eastAsiaTheme="minorEastAsia" w:hAnsi="Times New Roman" w:cs="Times New Roman"/>
                <w:sz w:val="28"/>
                <w:szCs w:val="28"/>
              </w:rPr>
              <w:tab/>
            </w:r>
            <w:r w:rsidR="00B54330" w:rsidRPr="00E136A2">
              <w:rPr>
                <w:rStyle w:val="a5"/>
                <w:rFonts w:ascii="Times New Roman" w:hAnsi="Times New Roman" w:cs="Times New Roman"/>
                <w:sz w:val="28"/>
                <w:szCs w:val="28"/>
              </w:rPr>
              <w:t>如何選定主題及個案</w:t>
            </w:r>
            <w:r w:rsidR="00B54330" w:rsidRPr="00E136A2">
              <w:rPr>
                <w:rFonts w:ascii="Times New Roman" w:hAnsi="Times New Roman" w:cs="Times New Roman"/>
                <w:webHidden/>
                <w:sz w:val="28"/>
                <w:szCs w:val="28"/>
              </w:rPr>
              <w:tab/>
            </w:r>
            <w:r w:rsidR="00B54330" w:rsidRPr="00E136A2">
              <w:rPr>
                <w:rFonts w:ascii="Times New Roman" w:hAnsi="Times New Roman" w:cs="Times New Roman"/>
                <w:webHidden/>
                <w:sz w:val="28"/>
                <w:szCs w:val="28"/>
              </w:rPr>
              <w:fldChar w:fldCharType="begin"/>
            </w:r>
            <w:r w:rsidR="00B54330" w:rsidRPr="00E136A2">
              <w:rPr>
                <w:rFonts w:ascii="Times New Roman" w:hAnsi="Times New Roman" w:cs="Times New Roman"/>
                <w:webHidden/>
                <w:sz w:val="28"/>
                <w:szCs w:val="28"/>
              </w:rPr>
              <w:instrText xml:space="preserve"> PAGEREF _Toc135231178 \h </w:instrText>
            </w:r>
            <w:r w:rsidR="00B54330" w:rsidRPr="00E136A2">
              <w:rPr>
                <w:rFonts w:ascii="Times New Roman" w:hAnsi="Times New Roman" w:cs="Times New Roman"/>
                <w:webHidden/>
                <w:sz w:val="28"/>
                <w:szCs w:val="28"/>
              </w:rPr>
            </w:r>
            <w:r w:rsidR="00B54330" w:rsidRPr="00E136A2">
              <w:rPr>
                <w:rFonts w:ascii="Times New Roman" w:hAnsi="Times New Roman" w:cs="Times New Roman"/>
                <w:webHidden/>
                <w:sz w:val="28"/>
                <w:szCs w:val="28"/>
              </w:rPr>
              <w:fldChar w:fldCharType="separate"/>
            </w:r>
            <w:r>
              <w:rPr>
                <w:rFonts w:ascii="Times New Roman" w:hAnsi="Times New Roman" w:cs="Times New Roman"/>
                <w:webHidden/>
                <w:sz w:val="28"/>
                <w:szCs w:val="28"/>
              </w:rPr>
              <w:t>6</w:t>
            </w:r>
            <w:r w:rsidR="00B54330" w:rsidRPr="00E136A2">
              <w:rPr>
                <w:rFonts w:ascii="Times New Roman" w:hAnsi="Times New Roman" w:cs="Times New Roman"/>
                <w:webHidden/>
                <w:sz w:val="28"/>
                <w:szCs w:val="28"/>
              </w:rPr>
              <w:fldChar w:fldCharType="end"/>
            </w:r>
          </w:hyperlink>
        </w:p>
        <w:p w14:paraId="12FF9160" w14:textId="3AA2A3DC" w:rsidR="00B54330" w:rsidRPr="00E136A2" w:rsidRDefault="001D1B58">
          <w:pPr>
            <w:pStyle w:val="11"/>
            <w:rPr>
              <w:rFonts w:ascii="Times New Roman" w:hAnsi="Times New Roman" w:cs="Times New Roman"/>
              <w:noProof/>
              <w:sz w:val="28"/>
              <w:szCs w:val="28"/>
            </w:rPr>
          </w:pPr>
          <w:hyperlink w:anchor="_Toc135231179" w:history="1">
            <w:r w:rsidR="00B54330" w:rsidRPr="00E136A2">
              <w:rPr>
                <w:rStyle w:val="a5"/>
                <w:rFonts w:ascii="Times New Roman" w:eastAsia="標楷體" w:hAnsi="Times New Roman" w:cs="Times New Roman"/>
                <w:noProof/>
                <w:sz w:val="28"/>
                <w:szCs w:val="28"/>
              </w:rPr>
              <w:t>參、</w:t>
            </w:r>
            <w:r w:rsidR="00B54330" w:rsidRPr="00E136A2">
              <w:rPr>
                <w:rFonts w:ascii="Times New Roman" w:hAnsi="Times New Roman" w:cs="Times New Roman"/>
                <w:noProof/>
                <w:sz w:val="28"/>
                <w:szCs w:val="28"/>
              </w:rPr>
              <w:tab/>
            </w:r>
            <w:r w:rsidR="00B54330" w:rsidRPr="00E136A2">
              <w:rPr>
                <w:rStyle w:val="a5"/>
                <w:rFonts w:ascii="Times New Roman" w:eastAsia="標楷體" w:hAnsi="Times New Roman" w:cs="Times New Roman"/>
                <w:noProof/>
                <w:sz w:val="28"/>
                <w:szCs w:val="28"/>
              </w:rPr>
              <w:t>資料蒐集與研究方法</w:t>
            </w:r>
            <w:r w:rsidR="00B54330" w:rsidRPr="00E136A2">
              <w:rPr>
                <w:rFonts w:ascii="Times New Roman" w:hAnsi="Times New Roman" w:cs="Times New Roman"/>
                <w:noProof/>
                <w:webHidden/>
                <w:sz w:val="28"/>
                <w:szCs w:val="28"/>
              </w:rPr>
              <w:tab/>
            </w:r>
            <w:r w:rsidR="00B54330" w:rsidRPr="00E136A2">
              <w:rPr>
                <w:rFonts w:ascii="Times New Roman" w:hAnsi="Times New Roman" w:cs="Times New Roman"/>
                <w:noProof/>
                <w:webHidden/>
                <w:sz w:val="28"/>
                <w:szCs w:val="28"/>
              </w:rPr>
              <w:fldChar w:fldCharType="begin"/>
            </w:r>
            <w:r w:rsidR="00B54330" w:rsidRPr="00E136A2">
              <w:rPr>
                <w:rFonts w:ascii="Times New Roman" w:hAnsi="Times New Roman" w:cs="Times New Roman"/>
                <w:noProof/>
                <w:webHidden/>
                <w:sz w:val="28"/>
                <w:szCs w:val="28"/>
              </w:rPr>
              <w:instrText xml:space="preserve"> PAGEREF _Toc135231179 \h </w:instrText>
            </w:r>
            <w:r w:rsidR="00B54330" w:rsidRPr="00E136A2">
              <w:rPr>
                <w:rFonts w:ascii="Times New Roman" w:hAnsi="Times New Roman" w:cs="Times New Roman"/>
                <w:noProof/>
                <w:webHidden/>
                <w:sz w:val="28"/>
                <w:szCs w:val="28"/>
              </w:rPr>
            </w:r>
            <w:r w:rsidR="00B54330" w:rsidRPr="00E136A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B54330" w:rsidRPr="00E136A2">
              <w:rPr>
                <w:rFonts w:ascii="Times New Roman" w:hAnsi="Times New Roman" w:cs="Times New Roman"/>
                <w:noProof/>
                <w:webHidden/>
                <w:sz w:val="28"/>
                <w:szCs w:val="28"/>
              </w:rPr>
              <w:fldChar w:fldCharType="end"/>
            </w:r>
          </w:hyperlink>
        </w:p>
        <w:p w14:paraId="7178CA64" w14:textId="7DF29422" w:rsidR="00B54330" w:rsidRPr="00E136A2" w:rsidRDefault="001D1B58">
          <w:pPr>
            <w:pStyle w:val="21"/>
            <w:rPr>
              <w:rFonts w:ascii="Times New Roman" w:eastAsiaTheme="minorEastAsia" w:hAnsi="Times New Roman" w:cs="Times New Roman"/>
              <w:sz w:val="28"/>
              <w:szCs w:val="28"/>
            </w:rPr>
          </w:pPr>
          <w:hyperlink w:anchor="_Toc135231180" w:history="1">
            <w:r w:rsidR="00B54330" w:rsidRPr="00E136A2">
              <w:rPr>
                <w:rStyle w:val="a5"/>
                <w:rFonts w:ascii="Times New Roman" w:hAnsi="Times New Roman" w:cs="Times New Roman"/>
                <w:sz w:val="28"/>
                <w:szCs w:val="28"/>
              </w:rPr>
              <w:t>一、</w:t>
            </w:r>
            <w:r w:rsidR="00B54330" w:rsidRPr="00E136A2">
              <w:rPr>
                <w:rFonts w:ascii="Times New Roman" w:eastAsiaTheme="minorEastAsia" w:hAnsi="Times New Roman" w:cs="Times New Roman"/>
                <w:sz w:val="28"/>
                <w:szCs w:val="28"/>
              </w:rPr>
              <w:tab/>
            </w:r>
            <w:r w:rsidR="00B54330" w:rsidRPr="00E136A2">
              <w:rPr>
                <w:rStyle w:val="a5"/>
                <w:rFonts w:ascii="Times New Roman" w:hAnsi="Times New Roman" w:cs="Times New Roman"/>
                <w:sz w:val="28"/>
                <w:szCs w:val="28"/>
              </w:rPr>
              <w:t>個案研究法</w:t>
            </w:r>
            <w:r w:rsidR="00B54330" w:rsidRPr="00E136A2">
              <w:rPr>
                <w:rFonts w:ascii="Times New Roman" w:hAnsi="Times New Roman" w:cs="Times New Roman"/>
                <w:webHidden/>
                <w:sz w:val="28"/>
                <w:szCs w:val="28"/>
              </w:rPr>
              <w:tab/>
            </w:r>
            <w:r w:rsidR="00B54330" w:rsidRPr="00E136A2">
              <w:rPr>
                <w:rFonts w:ascii="Times New Roman" w:hAnsi="Times New Roman" w:cs="Times New Roman"/>
                <w:webHidden/>
                <w:sz w:val="28"/>
                <w:szCs w:val="28"/>
              </w:rPr>
              <w:fldChar w:fldCharType="begin"/>
            </w:r>
            <w:r w:rsidR="00B54330" w:rsidRPr="00E136A2">
              <w:rPr>
                <w:rFonts w:ascii="Times New Roman" w:hAnsi="Times New Roman" w:cs="Times New Roman"/>
                <w:webHidden/>
                <w:sz w:val="28"/>
                <w:szCs w:val="28"/>
              </w:rPr>
              <w:instrText xml:space="preserve"> PAGEREF _Toc135231180 \h </w:instrText>
            </w:r>
            <w:r w:rsidR="00B54330" w:rsidRPr="00E136A2">
              <w:rPr>
                <w:rFonts w:ascii="Times New Roman" w:hAnsi="Times New Roman" w:cs="Times New Roman"/>
                <w:webHidden/>
                <w:sz w:val="28"/>
                <w:szCs w:val="28"/>
              </w:rPr>
            </w:r>
            <w:r w:rsidR="00B54330" w:rsidRPr="00E136A2">
              <w:rPr>
                <w:rFonts w:ascii="Times New Roman" w:hAnsi="Times New Roman" w:cs="Times New Roman"/>
                <w:webHidden/>
                <w:sz w:val="28"/>
                <w:szCs w:val="28"/>
              </w:rPr>
              <w:fldChar w:fldCharType="separate"/>
            </w:r>
            <w:r>
              <w:rPr>
                <w:rFonts w:ascii="Times New Roman" w:hAnsi="Times New Roman" w:cs="Times New Roman"/>
                <w:webHidden/>
                <w:sz w:val="28"/>
                <w:szCs w:val="28"/>
              </w:rPr>
              <w:t>12</w:t>
            </w:r>
            <w:r w:rsidR="00B54330" w:rsidRPr="00E136A2">
              <w:rPr>
                <w:rFonts w:ascii="Times New Roman" w:hAnsi="Times New Roman" w:cs="Times New Roman"/>
                <w:webHidden/>
                <w:sz w:val="28"/>
                <w:szCs w:val="28"/>
              </w:rPr>
              <w:fldChar w:fldCharType="end"/>
            </w:r>
          </w:hyperlink>
        </w:p>
        <w:p w14:paraId="41F95936" w14:textId="06864AC5" w:rsidR="00B54330" w:rsidRPr="00E136A2" w:rsidRDefault="001D1B58">
          <w:pPr>
            <w:pStyle w:val="21"/>
            <w:rPr>
              <w:rFonts w:ascii="Times New Roman" w:eastAsiaTheme="minorEastAsia" w:hAnsi="Times New Roman" w:cs="Times New Roman"/>
              <w:sz w:val="28"/>
              <w:szCs w:val="28"/>
            </w:rPr>
          </w:pPr>
          <w:hyperlink w:anchor="_Toc135231181" w:history="1">
            <w:r w:rsidR="00B54330" w:rsidRPr="00E136A2">
              <w:rPr>
                <w:rStyle w:val="a5"/>
                <w:rFonts w:ascii="Times New Roman" w:hAnsi="Times New Roman" w:cs="Times New Roman"/>
                <w:sz w:val="28"/>
                <w:szCs w:val="28"/>
              </w:rPr>
              <w:t>二、</w:t>
            </w:r>
            <w:r w:rsidR="00B54330" w:rsidRPr="00E136A2">
              <w:rPr>
                <w:rFonts w:ascii="Times New Roman" w:eastAsiaTheme="minorEastAsia" w:hAnsi="Times New Roman" w:cs="Times New Roman"/>
                <w:sz w:val="28"/>
                <w:szCs w:val="28"/>
              </w:rPr>
              <w:tab/>
            </w:r>
            <w:r w:rsidR="00B54330" w:rsidRPr="00E136A2">
              <w:rPr>
                <w:rStyle w:val="a5"/>
                <w:rFonts w:ascii="Times New Roman" w:hAnsi="Times New Roman" w:cs="Times New Roman"/>
                <w:sz w:val="28"/>
                <w:szCs w:val="28"/>
              </w:rPr>
              <w:t>現有資料蒐集與篩選</w:t>
            </w:r>
            <w:r w:rsidR="00B54330" w:rsidRPr="00E136A2">
              <w:rPr>
                <w:rFonts w:ascii="Times New Roman" w:hAnsi="Times New Roman" w:cs="Times New Roman"/>
                <w:webHidden/>
                <w:sz w:val="28"/>
                <w:szCs w:val="28"/>
              </w:rPr>
              <w:tab/>
            </w:r>
            <w:r w:rsidR="00B54330" w:rsidRPr="00E136A2">
              <w:rPr>
                <w:rFonts w:ascii="Times New Roman" w:hAnsi="Times New Roman" w:cs="Times New Roman"/>
                <w:webHidden/>
                <w:sz w:val="28"/>
                <w:szCs w:val="28"/>
              </w:rPr>
              <w:fldChar w:fldCharType="begin"/>
            </w:r>
            <w:r w:rsidR="00B54330" w:rsidRPr="00E136A2">
              <w:rPr>
                <w:rFonts w:ascii="Times New Roman" w:hAnsi="Times New Roman" w:cs="Times New Roman"/>
                <w:webHidden/>
                <w:sz w:val="28"/>
                <w:szCs w:val="28"/>
              </w:rPr>
              <w:instrText xml:space="preserve"> PAGEREF _Toc135231181 \h </w:instrText>
            </w:r>
            <w:r w:rsidR="00B54330" w:rsidRPr="00E136A2">
              <w:rPr>
                <w:rFonts w:ascii="Times New Roman" w:hAnsi="Times New Roman" w:cs="Times New Roman"/>
                <w:webHidden/>
                <w:sz w:val="28"/>
                <w:szCs w:val="28"/>
              </w:rPr>
            </w:r>
            <w:r w:rsidR="00B54330" w:rsidRPr="00E136A2">
              <w:rPr>
                <w:rFonts w:ascii="Times New Roman" w:hAnsi="Times New Roman" w:cs="Times New Roman"/>
                <w:webHidden/>
                <w:sz w:val="28"/>
                <w:szCs w:val="28"/>
              </w:rPr>
              <w:fldChar w:fldCharType="separate"/>
            </w:r>
            <w:r>
              <w:rPr>
                <w:rFonts w:ascii="Times New Roman" w:hAnsi="Times New Roman" w:cs="Times New Roman"/>
                <w:webHidden/>
                <w:sz w:val="28"/>
                <w:szCs w:val="28"/>
              </w:rPr>
              <w:t>14</w:t>
            </w:r>
            <w:r w:rsidR="00B54330" w:rsidRPr="00E136A2">
              <w:rPr>
                <w:rFonts w:ascii="Times New Roman" w:hAnsi="Times New Roman" w:cs="Times New Roman"/>
                <w:webHidden/>
                <w:sz w:val="28"/>
                <w:szCs w:val="28"/>
              </w:rPr>
              <w:fldChar w:fldCharType="end"/>
            </w:r>
          </w:hyperlink>
        </w:p>
        <w:p w14:paraId="15E04243" w14:textId="3618BBC0" w:rsidR="00B54330" w:rsidRPr="00E136A2" w:rsidRDefault="001D1B58">
          <w:pPr>
            <w:pStyle w:val="21"/>
            <w:rPr>
              <w:rFonts w:ascii="Times New Roman" w:eastAsiaTheme="minorEastAsia" w:hAnsi="Times New Roman" w:cs="Times New Roman"/>
              <w:sz w:val="28"/>
              <w:szCs w:val="28"/>
            </w:rPr>
          </w:pPr>
          <w:hyperlink w:anchor="_Toc135231182" w:history="1">
            <w:r w:rsidR="00B54330" w:rsidRPr="00E136A2">
              <w:rPr>
                <w:rStyle w:val="a5"/>
                <w:rFonts w:ascii="Times New Roman" w:hAnsi="Times New Roman" w:cs="Times New Roman"/>
                <w:sz w:val="28"/>
                <w:szCs w:val="28"/>
              </w:rPr>
              <w:t>三、</w:t>
            </w:r>
            <w:r w:rsidR="00B54330" w:rsidRPr="00E136A2">
              <w:rPr>
                <w:rFonts w:ascii="Times New Roman" w:eastAsiaTheme="minorEastAsia" w:hAnsi="Times New Roman" w:cs="Times New Roman"/>
                <w:sz w:val="28"/>
                <w:szCs w:val="28"/>
              </w:rPr>
              <w:tab/>
            </w:r>
            <w:r w:rsidR="00B54330" w:rsidRPr="00E136A2">
              <w:rPr>
                <w:rStyle w:val="a5"/>
                <w:rFonts w:ascii="Times New Roman" w:hAnsi="Times New Roman" w:cs="Times New Roman"/>
                <w:sz w:val="28"/>
                <w:szCs w:val="28"/>
              </w:rPr>
              <w:t>訪談法</w:t>
            </w:r>
            <w:r w:rsidR="00B54330" w:rsidRPr="00E136A2">
              <w:rPr>
                <w:rFonts w:ascii="Times New Roman" w:hAnsi="Times New Roman" w:cs="Times New Roman"/>
                <w:webHidden/>
                <w:sz w:val="28"/>
                <w:szCs w:val="28"/>
              </w:rPr>
              <w:tab/>
            </w:r>
            <w:r w:rsidR="00B54330" w:rsidRPr="00E136A2">
              <w:rPr>
                <w:rFonts w:ascii="Times New Roman" w:hAnsi="Times New Roman" w:cs="Times New Roman"/>
                <w:webHidden/>
                <w:sz w:val="28"/>
                <w:szCs w:val="28"/>
              </w:rPr>
              <w:fldChar w:fldCharType="begin"/>
            </w:r>
            <w:r w:rsidR="00B54330" w:rsidRPr="00E136A2">
              <w:rPr>
                <w:rFonts w:ascii="Times New Roman" w:hAnsi="Times New Roman" w:cs="Times New Roman"/>
                <w:webHidden/>
                <w:sz w:val="28"/>
                <w:szCs w:val="28"/>
              </w:rPr>
              <w:instrText xml:space="preserve"> PAGEREF _Toc135231182 \h </w:instrText>
            </w:r>
            <w:r w:rsidR="00B54330" w:rsidRPr="00E136A2">
              <w:rPr>
                <w:rFonts w:ascii="Times New Roman" w:hAnsi="Times New Roman" w:cs="Times New Roman"/>
                <w:webHidden/>
                <w:sz w:val="28"/>
                <w:szCs w:val="28"/>
              </w:rPr>
            </w:r>
            <w:r w:rsidR="00B54330" w:rsidRPr="00E136A2">
              <w:rPr>
                <w:rFonts w:ascii="Times New Roman" w:hAnsi="Times New Roman" w:cs="Times New Roman"/>
                <w:webHidden/>
                <w:sz w:val="28"/>
                <w:szCs w:val="28"/>
              </w:rPr>
              <w:fldChar w:fldCharType="separate"/>
            </w:r>
            <w:r>
              <w:rPr>
                <w:rFonts w:ascii="Times New Roman" w:hAnsi="Times New Roman" w:cs="Times New Roman"/>
                <w:webHidden/>
                <w:sz w:val="28"/>
                <w:szCs w:val="28"/>
              </w:rPr>
              <w:t>16</w:t>
            </w:r>
            <w:r w:rsidR="00B54330" w:rsidRPr="00E136A2">
              <w:rPr>
                <w:rFonts w:ascii="Times New Roman" w:hAnsi="Times New Roman" w:cs="Times New Roman"/>
                <w:webHidden/>
                <w:sz w:val="28"/>
                <w:szCs w:val="28"/>
              </w:rPr>
              <w:fldChar w:fldCharType="end"/>
            </w:r>
          </w:hyperlink>
        </w:p>
        <w:p w14:paraId="575ACF6B" w14:textId="647349C3" w:rsidR="00B54330" w:rsidRPr="005C125F" w:rsidRDefault="001D1B58">
          <w:pPr>
            <w:pStyle w:val="21"/>
            <w:rPr>
              <w:rFonts w:ascii="Times New Roman" w:eastAsiaTheme="minorEastAsia" w:hAnsi="Times New Roman" w:cs="Times New Roman"/>
              <w:sz w:val="28"/>
              <w:szCs w:val="28"/>
            </w:rPr>
          </w:pPr>
          <w:hyperlink w:anchor="_Toc135231183" w:history="1">
            <w:r w:rsidR="00B54330" w:rsidRPr="005C125F">
              <w:rPr>
                <w:rStyle w:val="a5"/>
                <w:rFonts w:ascii="Times New Roman" w:hAnsi="Times New Roman" w:cs="Times New Roman"/>
                <w:color w:val="auto"/>
                <w:sz w:val="28"/>
                <w:szCs w:val="28"/>
              </w:rPr>
              <w:t>四、</w:t>
            </w:r>
            <w:r w:rsidR="00B54330" w:rsidRPr="005C125F">
              <w:rPr>
                <w:rFonts w:ascii="Times New Roman" w:eastAsiaTheme="minorEastAsia" w:hAnsi="Times New Roman" w:cs="Times New Roman"/>
                <w:sz w:val="28"/>
                <w:szCs w:val="28"/>
              </w:rPr>
              <w:tab/>
            </w:r>
            <w:r w:rsidR="00B54330" w:rsidRPr="005C125F">
              <w:rPr>
                <w:rStyle w:val="a5"/>
                <w:rFonts w:ascii="Times New Roman" w:hAnsi="Times New Roman" w:cs="Times New Roman"/>
                <w:color w:val="auto"/>
                <w:sz w:val="28"/>
                <w:szCs w:val="28"/>
              </w:rPr>
              <w:t>實地（田野）調查法（</w:t>
            </w:r>
            <w:r w:rsidR="00B54330" w:rsidRPr="005C125F">
              <w:rPr>
                <w:rStyle w:val="a5"/>
                <w:rFonts w:ascii="Times New Roman" w:hAnsi="Times New Roman" w:cs="Times New Roman"/>
                <w:color w:val="auto"/>
                <w:sz w:val="28"/>
                <w:szCs w:val="28"/>
              </w:rPr>
              <w:t>Field research</w:t>
            </w:r>
            <w:r w:rsidR="00B54330" w:rsidRPr="005C125F">
              <w:rPr>
                <w:rStyle w:val="a5"/>
                <w:rFonts w:ascii="Times New Roman" w:hAnsi="Times New Roman" w:cs="Times New Roman"/>
                <w:color w:val="auto"/>
                <w:sz w:val="28"/>
                <w:szCs w:val="28"/>
              </w:rPr>
              <w:t>）</w:t>
            </w:r>
            <w:r w:rsidR="00B54330" w:rsidRPr="005C125F">
              <w:rPr>
                <w:rFonts w:ascii="Times New Roman" w:hAnsi="Times New Roman" w:cs="Times New Roman"/>
                <w:webHidden/>
                <w:sz w:val="28"/>
                <w:szCs w:val="28"/>
              </w:rPr>
              <w:tab/>
            </w:r>
            <w:r w:rsidR="00B54330" w:rsidRPr="005C125F">
              <w:rPr>
                <w:rFonts w:ascii="Times New Roman" w:hAnsi="Times New Roman" w:cs="Times New Roman"/>
                <w:webHidden/>
                <w:sz w:val="28"/>
                <w:szCs w:val="28"/>
              </w:rPr>
              <w:fldChar w:fldCharType="begin"/>
            </w:r>
            <w:r w:rsidR="00B54330" w:rsidRPr="005C125F">
              <w:rPr>
                <w:rFonts w:ascii="Times New Roman" w:hAnsi="Times New Roman" w:cs="Times New Roman"/>
                <w:webHidden/>
                <w:sz w:val="28"/>
                <w:szCs w:val="28"/>
              </w:rPr>
              <w:instrText xml:space="preserve"> PAGEREF _Toc135231183 \h </w:instrText>
            </w:r>
            <w:r w:rsidR="00B54330" w:rsidRPr="005C125F">
              <w:rPr>
                <w:rFonts w:ascii="Times New Roman" w:hAnsi="Times New Roman" w:cs="Times New Roman"/>
                <w:webHidden/>
                <w:sz w:val="28"/>
                <w:szCs w:val="28"/>
              </w:rPr>
            </w:r>
            <w:r w:rsidR="00B54330" w:rsidRPr="005C125F">
              <w:rPr>
                <w:rFonts w:ascii="Times New Roman" w:hAnsi="Times New Roman" w:cs="Times New Roman"/>
                <w:webHidden/>
                <w:sz w:val="28"/>
                <w:szCs w:val="28"/>
              </w:rPr>
              <w:fldChar w:fldCharType="separate"/>
            </w:r>
            <w:r>
              <w:rPr>
                <w:rFonts w:ascii="Times New Roman" w:hAnsi="Times New Roman" w:cs="Times New Roman"/>
                <w:webHidden/>
                <w:sz w:val="28"/>
                <w:szCs w:val="28"/>
              </w:rPr>
              <w:t>19</w:t>
            </w:r>
            <w:r w:rsidR="00B54330" w:rsidRPr="005C125F">
              <w:rPr>
                <w:rFonts w:ascii="Times New Roman" w:hAnsi="Times New Roman" w:cs="Times New Roman"/>
                <w:webHidden/>
                <w:sz w:val="28"/>
                <w:szCs w:val="28"/>
              </w:rPr>
              <w:fldChar w:fldCharType="end"/>
            </w:r>
          </w:hyperlink>
        </w:p>
        <w:p w14:paraId="51D415DC" w14:textId="2DF4584F" w:rsidR="00B54330" w:rsidRPr="005C125F" w:rsidRDefault="001D1B58">
          <w:pPr>
            <w:pStyle w:val="21"/>
            <w:rPr>
              <w:rFonts w:ascii="Times New Roman" w:eastAsiaTheme="minorEastAsia" w:hAnsi="Times New Roman" w:cs="Times New Roman"/>
              <w:sz w:val="28"/>
              <w:szCs w:val="28"/>
            </w:rPr>
          </w:pPr>
          <w:hyperlink w:anchor="_Toc135231184" w:history="1">
            <w:r w:rsidR="00B54330" w:rsidRPr="005C125F">
              <w:rPr>
                <w:rStyle w:val="a5"/>
                <w:rFonts w:ascii="Times New Roman" w:hAnsi="Times New Roman" w:cs="Times New Roman"/>
                <w:color w:val="auto"/>
                <w:sz w:val="28"/>
                <w:szCs w:val="28"/>
              </w:rPr>
              <w:t>五、</w:t>
            </w:r>
            <w:r w:rsidR="00B54330" w:rsidRPr="005C125F">
              <w:rPr>
                <w:rFonts w:ascii="Times New Roman" w:eastAsiaTheme="minorEastAsia" w:hAnsi="Times New Roman" w:cs="Times New Roman"/>
                <w:sz w:val="28"/>
                <w:szCs w:val="28"/>
              </w:rPr>
              <w:tab/>
            </w:r>
            <w:r w:rsidR="00B54330" w:rsidRPr="005C125F">
              <w:rPr>
                <w:rStyle w:val="a5"/>
                <w:rFonts w:ascii="Times New Roman" w:hAnsi="Times New Roman" w:cs="Times New Roman"/>
                <w:color w:val="auto"/>
                <w:sz w:val="28"/>
                <w:szCs w:val="28"/>
              </w:rPr>
              <w:t>問卷調查法</w:t>
            </w:r>
            <w:r w:rsidR="00B54330" w:rsidRPr="005C125F">
              <w:rPr>
                <w:rFonts w:ascii="Times New Roman" w:hAnsi="Times New Roman" w:cs="Times New Roman"/>
                <w:webHidden/>
                <w:sz w:val="28"/>
                <w:szCs w:val="28"/>
              </w:rPr>
              <w:tab/>
            </w:r>
            <w:r w:rsidR="00B54330" w:rsidRPr="005C125F">
              <w:rPr>
                <w:rFonts w:ascii="Times New Roman" w:hAnsi="Times New Roman" w:cs="Times New Roman"/>
                <w:webHidden/>
                <w:sz w:val="28"/>
                <w:szCs w:val="28"/>
              </w:rPr>
              <w:fldChar w:fldCharType="begin"/>
            </w:r>
            <w:r w:rsidR="00B54330" w:rsidRPr="005C125F">
              <w:rPr>
                <w:rFonts w:ascii="Times New Roman" w:hAnsi="Times New Roman" w:cs="Times New Roman"/>
                <w:webHidden/>
                <w:sz w:val="28"/>
                <w:szCs w:val="28"/>
              </w:rPr>
              <w:instrText xml:space="preserve"> PAGEREF _Toc135231184 \h </w:instrText>
            </w:r>
            <w:r w:rsidR="00B54330" w:rsidRPr="005C125F">
              <w:rPr>
                <w:rFonts w:ascii="Times New Roman" w:hAnsi="Times New Roman" w:cs="Times New Roman"/>
                <w:webHidden/>
                <w:sz w:val="28"/>
                <w:szCs w:val="28"/>
              </w:rPr>
            </w:r>
            <w:r w:rsidR="00B54330" w:rsidRPr="005C125F">
              <w:rPr>
                <w:rFonts w:ascii="Times New Roman" w:hAnsi="Times New Roman" w:cs="Times New Roman"/>
                <w:webHidden/>
                <w:sz w:val="28"/>
                <w:szCs w:val="28"/>
              </w:rPr>
              <w:fldChar w:fldCharType="separate"/>
            </w:r>
            <w:r>
              <w:rPr>
                <w:rFonts w:ascii="Times New Roman" w:hAnsi="Times New Roman" w:cs="Times New Roman"/>
                <w:webHidden/>
                <w:sz w:val="28"/>
                <w:szCs w:val="28"/>
              </w:rPr>
              <w:t>21</w:t>
            </w:r>
            <w:r w:rsidR="00B54330" w:rsidRPr="005C125F">
              <w:rPr>
                <w:rFonts w:ascii="Times New Roman" w:hAnsi="Times New Roman" w:cs="Times New Roman"/>
                <w:webHidden/>
                <w:sz w:val="28"/>
                <w:szCs w:val="28"/>
              </w:rPr>
              <w:fldChar w:fldCharType="end"/>
            </w:r>
          </w:hyperlink>
        </w:p>
        <w:p w14:paraId="50577888" w14:textId="3FB7000C" w:rsidR="00B54330" w:rsidRPr="005C125F" w:rsidRDefault="001D1B58">
          <w:pPr>
            <w:pStyle w:val="11"/>
            <w:rPr>
              <w:rFonts w:ascii="Times New Roman" w:hAnsi="Times New Roman" w:cs="Times New Roman"/>
              <w:noProof/>
              <w:sz w:val="28"/>
              <w:szCs w:val="28"/>
            </w:rPr>
          </w:pPr>
          <w:hyperlink w:anchor="_Toc135231185" w:history="1">
            <w:r w:rsidR="00B54330" w:rsidRPr="005C125F">
              <w:rPr>
                <w:rStyle w:val="a5"/>
                <w:rFonts w:ascii="Times New Roman" w:eastAsia="標楷體" w:hAnsi="Times New Roman" w:cs="Times New Roman"/>
                <w:noProof/>
                <w:color w:val="auto"/>
                <w:sz w:val="28"/>
                <w:szCs w:val="28"/>
              </w:rPr>
              <w:t>肆、</w:t>
            </w:r>
            <w:r w:rsidR="00B54330" w:rsidRPr="005C125F">
              <w:rPr>
                <w:rFonts w:ascii="Times New Roman" w:hAnsi="Times New Roman" w:cs="Times New Roman"/>
                <w:noProof/>
                <w:sz w:val="28"/>
                <w:szCs w:val="28"/>
              </w:rPr>
              <w:tab/>
            </w:r>
            <w:r w:rsidR="00B54330" w:rsidRPr="005C125F">
              <w:rPr>
                <w:rStyle w:val="a5"/>
                <w:rFonts w:ascii="Times New Roman" w:eastAsia="標楷體" w:hAnsi="Times New Roman" w:cs="Times New Roman"/>
                <w:noProof/>
                <w:color w:val="auto"/>
                <w:sz w:val="28"/>
                <w:szCs w:val="28"/>
              </w:rPr>
              <w:t>政策分析工具</w:t>
            </w:r>
            <w:r w:rsidR="00B54330" w:rsidRPr="005C125F">
              <w:rPr>
                <w:rFonts w:ascii="Times New Roman" w:hAnsi="Times New Roman" w:cs="Times New Roman"/>
                <w:noProof/>
                <w:webHidden/>
                <w:sz w:val="28"/>
                <w:szCs w:val="28"/>
              </w:rPr>
              <w:tab/>
            </w:r>
            <w:r w:rsidR="00B54330" w:rsidRPr="005C125F">
              <w:rPr>
                <w:rFonts w:ascii="Times New Roman" w:hAnsi="Times New Roman" w:cs="Times New Roman"/>
                <w:noProof/>
                <w:webHidden/>
                <w:sz w:val="28"/>
                <w:szCs w:val="28"/>
              </w:rPr>
              <w:fldChar w:fldCharType="begin"/>
            </w:r>
            <w:r w:rsidR="00B54330" w:rsidRPr="005C125F">
              <w:rPr>
                <w:rFonts w:ascii="Times New Roman" w:hAnsi="Times New Roman" w:cs="Times New Roman"/>
                <w:noProof/>
                <w:webHidden/>
                <w:sz w:val="28"/>
                <w:szCs w:val="28"/>
              </w:rPr>
              <w:instrText xml:space="preserve"> PAGEREF _Toc135231185 \h </w:instrText>
            </w:r>
            <w:r w:rsidR="00B54330" w:rsidRPr="005C125F">
              <w:rPr>
                <w:rFonts w:ascii="Times New Roman" w:hAnsi="Times New Roman" w:cs="Times New Roman"/>
                <w:noProof/>
                <w:webHidden/>
                <w:sz w:val="28"/>
                <w:szCs w:val="28"/>
              </w:rPr>
            </w:r>
            <w:r w:rsidR="00B54330" w:rsidRPr="005C12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00B54330" w:rsidRPr="005C125F">
              <w:rPr>
                <w:rFonts w:ascii="Times New Roman" w:hAnsi="Times New Roman" w:cs="Times New Roman"/>
                <w:noProof/>
                <w:webHidden/>
                <w:sz w:val="28"/>
                <w:szCs w:val="28"/>
              </w:rPr>
              <w:fldChar w:fldCharType="end"/>
            </w:r>
          </w:hyperlink>
        </w:p>
        <w:p w14:paraId="46B7CA8E" w14:textId="3B192276" w:rsidR="00B54330" w:rsidRPr="005C125F" w:rsidRDefault="001D1B58">
          <w:pPr>
            <w:pStyle w:val="21"/>
            <w:rPr>
              <w:rFonts w:ascii="Times New Roman" w:eastAsiaTheme="minorEastAsia" w:hAnsi="Times New Roman" w:cs="Times New Roman"/>
              <w:sz w:val="28"/>
              <w:szCs w:val="28"/>
            </w:rPr>
          </w:pPr>
          <w:hyperlink w:anchor="_Toc135231186" w:history="1">
            <w:r w:rsidR="00B54330" w:rsidRPr="005C125F">
              <w:rPr>
                <w:rStyle w:val="a5"/>
                <w:rFonts w:ascii="Times New Roman" w:hAnsi="Times New Roman" w:cs="Times New Roman"/>
                <w:color w:val="auto"/>
                <w:sz w:val="28"/>
                <w:szCs w:val="28"/>
              </w:rPr>
              <w:t>一、</w:t>
            </w:r>
            <w:r w:rsidR="00B54330" w:rsidRPr="005C125F">
              <w:rPr>
                <w:rFonts w:ascii="Times New Roman" w:eastAsiaTheme="minorEastAsia" w:hAnsi="Times New Roman" w:cs="Times New Roman"/>
                <w:sz w:val="28"/>
                <w:szCs w:val="28"/>
              </w:rPr>
              <w:tab/>
            </w:r>
            <w:r w:rsidR="00B54330" w:rsidRPr="005C125F">
              <w:rPr>
                <w:rStyle w:val="a5"/>
                <w:rFonts w:ascii="Times New Roman" w:hAnsi="Times New Roman" w:cs="Times New Roman"/>
                <w:color w:val="auto"/>
                <w:sz w:val="28"/>
                <w:szCs w:val="28"/>
              </w:rPr>
              <w:t>心智圖法</w:t>
            </w:r>
            <w:r w:rsidR="00B54330" w:rsidRPr="005C125F">
              <w:rPr>
                <w:rFonts w:ascii="Times New Roman" w:hAnsi="Times New Roman" w:cs="Times New Roman"/>
                <w:webHidden/>
                <w:sz w:val="28"/>
                <w:szCs w:val="28"/>
              </w:rPr>
              <w:tab/>
            </w:r>
            <w:r w:rsidR="00B54330" w:rsidRPr="005C125F">
              <w:rPr>
                <w:rFonts w:ascii="Times New Roman" w:hAnsi="Times New Roman" w:cs="Times New Roman"/>
                <w:webHidden/>
                <w:sz w:val="28"/>
                <w:szCs w:val="28"/>
              </w:rPr>
              <w:fldChar w:fldCharType="begin"/>
            </w:r>
            <w:r w:rsidR="00B54330" w:rsidRPr="005C125F">
              <w:rPr>
                <w:rFonts w:ascii="Times New Roman" w:hAnsi="Times New Roman" w:cs="Times New Roman"/>
                <w:webHidden/>
                <w:sz w:val="28"/>
                <w:szCs w:val="28"/>
              </w:rPr>
              <w:instrText xml:space="preserve"> PAGEREF _Toc135231186 \h </w:instrText>
            </w:r>
            <w:r w:rsidR="00B54330" w:rsidRPr="005C125F">
              <w:rPr>
                <w:rFonts w:ascii="Times New Roman" w:hAnsi="Times New Roman" w:cs="Times New Roman"/>
                <w:webHidden/>
                <w:sz w:val="28"/>
                <w:szCs w:val="28"/>
              </w:rPr>
            </w:r>
            <w:r w:rsidR="00B54330" w:rsidRPr="005C125F">
              <w:rPr>
                <w:rFonts w:ascii="Times New Roman" w:hAnsi="Times New Roman" w:cs="Times New Roman"/>
                <w:webHidden/>
                <w:sz w:val="28"/>
                <w:szCs w:val="28"/>
              </w:rPr>
              <w:fldChar w:fldCharType="separate"/>
            </w:r>
            <w:r>
              <w:rPr>
                <w:rFonts w:ascii="Times New Roman" w:hAnsi="Times New Roman" w:cs="Times New Roman"/>
                <w:webHidden/>
                <w:sz w:val="28"/>
                <w:szCs w:val="28"/>
              </w:rPr>
              <w:t>26</w:t>
            </w:r>
            <w:r w:rsidR="00B54330" w:rsidRPr="005C125F">
              <w:rPr>
                <w:rFonts w:ascii="Times New Roman" w:hAnsi="Times New Roman" w:cs="Times New Roman"/>
                <w:webHidden/>
                <w:sz w:val="28"/>
                <w:szCs w:val="28"/>
              </w:rPr>
              <w:fldChar w:fldCharType="end"/>
            </w:r>
          </w:hyperlink>
        </w:p>
        <w:p w14:paraId="13E27890" w14:textId="50FD0326" w:rsidR="00B54330" w:rsidRPr="005C125F" w:rsidRDefault="001D1B58">
          <w:pPr>
            <w:pStyle w:val="21"/>
            <w:rPr>
              <w:rFonts w:ascii="Times New Roman" w:eastAsiaTheme="minorEastAsia" w:hAnsi="Times New Roman" w:cs="Times New Roman"/>
              <w:sz w:val="28"/>
              <w:szCs w:val="28"/>
            </w:rPr>
          </w:pPr>
          <w:hyperlink w:anchor="_Toc135231187" w:history="1">
            <w:r w:rsidR="00B54330" w:rsidRPr="005C125F">
              <w:rPr>
                <w:rStyle w:val="a5"/>
                <w:rFonts w:ascii="Times New Roman" w:hAnsi="Times New Roman" w:cs="Times New Roman"/>
                <w:color w:val="auto"/>
                <w:sz w:val="28"/>
                <w:szCs w:val="28"/>
              </w:rPr>
              <w:t>二、</w:t>
            </w:r>
            <w:r w:rsidR="00B54330" w:rsidRPr="005C125F">
              <w:rPr>
                <w:rFonts w:ascii="Times New Roman" w:eastAsiaTheme="minorEastAsia" w:hAnsi="Times New Roman" w:cs="Times New Roman"/>
                <w:sz w:val="28"/>
                <w:szCs w:val="28"/>
              </w:rPr>
              <w:tab/>
            </w:r>
            <w:r w:rsidR="00B54330" w:rsidRPr="005C125F">
              <w:rPr>
                <w:rStyle w:val="a5"/>
                <w:rFonts w:ascii="Times New Roman" w:hAnsi="Times New Roman" w:cs="Times New Roman"/>
                <w:color w:val="auto"/>
                <w:sz w:val="28"/>
                <w:szCs w:val="28"/>
              </w:rPr>
              <w:t>強弱危機綜合分析法（</w:t>
            </w:r>
            <w:r w:rsidR="00B54330" w:rsidRPr="005C125F">
              <w:rPr>
                <w:rStyle w:val="a5"/>
                <w:rFonts w:ascii="Times New Roman" w:hAnsi="Times New Roman" w:cs="Times New Roman"/>
                <w:color w:val="auto"/>
                <w:sz w:val="28"/>
                <w:szCs w:val="28"/>
              </w:rPr>
              <w:t>SWOT</w:t>
            </w:r>
            <w:r w:rsidR="00B54330" w:rsidRPr="005C125F">
              <w:rPr>
                <w:rStyle w:val="a5"/>
                <w:rFonts w:ascii="Times New Roman" w:hAnsi="Times New Roman" w:cs="Times New Roman"/>
                <w:color w:val="auto"/>
                <w:sz w:val="28"/>
                <w:szCs w:val="28"/>
              </w:rPr>
              <w:t>分析法）</w:t>
            </w:r>
            <w:r w:rsidR="00B54330" w:rsidRPr="005C125F">
              <w:rPr>
                <w:rFonts w:ascii="Times New Roman" w:hAnsi="Times New Roman" w:cs="Times New Roman"/>
                <w:webHidden/>
                <w:sz w:val="28"/>
                <w:szCs w:val="28"/>
              </w:rPr>
              <w:tab/>
            </w:r>
            <w:r w:rsidR="00B54330" w:rsidRPr="005C125F">
              <w:rPr>
                <w:rFonts w:ascii="Times New Roman" w:hAnsi="Times New Roman" w:cs="Times New Roman"/>
                <w:webHidden/>
                <w:sz w:val="28"/>
                <w:szCs w:val="28"/>
              </w:rPr>
              <w:fldChar w:fldCharType="begin"/>
            </w:r>
            <w:r w:rsidR="00B54330" w:rsidRPr="005C125F">
              <w:rPr>
                <w:rFonts w:ascii="Times New Roman" w:hAnsi="Times New Roman" w:cs="Times New Roman"/>
                <w:webHidden/>
                <w:sz w:val="28"/>
                <w:szCs w:val="28"/>
              </w:rPr>
              <w:instrText xml:space="preserve"> PAGEREF _Toc135231187 \h </w:instrText>
            </w:r>
            <w:r w:rsidR="00B54330" w:rsidRPr="005C125F">
              <w:rPr>
                <w:rFonts w:ascii="Times New Roman" w:hAnsi="Times New Roman" w:cs="Times New Roman"/>
                <w:webHidden/>
                <w:sz w:val="28"/>
                <w:szCs w:val="28"/>
              </w:rPr>
            </w:r>
            <w:r w:rsidR="00B54330" w:rsidRPr="005C125F">
              <w:rPr>
                <w:rFonts w:ascii="Times New Roman" w:hAnsi="Times New Roman" w:cs="Times New Roman"/>
                <w:webHidden/>
                <w:sz w:val="28"/>
                <w:szCs w:val="28"/>
              </w:rPr>
              <w:fldChar w:fldCharType="separate"/>
            </w:r>
            <w:r>
              <w:rPr>
                <w:rFonts w:ascii="Times New Roman" w:hAnsi="Times New Roman" w:cs="Times New Roman"/>
                <w:webHidden/>
                <w:sz w:val="28"/>
                <w:szCs w:val="28"/>
              </w:rPr>
              <w:t>27</w:t>
            </w:r>
            <w:r w:rsidR="00B54330" w:rsidRPr="005C125F">
              <w:rPr>
                <w:rFonts w:ascii="Times New Roman" w:hAnsi="Times New Roman" w:cs="Times New Roman"/>
                <w:webHidden/>
                <w:sz w:val="28"/>
                <w:szCs w:val="28"/>
              </w:rPr>
              <w:fldChar w:fldCharType="end"/>
            </w:r>
          </w:hyperlink>
        </w:p>
        <w:p w14:paraId="7237F105" w14:textId="51091E1D" w:rsidR="00B54330" w:rsidRPr="005C125F" w:rsidRDefault="001D1B58">
          <w:pPr>
            <w:pStyle w:val="21"/>
            <w:rPr>
              <w:rFonts w:ascii="Times New Roman" w:eastAsiaTheme="minorEastAsia" w:hAnsi="Times New Roman" w:cs="Times New Roman"/>
              <w:sz w:val="28"/>
              <w:szCs w:val="28"/>
            </w:rPr>
          </w:pPr>
          <w:hyperlink w:anchor="_Toc135231188" w:history="1">
            <w:r w:rsidR="00B54330" w:rsidRPr="005C125F">
              <w:rPr>
                <w:rStyle w:val="a5"/>
                <w:rFonts w:ascii="Times New Roman" w:hAnsi="Times New Roman" w:cs="Times New Roman"/>
                <w:color w:val="auto"/>
                <w:sz w:val="28"/>
                <w:szCs w:val="28"/>
              </w:rPr>
              <w:t>三、</w:t>
            </w:r>
            <w:r w:rsidR="00B54330" w:rsidRPr="005C125F">
              <w:rPr>
                <w:rFonts w:ascii="Times New Roman" w:eastAsiaTheme="minorEastAsia" w:hAnsi="Times New Roman" w:cs="Times New Roman"/>
                <w:sz w:val="28"/>
                <w:szCs w:val="28"/>
              </w:rPr>
              <w:tab/>
            </w:r>
            <w:r w:rsidR="00B54330" w:rsidRPr="005C125F">
              <w:rPr>
                <w:rStyle w:val="a5"/>
                <w:rFonts w:ascii="Times New Roman" w:hAnsi="Times New Roman" w:cs="Times New Roman"/>
                <w:color w:val="auto"/>
                <w:sz w:val="28"/>
                <w:szCs w:val="28"/>
              </w:rPr>
              <w:t>魚骨圖法</w:t>
            </w:r>
            <w:r w:rsidR="00B54330" w:rsidRPr="005C125F">
              <w:rPr>
                <w:rFonts w:ascii="Times New Roman" w:hAnsi="Times New Roman" w:cs="Times New Roman"/>
                <w:webHidden/>
                <w:sz w:val="28"/>
                <w:szCs w:val="28"/>
              </w:rPr>
              <w:tab/>
            </w:r>
            <w:r w:rsidR="00B54330" w:rsidRPr="005C125F">
              <w:rPr>
                <w:rFonts w:ascii="Times New Roman" w:hAnsi="Times New Roman" w:cs="Times New Roman"/>
                <w:webHidden/>
                <w:sz w:val="28"/>
                <w:szCs w:val="28"/>
              </w:rPr>
              <w:fldChar w:fldCharType="begin"/>
            </w:r>
            <w:r w:rsidR="00B54330" w:rsidRPr="005C125F">
              <w:rPr>
                <w:rFonts w:ascii="Times New Roman" w:hAnsi="Times New Roman" w:cs="Times New Roman"/>
                <w:webHidden/>
                <w:sz w:val="28"/>
                <w:szCs w:val="28"/>
              </w:rPr>
              <w:instrText xml:space="preserve"> PAGEREF _Toc135231188 \h </w:instrText>
            </w:r>
            <w:r w:rsidR="00B54330" w:rsidRPr="005C125F">
              <w:rPr>
                <w:rFonts w:ascii="Times New Roman" w:hAnsi="Times New Roman" w:cs="Times New Roman"/>
                <w:webHidden/>
                <w:sz w:val="28"/>
                <w:szCs w:val="28"/>
              </w:rPr>
            </w:r>
            <w:r w:rsidR="00B54330" w:rsidRPr="005C125F">
              <w:rPr>
                <w:rFonts w:ascii="Times New Roman" w:hAnsi="Times New Roman" w:cs="Times New Roman"/>
                <w:webHidden/>
                <w:sz w:val="28"/>
                <w:szCs w:val="28"/>
              </w:rPr>
              <w:fldChar w:fldCharType="separate"/>
            </w:r>
            <w:r>
              <w:rPr>
                <w:rFonts w:ascii="Times New Roman" w:hAnsi="Times New Roman" w:cs="Times New Roman"/>
                <w:webHidden/>
                <w:sz w:val="28"/>
                <w:szCs w:val="28"/>
              </w:rPr>
              <w:t>28</w:t>
            </w:r>
            <w:r w:rsidR="00B54330" w:rsidRPr="005C125F">
              <w:rPr>
                <w:rFonts w:ascii="Times New Roman" w:hAnsi="Times New Roman" w:cs="Times New Roman"/>
                <w:webHidden/>
                <w:sz w:val="28"/>
                <w:szCs w:val="28"/>
              </w:rPr>
              <w:fldChar w:fldCharType="end"/>
            </w:r>
          </w:hyperlink>
        </w:p>
        <w:p w14:paraId="67263C4F" w14:textId="39B07C95" w:rsidR="00B54330" w:rsidRPr="005C125F" w:rsidRDefault="001D1B58">
          <w:pPr>
            <w:pStyle w:val="21"/>
            <w:rPr>
              <w:rFonts w:ascii="Times New Roman" w:eastAsiaTheme="minorEastAsia" w:hAnsi="Times New Roman" w:cs="Times New Roman"/>
              <w:sz w:val="28"/>
              <w:szCs w:val="28"/>
            </w:rPr>
          </w:pPr>
          <w:hyperlink w:anchor="_Toc135231189" w:history="1">
            <w:r w:rsidR="00B54330" w:rsidRPr="005C125F">
              <w:rPr>
                <w:rStyle w:val="a5"/>
                <w:rFonts w:ascii="Times New Roman" w:hAnsi="Times New Roman" w:cs="Times New Roman"/>
                <w:color w:val="auto"/>
                <w:sz w:val="28"/>
                <w:szCs w:val="28"/>
              </w:rPr>
              <w:t>四、</w:t>
            </w:r>
            <w:r w:rsidR="00B54330" w:rsidRPr="005C125F">
              <w:rPr>
                <w:rFonts w:ascii="Times New Roman" w:eastAsiaTheme="minorEastAsia" w:hAnsi="Times New Roman" w:cs="Times New Roman"/>
                <w:sz w:val="28"/>
                <w:szCs w:val="28"/>
              </w:rPr>
              <w:tab/>
            </w:r>
            <w:r w:rsidR="00B54330" w:rsidRPr="005C125F">
              <w:rPr>
                <w:rStyle w:val="a5"/>
                <w:rFonts w:ascii="Times New Roman" w:hAnsi="Times New Roman" w:cs="Times New Roman"/>
                <w:color w:val="auto"/>
                <w:sz w:val="28"/>
                <w:szCs w:val="28"/>
              </w:rPr>
              <w:t>成本效益分析</w:t>
            </w:r>
            <w:r w:rsidR="00B54330" w:rsidRPr="005C125F">
              <w:rPr>
                <w:rFonts w:ascii="Times New Roman" w:hAnsi="Times New Roman" w:cs="Times New Roman"/>
                <w:webHidden/>
                <w:sz w:val="28"/>
                <w:szCs w:val="28"/>
              </w:rPr>
              <w:tab/>
            </w:r>
            <w:r w:rsidR="00B54330" w:rsidRPr="005C125F">
              <w:rPr>
                <w:rFonts w:ascii="Times New Roman" w:hAnsi="Times New Roman" w:cs="Times New Roman"/>
                <w:webHidden/>
                <w:sz w:val="28"/>
                <w:szCs w:val="28"/>
              </w:rPr>
              <w:fldChar w:fldCharType="begin"/>
            </w:r>
            <w:r w:rsidR="00B54330" w:rsidRPr="005C125F">
              <w:rPr>
                <w:rFonts w:ascii="Times New Roman" w:hAnsi="Times New Roman" w:cs="Times New Roman"/>
                <w:webHidden/>
                <w:sz w:val="28"/>
                <w:szCs w:val="28"/>
              </w:rPr>
              <w:instrText xml:space="preserve"> PAGEREF _Toc135231189 \h </w:instrText>
            </w:r>
            <w:r w:rsidR="00B54330" w:rsidRPr="005C125F">
              <w:rPr>
                <w:rFonts w:ascii="Times New Roman" w:hAnsi="Times New Roman" w:cs="Times New Roman"/>
                <w:webHidden/>
                <w:sz w:val="28"/>
                <w:szCs w:val="28"/>
              </w:rPr>
            </w:r>
            <w:r w:rsidR="00B54330" w:rsidRPr="005C125F">
              <w:rPr>
                <w:rFonts w:ascii="Times New Roman" w:hAnsi="Times New Roman" w:cs="Times New Roman"/>
                <w:webHidden/>
                <w:sz w:val="28"/>
                <w:szCs w:val="28"/>
              </w:rPr>
              <w:fldChar w:fldCharType="separate"/>
            </w:r>
            <w:r>
              <w:rPr>
                <w:rFonts w:ascii="Times New Roman" w:hAnsi="Times New Roman" w:cs="Times New Roman"/>
                <w:webHidden/>
                <w:sz w:val="28"/>
                <w:szCs w:val="28"/>
              </w:rPr>
              <w:t>30</w:t>
            </w:r>
            <w:r w:rsidR="00B54330" w:rsidRPr="005C125F">
              <w:rPr>
                <w:rFonts w:ascii="Times New Roman" w:hAnsi="Times New Roman" w:cs="Times New Roman"/>
                <w:webHidden/>
                <w:sz w:val="28"/>
                <w:szCs w:val="28"/>
              </w:rPr>
              <w:fldChar w:fldCharType="end"/>
            </w:r>
          </w:hyperlink>
        </w:p>
        <w:p w14:paraId="40E48754" w14:textId="4C8ADC55" w:rsidR="00B54330" w:rsidRPr="005C125F" w:rsidRDefault="001D1B58">
          <w:pPr>
            <w:pStyle w:val="21"/>
            <w:rPr>
              <w:rFonts w:ascii="Times New Roman" w:eastAsiaTheme="minorEastAsia" w:hAnsi="Times New Roman" w:cs="Times New Roman"/>
              <w:sz w:val="28"/>
              <w:szCs w:val="28"/>
            </w:rPr>
          </w:pPr>
          <w:hyperlink w:anchor="_Toc135231190" w:history="1">
            <w:r w:rsidR="00B54330" w:rsidRPr="005C125F">
              <w:rPr>
                <w:rStyle w:val="a5"/>
                <w:rFonts w:ascii="Times New Roman" w:hAnsi="Times New Roman" w:cs="Times New Roman"/>
                <w:color w:val="auto"/>
                <w:sz w:val="28"/>
                <w:szCs w:val="28"/>
              </w:rPr>
              <w:t>五、</w:t>
            </w:r>
            <w:r w:rsidR="00B54330" w:rsidRPr="005C125F">
              <w:rPr>
                <w:rFonts w:ascii="Times New Roman" w:eastAsiaTheme="minorEastAsia" w:hAnsi="Times New Roman" w:cs="Times New Roman"/>
                <w:sz w:val="28"/>
                <w:szCs w:val="28"/>
              </w:rPr>
              <w:tab/>
            </w:r>
            <w:r w:rsidR="00B54330" w:rsidRPr="005C125F">
              <w:rPr>
                <w:rStyle w:val="a5"/>
                <w:rFonts w:ascii="Times New Roman" w:hAnsi="Times New Roman" w:cs="Times New Roman"/>
                <w:color w:val="auto"/>
                <w:sz w:val="28"/>
                <w:szCs w:val="28"/>
              </w:rPr>
              <w:t>決策樹</w:t>
            </w:r>
            <w:r w:rsidR="00B54330" w:rsidRPr="005C125F">
              <w:rPr>
                <w:rFonts w:ascii="Times New Roman" w:hAnsi="Times New Roman" w:cs="Times New Roman"/>
                <w:webHidden/>
                <w:sz w:val="28"/>
                <w:szCs w:val="28"/>
              </w:rPr>
              <w:tab/>
            </w:r>
            <w:r w:rsidR="00B54330" w:rsidRPr="005C125F">
              <w:rPr>
                <w:rFonts w:ascii="Times New Roman" w:hAnsi="Times New Roman" w:cs="Times New Roman"/>
                <w:webHidden/>
                <w:sz w:val="28"/>
                <w:szCs w:val="28"/>
              </w:rPr>
              <w:fldChar w:fldCharType="begin"/>
            </w:r>
            <w:r w:rsidR="00B54330" w:rsidRPr="005C125F">
              <w:rPr>
                <w:rFonts w:ascii="Times New Roman" w:hAnsi="Times New Roman" w:cs="Times New Roman"/>
                <w:webHidden/>
                <w:sz w:val="28"/>
                <w:szCs w:val="28"/>
              </w:rPr>
              <w:instrText xml:space="preserve"> PAGEREF _Toc135231190 \h </w:instrText>
            </w:r>
            <w:r w:rsidR="00B54330" w:rsidRPr="005C125F">
              <w:rPr>
                <w:rFonts w:ascii="Times New Roman" w:hAnsi="Times New Roman" w:cs="Times New Roman"/>
                <w:webHidden/>
                <w:sz w:val="28"/>
                <w:szCs w:val="28"/>
              </w:rPr>
            </w:r>
            <w:r w:rsidR="00B54330" w:rsidRPr="005C125F">
              <w:rPr>
                <w:rFonts w:ascii="Times New Roman" w:hAnsi="Times New Roman" w:cs="Times New Roman"/>
                <w:webHidden/>
                <w:sz w:val="28"/>
                <w:szCs w:val="28"/>
              </w:rPr>
              <w:fldChar w:fldCharType="separate"/>
            </w:r>
            <w:r>
              <w:rPr>
                <w:rFonts w:ascii="Times New Roman" w:hAnsi="Times New Roman" w:cs="Times New Roman"/>
                <w:webHidden/>
                <w:sz w:val="28"/>
                <w:szCs w:val="28"/>
              </w:rPr>
              <w:t>30</w:t>
            </w:r>
            <w:r w:rsidR="00B54330" w:rsidRPr="005C125F">
              <w:rPr>
                <w:rFonts w:ascii="Times New Roman" w:hAnsi="Times New Roman" w:cs="Times New Roman"/>
                <w:webHidden/>
                <w:sz w:val="28"/>
                <w:szCs w:val="28"/>
              </w:rPr>
              <w:fldChar w:fldCharType="end"/>
            </w:r>
          </w:hyperlink>
        </w:p>
        <w:p w14:paraId="1A28792F" w14:textId="01419D7C" w:rsidR="00B54330" w:rsidRPr="005C125F" w:rsidRDefault="001D1B58">
          <w:pPr>
            <w:pStyle w:val="21"/>
            <w:rPr>
              <w:rFonts w:ascii="Times New Roman" w:eastAsiaTheme="minorEastAsia" w:hAnsi="Times New Roman" w:cs="Times New Roman"/>
              <w:sz w:val="28"/>
              <w:szCs w:val="28"/>
            </w:rPr>
          </w:pPr>
          <w:hyperlink w:anchor="_Toc135231191" w:history="1">
            <w:r w:rsidR="00B54330" w:rsidRPr="005C125F">
              <w:rPr>
                <w:rStyle w:val="a5"/>
                <w:rFonts w:ascii="Times New Roman" w:hAnsi="Times New Roman" w:cs="Times New Roman"/>
                <w:color w:val="auto"/>
                <w:sz w:val="28"/>
                <w:szCs w:val="28"/>
              </w:rPr>
              <w:t>六、</w:t>
            </w:r>
            <w:r w:rsidR="00B54330" w:rsidRPr="005C125F">
              <w:rPr>
                <w:rFonts w:ascii="Times New Roman" w:eastAsiaTheme="minorEastAsia" w:hAnsi="Times New Roman" w:cs="Times New Roman"/>
                <w:sz w:val="28"/>
                <w:szCs w:val="28"/>
              </w:rPr>
              <w:tab/>
            </w:r>
            <w:r w:rsidR="00B54330" w:rsidRPr="005C125F">
              <w:rPr>
                <w:rStyle w:val="a5"/>
                <w:rFonts w:ascii="Times New Roman" w:hAnsi="Times New Roman" w:cs="Times New Roman"/>
                <w:color w:val="auto"/>
                <w:sz w:val="28"/>
                <w:szCs w:val="28"/>
              </w:rPr>
              <w:t>決策矩陣分析法</w:t>
            </w:r>
            <w:r w:rsidR="00B54330" w:rsidRPr="005C125F">
              <w:rPr>
                <w:rFonts w:ascii="Times New Roman" w:hAnsi="Times New Roman" w:cs="Times New Roman"/>
                <w:webHidden/>
                <w:sz w:val="28"/>
                <w:szCs w:val="28"/>
              </w:rPr>
              <w:tab/>
            </w:r>
            <w:r w:rsidR="00B54330" w:rsidRPr="005C125F">
              <w:rPr>
                <w:rFonts w:ascii="Times New Roman" w:hAnsi="Times New Roman" w:cs="Times New Roman"/>
                <w:webHidden/>
                <w:sz w:val="28"/>
                <w:szCs w:val="28"/>
              </w:rPr>
              <w:fldChar w:fldCharType="begin"/>
            </w:r>
            <w:r w:rsidR="00B54330" w:rsidRPr="005C125F">
              <w:rPr>
                <w:rFonts w:ascii="Times New Roman" w:hAnsi="Times New Roman" w:cs="Times New Roman"/>
                <w:webHidden/>
                <w:sz w:val="28"/>
                <w:szCs w:val="28"/>
              </w:rPr>
              <w:instrText xml:space="preserve"> PAGEREF _Toc135231191 \h </w:instrText>
            </w:r>
            <w:r w:rsidR="00B54330" w:rsidRPr="005C125F">
              <w:rPr>
                <w:rFonts w:ascii="Times New Roman" w:hAnsi="Times New Roman" w:cs="Times New Roman"/>
                <w:webHidden/>
                <w:sz w:val="28"/>
                <w:szCs w:val="28"/>
              </w:rPr>
            </w:r>
            <w:r w:rsidR="00B54330" w:rsidRPr="005C125F">
              <w:rPr>
                <w:rFonts w:ascii="Times New Roman" w:hAnsi="Times New Roman" w:cs="Times New Roman"/>
                <w:webHidden/>
                <w:sz w:val="28"/>
                <w:szCs w:val="28"/>
              </w:rPr>
              <w:fldChar w:fldCharType="separate"/>
            </w:r>
            <w:r>
              <w:rPr>
                <w:rFonts w:ascii="Times New Roman" w:hAnsi="Times New Roman" w:cs="Times New Roman"/>
                <w:webHidden/>
                <w:sz w:val="28"/>
                <w:szCs w:val="28"/>
              </w:rPr>
              <w:t>32</w:t>
            </w:r>
            <w:r w:rsidR="00B54330" w:rsidRPr="005C125F">
              <w:rPr>
                <w:rFonts w:ascii="Times New Roman" w:hAnsi="Times New Roman" w:cs="Times New Roman"/>
                <w:webHidden/>
                <w:sz w:val="28"/>
                <w:szCs w:val="28"/>
              </w:rPr>
              <w:fldChar w:fldCharType="end"/>
            </w:r>
          </w:hyperlink>
        </w:p>
        <w:p w14:paraId="1DBDC77C" w14:textId="2B590AD2" w:rsidR="00B54330" w:rsidRPr="005C125F" w:rsidRDefault="001D1B58">
          <w:pPr>
            <w:pStyle w:val="21"/>
            <w:rPr>
              <w:rFonts w:ascii="Times New Roman" w:eastAsiaTheme="minorEastAsia" w:hAnsi="Times New Roman" w:cs="Times New Roman"/>
              <w:sz w:val="28"/>
              <w:szCs w:val="28"/>
            </w:rPr>
          </w:pPr>
          <w:hyperlink w:anchor="_Toc135231192" w:history="1">
            <w:r w:rsidR="00B54330" w:rsidRPr="005C125F">
              <w:rPr>
                <w:rStyle w:val="a5"/>
                <w:rFonts w:ascii="Times New Roman" w:hAnsi="Times New Roman" w:cs="Times New Roman"/>
                <w:color w:val="auto"/>
                <w:sz w:val="28"/>
                <w:szCs w:val="28"/>
              </w:rPr>
              <w:t>七、</w:t>
            </w:r>
            <w:r w:rsidR="00B54330" w:rsidRPr="005C125F">
              <w:rPr>
                <w:rFonts w:ascii="Times New Roman" w:eastAsiaTheme="minorEastAsia" w:hAnsi="Times New Roman" w:cs="Times New Roman"/>
                <w:sz w:val="28"/>
                <w:szCs w:val="28"/>
              </w:rPr>
              <w:tab/>
            </w:r>
            <w:r w:rsidR="00B54330" w:rsidRPr="005C125F">
              <w:rPr>
                <w:rStyle w:val="a5"/>
                <w:rFonts w:ascii="Times New Roman" w:hAnsi="Times New Roman" w:cs="Times New Roman"/>
                <w:color w:val="auto"/>
                <w:sz w:val="28"/>
                <w:szCs w:val="28"/>
              </w:rPr>
              <w:t>檢核表法</w:t>
            </w:r>
            <w:r w:rsidR="00B54330" w:rsidRPr="005C125F">
              <w:rPr>
                <w:rFonts w:ascii="Times New Roman" w:hAnsi="Times New Roman" w:cs="Times New Roman"/>
                <w:webHidden/>
                <w:sz w:val="28"/>
                <w:szCs w:val="28"/>
              </w:rPr>
              <w:tab/>
            </w:r>
            <w:r w:rsidR="00B54330" w:rsidRPr="005C125F">
              <w:rPr>
                <w:rFonts w:ascii="Times New Roman" w:hAnsi="Times New Roman" w:cs="Times New Roman"/>
                <w:webHidden/>
                <w:sz w:val="28"/>
                <w:szCs w:val="28"/>
              </w:rPr>
              <w:fldChar w:fldCharType="begin"/>
            </w:r>
            <w:r w:rsidR="00B54330" w:rsidRPr="005C125F">
              <w:rPr>
                <w:rFonts w:ascii="Times New Roman" w:hAnsi="Times New Roman" w:cs="Times New Roman"/>
                <w:webHidden/>
                <w:sz w:val="28"/>
                <w:szCs w:val="28"/>
              </w:rPr>
              <w:instrText xml:space="preserve"> PAGEREF _Toc135231192 \h </w:instrText>
            </w:r>
            <w:r w:rsidR="00B54330" w:rsidRPr="005C125F">
              <w:rPr>
                <w:rFonts w:ascii="Times New Roman" w:hAnsi="Times New Roman" w:cs="Times New Roman"/>
                <w:webHidden/>
                <w:sz w:val="28"/>
                <w:szCs w:val="28"/>
              </w:rPr>
            </w:r>
            <w:r w:rsidR="00B54330" w:rsidRPr="005C125F">
              <w:rPr>
                <w:rFonts w:ascii="Times New Roman" w:hAnsi="Times New Roman" w:cs="Times New Roman"/>
                <w:webHidden/>
                <w:sz w:val="28"/>
                <w:szCs w:val="28"/>
              </w:rPr>
              <w:fldChar w:fldCharType="separate"/>
            </w:r>
            <w:r>
              <w:rPr>
                <w:rFonts w:ascii="Times New Roman" w:hAnsi="Times New Roman" w:cs="Times New Roman"/>
                <w:webHidden/>
                <w:sz w:val="28"/>
                <w:szCs w:val="28"/>
              </w:rPr>
              <w:t>33</w:t>
            </w:r>
            <w:r w:rsidR="00B54330" w:rsidRPr="005C125F">
              <w:rPr>
                <w:rFonts w:ascii="Times New Roman" w:hAnsi="Times New Roman" w:cs="Times New Roman"/>
                <w:webHidden/>
                <w:sz w:val="28"/>
                <w:szCs w:val="28"/>
              </w:rPr>
              <w:fldChar w:fldCharType="end"/>
            </w:r>
          </w:hyperlink>
        </w:p>
        <w:p w14:paraId="149A977F" w14:textId="4504FCD0" w:rsidR="00B54330" w:rsidRPr="005C125F" w:rsidRDefault="001D1B58">
          <w:pPr>
            <w:pStyle w:val="11"/>
            <w:rPr>
              <w:rFonts w:ascii="Times New Roman" w:hAnsi="Times New Roman" w:cs="Times New Roman"/>
              <w:noProof/>
              <w:sz w:val="28"/>
              <w:szCs w:val="28"/>
            </w:rPr>
          </w:pPr>
          <w:hyperlink w:anchor="_Toc135231193" w:history="1">
            <w:r w:rsidR="00B54330" w:rsidRPr="005C125F">
              <w:rPr>
                <w:rStyle w:val="a5"/>
                <w:rFonts w:ascii="Times New Roman" w:eastAsia="標楷體" w:hAnsi="Times New Roman" w:cs="Times New Roman"/>
                <w:noProof/>
                <w:color w:val="auto"/>
                <w:sz w:val="28"/>
                <w:szCs w:val="28"/>
              </w:rPr>
              <w:t>伍、</w:t>
            </w:r>
            <w:r w:rsidR="00B54330" w:rsidRPr="005C125F">
              <w:rPr>
                <w:rFonts w:ascii="Times New Roman" w:hAnsi="Times New Roman" w:cs="Times New Roman"/>
                <w:noProof/>
                <w:sz w:val="28"/>
                <w:szCs w:val="28"/>
              </w:rPr>
              <w:tab/>
            </w:r>
            <w:r w:rsidR="00B54330" w:rsidRPr="005C125F">
              <w:rPr>
                <w:rStyle w:val="a5"/>
                <w:rFonts w:ascii="Times New Roman" w:eastAsia="標楷體" w:hAnsi="Times New Roman" w:cs="Times New Roman"/>
                <w:noProof/>
                <w:color w:val="auto"/>
                <w:sz w:val="28"/>
                <w:szCs w:val="28"/>
              </w:rPr>
              <w:t>書面報告</w:t>
            </w:r>
            <w:r w:rsidR="00B54330" w:rsidRPr="005C125F">
              <w:rPr>
                <w:rFonts w:ascii="Times New Roman" w:hAnsi="Times New Roman" w:cs="Times New Roman"/>
                <w:noProof/>
                <w:webHidden/>
                <w:sz w:val="28"/>
                <w:szCs w:val="28"/>
              </w:rPr>
              <w:tab/>
            </w:r>
            <w:r w:rsidR="00B54330" w:rsidRPr="005C125F">
              <w:rPr>
                <w:rFonts w:ascii="Times New Roman" w:hAnsi="Times New Roman" w:cs="Times New Roman"/>
                <w:noProof/>
                <w:webHidden/>
                <w:sz w:val="28"/>
                <w:szCs w:val="28"/>
              </w:rPr>
              <w:fldChar w:fldCharType="begin"/>
            </w:r>
            <w:r w:rsidR="00B54330" w:rsidRPr="005C125F">
              <w:rPr>
                <w:rFonts w:ascii="Times New Roman" w:hAnsi="Times New Roman" w:cs="Times New Roman"/>
                <w:noProof/>
                <w:webHidden/>
                <w:sz w:val="28"/>
                <w:szCs w:val="28"/>
              </w:rPr>
              <w:instrText xml:space="preserve"> PAGEREF _Toc135231193 \h </w:instrText>
            </w:r>
            <w:r w:rsidR="00B54330" w:rsidRPr="005C125F">
              <w:rPr>
                <w:rFonts w:ascii="Times New Roman" w:hAnsi="Times New Roman" w:cs="Times New Roman"/>
                <w:noProof/>
                <w:webHidden/>
                <w:sz w:val="28"/>
                <w:szCs w:val="28"/>
              </w:rPr>
            </w:r>
            <w:r w:rsidR="00B54330" w:rsidRPr="005C125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00B54330" w:rsidRPr="005C125F">
              <w:rPr>
                <w:rFonts w:ascii="Times New Roman" w:hAnsi="Times New Roman" w:cs="Times New Roman"/>
                <w:noProof/>
                <w:webHidden/>
                <w:sz w:val="28"/>
                <w:szCs w:val="28"/>
              </w:rPr>
              <w:fldChar w:fldCharType="end"/>
            </w:r>
          </w:hyperlink>
        </w:p>
        <w:p w14:paraId="09B2A680" w14:textId="669A04E8" w:rsidR="00B54330" w:rsidRPr="00E136A2" w:rsidRDefault="001D1B58">
          <w:pPr>
            <w:pStyle w:val="21"/>
            <w:rPr>
              <w:rFonts w:ascii="Times New Roman" w:eastAsiaTheme="minorEastAsia" w:hAnsi="Times New Roman" w:cs="Times New Roman"/>
              <w:sz w:val="28"/>
              <w:szCs w:val="28"/>
            </w:rPr>
          </w:pPr>
          <w:hyperlink w:anchor="_Toc135231194" w:history="1">
            <w:r w:rsidR="00B54330" w:rsidRPr="00E136A2">
              <w:rPr>
                <w:rStyle w:val="a5"/>
                <w:rFonts w:ascii="Times New Roman" w:hAnsi="Times New Roman" w:cs="Times New Roman"/>
                <w:sz w:val="28"/>
                <w:szCs w:val="28"/>
              </w:rPr>
              <w:t>一、</w:t>
            </w:r>
            <w:r w:rsidR="00B54330" w:rsidRPr="00E136A2">
              <w:rPr>
                <w:rFonts w:ascii="Times New Roman" w:eastAsiaTheme="minorEastAsia" w:hAnsi="Times New Roman" w:cs="Times New Roman"/>
                <w:sz w:val="28"/>
                <w:szCs w:val="28"/>
              </w:rPr>
              <w:tab/>
            </w:r>
            <w:r w:rsidR="00B54330" w:rsidRPr="00E136A2">
              <w:rPr>
                <w:rStyle w:val="a5"/>
                <w:rFonts w:ascii="Times New Roman" w:hAnsi="Times New Roman" w:cs="Times New Roman"/>
                <w:sz w:val="28"/>
                <w:szCs w:val="28"/>
              </w:rPr>
              <w:t>各段落撰寫重點</w:t>
            </w:r>
            <w:r w:rsidR="00B54330" w:rsidRPr="00E136A2">
              <w:rPr>
                <w:rFonts w:ascii="Times New Roman" w:hAnsi="Times New Roman" w:cs="Times New Roman"/>
                <w:webHidden/>
                <w:sz w:val="28"/>
                <w:szCs w:val="28"/>
              </w:rPr>
              <w:tab/>
            </w:r>
            <w:r w:rsidR="00B54330" w:rsidRPr="00E136A2">
              <w:rPr>
                <w:rFonts w:ascii="Times New Roman" w:hAnsi="Times New Roman" w:cs="Times New Roman"/>
                <w:webHidden/>
                <w:sz w:val="28"/>
                <w:szCs w:val="28"/>
              </w:rPr>
              <w:fldChar w:fldCharType="begin"/>
            </w:r>
            <w:r w:rsidR="00B54330" w:rsidRPr="00E136A2">
              <w:rPr>
                <w:rFonts w:ascii="Times New Roman" w:hAnsi="Times New Roman" w:cs="Times New Roman"/>
                <w:webHidden/>
                <w:sz w:val="28"/>
                <w:szCs w:val="28"/>
              </w:rPr>
              <w:instrText xml:space="preserve"> PAGEREF _Toc135231194 \h </w:instrText>
            </w:r>
            <w:r w:rsidR="00B54330" w:rsidRPr="00E136A2">
              <w:rPr>
                <w:rFonts w:ascii="Times New Roman" w:hAnsi="Times New Roman" w:cs="Times New Roman"/>
                <w:webHidden/>
                <w:sz w:val="28"/>
                <w:szCs w:val="28"/>
              </w:rPr>
            </w:r>
            <w:r w:rsidR="00B54330" w:rsidRPr="00E136A2">
              <w:rPr>
                <w:rFonts w:ascii="Times New Roman" w:hAnsi="Times New Roman" w:cs="Times New Roman"/>
                <w:webHidden/>
                <w:sz w:val="28"/>
                <w:szCs w:val="28"/>
              </w:rPr>
              <w:fldChar w:fldCharType="separate"/>
            </w:r>
            <w:r>
              <w:rPr>
                <w:rFonts w:ascii="Times New Roman" w:hAnsi="Times New Roman" w:cs="Times New Roman"/>
                <w:webHidden/>
                <w:sz w:val="28"/>
                <w:szCs w:val="28"/>
              </w:rPr>
              <w:t>34</w:t>
            </w:r>
            <w:r w:rsidR="00B54330" w:rsidRPr="00E136A2">
              <w:rPr>
                <w:rFonts w:ascii="Times New Roman" w:hAnsi="Times New Roman" w:cs="Times New Roman"/>
                <w:webHidden/>
                <w:sz w:val="28"/>
                <w:szCs w:val="28"/>
              </w:rPr>
              <w:fldChar w:fldCharType="end"/>
            </w:r>
          </w:hyperlink>
        </w:p>
        <w:p w14:paraId="25AA3B4B" w14:textId="4EC9A8E1" w:rsidR="00B54330" w:rsidRPr="00E136A2" w:rsidRDefault="001D1B58">
          <w:pPr>
            <w:pStyle w:val="21"/>
            <w:rPr>
              <w:rFonts w:ascii="Times New Roman" w:eastAsiaTheme="minorEastAsia" w:hAnsi="Times New Roman" w:cs="Times New Roman"/>
              <w:sz w:val="28"/>
              <w:szCs w:val="28"/>
            </w:rPr>
          </w:pPr>
          <w:hyperlink w:anchor="_Toc135231195" w:history="1">
            <w:r w:rsidR="00B54330" w:rsidRPr="00E136A2">
              <w:rPr>
                <w:rStyle w:val="a5"/>
                <w:rFonts w:ascii="Times New Roman" w:hAnsi="Times New Roman" w:cs="Times New Roman"/>
                <w:sz w:val="28"/>
                <w:szCs w:val="28"/>
              </w:rPr>
              <w:t>二、</w:t>
            </w:r>
            <w:r w:rsidR="00B54330" w:rsidRPr="00E136A2">
              <w:rPr>
                <w:rFonts w:ascii="Times New Roman" w:eastAsiaTheme="minorEastAsia" w:hAnsi="Times New Roman" w:cs="Times New Roman"/>
                <w:sz w:val="28"/>
                <w:szCs w:val="28"/>
              </w:rPr>
              <w:tab/>
            </w:r>
            <w:r w:rsidR="00B54330" w:rsidRPr="00E136A2">
              <w:rPr>
                <w:rStyle w:val="a5"/>
                <w:rFonts w:ascii="Times New Roman" w:hAnsi="Times New Roman" w:cs="Times New Roman"/>
                <w:sz w:val="28"/>
                <w:szCs w:val="28"/>
              </w:rPr>
              <w:t>報告撰寫之注意事項</w:t>
            </w:r>
            <w:r w:rsidR="00B54330" w:rsidRPr="00E136A2">
              <w:rPr>
                <w:rFonts w:ascii="Times New Roman" w:hAnsi="Times New Roman" w:cs="Times New Roman"/>
                <w:webHidden/>
                <w:sz w:val="28"/>
                <w:szCs w:val="28"/>
              </w:rPr>
              <w:tab/>
            </w:r>
            <w:r w:rsidR="00B54330" w:rsidRPr="00E136A2">
              <w:rPr>
                <w:rFonts w:ascii="Times New Roman" w:hAnsi="Times New Roman" w:cs="Times New Roman"/>
                <w:webHidden/>
                <w:sz w:val="28"/>
                <w:szCs w:val="28"/>
              </w:rPr>
              <w:fldChar w:fldCharType="begin"/>
            </w:r>
            <w:r w:rsidR="00B54330" w:rsidRPr="00E136A2">
              <w:rPr>
                <w:rFonts w:ascii="Times New Roman" w:hAnsi="Times New Roman" w:cs="Times New Roman"/>
                <w:webHidden/>
                <w:sz w:val="28"/>
                <w:szCs w:val="28"/>
              </w:rPr>
              <w:instrText xml:space="preserve"> PAGEREF _Toc135231195 \h </w:instrText>
            </w:r>
            <w:r w:rsidR="00B54330" w:rsidRPr="00E136A2">
              <w:rPr>
                <w:rFonts w:ascii="Times New Roman" w:hAnsi="Times New Roman" w:cs="Times New Roman"/>
                <w:webHidden/>
                <w:sz w:val="28"/>
                <w:szCs w:val="28"/>
              </w:rPr>
            </w:r>
            <w:r w:rsidR="00B54330" w:rsidRPr="00E136A2">
              <w:rPr>
                <w:rFonts w:ascii="Times New Roman" w:hAnsi="Times New Roman" w:cs="Times New Roman"/>
                <w:webHidden/>
                <w:sz w:val="28"/>
                <w:szCs w:val="28"/>
              </w:rPr>
              <w:fldChar w:fldCharType="separate"/>
            </w:r>
            <w:r>
              <w:rPr>
                <w:rFonts w:ascii="Times New Roman" w:hAnsi="Times New Roman" w:cs="Times New Roman"/>
                <w:webHidden/>
                <w:sz w:val="28"/>
                <w:szCs w:val="28"/>
              </w:rPr>
              <w:t>42</w:t>
            </w:r>
            <w:r w:rsidR="00B54330" w:rsidRPr="00E136A2">
              <w:rPr>
                <w:rFonts w:ascii="Times New Roman" w:hAnsi="Times New Roman" w:cs="Times New Roman"/>
                <w:webHidden/>
                <w:sz w:val="28"/>
                <w:szCs w:val="28"/>
              </w:rPr>
              <w:fldChar w:fldCharType="end"/>
            </w:r>
          </w:hyperlink>
        </w:p>
        <w:p w14:paraId="0EB167F8" w14:textId="79FC13EB" w:rsidR="00B54330" w:rsidRPr="00E136A2" w:rsidRDefault="001D1B58">
          <w:pPr>
            <w:pStyle w:val="21"/>
            <w:rPr>
              <w:rFonts w:ascii="Times New Roman" w:eastAsiaTheme="minorEastAsia" w:hAnsi="Times New Roman" w:cs="Times New Roman"/>
              <w:sz w:val="28"/>
              <w:szCs w:val="28"/>
            </w:rPr>
          </w:pPr>
          <w:hyperlink w:anchor="_Toc135231196" w:history="1">
            <w:r w:rsidR="00B54330" w:rsidRPr="00E136A2">
              <w:rPr>
                <w:rStyle w:val="a5"/>
                <w:rFonts w:ascii="Times New Roman" w:hAnsi="Times New Roman" w:cs="Times New Roman"/>
                <w:sz w:val="28"/>
                <w:szCs w:val="28"/>
              </w:rPr>
              <w:t>三、</w:t>
            </w:r>
            <w:r w:rsidR="00B54330" w:rsidRPr="00E136A2">
              <w:rPr>
                <w:rFonts w:ascii="Times New Roman" w:eastAsiaTheme="minorEastAsia" w:hAnsi="Times New Roman" w:cs="Times New Roman"/>
                <w:sz w:val="28"/>
                <w:szCs w:val="28"/>
              </w:rPr>
              <w:tab/>
            </w:r>
            <w:r w:rsidR="00B54330" w:rsidRPr="00E136A2">
              <w:rPr>
                <w:rStyle w:val="a5"/>
                <w:rFonts w:ascii="Times New Roman" w:hAnsi="Times New Roman" w:cs="Times New Roman"/>
                <w:sz w:val="28"/>
                <w:szCs w:val="28"/>
              </w:rPr>
              <w:t>圖表及參考文獻之撰寫方式</w:t>
            </w:r>
            <w:r w:rsidR="00B54330" w:rsidRPr="00E136A2">
              <w:rPr>
                <w:rFonts w:ascii="Times New Roman" w:hAnsi="Times New Roman" w:cs="Times New Roman"/>
                <w:webHidden/>
                <w:sz w:val="28"/>
                <w:szCs w:val="28"/>
              </w:rPr>
              <w:tab/>
            </w:r>
            <w:r w:rsidR="00B54330" w:rsidRPr="00E136A2">
              <w:rPr>
                <w:rFonts w:ascii="Times New Roman" w:hAnsi="Times New Roman" w:cs="Times New Roman"/>
                <w:webHidden/>
                <w:sz w:val="28"/>
                <w:szCs w:val="28"/>
              </w:rPr>
              <w:fldChar w:fldCharType="begin"/>
            </w:r>
            <w:r w:rsidR="00B54330" w:rsidRPr="00E136A2">
              <w:rPr>
                <w:rFonts w:ascii="Times New Roman" w:hAnsi="Times New Roman" w:cs="Times New Roman"/>
                <w:webHidden/>
                <w:sz w:val="28"/>
                <w:szCs w:val="28"/>
              </w:rPr>
              <w:instrText xml:space="preserve"> PAGEREF _Toc135231196 \h </w:instrText>
            </w:r>
            <w:r w:rsidR="00B54330" w:rsidRPr="00E136A2">
              <w:rPr>
                <w:rFonts w:ascii="Times New Roman" w:hAnsi="Times New Roman" w:cs="Times New Roman"/>
                <w:webHidden/>
                <w:sz w:val="28"/>
                <w:szCs w:val="28"/>
              </w:rPr>
            </w:r>
            <w:r w:rsidR="00B54330" w:rsidRPr="00E136A2">
              <w:rPr>
                <w:rFonts w:ascii="Times New Roman" w:hAnsi="Times New Roman" w:cs="Times New Roman"/>
                <w:webHidden/>
                <w:sz w:val="28"/>
                <w:szCs w:val="28"/>
              </w:rPr>
              <w:fldChar w:fldCharType="separate"/>
            </w:r>
            <w:r>
              <w:rPr>
                <w:rFonts w:ascii="Times New Roman" w:hAnsi="Times New Roman" w:cs="Times New Roman"/>
                <w:webHidden/>
                <w:sz w:val="28"/>
                <w:szCs w:val="28"/>
              </w:rPr>
              <w:t>44</w:t>
            </w:r>
            <w:r w:rsidR="00B54330" w:rsidRPr="00E136A2">
              <w:rPr>
                <w:rFonts w:ascii="Times New Roman" w:hAnsi="Times New Roman" w:cs="Times New Roman"/>
                <w:webHidden/>
                <w:sz w:val="28"/>
                <w:szCs w:val="28"/>
              </w:rPr>
              <w:fldChar w:fldCharType="end"/>
            </w:r>
          </w:hyperlink>
        </w:p>
        <w:p w14:paraId="46EE3FA7" w14:textId="2F391C61" w:rsidR="00B54330" w:rsidRPr="00E136A2" w:rsidRDefault="001D1B58">
          <w:pPr>
            <w:pStyle w:val="21"/>
            <w:rPr>
              <w:rFonts w:ascii="Times New Roman" w:eastAsiaTheme="minorEastAsia" w:hAnsi="Times New Roman" w:cs="Times New Roman"/>
              <w:sz w:val="28"/>
              <w:szCs w:val="28"/>
            </w:rPr>
          </w:pPr>
          <w:hyperlink w:anchor="_Toc135231197" w:history="1">
            <w:r w:rsidR="00B54330" w:rsidRPr="00E136A2">
              <w:rPr>
                <w:rStyle w:val="a5"/>
                <w:rFonts w:ascii="Times New Roman" w:hAnsi="Times New Roman" w:cs="Times New Roman"/>
                <w:sz w:val="28"/>
                <w:szCs w:val="28"/>
              </w:rPr>
              <w:t>四、</w:t>
            </w:r>
            <w:r w:rsidR="00B54330" w:rsidRPr="00E136A2">
              <w:rPr>
                <w:rFonts w:ascii="Times New Roman" w:eastAsiaTheme="minorEastAsia" w:hAnsi="Times New Roman" w:cs="Times New Roman"/>
                <w:sz w:val="28"/>
                <w:szCs w:val="28"/>
              </w:rPr>
              <w:tab/>
            </w:r>
            <w:r w:rsidR="00B54330" w:rsidRPr="00E136A2">
              <w:rPr>
                <w:rStyle w:val="a5"/>
                <w:rFonts w:ascii="Times New Roman" w:hAnsi="Times New Roman" w:cs="Times New Roman"/>
                <w:sz w:val="28"/>
                <w:szCs w:val="28"/>
              </w:rPr>
              <w:t>研究倫理規範</w:t>
            </w:r>
            <w:r w:rsidR="00B54330" w:rsidRPr="00E136A2">
              <w:rPr>
                <w:rFonts w:ascii="Times New Roman" w:hAnsi="Times New Roman" w:cs="Times New Roman"/>
                <w:webHidden/>
                <w:sz w:val="28"/>
                <w:szCs w:val="28"/>
              </w:rPr>
              <w:tab/>
            </w:r>
            <w:r w:rsidR="00B54330" w:rsidRPr="00E136A2">
              <w:rPr>
                <w:rFonts w:ascii="Times New Roman" w:hAnsi="Times New Roman" w:cs="Times New Roman"/>
                <w:webHidden/>
                <w:sz w:val="28"/>
                <w:szCs w:val="28"/>
              </w:rPr>
              <w:fldChar w:fldCharType="begin"/>
            </w:r>
            <w:r w:rsidR="00B54330" w:rsidRPr="00E136A2">
              <w:rPr>
                <w:rFonts w:ascii="Times New Roman" w:hAnsi="Times New Roman" w:cs="Times New Roman"/>
                <w:webHidden/>
                <w:sz w:val="28"/>
                <w:szCs w:val="28"/>
              </w:rPr>
              <w:instrText xml:space="preserve"> PAGEREF _Toc135231197 \h </w:instrText>
            </w:r>
            <w:r w:rsidR="00B54330" w:rsidRPr="00E136A2">
              <w:rPr>
                <w:rFonts w:ascii="Times New Roman" w:hAnsi="Times New Roman" w:cs="Times New Roman"/>
                <w:webHidden/>
                <w:sz w:val="28"/>
                <w:szCs w:val="28"/>
              </w:rPr>
            </w:r>
            <w:r w:rsidR="00B54330" w:rsidRPr="00E136A2">
              <w:rPr>
                <w:rFonts w:ascii="Times New Roman" w:hAnsi="Times New Roman" w:cs="Times New Roman"/>
                <w:webHidden/>
                <w:sz w:val="28"/>
                <w:szCs w:val="28"/>
              </w:rPr>
              <w:fldChar w:fldCharType="separate"/>
            </w:r>
            <w:r>
              <w:rPr>
                <w:rFonts w:ascii="Times New Roman" w:hAnsi="Times New Roman" w:cs="Times New Roman"/>
                <w:webHidden/>
                <w:sz w:val="28"/>
                <w:szCs w:val="28"/>
              </w:rPr>
              <w:t>53</w:t>
            </w:r>
            <w:r w:rsidR="00B54330" w:rsidRPr="00E136A2">
              <w:rPr>
                <w:rFonts w:ascii="Times New Roman" w:hAnsi="Times New Roman" w:cs="Times New Roman"/>
                <w:webHidden/>
                <w:sz w:val="28"/>
                <w:szCs w:val="28"/>
              </w:rPr>
              <w:fldChar w:fldCharType="end"/>
            </w:r>
          </w:hyperlink>
        </w:p>
        <w:p w14:paraId="3D0CCA1A" w14:textId="230A488A" w:rsidR="00B54330" w:rsidRPr="00E136A2" w:rsidRDefault="001D1B58">
          <w:pPr>
            <w:pStyle w:val="11"/>
            <w:rPr>
              <w:rFonts w:ascii="Times New Roman" w:hAnsi="Times New Roman" w:cs="Times New Roman"/>
              <w:noProof/>
              <w:sz w:val="28"/>
              <w:szCs w:val="28"/>
            </w:rPr>
          </w:pPr>
          <w:hyperlink w:anchor="_Toc135231198" w:history="1">
            <w:r w:rsidR="00B54330" w:rsidRPr="00E136A2">
              <w:rPr>
                <w:rStyle w:val="a5"/>
                <w:rFonts w:ascii="Times New Roman" w:eastAsia="標楷體" w:hAnsi="Times New Roman" w:cs="Times New Roman"/>
                <w:noProof/>
                <w:sz w:val="28"/>
                <w:szCs w:val="28"/>
              </w:rPr>
              <w:t>陸、</w:t>
            </w:r>
            <w:r w:rsidR="00B54330" w:rsidRPr="00E136A2">
              <w:rPr>
                <w:rFonts w:ascii="Times New Roman" w:hAnsi="Times New Roman" w:cs="Times New Roman"/>
                <w:noProof/>
                <w:sz w:val="28"/>
                <w:szCs w:val="28"/>
              </w:rPr>
              <w:tab/>
            </w:r>
            <w:r w:rsidR="00B54330" w:rsidRPr="00E136A2">
              <w:rPr>
                <w:rStyle w:val="a5"/>
                <w:rFonts w:ascii="Times New Roman" w:eastAsia="標楷體" w:hAnsi="Times New Roman" w:cs="Times New Roman"/>
                <w:noProof/>
                <w:sz w:val="28"/>
                <w:szCs w:val="28"/>
              </w:rPr>
              <w:t>口頭報告與個人答詢</w:t>
            </w:r>
            <w:r w:rsidR="00B54330" w:rsidRPr="00E136A2">
              <w:rPr>
                <w:rFonts w:ascii="Times New Roman" w:hAnsi="Times New Roman" w:cs="Times New Roman"/>
                <w:noProof/>
                <w:webHidden/>
                <w:sz w:val="28"/>
                <w:szCs w:val="28"/>
              </w:rPr>
              <w:tab/>
            </w:r>
            <w:r w:rsidR="00B54330" w:rsidRPr="00E136A2">
              <w:rPr>
                <w:rFonts w:ascii="Times New Roman" w:hAnsi="Times New Roman" w:cs="Times New Roman"/>
                <w:noProof/>
                <w:webHidden/>
                <w:sz w:val="28"/>
                <w:szCs w:val="28"/>
              </w:rPr>
              <w:fldChar w:fldCharType="begin"/>
            </w:r>
            <w:r w:rsidR="00B54330" w:rsidRPr="00E136A2">
              <w:rPr>
                <w:rFonts w:ascii="Times New Roman" w:hAnsi="Times New Roman" w:cs="Times New Roman"/>
                <w:noProof/>
                <w:webHidden/>
                <w:sz w:val="28"/>
                <w:szCs w:val="28"/>
              </w:rPr>
              <w:instrText xml:space="preserve"> PAGEREF _Toc135231198 \h </w:instrText>
            </w:r>
            <w:r w:rsidR="00B54330" w:rsidRPr="00E136A2">
              <w:rPr>
                <w:rFonts w:ascii="Times New Roman" w:hAnsi="Times New Roman" w:cs="Times New Roman"/>
                <w:noProof/>
                <w:webHidden/>
                <w:sz w:val="28"/>
                <w:szCs w:val="28"/>
              </w:rPr>
            </w:r>
            <w:r w:rsidR="00B54330" w:rsidRPr="00E136A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55</w:t>
            </w:r>
            <w:r w:rsidR="00B54330" w:rsidRPr="00E136A2">
              <w:rPr>
                <w:rFonts w:ascii="Times New Roman" w:hAnsi="Times New Roman" w:cs="Times New Roman"/>
                <w:noProof/>
                <w:webHidden/>
                <w:sz w:val="28"/>
                <w:szCs w:val="28"/>
              </w:rPr>
              <w:fldChar w:fldCharType="end"/>
            </w:r>
          </w:hyperlink>
        </w:p>
        <w:p w14:paraId="2EB21885" w14:textId="3F20FD9C" w:rsidR="00B54330" w:rsidRPr="00E136A2" w:rsidRDefault="001D1B58">
          <w:pPr>
            <w:pStyle w:val="21"/>
            <w:rPr>
              <w:rFonts w:ascii="Times New Roman" w:eastAsiaTheme="minorEastAsia" w:hAnsi="Times New Roman" w:cs="Times New Roman"/>
              <w:sz w:val="28"/>
              <w:szCs w:val="28"/>
            </w:rPr>
          </w:pPr>
          <w:hyperlink w:anchor="_Toc135231199" w:history="1">
            <w:r w:rsidR="00B54330" w:rsidRPr="00E136A2">
              <w:rPr>
                <w:rStyle w:val="a5"/>
                <w:rFonts w:ascii="Times New Roman" w:hAnsi="Times New Roman" w:cs="Times New Roman"/>
                <w:sz w:val="28"/>
                <w:szCs w:val="28"/>
              </w:rPr>
              <w:t>一、口頭報告之重點及注意事項</w:t>
            </w:r>
            <w:r w:rsidR="00B54330" w:rsidRPr="00E136A2">
              <w:rPr>
                <w:rFonts w:ascii="Times New Roman" w:hAnsi="Times New Roman" w:cs="Times New Roman"/>
                <w:webHidden/>
                <w:sz w:val="28"/>
                <w:szCs w:val="28"/>
              </w:rPr>
              <w:tab/>
            </w:r>
            <w:r w:rsidR="00B54330" w:rsidRPr="00E136A2">
              <w:rPr>
                <w:rFonts w:ascii="Times New Roman" w:hAnsi="Times New Roman" w:cs="Times New Roman"/>
                <w:webHidden/>
                <w:sz w:val="28"/>
                <w:szCs w:val="28"/>
              </w:rPr>
              <w:fldChar w:fldCharType="begin"/>
            </w:r>
            <w:r w:rsidR="00B54330" w:rsidRPr="00E136A2">
              <w:rPr>
                <w:rFonts w:ascii="Times New Roman" w:hAnsi="Times New Roman" w:cs="Times New Roman"/>
                <w:webHidden/>
                <w:sz w:val="28"/>
                <w:szCs w:val="28"/>
              </w:rPr>
              <w:instrText xml:space="preserve"> PAGEREF _Toc135231199 \h </w:instrText>
            </w:r>
            <w:r w:rsidR="00B54330" w:rsidRPr="00E136A2">
              <w:rPr>
                <w:rFonts w:ascii="Times New Roman" w:hAnsi="Times New Roman" w:cs="Times New Roman"/>
                <w:webHidden/>
                <w:sz w:val="28"/>
                <w:szCs w:val="28"/>
              </w:rPr>
            </w:r>
            <w:r w:rsidR="00B54330" w:rsidRPr="00E136A2">
              <w:rPr>
                <w:rFonts w:ascii="Times New Roman" w:hAnsi="Times New Roman" w:cs="Times New Roman"/>
                <w:webHidden/>
                <w:sz w:val="28"/>
                <w:szCs w:val="28"/>
              </w:rPr>
              <w:fldChar w:fldCharType="separate"/>
            </w:r>
            <w:r>
              <w:rPr>
                <w:rFonts w:ascii="Times New Roman" w:hAnsi="Times New Roman" w:cs="Times New Roman"/>
                <w:webHidden/>
                <w:sz w:val="28"/>
                <w:szCs w:val="28"/>
              </w:rPr>
              <w:t>56</w:t>
            </w:r>
            <w:r w:rsidR="00B54330" w:rsidRPr="00E136A2">
              <w:rPr>
                <w:rFonts w:ascii="Times New Roman" w:hAnsi="Times New Roman" w:cs="Times New Roman"/>
                <w:webHidden/>
                <w:sz w:val="28"/>
                <w:szCs w:val="28"/>
              </w:rPr>
              <w:fldChar w:fldCharType="end"/>
            </w:r>
          </w:hyperlink>
        </w:p>
        <w:p w14:paraId="01636E54" w14:textId="04592400" w:rsidR="00B54330" w:rsidRPr="00E136A2" w:rsidRDefault="001D1B58">
          <w:pPr>
            <w:pStyle w:val="21"/>
            <w:rPr>
              <w:rFonts w:ascii="Times New Roman" w:eastAsiaTheme="minorEastAsia" w:hAnsi="Times New Roman" w:cs="Times New Roman"/>
              <w:sz w:val="28"/>
              <w:szCs w:val="28"/>
            </w:rPr>
          </w:pPr>
          <w:hyperlink w:anchor="_Toc135231200" w:history="1">
            <w:r w:rsidR="00B54330" w:rsidRPr="00E136A2">
              <w:rPr>
                <w:rStyle w:val="a5"/>
                <w:rFonts w:ascii="Times New Roman" w:hAnsi="Times New Roman" w:cs="Times New Roman"/>
                <w:sz w:val="28"/>
                <w:szCs w:val="28"/>
              </w:rPr>
              <w:t>二、個人答詢之重點及注意事項</w:t>
            </w:r>
            <w:r w:rsidR="00B54330" w:rsidRPr="00E136A2">
              <w:rPr>
                <w:rFonts w:ascii="Times New Roman" w:hAnsi="Times New Roman" w:cs="Times New Roman"/>
                <w:webHidden/>
                <w:sz w:val="28"/>
                <w:szCs w:val="28"/>
              </w:rPr>
              <w:tab/>
            </w:r>
            <w:r w:rsidR="00B54330" w:rsidRPr="00E136A2">
              <w:rPr>
                <w:rFonts w:ascii="Times New Roman" w:hAnsi="Times New Roman" w:cs="Times New Roman"/>
                <w:webHidden/>
                <w:sz w:val="28"/>
                <w:szCs w:val="28"/>
              </w:rPr>
              <w:fldChar w:fldCharType="begin"/>
            </w:r>
            <w:r w:rsidR="00B54330" w:rsidRPr="00E136A2">
              <w:rPr>
                <w:rFonts w:ascii="Times New Roman" w:hAnsi="Times New Roman" w:cs="Times New Roman"/>
                <w:webHidden/>
                <w:sz w:val="28"/>
                <w:szCs w:val="28"/>
              </w:rPr>
              <w:instrText xml:space="preserve"> PAGEREF _Toc135231200 \h </w:instrText>
            </w:r>
            <w:r w:rsidR="00B54330" w:rsidRPr="00E136A2">
              <w:rPr>
                <w:rFonts w:ascii="Times New Roman" w:hAnsi="Times New Roman" w:cs="Times New Roman"/>
                <w:webHidden/>
                <w:sz w:val="28"/>
                <w:szCs w:val="28"/>
              </w:rPr>
            </w:r>
            <w:r w:rsidR="00B54330" w:rsidRPr="00E136A2">
              <w:rPr>
                <w:rFonts w:ascii="Times New Roman" w:hAnsi="Times New Roman" w:cs="Times New Roman"/>
                <w:webHidden/>
                <w:sz w:val="28"/>
                <w:szCs w:val="28"/>
              </w:rPr>
              <w:fldChar w:fldCharType="separate"/>
            </w:r>
            <w:r>
              <w:rPr>
                <w:rFonts w:ascii="Times New Roman" w:hAnsi="Times New Roman" w:cs="Times New Roman"/>
                <w:webHidden/>
                <w:sz w:val="28"/>
                <w:szCs w:val="28"/>
              </w:rPr>
              <w:t>58</w:t>
            </w:r>
            <w:r w:rsidR="00B54330" w:rsidRPr="00E136A2">
              <w:rPr>
                <w:rFonts w:ascii="Times New Roman" w:hAnsi="Times New Roman" w:cs="Times New Roman"/>
                <w:webHidden/>
                <w:sz w:val="28"/>
                <w:szCs w:val="28"/>
              </w:rPr>
              <w:fldChar w:fldCharType="end"/>
            </w:r>
          </w:hyperlink>
        </w:p>
        <w:p w14:paraId="5E8C2EFB" w14:textId="68FBCCAD" w:rsidR="00B54330" w:rsidRPr="00E136A2" w:rsidRDefault="001D1B58">
          <w:pPr>
            <w:pStyle w:val="11"/>
            <w:rPr>
              <w:rFonts w:ascii="Times New Roman" w:hAnsi="Times New Roman" w:cs="Times New Roman"/>
              <w:noProof/>
              <w:sz w:val="28"/>
              <w:szCs w:val="28"/>
            </w:rPr>
          </w:pPr>
          <w:hyperlink w:anchor="_Toc135231201" w:history="1">
            <w:r w:rsidR="00B54330" w:rsidRPr="00E136A2">
              <w:rPr>
                <w:rStyle w:val="a5"/>
                <w:rFonts w:ascii="Times New Roman" w:eastAsia="標楷體" w:hAnsi="Times New Roman" w:cs="Times New Roman"/>
                <w:noProof/>
                <w:sz w:val="28"/>
                <w:szCs w:val="28"/>
              </w:rPr>
              <w:t>柒、</w:t>
            </w:r>
            <w:r w:rsidR="00B54330" w:rsidRPr="00E136A2">
              <w:rPr>
                <w:rFonts w:ascii="Times New Roman" w:hAnsi="Times New Roman" w:cs="Times New Roman"/>
                <w:noProof/>
                <w:sz w:val="28"/>
                <w:szCs w:val="28"/>
              </w:rPr>
              <w:tab/>
            </w:r>
            <w:r w:rsidR="00B54330" w:rsidRPr="00E136A2">
              <w:rPr>
                <w:rStyle w:val="a5"/>
                <w:rFonts w:ascii="Times New Roman" w:eastAsia="標楷體" w:hAnsi="Times New Roman" w:cs="Times New Roman"/>
                <w:noProof/>
                <w:sz w:val="28"/>
                <w:szCs w:val="28"/>
              </w:rPr>
              <w:t>參考書目</w:t>
            </w:r>
            <w:r w:rsidR="00B54330" w:rsidRPr="00E136A2">
              <w:rPr>
                <w:rFonts w:ascii="Times New Roman" w:hAnsi="Times New Roman" w:cs="Times New Roman"/>
                <w:noProof/>
                <w:webHidden/>
                <w:sz w:val="28"/>
                <w:szCs w:val="28"/>
              </w:rPr>
              <w:tab/>
            </w:r>
            <w:r w:rsidR="00B54330" w:rsidRPr="00E136A2">
              <w:rPr>
                <w:rFonts w:ascii="Times New Roman" w:hAnsi="Times New Roman" w:cs="Times New Roman"/>
                <w:noProof/>
                <w:webHidden/>
                <w:sz w:val="28"/>
                <w:szCs w:val="28"/>
              </w:rPr>
              <w:fldChar w:fldCharType="begin"/>
            </w:r>
            <w:r w:rsidR="00B54330" w:rsidRPr="00E136A2">
              <w:rPr>
                <w:rFonts w:ascii="Times New Roman" w:hAnsi="Times New Roman" w:cs="Times New Roman"/>
                <w:noProof/>
                <w:webHidden/>
                <w:sz w:val="28"/>
                <w:szCs w:val="28"/>
              </w:rPr>
              <w:instrText xml:space="preserve"> PAGEREF _Toc135231201 \h </w:instrText>
            </w:r>
            <w:r w:rsidR="00B54330" w:rsidRPr="00E136A2">
              <w:rPr>
                <w:rFonts w:ascii="Times New Roman" w:hAnsi="Times New Roman" w:cs="Times New Roman"/>
                <w:noProof/>
                <w:webHidden/>
                <w:sz w:val="28"/>
                <w:szCs w:val="28"/>
              </w:rPr>
            </w:r>
            <w:r w:rsidR="00B54330" w:rsidRPr="00E136A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59</w:t>
            </w:r>
            <w:r w:rsidR="00B54330" w:rsidRPr="00E136A2">
              <w:rPr>
                <w:rFonts w:ascii="Times New Roman" w:hAnsi="Times New Roman" w:cs="Times New Roman"/>
                <w:noProof/>
                <w:webHidden/>
                <w:sz w:val="28"/>
                <w:szCs w:val="28"/>
              </w:rPr>
              <w:fldChar w:fldCharType="end"/>
            </w:r>
          </w:hyperlink>
        </w:p>
        <w:p w14:paraId="42F3424E" w14:textId="458516D8" w:rsidR="00B54330" w:rsidRPr="00E136A2" w:rsidRDefault="001D1B58">
          <w:pPr>
            <w:pStyle w:val="11"/>
            <w:rPr>
              <w:rFonts w:ascii="Times New Roman" w:hAnsi="Times New Roman" w:cs="Times New Roman"/>
              <w:noProof/>
              <w:sz w:val="28"/>
              <w:szCs w:val="28"/>
            </w:rPr>
          </w:pPr>
          <w:hyperlink w:anchor="_Toc135231202" w:history="1">
            <w:r w:rsidR="00B54330" w:rsidRPr="00E136A2">
              <w:rPr>
                <w:rStyle w:val="a5"/>
                <w:rFonts w:ascii="Times New Roman" w:eastAsia="標楷體" w:hAnsi="Times New Roman" w:cs="Times New Roman"/>
                <w:noProof/>
                <w:sz w:val="28"/>
                <w:szCs w:val="28"/>
              </w:rPr>
              <w:t>捌、</w:t>
            </w:r>
            <w:r w:rsidR="00B54330" w:rsidRPr="00E136A2">
              <w:rPr>
                <w:rFonts w:ascii="Times New Roman" w:hAnsi="Times New Roman" w:cs="Times New Roman"/>
                <w:noProof/>
                <w:sz w:val="28"/>
                <w:szCs w:val="28"/>
              </w:rPr>
              <w:tab/>
            </w:r>
            <w:r w:rsidR="00B54330" w:rsidRPr="00E136A2">
              <w:rPr>
                <w:rStyle w:val="a5"/>
                <w:rFonts w:ascii="Times New Roman" w:eastAsia="標楷體" w:hAnsi="Times New Roman" w:cs="Times New Roman"/>
                <w:noProof/>
                <w:sz w:val="28"/>
                <w:szCs w:val="28"/>
              </w:rPr>
              <w:t>附錄</w:t>
            </w:r>
            <w:r w:rsidR="00B54330" w:rsidRPr="00E136A2">
              <w:rPr>
                <w:rFonts w:ascii="Times New Roman" w:hAnsi="Times New Roman" w:cs="Times New Roman"/>
                <w:noProof/>
                <w:webHidden/>
                <w:sz w:val="28"/>
                <w:szCs w:val="28"/>
              </w:rPr>
              <w:tab/>
            </w:r>
            <w:r w:rsidR="00B54330" w:rsidRPr="00E136A2">
              <w:rPr>
                <w:rFonts w:ascii="Times New Roman" w:hAnsi="Times New Roman" w:cs="Times New Roman"/>
                <w:noProof/>
                <w:webHidden/>
                <w:sz w:val="28"/>
                <w:szCs w:val="28"/>
              </w:rPr>
              <w:fldChar w:fldCharType="begin"/>
            </w:r>
            <w:r w:rsidR="00B54330" w:rsidRPr="00E136A2">
              <w:rPr>
                <w:rFonts w:ascii="Times New Roman" w:hAnsi="Times New Roman" w:cs="Times New Roman"/>
                <w:noProof/>
                <w:webHidden/>
                <w:sz w:val="28"/>
                <w:szCs w:val="28"/>
              </w:rPr>
              <w:instrText xml:space="preserve"> PAGEREF _Toc135231202 \h </w:instrText>
            </w:r>
            <w:r w:rsidR="00B54330" w:rsidRPr="00E136A2">
              <w:rPr>
                <w:rFonts w:ascii="Times New Roman" w:hAnsi="Times New Roman" w:cs="Times New Roman"/>
                <w:noProof/>
                <w:webHidden/>
                <w:sz w:val="28"/>
                <w:szCs w:val="28"/>
              </w:rPr>
            </w:r>
            <w:r w:rsidR="00B54330" w:rsidRPr="00E136A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61</w:t>
            </w:r>
            <w:r w:rsidR="00B54330" w:rsidRPr="00E136A2">
              <w:rPr>
                <w:rFonts w:ascii="Times New Roman" w:hAnsi="Times New Roman" w:cs="Times New Roman"/>
                <w:noProof/>
                <w:webHidden/>
                <w:sz w:val="28"/>
                <w:szCs w:val="28"/>
              </w:rPr>
              <w:fldChar w:fldCharType="end"/>
            </w:r>
          </w:hyperlink>
        </w:p>
        <w:p w14:paraId="09437797" w14:textId="727DFBC3" w:rsidR="00B54330" w:rsidRPr="00E136A2" w:rsidRDefault="001D1B58">
          <w:pPr>
            <w:pStyle w:val="21"/>
            <w:rPr>
              <w:rFonts w:ascii="Times New Roman" w:eastAsiaTheme="minorEastAsia" w:hAnsi="Times New Roman" w:cs="Times New Roman"/>
              <w:sz w:val="28"/>
              <w:szCs w:val="28"/>
            </w:rPr>
          </w:pPr>
          <w:hyperlink w:anchor="_Toc135231203" w:history="1">
            <w:r w:rsidR="00B54330" w:rsidRPr="00E136A2">
              <w:rPr>
                <w:rStyle w:val="a5"/>
                <w:rFonts w:ascii="Times New Roman" w:hAnsi="Times New Roman" w:cs="Times New Roman"/>
                <w:sz w:val="28"/>
                <w:szCs w:val="28"/>
              </w:rPr>
              <w:t>附錄</w:t>
            </w:r>
            <w:r w:rsidR="00B54330" w:rsidRPr="00E136A2">
              <w:rPr>
                <w:rStyle w:val="a5"/>
                <w:rFonts w:ascii="Times New Roman" w:hAnsi="Times New Roman" w:cs="Times New Roman"/>
                <w:sz w:val="28"/>
                <w:szCs w:val="28"/>
              </w:rPr>
              <w:t>1</w:t>
            </w:r>
            <w:r w:rsidR="00B54330" w:rsidRPr="00E136A2">
              <w:rPr>
                <w:rStyle w:val="a5"/>
                <w:rFonts w:ascii="Times New Roman" w:hAnsi="Times New Roman" w:cs="Times New Roman"/>
                <w:sz w:val="28"/>
                <w:szCs w:val="28"/>
              </w:rPr>
              <w:t xml:space="preserve">　自我檢核重點</w:t>
            </w:r>
            <w:r w:rsidR="00B54330" w:rsidRPr="00E136A2">
              <w:rPr>
                <w:rFonts w:ascii="Times New Roman" w:hAnsi="Times New Roman" w:cs="Times New Roman"/>
                <w:webHidden/>
                <w:sz w:val="28"/>
                <w:szCs w:val="28"/>
              </w:rPr>
              <w:tab/>
            </w:r>
            <w:r w:rsidR="00B54330" w:rsidRPr="00E136A2">
              <w:rPr>
                <w:rFonts w:ascii="Times New Roman" w:hAnsi="Times New Roman" w:cs="Times New Roman"/>
                <w:webHidden/>
                <w:sz w:val="28"/>
                <w:szCs w:val="28"/>
              </w:rPr>
              <w:fldChar w:fldCharType="begin"/>
            </w:r>
            <w:r w:rsidR="00B54330" w:rsidRPr="00E136A2">
              <w:rPr>
                <w:rFonts w:ascii="Times New Roman" w:hAnsi="Times New Roman" w:cs="Times New Roman"/>
                <w:webHidden/>
                <w:sz w:val="28"/>
                <w:szCs w:val="28"/>
              </w:rPr>
              <w:instrText xml:space="preserve"> PAGEREF _Toc135231203 \h </w:instrText>
            </w:r>
            <w:r w:rsidR="00B54330" w:rsidRPr="00E136A2">
              <w:rPr>
                <w:rFonts w:ascii="Times New Roman" w:hAnsi="Times New Roman" w:cs="Times New Roman"/>
                <w:webHidden/>
                <w:sz w:val="28"/>
                <w:szCs w:val="28"/>
              </w:rPr>
            </w:r>
            <w:r w:rsidR="00B54330" w:rsidRPr="00E136A2">
              <w:rPr>
                <w:rFonts w:ascii="Times New Roman" w:hAnsi="Times New Roman" w:cs="Times New Roman"/>
                <w:webHidden/>
                <w:sz w:val="28"/>
                <w:szCs w:val="28"/>
              </w:rPr>
              <w:fldChar w:fldCharType="separate"/>
            </w:r>
            <w:r>
              <w:rPr>
                <w:rFonts w:ascii="Times New Roman" w:hAnsi="Times New Roman" w:cs="Times New Roman"/>
                <w:webHidden/>
                <w:sz w:val="28"/>
                <w:szCs w:val="28"/>
              </w:rPr>
              <w:t>61</w:t>
            </w:r>
            <w:r w:rsidR="00B54330" w:rsidRPr="00E136A2">
              <w:rPr>
                <w:rFonts w:ascii="Times New Roman" w:hAnsi="Times New Roman" w:cs="Times New Roman"/>
                <w:webHidden/>
                <w:sz w:val="28"/>
                <w:szCs w:val="28"/>
              </w:rPr>
              <w:fldChar w:fldCharType="end"/>
            </w:r>
          </w:hyperlink>
        </w:p>
        <w:p w14:paraId="7C4F99BE" w14:textId="6B1CB3D8" w:rsidR="00B54330" w:rsidRPr="005C125F" w:rsidRDefault="001D1B58">
          <w:pPr>
            <w:pStyle w:val="21"/>
            <w:rPr>
              <w:rFonts w:ascii="Times New Roman" w:eastAsiaTheme="minorEastAsia" w:hAnsi="Times New Roman" w:cs="Times New Roman"/>
              <w:sz w:val="28"/>
              <w:szCs w:val="28"/>
            </w:rPr>
          </w:pPr>
          <w:hyperlink w:anchor="_Toc135231204" w:history="1">
            <w:r w:rsidR="00B54330" w:rsidRPr="005C125F">
              <w:rPr>
                <w:rStyle w:val="a5"/>
                <w:rFonts w:ascii="Times New Roman" w:hAnsi="Times New Roman" w:cs="Times New Roman"/>
                <w:color w:val="auto"/>
                <w:sz w:val="28"/>
                <w:szCs w:val="28"/>
              </w:rPr>
              <w:t>附錄</w:t>
            </w:r>
            <w:r w:rsidR="00B54330" w:rsidRPr="005C125F">
              <w:rPr>
                <w:rStyle w:val="a5"/>
                <w:rFonts w:ascii="Times New Roman" w:hAnsi="Times New Roman" w:cs="Times New Roman"/>
                <w:color w:val="auto"/>
                <w:sz w:val="28"/>
                <w:szCs w:val="28"/>
              </w:rPr>
              <w:t xml:space="preserve">2  </w:t>
            </w:r>
            <w:r w:rsidR="00B54330" w:rsidRPr="005C125F">
              <w:rPr>
                <w:rStyle w:val="a5"/>
                <w:rFonts w:ascii="Times New Roman" w:hAnsi="Times New Roman" w:cs="Times New Roman"/>
                <w:color w:val="auto"/>
                <w:sz w:val="28"/>
                <w:szCs w:val="28"/>
              </w:rPr>
              <w:t>報告封面及體例格式</w:t>
            </w:r>
            <w:r w:rsidR="00B54330" w:rsidRPr="005C125F">
              <w:rPr>
                <w:rFonts w:ascii="Times New Roman" w:hAnsi="Times New Roman" w:cs="Times New Roman"/>
                <w:webHidden/>
                <w:sz w:val="28"/>
                <w:szCs w:val="28"/>
              </w:rPr>
              <w:tab/>
            </w:r>
            <w:r w:rsidR="00B54330" w:rsidRPr="005C125F">
              <w:rPr>
                <w:rFonts w:ascii="Times New Roman" w:hAnsi="Times New Roman" w:cs="Times New Roman"/>
                <w:webHidden/>
                <w:sz w:val="28"/>
                <w:szCs w:val="28"/>
              </w:rPr>
              <w:fldChar w:fldCharType="begin"/>
            </w:r>
            <w:r w:rsidR="00B54330" w:rsidRPr="005C125F">
              <w:rPr>
                <w:rFonts w:ascii="Times New Roman" w:hAnsi="Times New Roman" w:cs="Times New Roman"/>
                <w:webHidden/>
                <w:sz w:val="28"/>
                <w:szCs w:val="28"/>
              </w:rPr>
              <w:instrText xml:space="preserve"> PAGEREF _Toc135231204 \h </w:instrText>
            </w:r>
            <w:r w:rsidR="00B54330" w:rsidRPr="005C125F">
              <w:rPr>
                <w:rFonts w:ascii="Times New Roman" w:hAnsi="Times New Roman" w:cs="Times New Roman"/>
                <w:webHidden/>
                <w:sz w:val="28"/>
                <w:szCs w:val="28"/>
              </w:rPr>
            </w:r>
            <w:r w:rsidR="00B54330" w:rsidRPr="005C125F">
              <w:rPr>
                <w:rFonts w:ascii="Times New Roman" w:hAnsi="Times New Roman" w:cs="Times New Roman"/>
                <w:webHidden/>
                <w:sz w:val="28"/>
                <w:szCs w:val="28"/>
              </w:rPr>
              <w:fldChar w:fldCharType="separate"/>
            </w:r>
            <w:r>
              <w:rPr>
                <w:rFonts w:ascii="Times New Roman" w:hAnsi="Times New Roman" w:cs="Times New Roman"/>
                <w:webHidden/>
                <w:sz w:val="28"/>
                <w:szCs w:val="28"/>
              </w:rPr>
              <w:t>64</w:t>
            </w:r>
            <w:r w:rsidR="00B54330" w:rsidRPr="005C125F">
              <w:rPr>
                <w:rFonts w:ascii="Times New Roman" w:hAnsi="Times New Roman" w:cs="Times New Roman"/>
                <w:webHidden/>
                <w:sz w:val="28"/>
                <w:szCs w:val="28"/>
              </w:rPr>
              <w:fldChar w:fldCharType="end"/>
            </w:r>
          </w:hyperlink>
        </w:p>
        <w:p w14:paraId="14CA0F94" w14:textId="092C1884" w:rsidR="00B54330" w:rsidRPr="005C125F" w:rsidRDefault="001D1B58">
          <w:pPr>
            <w:pStyle w:val="21"/>
            <w:rPr>
              <w:rFonts w:ascii="Times New Roman" w:eastAsiaTheme="minorEastAsia" w:hAnsi="Times New Roman" w:cs="Times New Roman"/>
              <w:sz w:val="28"/>
              <w:szCs w:val="28"/>
            </w:rPr>
          </w:pPr>
          <w:hyperlink w:anchor="_Toc135231205" w:history="1">
            <w:r w:rsidR="00B54330" w:rsidRPr="005C125F">
              <w:rPr>
                <w:rStyle w:val="a5"/>
                <w:rFonts w:ascii="Times New Roman" w:hAnsi="Times New Roman" w:cs="Times New Roman"/>
                <w:color w:val="auto"/>
                <w:sz w:val="28"/>
                <w:szCs w:val="28"/>
              </w:rPr>
              <w:t>附錄</w:t>
            </w:r>
            <w:r w:rsidR="00B54330" w:rsidRPr="005C125F">
              <w:rPr>
                <w:rStyle w:val="a5"/>
                <w:rFonts w:ascii="Times New Roman" w:hAnsi="Times New Roman" w:cs="Times New Roman"/>
                <w:color w:val="auto"/>
                <w:sz w:val="28"/>
                <w:szCs w:val="28"/>
              </w:rPr>
              <w:t xml:space="preserve">3  </w:t>
            </w:r>
            <w:r w:rsidR="00B54330" w:rsidRPr="005C125F">
              <w:rPr>
                <w:rStyle w:val="a5"/>
                <w:rFonts w:ascii="Times New Roman" w:hAnsi="Times New Roman" w:cs="Times New Roman"/>
                <w:color w:val="auto"/>
                <w:sz w:val="28"/>
                <w:szCs w:val="28"/>
              </w:rPr>
              <w:t>報告撰擬分工表</w:t>
            </w:r>
            <w:r w:rsidR="00B54330" w:rsidRPr="005C125F">
              <w:rPr>
                <w:rFonts w:ascii="Times New Roman" w:hAnsi="Times New Roman" w:cs="Times New Roman"/>
                <w:webHidden/>
                <w:sz w:val="28"/>
                <w:szCs w:val="28"/>
              </w:rPr>
              <w:tab/>
            </w:r>
            <w:r w:rsidR="00B54330" w:rsidRPr="005C125F">
              <w:rPr>
                <w:rFonts w:ascii="Times New Roman" w:hAnsi="Times New Roman" w:cs="Times New Roman"/>
                <w:webHidden/>
                <w:sz w:val="28"/>
                <w:szCs w:val="28"/>
              </w:rPr>
              <w:fldChar w:fldCharType="begin"/>
            </w:r>
            <w:r w:rsidR="00B54330" w:rsidRPr="005C125F">
              <w:rPr>
                <w:rFonts w:ascii="Times New Roman" w:hAnsi="Times New Roman" w:cs="Times New Roman"/>
                <w:webHidden/>
                <w:sz w:val="28"/>
                <w:szCs w:val="28"/>
              </w:rPr>
              <w:instrText xml:space="preserve"> PAGEREF _Toc135231205 \h </w:instrText>
            </w:r>
            <w:r w:rsidR="00B54330" w:rsidRPr="005C125F">
              <w:rPr>
                <w:rFonts w:ascii="Times New Roman" w:hAnsi="Times New Roman" w:cs="Times New Roman"/>
                <w:webHidden/>
                <w:sz w:val="28"/>
                <w:szCs w:val="28"/>
              </w:rPr>
            </w:r>
            <w:r w:rsidR="00B54330" w:rsidRPr="005C125F">
              <w:rPr>
                <w:rFonts w:ascii="Times New Roman" w:hAnsi="Times New Roman" w:cs="Times New Roman"/>
                <w:webHidden/>
                <w:sz w:val="28"/>
                <w:szCs w:val="28"/>
              </w:rPr>
              <w:fldChar w:fldCharType="separate"/>
            </w:r>
            <w:r>
              <w:rPr>
                <w:rFonts w:ascii="Times New Roman" w:hAnsi="Times New Roman" w:cs="Times New Roman"/>
                <w:webHidden/>
                <w:sz w:val="28"/>
                <w:szCs w:val="28"/>
              </w:rPr>
              <w:t>66</w:t>
            </w:r>
            <w:r w:rsidR="00B54330" w:rsidRPr="005C125F">
              <w:rPr>
                <w:rFonts w:ascii="Times New Roman" w:hAnsi="Times New Roman" w:cs="Times New Roman"/>
                <w:webHidden/>
                <w:sz w:val="28"/>
                <w:szCs w:val="28"/>
              </w:rPr>
              <w:fldChar w:fldCharType="end"/>
            </w:r>
          </w:hyperlink>
        </w:p>
        <w:p w14:paraId="26C4567E" w14:textId="6EFC11BB" w:rsidR="00B54330" w:rsidRPr="005C125F" w:rsidRDefault="001D1B58">
          <w:pPr>
            <w:pStyle w:val="21"/>
            <w:rPr>
              <w:rFonts w:asciiTheme="minorHAnsi" w:eastAsiaTheme="minorEastAsia" w:hAnsiTheme="minorHAnsi" w:cstheme="minorBidi"/>
              <w:sz w:val="28"/>
              <w:szCs w:val="28"/>
            </w:rPr>
          </w:pPr>
          <w:hyperlink w:anchor="_Toc135231206" w:history="1">
            <w:r w:rsidR="00B54330" w:rsidRPr="005C125F">
              <w:rPr>
                <w:rStyle w:val="a5"/>
                <w:rFonts w:ascii="Times New Roman" w:hAnsi="Times New Roman" w:cs="Times New Roman"/>
                <w:color w:val="auto"/>
                <w:sz w:val="28"/>
                <w:szCs w:val="28"/>
              </w:rPr>
              <w:t>附錄</w:t>
            </w:r>
            <w:r w:rsidR="00B54330" w:rsidRPr="005C125F">
              <w:rPr>
                <w:rStyle w:val="a5"/>
                <w:rFonts w:ascii="Times New Roman" w:hAnsi="Times New Roman" w:cs="Times New Roman"/>
                <w:color w:val="auto"/>
                <w:sz w:val="28"/>
                <w:szCs w:val="28"/>
              </w:rPr>
              <w:t xml:space="preserve">4  </w:t>
            </w:r>
            <w:r w:rsidR="00B54330" w:rsidRPr="005C125F">
              <w:rPr>
                <w:rStyle w:val="a5"/>
                <w:rFonts w:ascii="Times New Roman" w:hAnsi="Times New Roman" w:cs="Times New Roman"/>
                <w:color w:val="auto"/>
                <w:sz w:val="28"/>
                <w:szCs w:val="28"/>
              </w:rPr>
              <w:t>分組討論紀錄</w:t>
            </w:r>
            <w:r w:rsidR="00B54330" w:rsidRPr="005C125F">
              <w:rPr>
                <w:rFonts w:ascii="Times New Roman" w:hAnsi="Times New Roman" w:cs="Times New Roman"/>
                <w:webHidden/>
                <w:sz w:val="28"/>
                <w:szCs w:val="28"/>
              </w:rPr>
              <w:tab/>
            </w:r>
            <w:r w:rsidR="00B54330" w:rsidRPr="005C125F">
              <w:rPr>
                <w:rFonts w:ascii="Times New Roman" w:hAnsi="Times New Roman" w:cs="Times New Roman"/>
                <w:webHidden/>
                <w:sz w:val="28"/>
                <w:szCs w:val="28"/>
              </w:rPr>
              <w:fldChar w:fldCharType="begin"/>
            </w:r>
            <w:r w:rsidR="00B54330" w:rsidRPr="005C125F">
              <w:rPr>
                <w:rFonts w:ascii="Times New Roman" w:hAnsi="Times New Roman" w:cs="Times New Roman"/>
                <w:webHidden/>
                <w:sz w:val="28"/>
                <w:szCs w:val="28"/>
              </w:rPr>
              <w:instrText xml:space="preserve"> PAGEREF _Toc135231206 \h </w:instrText>
            </w:r>
            <w:r w:rsidR="00B54330" w:rsidRPr="005C125F">
              <w:rPr>
                <w:rFonts w:ascii="Times New Roman" w:hAnsi="Times New Roman" w:cs="Times New Roman"/>
                <w:webHidden/>
                <w:sz w:val="28"/>
                <w:szCs w:val="28"/>
              </w:rPr>
            </w:r>
            <w:r w:rsidR="00B54330" w:rsidRPr="005C125F">
              <w:rPr>
                <w:rFonts w:ascii="Times New Roman" w:hAnsi="Times New Roman" w:cs="Times New Roman"/>
                <w:webHidden/>
                <w:sz w:val="28"/>
                <w:szCs w:val="28"/>
              </w:rPr>
              <w:fldChar w:fldCharType="separate"/>
            </w:r>
            <w:r>
              <w:rPr>
                <w:rFonts w:ascii="Times New Roman" w:hAnsi="Times New Roman" w:cs="Times New Roman"/>
                <w:webHidden/>
                <w:sz w:val="28"/>
                <w:szCs w:val="28"/>
              </w:rPr>
              <w:t>67</w:t>
            </w:r>
            <w:r w:rsidR="00B54330" w:rsidRPr="005C125F">
              <w:rPr>
                <w:rFonts w:ascii="Times New Roman" w:hAnsi="Times New Roman" w:cs="Times New Roman"/>
                <w:webHidden/>
                <w:sz w:val="28"/>
                <w:szCs w:val="28"/>
              </w:rPr>
              <w:fldChar w:fldCharType="end"/>
            </w:r>
          </w:hyperlink>
        </w:p>
        <w:p w14:paraId="65B45512" w14:textId="5536DC51" w:rsidR="009F22E0" w:rsidRPr="00E136A2" w:rsidRDefault="00C8148B" w:rsidP="00A830F3">
          <w:pPr>
            <w:pStyle w:val="21"/>
            <w:sectPr w:rsidR="009F22E0" w:rsidRPr="00E136A2" w:rsidSect="00D934F8">
              <w:pgSz w:w="11906" w:h="16838"/>
              <w:pgMar w:top="1440" w:right="1797" w:bottom="1440" w:left="1797" w:header="851" w:footer="992" w:gutter="0"/>
              <w:pgNumType w:fmt="upperRoman" w:start="1"/>
              <w:cols w:space="425"/>
              <w:docGrid w:linePitch="360"/>
            </w:sectPr>
          </w:pPr>
          <w:r w:rsidRPr="00E136A2">
            <w:rPr>
              <w:rFonts w:ascii="Times New Roman" w:hAnsi="Times New Roman" w:cs="Times New Roman"/>
              <w:sz w:val="28"/>
              <w:szCs w:val="28"/>
              <w:lang w:val="zh-TW"/>
            </w:rPr>
            <w:fldChar w:fldCharType="end"/>
          </w:r>
        </w:p>
      </w:sdtContent>
    </w:sdt>
    <w:p w14:paraId="52308162" w14:textId="77777777" w:rsidR="00553594" w:rsidRPr="00104E23"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0" w:name="_Toc135231173"/>
      <w:r w:rsidRPr="00104E23">
        <w:rPr>
          <w:rFonts w:ascii="Times New Roman" w:eastAsia="標楷體" w:hAnsi="Times New Roman" w:cs="Times New Roman"/>
          <w:b/>
          <w:sz w:val="32"/>
          <w:szCs w:val="36"/>
        </w:rPr>
        <w:lastRenderedPageBreak/>
        <w:t>專題研討</w:t>
      </w:r>
      <w:r w:rsidR="004D71DC" w:rsidRPr="00104E23">
        <w:rPr>
          <w:rFonts w:ascii="Times New Roman" w:eastAsia="標楷體" w:hAnsi="Times New Roman" w:cs="Times New Roman"/>
          <w:b/>
          <w:sz w:val="32"/>
          <w:szCs w:val="36"/>
        </w:rPr>
        <w:t>簡介</w:t>
      </w:r>
      <w:bookmarkEnd w:id="0"/>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600"/>
        <w:gridCol w:w="6652"/>
      </w:tblGrid>
      <w:tr w:rsidR="005C125F" w:rsidRPr="005C125F" w14:paraId="6A1DCCA2" w14:textId="77777777" w:rsidTr="00962CEE">
        <w:trPr>
          <w:trHeight w:val="1020"/>
        </w:trPr>
        <w:tc>
          <w:tcPr>
            <w:tcW w:w="1600" w:type="dxa"/>
            <w:shd w:val="clear" w:color="auto" w:fill="auto"/>
            <w:vAlign w:val="center"/>
          </w:tcPr>
          <w:p w14:paraId="29E07162" w14:textId="77777777" w:rsidR="00962CEE" w:rsidRPr="005C125F" w:rsidRDefault="00962CEE" w:rsidP="00962CEE">
            <w:pPr>
              <w:overflowPunct w:val="0"/>
              <w:spacing w:line="500" w:lineRule="exact"/>
              <w:contextualSpacing/>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目標</w:t>
            </w:r>
          </w:p>
        </w:tc>
        <w:tc>
          <w:tcPr>
            <w:tcW w:w="6652" w:type="dxa"/>
            <w:shd w:val="clear" w:color="auto" w:fill="auto"/>
            <w:vAlign w:val="center"/>
          </w:tcPr>
          <w:p w14:paraId="226A7BD8" w14:textId="64D3387D" w:rsidR="00962CEE" w:rsidRPr="005C125F" w:rsidRDefault="00962CEE" w:rsidP="00CC33B5">
            <w:pP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瞭解專題研討之實施目的、</w:t>
            </w:r>
            <w:r w:rsidR="00EA76E9" w:rsidRPr="005C125F">
              <w:rPr>
                <w:rFonts w:ascii="Times New Roman" w:eastAsia="標楷體" w:hAnsi="Times New Roman" w:cs="Times New Roman" w:hint="eastAsia"/>
                <w:sz w:val="28"/>
                <w:szCs w:val="28"/>
              </w:rPr>
              <w:t>方式</w:t>
            </w:r>
            <w:r w:rsidRPr="005C125F">
              <w:rPr>
                <w:rFonts w:ascii="Times New Roman" w:eastAsia="標楷體" w:hAnsi="Times New Roman" w:cs="Times New Roman" w:hint="eastAsia"/>
                <w:sz w:val="28"/>
                <w:szCs w:val="28"/>
              </w:rPr>
              <w:t>與評分項目</w:t>
            </w:r>
          </w:p>
        </w:tc>
      </w:tr>
    </w:tbl>
    <w:p w14:paraId="1440416A" w14:textId="102EBE18" w:rsidR="00473F54" w:rsidRPr="005C125F" w:rsidRDefault="0034363E" w:rsidP="009A3606">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公務人員保障暨培訓委員</w:t>
      </w:r>
      <w:r w:rsidR="00671002" w:rsidRPr="005C125F">
        <w:rPr>
          <w:rFonts w:ascii="Times New Roman" w:eastAsia="標楷體" w:hAnsi="Times New Roman" w:cs="Times New Roman" w:hint="eastAsia"/>
          <w:sz w:val="28"/>
          <w:szCs w:val="28"/>
        </w:rPr>
        <w:t>會</w:t>
      </w:r>
      <w:r w:rsidRPr="005C125F">
        <w:rPr>
          <w:rFonts w:ascii="Times New Roman" w:eastAsia="標楷體" w:hAnsi="Times New Roman" w:cs="Times New Roman" w:hint="eastAsia"/>
          <w:sz w:val="28"/>
          <w:szCs w:val="28"/>
        </w:rPr>
        <w:t>（以下簡稱保訓會）</w:t>
      </w:r>
      <w:r w:rsidR="008B08EE" w:rsidRPr="005C125F">
        <w:rPr>
          <w:rFonts w:ascii="Times New Roman" w:eastAsia="標楷體" w:hAnsi="Times New Roman" w:cs="Times New Roman" w:hint="eastAsia"/>
          <w:sz w:val="28"/>
          <w:szCs w:val="28"/>
        </w:rPr>
        <w:t>於</w:t>
      </w:r>
      <w:r w:rsidR="00E06CC4" w:rsidRPr="005C125F">
        <w:rPr>
          <w:rFonts w:ascii="Times New Roman" w:eastAsia="標楷體" w:hAnsi="Times New Roman" w:cs="Times New Roman" w:hint="eastAsia"/>
          <w:sz w:val="28"/>
          <w:szCs w:val="28"/>
        </w:rPr>
        <w:t>公務人員考試錄取人員基礎訓練及</w:t>
      </w:r>
      <w:r w:rsidR="008B08EE" w:rsidRPr="005C125F">
        <w:rPr>
          <w:rFonts w:ascii="Times New Roman" w:eastAsia="標楷體" w:hAnsi="Times New Roman" w:cs="Times New Roman" w:hint="eastAsia"/>
          <w:sz w:val="28"/>
          <w:szCs w:val="28"/>
        </w:rPr>
        <w:t>各項晉升官等（資位）訓練均實施</w:t>
      </w:r>
      <w:r w:rsidR="007A698B" w:rsidRPr="005C125F">
        <w:rPr>
          <w:rFonts w:ascii="Times New Roman" w:eastAsia="標楷體" w:hAnsi="Times New Roman" w:cs="Times New Roman" w:hint="eastAsia"/>
          <w:sz w:val="28"/>
          <w:szCs w:val="28"/>
        </w:rPr>
        <w:t>專題研討</w:t>
      </w:r>
      <w:r w:rsidR="00671002" w:rsidRPr="005C125F">
        <w:rPr>
          <w:rFonts w:ascii="Times New Roman" w:eastAsia="標楷體" w:hAnsi="Times New Roman" w:cs="Times New Roman" w:hint="eastAsia"/>
          <w:sz w:val="28"/>
          <w:szCs w:val="28"/>
        </w:rPr>
        <w:t>，</w:t>
      </w:r>
      <w:r w:rsidR="00EC739B" w:rsidRPr="005C125F">
        <w:rPr>
          <w:rFonts w:ascii="Times New Roman" w:eastAsia="標楷體" w:hAnsi="Times New Roman" w:cs="Times New Roman" w:hint="eastAsia"/>
          <w:sz w:val="28"/>
          <w:szCs w:val="28"/>
        </w:rPr>
        <w:t>專題研討</w:t>
      </w:r>
      <w:r w:rsidR="00AA23C9" w:rsidRPr="005C125F">
        <w:rPr>
          <w:rFonts w:ascii="Times New Roman" w:eastAsia="標楷體" w:hAnsi="Times New Roman" w:cs="Times New Roman" w:hint="eastAsia"/>
          <w:sz w:val="28"/>
          <w:szCs w:val="28"/>
        </w:rPr>
        <w:t>採「實作評量」方式</w:t>
      </w:r>
      <w:r w:rsidR="005E3F9E" w:rsidRPr="005C125F">
        <w:rPr>
          <w:rFonts w:ascii="Times New Roman" w:eastAsia="標楷體" w:hAnsi="Times New Roman" w:cs="Times New Roman" w:hint="eastAsia"/>
          <w:sz w:val="28"/>
          <w:szCs w:val="28"/>
        </w:rPr>
        <w:t>，</w:t>
      </w:r>
      <w:r w:rsidR="00695A3D" w:rsidRPr="005C125F">
        <w:rPr>
          <w:rFonts w:ascii="Times New Roman" w:eastAsia="標楷體" w:hAnsi="Times New Roman" w:cs="Times New Roman" w:hint="eastAsia"/>
          <w:sz w:val="28"/>
          <w:szCs w:val="28"/>
        </w:rPr>
        <w:t>以</w:t>
      </w:r>
      <w:r w:rsidR="005E3F9E" w:rsidRPr="005C125F">
        <w:rPr>
          <w:rFonts w:ascii="Times New Roman" w:eastAsia="標楷體" w:hAnsi="Times New Roman" w:cs="Times New Roman" w:hint="eastAsia"/>
          <w:sz w:val="28"/>
          <w:szCs w:val="28"/>
        </w:rPr>
        <w:t>當前公共議題作為研討</w:t>
      </w:r>
      <w:r w:rsidR="00571028" w:rsidRPr="005C125F">
        <w:rPr>
          <w:rFonts w:ascii="Times New Roman" w:eastAsia="標楷體" w:hAnsi="Times New Roman" w:cs="Times New Roman" w:hint="eastAsia"/>
          <w:sz w:val="28"/>
          <w:szCs w:val="28"/>
        </w:rPr>
        <w:t>主題</w:t>
      </w:r>
      <w:r w:rsidR="005E3F9E" w:rsidRPr="005C125F">
        <w:rPr>
          <w:rFonts w:ascii="Times New Roman" w:eastAsia="標楷體" w:hAnsi="Times New Roman" w:cs="Times New Roman" w:hint="eastAsia"/>
          <w:sz w:val="28"/>
          <w:szCs w:val="28"/>
        </w:rPr>
        <w:t>，並採分組方式進行，</w:t>
      </w:r>
      <w:r w:rsidR="002E033E" w:rsidRPr="005C125F">
        <w:rPr>
          <w:rFonts w:ascii="Times New Roman" w:eastAsia="標楷體" w:hAnsi="Times New Roman" w:cs="Times New Roman" w:hint="eastAsia"/>
          <w:sz w:val="28"/>
          <w:szCs w:val="28"/>
        </w:rPr>
        <w:t>由各分組</w:t>
      </w:r>
      <w:r w:rsidR="00AA23C9" w:rsidRPr="005C125F">
        <w:rPr>
          <w:rFonts w:ascii="Times New Roman" w:eastAsia="標楷體" w:hAnsi="Times New Roman" w:cs="Times New Roman" w:hint="eastAsia"/>
          <w:sz w:val="28"/>
          <w:szCs w:val="28"/>
        </w:rPr>
        <w:t>成員</w:t>
      </w:r>
      <w:r w:rsidR="00671002" w:rsidRPr="005C125F">
        <w:rPr>
          <w:rFonts w:ascii="Times New Roman" w:eastAsia="標楷體" w:hAnsi="Times New Roman" w:cs="Times New Roman" w:hint="eastAsia"/>
          <w:sz w:val="28"/>
          <w:szCs w:val="28"/>
        </w:rPr>
        <w:t>共同</w:t>
      </w:r>
      <w:r w:rsidR="00C633D6" w:rsidRPr="005C125F">
        <w:rPr>
          <w:rFonts w:ascii="Times New Roman" w:eastAsia="標楷體" w:hAnsi="Times New Roman" w:cs="Times New Roman" w:hint="eastAsia"/>
          <w:sz w:val="28"/>
          <w:szCs w:val="28"/>
        </w:rPr>
        <w:t>選</w:t>
      </w:r>
      <w:r w:rsidR="00671002" w:rsidRPr="005C125F">
        <w:rPr>
          <w:rFonts w:ascii="Times New Roman" w:eastAsia="標楷體" w:hAnsi="Times New Roman" w:cs="Times New Roman" w:hint="eastAsia"/>
          <w:sz w:val="28"/>
          <w:szCs w:val="28"/>
        </w:rPr>
        <w:t>定研討</w:t>
      </w:r>
      <w:r w:rsidR="00571028" w:rsidRPr="005C125F">
        <w:rPr>
          <w:rFonts w:ascii="Times New Roman" w:eastAsia="標楷體" w:hAnsi="Times New Roman" w:cs="Times New Roman" w:hint="eastAsia"/>
          <w:sz w:val="28"/>
          <w:szCs w:val="28"/>
        </w:rPr>
        <w:t>主題</w:t>
      </w:r>
      <w:r w:rsidR="00671002" w:rsidRPr="005C125F">
        <w:rPr>
          <w:rFonts w:ascii="Times New Roman" w:eastAsia="標楷體" w:hAnsi="Times New Roman" w:cs="Times New Roman" w:hint="eastAsia"/>
          <w:sz w:val="28"/>
          <w:szCs w:val="28"/>
        </w:rPr>
        <w:t>及個案，</w:t>
      </w:r>
      <w:r w:rsidR="00AA23C9" w:rsidRPr="005C125F">
        <w:rPr>
          <w:rFonts w:ascii="Times New Roman" w:eastAsia="標楷體" w:hAnsi="Times New Roman" w:cs="Times New Roman" w:hint="eastAsia"/>
          <w:sz w:val="28"/>
          <w:szCs w:val="28"/>
        </w:rPr>
        <w:t>運用課程所學</w:t>
      </w:r>
      <w:r w:rsidR="00671002" w:rsidRPr="005C125F">
        <w:rPr>
          <w:rFonts w:ascii="Times New Roman" w:eastAsia="標楷體" w:hAnsi="Times New Roman" w:cs="Times New Roman" w:hint="eastAsia"/>
          <w:sz w:val="28"/>
          <w:szCs w:val="28"/>
        </w:rPr>
        <w:t>及蒐集相關資料完成書面報告</w:t>
      </w:r>
      <w:r w:rsidR="00EA76E9" w:rsidRPr="005C125F">
        <w:rPr>
          <w:rFonts w:ascii="Times New Roman" w:eastAsia="標楷體" w:hAnsi="Times New Roman" w:cs="Times New Roman" w:hint="eastAsia"/>
          <w:sz w:val="28"/>
          <w:szCs w:val="28"/>
        </w:rPr>
        <w:t>後</w:t>
      </w:r>
      <w:r w:rsidR="009A57CD" w:rsidRPr="005C125F">
        <w:rPr>
          <w:rFonts w:ascii="Times New Roman" w:eastAsia="標楷體" w:hAnsi="Times New Roman" w:cs="Times New Roman" w:hint="eastAsia"/>
          <w:sz w:val="28"/>
          <w:szCs w:val="28"/>
        </w:rPr>
        <w:t>，進行口頭報告與個人答詢。</w:t>
      </w:r>
    </w:p>
    <w:p w14:paraId="001A3BD4" w14:textId="77777777" w:rsidR="00013DE9" w:rsidRPr="005C125F" w:rsidRDefault="00473F54" w:rsidP="00A0700A">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sz w:val="28"/>
          <w:szCs w:val="28"/>
        </w:rPr>
      </w:pPr>
      <w:bookmarkStart w:id="1" w:name="_Toc135231174"/>
      <w:r w:rsidRPr="005C125F">
        <w:rPr>
          <w:rFonts w:ascii="Times New Roman" w:eastAsia="標楷體" w:hAnsi="Times New Roman" w:cs="Times New Roman" w:hint="eastAsia"/>
          <w:b/>
          <w:sz w:val="28"/>
          <w:szCs w:val="28"/>
        </w:rPr>
        <w:t>實施目的</w:t>
      </w:r>
      <w:bookmarkEnd w:id="1"/>
    </w:p>
    <w:p w14:paraId="0975EFF6" w14:textId="69221531" w:rsidR="005937B7" w:rsidRPr="005C125F" w:rsidRDefault="00A62D9E" w:rsidP="009A3606">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專題研討</w:t>
      </w:r>
      <w:r w:rsidR="00755881" w:rsidRPr="005C125F">
        <w:rPr>
          <w:rFonts w:ascii="Times New Roman" w:eastAsia="標楷體" w:hAnsi="Times New Roman" w:cs="Times New Roman" w:hint="eastAsia"/>
          <w:sz w:val="28"/>
          <w:szCs w:val="28"/>
        </w:rPr>
        <w:t>之實</w:t>
      </w:r>
      <w:r w:rsidRPr="005C125F">
        <w:rPr>
          <w:rFonts w:ascii="Times New Roman" w:eastAsia="標楷體" w:hAnsi="Times New Roman" w:cs="Times New Roman" w:hint="eastAsia"/>
          <w:sz w:val="28"/>
          <w:szCs w:val="28"/>
        </w:rPr>
        <w:t>施</w:t>
      </w:r>
      <w:r w:rsidR="00A34B13" w:rsidRPr="005C125F">
        <w:rPr>
          <w:rFonts w:ascii="Times New Roman" w:eastAsia="標楷體" w:hAnsi="Times New Roman" w:cs="Times New Roman" w:hint="eastAsia"/>
          <w:sz w:val="28"/>
          <w:szCs w:val="28"/>
        </w:rPr>
        <w:t>目的</w:t>
      </w:r>
      <w:r w:rsidRPr="005C125F">
        <w:rPr>
          <w:rFonts w:ascii="Times New Roman" w:eastAsia="標楷體" w:hAnsi="Times New Roman" w:cs="Times New Roman" w:hint="eastAsia"/>
          <w:sz w:val="28"/>
          <w:szCs w:val="28"/>
        </w:rPr>
        <w:t>，</w:t>
      </w:r>
      <w:r w:rsidR="00A34B13" w:rsidRPr="005C125F">
        <w:rPr>
          <w:rFonts w:ascii="Times New Roman" w:eastAsia="標楷體" w:hAnsi="Times New Roman" w:cs="Times New Roman" w:hint="eastAsia"/>
          <w:sz w:val="28"/>
          <w:szCs w:val="28"/>
        </w:rPr>
        <w:t>係為</w:t>
      </w:r>
      <w:r w:rsidR="000C7597" w:rsidRPr="005C125F">
        <w:rPr>
          <w:rFonts w:ascii="Times New Roman" w:eastAsia="標楷體" w:hAnsi="Times New Roman" w:cs="Times New Roman" w:hint="eastAsia"/>
          <w:sz w:val="28"/>
          <w:szCs w:val="28"/>
        </w:rPr>
        <w:t>瞭解及提升受訓人員之學習成效，乃結合訓練需求、訓練目標及課程內容，</w:t>
      </w:r>
      <w:r w:rsidR="00EA76E9" w:rsidRPr="005C125F">
        <w:rPr>
          <w:rFonts w:ascii="Times New Roman" w:eastAsia="標楷體" w:hAnsi="Times New Roman" w:cs="Times New Roman" w:hint="eastAsia"/>
          <w:sz w:val="28"/>
          <w:szCs w:val="28"/>
        </w:rPr>
        <w:t>設計專題研討，</w:t>
      </w:r>
      <w:r w:rsidR="000C7597" w:rsidRPr="005C125F">
        <w:rPr>
          <w:rFonts w:ascii="Times New Roman" w:eastAsia="標楷體" w:hAnsi="Times New Roman" w:cs="Times New Roman" w:hint="eastAsia"/>
          <w:sz w:val="28"/>
          <w:szCs w:val="28"/>
        </w:rPr>
        <w:t>讓受訓人員在模擬處理真實個案的過程中，經由團隊互動、腦力激盪</w:t>
      </w:r>
      <w:r w:rsidR="00EA76E9" w:rsidRPr="005C125F">
        <w:rPr>
          <w:rFonts w:ascii="Times New Roman" w:eastAsia="標楷體" w:hAnsi="Times New Roman" w:cs="Times New Roman" w:hint="eastAsia"/>
          <w:sz w:val="28"/>
          <w:szCs w:val="28"/>
        </w:rPr>
        <w:t>，一起</w:t>
      </w:r>
      <w:r w:rsidR="000C7597" w:rsidRPr="005C125F">
        <w:rPr>
          <w:rFonts w:ascii="Times New Roman" w:eastAsia="標楷體" w:hAnsi="Times New Roman" w:cs="Times New Roman" w:hint="eastAsia"/>
          <w:sz w:val="28"/>
          <w:szCs w:val="28"/>
        </w:rPr>
        <w:t>探索、討論公共議題，</w:t>
      </w:r>
      <w:r w:rsidR="00EA76E9" w:rsidRPr="005C125F">
        <w:rPr>
          <w:rFonts w:ascii="Times New Roman" w:eastAsia="標楷體" w:hAnsi="Times New Roman" w:cs="Times New Roman" w:hint="eastAsia"/>
          <w:sz w:val="28"/>
          <w:szCs w:val="28"/>
        </w:rPr>
        <w:t>溝通與整合不同意見，</w:t>
      </w:r>
      <w:r w:rsidR="000C7597" w:rsidRPr="005C125F">
        <w:rPr>
          <w:rFonts w:ascii="Times New Roman" w:eastAsia="標楷體" w:hAnsi="Times New Roman" w:cs="Times New Roman" w:hint="eastAsia"/>
          <w:sz w:val="28"/>
          <w:szCs w:val="28"/>
        </w:rPr>
        <w:t>提出具</w:t>
      </w:r>
      <w:r w:rsidR="00EA76E9" w:rsidRPr="005C125F">
        <w:rPr>
          <w:rFonts w:ascii="Times New Roman" w:eastAsia="標楷體" w:hAnsi="Times New Roman" w:cs="Times New Roman" w:hint="eastAsia"/>
          <w:sz w:val="28"/>
          <w:szCs w:val="28"/>
        </w:rPr>
        <w:t>體</w:t>
      </w:r>
      <w:r w:rsidR="000C7597" w:rsidRPr="005C125F">
        <w:rPr>
          <w:rFonts w:ascii="Times New Roman" w:eastAsia="標楷體" w:hAnsi="Times New Roman" w:cs="Times New Roman" w:hint="eastAsia"/>
          <w:sz w:val="28"/>
          <w:szCs w:val="28"/>
        </w:rPr>
        <w:t>可行之建議，增進表達、溝通與團隊合作能力。</w:t>
      </w:r>
    </w:p>
    <w:p w14:paraId="0C836FD6" w14:textId="77777777" w:rsidR="008764C4" w:rsidRPr="00104E23" w:rsidRDefault="00E24A3E" w:rsidP="00E24A3E">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sz w:val="28"/>
          <w:szCs w:val="28"/>
        </w:rPr>
      </w:pPr>
      <w:bookmarkStart w:id="2" w:name="_Toc135231175"/>
      <w:r w:rsidRPr="00104E23">
        <w:rPr>
          <w:rFonts w:ascii="Times New Roman" w:eastAsia="標楷體" w:hAnsi="Times New Roman" w:cs="Times New Roman" w:hint="eastAsia"/>
          <w:b/>
          <w:sz w:val="28"/>
          <w:szCs w:val="28"/>
        </w:rPr>
        <w:t>實施</w:t>
      </w:r>
      <w:r w:rsidR="00EF65B6" w:rsidRPr="00104E23">
        <w:rPr>
          <w:rFonts w:ascii="Times New Roman" w:eastAsia="標楷體" w:hAnsi="Times New Roman" w:cs="Times New Roman" w:hint="eastAsia"/>
          <w:b/>
          <w:sz w:val="28"/>
          <w:szCs w:val="28"/>
        </w:rPr>
        <w:t>方式</w:t>
      </w:r>
      <w:r w:rsidRPr="00104E23">
        <w:rPr>
          <w:rFonts w:ascii="Times New Roman" w:eastAsia="標楷體" w:hAnsi="Times New Roman" w:cs="Times New Roman" w:hint="eastAsia"/>
          <w:b/>
          <w:sz w:val="28"/>
          <w:szCs w:val="28"/>
        </w:rPr>
        <w:t>與評分項目</w:t>
      </w:r>
      <w:bookmarkEnd w:id="2"/>
    </w:p>
    <w:p w14:paraId="296620D4" w14:textId="245C5DF2" w:rsidR="00633FC9" w:rsidRPr="00104E23" w:rsidRDefault="00D75615" w:rsidP="009A3606">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專題研討之實施</w:t>
      </w:r>
      <w:r w:rsidR="00EF65B6" w:rsidRPr="00104E23">
        <w:rPr>
          <w:rFonts w:ascii="Times New Roman" w:eastAsia="標楷體" w:hAnsi="Times New Roman" w:cs="Times New Roman" w:hint="eastAsia"/>
          <w:sz w:val="28"/>
          <w:szCs w:val="28"/>
        </w:rPr>
        <w:t>方式</w:t>
      </w:r>
      <w:r w:rsidRPr="00104E23">
        <w:rPr>
          <w:rFonts w:ascii="Times New Roman" w:eastAsia="標楷體" w:hAnsi="Times New Roman" w:cs="Times New Roman" w:hint="eastAsia"/>
          <w:sz w:val="28"/>
          <w:szCs w:val="28"/>
        </w:rPr>
        <w:t>，係</w:t>
      </w:r>
      <w:r w:rsidR="00EF65B6" w:rsidRPr="00104E23">
        <w:rPr>
          <w:rFonts w:ascii="Times New Roman" w:eastAsia="標楷體" w:hAnsi="Times New Roman" w:cs="Times New Roman" w:hint="eastAsia"/>
          <w:sz w:val="28"/>
          <w:szCs w:val="28"/>
        </w:rPr>
        <w:t>由</w:t>
      </w:r>
      <w:r w:rsidRPr="00104E23">
        <w:rPr>
          <w:rFonts w:ascii="Times New Roman" w:eastAsia="標楷體" w:hAnsi="Times New Roman" w:cs="Times New Roman" w:hint="eastAsia"/>
          <w:sz w:val="28"/>
          <w:szCs w:val="28"/>
        </w:rPr>
        <w:t>各組</w:t>
      </w:r>
      <w:r w:rsidR="00EF65B6" w:rsidRPr="00104E23">
        <w:rPr>
          <w:rFonts w:ascii="Times New Roman" w:eastAsia="標楷體" w:hAnsi="Times New Roman" w:cs="Times New Roman" w:hint="eastAsia"/>
          <w:sz w:val="28"/>
          <w:szCs w:val="28"/>
        </w:rPr>
        <w:t>於</w:t>
      </w:r>
      <w:r w:rsidR="008764C4" w:rsidRPr="00104E23">
        <w:rPr>
          <w:rFonts w:ascii="Times New Roman" w:eastAsia="標楷體" w:hAnsi="Times New Roman" w:cs="Times New Roman" w:hint="eastAsia"/>
          <w:sz w:val="28"/>
          <w:szCs w:val="28"/>
        </w:rPr>
        <w:t>保</w:t>
      </w:r>
      <w:r w:rsidRPr="00104E23">
        <w:rPr>
          <w:rFonts w:ascii="Times New Roman" w:eastAsia="標楷體" w:hAnsi="Times New Roman" w:cs="Times New Roman" w:hint="eastAsia"/>
          <w:sz w:val="28"/>
          <w:szCs w:val="28"/>
        </w:rPr>
        <w:t>訓會提供</w:t>
      </w:r>
      <w:r w:rsidR="008764C4" w:rsidRPr="00104E23">
        <w:rPr>
          <w:rFonts w:ascii="Times New Roman" w:eastAsia="標楷體" w:hAnsi="Times New Roman" w:cs="Times New Roman" w:hint="eastAsia"/>
          <w:sz w:val="28"/>
          <w:szCs w:val="28"/>
        </w:rPr>
        <w:t>之研討主題擇一研討，並為研討主題選擇</w:t>
      </w:r>
      <w:r w:rsidR="00EF65B6" w:rsidRPr="00104E23">
        <w:rPr>
          <w:rFonts w:ascii="Times New Roman" w:eastAsia="標楷體" w:hAnsi="Times New Roman" w:cs="Times New Roman" w:hint="eastAsia"/>
          <w:sz w:val="28"/>
          <w:szCs w:val="28"/>
        </w:rPr>
        <w:t>1</w:t>
      </w:r>
      <w:r w:rsidR="008764C4" w:rsidRPr="00104E23">
        <w:rPr>
          <w:rFonts w:ascii="Times New Roman" w:eastAsia="標楷體" w:hAnsi="Times New Roman" w:cs="Times New Roman" w:hint="eastAsia"/>
          <w:sz w:val="28"/>
          <w:szCs w:val="28"/>
        </w:rPr>
        <w:t>個研討個案，完成「書面報告」</w:t>
      </w:r>
      <w:r w:rsidR="00E24A3E" w:rsidRPr="00104E23">
        <w:rPr>
          <w:rFonts w:ascii="Times New Roman" w:eastAsia="標楷體" w:hAnsi="Times New Roman" w:cs="Times New Roman" w:hint="eastAsia"/>
          <w:sz w:val="28"/>
          <w:szCs w:val="28"/>
        </w:rPr>
        <w:t>、「口頭報告」及「個人答詢」</w:t>
      </w:r>
      <w:r w:rsidR="00633FC9" w:rsidRPr="00104E23">
        <w:rPr>
          <w:rFonts w:ascii="Times New Roman" w:eastAsia="標楷體" w:hAnsi="Times New Roman" w:cs="Times New Roman" w:hint="eastAsia"/>
          <w:sz w:val="28"/>
          <w:szCs w:val="28"/>
        </w:rPr>
        <w:t>（示意圖如</w:t>
      </w:r>
      <w:r w:rsidR="00934899">
        <w:rPr>
          <w:rFonts w:ascii="Times New Roman" w:eastAsia="標楷體" w:hAnsi="Times New Roman" w:cs="Times New Roman" w:hint="eastAsia"/>
          <w:sz w:val="28"/>
          <w:szCs w:val="28"/>
        </w:rPr>
        <w:t>圖</w:t>
      </w:r>
      <w:r w:rsidR="00934899">
        <w:rPr>
          <w:rFonts w:ascii="Times New Roman" w:eastAsia="標楷體" w:hAnsi="Times New Roman" w:cs="Times New Roman" w:hint="eastAsia"/>
          <w:sz w:val="28"/>
          <w:szCs w:val="28"/>
        </w:rPr>
        <w:t>1</w:t>
      </w:r>
      <w:r w:rsidR="00633FC9" w:rsidRPr="00104E23">
        <w:rPr>
          <w:rFonts w:ascii="Times New Roman" w:eastAsia="標楷體" w:hAnsi="Times New Roman" w:cs="Times New Roman" w:hint="eastAsia"/>
          <w:sz w:val="28"/>
          <w:szCs w:val="28"/>
        </w:rPr>
        <w:t>）</w:t>
      </w:r>
      <w:r w:rsidR="003E1733" w:rsidRPr="00104E23">
        <w:rPr>
          <w:rFonts w:ascii="Times New Roman" w:eastAsia="標楷體" w:hAnsi="Times New Roman" w:cs="Times New Roman" w:hint="eastAsia"/>
          <w:sz w:val="28"/>
          <w:szCs w:val="28"/>
        </w:rPr>
        <w:t>。</w:t>
      </w:r>
    </w:p>
    <w:p w14:paraId="4E062329" w14:textId="69538862" w:rsidR="00633FC9" w:rsidRPr="00EA76E9" w:rsidRDefault="00064D47" w:rsidP="00A0700A">
      <w:pPr>
        <w:widowControl/>
        <w:overflowPunct w:val="0"/>
        <w:spacing w:beforeLines="50" w:before="120" w:afterLines="50" w:after="120" w:line="500" w:lineRule="exact"/>
        <w:ind w:firstLineChars="200" w:firstLine="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noProof/>
          <w:sz w:val="28"/>
          <w:szCs w:val="28"/>
        </w:rPr>
        <w:drawing>
          <wp:anchor distT="0" distB="0" distL="114300" distR="114300" simplePos="0" relativeHeight="251690496" behindDoc="0" locked="0" layoutInCell="1" allowOverlap="1" wp14:anchorId="4E30B17D" wp14:editId="0A705F18">
            <wp:simplePos x="0" y="0"/>
            <wp:positionH relativeFrom="margin">
              <wp:posOffset>77470</wp:posOffset>
            </wp:positionH>
            <wp:positionV relativeFrom="paragraph">
              <wp:posOffset>81915</wp:posOffset>
            </wp:positionV>
            <wp:extent cx="5303520" cy="752475"/>
            <wp:effectExtent l="38100" t="0" r="30480" b="0"/>
            <wp:wrapNone/>
            <wp:docPr id="25" name="資料庫圖表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5C7FAD0A" w14:textId="030EC977" w:rsidR="00633FC9" w:rsidRPr="00104E23" w:rsidRDefault="00633FC9" w:rsidP="00A0700A">
      <w:pPr>
        <w:widowControl/>
        <w:overflowPunct w:val="0"/>
        <w:spacing w:beforeLines="50" w:before="120" w:afterLines="50" w:after="120" w:line="500" w:lineRule="exact"/>
        <w:ind w:firstLineChars="200" w:firstLine="560"/>
        <w:contextualSpacing/>
        <w:mirrorIndents/>
        <w:jc w:val="both"/>
        <w:rPr>
          <w:rFonts w:ascii="Times New Roman" w:eastAsia="標楷體" w:hAnsi="Times New Roman" w:cs="Times New Roman"/>
          <w:sz w:val="28"/>
          <w:szCs w:val="28"/>
        </w:rPr>
      </w:pPr>
    </w:p>
    <w:p w14:paraId="291E4DF9" w14:textId="29846D39" w:rsidR="00261256" w:rsidRPr="00104E23" w:rsidRDefault="00064D47" w:rsidP="00D934F8">
      <w:pPr>
        <w:widowControl/>
        <w:overflowPunct w:val="0"/>
        <w:adjustRightInd w:val="0"/>
        <w:snapToGrid w:val="0"/>
        <w:spacing w:beforeLines="50" w:before="120" w:afterLines="50" w:after="120" w:line="500" w:lineRule="exact"/>
        <w:ind w:firstLineChars="200" w:firstLine="560"/>
        <w:jc w:val="both"/>
        <w:rPr>
          <w:rFonts w:ascii="標楷體" w:eastAsia="標楷體" w:hAnsi="標楷體" w:cs="Times New Roman"/>
          <w:sz w:val="28"/>
          <w:szCs w:val="28"/>
        </w:rPr>
      </w:pPr>
      <w:r w:rsidRPr="00104E23">
        <w:rPr>
          <w:rFonts w:ascii="標楷體" w:eastAsia="標楷體" w:hAnsi="標楷體" w:cs="Times New Roman"/>
          <w:noProof/>
          <w:sz w:val="28"/>
          <w:szCs w:val="28"/>
        </w:rPr>
        <mc:AlternateContent>
          <mc:Choice Requires="wps">
            <w:drawing>
              <wp:anchor distT="45720" distB="45720" distL="114300" distR="114300" simplePos="0" relativeHeight="251665408" behindDoc="0" locked="0" layoutInCell="1" allowOverlap="1" wp14:anchorId="283E7B94" wp14:editId="1EB514FB">
                <wp:simplePos x="0" y="0"/>
                <wp:positionH relativeFrom="column">
                  <wp:posOffset>4134485</wp:posOffset>
                </wp:positionH>
                <wp:positionV relativeFrom="paragraph">
                  <wp:posOffset>170815</wp:posOffset>
                </wp:positionV>
                <wp:extent cx="727710" cy="1404620"/>
                <wp:effectExtent l="0" t="0" r="0" b="0"/>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404620"/>
                        </a:xfrm>
                        <a:prstGeom prst="rect">
                          <a:avLst/>
                        </a:prstGeom>
                        <a:noFill/>
                        <a:ln w="9525">
                          <a:noFill/>
                          <a:miter lim="800000"/>
                          <a:headEnd/>
                          <a:tailEnd/>
                        </a:ln>
                      </wps:spPr>
                      <wps:txbx>
                        <w:txbxContent>
                          <w:p w14:paraId="30486286" w14:textId="77777777" w:rsidR="003E131A" w:rsidRPr="001D2DA3" w:rsidRDefault="003E131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r w:rsidRPr="001D2DA3">
                              <w:rPr>
                                <w:rFonts w:ascii="Times New Roman" w:eastAsia="標楷體" w:hAnsi="Times New Roman" w:cs="Times New Roman" w:hint="eastAsia"/>
                                <w:sz w:val="28"/>
                                <w:szCs w:val="28"/>
                              </w:rPr>
                              <w:t>週</w:t>
                            </w:r>
                          </w:p>
                          <w:p w14:paraId="63F8763C" w14:textId="77777777" w:rsidR="003E131A" w:rsidRPr="001D2DA3" w:rsidRDefault="003E131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83E7B94" id="_x0000_t202" coordsize="21600,21600" o:spt="202" path="m,l,21600r21600,l21600,xe">
                <v:stroke joinstyle="miter"/>
                <v:path gradientshapeok="t" o:connecttype="rect"/>
              </v:shapetype>
              <v:shape id="文字方塊 2" o:spid="_x0000_s1026" type="#_x0000_t202" style="position:absolute;left:0;text-align:left;margin-left:325.55pt;margin-top:13.45pt;width:57.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11bJAIAAPkDAAAOAAAAZHJzL2Uyb0RvYy54bWysU11uEzEQfkfiDpbfye6GpGlX2VSlJQip&#10;/EiFAzheb9bC9hjbyW64ABIHKM8cgANwoPYcjL1pGsEbYh8se2fm83zffJ6f91qRrXBegqloMcop&#10;EYZDLc26oh8/LJ+dUuIDMzVTYERFd8LT88XTJ/POlmIMLahaOIIgxpedrWgbgi2zzPNWaOZHYIXB&#10;YANOs4BHt85qxzpE1yob5/lJ1oGrrQMuvMe/V0OQLhJ+0wge3jWNF4GoimJvIa0urau4Zos5K9eO&#10;2VbyfRvsH7rQTBq89AB1xQIjGyf/gtKSO/DQhBEHnUHTSC4SB2RT5H+wuWmZFYkLiuPtQSb//2D5&#10;2+17R2Rd0ec4KcM0zuj+9uvdz+/3t7/ufnwj4yhRZ32JmTcWc0P/AnocdaLr7TXwT54YuGyZWYsL&#10;56BrBauxxSJWZkelA46PIKvuDdR4FdsESEB943TUDxUhiI6j2h3GI/pAOP6cjWezAiMcQ8Ukn5yM&#10;0/wyVj5UW+fDKwGaxE1FHY4/obPttQ+xG1Y+pMTLDCylUskCypCuomfT8TQVHEW0DOhQJXVFT/P4&#10;DZ6JJF+aOhUHJtWwxwuU2bOORAfKoV/1mBilWEG9Q/4OBifiy8FNC+4LJR26sKL+84Y5QYl6bVDD&#10;s2IyibZNh8l0hoyJO46sjiPMcISqKA+OkuFwGZLZI1tvL1DtpUxCPPay7xb9lfTZv4Vo4ONzynp8&#10;sYvfAAAA//8DAFBLAwQUAAYACAAAACEAmJzAUeMAAAAKAQAADwAAAGRycy9kb3ducmV2LnhtbEyP&#10;TUvEMBCG74L/IYzgRdy0xW1rbboswiIoi+wHiLdsM7bFJilJuq3+eseTHmfm4Z3nLVez7tkZne+s&#10;ERAvImBoaqs60wg4Hja3OTAfpFGytwYFfKGHVXV5UcpC2cns8LwPDaMQ4wspoA1hKDj3dYta+oUd&#10;0NDtwzotA42u4crJicJ1z5MoSrmWnaEPrRzwscX6cz9qAe7p5W29+371z9t83GQ3LpmSdy3E9dW8&#10;fgAWcA5/MPzqkzpU5HSyo1Ge9QLSZRwTKiBJ74ERkKXLDNiJFnd5DLwq+f8K1Q8AAAD//wMAUEsB&#10;Ai0AFAAGAAgAAAAhALaDOJL+AAAA4QEAABMAAAAAAAAAAAAAAAAAAAAAAFtDb250ZW50X1R5cGVz&#10;XS54bWxQSwECLQAUAAYACAAAACEAOP0h/9YAAACUAQAACwAAAAAAAAAAAAAAAAAvAQAAX3JlbHMv&#10;LnJlbHNQSwECLQAUAAYACAAAACEAINddWyQCAAD5AwAADgAAAAAAAAAAAAAAAAAuAgAAZHJzL2Uy&#10;b0RvYy54bWxQSwECLQAUAAYACAAAACEAmJzAUeMAAAAKAQAADwAAAAAAAAAAAAAAAAB+BAAAZHJz&#10;L2Rvd25yZXYueG1sUEsFBgAAAAAEAAQA8wAAAI4FAAAAAA==&#10;" filled="f" stroked="f">
                <v:textbox style="mso-fit-shape-to-text:t">
                  <w:txbxContent>
                    <w:p w14:paraId="30486286" w14:textId="77777777" w:rsidR="003E131A" w:rsidRPr="001D2DA3" w:rsidRDefault="003E131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proofErr w:type="gramStart"/>
                      <w:r w:rsidRPr="001D2DA3">
                        <w:rPr>
                          <w:rFonts w:ascii="Times New Roman" w:eastAsia="標楷體" w:hAnsi="Times New Roman" w:cs="Times New Roman" w:hint="eastAsia"/>
                          <w:sz w:val="28"/>
                          <w:szCs w:val="28"/>
                        </w:rPr>
                        <w:t>週</w:t>
                      </w:r>
                      <w:proofErr w:type="gramEnd"/>
                    </w:p>
                    <w:p w14:paraId="63F8763C" w14:textId="77777777" w:rsidR="003E131A" w:rsidRPr="001D2DA3" w:rsidRDefault="003E131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w:t>
                      </w:r>
                    </w:p>
                  </w:txbxContent>
                </v:textbox>
              </v:shape>
            </w:pict>
          </mc:Fallback>
        </mc:AlternateContent>
      </w:r>
      <w:r w:rsidRPr="00104E23">
        <w:rPr>
          <w:rFonts w:ascii="標楷體" w:eastAsia="標楷體" w:hAnsi="標楷體" w:cs="Times New Roman"/>
          <w:noProof/>
          <w:sz w:val="28"/>
          <w:szCs w:val="28"/>
        </w:rPr>
        <mc:AlternateContent>
          <mc:Choice Requires="wps">
            <w:drawing>
              <wp:anchor distT="45720" distB="45720" distL="114300" distR="114300" simplePos="0" relativeHeight="251663360" behindDoc="0" locked="0" layoutInCell="1" allowOverlap="1" wp14:anchorId="0C253C76" wp14:editId="5FDA52C1">
                <wp:simplePos x="0" y="0"/>
                <wp:positionH relativeFrom="column">
                  <wp:posOffset>2501900</wp:posOffset>
                </wp:positionH>
                <wp:positionV relativeFrom="paragraph">
                  <wp:posOffset>158750</wp:posOffset>
                </wp:positionV>
                <wp:extent cx="1323975" cy="1404620"/>
                <wp:effectExtent l="0" t="0" r="0" b="5715"/>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noFill/>
                        <a:ln w="9525">
                          <a:noFill/>
                          <a:miter lim="800000"/>
                          <a:headEnd/>
                          <a:tailEnd/>
                        </a:ln>
                      </wps:spPr>
                      <wps:txbx>
                        <w:txbxContent>
                          <w:p w14:paraId="0A4CB980" w14:textId="77777777" w:rsidR="003E131A" w:rsidRPr="001D2DA3" w:rsidRDefault="003E131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r w:rsidRPr="001D2DA3">
                              <w:rPr>
                                <w:rFonts w:ascii="Times New Roman" w:eastAsia="標楷體" w:hAnsi="Times New Roman" w:cs="Times New Roman" w:hint="eastAsia"/>
                                <w:sz w:val="28"/>
                                <w:szCs w:val="28"/>
                              </w:rPr>
                              <w:t>週</w:t>
                            </w:r>
                          </w:p>
                          <w:p w14:paraId="2F7951E7" w14:textId="77777777" w:rsidR="00EA76E9" w:rsidRDefault="003E131A" w:rsidP="001D2DA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星期一</w:t>
                            </w:r>
                          </w:p>
                          <w:p w14:paraId="3C751F12" w14:textId="4AC2D52F" w:rsidR="003E131A" w:rsidRPr="001D2DA3" w:rsidRDefault="003E131A" w:rsidP="001D2DA3">
                            <w:pPr>
                              <w:spacing w:line="0" w:lineRule="atLeas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中午前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C253C76" id="_x0000_s1027" type="#_x0000_t202" style="position:absolute;left:0;text-align:left;margin-left:197pt;margin-top:12.5pt;width:10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LIJwIAAAEEAAAOAAAAZHJzL2Uyb0RvYy54bWysU0tu2zAQ3RfoHQjua8nfxILlIE3qokD6&#10;AdIegKYoiyjJYUnaUnqBAD1Auu4BeoAeKDlHh5TjGO2uqBYEqeG8mffmcXHWaUV2wnkJpqTDQU6J&#10;MBwqaTYl/fRx9eKUEh+YqZgCI0p6Izw9Wz5/tmhtIUbQgKqEIwhifNHakjYh2CLLPG+EZn4AVhgM&#10;1uA0C3h0m6xyrEV0rbJRns+yFlxlHXDhPf697IN0mfDrWvDwvq69CESVFHsLaXVpXcc1Wy5YsXHM&#10;NpLv22D/0IVm0mDRA9QlC4xsnfwLSkvuwEMdBhx0BnUtuUgckM0w/4PNdcOsSFxQHG8PMvn/B8vf&#10;7T44IquSjmeUGKZxRg93t/c/vz/c/br/8Y2MokSt9QXevLZ4N3QvocNRJ7reXgH/7ImBi4aZjTh3&#10;DtpGsApbHMbM7Ci1x/ERZN2+hQpLsW2ABNTVTkf9UBGC6Diqm8N4RBcIjyXHo/H8ZEoJx9hwkk9m&#10;ozTAjBWP6db58FqAJnFTUofzT/Bsd+VDbIcVj1diNQMrqVTygDKkLel8OpqmhKOIlgEtqqQu6Wke&#10;v940keUrU6XkwKTq91hAmT3tyLTnHLp1l0ROmkRJ1lDdoA4OekfiC8JNA+4rJS26saT+y5Y5QYl6&#10;Y1DL+XAyifZNh8n0BIkTdxxZH0eY4QhVUh4cJf3hIiTTR9LenqPqK5n0eOpl3zT6LMm0fxPRyMfn&#10;dOvp5S5/AwAA//8DAFBLAwQUAAYACAAAACEAN0K5POMAAAAKAQAADwAAAGRycy9kb3ducmV2Lnht&#10;bEyPQUvDQBCF74L/YRnBi9iNaxtrzKYUoQgWkVZBvG2TMQlmZ8Pupon+eseTnoaZ93jzvXw12U4c&#10;0YfWkYarWQICqXRVS7WG15fN5RJEiIYq0zlCDV8YYFWcnuQmq9xIOzzuYy04hEJmNDQx9pmUoWzQ&#10;mjBzPRJrH85bE3n1tay8GTncdlIlSSqtaYk/NKbH+wbLz/1gNfiH7dt69/0cHp+Ww+bmwqtRvVut&#10;z8+m9R2IiFP8M8MvPqNDwUwHN1AVRKfh+nbOXaIGteDJhjRRCxAHPsxTBbLI5f8KxQ8AAAD//wMA&#10;UEsBAi0AFAAGAAgAAAAhALaDOJL+AAAA4QEAABMAAAAAAAAAAAAAAAAAAAAAAFtDb250ZW50X1R5&#10;cGVzXS54bWxQSwECLQAUAAYACAAAACEAOP0h/9YAAACUAQAACwAAAAAAAAAAAAAAAAAvAQAAX3Jl&#10;bHMvLnJlbHNQSwECLQAUAAYACAAAACEAaIJyyCcCAAABBAAADgAAAAAAAAAAAAAAAAAuAgAAZHJz&#10;L2Uyb0RvYy54bWxQSwECLQAUAAYACAAAACEAN0K5POMAAAAKAQAADwAAAAAAAAAAAAAAAACBBAAA&#10;ZHJzL2Rvd25yZXYueG1sUEsFBgAAAAAEAAQA8wAAAJEFAAAAAA==&#10;" filled="f" stroked="f">
                <v:textbox style="mso-fit-shape-to-text:t">
                  <w:txbxContent>
                    <w:p w14:paraId="0A4CB980" w14:textId="77777777" w:rsidR="003E131A" w:rsidRPr="001D2DA3" w:rsidRDefault="003E131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proofErr w:type="gramStart"/>
                      <w:r w:rsidRPr="001D2DA3">
                        <w:rPr>
                          <w:rFonts w:ascii="Times New Roman" w:eastAsia="標楷體" w:hAnsi="Times New Roman" w:cs="Times New Roman" w:hint="eastAsia"/>
                          <w:sz w:val="28"/>
                          <w:szCs w:val="28"/>
                        </w:rPr>
                        <w:t>週</w:t>
                      </w:r>
                      <w:proofErr w:type="gramEnd"/>
                    </w:p>
                    <w:p w14:paraId="2F7951E7" w14:textId="77777777" w:rsidR="00EA76E9" w:rsidRDefault="003E131A" w:rsidP="001D2DA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星期一</w:t>
                      </w:r>
                    </w:p>
                    <w:p w14:paraId="3C751F12" w14:textId="4AC2D52F" w:rsidR="003E131A" w:rsidRPr="001D2DA3" w:rsidRDefault="003E131A" w:rsidP="001D2DA3">
                      <w:pPr>
                        <w:spacing w:line="0" w:lineRule="atLeas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中午前</w:t>
                      </w:r>
                    </w:p>
                  </w:txbxContent>
                </v:textbox>
              </v:shape>
            </w:pict>
          </mc:Fallback>
        </mc:AlternateContent>
      </w:r>
      <w:r w:rsidRPr="00104E23">
        <w:rPr>
          <w:rFonts w:ascii="標楷體" w:eastAsia="標楷體" w:hAnsi="標楷體" w:cs="Times New Roman"/>
          <w:noProof/>
          <w:sz w:val="28"/>
          <w:szCs w:val="28"/>
        </w:rPr>
        <mc:AlternateContent>
          <mc:Choice Requires="wps">
            <w:drawing>
              <wp:anchor distT="45720" distB="45720" distL="114300" distR="114300" simplePos="0" relativeHeight="251661312" behindDoc="0" locked="0" layoutInCell="1" allowOverlap="1" wp14:anchorId="269D4E50" wp14:editId="53DDA7EA">
                <wp:simplePos x="0" y="0"/>
                <wp:positionH relativeFrom="column">
                  <wp:posOffset>1384300</wp:posOffset>
                </wp:positionH>
                <wp:positionV relativeFrom="paragraph">
                  <wp:posOffset>179705</wp:posOffset>
                </wp:positionV>
                <wp:extent cx="948055" cy="1404620"/>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404620"/>
                        </a:xfrm>
                        <a:prstGeom prst="rect">
                          <a:avLst/>
                        </a:prstGeom>
                        <a:noFill/>
                        <a:ln w="9525">
                          <a:noFill/>
                          <a:miter lim="800000"/>
                          <a:headEnd/>
                          <a:tailEnd/>
                        </a:ln>
                      </wps:spPr>
                      <wps:txbx>
                        <w:txbxContent>
                          <w:p w14:paraId="29E000FB" w14:textId="77777777" w:rsidR="003E131A" w:rsidRPr="001D2DA3" w:rsidRDefault="003E131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1</w:t>
                            </w:r>
                            <w:r w:rsidRPr="001D2DA3">
                              <w:rPr>
                                <w:rFonts w:ascii="Times New Roman" w:eastAsia="標楷體" w:hAnsi="Times New Roman" w:cs="Times New Roman" w:hint="eastAsia"/>
                                <w:sz w:val="28"/>
                                <w:szCs w:val="28"/>
                              </w:rPr>
                              <w:t>週</w:t>
                            </w:r>
                          </w:p>
                          <w:p w14:paraId="11925CBA" w14:textId="77777777" w:rsidR="003E131A" w:rsidRPr="001D2DA3" w:rsidRDefault="003E131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69D4E50" id="_x0000_s1028" type="#_x0000_t202" style="position:absolute;left:0;text-align:left;margin-left:109pt;margin-top:14.15pt;width:74.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UzJQIAAAAEAAAOAAAAZHJzL2Uyb0RvYy54bWysU1FuEzEQ/UfiDpb/yW7CpqSrbKrSEoRU&#10;KFLhAI7Xm7WwPcZ2shsugMQByjcH6AE4UHsOxt40RPCH2A/L3vG8mffmeX7Wa0W2wnkJpqLjUU6J&#10;MBxqadYV/fhh+WxGiQ/M1EyBERXdCU/PFk+fzDtbigm0oGrhCIIYX3a2om0Itswyz1uhmR+BFQaD&#10;DTjNAh7dOqsd6xBdq2yS5ydZB662DrjwHv9eDkG6SPhNI3i4bhovAlEVxd5CWl1aV3HNFnNWrh2z&#10;reT7Ntg/dKGZNFj0AHXJAiMbJ/+C0pI78NCEEQedQdNILhIHZDPO/2Bz0zIrEhcUx9uDTP7/wfJ3&#10;2/eOyLqiz6eUGKZxRg+3X+/vvj/c/rz/8Y1MokSd9SXevLF4N/QvocdRJ7reXgH/5ImBi5aZtTh3&#10;DrpWsBpbHMfM7Ch1wPERZNW9hRpLsU2ABNQ3Tkf9UBGC6Diq3WE8og+E48/TYpZPsUuOoXGRFyeT&#10;NL+MlY/Z1vnwWoAmcVNRh+NP6Gx75UPshpWPV2IxA0upVLKAMqTDCtPJNCUcRbQM6FAldUVnefwG&#10;z0SSr0ydkgOTathjAWX2rCPRgXLoV33S+CDmCuodyuBgMCQ+INy04L5Q0qEZK+o/b5gTlKg3BqU8&#10;HRdFdG86FNMXSJy448jqOMIMR6iK8uAoGQ4XIXk+kvb2HEVfyqRHnM7Qy75ptFmSaf8koo+Pz+nW&#10;74e7+AUAAP//AwBQSwMEFAAGAAgAAAAhAH3LrRDiAAAACgEAAA8AAABkcnMvZG93bnJldi54bWxM&#10;j0FLw0AQhe+C/2EZwYvYTVNtY8ymFKEIikirIN622TEJZmfD7qaJ/nrHk97ezDzefK9YT7YTR/Sh&#10;daRgPktAIFXOtFQreH3ZXmYgQtRkdOcIFXxhgHV5elLo3LiRdnjcx1pwCIVcK2hi7HMpQ9Wg1WHm&#10;eiS+fThvdeTR19J4PXK47WSaJEtpdUv8odE93jVYfe4Hq8DfP75tdt/P4eEpG7arC5+O6btV6vxs&#10;2tyCiDjFPzP84jM6lMx0cAOZIDoF6TzjLpFFtgDBhsVyxeLAi6uba5BlIf9XKH8AAAD//wMAUEsB&#10;Ai0AFAAGAAgAAAAhALaDOJL+AAAA4QEAABMAAAAAAAAAAAAAAAAAAAAAAFtDb250ZW50X1R5cGVz&#10;XS54bWxQSwECLQAUAAYACAAAACEAOP0h/9YAAACUAQAACwAAAAAAAAAAAAAAAAAvAQAAX3JlbHMv&#10;LnJlbHNQSwECLQAUAAYACAAAACEAYp5lMyUCAAAABAAADgAAAAAAAAAAAAAAAAAuAgAAZHJzL2Uy&#10;b0RvYy54bWxQSwECLQAUAAYACAAAACEAfcutEOIAAAAKAQAADwAAAAAAAAAAAAAAAAB/BAAAZHJz&#10;L2Rvd25yZXYueG1sUEsFBgAAAAAEAAQA8wAAAI4FAAAAAA==&#10;" filled="f" stroked="f">
                <v:textbox style="mso-fit-shape-to-text:t">
                  <w:txbxContent>
                    <w:p w14:paraId="29E000FB" w14:textId="77777777" w:rsidR="003E131A" w:rsidRPr="001D2DA3" w:rsidRDefault="003E131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1</w:t>
                      </w:r>
                      <w:proofErr w:type="gramStart"/>
                      <w:r w:rsidRPr="001D2DA3">
                        <w:rPr>
                          <w:rFonts w:ascii="Times New Roman" w:eastAsia="標楷體" w:hAnsi="Times New Roman" w:cs="Times New Roman" w:hint="eastAsia"/>
                          <w:sz w:val="28"/>
                          <w:szCs w:val="28"/>
                        </w:rPr>
                        <w:t>週</w:t>
                      </w:r>
                      <w:proofErr w:type="gramEnd"/>
                    </w:p>
                    <w:p w14:paraId="11925CBA" w14:textId="77777777" w:rsidR="003E131A" w:rsidRPr="001D2DA3" w:rsidRDefault="003E131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星期五前</w:t>
                      </w:r>
                    </w:p>
                  </w:txbxContent>
                </v:textbox>
              </v:shape>
            </w:pict>
          </mc:Fallback>
        </mc:AlternateContent>
      </w:r>
      <w:r w:rsidRPr="00104E23">
        <w:rPr>
          <w:rFonts w:ascii="標楷體" w:eastAsia="標楷體" w:hAnsi="標楷體" w:cs="Times New Roman"/>
          <w:noProof/>
          <w:sz w:val="28"/>
          <w:szCs w:val="28"/>
        </w:rPr>
        <mc:AlternateContent>
          <mc:Choice Requires="wps">
            <w:drawing>
              <wp:anchor distT="45720" distB="45720" distL="114300" distR="114300" simplePos="0" relativeHeight="251659264" behindDoc="0" locked="0" layoutInCell="1" allowOverlap="1" wp14:anchorId="400450FD" wp14:editId="39B2AFA9">
                <wp:simplePos x="0" y="0"/>
                <wp:positionH relativeFrom="column">
                  <wp:posOffset>245745</wp:posOffset>
                </wp:positionH>
                <wp:positionV relativeFrom="paragraph">
                  <wp:posOffset>171450</wp:posOffset>
                </wp:positionV>
                <wp:extent cx="999461" cy="1404620"/>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61" cy="1404620"/>
                        </a:xfrm>
                        <a:prstGeom prst="rect">
                          <a:avLst/>
                        </a:prstGeom>
                        <a:noFill/>
                        <a:ln w="9525">
                          <a:noFill/>
                          <a:miter lim="800000"/>
                          <a:headEnd/>
                          <a:tailEnd/>
                        </a:ln>
                      </wps:spPr>
                      <wps:txbx>
                        <w:txbxContent>
                          <w:p w14:paraId="4BF4D55B" w14:textId="77777777" w:rsidR="003E131A" w:rsidRPr="001D2DA3" w:rsidRDefault="003E131A" w:rsidP="001D2DA3">
                            <w:pPr>
                              <w:spacing w:line="0" w:lineRule="atLeast"/>
                              <w:rPr>
                                <w:rFonts w:ascii="標楷體" w:eastAsia="標楷體" w:hAnsi="標楷體"/>
                                <w:sz w:val="28"/>
                                <w:szCs w:val="28"/>
                              </w:rPr>
                            </w:pPr>
                            <w:r w:rsidRPr="001D2DA3">
                              <w:rPr>
                                <w:rFonts w:ascii="標楷體" w:eastAsia="標楷體" w:hAnsi="標楷體" w:hint="eastAsia"/>
                                <w:sz w:val="28"/>
                                <w:szCs w:val="28"/>
                              </w:rPr>
                              <w:t>開訓當日</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00450FD" id="_x0000_s1029" type="#_x0000_t202" style="position:absolute;left:0;text-align:left;margin-left:19.35pt;margin-top:13.5pt;width:78.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GDJwIAAAAEAAAOAAAAZHJzL2Uyb0RvYy54bWysU12O0zAQfkfiDpbfaX5IyzZqulp2KUJa&#10;fqSFA7iO01jEHmO7TZYLIHGA5ZkDcAAOtHsOxk5bKnhD5MGyM55v5vvm8+J8UB3ZCesk6Ipmk5QS&#10;oTnUUm8q+uH96skZJc4zXbMOtKjorXD0fPn40aI3pcihha4WliCIdmVvKtp6b8okcbwVirkJGKEx&#10;2IBVzOPRbpLash7RVZfkaTpLerC1scCFc/j3agzSZcRvGsH926ZxwpOuotibj6uN6zqsyXLByo1l&#10;ppV83wb7hy4UkxqLHqGumGdka+VfUEpyCw4aP+GgEmgayUXkgGyy9A82Ny0zInJBcZw5yuT+Hyx/&#10;s3tniawrms8o0UzhjB7uvtz/+PZw9/P++1eSB4l640q8eWPwrh+ew4CjjnSduQb+0RENly3TG3Fh&#10;LfStYDW2mIXM5CR1xHEBZN2/hhpLsa2HCDQ0VgX9UBGC6Diq2+N4xOAJx5/z+byYZZRwDGVFWszy&#10;OL+ElYdsY51/KUCRsKmoxfFHdLa7dj50w8rDlVBMw0p2XbRAp0mPFab5NCacRJT06NBOqoqepeEb&#10;PRNIvtB1TPZMduMeC3R6zzoQHSn7YT1EjZ8exFxDfYsyWBgNiQ8INy3Yz5T0aMaKuk9bZgUl3SuN&#10;Us6zogjujYdi+gyJE3saWZ9GmOYIVVHuLSXj4dJHzwfSzlyg6CsZ9QjTGXvZN402izLtn0Tw8ek5&#10;3vr9cJe/AAAA//8DAFBLAwQUAAYACAAAACEA/0/nkuEAAAAJAQAADwAAAGRycy9kb3ducmV2Lnht&#10;bEyPX0vDMBTF3wW/Q7iCL+LSRVlrbTqGMARlyP6A+JY1sS02NyVJ1+qn9+5JH+85h3N/p1hOtmMn&#10;40PrUMJ8lgAzWDndYi3hsF/fZsBCVKhV59BI+DYBluXlRaFy7UbcmtMu1oxKMORKQhNjn3MeqsZY&#10;FWauN0jep/NWRTp9zbVXI5XbjoskWXCrWqQPjerNU2Oqr91gJfjn1/fV9uctvGyyYZ3eeDGKDyvl&#10;9dW0egQWzRT/wnDGJ3QoienoBtSBdRLuspSSEkRKk87+w2IO7EjCfSaAlwX/v6D8BQAA//8DAFBL&#10;AQItABQABgAIAAAAIQC2gziS/gAAAOEBAAATAAAAAAAAAAAAAAAAAAAAAABbQ29udGVudF9UeXBl&#10;c10ueG1sUEsBAi0AFAAGAAgAAAAhADj9If/WAAAAlAEAAAsAAAAAAAAAAAAAAAAALwEAAF9yZWxz&#10;Ly5yZWxzUEsBAi0AFAAGAAgAAAAhAIY8YYMnAgAAAAQAAA4AAAAAAAAAAAAAAAAALgIAAGRycy9l&#10;Mm9Eb2MueG1sUEsBAi0AFAAGAAgAAAAhAP9P55LhAAAACQEAAA8AAAAAAAAAAAAAAAAAgQQAAGRy&#10;cy9kb3ducmV2LnhtbFBLBQYAAAAABAAEAPMAAACPBQAAAAA=&#10;" filled="f" stroked="f">
                <v:textbox style="mso-fit-shape-to-text:t">
                  <w:txbxContent>
                    <w:p w14:paraId="4BF4D55B" w14:textId="77777777" w:rsidR="003E131A" w:rsidRPr="001D2DA3" w:rsidRDefault="003E131A" w:rsidP="001D2DA3">
                      <w:pPr>
                        <w:spacing w:line="0" w:lineRule="atLeast"/>
                        <w:rPr>
                          <w:rFonts w:ascii="標楷體" w:eastAsia="標楷體" w:hAnsi="標楷體"/>
                          <w:sz w:val="28"/>
                          <w:szCs w:val="28"/>
                        </w:rPr>
                      </w:pPr>
                      <w:r w:rsidRPr="001D2DA3">
                        <w:rPr>
                          <w:rFonts w:ascii="標楷體" w:eastAsia="標楷體" w:hAnsi="標楷體" w:hint="eastAsia"/>
                          <w:sz w:val="28"/>
                          <w:szCs w:val="28"/>
                        </w:rPr>
                        <w:t>開訓當日</w:t>
                      </w:r>
                    </w:p>
                  </w:txbxContent>
                </v:textbox>
              </v:shape>
            </w:pict>
          </mc:Fallback>
        </mc:AlternateContent>
      </w:r>
    </w:p>
    <w:p w14:paraId="0AA20E2B" w14:textId="36A4C18E" w:rsidR="00261256" w:rsidRPr="00104E23" w:rsidRDefault="00261256" w:rsidP="00A0700A">
      <w:pPr>
        <w:widowControl/>
        <w:overflowPunct w:val="0"/>
        <w:adjustRightInd w:val="0"/>
        <w:snapToGrid w:val="0"/>
        <w:spacing w:beforeLines="50" w:before="120" w:afterLines="50" w:after="120" w:line="500" w:lineRule="exact"/>
        <w:ind w:firstLineChars="200" w:firstLine="560"/>
        <w:jc w:val="both"/>
        <w:rPr>
          <w:rFonts w:ascii="標楷體" w:eastAsia="標楷體" w:hAnsi="標楷體" w:cs="Times New Roman"/>
          <w:sz w:val="28"/>
          <w:szCs w:val="28"/>
        </w:rPr>
      </w:pPr>
    </w:p>
    <w:p w14:paraId="4F20764E" w14:textId="77777777" w:rsidR="00064D47" w:rsidRDefault="00064D47" w:rsidP="0042670C">
      <w:pPr>
        <w:widowControl/>
        <w:overflowPunct w:val="0"/>
        <w:adjustRightInd w:val="0"/>
        <w:snapToGrid w:val="0"/>
        <w:spacing w:beforeLines="50" w:before="120" w:afterLines="50" w:after="120" w:line="500" w:lineRule="exact"/>
        <w:jc w:val="center"/>
        <w:rPr>
          <w:rFonts w:ascii="Times New Roman" w:eastAsia="標楷體" w:hAnsi="Times New Roman" w:cs="Times New Roman"/>
          <w:sz w:val="28"/>
          <w:szCs w:val="28"/>
        </w:rPr>
      </w:pPr>
      <w:bookmarkStart w:id="3" w:name="_Ref511457115"/>
    </w:p>
    <w:p w14:paraId="060650C1" w14:textId="343D8623" w:rsidR="00013DE9" w:rsidRPr="00104E23" w:rsidRDefault="005C0676" w:rsidP="0042670C">
      <w:pPr>
        <w:widowControl/>
        <w:overflowPunct w:val="0"/>
        <w:adjustRightInd w:val="0"/>
        <w:snapToGrid w:val="0"/>
        <w:spacing w:beforeLines="50" w:before="120" w:afterLines="50" w:after="120"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圖</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圖</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1</w:t>
      </w:r>
      <w:r w:rsidRPr="00104E23">
        <w:rPr>
          <w:rFonts w:ascii="Times New Roman" w:eastAsia="標楷體" w:hAnsi="Times New Roman" w:cs="Times New Roman"/>
          <w:sz w:val="28"/>
          <w:szCs w:val="28"/>
        </w:rPr>
        <w:fldChar w:fldCharType="end"/>
      </w:r>
      <w:bookmarkStart w:id="4" w:name="_Ref511457102"/>
      <w:bookmarkEnd w:id="3"/>
      <w:r w:rsidR="00261256" w:rsidRPr="00104E23">
        <w:rPr>
          <w:rFonts w:ascii="Times New Roman" w:eastAsia="標楷體" w:hAnsi="Times New Roman" w:cs="Times New Roman" w:hint="eastAsia"/>
          <w:sz w:val="28"/>
          <w:szCs w:val="28"/>
        </w:rPr>
        <w:t>、專題研討實施方式示意圖</w:t>
      </w:r>
      <w:bookmarkEnd w:id="4"/>
    </w:p>
    <w:p w14:paraId="3B54BA61" w14:textId="77777777" w:rsidR="00E741A5" w:rsidRPr="00104E23" w:rsidRDefault="00E741A5" w:rsidP="0042670C">
      <w:pPr>
        <w:widowControl/>
        <w:overflowPunct w:val="0"/>
        <w:adjustRightInd w:val="0"/>
        <w:snapToGrid w:val="0"/>
        <w:spacing w:beforeLines="50" w:before="120" w:afterLines="50" w:after="120" w:line="500" w:lineRule="exact"/>
        <w:jc w:val="center"/>
        <w:rPr>
          <w:rFonts w:ascii="標楷體" w:eastAsia="標楷體" w:hAnsi="標楷體" w:cs="Times New Roman"/>
          <w:sz w:val="28"/>
          <w:szCs w:val="28"/>
        </w:rPr>
      </w:pPr>
    </w:p>
    <w:p w14:paraId="3C7EF2E8" w14:textId="22D00314" w:rsidR="00641EC0" w:rsidRPr="00104E23" w:rsidRDefault="00641EC0" w:rsidP="003B7E41">
      <w:pPr>
        <w:pStyle w:val="a3"/>
        <w:widowControl/>
        <w:numPr>
          <w:ilvl w:val="0"/>
          <w:numId w:val="7"/>
        </w:numPr>
        <w:overflowPunct w:val="0"/>
        <w:spacing w:line="500" w:lineRule="exact"/>
        <w:ind w:leftChars="0" w:left="840" w:hangingChars="300"/>
        <w:contextualSpacing/>
        <w:mirrorIndents/>
        <w:jc w:val="both"/>
        <w:rPr>
          <w:rFonts w:ascii="標楷體" w:eastAsia="標楷體" w:hAnsi="標楷體"/>
          <w:sz w:val="28"/>
          <w:szCs w:val="28"/>
        </w:rPr>
      </w:pPr>
      <w:r w:rsidRPr="00104E23">
        <w:rPr>
          <w:rFonts w:ascii="標楷體" w:eastAsia="標楷體" w:hAnsi="標楷體" w:hint="eastAsia"/>
          <w:sz w:val="28"/>
          <w:szCs w:val="28"/>
        </w:rPr>
        <w:lastRenderedPageBreak/>
        <w:t>占分比例及配分：</w:t>
      </w:r>
      <w:r w:rsidR="003B7E41" w:rsidRPr="00104E23">
        <w:rPr>
          <w:rFonts w:ascii="標楷體" w:eastAsia="標楷體" w:hAnsi="標楷體" w:hint="eastAsia"/>
          <w:sz w:val="28"/>
          <w:szCs w:val="28"/>
        </w:rPr>
        <w:t>專題研討成績</w:t>
      </w:r>
      <w:r w:rsidRPr="00104E23">
        <w:rPr>
          <w:rFonts w:ascii="標楷體" w:eastAsia="標楷體" w:hAnsi="標楷體" w:hint="eastAsia"/>
          <w:sz w:val="28"/>
          <w:szCs w:val="28"/>
        </w:rPr>
        <w:t>以</w:t>
      </w:r>
      <w:r w:rsidRPr="00104E23">
        <w:rPr>
          <w:rFonts w:ascii="Times New Roman" w:eastAsia="標楷體" w:hAnsi="Times New Roman" w:cs="Times New Roman"/>
          <w:sz w:val="28"/>
          <w:szCs w:val="28"/>
        </w:rPr>
        <w:t>100</w:t>
      </w:r>
      <w:r w:rsidR="003B7E41" w:rsidRPr="00104E23">
        <w:rPr>
          <w:rFonts w:ascii="Times New Roman" w:eastAsia="標楷體" w:hAnsi="Times New Roman" w:cs="Times New Roman" w:hint="eastAsia"/>
          <w:sz w:val="28"/>
          <w:szCs w:val="28"/>
        </w:rPr>
        <w:t>分計，占</w:t>
      </w:r>
      <w:r w:rsidRPr="00104E23">
        <w:rPr>
          <w:rFonts w:ascii="Times New Roman" w:eastAsia="標楷體" w:hAnsi="Times New Roman" w:cs="Times New Roman" w:hint="eastAsia"/>
          <w:sz w:val="28"/>
          <w:szCs w:val="28"/>
        </w:rPr>
        <w:t>訓練總成績</w:t>
      </w:r>
      <w:r w:rsidRPr="00104E23">
        <w:rPr>
          <w:rFonts w:ascii="Times New Roman" w:eastAsia="標楷體" w:hAnsi="Times New Roman" w:cs="Times New Roman"/>
          <w:sz w:val="28"/>
          <w:szCs w:val="28"/>
        </w:rPr>
        <w:t>30</w:t>
      </w:r>
      <w:r w:rsidRPr="00104E23">
        <w:rPr>
          <w:rFonts w:ascii="Times New Roman" w:eastAsia="標楷體" w:hAnsi="Times New Roman" w:cs="Times New Roman" w:hint="eastAsia"/>
          <w:sz w:val="28"/>
          <w:szCs w:val="28"/>
        </w:rPr>
        <w:t>％，</w:t>
      </w:r>
      <w:r w:rsidR="003B7E41" w:rsidRPr="00104E23">
        <w:rPr>
          <w:rFonts w:ascii="Times New Roman" w:eastAsia="標楷體" w:hAnsi="Times New Roman" w:cs="Times New Roman" w:hint="eastAsia"/>
          <w:sz w:val="28"/>
          <w:szCs w:val="28"/>
        </w:rPr>
        <w:t>並</w:t>
      </w:r>
      <w:r w:rsidRPr="00104E23">
        <w:rPr>
          <w:rFonts w:ascii="Times New Roman" w:eastAsia="標楷體" w:hAnsi="Times New Roman" w:cs="Times New Roman" w:hint="eastAsia"/>
          <w:sz w:val="28"/>
          <w:szCs w:val="28"/>
        </w:rPr>
        <w:t>分為團體成績與個別成績</w:t>
      </w:r>
      <w:r w:rsidR="008B08EE" w:rsidRPr="00104E23">
        <w:rPr>
          <w:rFonts w:ascii="Times New Roman" w:eastAsia="標楷體" w:hAnsi="Times New Roman" w:cs="Times New Roman" w:hint="eastAsia"/>
          <w:sz w:val="28"/>
          <w:szCs w:val="28"/>
        </w:rPr>
        <w:t>，評分項目及配分如</w:t>
      </w:r>
      <w:r w:rsidR="005C0676" w:rsidRPr="00104E23">
        <w:rPr>
          <w:rFonts w:ascii="Times New Roman" w:eastAsia="標楷體" w:hAnsi="Times New Roman" w:cs="Times New Roman"/>
          <w:sz w:val="28"/>
          <w:szCs w:val="28"/>
        </w:rPr>
        <w:fldChar w:fldCharType="begin"/>
      </w:r>
      <w:r w:rsidR="005C0676" w:rsidRPr="00104E23">
        <w:rPr>
          <w:rFonts w:ascii="Times New Roman" w:eastAsia="標楷體" w:hAnsi="Times New Roman" w:cs="Times New Roman"/>
          <w:sz w:val="28"/>
          <w:szCs w:val="28"/>
        </w:rPr>
        <w:instrText xml:space="preserve"> REF _Ref511456999 \h </w:instrText>
      </w:r>
      <w:r w:rsidR="005C0676" w:rsidRPr="00104E23">
        <w:rPr>
          <w:rFonts w:ascii="Times New Roman" w:eastAsia="標楷體" w:hAnsi="Times New Roman" w:cs="Times New Roman"/>
          <w:sz w:val="28"/>
          <w:szCs w:val="28"/>
        </w:rPr>
      </w:r>
      <w:r w:rsidR="005C0676" w:rsidRPr="00104E23">
        <w:rPr>
          <w:rFonts w:ascii="Times New Roman" w:eastAsia="標楷體" w:hAnsi="Times New Roman" w:cs="Times New Roman"/>
          <w:sz w:val="28"/>
          <w:szCs w:val="28"/>
        </w:rPr>
        <w:fldChar w:fldCharType="separate"/>
      </w:r>
      <w:r w:rsidR="001D1B58" w:rsidRPr="00104E23">
        <w:rPr>
          <w:rFonts w:ascii="Times New Roman" w:eastAsia="標楷體" w:hAnsi="Times New Roman" w:cs="Times New Roman" w:hint="eastAsia"/>
          <w:sz w:val="28"/>
          <w:szCs w:val="28"/>
        </w:rPr>
        <w:t>表</w:t>
      </w:r>
      <w:r w:rsidR="001D1B58">
        <w:rPr>
          <w:rFonts w:ascii="Times New Roman" w:eastAsia="標楷體" w:hAnsi="Times New Roman" w:cs="Times New Roman"/>
          <w:noProof/>
          <w:sz w:val="28"/>
          <w:szCs w:val="28"/>
        </w:rPr>
        <w:t>1</w:t>
      </w:r>
      <w:r w:rsidR="005C0676"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w:t>
      </w:r>
    </w:p>
    <w:p w14:paraId="6D3975AF" w14:textId="1A72C77C" w:rsidR="008B08EE" w:rsidRDefault="008B08EE" w:rsidP="001D2DA3">
      <w:pPr>
        <w:pStyle w:val="ab"/>
        <w:overflowPunct w:val="0"/>
        <w:spacing w:line="500" w:lineRule="exact"/>
        <w:contextualSpacing/>
        <w:mirrorIndents/>
        <w:jc w:val="center"/>
        <w:rPr>
          <w:rFonts w:ascii="Times New Roman" w:eastAsia="標楷體" w:hAnsi="Times New Roman" w:cs="Times New Roman"/>
          <w:sz w:val="28"/>
          <w:szCs w:val="28"/>
        </w:rPr>
      </w:pPr>
      <w:bookmarkStart w:id="5" w:name="_Ref511456999"/>
      <w:r w:rsidRPr="00104E23">
        <w:rPr>
          <w:rFonts w:ascii="Times New Roman" w:eastAsia="標楷體" w:hAnsi="Times New Roman" w:cs="Times New Roman" w:hint="eastAsia"/>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1</w:t>
      </w:r>
      <w:r w:rsidRPr="00104E23">
        <w:rPr>
          <w:rFonts w:ascii="Times New Roman" w:eastAsia="標楷體" w:hAnsi="Times New Roman" w:cs="Times New Roman"/>
          <w:sz w:val="28"/>
          <w:szCs w:val="28"/>
        </w:rPr>
        <w:fldChar w:fldCharType="end"/>
      </w:r>
      <w:bookmarkEnd w:id="5"/>
      <w:r w:rsidRPr="00104E23">
        <w:rPr>
          <w:rFonts w:ascii="Times New Roman" w:eastAsia="標楷體" w:hAnsi="Times New Roman" w:cs="Times New Roman" w:hint="eastAsia"/>
          <w:sz w:val="28"/>
          <w:szCs w:val="28"/>
        </w:rPr>
        <w:t>、專題研討之評分項目及配分</w:t>
      </w:r>
    </w:p>
    <w:tbl>
      <w:tblPr>
        <w:tblStyle w:val="aa"/>
        <w:tblpPr w:leftFromText="180" w:rightFromText="180" w:vertAnchor="text" w:horzAnchor="margin" w:tblpXSpec="center" w:tblpY="77"/>
        <w:tblW w:w="7089" w:type="dxa"/>
        <w:tblLayout w:type="fixed"/>
        <w:tblLook w:val="04A0" w:firstRow="1" w:lastRow="0" w:firstColumn="1" w:lastColumn="0" w:noHBand="0" w:noVBand="1"/>
      </w:tblPr>
      <w:tblGrid>
        <w:gridCol w:w="2132"/>
        <w:gridCol w:w="2405"/>
        <w:gridCol w:w="2552"/>
      </w:tblGrid>
      <w:tr w:rsidR="00EA76E9" w:rsidRPr="00104E23" w14:paraId="2FA7F76E" w14:textId="77777777" w:rsidTr="00EA76E9">
        <w:trPr>
          <w:trHeight w:val="684"/>
        </w:trPr>
        <w:tc>
          <w:tcPr>
            <w:tcW w:w="4537" w:type="dxa"/>
            <w:gridSpan w:val="2"/>
            <w:shd w:val="clear" w:color="auto" w:fill="auto"/>
            <w:vAlign w:val="center"/>
          </w:tcPr>
          <w:p w14:paraId="46146755" w14:textId="77777777" w:rsidR="00EA76E9" w:rsidRPr="00104E23" w:rsidRDefault="00EA76E9" w:rsidP="00EA76E9">
            <w:pPr>
              <w:tabs>
                <w:tab w:val="left" w:pos="1560"/>
              </w:tabs>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評分項目</w:t>
            </w:r>
          </w:p>
        </w:tc>
        <w:tc>
          <w:tcPr>
            <w:tcW w:w="2552" w:type="dxa"/>
            <w:vAlign w:val="center"/>
          </w:tcPr>
          <w:p w14:paraId="17CD0791" w14:textId="77777777" w:rsidR="00EA76E9" w:rsidRPr="00104E23" w:rsidRDefault="00EA76E9" w:rsidP="00EA76E9">
            <w:pPr>
              <w:tabs>
                <w:tab w:val="left" w:pos="1560"/>
              </w:tabs>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配分</w:t>
            </w:r>
          </w:p>
        </w:tc>
      </w:tr>
      <w:tr w:rsidR="00EA76E9" w:rsidRPr="00104E23" w14:paraId="65A20F0D" w14:textId="77777777" w:rsidTr="00EA76E9">
        <w:trPr>
          <w:trHeight w:val="655"/>
        </w:trPr>
        <w:tc>
          <w:tcPr>
            <w:tcW w:w="2132" w:type="dxa"/>
            <w:vMerge w:val="restart"/>
            <w:shd w:val="clear" w:color="auto" w:fill="auto"/>
            <w:vAlign w:val="center"/>
          </w:tcPr>
          <w:p w14:paraId="59CC01D0" w14:textId="77777777" w:rsidR="00EA76E9" w:rsidRPr="00104E23" w:rsidRDefault="00EA76E9" w:rsidP="00EA76E9">
            <w:pPr>
              <w:widowControl/>
              <w:snapToGrid w:val="0"/>
              <w:jc w:val="center"/>
              <w:rPr>
                <w:rFonts w:ascii="Times New Roman" w:eastAsia="標楷體" w:hAnsi="Times New Roman" w:cs="Times New Roman"/>
                <w:kern w:val="0"/>
                <w:sz w:val="28"/>
                <w:szCs w:val="32"/>
              </w:rPr>
            </w:pPr>
            <w:r w:rsidRPr="00104E23">
              <w:rPr>
                <w:rFonts w:ascii="Times New Roman" w:eastAsia="標楷體" w:hAnsi="Times New Roman" w:cs="Times New Roman"/>
                <w:kern w:val="0"/>
                <w:sz w:val="28"/>
                <w:szCs w:val="32"/>
              </w:rPr>
              <w:t>團體成績</w:t>
            </w:r>
          </w:p>
        </w:tc>
        <w:tc>
          <w:tcPr>
            <w:tcW w:w="2405" w:type="dxa"/>
            <w:shd w:val="clear" w:color="auto" w:fill="auto"/>
            <w:vAlign w:val="center"/>
          </w:tcPr>
          <w:p w14:paraId="026E7404" w14:textId="77777777" w:rsidR="00EA76E9" w:rsidRPr="00104E23" w:rsidRDefault="00EA76E9" w:rsidP="00EA76E9">
            <w:pPr>
              <w:widowControl/>
              <w:snapToGrid w:val="0"/>
              <w:ind w:firstLineChars="12" w:firstLine="34"/>
              <w:jc w:val="center"/>
              <w:rPr>
                <w:rFonts w:ascii="Times New Roman" w:eastAsia="標楷體" w:hAnsi="Times New Roman" w:cs="Times New Roman"/>
                <w:kern w:val="0"/>
                <w:sz w:val="28"/>
                <w:szCs w:val="32"/>
              </w:rPr>
            </w:pPr>
            <w:r w:rsidRPr="00104E23">
              <w:rPr>
                <w:rFonts w:ascii="Times New Roman" w:eastAsia="標楷體" w:hAnsi="Times New Roman" w:cs="Times New Roman"/>
                <w:kern w:val="0"/>
                <w:sz w:val="28"/>
                <w:szCs w:val="32"/>
              </w:rPr>
              <w:t>書面報告</w:t>
            </w:r>
          </w:p>
        </w:tc>
        <w:tc>
          <w:tcPr>
            <w:tcW w:w="2552" w:type="dxa"/>
            <w:vAlign w:val="center"/>
          </w:tcPr>
          <w:p w14:paraId="62655CB2" w14:textId="77777777" w:rsidR="00EA76E9" w:rsidRPr="00104E23" w:rsidRDefault="00EA76E9" w:rsidP="00EA76E9">
            <w:pPr>
              <w:widowControl/>
              <w:snapToGrid w:val="0"/>
              <w:ind w:firstLineChars="12" w:firstLine="34"/>
              <w:jc w:val="center"/>
              <w:rPr>
                <w:rFonts w:ascii="Times New Roman" w:eastAsia="標楷體" w:hAnsi="Times New Roman" w:cs="Times New Roman"/>
                <w:kern w:val="0"/>
                <w:sz w:val="28"/>
                <w:szCs w:val="32"/>
              </w:rPr>
            </w:pPr>
            <w:r w:rsidRPr="00104E23">
              <w:rPr>
                <w:rFonts w:ascii="Times New Roman" w:eastAsia="標楷體" w:hAnsi="Times New Roman" w:cs="Times New Roman"/>
                <w:kern w:val="0"/>
                <w:sz w:val="28"/>
                <w:szCs w:val="32"/>
              </w:rPr>
              <w:t>50</w:t>
            </w:r>
            <w:r w:rsidRPr="00104E23">
              <w:rPr>
                <w:rFonts w:ascii="Times New Roman" w:eastAsia="標楷體" w:hAnsi="Times New Roman" w:cs="Times New Roman"/>
                <w:kern w:val="0"/>
                <w:sz w:val="28"/>
                <w:szCs w:val="32"/>
              </w:rPr>
              <w:t>分</w:t>
            </w:r>
          </w:p>
        </w:tc>
      </w:tr>
      <w:tr w:rsidR="00EA76E9" w:rsidRPr="00104E23" w14:paraId="3CA1E6DA" w14:textId="77777777" w:rsidTr="00EA76E9">
        <w:trPr>
          <w:trHeight w:val="655"/>
        </w:trPr>
        <w:tc>
          <w:tcPr>
            <w:tcW w:w="2132" w:type="dxa"/>
            <w:vMerge/>
            <w:shd w:val="clear" w:color="auto" w:fill="auto"/>
            <w:vAlign w:val="center"/>
          </w:tcPr>
          <w:p w14:paraId="15285645" w14:textId="77777777" w:rsidR="00EA76E9" w:rsidRPr="00104E23" w:rsidRDefault="00EA76E9" w:rsidP="00EA76E9">
            <w:pPr>
              <w:widowControl/>
              <w:snapToGrid w:val="0"/>
              <w:jc w:val="center"/>
              <w:rPr>
                <w:rFonts w:ascii="Times New Roman" w:eastAsia="標楷體" w:hAnsi="Times New Roman" w:cs="Times New Roman"/>
                <w:kern w:val="0"/>
                <w:sz w:val="28"/>
                <w:szCs w:val="32"/>
              </w:rPr>
            </w:pPr>
          </w:p>
        </w:tc>
        <w:tc>
          <w:tcPr>
            <w:tcW w:w="2405" w:type="dxa"/>
            <w:shd w:val="clear" w:color="auto" w:fill="auto"/>
            <w:vAlign w:val="center"/>
          </w:tcPr>
          <w:p w14:paraId="478241CC" w14:textId="77777777" w:rsidR="00EA76E9" w:rsidRPr="00104E23" w:rsidRDefault="00EA76E9" w:rsidP="00EA76E9">
            <w:pPr>
              <w:widowControl/>
              <w:snapToGrid w:val="0"/>
              <w:ind w:firstLineChars="12" w:firstLine="34"/>
              <w:jc w:val="center"/>
              <w:rPr>
                <w:rFonts w:ascii="Times New Roman" w:eastAsia="標楷體" w:hAnsi="Times New Roman" w:cs="Times New Roman"/>
                <w:kern w:val="0"/>
                <w:sz w:val="28"/>
                <w:szCs w:val="32"/>
              </w:rPr>
            </w:pPr>
            <w:r w:rsidRPr="00104E23">
              <w:rPr>
                <w:rFonts w:ascii="Times New Roman" w:eastAsia="標楷體" w:hAnsi="Times New Roman" w:cs="Times New Roman"/>
                <w:kern w:val="0"/>
                <w:sz w:val="28"/>
                <w:szCs w:val="32"/>
              </w:rPr>
              <w:t>口頭報告</w:t>
            </w:r>
          </w:p>
        </w:tc>
        <w:tc>
          <w:tcPr>
            <w:tcW w:w="2552" w:type="dxa"/>
            <w:vAlign w:val="center"/>
          </w:tcPr>
          <w:p w14:paraId="6B2319CE" w14:textId="77777777" w:rsidR="00EA76E9" w:rsidRPr="00104E23" w:rsidRDefault="00EA76E9" w:rsidP="00EA76E9">
            <w:pPr>
              <w:widowControl/>
              <w:snapToGrid w:val="0"/>
              <w:ind w:firstLineChars="12" w:firstLine="34"/>
              <w:jc w:val="center"/>
              <w:rPr>
                <w:rFonts w:ascii="Times New Roman" w:eastAsia="標楷體" w:hAnsi="Times New Roman" w:cs="Times New Roman"/>
                <w:kern w:val="0"/>
                <w:sz w:val="28"/>
                <w:szCs w:val="32"/>
              </w:rPr>
            </w:pPr>
            <w:r w:rsidRPr="00104E23">
              <w:rPr>
                <w:rFonts w:ascii="Times New Roman" w:eastAsia="標楷體" w:hAnsi="Times New Roman" w:cs="Times New Roman"/>
                <w:kern w:val="0"/>
                <w:sz w:val="28"/>
                <w:szCs w:val="32"/>
              </w:rPr>
              <w:t>10</w:t>
            </w:r>
            <w:r w:rsidRPr="00104E23">
              <w:rPr>
                <w:rFonts w:ascii="Times New Roman" w:eastAsia="標楷體" w:hAnsi="Times New Roman" w:cs="Times New Roman"/>
                <w:kern w:val="0"/>
                <w:sz w:val="28"/>
                <w:szCs w:val="32"/>
              </w:rPr>
              <w:t>分</w:t>
            </w:r>
          </w:p>
        </w:tc>
      </w:tr>
      <w:tr w:rsidR="005C125F" w:rsidRPr="005C125F" w14:paraId="520C1600" w14:textId="77777777" w:rsidTr="00EA76E9">
        <w:trPr>
          <w:trHeight w:val="655"/>
        </w:trPr>
        <w:tc>
          <w:tcPr>
            <w:tcW w:w="4537" w:type="dxa"/>
            <w:gridSpan w:val="2"/>
            <w:shd w:val="clear" w:color="auto" w:fill="auto"/>
            <w:vAlign w:val="center"/>
          </w:tcPr>
          <w:p w14:paraId="2A220C25" w14:textId="77777777" w:rsidR="00EA76E9" w:rsidRPr="005C125F" w:rsidRDefault="00EA76E9" w:rsidP="00EA76E9">
            <w:pPr>
              <w:snapToGrid w:val="0"/>
              <w:jc w:val="center"/>
              <w:rPr>
                <w:rFonts w:ascii="Times New Roman" w:eastAsia="標楷體" w:hAnsi="Times New Roman" w:cs="Times New Roman"/>
                <w:kern w:val="0"/>
                <w:sz w:val="28"/>
                <w:szCs w:val="32"/>
              </w:rPr>
            </w:pPr>
            <w:r w:rsidRPr="005C125F">
              <w:rPr>
                <w:rFonts w:ascii="Times New Roman" w:eastAsia="標楷體" w:hAnsi="Times New Roman" w:cs="Times New Roman"/>
                <w:kern w:val="0"/>
                <w:sz w:val="28"/>
                <w:szCs w:val="32"/>
              </w:rPr>
              <w:t>個別成績</w:t>
            </w:r>
            <w:r w:rsidRPr="005C125F">
              <w:rPr>
                <w:rFonts w:ascii="Times New Roman" w:eastAsia="標楷體" w:hAnsi="Times New Roman" w:cs="Times New Roman" w:hint="eastAsia"/>
                <w:kern w:val="0"/>
                <w:sz w:val="28"/>
                <w:szCs w:val="32"/>
              </w:rPr>
              <w:t>*</w:t>
            </w:r>
          </w:p>
        </w:tc>
        <w:tc>
          <w:tcPr>
            <w:tcW w:w="2552" w:type="dxa"/>
            <w:vAlign w:val="center"/>
          </w:tcPr>
          <w:p w14:paraId="77389DD6" w14:textId="77777777" w:rsidR="00EA76E9" w:rsidRPr="005C125F" w:rsidRDefault="00EA76E9" w:rsidP="00EA76E9">
            <w:pPr>
              <w:snapToGrid w:val="0"/>
              <w:ind w:firstLineChars="12" w:firstLine="34"/>
              <w:jc w:val="center"/>
              <w:rPr>
                <w:rFonts w:ascii="Times New Roman" w:eastAsia="標楷體" w:hAnsi="Times New Roman" w:cs="Times New Roman"/>
                <w:kern w:val="0"/>
                <w:sz w:val="28"/>
                <w:szCs w:val="32"/>
              </w:rPr>
            </w:pPr>
            <w:r w:rsidRPr="005C125F">
              <w:rPr>
                <w:rFonts w:ascii="Times New Roman" w:eastAsia="標楷體" w:hAnsi="Times New Roman" w:cs="Times New Roman"/>
                <w:kern w:val="0"/>
                <w:sz w:val="28"/>
                <w:szCs w:val="32"/>
              </w:rPr>
              <w:t>40</w:t>
            </w:r>
            <w:r w:rsidRPr="005C125F">
              <w:rPr>
                <w:rFonts w:ascii="Times New Roman" w:eastAsia="標楷體" w:hAnsi="Times New Roman" w:cs="Times New Roman"/>
                <w:kern w:val="0"/>
                <w:sz w:val="28"/>
                <w:szCs w:val="32"/>
              </w:rPr>
              <w:t>分</w:t>
            </w:r>
          </w:p>
        </w:tc>
      </w:tr>
    </w:tbl>
    <w:p w14:paraId="17A3F1F9" w14:textId="77777777" w:rsidR="00EA76E9" w:rsidRPr="005C125F" w:rsidRDefault="00EA76E9" w:rsidP="00EA76E9"/>
    <w:p w14:paraId="5022761E" w14:textId="77777777" w:rsidR="00EA76E9" w:rsidRPr="005C125F" w:rsidRDefault="00EA76E9" w:rsidP="00EA76E9"/>
    <w:p w14:paraId="69AD0297" w14:textId="77777777" w:rsidR="00EA76E9" w:rsidRPr="005C125F" w:rsidRDefault="00EA76E9" w:rsidP="00EA76E9"/>
    <w:p w14:paraId="6DA254E2" w14:textId="77777777" w:rsidR="00EA76E9" w:rsidRPr="005C125F" w:rsidRDefault="00EA76E9" w:rsidP="00EA76E9"/>
    <w:p w14:paraId="077CE83E" w14:textId="77777777" w:rsidR="00EA76E9" w:rsidRPr="005C125F" w:rsidRDefault="00EA76E9" w:rsidP="00EA76E9"/>
    <w:p w14:paraId="67A20DF4" w14:textId="77777777" w:rsidR="00EA76E9" w:rsidRPr="005C125F" w:rsidRDefault="00EA76E9" w:rsidP="00EA76E9"/>
    <w:p w14:paraId="08338562" w14:textId="77777777" w:rsidR="00EA76E9" w:rsidRPr="005C125F" w:rsidRDefault="00EA76E9" w:rsidP="00EA76E9"/>
    <w:p w14:paraId="39AC9130" w14:textId="77777777" w:rsidR="00EA76E9" w:rsidRPr="005C125F" w:rsidRDefault="00EA76E9" w:rsidP="00EA76E9"/>
    <w:p w14:paraId="48D175DF" w14:textId="77777777" w:rsidR="00EA76E9" w:rsidRPr="005C125F" w:rsidRDefault="00EA76E9" w:rsidP="00EA76E9"/>
    <w:p w14:paraId="73BEEFCE" w14:textId="77777777" w:rsidR="00EA76E9" w:rsidRPr="005C125F" w:rsidRDefault="00EA76E9" w:rsidP="00EA76E9"/>
    <w:p w14:paraId="073D65FD" w14:textId="77777777" w:rsidR="00EA76E9" w:rsidRPr="005C125F" w:rsidRDefault="00EA76E9" w:rsidP="00EA76E9">
      <w:pPr>
        <w:adjustRightInd w:val="0"/>
        <w:snapToGrid w:val="0"/>
        <w:ind w:leftChars="250" w:left="720" w:hangingChars="50" w:hanging="120"/>
        <w:rPr>
          <w:rFonts w:ascii="標楷體" w:eastAsia="標楷體" w:hAnsi="標楷體"/>
          <w:szCs w:val="24"/>
        </w:rPr>
      </w:pPr>
      <w:r w:rsidRPr="005C125F">
        <w:rPr>
          <w:rFonts w:hint="eastAsia"/>
        </w:rPr>
        <w:t>*</w:t>
      </w:r>
      <w:r w:rsidRPr="005C125F">
        <w:rPr>
          <w:rFonts w:ascii="標楷體" w:eastAsia="標楷體" w:hAnsi="標楷體" w:hint="eastAsia"/>
          <w:szCs w:val="24"/>
        </w:rPr>
        <w:t>專題研討個別成績，係由評分講座綜合受訓人員書面報告參與情形</w:t>
      </w:r>
    </w:p>
    <w:p w14:paraId="60704A3B" w14:textId="597E4B3D" w:rsidR="00EA76E9" w:rsidRPr="005C125F" w:rsidRDefault="00EA76E9" w:rsidP="00EA76E9">
      <w:pPr>
        <w:adjustRightInd w:val="0"/>
        <w:snapToGrid w:val="0"/>
        <w:ind w:leftChars="250" w:left="720" w:hangingChars="50" w:hanging="120"/>
      </w:pPr>
      <w:r w:rsidRPr="005C125F">
        <w:rPr>
          <w:rFonts w:ascii="標楷體" w:eastAsia="標楷體" w:hAnsi="標楷體" w:hint="eastAsia"/>
          <w:szCs w:val="24"/>
        </w:rPr>
        <w:t xml:space="preserve"> 及回答講座提問表現，據以評分。</w:t>
      </w:r>
    </w:p>
    <w:p w14:paraId="22B5BB14" w14:textId="77777777" w:rsidR="00641EC0" w:rsidRPr="005C125F" w:rsidRDefault="00641EC0" w:rsidP="005B25AD">
      <w:pPr>
        <w:pStyle w:val="a3"/>
        <w:widowControl/>
        <w:numPr>
          <w:ilvl w:val="0"/>
          <w:numId w:val="7"/>
        </w:numPr>
        <w:overflowPunct w:val="0"/>
        <w:spacing w:line="500" w:lineRule="exact"/>
        <w:ind w:leftChars="0" w:left="840" w:hangingChars="300"/>
        <w:contextualSpacing/>
        <w:mirrorIndents/>
        <w:jc w:val="both"/>
        <w:rPr>
          <w:rFonts w:ascii="標楷體" w:eastAsia="標楷體" w:hAnsi="標楷體"/>
          <w:sz w:val="28"/>
          <w:szCs w:val="28"/>
        </w:rPr>
      </w:pPr>
      <w:r w:rsidRPr="005C125F">
        <w:rPr>
          <w:rFonts w:ascii="標楷體" w:eastAsia="標楷體" w:hAnsi="標楷體" w:hint="eastAsia"/>
          <w:sz w:val="28"/>
          <w:szCs w:val="28"/>
        </w:rPr>
        <w:t>書面報告：</w:t>
      </w:r>
    </w:p>
    <w:p w14:paraId="30D6C183" w14:textId="77777777" w:rsidR="00641EC0" w:rsidRPr="005C125F" w:rsidRDefault="00641EC0" w:rsidP="003C3BEC">
      <w:pPr>
        <w:overflowPunct w:val="0"/>
        <w:adjustRightInd w:val="0"/>
        <w:snapToGrid w:val="0"/>
        <w:spacing w:line="500" w:lineRule="exact"/>
        <w:ind w:leftChars="350" w:left="1260" w:hangingChars="150" w:hanging="420"/>
        <w:jc w:val="both"/>
        <w:rPr>
          <w:rFonts w:ascii="Times New Roman" w:eastAsia="標楷體" w:hAnsi="Times New Roman" w:cs="Times New Roman"/>
          <w:sz w:val="28"/>
          <w:szCs w:val="28"/>
        </w:rPr>
      </w:pPr>
      <w:r w:rsidRPr="005C125F">
        <w:rPr>
          <w:rFonts w:ascii="Times New Roman" w:eastAsia="標楷體" w:hAnsi="Times New Roman" w:cs="Times New Roman"/>
          <w:sz w:val="28"/>
          <w:szCs w:val="28"/>
        </w:rPr>
        <w:t>1</w:t>
      </w:r>
      <w:r w:rsidRPr="005C125F">
        <w:rPr>
          <w:rFonts w:ascii="Times New Roman" w:eastAsia="標楷體" w:hAnsi="Times New Roman" w:cs="Times New Roman" w:hint="eastAsia"/>
          <w:sz w:val="28"/>
          <w:szCs w:val="28"/>
        </w:rPr>
        <w:t>、製作方式：</w:t>
      </w:r>
    </w:p>
    <w:p w14:paraId="39CA90DD" w14:textId="60196CA1" w:rsidR="00641EC0" w:rsidRPr="005C125F" w:rsidRDefault="0061090E" w:rsidP="0061090E">
      <w:pPr>
        <w:overflowPunct w:val="0"/>
        <w:adjustRightInd w:val="0"/>
        <w:snapToGrid w:val="0"/>
        <w:spacing w:line="500" w:lineRule="exact"/>
        <w:ind w:leftChars="391" w:left="1618" w:hangingChars="243" w:hanging="680"/>
        <w:jc w:val="both"/>
        <w:rPr>
          <w:rFonts w:ascii="Times New Roman" w:eastAsia="標楷體" w:hAnsi="Times New Roman" w:cs="Times New Roman"/>
          <w:sz w:val="28"/>
          <w:szCs w:val="28"/>
        </w:rPr>
      </w:pPr>
      <w:r w:rsidRPr="005C125F">
        <w:rPr>
          <w:rFonts w:ascii="標楷體" w:eastAsia="標楷體" w:hAnsi="標楷體" w:cs="Times New Roman" w:hint="eastAsia"/>
          <w:sz w:val="28"/>
          <w:szCs w:val="28"/>
        </w:rPr>
        <w:t>（</w:t>
      </w:r>
      <w:r w:rsidRPr="005C125F">
        <w:rPr>
          <w:rFonts w:ascii="Times New Roman" w:eastAsia="標楷體" w:hAnsi="Times New Roman" w:cs="Times New Roman"/>
          <w:sz w:val="28"/>
          <w:szCs w:val="28"/>
        </w:rPr>
        <w:t>1</w:t>
      </w:r>
      <w:r w:rsidRPr="005C125F">
        <w:rPr>
          <w:rFonts w:ascii="標楷體" w:eastAsia="標楷體" w:hAnsi="標楷體" w:cs="Times New Roman" w:hint="eastAsia"/>
          <w:sz w:val="28"/>
          <w:szCs w:val="28"/>
        </w:rPr>
        <w:t>）</w:t>
      </w:r>
      <w:r w:rsidR="00641EC0" w:rsidRPr="005C125F">
        <w:rPr>
          <w:rFonts w:ascii="Times New Roman" w:eastAsia="標楷體" w:hAnsi="Times New Roman" w:cs="Times New Roman" w:hint="eastAsia"/>
          <w:sz w:val="28"/>
          <w:szCs w:val="28"/>
        </w:rPr>
        <w:t>書面報告應含封面、摘要</w:t>
      </w:r>
      <w:r w:rsidR="008764C4" w:rsidRPr="005C125F">
        <w:rPr>
          <w:rFonts w:ascii="Times New Roman" w:eastAsia="標楷體" w:hAnsi="Times New Roman" w:cs="Times New Roman" w:hint="eastAsia"/>
          <w:sz w:val="28"/>
          <w:szCs w:val="28"/>
        </w:rPr>
        <w:t>、目次</w:t>
      </w:r>
      <w:r w:rsidR="00641EC0" w:rsidRPr="005C125F">
        <w:rPr>
          <w:rFonts w:ascii="Times New Roman" w:eastAsia="標楷體" w:hAnsi="Times New Roman" w:cs="Times New Roman" w:hint="eastAsia"/>
          <w:sz w:val="28"/>
          <w:szCs w:val="28"/>
        </w:rPr>
        <w:t>、本文、參考書目及</w:t>
      </w:r>
      <w:r w:rsidR="00B71C18" w:rsidRPr="005C125F">
        <w:rPr>
          <w:rFonts w:ascii="Times New Roman" w:eastAsia="標楷體" w:hAnsi="Times New Roman" w:cs="Times New Roman" w:hint="eastAsia"/>
          <w:sz w:val="28"/>
          <w:szCs w:val="28"/>
        </w:rPr>
        <w:t>附件</w:t>
      </w:r>
      <w:r w:rsidR="00641EC0" w:rsidRPr="005C125F">
        <w:rPr>
          <w:rFonts w:ascii="Times New Roman" w:eastAsia="標楷體" w:hAnsi="Times New Roman" w:cs="Times New Roman" w:hint="eastAsia"/>
          <w:sz w:val="28"/>
          <w:szCs w:val="28"/>
        </w:rPr>
        <w:t>（報告封面及報告體例格式如附</w:t>
      </w:r>
      <w:r w:rsidR="002054D4" w:rsidRPr="005C125F">
        <w:rPr>
          <w:rFonts w:ascii="Times New Roman" w:eastAsia="標楷體" w:hAnsi="Times New Roman" w:cs="Times New Roman" w:hint="eastAsia"/>
          <w:sz w:val="28"/>
          <w:szCs w:val="28"/>
        </w:rPr>
        <w:t>錄</w:t>
      </w:r>
      <w:r w:rsidR="002054D4" w:rsidRPr="005C125F">
        <w:rPr>
          <w:rFonts w:ascii="Times New Roman" w:eastAsia="標楷體" w:hAnsi="Times New Roman" w:cs="Times New Roman" w:hint="eastAsia"/>
          <w:sz w:val="28"/>
          <w:szCs w:val="28"/>
        </w:rPr>
        <w:t>2</w:t>
      </w:r>
      <w:r w:rsidR="00641EC0" w:rsidRPr="005C125F">
        <w:rPr>
          <w:rFonts w:ascii="Times New Roman" w:eastAsia="標楷體" w:hAnsi="Times New Roman" w:cs="Times New Roman" w:hint="eastAsia"/>
          <w:sz w:val="28"/>
          <w:szCs w:val="28"/>
        </w:rPr>
        <w:t>）。</w:t>
      </w:r>
      <w:r w:rsidR="003C3BEC" w:rsidRPr="005C125F">
        <w:rPr>
          <w:rFonts w:ascii="Times New Roman" w:eastAsia="標楷體" w:hAnsi="Times New Roman" w:cs="Times New Roman" w:hint="eastAsia"/>
          <w:sz w:val="28"/>
          <w:szCs w:val="28"/>
        </w:rPr>
        <w:t>報告本文字數以</w:t>
      </w:r>
      <w:r w:rsidR="003C3BEC" w:rsidRPr="005C125F">
        <w:rPr>
          <w:rFonts w:ascii="Times New Roman" w:eastAsia="標楷體" w:hAnsi="Times New Roman" w:cs="Times New Roman" w:hint="eastAsia"/>
          <w:sz w:val="28"/>
          <w:szCs w:val="28"/>
        </w:rPr>
        <w:t>3,000</w:t>
      </w:r>
      <w:r w:rsidR="003C3BEC" w:rsidRPr="005C125F">
        <w:rPr>
          <w:rFonts w:ascii="Times New Roman" w:eastAsia="標楷體" w:hAnsi="Times New Roman" w:cs="Times New Roman" w:hint="eastAsia"/>
          <w:sz w:val="28"/>
          <w:szCs w:val="28"/>
        </w:rPr>
        <w:t>字至</w:t>
      </w:r>
      <w:r w:rsidR="003C3BEC" w:rsidRPr="005C125F">
        <w:rPr>
          <w:rFonts w:ascii="Times New Roman" w:eastAsia="標楷體" w:hAnsi="Times New Roman" w:cs="Times New Roman" w:hint="eastAsia"/>
          <w:sz w:val="28"/>
          <w:szCs w:val="28"/>
        </w:rPr>
        <w:t>5,000</w:t>
      </w:r>
      <w:r w:rsidR="003C3BEC" w:rsidRPr="005C125F">
        <w:rPr>
          <w:rFonts w:ascii="Times New Roman" w:eastAsia="標楷體" w:hAnsi="Times New Roman" w:cs="Times New Roman" w:hint="eastAsia"/>
          <w:sz w:val="28"/>
          <w:szCs w:val="28"/>
        </w:rPr>
        <w:t>字為原則。</w:t>
      </w:r>
    </w:p>
    <w:p w14:paraId="2B2432B2" w14:textId="77777777" w:rsidR="00641EC0" w:rsidRPr="005C125F" w:rsidRDefault="0061090E" w:rsidP="0061090E">
      <w:pPr>
        <w:overflowPunct w:val="0"/>
        <w:adjustRightInd w:val="0"/>
        <w:snapToGrid w:val="0"/>
        <w:spacing w:line="500" w:lineRule="exact"/>
        <w:ind w:leftChars="391" w:left="1618" w:hangingChars="243" w:hanging="680"/>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w:t>
      </w:r>
      <w:r w:rsidRPr="005C125F">
        <w:rPr>
          <w:rFonts w:ascii="Times New Roman" w:eastAsia="標楷體" w:hAnsi="Times New Roman" w:cs="Times New Roman"/>
          <w:sz w:val="28"/>
          <w:szCs w:val="28"/>
        </w:rPr>
        <w:t>2</w:t>
      </w:r>
      <w:r w:rsidRPr="005C125F">
        <w:rPr>
          <w:rFonts w:ascii="Times New Roman" w:eastAsia="標楷體" w:hAnsi="Times New Roman" w:cs="Times New Roman" w:hint="eastAsia"/>
          <w:sz w:val="28"/>
          <w:szCs w:val="28"/>
        </w:rPr>
        <w:t>）</w:t>
      </w:r>
      <w:r w:rsidR="00641EC0" w:rsidRPr="005C125F">
        <w:rPr>
          <w:rFonts w:ascii="Times New Roman" w:eastAsia="標楷體" w:hAnsi="Times New Roman" w:cs="Times New Roman" w:hint="eastAsia"/>
          <w:sz w:val="28"/>
          <w:szCs w:val="28"/>
        </w:rPr>
        <w:t>本文：以包含前言、現況分析、問題檢討、解決建議及結語等</w:t>
      </w:r>
      <w:r w:rsidR="00641EC0" w:rsidRPr="005C125F">
        <w:rPr>
          <w:rFonts w:ascii="Times New Roman" w:eastAsia="標楷體" w:hAnsi="Times New Roman" w:cs="Times New Roman"/>
          <w:sz w:val="28"/>
          <w:szCs w:val="28"/>
        </w:rPr>
        <w:t>5</w:t>
      </w:r>
      <w:r w:rsidR="00641EC0" w:rsidRPr="005C125F">
        <w:rPr>
          <w:rFonts w:ascii="Times New Roman" w:eastAsia="標楷體" w:hAnsi="Times New Roman" w:cs="Times New Roman" w:hint="eastAsia"/>
          <w:sz w:val="28"/>
          <w:szCs w:val="28"/>
        </w:rPr>
        <w:t>大段落為原則（可依實際狀況調整及增刪）。如有引用資料者，應註明資料來源，並明列參考書目。</w:t>
      </w:r>
    </w:p>
    <w:p w14:paraId="26B9AA49" w14:textId="5D026A53" w:rsidR="00641EC0" w:rsidRPr="005C125F" w:rsidRDefault="0061090E" w:rsidP="0061090E">
      <w:pPr>
        <w:overflowPunct w:val="0"/>
        <w:adjustRightInd w:val="0"/>
        <w:snapToGrid w:val="0"/>
        <w:spacing w:line="500" w:lineRule="exact"/>
        <w:ind w:leftChars="391" w:left="1618" w:hangingChars="243" w:hanging="680"/>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w:t>
      </w:r>
      <w:r w:rsidRPr="005C125F">
        <w:rPr>
          <w:rFonts w:ascii="Times New Roman" w:eastAsia="標楷體" w:hAnsi="Times New Roman" w:cs="Times New Roman"/>
          <w:sz w:val="28"/>
          <w:szCs w:val="28"/>
        </w:rPr>
        <w:t>3</w:t>
      </w:r>
      <w:r w:rsidRPr="005C125F">
        <w:rPr>
          <w:rFonts w:ascii="Times New Roman" w:eastAsia="標楷體" w:hAnsi="Times New Roman" w:cs="Times New Roman" w:hint="eastAsia"/>
          <w:sz w:val="28"/>
          <w:szCs w:val="28"/>
        </w:rPr>
        <w:t>）</w:t>
      </w:r>
      <w:r w:rsidR="00D75615" w:rsidRPr="005C125F">
        <w:rPr>
          <w:rFonts w:ascii="Times New Roman" w:eastAsia="標楷體" w:hAnsi="Times New Roman" w:cs="Times New Roman" w:hint="eastAsia"/>
          <w:sz w:val="28"/>
          <w:szCs w:val="28"/>
        </w:rPr>
        <w:t>附件：</w:t>
      </w:r>
      <w:r w:rsidR="003C3BEC" w:rsidRPr="005C125F">
        <w:rPr>
          <w:rFonts w:ascii="Times New Roman" w:eastAsia="標楷體" w:hAnsi="Times New Roman" w:cs="Times New Roman" w:hint="eastAsia"/>
          <w:sz w:val="28"/>
          <w:szCs w:val="28"/>
        </w:rPr>
        <w:t>至少應包含</w:t>
      </w:r>
      <w:r w:rsidR="00835FA2" w:rsidRPr="005C125F">
        <w:rPr>
          <w:rFonts w:ascii="Times New Roman" w:eastAsia="標楷體" w:hAnsi="Times New Roman" w:cs="Times New Roman" w:hint="eastAsia"/>
          <w:sz w:val="28"/>
          <w:szCs w:val="28"/>
        </w:rPr>
        <w:t>報告撰擬分工表及分組討論紀錄</w:t>
      </w:r>
      <w:r w:rsidR="003C3BEC" w:rsidRPr="005C125F">
        <w:rPr>
          <w:rFonts w:ascii="Times New Roman" w:eastAsia="標楷體" w:hAnsi="Times New Roman" w:cs="Times New Roman" w:hint="eastAsia"/>
          <w:sz w:val="28"/>
          <w:szCs w:val="28"/>
        </w:rPr>
        <w:t>（如附錄</w:t>
      </w:r>
      <w:r w:rsidR="003C3BEC" w:rsidRPr="005C125F">
        <w:rPr>
          <w:rFonts w:ascii="Times New Roman" w:eastAsia="標楷體" w:hAnsi="Times New Roman" w:cs="Times New Roman" w:hint="eastAsia"/>
          <w:sz w:val="28"/>
          <w:szCs w:val="28"/>
        </w:rPr>
        <w:t>3</w:t>
      </w:r>
      <w:r w:rsidR="003C3BEC" w:rsidRPr="005C125F">
        <w:rPr>
          <w:rFonts w:ascii="Times New Roman" w:eastAsia="標楷體" w:hAnsi="Times New Roman" w:cs="Times New Roman" w:hint="eastAsia"/>
          <w:sz w:val="28"/>
          <w:szCs w:val="28"/>
        </w:rPr>
        <w:t>及附錄</w:t>
      </w:r>
      <w:r w:rsidR="003C3BEC" w:rsidRPr="005C125F">
        <w:rPr>
          <w:rFonts w:ascii="Times New Roman" w:eastAsia="標楷體" w:hAnsi="Times New Roman" w:cs="Times New Roman" w:hint="eastAsia"/>
          <w:sz w:val="28"/>
          <w:szCs w:val="28"/>
        </w:rPr>
        <w:t>4</w:t>
      </w:r>
      <w:r w:rsidR="003C3BEC" w:rsidRPr="005C125F">
        <w:rPr>
          <w:rFonts w:ascii="Times New Roman" w:eastAsia="標楷體" w:hAnsi="Times New Roman" w:cs="Times New Roman" w:hint="eastAsia"/>
          <w:sz w:val="28"/>
          <w:szCs w:val="28"/>
        </w:rPr>
        <w:t>），其餘附件可依實際狀況增加</w:t>
      </w:r>
      <w:r w:rsidR="00835FA2" w:rsidRPr="005C125F">
        <w:rPr>
          <w:rFonts w:ascii="Times New Roman" w:eastAsia="標楷體" w:hAnsi="Times New Roman" w:cs="Times New Roman" w:hint="eastAsia"/>
          <w:sz w:val="28"/>
          <w:szCs w:val="28"/>
        </w:rPr>
        <w:t>。</w:t>
      </w:r>
    </w:p>
    <w:p w14:paraId="3BC68145" w14:textId="0184CCFF" w:rsidR="00641EC0" w:rsidRPr="005C125F" w:rsidRDefault="00641EC0" w:rsidP="003C3BEC">
      <w:pPr>
        <w:overflowPunct w:val="0"/>
        <w:adjustRightInd w:val="0"/>
        <w:snapToGrid w:val="0"/>
        <w:spacing w:line="500" w:lineRule="exact"/>
        <w:ind w:leftChars="350" w:left="1260" w:hangingChars="150" w:hanging="420"/>
        <w:jc w:val="both"/>
        <w:rPr>
          <w:rFonts w:ascii="標楷體" w:eastAsia="標楷體" w:hAnsi="標楷體" w:cs="Times New Roman"/>
          <w:sz w:val="28"/>
          <w:szCs w:val="28"/>
        </w:rPr>
      </w:pPr>
      <w:r w:rsidRPr="005C125F">
        <w:rPr>
          <w:rFonts w:ascii="Times New Roman" w:eastAsia="標楷體" w:hAnsi="Times New Roman" w:cs="Times New Roman"/>
          <w:sz w:val="28"/>
          <w:szCs w:val="28"/>
        </w:rPr>
        <w:t>2</w:t>
      </w:r>
      <w:r w:rsidR="00124BF1" w:rsidRPr="005C125F">
        <w:rPr>
          <w:rFonts w:ascii="Times New Roman" w:eastAsia="標楷體" w:hAnsi="Times New Roman" w:cs="Times New Roman" w:hint="eastAsia"/>
          <w:sz w:val="28"/>
          <w:szCs w:val="28"/>
        </w:rPr>
        <w:t>、繳交</w:t>
      </w:r>
      <w:r w:rsidR="003C3BEC" w:rsidRPr="005C125F">
        <w:rPr>
          <w:rFonts w:ascii="Times New Roman" w:eastAsia="標楷體" w:hAnsi="Times New Roman" w:cs="Times New Roman" w:hint="eastAsia"/>
          <w:sz w:val="28"/>
          <w:szCs w:val="28"/>
        </w:rPr>
        <w:t>日期</w:t>
      </w:r>
      <w:r w:rsidR="00124BF1" w:rsidRPr="005C125F">
        <w:rPr>
          <w:rFonts w:ascii="Times New Roman" w:eastAsia="標楷體" w:hAnsi="Times New Roman" w:cs="Times New Roman" w:hint="eastAsia"/>
          <w:sz w:val="28"/>
          <w:szCs w:val="28"/>
        </w:rPr>
        <w:t>：於訓</w:t>
      </w:r>
      <w:r w:rsidR="000C7597" w:rsidRPr="005C125F">
        <w:rPr>
          <w:rFonts w:ascii="Times New Roman" w:eastAsia="標楷體" w:hAnsi="Times New Roman" w:cs="Times New Roman" w:hint="eastAsia"/>
          <w:sz w:val="28"/>
          <w:szCs w:val="28"/>
        </w:rPr>
        <w:t>期</w:t>
      </w:r>
      <w:r w:rsidR="00124BF1" w:rsidRPr="005C125F">
        <w:rPr>
          <w:rFonts w:ascii="Times New Roman" w:eastAsia="標楷體" w:hAnsi="Times New Roman" w:cs="Times New Roman" w:hint="eastAsia"/>
          <w:sz w:val="28"/>
          <w:szCs w:val="28"/>
        </w:rPr>
        <w:t>第</w:t>
      </w:r>
      <w:r w:rsidR="00C76D8D" w:rsidRPr="005C125F">
        <w:rPr>
          <w:rFonts w:ascii="Times New Roman" w:eastAsia="標楷體" w:hAnsi="Times New Roman" w:cs="Times New Roman" w:hint="eastAsia"/>
          <w:sz w:val="28"/>
          <w:szCs w:val="28"/>
        </w:rPr>
        <w:t>3</w:t>
      </w:r>
      <w:r w:rsidR="0063330F" w:rsidRPr="005C125F">
        <w:rPr>
          <w:rFonts w:ascii="Times New Roman" w:eastAsia="標楷體" w:hAnsi="Times New Roman" w:cs="Times New Roman" w:hint="eastAsia"/>
          <w:sz w:val="28"/>
          <w:szCs w:val="28"/>
        </w:rPr>
        <w:t>週星期一</w:t>
      </w:r>
      <w:r w:rsidR="00835FA2" w:rsidRPr="005C125F">
        <w:rPr>
          <w:rFonts w:ascii="Times New Roman" w:eastAsia="標楷體" w:hAnsi="Times New Roman" w:cs="Times New Roman" w:hint="eastAsia"/>
          <w:sz w:val="28"/>
          <w:szCs w:val="28"/>
        </w:rPr>
        <w:t>中午</w:t>
      </w:r>
      <w:r w:rsidR="00835FA2" w:rsidRPr="005C125F">
        <w:rPr>
          <w:rFonts w:ascii="Times New Roman" w:eastAsia="標楷體" w:hAnsi="Times New Roman" w:cs="Times New Roman" w:hint="eastAsia"/>
          <w:sz w:val="28"/>
          <w:szCs w:val="28"/>
        </w:rPr>
        <w:t>12</w:t>
      </w:r>
      <w:r w:rsidR="00835FA2" w:rsidRPr="005C125F">
        <w:rPr>
          <w:rFonts w:ascii="Times New Roman" w:eastAsia="標楷體" w:hAnsi="Times New Roman" w:cs="Times New Roman" w:hint="eastAsia"/>
          <w:sz w:val="28"/>
          <w:szCs w:val="28"/>
        </w:rPr>
        <w:t>時以前</w:t>
      </w:r>
      <w:r w:rsidR="00B559AF" w:rsidRPr="005C125F">
        <w:rPr>
          <w:rFonts w:ascii="標楷體" w:eastAsia="標楷體" w:hAnsi="標楷體" w:cs="Times New Roman" w:hint="eastAsia"/>
          <w:sz w:val="28"/>
          <w:szCs w:val="28"/>
        </w:rPr>
        <w:t>。</w:t>
      </w:r>
    </w:p>
    <w:p w14:paraId="5DD677DC" w14:textId="00FD287F" w:rsidR="003C3BEC" w:rsidRPr="005C125F" w:rsidRDefault="003C3BEC" w:rsidP="003C3BEC">
      <w:pPr>
        <w:overflowPunct w:val="0"/>
        <w:adjustRightInd w:val="0"/>
        <w:snapToGrid w:val="0"/>
        <w:spacing w:line="500" w:lineRule="exact"/>
        <w:ind w:leftChars="350" w:left="1232" w:hangingChars="140" w:hanging="392"/>
        <w:jc w:val="both"/>
        <w:rPr>
          <w:rFonts w:ascii="Times New Roman" w:eastAsia="標楷體" w:hAnsi="Times New Roman" w:cs="Times New Roman"/>
          <w:b/>
          <w:sz w:val="28"/>
          <w:szCs w:val="28"/>
        </w:rPr>
      </w:pPr>
      <w:r w:rsidRPr="005C125F">
        <w:rPr>
          <w:rFonts w:ascii="Times New Roman" w:eastAsia="標楷體" w:hAnsi="Times New Roman" w:cs="Times New Roman"/>
          <w:bCs/>
          <w:sz w:val="28"/>
          <w:szCs w:val="28"/>
        </w:rPr>
        <w:t>3</w:t>
      </w:r>
      <w:r w:rsidRPr="005C125F">
        <w:rPr>
          <w:rFonts w:ascii="Times New Roman" w:eastAsia="標楷體" w:hAnsi="Times New Roman" w:cs="Times New Roman"/>
          <w:bCs/>
          <w:sz w:val="28"/>
          <w:szCs w:val="28"/>
        </w:rPr>
        <w:t>、</w:t>
      </w:r>
      <w:r w:rsidRPr="005C125F">
        <w:rPr>
          <w:rFonts w:ascii="Times New Roman" w:eastAsia="標楷體" w:hAnsi="Times New Roman" w:cs="Times New Roman" w:hint="eastAsia"/>
          <w:bCs/>
          <w:sz w:val="28"/>
          <w:szCs w:val="28"/>
        </w:rPr>
        <w:t>繳交方式：將書面報告一式</w:t>
      </w:r>
      <w:r w:rsidRPr="005C125F">
        <w:rPr>
          <w:rFonts w:ascii="Times New Roman" w:eastAsia="標楷體" w:hAnsi="Times New Roman" w:cs="Times New Roman" w:hint="eastAsia"/>
          <w:bCs/>
          <w:sz w:val="28"/>
          <w:szCs w:val="28"/>
        </w:rPr>
        <w:t>3</w:t>
      </w:r>
      <w:r w:rsidRPr="005C125F">
        <w:rPr>
          <w:rFonts w:ascii="Times New Roman" w:eastAsia="標楷體" w:hAnsi="Times New Roman" w:cs="Times New Roman" w:hint="eastAsia"/>
          <w:bCs/>
          <w:sz w:val="28"/>
          <w:szCs w:val="28"/>
        </w:rPr>
        <w:t>份送交</w:t>
      </w:r>
      <w:r w:rsidR="00A42983" w:rsidRPr="005C125F">
        <w:rPr>
          <w:rFonts w:ascii="Times New Roman" w:eastAsia="標楷體" w:hAnsi="Times New Roman" w:cs="Times New Roman" w:hint="eastAsia"/>
          <w:bCs/>
          <w:sz w:val="28"/>
          <w:szCs w:val="28"/>
        </w:rPr>
        <w:t>各</w:t>
      </w:r>
      <w:r w:rsidRPr="005C125F">
        <w:rPr>
          <w:rFonts w:ascii="Times New Roman" w:eastAsia="標楷體" w:hAnsi="Times New Roman" w:cs="Times New Roman" w:hint="eastAsia"/>
          <w:bCs/>
          <w:sz w:val="28"/>
          <w:szCs w:val="28"/>
        </w:rPr>
        <w:t>訓練機關（構）轉送評分講座。逾期未交之小組，其小組成員之專題研討成績以</w:t>
      </w:r>
      <w:r w:rsidRPr="005C125F">
        <w:rPr>
          <w:rFonts w:ascii="Times New Roman" w:eastAsia="標楷體" w:hAnsi="Times New Roman" w:cs="Times New Roman" w:hint="eastAsia"/>
          <w:bCs/>
          <w:sz w:val="28"/>
          <w:szCs w:val="28"/>
        </w:rPr>
        <w:t>0</w:t>
      </w:r>
      <w:r w:rsidRPr="005C125F">
        <w:rPr>
          <w:rFonts w:ascii="Times New Roman" w:eastAsia="標楷體" w:hAnsi="Times New Roman" w:cs="Times New Roman" w:hint="eastAsia"/>
          <w:bCs/>
          <w:sz w:val="28"/>
          <w:szCs w:val="28"/>
        </w:rPr>
        <w:t>分計。</w:t>
      </w:r>
    </w:p>
    <w:p w14:paraId="495A0A3C" w14:textId="631665B2" w:rsidR="00641EC0" w:rsidRPr="005C125F" w:rsidRDefault="00835FA2" w:rsidP="00835FA2">
      <w:pPr>
        <w:pStyle w:val="a3"/>
        <w:widowControl/>
        <w:numPr>
          <w:ilvl w:val="0"/>
          <w:numId w:val="7"/>
        </w:numPr>
        <w:overflowPunct w:val="0"/>
        <w:spacing w:line="500" w:lineRule="exact"/>
        <w:ind w:leftChars="0" w:left="840" w:hangingChars="300"/>
        <w:contextualSpacing/>
        <w:mirrorIndents/>
        <w:jc w:val="both"/>
        <w:rPr>
          <w:rFonts w:ascii="Times New Roman" w:eastAsia="標楷體" w:hAnsi="Times New Roman" w:cs="Times New Roman"/>
          <w:sz w:val="28"/>
          <w:szCs w:val="28"/>
        </w:rPr>
      </w:pPr>
      <w:r w:rsidRPr="005C125F">
        <w:rPr>
          <w:rFonts w:ascii="標楷體" w:eastAsia="標楷體" w:hAnsi="標楷體" w:hint="eastAsia"/>
          <w:sz w:val="28"/>
          <w:szCs w:val="28"/>
        </w:rPr>
        <w:t>口頭報告</w:t>
      </w:r>
      <w:r w:rsidR="003C3BEC" w:rsidRPr="005C125F">
        <w:rPr>
          <w:rFonts w:ascii="標楷體" w:eastAsia="標楷體" w:hAnsi="標楷體" w:hint="eastAsia"/>
          <w:sz w:val="28"/>
          <w:szCs w:val="28"/>
        </w:rPr>
        <w:t>與</w:t>
      </w:r>
      <w:r w:rsidRPr="005C125F">
        <w:rPr>
          <w:rFonts w:ascii="標楷體" w:eastAsia="標楷體" w:hAnsi="標楷體" w:hint="eastAsia"/>
          <w:sz w:val="28"/>
          <w:szCs w:val="28"/>
        </w:rPr>
        <w:t>個人答詢：</w:t>
      </w:r>
    </w:p>
    <w:p w14:paraId="6D484F54" w14:textId="0EF98207" w:rsidR="003C3BEC" w:rsidRPr="005C125F" w:rsidRDefault="003C3BEC" w:rsidP="003C3BEC">
      <w:pPr>
        <w:pStyle w:val="a3"/>
        <w:widowControl/>
        <w:numPr>
          <w:ilvl w:val="0"/>
          <w:numId w:val="35"/>
        </w:numPr>
        <w:overflowPunct w:val="0"/>
        <w:adjustRightInd w:val="0"/>
        <w:snapToGrid w:val="0"/>
        <w:spacing w:line="500" w:lineRule="exact"/>
        <w:ind w:leftChars="0" w:left="1571"/>
        <w:jc w:val="both"/>
        <w:rPr>
          <w:rFonts w:ascii="標楷體" w:eastAsia="標楷體" w:hAnsi="標楷體"/>
          <w:sz w:val="28"/>
          <w:szCs w:val="28"/>
        </w:rPr>
      </w:pPr>
      <w:r w:rsidRPr="005C125F">
        <w:rPr>
          <w:rFonts w:ascii="標楷體" w:eastAsia="標楷體" w:hAnsi="標楷體" w:hint="eastAsia"/>
          <w:sz w:val="28"/>
          <w:szCs w:val="28"/>
        </w:rPr>
        <w:t>評分講座：以公務界及學術界各</w:t>
      </w:r>
      <w:r w:rsidRPr="005C125F">
        <w:rPr>
          <w:rFonts w:ascii="Times New Roman" w:eastAsia="標楷體" w:hAnsi="Times New Roman" w:cs="Times New Roman"/>
          <w:sz w:val="28"/>
          <w:szCs w:val="28"/>
        </w:rPr>
        <w:t>1</w:t>
      </w:r>
      <w:r w:rsidRPr="005C125F">
        <w:rPr>
          <w:rFonts w:ascii="標楷體" w:eastAsia="標楷體" w:hAnsi="標楷體" w:hint="eastAsia"/>
          <w:sz w:val="28"/>
          <w:szCs w:val="28"/>
        </w:rPr>
        <w:t>位為原則。</w:t>
      </w:r>
    </w:p>
    <w:p w14:paraId="2950C6DC" w14:textId="25828B5F" w:rsidR="003C3BEC" w:rsidRPr="005C125F" w:rsidRDefault="003C3BEC" w:rsidP="003C3BEC">
      <w:pPr>
        <w:pStyle w:val="a3"/>
        <w:widowControl/>
        <w:numPr>
          <w:ilvl w:val="0"/>
          <w:numId w:val="35"/>
        </w:numPr>
        <w:overflowPunct w:val="0"/>
        <w:adjustRightInd w:val="0"/>
        <w:snapToGrid w:val="0"/>
        <w:spacing w:line="500" w:lineRule="exact"/>
        <w:ind w:leftChars="0" w:left="1571"/>
        <w:jc w:val="both"/>
        <w:rPr>
          <w:rFonts w:ascii="Times New Roman" w:eastAsia="標楷體" w:hAnsi="Times New Roman" w:cs="Times New Roman"/>
          <w:sz w:val="28"/>
          <w:szCs w:val="28"/>
        </w:rPr>
      </w:pPr>
      <w:r w:rsidRPr="005C125F">
        <w:rPr>
          <w:rFonts w:ascii="標楷體" w:eastAsia="標楷體" w:hAnsi="標楷體" w:hint="eastAsia"/>
          <w:sz w:val="28"/>
          <w:szCs w:val="28"/>
        </w:rPr>
        <w:t>日期：於訓期第</w:t>
      </w:r>
      <w:r w:rsidR="00C76D8D" w:rsidRPr="005C125F">
        <w:rPr>
          <w:rFonts w:ascii="Times New Roman" w:eastAsia="標楷體" w:hAnsi="Times New Roman" w:cs="Times New Roman"/>
          <w:sz w:val="28"/>
          <w:szCs w:val="28"/>
        </w:rPr>
        <w:t>3</w:t>
      </w:r>
      <w:r w:rsidRPr="005C125F">
        <w:rPr>
          <w:rFonts w:ascii="標楷體" w:eastAsia="標楷體" w:hAnsi="標楷體" w:hint="eastAsia"/>
          <w:sz w:val="28"/>
          <w:szCs w:val="28"/>
        </w:rPr>
        <w:t>週星期五舉行為原則。</w:t>
      </w:r>
    </w:p>
    <w:p w14:paraId="718DBF72" w14:textId="4766A5E8" w:rsidR="003C3BEC" w:rsidRPr="005C125F" w:rsidRDefault="003C3BEC" w:rsidP="003C3BEC">
      <w:pPr>
        <w:pStyle w:val="a3"/>
        <w:widowControl/>
        <w:numPr>
          <w:ilvl w:val="0"/>
          <w:numId w:val="35"/>
        </w:numPr>
        <w:overflowPunct w:val="0"/>
        <w:adjustRightInd w:val="0"/>
        <w:snapToGrid w:val="0"/>
        <w:spacing w:line="500" w:lineRule="exact"/>
        <w:ind w:leftChars="0" w:left="1571"/>
        <w:jc w:val="both"/>
        <w:rPr>
          <w:rFonts w:ascii="Times New Roman" w:eastAsia="標楷體" w:hAnsi="Times New Roman" w:cs="Times New Roman"/>
          <w:sz w:val="28"/>
          <w:szCs w:val="28"/>
        </w:rPr>
      </w:pPr>
      <w:r w:rsidRPr="005C125F">
        <w:rPr>
          <w:rFonts w:ascii="標楷體" w:eastAsia="標楷體" w:hAnsi="標楷體" w:hint="eastAsia"/>
          <w:sz w:val="28"/>
          <w:szCs w:val="28"/>
        </w:rPr>
        <w:lastRenderedPageBreak/>
        <w:t>進行方式：</w:t>
      </w:r>
    </w:p>
    <w:p w14:paraId="2385D78B" w14:textId="04A248A9" w:rsidR="003C3BEC" w:rsidRPr="005C125F" w:rsidRDefault="003C3BEC" w:rsidP="003C3BEC">
      <w:pPr>
        <w:pStyle w:val="a3"/>
        <w:widowControl/>
        <w:numPr>
          <w:ilvl w:val="0"/>
          <w:numId w:val="36"/>
        </w:numPr>
        <w:overflowPunct w:val="0"/>
        <w:adjustRightInd w:val="0"/>
        <w:snapToGrid w:val="0"/>
        <w:spacing w:line="500" w:lineRule="exact"/>
        <w:ind w:leftChars="0" w:left="1684"/>
        <w:jc w:val="both"/>
        <w:rPr>
          <w:rFonts w:ascii="標楷體" w:eastAsia="標楷體" w:hAnsi="標楷體"/>
          <w:sz w:val="28"/>
          <w:szCs w:val="28"/>
        </w:rPr>
      </w:pPr>
      <w:r w:rsidRPr="005C125F">
        <w:rPr>
          <w:rFonts w:ascii="標楷體" w:eastAsia="標楷體" w:hAnsi="標楷體" w:hint="eastAsia"/>
          <w:sz w:val="28"/>
          <w:szCs w:val="28"/>
        </w:rPr>
        <w:t>口頭報告：</w:t>
      </w:r>
      <w:r w:rsidRPr="005C125F">
        <w:rPr>
          <w:rFonts w:ascii="Times New Roman" w:eastAsia="標楷體" w:hAnsi="Times New Roman" w:cs="Times New Roman" w:hint="eastAsia"/>
          <w:sz w:val="28"/>
          <w:szCs w:val="28"/>
        </w:rPr>
        <w:t>各組推派代表</w:t>
      </w:r>
      <w:r w:rsidRPr="005C125F">
        <w:rPr>
          <w:rFonts w:ascii="Times New Roman" w:eastAsia="標楷體" w:hAnsi="Times New Roman" w:cs="Times New Roman"/>
          <w:sz w:val="28"/>
          <w:szCs w:val="28"/>
        </w:rPr>
        <w:t>1</w:t>
      </w:r>
      <w:r w:rsidRPr="005C125F">
        <w:rPr>
          <w:rFonts w:ascii="Times New Roman" w:eastAsia="標楷體" w:hAnsi="Times New Roman" w:cs="Times New Roman" w:hint="eastAsia"/>
          <w:sz w:val="28"/>
          <w:szCs w:val="28"/>
        </w:rPr>
        <w:t>人至</w:t>
      </w:r>
      <w:r w:rsidRPr="005C125F">
        <w:rPr>
          <w:rFonts w:ascii="Times New Roman" w:eastAsia="標楷體" w:hAnsi="Times New Roman" w:cs="Times New Roman"/>
          <w:sz w:val="28"/>
          <w:szCs w:val="28"/>
        </w:rPr>
        <w:t>2</w:t>
      </w:r>
      <w:r w:rsidRPr="005C125F">
        <w:rPr>
          <w:rFonts w:ascii="Times New Roman" w:eastAsia="標楷體" w:hAnsi="Times New Roman" w:cs="Times New Roman" w:hint="eastAsia"/>
          <w:sz w:val="28"/>
          <w:szCs w:val="28"/>
        </w:rPr>
        <w:t>人進行口頭報告</w:t>
      </w:r>
      <w:r w:rsidRPr="005C125F">
        <w:rPr>
          <w:rFonts w:ascii="Times New Roman" w:eastAsia="標楷體" w:hAnsi="Times New Roman" w:cs="Times New Roman"/>
          <w:sz w:val="28"/>
          <w:szCs w:val="28"/>
        </w:rPr>
        <w:t>10</w:t>
      </w:r>
      <w:r w:rsidRPr="005C125F">
        <w:rPr>
          <w:rFonts w:ascii="Times New Roman" w:eastAsia="標楷體" w:hAnsi="Times New Roman" w:cs="Times New Roman" w:hint="eastAsia"/>
          <w:sz w:val="28"/>
          <w:szCs w:val="28"/>
        </w:rPr>
        <w:t>分鐘，形式不限，惟需輔以簡報說明（如</w:t>
      </w:r>
      <w:r w:rsidRPr="005C125F">
        <w:rPr>
          <w:rFonts w:ascii="Times New Roman" w:eastAsia="標楷體" w:hAnsi="Times New Roman" w:cs="Times New Roman" w:hint="eastAsia"/>
          <w:sz w:val="28"/>
          <w:szCs w:val="28"/>
        </w:rPr>
        <w:t>PPT</w:t>
      </w:r>
      <w:r w:rsidRPr="005C125F">
        <w:rPr>
          <w:rFonts w:ascii="Times New Roman" w:eastAsia="標楷體" w:hAnsi="Times New Roman" w:cs="Times New Roman" w:hint="eastAsia"/>
          <w:sz w:val="28"/>
          <w:szCs w:val="28"/>
        </w:rPr>
        <w:t>檔）。</w:t>
      </w:r>
    </w:p>
    <w:p w14:paraId="4B595505" w14:textId="4013A586" w:rsidR="003C3BEC" w:rsidRPr="005C125F" w:rsidRDefault="003C3BEC" w:rsidP="003C3BEC">
      <w:pPr>
        <w:pStyle w:val="a3"/>
        <w:widowControl/>
        <w:numPr>
          <w:ilvl w:val="0"/>
          <w:numId w:val="36"/>
        </w:numPr>
        <w:overflowPunct w:val="0"/>
        <w:adjustRightInd w:val="0"/>
        <w:snapToGrid w:val="0"/>
        <w:spacing w:line="500" w:lineRule="exact"/>
        <w:ind w:leftChars="0" w:left="1684"/>
        <w:jc w:val="both"/>
        <w:rPr>
          <w:rFonts w:ascii="標楷體" w:eastAsia="標楷體" w:hAnsi="標楷體"/>
          <w:sz w:val="28"/>
          <w:szCs w:val="28"/>
        </w:rPr>
      </w:pPr>
      <w:r w:rsidRPr="005C125F">
        <w:rPr>
          <w:rFonts w:ascii="標楷體" w:eastAsia="標楷體" w:hAnsi="標楷體" w:hint="eastAsia"/>
          <w:sz w:val="28"/>
          <w:szCs w:val="28"/>
        </w:rPr>
        <w:t>個人答詢：</w:t>
      </w:r>
      <w:r w:rsidRPr="005C125F">
        <w:rPr>
          <w:rFonts w:ascii="Times New Roman" w:eastAsia="標楷體" w:hAnsi="Times New Roman" w:cs="Times New Roman" w:hint="eastAsia"/>
          <w:sz w:val="28"/>
          <w:szCs w:val="28"/>
        </w:rPr>
        <w:t>時間約</w:t>
      </w:r>
      <w:r w:rsidRPr="005C125F">
        <w:rPr>
          <w:rFonts w:ascii="Times New Roman" w:eastAsia="標楷體" w:hAnsi="Times New Roman" w:cs="Times New Roman" w:hint="eastAsia"/>
          <w:sz w:val="28"/>
          <w:szCs w:val="28"/>
        </w:rPr>
        <w:t>30</w:t>
      </w:r>
      <w:r w:rsidRPr="005C125F">
        <w:rPr>
          <w:rFonts w:ascii="Times New Roman" w:eastAsia="標楷體" w:hAnsi="Times New Roman" w:cs="Times New Roman" w:hint="eastAsia"/>
          <w:sz w:val="28"/>
          <w:szCs w:val="28"/>
        </w:rPr>
        <w:t>分鐘（依人數而定），由評分講座針對</w:t>
      </w:r>
      <w:r w:rsidR="00AA2022" w:rsidRPr="005C125F">
        <w:rPr>
          <w:rFonts w:ascii="Times New Roman" w:eastAsia="標楷體" w:hAnsi="Times New Roman" w:cs="Times New Roman" w:hint="eastAsia"/>
          <w:sz w:val="28"/>
          <w:szCs w:val="28"/>
        </w:rPr>
        <w:t>各組</w:t>
      </w:r>
      <w:r w:rsidRPr="005C125F">
        <w:rPr>
          <w:rFonts w:ascii="Times New Roman" w:eastAsia="標楷體" w:hAnsi="Times New Roman" w:cs="Times New Roman" w:hint="eastAsia"/>
          <w:sz w:val="28"/>
          <w:szCs w:val="28"/>
        </w:rPr>
        <w:t>報告提出問題，並由該組受訓人員回答；評分講座提問及受訓人員口頭回答以</w:t>
      </w:r>
      <w:r w:rsidRPr="005C125F">
        <w:rPr>
          <w:rFonts w:ascii="Times New Roman" w:eastAsia="標楷體" w:hAnsi="Times New Roman" w:cs="Times New Roman" w:hint="eastAsia"/>
          <w:sz w:val="28"/>
          <w:szCs w:val="28"/>
        </w:rPr>
        <w:t>4</w:t>
      </w:r>
      <w:r w:rsidRPr="005C125F">
        <w:rPr>
          <w:rFonts w:ascii="Times New Roman" w:eastAsia="標楷體" w:hAnsi="Times New Roman" w:cs="Times New Roman" w:hint="eastAsia"/>
          <w:sz w:val="28"/>
          <w:szCs w:val="28"/>
        </w:rPr>
        <w:t>分鐘為原則，評分講座提問至多</w:t>
      </w:r>
      <w:r w:rsidRPr="005C125F">
        <w:rPr>
          <w:rFonts w:ascii="Times New Roman" w:eastAsia="標楷體" w:hAnsi="Times New Roman" w:cs="Times New Roman" w:hint="eastAsia"/>
          <w:sz w:val="28"/>
          <w:szCs w:val="28"/>
        </w:rPr>
        <w:t>1</w:t>
      </w:r>
      <w:r w:rsidRPr="005C125F">
        <w:rPr>
          <w:rFonts w:ascii="Times New Roman" w:eastAsia="標楷體" w:hAnsi="Times New Roman" w:cs="Times New Roman" w:hint="eastAsia"/>
          <w:sz w:val="28"/>
          <w:szCs w:val="28"/>
        </w:rPr>
        <w:t>分鐘，受訓人員回答至多</w:t>
      </w:r>
      <w:r w:rsidRPr="005C125F">
        <w:rPr>
          <w:rFonts w:ascii="Times New Roman" w:eastAsia="標楷體" w:hAnsi="Times New Roman" w:cs="Times New Roman" w:hint="eastAsia"/>
          <w:sz w:val="28"/>
          <w:szCs w:val="28"/>
        </w:rPr>
        <w:t>3</w:t>
      </w:r>
      <w:r w:rsidRPr="005C125F">
        <w:rPr>
          <w:rFonts w:ascii="Times New Roman" w:eastAsia="標楷體" w:hAnsi="Times New Roman" w:cs="Times New Roman" w:hint="eastAsia"/>
          <w:sz w:val="28"/>
          <w:szCs w:val="28"/>
        </w:rPr>
        <w:t>分鐘，由輔導員提醒時間。</w:t>
      </w:r>
    </w:p>
    <w:p w14:paraId="424EC633" w14:textId="0A01B777" w:rsidR="003C3BEC" w:rsidRPr="005C125F" w:rsidRDefault="003C3BEC" w:rsidP="00AA2022">
      <w:pPr>
        <w:pStyle w:val="a3"/>
        <w:widowControl/>
        <w:numPr>
          <w:ilvl w:val="0"/>
          <w:numId w:val="36"/>
        </w:numPr>
        <w:overflowPunct w:val="0"/>
        <w:adjustRightInd w:val="0"/>
        <w:snapToGrid w:val="0"/>
        <w:spacing w:line="500" w:lineRule="exact"/>
        <w:ind w:leftChars="0" w:left="1684"/>
        <w:jc w:val="both"/>
        <w:rPr>
          <w:rFonts w:ascii="標楷體" w:eastAsia="標楷體" w:hAnsi="標楷體"/>
          <w:sz w:val="28"/>
          <w:szCs w:val="28"/>
        </w:rPr>
      </w:pPr>
      <w:r w:rsidRPr="005C125F">
        <w:rPr>
          <w:rFonts w:ascii="Times New Roman" w:eastAsia="標楷體" w:hAnsi="Times New Roman" w:cs="Times New Roman" w:hint="eastAsia"/>
          <w:sz w:val="28"/>
          <w:szCs w:val="28"/>
        </w:rPr>
        <w:t>最後由講座針對研討報告進行講評</w:t>
      </w:r>
      <w:r w:rsidRPr="005C125F">
        <w:rPr>
          <w:rFonts w:ascii="標楷體" w:eastAsia="標楷體" w:hAnsi="標楷體" w:hint="eastAsia"/>
          <w:sz w:val="28"/>
          <w:szCs w:val="28"/>
        </w:rPr>
        <w:t>。</w:t>
      </w:r>
    </w:p>
    <w:p w14:paraId="1E47754B" w14:textId="77777777" w:rsidR="008764C4" w:rsidRPr="00104E23" w:rsidRDefault="008764C4" w:rsidP="001D2DA3">
      <w:pPr>
        <w:overflowPunct w:val="0"/>
        <w:adjustRightInd w:val="0"/>
        <w:snapToGrid w:val="0"/>
        <w:spacing w:line="500" w:lineRule="exact"/>
        <w:ind w:leftChars="400" w:left="1380" w:hangingChars="150" w:hanging="420"/>
        <w:jc w:val="both"/>
        <w:rPr>
          <w:rFonts w:ascii="標楷體" w:eastAsia="標楷體" w:hAnsi="標楷體"/>
          <w:sz w:val="28"/>
          <w:szCs w:val="28"/>
        </w:rPr>
      </w:pPr>
    </w:p>
    <w:p w14:paraId="366B7B63" w14:textId="77777777" w:rsidR="008764C4" w:rsidRPr="00104E23" w:rsidRDefault="008764C4" w:rsidP="001D2DA3">
      <w:pPr>
        <w:overflowPunct w:val="0"/>
        <w:adjustRightInd w:val="0"/>
        <w:snapToGrid w:val="0"/>
        <w:spacing w:line="500" w:lineRule="exact"/>
        <w:ind w:leftChars="400" w:left="1380" w:hangingChars="150" w:hanging="420"/>
        <w:jc w:val="both"/>
        <w:rPr>
          <w:rFonts w:ascii="標楷體" w:eastAsia="標楷體" w:hAnsi="標楷體"/>
          <w:sz w:val="28"/>
          <w:szCs w:val="28"/>
        </w:rPr>
        <w:sectPr w:rsidR="008764C4" w:rsidRPr="00104E23" w:rsidSect="0042670C">
          <w:pgSz w:w="11906" w:h="16838"/>
          <w:pgMar w:top="1440" w:right="1797" w:bottom="1440" w:left="1797" w:header="851" w:footer="992" w:gutter="0"/>
          <w:pgNumType w:start="1"/>
          <w:cols w:space="425"/>
          <w:docGrid w:linePitch="360"/>
        </w:sectPr>
      </w:pPr>
    </w:p>
    <w:p w14:paraId="54696732" w14:textId="77777777" w:rsidR="00013DE9" w:rsidRPr="00104E23"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6" w:name="_Toc135231176"/>
      <w:r w:rsidRPr="00104E23">
        <w:rPr>
          <w:rFonts w:ascii="Times New Roman" w:eastAsia="標楷體" w:hAnsi="Times New Roman" w:cs="Times New Roman" w:hint="eastAsia"/>
          <w:b/>
          <w:sz w:val="32"/>
          <w:szCs w:val="36"/>
        </w:rPr>
        <w:lastRenderedPageBreak/>
        <w:t>研討</w:t>
      </w:r>
      <w:r w:rsidR="00571028" w:rsidRPr="00104E23">
        <w:rPr>
          <w:rFonts w:ascii="Times New Roman" w:eastAsia="標楷體" w:hAnsi="Times New Roman" w:cs="Times New Roman" w:hint="eastAsia"/>
          <w:b/>
          <w:sz w:val="32"/>
          <w:szCs w:val="36"/>
        </w:rPr>
        <w:t>主題</w:t>
      </w:r>
      <w:r w:rsidR="00C447EA" w:rsidRPr="00104E23">
        <w:rPr>
          <w:rFonts w:ascii="Times New Roman" w:eastAsia="標楷體" w:hAnsi="Times New Roman" w:cs="Times New Roman" w:hint="eastAsia"/>
          <w:b/>
          <w:sz w:val="32"/>
          <w:szCs w:val="36"/>
        </w:rPr>
        <w:t>及個案</w:t>
      </w:r>
      <w:bookmarkEnd w:id="6"/>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104E23" w:rsidRPr="00104E23" w14:paraId="0B7A1C56" w14:textId="77777777" w:rsidTr="00962CEE">
        <w:trPr>
          <w:trHeight w:val="840"/>
        </w:trPr>
        <w:tc>
          <w:tcPr>
            <w:tcW w:w="1670" w:type="dxa"/>
            <w:tcBorders>
              <w:bottom w:val="single" w:sz="4" w:space="0" w:color="auto"/>
              <w:right w:val="single" w:sz="4" w:space="0" w:color="auto"/>
            </w:tcBorders>
            <w:shd w:val="clear" w:color="auto" w:fill="auto"/>
            <w:vAlign w:val="center"/>
          </w:tcPr>
          <w:p w14:paraId="6AA8C805" w14:textId="77777777" w:rsidR="00962CEE" w:rsidRPr="00104E23" w:rsidRDefault="00962CEE" w:rsidP="00CC33B5">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680E665E" w14:textId="77777777" w:rsidR="00962CEE" w:rsidRPr="00104E23" w:rsidRDefault="00962CEE" w:rsidP="00CC33B5">
            <w:pPr>
              <w:overflowPunct w:val="0"/>
              <w:spacing w:line="500" w:lineRule="exact"/>
              <w:contextualSpacing/>
              <w:mirrorIndents/>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選定合適的專題研討</w:t>
            </w:r>
            <w:r w:rsidR="00571028" w:rsidRPr="00104E23">
              <w:rPr>
                <w:rFonts w:ascii="Times New Roman" w:eastAsia="標楷體" w:hAnsi="Times New Roman" w:cs="Times New Roman" w:hint="eastAsia"/>
                <w:sz w:val="28"/>
                <w:szCs w:val="28"/>
              </w:rPr>
              <w:t>主題</w:t>
            </w:r>
            <w:r w:rsidRPr="00104E23">
              <w:rPr>
                <w:rFonts w:ascii="Times New Roman" w:eastAsia="標楷體" w:hAnsi="Times New Roman" w:cs="Times New Roman" w:hint="eastAsia"/>
                <w:sz w:val="28"/>
                <w:szCs w:val="28"/>
              </w:rPr>
              <w:t>與個案</w:t>
            </w:r>
          </w:p>
        </w:tc>
      </w:tr>
      <w:tr w:rsidR="00104E23" w:rsidRPr="00104E23" w14:paraId="0B63E189" w14:textId="77777777" w:rsidTr="00CC33B5">
        <w:trPr>
          <w:trHeight w:val="2593"/>
        </w:trPr>
        <w:tc>
          <w:tcPr>
            <w:tcW w:w="1670" w:type="dxa"/>
            <w:tcBorders>
              <w:top w:val="single" w:sz="4" w:space="0" w:color="auto"/>
              <w:right w:val="single" w:sz="4" w:space="0" w:color="auto"/>
            </w:tcBorders>
            <w:shd w:val="clear" w:color="auto" w:fill="auto"/>
            <w:vAlign w:val="center"/>
          </w:tcPr>
          <w:p w14:paraId="669DD034" w14:textId="77777777" w:rsidR="00960517" w:rsidRPr="00104E23" w:rsidRDefault="00960517" w:rsidP="00CC33B5">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自我</w:t>
            </w:r>
          </w:p>
          <w:p w14:paraId="4F49473C" w14:textId="77777777" w:rsidR="00962CEE" w:rsidRPr="00104E23" w:rsidRDefault="00962CEE" w:rsidP="00CC33B5">
            <w:pPr>
              <w:overflowPunct w:val="0"/>
              <w:spacing w:line="500" w:lineRule="exact"/>
              <w:contextualSpacing/>
              <w:mirrorIndents/>
              <w:jc w:val="center"/>
            </w:pPr>
            <w:r w:rsidRPr="00104E23">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493EBBA9" w14:textId="77777777" w:rsidR="00962CEE" w:rsidRPr="00104E23" w:rsidRDefault="00962CEE" w:rsidP="00962CEE">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符合研討主題探討範疇</w:t>
            </w:r>
          </w:p>
          <w:p w14:paraId="06B22DB2" w14:textId="77777777" w:rsidR="00962CEE" w:rsidRPr="00104E23"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個案具前瞻性</w:t>
            </w:r>
          </w:p>
          <w:p w14:paraId="7C8FBD55" w14:textId="77777777" w:rsidR="00962CEE" w:rsidRPr="00104E23"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個案為經典成功或失敗案例</w:t>
            </w:r>
          </w:p>
          <w:p w14:paraId="315F6482" w14:textId="77777777" w:rsidR="00962CEE" w:rsidRPr="00104E23"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個案具推展性，可供他機關借鏡</w:t>
            </w:r>
          </w:p>
          <w:p w14:paraId="339FA82B" w14:textId="77777777" w:rsidR="00962CEE" w:rsidRPr="00104E23"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個案為社會關注焦點</w:t>
            </w:r>
          </w:p>
          <w:p w14:paraId="0F034467" w14:textId="77777777" w:rsidR="00962CEE" w:rsidRPr="00104E23"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個案大小適當</w:t>
            </w:r>
          </w:p>
        </w:tc>
      </w:tr>
    </w:tbl>
    <w:p w14:paraId="11D00E81" w14:textId="77777777" w:rsidR="006D7894" w:rsidRPr="00104E23" w:rsidRDefault="00013DE9" w:rsidP="00A0700A">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 w:name="_Toc135231177"/>
      <w:r w:rsidRPr="00104E23">
        <w:rPr>
          <w:rFonts w:ascii="Times New Roman" w:eastAsia="標楷體" w:hAnsi="Times New Roman" w:cs="Times New Roman" w:hint="eastAsia"/>
          <w:b/>
          <w:sz w:val="28"/>
          <w:szCs w:val="28"/>
        </w:rPr>
        <w:t>研討</w:t>
      </w:r>
      <w:r w:rsidR="00511774" w:rsidRPr="00104E23">
        <w:rPr>
          <w:rFonts w:ascii="Times New Roman" w:eastAsia="標楷體" w:hAnsi="Times New Roman" w:cs="Times New Roman" w:hint="eastAsia"/>
          <w:b/>
          <w:sz w:val="28"/>
          <w:szCs w:val="28"/>
        </w:rPr>
        <w:t>主題</w:t>
      </w:r>
      <w:r w:rsidRPr="00104E23">
        <w:rPr>
          <w:rFonts w:ascii="Times New Roman" w:eastAsia="標楷體" w:hAnsi="Times New Roman" w:cs="Times New Roman" w:hint="eastAsia"/>
          <w:b/>
          <w:sz w:val="28"/>
          <w:szCs w:val="28"/>
        </w:rPr>
        <w:t>之定位</w:t>
      </w:r>
      <w:bookmarkEnd w:id="7"/>
    </w:p>
    <w:p w14:paraId="75C91425" w14:textId="7B4398B0" w:rsidR="00750334" w:rsidRPr="00B75A78" w:rsidRDefault="00D75615" w:rsidP="00B75A78">
      <w:pPr>
        <w:overflowPunct w:val="0"/>
        <w:adjustRightInd w:val="0"/>
        <w:snapToGrid w:val="0"/>
        <w:spacing w:line="500" w:lineRule="exact"/>
        <w:ind w:firstLineChars="200" w:firstLine="560"/>
        <w:jc w:val="both"/>
        <w:rPr>
          <w:rFonts w:ascii="標楷體" w:eastAsia="標楷體" w:hAnsi="標楷體"/>
          <w:bCs/>
          <w:sz w:val="28"/>
        </w:rPr>
      </w:pPr>
      <w:r w:rsidRPr="00104E23">
        <w:rPr>
          <w:rFonts w:eastAsia="標楷體" w:hint="eastAsia"/>
          <w:bCs/>
          <w:sz w:val="28"/>
        </w:rPr>
        <w:t>為</w:t>
      </w:r>
      <w:r w:rsidR="00C76D8D" w:rsidRPr="00C76D8D">
        <w:rPr>
          <w:rFonts w:eastAsia="標楷體" w:hint="eastAsia"/>
          <w:bCs/>
          <w:sz w:val="28"/>
        </w:rPr>
        <w:t>提升學習成效</w:t>
      </w:r>
      <w:r w:rsidRPr="00104E23">
        <w:rPr>
          <w:rFonts w:eastAsia="標楷體" w:hint="eastAsia"/>
          <w:bCs/>
          <w:sz w:val="28"/>
        </w:rPr>
        <w:t>，保訓</w:t>
      </w:r>
      <w:r w:rsidR="00511774" w:rsidRPr="00104E23">
        <w:rPr>
          <w:rFonts w:eastAsia="標楷體" w:hint="eastAsia"/>
          <w:bCs/>
          <w:sz w:val="28"/>
        </w:rPr>
        <w:t>會</w:t>
      </w:r>
      <w:r w:rsidR="002E0D83" w:rsidRPr="00104E23">
        <w:rPr>
          <w:rFonts w:eastAsia="標楷體" w:hint="eastAsia"/>
          <w:bCs/>
          <w:sz w:val="28"/>
        </w:rPr>
        <w:t>於</w:t>
      </w:r>
      <w:r w:rsidR="00B41AFC" w:rsidRPr="00104E23">
        <w:rPr>
          <w:rFonts w:eastAsia="標楷體" w:hint="eastAsia"/>
          <w:bCs/>
          <w:sz w:val="28"/>
        </w:rPr>
        <w:t>各項</w:t>
      </w:r>
      <w:r w:rsidRPr="00104E23">
        <w:rPr>
          <w:rFonts w:eastAsia="標楷體" w:hint="eastAsia"/>
          <w:bCs/>
          <w:sz w:val="28"/>
        </w:rPr>
        <w:t>法定</w:t>
      </w:r>
      <w:r w:rsidR="002E0D83" w:rsidRPr="00104E23">
        <w:rPr>
          <w:rFonts w:eastAsia="標楷體" w:hint="eastAsia"/>
          <w:bCs/>
          <w:sz w:val="28"/>
        </w:rPr>
        <w:t>訓</w:t>
      </w:r>
      <w:r w:rsidR="00B41AFC" w:rsidRPr="00104E23">
        <w:rPr>
          <w:rFonts w:eastAsia="標楷體" w:hint="eastAsia"/>
          <w:bCs/>
          <w:sz w:val="28"/>
        </w:rPr>
        <w:t>練中</w:t>
      </w:r>
      <w:r w:rsidR="00511774" w:rsidRPr="00104E23">
        <w:rPr>
          <w:rFonts w:eastAsia="標楷體" w:hint="eastAsia"/>
          <w:bCs/>
          <w:sz w:val="28"/>
        </w:rPr>
        <w:t>導入專題研討</w:t>
      </w:r>
      <w:r w:rsidR="002E0D83" w:rsidRPr="00104E23">
        <w:rPr>
          <w:rFonts w:eastAsia="標楷體" w:hint="eastAsia"/>
          <w:bCs/>
          <w:sz w:val="28"/>
        </w:rPr>
        <w:t>，並作為課程成績評量項目之一</w:t>
      </w:r>
      <w:r w:rsidR="008076B5" w:rsidRPr="00104E23">
        <w:rPr>
          <w:rFonts w:ascii="標楷體" w:eastAsia="標楷體" w:hAnsi="標楷體" w:hint="eastAsia"/>
          <w:bCs/>
          <w:sz w:val="28"/>
        </w:rPr>
        <w:t>；</w:t>
      </w:r>
      <w:r w:rsidR="00B75A78" w:rsidRPr="005C125F">
        <w:rPr>
          <w:rFonts w:ascii="標楷體" w:eastAsia="標楷體" w:hAnsi="標楷體" w:hint="eastAsia"/>
          <w:bCs/>
          <w:sz w:val="28"/>
        </w:rPr>
        <w:t>而</w:t>
      </w:r>
      <w:r w:rsidR="002E0D83" w:rsidRPr="005C125F">
        <w:rPr>
          <w:rFonts w:eastAsia="標楷體" w:hint="eastAsia"/>
          <w:bCs/>
          <w:sz w:val="28"/>
        </w:rPr>
        <w:t>專題研討</w:t>
      </w:r>
      <w:r w:rsidR="00511774" w:rsidRPr="005C125F">
        <w:rPr>
          <w:rFonts w:eastAsia="標楷體" w:hint="eastAsia"/>
          <w:bCs/>
          <w:sz w:val="28"/>
        </w:rPr>
        <w:t>主題</w:t>
      </w:r>
      <w:r w:rsidR="00B65E50" w:rsidRPr="005C125F">
        <w:rPr>
          <w:rFonts w:eastAsia="標楷體" w:hint="eastAsia"/>
          <w:bCs/>
          <w:sz w:val="28"/>
        </w:rPr>
        <w:t>也</w:t>
      </w:r>
      <w:r w:rsidR="00873543" w:rsidRPr="005C125F">
        <w:rPr>
          <w:rFonts w:ascii="Times New Roman" w:eastAsia="標楷體" w:hAnsi="Times New Roman" w:cs="Times New Roman" w:hint="eastAsia"/>
          <w:sz w:val="28"/>
          <w:szCs w:val="28"/>
        </w:rPr>
        <w:t>因</w:t>
      </w:r>
      <w:r w:rsidR="00B75A78" w:rsidRPr="005C125F">
        <w:rPr>
          <w:rFonts w:ascii="Times New Roman" w:eastAsia="標楷體" w:hAnsi="Times New Roman" w:cs="Times New Roman" w:hint="eastAsia"/>
          <w:sz w:val="28"/>
          <w:szCs w:val="28"/>
        </w:rPr>
        <w:t>訓練課程有別、</w:t>
      </w:r>
      <w:r w:rsidR="00EE7375" w:rsidRPr="005C125F">
        <w:rPr>
          <w:rFonts w:ascii="Times New Roman" w:eastAsia="標楷體" w:hAnsi="Times New Roman" w:cs="Times New Roman"/>
          <w:sz w:val="28"/>
          <w:szCs w:val="28"/>
        </w:rPr>
        <w:t>目標職務</w:t>
      </w:r>
      <w:r w:rsidR="00857186" w:rsidRPr="005C125F">
        <w:rPr>
          <w:rFonts w:ascii="Times New Roman" w:eastAsia="標楷體" w:hAnsi="Times New Roman" w:cs="Times New Roman" w:hint="eastAsia"/>
          <w:sz w:val="28"/>
          <w:szCs w:val="28"/>
        </w:rPr>
        <w:t>不同</w:t>
      </w:r>
      <w:r w:rsidR="00B75A78" w:rsidRPr="005C125F">
        <w:rPr>
          <w:rFonts w:ascii="標楷體" w:eastAsia="標楷體" w:hAnsi="標楷體" w:cs="Times New Roman" w:hint="eastAsia"/>
          <w:sz w:val="28"/>
          <w:szCs w:val="28"/>
        </w:rPr>
        <w:t>，</w:t>
      </w:r>
      <w:r w:rsidR="00B41AFC" w:rsidRPr="005C125F">
        <w:rPr>
          <w:rFonts w:ascii="Times New Roman" w:eastAsia="標楷體" w:hAnsi="Times New Roman" w:cs="Times New Roman" w:hint="eastAsia"/>
          <w:sz w:val="28"/>
          <w:szCs w:val="28"/>
        </w:rPr>
        <w:t>具層次性及</w:t>
      </w:r>
      <w:r w:rsidR="0051064B" w:rsidRPr="005C125F">
        <w:rPr>
          <w:rFonts w:ascii="Times New Roman" w:eastAsia="標楷體" w:hAnsi="Times New Roman" w:cs="Times New Roman" w:hint="eastAsia"/>
          <w:sz w:val="28"/>
          <w:szCs w:val="28"/>
        </w:rPr>
        <w:t>差異</w:t>
      </w:r>
      <w:r w:rsidR="00B41AFC" w:rsidRPr="005C125F">
        <w:rPr>
          <w:rFonts w:ascii="Times New Roman" w:eastAsia="標楷體" w:hAnsi="Times New Roman" w:cs="Times New Roman" w:hint="eastAsia"/>
          <w:sz w:val="28"/>
          <w:szCs w:val="28"/>
        </w:rPr>
        <w:t>性。</w:t>
      </w:r>
      <w:r w:rsidR="003B7E41" w:rsidRPr="005C125F">
        <w:rPr>
          <w:rFonts w:ascii="Times New Roman" w:eastAsia="標楷體" w:hAnsi="Times New Roman" w:cs="Times New Roman" w:hint="eastAsia"/>
          <w:sz w:val="28"/>
          <w:szCs w:val="28"/>
        </w:rPr>
        <w:t>委任公務人員晉升薦任官等訓練（</w:t>
      </w:r>
      <w:r w:rsidR="003B7E41" w:rsidRPr="00104E23">
        <w:rPr>
          <w:rFonts w:ascii="Times New Roman" w:eastAsia="標楷體" w:hAnsi="Times New Roman" w:cs="Times New Roman" w:hint="eastAsia"/>
          <w:sz w:val="28"/>
          <w:szCs w:val="28"/>
        </w:rPr>
        <w:t>以下簡稱委升薦訓練）及交通事業人員員級晉升高員級資位訓練（以下簡稱員升高員訓練）的研討</w:t>
      </w:r>
      <w:r w:rsidR="008076B5" w:rsidRPr="00104E23">
        <w:rPr>
          <w:rFonts w:ascii="Times New Roman" w:eastAsia="標楷體" w:hAnsi="Times New Roman" w:cs="Times New Roman" w:hint="eastAsia"/>
          <w:sz w:val="28"/>
          <w:szCs w:val="28"/>
        </w:rPr>
        <w:t>主</w:t>
      </w:r>
      <w:r w:rsidR="003B7E41" w:rsidRPr="00104E23">
        <w:rPr>
          <w:rFonts w:ascii="Times New Roman" w:eastAsia="標楷體" w:hAnsi="Times New Roman" w:cs="Times New Roman" w:hint="eastAsia"/>
          <w:sz w:val="28"/>
          <w:szCs w:val="28"/>
        </w:rPr>
        <w:t>題</w:t>
      </w:r>
      <w:r w:rsidR="008076B5" w:rsidRPr="00104E23">
        <w:rPr>
          <w:rFonts w:ascii="新細明體" w:eastAsia="新細明體" w:hAnsi="新細明體" w:cs="Times New Roman" w:hint="eastAsia"/>
          <w:sz w:val="28"/>
          <w:szCs w:val="28"/>
        </w:rPr>
        <w:t>，</w:t>
      </w:r>
      <w:r w:rsidR="003B7E41" w:rsidRPr="00104E23">
        <w:rPr>
          <w:rFonts w:ascii="Times New Roman" w:eastAsia="標楷體" w:hAnsi="Times New Roman" w:cs="Times New Roman" w:hint="eastAsia"/>
          <w:sz w:val="28"/>
          <w:szCs w:val="28"/>
        </w:rPr>
        <w:t>係以「單一</w:t>
      </w:r>
      <w:r w:rsidR="004A1DC0" w:rsidRPr="004A1DC0">
        <w:rPr>
          <w:rFonts w:ascii="Times New Roman" w:eastAsia="標楷體" w:hAnsi="Times New Roman" w:cs="Times New Roman" w:hint="eastAsia"/>
          <w:sz w:val="28"/>
          <w:szCs w:val="28"/>
        </w:rPr>
        <w:t>議題</w:t>
      </w:r>
      <w:r w:rsidR="003B7E41" w:rsidRPr="00104E23">
        <w:rPr>
          <w:rFonts w:ascii="Times New Roman" w:eastAsia="標楷體" w:hAnsi="Times New Roman" w:cs="Times New Roman" w:hint="eastAsia"/>
          <w:sz w:val="28"/>
          <w:szCs w:val="28"/>
        </w:rPr>
        <w:t>或區域性公共</w:t>
      </w:r>
      <w:r w:rsidR="004A1DC0" w:rsidRPr="004A1DC0">
        <w:rPr>
          <w:rFonts w:ascii="Times New Roman" w:eastAsia="標楷體" w:hAnsi="Times New Roman" w:cs="Times New Roman" w:hint="eastAsia"/>
          <w:sz w:val="28"/>
          <w:szCs w:val="28"/>
        </w:rPr>
        <w:t>事務</w:t>
      </w:r>
      <w:r w:rsidR="003B7E41" w:rsidRPr="00104E23">
        <w:rPr>
          <w:rFonts w:ascii="Times New Roman" w:eastAsia="標楷體" w:hAnsi="Times New Roman" w:cs="Times New Roman" w:hint="eastAsia"/>
          <w:sz w:val="28"/>
          <w:szCs w:val="28"/>
        </w:rPr>
        <w:t>」為主要範疇</w:t>
      </w:r>
      <w:r w:rsidR="00723BA2" w:rsidRPr="00104E23">
        <w:rPr>
          <w:rFonts w:ascii="標楷體" w:eastAsia="標楷體" w:hAnsi="標楷體" w:cs="Times New Roman" w:hint="eastAsia"/>
          <w:sz w:val="28"/>
          <w:szCs w:val="28"/>
        </w:rPr>
        <w:t>。本訓練</w:t>
      </w:r>
      <w:r w:rsidR="00246AC7" w:rsidRPr="00104E23">
        <w:rPr>
          <w:rFonts w:ascii="Times New Roman" w:eastAsia="標楷體" w:hAnsi="Times New Roman" w:cs="Times New Roman" w:hint="eastAsia"/>
          <w:sz w:val="28"/>
          <w:szCs w:val="28"/>
        </w:rPr>
        <w:t>專題研討主題定位</w:t>
      </w:r>
      <w:r w:rsidR="00750334" w:rsidRPr="00104E23">
        <w:rPr>
          <w:rFonts w:ascii="Times New Roman" w:eastAsia="標楷體" w:hAnsi="Times New Roman" w:cs="Times New Roman" w:hint="eastAsia"/>
          <w:sz w:val="28"/>
          <w:szCs w:val="28"/>
        </w:rPr>
        <w:t>如</w:t>
      </w:r>
      <w:r w:rsidR="00BB42CE" w:rsidRPr="00104E23">
        <w:rPr>
          <w:rFonts w:ascii="Times New Roman" w:eastAsia="標楷體" w:hAnsi="Times New Roman" w:cs="Times New Roman"/>
          <w:sz w:val="28"/>
          <w:szCs w:val="28"/>
        </w:rPr>
        <w:fldChar w:fldCharType="begin"/>
      </w:r>
      <w:r w:rsidR="00BB42CE" w:rsidRPr="00104E23">
        <w:rPr>
          <w:rFonts w:ascii="Times New Roman" w:eastAsia="標楷體" w:hAnsi="Times New Roman" w:cs="Times New Roman"/>
          <w:sz w:val="28"/>
          <w:szCs w:val="28"/>
        </w:rPr>
        <w:instrText xml:space="preserve"> REF _Ref509678383 \h </w:instrText>
      </w:r>
      <w:r w:rsidR="00655D39" w:rsidRPr="00104E23">
        <w:rPr>
          <w:rFonts w:ascii="Times New Roman" w:eastAsia="標楷體" w:hAnsi="Times New Roman" w:cs="Times New Roman"/>
          <w:sz w:val="28"/>
          <w:szCs w:val="28"/>
        </w:rPr>
        <w:instrText xml:space="preserve"> \* MERGEFORMAT </w:instrText>
      </w:r>
      <w:r w:rsidR="00BB42CE" w:rsidRPr="00104E23">
        <w:rPr>
          <w:rFonts w:ascii="Times New Roman" w:eastAsia="標楷體" w:hAnsi="Times New Roman" w:cs="Times New Roman"/>
          <w:sz w:val="28"/>
          <w:szCs w:val="28"/>
        </w:rPr>
      </w:r>
      <w:r w:rsidR="00BB42CE" w:rsidRPr="00104E23">
        <w:rPr>
          <w:rFonts w:ascii="Times New Roman" w:eastAsia="標楷體" w:hAnsi="Times New Roman" w:cs="Times New Roman"/>
          <w:sz w:val="28"/>
          <w:szCs w:val="28"/>
        </w:rPr>
        <w:fldChar w:fldCharType="separate"/>
      </w:r>
      <w:r w:rsidR="001D1B58" w:rsidRPr="00104E23">
        <w:rPr>
          <w:rFonts w:ascii="Times New Roman" w:eastAsia="標楷體" w:hAnsi="Times New Roman" w:cs="Times New Roman" w:hint="eastAsia"/>
          <w:sz w:val="28"/>
          <w:szCs w:val="28"/>
        </w:rPr>
        <w:t>表</w:t>
      </w:r>
      <w:r w:rsidR="001D1B58">
        <w:rPr>
          <w:rFonts w:ascii="Times New Roman" w:eastAsia="標楷體" w:hAnsi="Times New Roman" w:cs="Times New Roman"/>
          <w:sz w:val="28"/>
          <w:szCs w:val="28"/>
        </w:rPr>
        <w:t>2</w:t>
      </w:r>
      <w:r w:rsidR="00BB42CE" w:rsidRPr="00104E23">
        <w:rPr>
          <w:rFonts w:ascii="Times New Roman" w:eastAsia="標楷體" w:hAnsi="Times New Roman" w:cs="Times New Roman"/>
          <w:sz w:val="28"/>
          <w:szCs w:val="28"/>
        </w:rPr>
        <w:fldChar w:fldCharType="end"/>
      </w:r>
      <w:r w:rsidR="00BB42CE" w:rsidRPr="00104E23">
        <w:rPr>
          <w:rFonts w:ascii="Times New Roman" w:eastAsia="標楷體" w:hAnsi="Times New Roman" w:cs="Times New Roman" w:hint="eastAsia"/>
          <w:sz w:val="28"/>
          <w:szCs w:val="28"/>
        </w:rPr>
        <w:t>。</w:t>
      </w:r>
    </w:p>
    <w:p w14:paraId="3E16D2DE" w14:textId="6F4B8A9A" w:rsidR="00F81672" w:rsidRPr="00104E23" w:rsidRDefault="00F81672" w:rsidP="00F81672">
      <w:pPr>
        <w:pStyle w:val="ab"/>
        <w:overflowPunct w:val="0"/>
        <w:spacing w:line="500" w:lineRule="exact"/>
        <w:contextualSpacing/>
        <w:mirrorIndents/>
        <w:jc w:val="center"/>
        <w:rPr>
          <w:rFonts w:ascii="Times New Roman" w:eastAsia="標楷體" w:hAnsi="Times New Roman" w:cs="Times New Roman"/>
          <w:sz w:val="28"/>
          <w:szCs w:val="28"/>
        </w:rPr>
      </w:pPr>
      <w:bookmarkStart w:id="8" w:name="_Ref509678383"/>
      <w:r w:rsidRPr="00104E23">
        <w:rPr>
          <w:rFonts w:ascii="Times New Roman" w:eastAsia="標楷體" w:hAnsi="Times New Roman" w:cs="Times New Roman" w:hint="eastAsia"/>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2</w:t>
      </w:r>
      <w:r w:rsidRPr="00104E23">
        <w:rPr>
          <w:rFonts w:ascii="Times New Roman" w:eastAsia="標楷體" w:hAnsi="Times New Roman" w:cs="Times New Roman"/>
          <w:sz w:val="28"/>
          <w:szCs w:val="28"/>
        </w:rPr>
        <w:fldChar w:fldCharType="end"/>
      </w:r>
      <w:bookmarkEnd w:id="8"/>
      <w:r w:rsidRPr="00104E23">
        <w:rPr>
          <w:rFonts w:ascii="Times New Roman" w:eastAsia="標楷體" w:hAnsi="Times New Roman" w:cs="Times New Roman" w:hint="eastAsia"/>
          <w:sz w:val="28"/>
          <w:szCs w:val="28"/>
        </w:rPr>
        <w:t>、專題研討主題定位</w:t>
      </w:r>
    </w:p>
    <w:tbl>
      <w:tblPr>
        <w:tblStyle w:val="aa"/>
        <w:tblW w:w="5000" w:type="pct"/>
        <w:tblLook w:val="04A0" w:firstRow="1" w:lastRow="0" w:firstColumn="1" w:lastColumn="0" w:noHBand="0" w:noVBand="1"/>
      </w:tblPr>
      <w:tblGrid>
        <w:gridCol w:w="1695"/>
        <w:gridCol w:w="1418"/>
        <w:gridCol w:w="3261"/>
        <w:gridCol w:w="1928"/>
      </w:tblGrid>
      <w:tr w:rsidR="00104E23" w:rsidRPr="00104E23" w14:paraId="568C4879" w14:textId="77777777" w:rsidTr="003B7E41">
        <w:tc>
          <w:tcPr>
            <w:tcW w:w="1021" w:type="pct"/>
            <w:shd w:val="clear" w:color="auto" w:fill="auto"/>
          </w:tcPr>
          <w:p w14:paraId="0CA45935" w14:textId="77777777" w:rsidR="00960517" w:rsidRPr="00104E23" w:rsidRDefault="00960517" w:rsidP="00F26D50">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訓練類別</w:t>
            </w:r>
          </w:p>
        </w:tc>
        <w:tc>
          <w:tcPr>
            <w:tcW w:w="854" w:type="pct"/>
            <w:shd w:val="clear" w:color="auto" w:fill="auto"/>
          </w:tcPr>
          <w:p w14:paraId="17FEEF78" w14:textId="77777777" w:rsidR="00960517" w:rsidRPr="00104E23" w:rsidRDefault="00960517" w:rsidP="00F26D50">
            <w:pPr>
              <w:tabs>
                <w:tab w:val="left" w:pos="1560"/>
                <w:tab w:val="center" w:pos="1806"/>
                <w:tab w:val="right" w:pos="3612"/>
              </w:tabs>
              <w:overflowPunct w:val="0"/>
              <w:spacing w:line="500" w:lineRule="exact"/>
              <w:ind w:leftChars="-56" w:rightChars="-58" w:right="-139" w:hangingChars="48" w:hanging="134"/>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目標職務</w:t>
            </w:r>
          </w:p>
        </w:tc>
        <w:tc>
          <w:tcPr>
            <w:tcW w:w="1964" w:type="pct"/>
            <w:shd w:val="clear" w:color="auto" w:fill="auto"/>
          </w:tcPr>
          <w:p w14:paraId="2A357E53" w14:textId="77777777" w:rsidR="00960517" w:rsidRPr="00104E23" w:rsidRDefault="00960517" w:rsidP="00F26D50">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專題研討主題定位</w:t>
            </w:r>
          </w:p>
        </w:tc>
        <w:tc>
          <w:tcPr>
            <w:tcW w:w="1161" w:type="pct"/>
          </w:tcPr>
          <w:p w14:paraId="613C04AD" w14:textId="77777777" w:rsidR="00960517" w:rsidRPr="00104E23" w:rsidRDefault="00960517" w:rsidP="00F26D50">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研討主題範例</w:t>
            </w:r>
          </w:p>
        </w:tc>
      </w:tr>
      <w:tr w:rsidR="003B7E41" w:rsidRPr="00104E23" w14:paraId="438DDFDA" w14:textId="77777777" w:rsidTr="003B7E41">
        <w:trPr>
          <w:trHeight w:val="1303"/>
        </w:trPr>
        <w:tc>
          <w:tcPr>
            <w:tcW w:w="1021" w:type="pct"/>
            <w:shd w:val="clear" w:color="auto" w:fill="auto"/>
            <w:vAlign w:val="center"/>
          </w:tcPr>
          <w:p w14:paraId="5EC52BD0" w14:textId="77777777" w:rsidR="003B7E41" w:rsidRPr="00104E23" w:rsidRDefault="003B7E41" w:rsidP="003B7E41">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委升薦及員升高員訓練</w:t>
            </w:r>
          </w:p>
        </w:tc>
        <w:tc>
          <w:tcPr>
            <w:tcW w:w="854" w:type="pct"/>
            <w:shd w:val="clear" w:color="auto" w:fill="auto"/>
            <w:vAlign w:val="center"/>
          </w:tcPr>
          <w:p w14:paraId="4D2EACF1" w14:textId="77777777" w:rsidR="003B7E41" w:rsidRPr="00104E23" w:rsidRDefault="003B7E41" w:rsidP="003B7E41">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薦任</w:t>
            </w:r>
          </w:p>
          <w:p w14:paraId="12AD865A" w14:textId="77777777" w:rsidR="003B7E41" w:rsidRPr="00104E23" w:rsidRDefault="003B7E41" w:rsidP="003B7E41">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第六職等</w:t>
            </w:r>
          </w:p>
        </w:tc>
        <w:tc>
          <w:tcPr>
            <w:tcW w:w="1964" w:type="pct"/>
            <w:shd w:val="clear" w:color="auto" w:fill="auto"/>
            <w:vAlign w:val="center"/>
          </w:tcPr>
          <w:p w14:paraId="2607D448" w14:textId="698D9D11" w:rsidR="003B7E41" w:rsidRPr="00104E23" w:rsidRDefault="003B7E41" w:rsidP="003B7E41">
            <w:pPr>
              <w:tabs>
                <w:tab w:val="left" w:pos="1560"/>
              </w:tabs>
              <w:overflowPunct w:val="0"/>
              <w:spacing w:line="500" w:lineRule="exact"/>
              <w:contextualSpacing/>
              <w:mirrorIndents/>
              <w:jc w:val="both"/>
              <w:rPr>
                <w:rFonts w:ascii="Times New Roman" w:eastAsia="標楷體" w:hAnsi="Times New Roman" w:cs="Times New Roman"/>
                <w:bCs/>
                <w:sz w:val="28"/>
                <w:szCs w:val="28"/>
              </w:rPr>
            </w:pPr>
            <w:r w:rsidRPr="00104E23">
              <w:rPr>
                <w:rFonts w:ascii="Times New Roman" w:eastAsia="標楷體" w:hAnsi="Times New Roman" w:cs="Times New Roman" w:hint="eastAsia"/>
                <w:bCs/>
                <w:sz w:val="28"/>
                <w:szCs w:val="28"/>
              </w:rPr>
              <w:t>強調課程相關理論應用，期展現受訓人員對課程理論與概念應用能力，及對單一</w:t>
            </w:r>
            <w:r w:rsidR="004A1DC0">
              <w:rPr>
                <w:rFonts w:ascii="Times New Roman" w:eastAsia="標楷體" w:hAnsi="Times New Roman" w:cs="Times New Roman" w:hint="eastAsia"/>
                <w:bCs/>
                <w:sz w:val="28"/>
                <w:szCs w:val="28"/>
              </w:rPr>
              <w:t>議題</w:t>
            </w:r>
            <w:r w:rsidRPr="00104E23">
              <w:rPr>
                <w:rFonts w:ascii="Times New Roman" w:eastAsia="標楷體" w:hAnsi="Times New Roman" w:cs="Times New Roman" w:hint="eastAsia"/>
                <w:bCs/>
                <w:sz w:val="28"/>
                <w:szCs w:val="28"/>
              </w:rPr>
              <w:t>或區域性公共事務之問題分析與解決能力</w:t>
            </w:r>
          </w:p>
        </w:tc>
        <w:tc>
          <w:tcPr>
            <w:tcW w:w="1161" w:type="pct"/>
            <w:vAlign w:val="center"/>
          </w:tcPr>
          <w:p w14:paraId="1567A0BB" w14:textId="77777777" w:rsidR="003B7E41" w:rsidRPr="00104E23" w:rsidRDefault="003B3A19" w:rsidP="003B7E41">
            <w:pPr>
              <w:tabs>
                <w:tab w:val="left" w:pos="1560"/>
              </w:tabs>
              <w:overflowPunct w:val="0"/>
              <w:spacing w:line="500" w:lineRule="exact"/>
              <w:contextualSpacing/>
              <w:mirrorIndents/>
              <w:jc w:val="both"/>
              <w:rPr>
                <w:rFonts w:ascii="Times New Roman" w:eastAsia="標楷體" w:hAnsi="Times New Roman" w:cs="Times New Roman"/>
                <w:bCs/>
                <w:sz w:val="28"/>
                <w:szCs w:val="28"/>
              </w:rPr>
            </w:pPr>
            <w:r w:rsidRPr="00104E23">
              <w:rPr>
                <w:rFonts w:ascii="Times New Roman" w:eastAsia="標楷體" w:hAnsi="Times New Roman" w:cs="Times New Roman" w:hint="eastAsia"/>
                <w:bCs/>
                <w:sz w:val="28"/>
                <w:szCs w:val="28"/>
              </w:rPr>
              <w:t>運用志工人力提升政府施政成效之探討－以○○○為例</w:t>
            </w:r>
          </w:p>
        </w:tc>
      </w:tr>
    </w:tbl>
    <w:p w14:paraId="67B557E9" w14:textId="0159C45A" w:rsidR="00083BC6" w:rsidRPr="00104E23" w:rsidRDefault="00FD210B"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為期</w:t>
      </w:r>
      <w:r w:rsidR="007A639C" w:rsidRPr="00104E23">
        <w:rPr>
          <w:rFonts w:ascii="Times New Roman" w:eastAsia="標楷體" w:hAnsi="Times New Roman" w:cs="Times New Roman" w:hint="eastAsia"/>
          <w:sz w:val="28"/>
          <w:szCs w:val="28"/>
        </w:rPr>
        <w:t>受訓人員能夠</w:t>
      </w:r>
      <w:r w:rsidR="00B71C18" w:rsidRPr="00104E23">
        <w:rPr>
          <w:rFonts w:ascii="Times New Roman" w:eastAsia="標楷體" w:hAnsi="Times New Roman" w:cs="Times New Roman" w:hint="eastAsia"/>
          <w:sz w:val="28"/>
          <w:szCs w:val="28"/>
        </w:rPr>
        <w:t>瞭</w:t>
      </w:r>
      <w:r w:rsidR="007A639C" w:rsidRPr="00104E23">
        <w:rPr>
          <w:rFonts w:ascii="Times New Roman" w:eastAsia="標楷體" w:hAnsi="Times New Roman" w:cs="Times New Roman" w:hint="eastAsia"/>
          <w:sz w:val="28"/>
          <w:szCs w:val="28"/>
        </w:rPr>
        <w:t>解研討主題之意涵，保訓會於</w:t>
      </w:r>
      <w:r w:rsidR="006A4012" w:rsidRPr="00104E23">
        <w:rPr>
          <w:rFonts w:ascii="Times New Roman" w:eastAsia="標楷體" w:hAnsi="Times New Roman" w:cs="Times New Roman" w:hint="eastAsia"/>
          <w:sz w:val="28"/>
          <w:szCs w:val="28"/>
        </w:rPr>
        <w:t>每項研討主題均輔以</w:t>
      </w:r>
      <w:r w:rsidR="00B96B1E" w:rsidRPr="00104E23">
        <w:rPr>
          <w:rFonts w:ascii="Times New Roman" w:eastAsia="標楷體" w:hAnsi="Times New Roman" w:cs="Times New Roman" w:hint="eastAsia"/>
          <w:sz w:val="28"/>
          <w:szCs w:val="28"/>
        </w:rPr>
        <w:t>主題緣起，提供</w:t>
      </w:r>
      <w:r w:rsidR="004A1DC0">
        <w:rPr>
          <w:rFonts w:ascii="Times New Roman" w:eastAsia="標楷體" w:hAnsi="Times New Roman" w:cs="Times New Roman" w:hint="eastAsia"/>
          <w:sz w:val="28"/>
          <w:szCs w:val="28"/>
        </w:rPr>
        <w:t>主題</w:t>
      </w:r>
      <w:r w:rsidR="00B96B1E" w:rsidRPr="00104E23">
        <w:rPr>
          <w:rFonts w:ascii="Times New Roman" w:eastAsia="標楷體" w:hAnsi="Times New Roman" w:cs="Times New Roman" w:hint="eastAsia"/>
          <w:sz w:val="28"/>
          <w:szCs w:val="28"/>
        </w:rPr>
        <w:t>背景、面臨的挑戰等資訊，讓受訓人員具備政策議題的問題意識，進而提出前瞻性、具體可行的解決方案，</w:t>
      </w:r>
      <w:r w:rsidR="005E0086" w:rsidRPr="00104E23">
        <w:rPr>
          <w:rFonts w:ascii="Times New Roman" w:eastAsia="標楷體" w:hAnsi="Times New Roman" w:cs="Times New Roman" w:hint="eastAsia"/>
          <w:sz w:val="28"/>
          <w:szCs w:val="28"/>
        </w:rPr>
        <w:t>舉</w:t>
      </w:r>
      <w:r w:rsidR="00B96B1E" w:rsidRPr="00104E23">
        <w:rPr>
          <w:rFonts w:ascii="Times New Roman" w:eastAsia="標楷體" w:hAnsi="Times New Roman" w:cs="Times New Roman" w:hint="eastAsia"/>
          <w:sz w:val="28"/>
          <w:szCs w:val="28"/>
        </w:rPr>
        <w:lastRenderedPageBreak/>
        <w:t>例如下：</w:t>
      </w:r>
    </w:p>
    <w:tbl>
      <w:tblPr>
        <w:tblStyle w:val="aa"/>
        <w:tblW w:w="0" w:type="auto"/>
        <w:tblLook w:val="04A0" w:firstRow="1" w:lastRow="0" w:firstColumn="1" w:lastColumn="0" w:noHBand="0" w:noVBand="1"/>
      </w:tblPr>
      <w:tblGrid>
        <w:gridCol w:w="8302"/>
      </w:tblGrid>
      <w:tr w:rsidR="00104E23" w:rsidRPr="00104E23" w14:paraId="6454DC36" w14:textId="77777777" w:rsidTr="00B75A78">
        <w:tc>
          <w:tcPr>
            <w:tcW w:w="8302" w:type="dxa"/>
            <w:shd w:val="clear" w:color="auto" w:fill="auto"/>
          </w:tcPr>
          <w:p w14:paraId="32FA7417" w14:textId="77777777" w:rsidR="00B96B1E" w:rsidRPr="004078FE" w:rsidRDefault="00B96B1E" w:rsidP="001D2DA3">
            <w:pPr>
              <w:overflowPunct w:val="0"/>
              <w:snapToGrid w:val="0"/>
              <w:spacing w:line="500" w:lineRule="exact"/>
              <w:rPr>
                <w:rFonts w:eastAsia="標楷體"/>
                <w:b/>
                <w:bCs/>
                <w:sz w:val="28"/>
                <w:szCs w:val="28"/>
              </w:rPr>
            </w:pPr>
            <w:r w:rsidRPr="004078FE">
              <w:rPr>
                <w:rFonts w:eastAsia="標楷體" w:hint="eastAsia"/>
                <w:b/>
                <w:bCs/>
                <w:sz w:val="28"/>
                <w:szCs w:val="28"/>
              </w:rPr>
              <w:t>研討主題：</w:t>
            </w:r>
          </w:p>
          <w:p w14:paraId="4D446627" w14:textId="77777777" w:rsidR="00B96B1E" w:rsidRPr="00104E23" w:rsidRDefault="003B3A19" w:rsidP="001D2DA3">
            <w:pPr>
              <w:overflowPunct w:val="0"/>
              <w:snapToGrid w:val="0"/>
              <w:spacing w:line="500" w:lineRule="exact"/>
              <w:rPr>
                <w:rFonts w:eastAsia="標楷體"/>
                <w:sz w:val="28"/>
                <w:szCs w:val="28"/>
              </w:rPr>
            </w:pPr>
            <w:r w:rsidRPr="00104E23">
              <w:rPr>
                <w:rFonts w:ascii="Times New Roman" w:eastAsia="標楷體" w:hAnsi="Times New Roman" w:cs="Times New Roman" w:hint="eastAsia"/>
                <w:sz w:val="28"/>
                <w:szCs w:val="28"/>
              </w:rPr>
              <w:t>運用志工人力提升政府施政成效之探討－以○○○為例</w:t>
            </w:r>
          </w:p>
          <w:p w14:paraId="540FD12A" w14:textId="77777777" w:rsidR="00B96B1E" w:rsidRPr="004078FE" w:rsidRDefault="00B96B1E" w:rsidP="001D2DA3">
            <w:pPr>
              <w:overflowPunct w:val="0"/>
              <w:snapToGrid w:val="0"/>
              <w:spacing w:line="500" w:lineRule="exact"/>
              <w:jc w:val="both"/>
              <w:rPr>
                <w:rFonts w:eastAsia="標楷體"/>
                <w:b/>
                <w:bCs/>
                <w:sz w:val="28"/>
                <w:szCs w:val="28"/>
              </w:rPr>
            </w:pPr>
            <w:r w:rsidRPr="004078FE">
              <w:rPr>
                <w:rFonts w:eastAsia="標楷體" w:hint="eastAsia"/>
                <w:b/>
                <w:bCs/>
                <w:sz w:val="28"/>
                <w:szCs w:val="28"/>
              </w:rPr>
              <w:t>主題緣起：</w:t>
            </w:r>
          </w:p>
          <w:p w14:paraId="7DD820C8" w14:textId="77777777" w:rsidR="003B3A19" w:rsidRPr="00104E23" w:rsidRDefault="003B3A19" w:rsidP="003B3A19">
            <w:pPr>
              <w:overflowPunct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政府機關人力有限，民間力量無窮，臺灣已有近百萬熱心的志願服務者（簡稱志工），無私奉獻加入志工行列。自民國</w:t>
            </w:r>
            <w:r w:rsidRPr="00104E23">
              <w:rPr>
                <w:rFonts w:ascii="Times New Roman" w:eastAsia="標楷體" w:hAnsi="Times New Roman" w:cs="Times New Roman" w:hint="eastAsia"/>
                <w:sz w:val="28"/>
                <w:szCs w:val="28"/>
              </w:rPr>
              <w:t>90</w:t>
            </w:r>
            <w:r w:rsidRPr="00104E23">
              <w:rPr>
                <w:rFonts w:ascii="Times New Roman" w:eastAsia="標楷體" w:hAnsi="Times New Roman" w:cs="Times New Roman" w:hint="eastAsia"/>
                <w:sz w:val="28"/>
                <w:szCs w:val="28"/>
              </w:rPr>
              <w:t>年志願服務法制定通過後，截至</w:t>
            </w:r>
            <w:r w:rsidRPr="00104E23">
              <w:rPr>
                <w:rFonts w:ascii="Times New Roman" w:eastAsia="標楷體" w:hAnsi="Times New Roman" w:cs="Times New Roman" w:hint="eastAsia"/>
                <w:sz w:val="28"/>
                <w:szCs w:val="28"/>
              </w:rPr>
              <w:t>10</w:t>
            </w:r>
            <w:r w:rsidR="00A7371B" w:rsidRPr="00104E23">
              <w:rPr>
                <w:rFonts w:ascii="Times New Roman" w:eastAsia="標楷體" w:hAnsi="Times New Roman" w:cs="Times New Roman" w:hint="eastAsia"/>
                <w:sz w:val="28"/>
                <w:szCs w:val="28"/>
              </w:rPr>
              <w:t>5</w:t>
            </w:r>
            <w:r w:rsidRPr="00104E23">
              <w:rPr>
                <w:rFonts w:ascii="Times New Roman" w:eastAsia="標楷體" w:hAnsi="Times New Roman" w:cs="Times New Roman" w:hint="eastAsia"/>
                <w:sz w:val="28"/>
                <w:szCs w:val="28"/>
              </w:rPr>
              <w:t>年</w:t>
            </w:r>
            <w:r w:rsidRPr="00104E23">
              <w:rPr>
                <w:rFonts w:ascii="Times New Roman" w:eastAsia="標楷體" w:hAnsi="Times New Roman" w:cs="Times New Roman" w:hint="eastAsia"/>
                <w:sz w:val="28"/>
                <w:szCs w:val="28"/>
              </w:rPr>
              <w:t>12</w:t>
            </w:r>
            <w:r w:rsidRPr="00104E23">
              <w:rPr>
                <w:rFonts w:ascii="Times New Roman" w:eastAsia="標楷體" w:hAnsi="Times New Roman" w:cs="Times New Roman" w:hint="eastAsia"/>
                <w:sz w:val="28"/>
                <w:szCs w:val="28"/>
              </w:rPr>
              <w:t>月底已有</w:t>
            </w:r>
            <w:r w:rsidR="00A7371B" w:rsidRPr="00104E23">
              <w:rPr>
                <w:rFonts w:ascii="Times New Roman" w:eastAsia="標楷體" w:hAnsi="Times New Roman" w:cs="Times New Roman" w:hint="eastAsia"/>
                <w:sz w:val="28"/>
                <w:szCs w:val="28"/>
              </w:rPr>
              <w:t>105</w:t>
            </w:r>
            <w:r w:rsidRPr="00104E23">
              <w:rPr>
                <w:rFonts w:ascii="Times New Roman" w:eastAsia="標楷體" w:hAnsi="Times New Roman" w:cs="Times New Roman" w:hint="eastAsia"/>
                <w:sz w:val="28"/>
                <w:szCs w:val="28"/>
              </w:rPr>
              <w:t>萬餘人投入志願服務工作，涵蓋文化、教育、環保、醫療、衛生、財政、經濟、農業、體育、科學、國防、消防、警政、社會福利、防災等各領域。</w:t>
            </w:r>
          </w:p>
          <w:p w14:paraId="676E8167" w14:textId="77777777" w:rsidR="003B3A19" w:rsidRPr="00104E23" w:rsidRDefault="003B3A19" w:rsidP="003B3A19">
            <w:pPr>
              <w:overflowPunct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近年來，志工資源之運用效益逐漸彰顯，志工投入公共服務後，不但為社會發展帶來正面的力量，更有效填補政府機關人力不足的窘境，創造政府、民間及社會發展之多贏局面。目前，各政府機關之志工招募、組織功能、管理模式及運用績效等，各有其運用策略。以考試院所屬國家文官學院為例，藉由退休人員追求工作生活品質的普化思維，建立訓練之助理輔導員制度，招募</w:t>
            </w:r>
            <w:r w:rsidRPr="00104E23">
              <w:rPr>
                <w:rFonts w:ascii="Times New Roman" w:eastAsia="標楷體" w:hAnsi="Times New Roman" w:cs="Times New Roman" w:hint="eastAsia"/>
                <w:sz w:val="28"/>
                <w:szCs w:val="28"/>
              </w:rPr>
              <w:t>65</w:t>
            </w:r>
            <w:r w:rsidRPr="00104E23">
              <w:rPr>
                <w:rFonts w:ascii="Times New Roman" w:eastAsia="標楷體" w:hAnsi="Times New Roman" w:cs="Times New Roman" w:hint="eastAsia"/>
                <w:sz w:val="28"/>
                <w:szCs w:val="28"/>
              </w:rPr>
              <w:t>歲以下兼具豐富專業知能與公務經驗的退休公務志工擔任助理輔導員，協助辦理受訓學員生活記錄及課務輔導事宜，以彌補公務人力之不足，提</w:t>
            </w:r>
            <w:r w:rsidR="008076B5" w:rsidRPr="00104E23">
              <w:rPr>
                <w:rFonts w:ascii="Times New Roman" w:eastAsia="標楷體" w:hAnsi="Times New Roman" w:cs="Times New Roman" w:hint="eastAsia"/>
                <w:sz w:val="28"/>
                <w:szCs w:val="28"/>
              </w:rPr>
              <w:t>升</w:t>
            </w:r>
            <w:r w:rsidRPr="00104E23">
              <w:rPr>
                <w:rFonts w:ascii="Times New Roman" w:eastAsia="標楷體" w:hAnsi="Times New Roman" w:cs="Times New Roman" w:hint="eastAsia"/>
                <w:sz w:val="28"/>
                <w:szCs w:val="28"/>
              </w:rPr>
              <w:t>各項訓練品質。</w:t>
            </w:r>
          </w:p>
          <w:p w14:paraId="15674A3A" w14:textId="77777777" w:rsidR="003B3A19" w:rsidRPr="004078FE" w:rsidRDefault="003B3A19" w:rsidP="003B3A19">
            <w:pPr>
              <w:overflowPunct w:val="0"/>
              <w:snapToGrid w:val="0"/>
              <w:spacing w:line="500" w:lineRule="exact"/>
              <w:jc w:val="both"/>
              <w:rPr>
                <w:rFonts w:ascii="Times New Roman" w:eastAsia="標楷體" w:hAnsi="Times New Roman" w:cs="Times New Roman"/>
                <w:b/>
                <w:bCs/>
                <w:sz w:val="28"/>
                <w:szCs w:val="28"/>
              </w:rPr>
            </w:pPr>
            <w:r w:rsidRPr="004078FE">
              <w:rPr>
                <w:rFonts w:ascii="Times New Roman" w:eastAsia="標楷體" w:hAnsi="Times New Roman" w:cs="Times New Roman" w:hint="eastAsia"/>
                <w:b/>
                <w:bCs/>
                <w:sz w:val="28"/>
                <w:szCs w:val="28"/>
              </w:rPr>
              <w:t>研討重點：</w:t>
            </w:r>
          </w:p>
          <w:p w14:paraId="36974593" w14:textId="77777777" w:rsidR="00B96B1E" w:rsidRPr="00104E23" w:rsidRDefault="003B3A19" w:rsidP="000B05FC">
            <w:pPr>
              <w:overflowPunct w:val="0"/>
              <w:snapToGrid w:val="0"/>
              <w:spacing w:line="500" w:lineRule="exact"/>
              <w:ind w:firstLineChars="200" w:firstLine="560"/>
              <w:jc w:val="both"/>
              <w:rPr>
                <w:rFonts w:eastAsia="標楷體"/>
                <w:sz w:val="32"/>
                <w:szCs w:val="32"/>
              </w:rPr>
            </w:pPr>
            <w:r w:rsidRPr="00104E23">
              <w:rPr>
                <w:rFonts w:ascii="Times New Roman" w:eastAsia="標楷體" w:hAnsi="Times New Roman" w:cs="Times New Roman" w:hint="eastAsia"/>
                <w:sz w:val="28"/>
                <w:szCs w:val="28"/>
              </w:rPr>
              <w:t>請貴組以</w:t>
            </w:r>
            <w:r w:rsidRPr="00104E23">
              <w:rPr>
                <w:rFonts w:ascii="Times New Roman" w:eastAsia="標楷體" w:hAnsi="Times New Roman" w:cs="Times New Roman" w:hint="eastAsia"/>
                <w:sz w:val="28"/>
                <w:szCs w:val="28"/>
              </w:rPr>
              <w:t>1</w:t>
            </w:r>
            <w:r w:rsidRPr="00104E23">
              <w:rPr>
                <w:rFonts w:ascii="Times New Roman" w:eastAsia="標楷體" w:hAnsi="Times New Roman" w:cs="Times New Roman" w:hint="eastAsia"/>
                <w:sz w:val="28"/>
                <w:szCs w:val="28"/>
              </w:rPr>
              <w:t>個</w:t>
            </w:r>
            <w:r w:rsidR="00A7371B" w:rsidRPr="00104E23">
              <w:rPr>
                <w:rFonts w:ascii="Times New Roman" w:eastAsia="標楷體" w:hAnsi="Times New Roman" w:cs="Times New Roman" w:hint="eastAsia"/>
                <w:sz w:val="28"/>
                <w:szCs w:val="28"/>
              </w:rPr>
              <w:t>政府</w:t>
            </w:r>
            <w:r w:rsidRPr="00104E23">
              <w:rPr>
                <w:rFonts w:ascii="Times New Roman" w:eastAsia="標楷體" w:hAnsi="Times New Roman" w:cs="Times New Roman" w:hint="eastAsia"/>
                <w:sz w:val="28"/>
                <w:szCs w:val="28"/>
              </w:rPr>
              <w:t>機關（構）、學校為例，運用課程所學，研提具體規劃建議與相關配套作法，強化該機關（構）、學校之志工運用</w:t>
            </w:r>
            <w:r w:rsidR="000B05FC" w:rsidRPr="00104E23">
              <w:rPr>
                <w:rFonts w:ascii="Times New Roman" w:eastAsia="標楷體" w:hAnsi="Times New Roman" w:cs="Times New Roman" w:hint="eastAsia"/>
                <w:sz w:val="28"/>
                <w:szCs w:val="28"/>
              </w:rPr>
              <w:t>，以提升政府施政成效</w:t>
            </w:r>
            <w:r w:rsidRPr="00104E23">
              <w:rPr>
                <w:rFonts w:ascii="Times New Roman" w:eastAsia="標楷體" w:hAnsi="Times New Roman" w:cs="Times New Roman" w:hint="eastAsia"/>
                <w:sz w:val="28"/>
                <w:szCs w:val="28"/>
              </w:rPr>
              <w:t>。</w:t>
            </w:r>
          </w:p>
        </w:tc>
      </w:tr>
    </w:tbl>
    <w:p w14:paraId="75D2C516" w14:textId="1DBF842F" w:rsidR="00B75A78" w:rsidRDefault="00B75A78" w:rsidP="000C115B">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為強化議題學習功能，保訓會每梯次提供結合訓練課程內容及特定公共議題之研討主題</w:t>
      </w:r>
      <w:r w:rsidRPr="00104E23">
        <w:rPr>
          <w:rFonts w:ascii="Times New Roman" w:eastAsia="標楷體" w:hAnsi="Times New Roman" w:cs="Times New Roman"/>
          <w:sz w:val="28"/>
          <w:szCs w:val="28"/>
        </w:rPr>
        <w:t>14</w:t>
      </w:r>
      <w:r w:rsidRPr="00104E23">
        <w:rPr>
          <w:rFonts w:ascii="Times New Roman" w:eastAsia="標楷體" w:hAnsi="Times New Roman" w:cs="Times New Roman" w:hint="eastAsia"/>
          <w:sz w:val="28"/>
          <w:szCs w:val="28"/>
        </w:rPr>
        <w:t>則，要求受訓人員自其中擇一進行研討，且同一班之各組研討主題應不同，至於在研討個案</w:t>
      </w:r>
      <w:r>
        <w:rPr>
          <w:rFonts w:ascii="Times New Roman" w:eastAsia="標楷體" w:hAnsi="Times New Roman" w:cs="Times New Roman" w:hint="eastAsia"/>
          <w:sz w:val="28"/>
          <w:szCs w:val="28"/>
        </w:rPr>
        <w:t>的擇定上</w:t>
      </w:r>
      <w:r w:rsidRPr="00104E23">
        <w:rPr>
          <w:rFonts w:ascii="Times New Roman" w:eastAsia="標楷體" w:hAnsi="Times New Roman" w:cs="Times New Roman" w:hint="eastAsia"/>
          <w:sz w:val="28"/>
          <w:szCs w:val="28"/>
        </w:rPr>
        <w:t>，則保留讓受訓人員有發揮創意的空間，可自由訂定。例如針對研討主題「運用志工人力提升政府施政成效之探討－以○○○為例」，受訓人員得</w:t>
      </w:r>
      <w:r w:rsidRPr="00104E23">
        <w:rPr>
          <w:rFonts w:ascii="Times New Roman" w:eastAsia="標楷體" w:hAnsi="Times New Roman" w:cs="Times New Roman" w:hint="eastAsia"/>
          <w:sz w:val="28"/>
          <w:szCs w:val="28"/>
        </w:rPr>
        <w:lastRenderedPageBreak/>
        <w:t>自行挑選值得探討的個案，例如「運用志工人力提升政府施政成效之探討－以臺北市士林區公所志工服務團隊為例」。</w:t>
      </w:r>
    </w:p>
    <w:p w14:paraId="50424BEF" w14:textId="7388C1B7" w:rsidR="00B75A78" w:rsidRPr="00B75A78" w:rsidRDefault="00B75A78" w:rsidP="003A07AB">
      <w:pPr>
        <w:overflowPunct w:val="0"/>
        <w:adjustRightInd w:val="0"/>
        <w:snapToGrid w:val="0"/>
        <w:spacing w:line="500" w:lineRule="exact"/>
        <w:ind w:firstLineChars="200" w:firstLine="560"/>
        <w:jc w:val="both"/>
        <w:rPr>
          <w:rFonts w:ascii="Times New Roman" w:eastAsia="標楷體" w:hAnsi="Times New Roman" w:cs="Times New Roman"/>
          <w:b/>
          <w:sz w:val="28"/>
          <w:szCs w:val="28"/>
        </w:rPr>
      </w:pPr>
      <w:r w:rsidRPr="00104E23">
        <w:rPr>
          <w:rFonts w:ascii="Times New Roman" w:eastAsia="標楷體" w:hAnsi="Times New Roman" w:cs="Times New Roman" w:hint="eastAsia"/>
          <w:sz w:val="28"/>
          <w:szCs w:val="28"/>
        </w:rPr>
        <w:t>此外，為保留適度彈性，在提供之</w:t>
      </w:r>
      <w:r w:rsidRPr="00104E23">
        <w:rPr>
          <w:rFonts w:ascii="Times New Roman" w:eastAsia="標楷體" w:hAnsi="Times New Roman" w:cs="Times New Roman"/>
          <w:sz w:val="28"/>
          <w:szCs w:val="28"/>
        </w:rPr>
        <w:t>14</w:t>
      </w:r>
      <w:r w:rsidRPr="00104E23">
        <w:rPr>
          <w:rFonts w:ascii="Times New Roman" w:eastAsia="標楷體" w:hAnsi="Times New Roman" w:cs="Times New Roman" w:hint="eastAsia"/>
          <w:sz w:val="28"/>
          <w:szCs w:val="28"/>
        </w:rPr>
        <w:t>則研討主題之外，亦容許受訓人員以各項訓練課程規定之研討範圍為限，自</w:t>
      </w:r>
      <w:r w:rsidRPr="00B75A78">
        <w:rPr>
          <w:rFonts w:ascii="Times New Roman" w:eastAsia="標楷體" w:hAnsi="Times New Roman" w:cs="Times New Roman" w:hint="eastAsia"/>
          <w:sz w:val="28"/>
          <w:szCs w:val="28"/>
        </w:rPr>
        <w:t>行撰擬</w:t>
      </w:r>
      <w:r w:rsidRPr="00104E23">
        <w:rPr>
          <w:rFonts w:ascii="Times New Roman" w:eastAsia="標楷體" w:hAnsi="Times New Roman" w:cs="Times New Roman" w:hint="eastAsia"/>
          <w:sz w:val="28"/>
          <w:szCs w:val="28"/>
        </w:rPr>
        <w:t>研討主題，惟研討主題須能展現受訓人員對於該訓練課程內容之運用、對案例之分析或解決能力，並符合表</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所列之專題研討主題定位，且不得與教材中之案例雷同，並於開訓</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日內提出，經專題研討講座同意後方得使用。</w:t>
      </w:r>
    </w:p>
    <w:p w14:paraId="0F9BA8C0" w14:textId="37D79AFD" w:rsidR="00743FA1" w:rsidRPr="00B75A78" w:rsidRDefault="00752237" w:rsidP="00B75A78">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9" w:name="_Toc135231178"/>
      <w:r w:rsidRPr="00104E23">
        <w:rPr>
          <w:rFonts w:ascii="Times New Roman" w:eastAsia="標楷體" w:hAnsi="Times New Roman" w:cs="Times New Roman" w:hint="eastAsia"/>
          <w:b/>
          <w:sz w:val="28"/>
          <w:szCs w:val="28"/>
        </w:rPr>
        <w:t>如何選定</w:t>
      </w:r>
      <w:r w:rsidR="00571028" w:rsidRPr="00104E23">
        <w:rPr>
          <w:rFonts w:ascii="Times New Roman" w:eastAsia="標楷體" w:hAnsi="Times New Roman" w:cs="Times New Roman" w:hint="eastAsia"/>
          <w:b/>
          <w:sz w:val="28"/>
          <w:szCs w:val="28"/>
        </w:rPr>
        <w:t>主題</w:t>
      </w:r>
      <w:r w:rsidR="00143D1A" w:rsidRPr="00104E23">
        <w:rPr>
          <w:rFonts w:ascii="Times New Roman" w:eastAsia="標楷體" w:hAnsi="Times New Roman" w:cs="Times New Roman" w:hint="eastAsia"/>
          <w:b/>
          <w:sz w:val="28"/>
          <w:szCs w:val="28"/>
        </w:rPr>
        <w:t>及個案</w:t>
      </w:r>
      <w:bookmarkEnd w:id="9"/>
    </w:p>
    <w:p w14:paraId="512DAED4" w14:textId="77777777" w:rsidR="007B7271" w:rsidRPr="00104E23" w:rsidRDefault="007B7271" w:rsidP="007B7271">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釐析公共政策基本要素及其關係</w:t>
      </w:r>
    </w:p>
    <w:p w14:paraId="6098E9FC" w14:textId="68DE8270" w:rsidR="008C4949" w:rsidRPr="00104E23" w:rsidRDefault="009E3911"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專題研討</w:t>
      </w:r>
      <w:r w:rsidR="00571028" w:rsidRPr="00104E23">
        <w:rPr>
          <w:rFonts w:ascii="Times New Roman" w:eastAsia="標楷體" w:hAnsi="Times New Roman" w:cs="Times New Roman" w:hint="eastAsia"/>
          <w:sz w:val="28"/>
          <w:szCs w:val="28"/>
        </w:rPr>
        <w:t>主題</w:t>
      </w:r>
      <w:r w:rsidR="00CC549B" w:rsidRPr="00104E23">
        <w:rPr>
          <w:rFonts w:ascii="Times New Roman" w:eastAsia="標楷體" w:hAnsi="Times New Roman" w:cs="Times New Roman" w:hint="eastAsia"/>
          <w:sz w:val="28"/>
          <w:szCs w:val="28"/>
        </w:rPr>
        <w:t>與個案的挑選，</w:t>
      </w:r>
      <w:r w:rsidR="0046616C" w:rsidRPr="00104E23">
        <w:rPr>
          <w:rFonts w:ascii="Times New Roman" w:eastAsia="標楷體" w:hAnsi="Times New Roman" w:cs="Times New Roman" w:hint="eastAsia"/>
          <w:sz w:val="28"/>
          <w:szCs w:val="28"/>
        </w:rPr>
        <w:t>建議</w:t>
      </w:r>
      <w:r w:rsidR="0027645F" w:rsidRPr="00104E23">
        <w:rPr>
          <w:rFonts w:ascii="Times New Roman" w:eastAsia="標楷體" w:hAnsi="Times New Roman" w:cs="Times New Roman" w:hint="eastAsia"/>
          <w:sz w:val="28"/>
          <w:szCs w:val="28"/>
        </w:rPr>
        <w:t>從</w:t>
      </w:r>
      <w:r w:rsidR="001E6353" w:rsidRPr="00104E23">
        <w:rPr>
          <w:rFonts w:ascii="Times New Roman" w:eastAsia="標楷體" w:hAnsi="Times New Roman" w:cs="Times New Roman" w:hint="eastAsia"/>
          <w:sz w:val="28"/>
          <w:szCs w:val="28"/>
        </w:rPr>
        <w:t>3</w:t>
      </w:r>
      <w:r w:rsidR="00C3659B" w:rsidRPr="00104E23">
        <w:rPr>
          <w:rFonts w:ascii="Times New Roman" w:eastAsia="標楷體" w:hAnsi="Times New Roman" w:cs="Times New Roman" w:hint="eastAsia"/>
          <w:sz w:val="28"/>
          <w:szCs w:val="28"/>
        </w:rPr>
        <w:t>個重要的公共政策基本要素</w:t>
      </w:r>
      <w:r w:rsidR="0027645F" w:rsidRPr="00104E23">
        <w:rPr>
          <w:rFonts w:ascii="Times New Roman" w:eastAsia="標楷體" w:hAnsi="Times New Roman" w:cs="Times New Roman" w:hint="eastAsia"/>
          <w:sz w:val="28"/>
          <w:szCs w:val="28"/>
        </w:rPr>
        <w:t>進行思考</w:t>
      </w:r>
      <w:r w:rsidR="001E6353" w:rsidRPr="00104E23">
        <w:rPr>
          <w:rFonts w:ascii="Times New Roman" w:eastAsia="標楷體" w:hAnsi="Times New Roman" w:cs="Times New Roman" w:hint="eastAsia"/>
          <w:sz w:val="28"/>
          <w:szCs w:val="28"/>
        </w:rPr>
        <w:t>：</w:t>
      </w:r>
      <w:r w:rsidR="008076B5" w:rsidRPr="00104E23">
        <w:rPr>
          <w:rFonts w:ascii="Times New Roman" w:eastAsia="標楷體" w:hAnsi="Times New Roman" w:cs="Times New Roman" w:hint="eastAsia"/>
          <w:sz w:val="28"/>
          <w:szCs w:val="28"/>
        </w:rPr>
        <w:t>社會問題、</w:t>
      </w:r>
      <w:r w:rsidR="00C3659B" w:rsidRPr="00104E23">
        <w:rPr>
          <w:rFonts w:ascii="Times New Roman" w:eastAsia="標楷體" w:hAnsi="Times New Roman" w:cs="Times New Roman" w:hint="eastAsia"/>
          <w:sz w:val="28"/>
          <w:szCs w:val="28"/>
        </w:rPr>
        <w:t>公共政策、政策行動者</w:t>
      </w:r>
      <w:r w:rsidR="007407A7" w:rsidRPr="00104E23">
        <w:rPr>
          <w:rFonts w:ascii="Times New Roman" w:eastAsia="標楷體" w:hAnsi="Times New Roman" w:cs="Times New Roman" w:hint="eastAsia"/>
          <w:sz w:val="28"/>
          <w:szCs w:val="28"/>
        </w:rPr>
        <w:t>的探討</w:t>
      </w:r>
      <w:r w:rsidR="0082640E" w:rsidRPr="00104E23">
        <w:rPr>
          <w:rFonts w:ascii="Times New Roman" w:hAnsi="Times New Roman" w:cs="Times New Roman" w:hint="eastAsia"/>
          <w:sz w:val="28"/>
          <w:szCs w:val="28"/>
        </w:rPr>
        <w:t>（</w:t>
      </w:r>
      <w:r w:rsidR="0082640E" w:rsidRPr="00104E23">
        <w:rPr>
          <w:rFonts w:ascii="Times New Roman" w:hAnsi="Times New Roman" w:cs="Times New Roman"/>
          <w:sz w:val="28"/>
          <w:szCs w:val="28"/>
        </w:rPr>
        <w:t>Coplin</w:t>
      </w:r>
      <w:r w:rsidR="0082640E" w:rsidRPr="00104E23">
        <w:rPr>
          <w:rFonts w:ascii="Times New Roman" w:hAnsi="Times New Roman" w:cs="Times New Roman" w:hint="eastAsia"/>
          <w:sz w:val="28"/>
          <w:szCs w:val="28"/>
        </w:rPr>
        <w:t>，</w:t>
      </w:r>
      <w:r w:rsidR="0082640E" w:rsidRPr="00104E23">
        <w:rPr>
          <w:rFonts w:ascii="Times New Roman" w:hAnsi="Times New Roman" w:cs="Times New Roman"/>
          <w:sz w:val="28"/>
          <w:szCs w:val="28"/>
        </w:rPr>
        <w:t>2007</w:t>
      </w:r>
      <w:r w:rsidR="0082640E" w:rsidRPr="00104E23">
        <w:rPr>
          <w:rFonts w:ascii="Times New Roman" w:hAnsi="Times New Roman" w:cs="Times New Roman" w:hint="eastAsia"/>
          <w:sz w:val="28"/>
          <w:szCs w:val="28"/>
        </w:rPr>
        <w:t>）</w:t>
      </w:r>
      <w:r w:rsidR="00C3659B" w:rsidRPr="00104E23">
        <w:rPr>
          <w:rFonts w:ascii="Times New Roman" w:eastAsia="標楷體" w:hAnsi="Times New Roman" w:cs="Times New Roman" w:hint="eastAsia"/>
          <w:sz w:val="28"/>
          <w:szCs w:val="28"/>
        </w:rPr>
        <w:t>。</w:t>
      </w:r>
      <w:r w:rsidR="0027645F" w:rsidRPr="00104E23">
        <w:rPr>
          <w:rFonts w:ascii="Times New Roman" w:eastAsia="標楷體" w:hAnsi="Times New Roman" w:cs="Times New Roman" w:hint="eastAsia"/>
          <w:sz w:val="28"/>
          <w:szCs w:val="28"/>
        </w:rPr>
        <w:t>若</w:t>
      </w:r>
      <w:r w:rsidR="003A4938" w:rsidRPr="00104E23">
        <w:rPr>
          <w:rFonts w:ascii="Times New Roman" w:eastAsia="標楷體" w:hAnsi="Times New Roman" w:cs="Times New Roman" w:hint="eastAsia"/>
          <w:sz w:val="28"/>
          <w:szCs w:val="28"/>
        </w:rPr>
        <w:t>能先</w:t>
      </w:r>
      <w:r w:rsidR="00C3659B" w:rsidRPr="00104E23">
        <w:rPr>
          <w:rFonts w:ascii="Times New Roman" w:eastAsia="標楷體" w:hAnsi="Times New Roman" w:cs="Times New Roman" w:hint="eastAsia"/>
          <w:sz w:val="28"/>
          <w:szCs w:val="28"/>
        </w:rPr>
        <w:t>釐析這</w:t>
      </w:r>
      <w:r w:rsidR="001E6353" w:rsidRPr="00104E23">
        <w:rPr>
          <w:rFonts w:ascii="Times New Roman" w:eastAsia="標楷體" w:hAnsi="Times New Roman" w:cs="Times New Roman" w:hint="eastAsia"/>
          <w:sz w:val="28"/>
          <w:szCs w:val="28"/>
        </w:rPr>
        <w:t>3</w:t>
      </w:r>
      <w:r w:rsidR="00C3659B" w:rsidRPr="00104E23">
        <w:rPr>
          <w:rFonts w:ascii="Times New Roman" w:eastAsia="標楷體" w:hAnsi="Times New Roman" w:cs="Times New Roman" w:hint="eastAsia"/>
          <w:sz w:val="28"/>
          <w:szCs w:val="28"/>
        </w:rPr>
        <w:t>個要素及其間的關係</w:t>
      </w:r>
      <w:r w:rsidR="00A07C4E" w:rsidRPr="00104E23">
        <w:rPr>
          <w:rFonts w:ascii="Times New Roman" w:eastAsia="標楷體" w:hAnsi="Times New Roman" w:cs="Times New Roman" w:hint="eastAsia"/>
          <w:sz w:val="28"/>
          <w:szCs w:val="28"/>
        </w:rPr>
        <w:t>，有助於</w:t>
      </w:r>
      <w:r w:rsidR="002919D1" w:rsidRPr="00104E23">
        <w:rPr>
          <w:rFonts w:ascii="Times New Roman" w:eastAsia="標楷體" w:hAnsi="Times New Roman" w:cs="Times New Roman" w:hint="eastAsia"/>
          <w:sz w:val="28"/>
          <w:szCs w:val="28"/>
        </w:rPr>
        <w:t>掌握公共政策議題分析的重點及其脈絡</w:t>
      </w:r>
      <w:r w:rsidR="00A07C4E" w:rsidRPr="00104E23">
        <w:rPr>
          <w:rFonts w:ascii="Times New Roman" w:eastAsia="標楷體" w:hAnsi="Times New Roman" w:cs="Times New Roman" w:hint="eastAsia"/>
          <w:sz w:val="28"/>
          <w:szCs w:val="28"/>
        </w:rPr>
        <w:t>。</w:t>
      </w:r>
      <w:r w:rsidR="002919D1" w:rsidRPr="00104E23">
        <w:rPr>
          <w:rFonts w:ascii="Times New Roman" w:eastAsia="標楷體" w:hAnsi="Times New Roman" w:cs="Times New Roman" w:hint="eastAsia"/>
          <w:sz w:val="28"/>
          <w:szCs w:val="28"/>
        </w:rPr>
        <w:t>有關</w:t>
      </w:r>
      <w:r w:rsidR="001E6353" w:rsidRPr="00104E23">
        <w:rPr>
          <w:rFonts w:ascii="Times New Roman" w:eastAsia="標楷體" w:hAnsi="Times New Roman" w:cs="Times New Roman" w:hint="eastAsia"/>
          <w:sz w:val="28"/>
          <w:szCs w:val="28"/>
        </w:rPr>
        <w:t>3</w:t>
      </w:r>
      <w:r w:rsidR="002919D1" w:rsidRPr="00104E23">
        <w:rPr>
          <w:rFonts w:ascii="Times New Roman" w:eastAsia="標楷體" w:hAnsi="Times New Roman" w:cs="Times New Roman" w:hint="eastAsia"/>
          <w:sz w:val="28"/>
          <w:szCs w:val="28"/>
        </w:rPr>
        <w:t>個公共政策基本要素</w:t>
      </w:r>
      <w:r w:rsidR="00167D5C" w:rsidRPr="00104E23">
        <w:rPr>
          <w:rFonts w:ascii="Times New Roman" w:eastAsia="標楷體" w:hAnsi="Times New Roman" w:cs="Times New Roman" w:hint="eastAsia"/>
          <w:sz w:val="28"/>
          <w:szCs w:val="28"/>
        </w:rPr>
        <w:t>的</w:t>
      </w:r>
      <w:r w:rsidR="002919D1" w:rsidRPr="00104E23">
        <w:rPr>
          <w:rFonts w:ascii="Times New Roman" w:eastAsia="標楷體" w:hAnsi="Times New Roman" w:cs="Times New Roman" w:hint="eastAsia"/>
          <w:sz w:val="28"/>
          <w:szCs w:val="28"/>
        </w:rPr>
        <w:t>釐析方法</w:t>
      </w:r>
      <w:r w:rsidR="0027645F" w:rsidRPr="00104E23">
        <w:rPr>
          <w:rFonts w:ascii="Times New Roman" w:eastAsia="標楷體" w:hAnsi="Times New Roman" w:cs="Times New Roman" w:hint="eastAsia"/>
          <w:sz w:val="28"/>
          <w:szCs w:val="28"/>
        </w:rPr>
        <w:t>如</w:t>
      </w:r>
      <w:r w:rsidR="002919D1" w:rsidRPr="00104E23">
        <w:rPr>
          <w:rFonts w:ascii="Times New Roman" w:eastAsia="標楷體" w:hAnsi="Times New Roman" w:cs="Times New Roman"/>
          <w:sz w:val="28"/>
          <w:szCs w:val="28"/>
        </w:rPr>
        <w:fldChar w:fldCharType="begin"/>
      </w:r>
      <w:r w:rsidR="002919D1" w:rsidRPr="00104E23">
        <w:rPr>
          <w:rFonts w:ascii="Times New Roman" w:eastAsia="標楷體" w:hAnsi="Times New Roman" w:cs="Times New Roman"/>
          <w:sz w:val="28"/>
          <w:szCs w:val="28"/>
        </w:rPr>
        <w:instrText xml:space="preserve"> REF _Ref509159319 \h  \* MERGEFORMAT </w:instrText>
      </w:r>
      <w:r w:rsidR="002919D1" w:rsidRPr="00104E23">
        <w:rPr>
          <w:rFonts w:ascii="Times New Roman" w:eastAsia="標楷體" w:hAnsi="Times New Roman" w:cs="Times New Roman"/>
          <w:sz w:val="28"/>
          <w:szCs w:val="28"/>
        </w:rPr>
      </w:r>
      <w:r w:rsidR="002919D1" w:rsidRPr="00104E23">
        <w:rPr>
          <w:rFonts w:ascii="Times New Roman" w:eastAsia="標楷體" w:hAnsi="Times New Roman" w:cs="Times New Roman"/>
          <w:sz w:val="28"/>
          <w:szCs w:val="28"/>
        </w:rPr>
        <w:fldChar w:fldCharType="separate"/>
      </w:r>
      <w:r w:rsidR="001D1B58" w:rsidRPr="00104E23">
        <w:rPr>
          <w:rFonts w:ascii="Times New Roman" w:eastAsia="標楷體" w:hAnsi="Times New Roman" w:cs="Times New Roman" w:hint="eastAsia"/>
          <w:sz w:val="28"/>
          <w:szCs w:val="28"/>
        </w:rPr>
        <w:t>表</w:t>
      </w:r>
      <w:r w:rsidR="001D1B58">
        <w:rPr>
          <w:rFonts w:ascii="Times New Roman" w:eastAsia="標楷體" w:hAnsi="Times New Roman" w:cs="Times New Roman"/>
          <w:sz w:val="28"/>
          <w:szCs w:val="28"/>
        </w:rPr>
        <w:t>3</w:t>
      </w:r>
      <w:r w:rsidR="002919D1" w:rsidRPr="00104E23">
        <w:rPr>
          <w:rFonts w:ascii="Times New Roman" w:eastAsia="標楷體" w:hAnsi="Times New Roman" w:cs="Times New Roman"/>
          <w:sz w:val="28"/>
          <w:szCs w:val="28"/>
        </w:rPr>
        <w:fldChar w:fldCharType="end"/>
      </w:r>
      <w:r w:rsidR="002919D1" w:rsidRPr="00104E23">
        <w:rPr>
          <w:rFonts w:ascii="Times New Roman" w:eastAsia="標楷體" w:hAnsi="Times New Roman" w:cs="Times New Roman" w:hint="eastAsia"/>
          <w:sz w:val="28"/>
          <w:szCs w:val="28"/>
        </w:rPr>
        <w:t>。</w:t>
      </w:r>
    </w:p>
    <w:p w14:paraId="655542C2" w14:textId="118BF1FD" w:rsidR="00C3659B" w:rsidRPr="00104E23" w:rsidRDefault="00C3659B" w:rsidP="00A0700A">
      <w:pPr>
        <w:pStyle w:val="ab"/>
        <w:overflowPunct w:val="0"/>
        <w:spacing w:beforeLines="50" w:before="120" w:line="500" w:lineRule="exact"/>
        <w:contextualSpacing/>
        <w:mirrorIndents/>
        <w:jc w:val="center"/>
        <w:rPr>
          <w:rFonts w:ascii="Times New Roman" w:eastAsia="標楷體" w:hAnsi="Times New Roman" w:cs="Times New Roman"/>
          <w:sz w:val="28"/>
          <w:szCs w:val="28"/>
        </w:rPr>
      </w:pPr>
      <w:bookmarkStart w:id="10" w:name="_Ref509159319"/>
      <w:r w:rsidRPr="00104E23">
        <w:rPr>
          <w:rFonts w:ascii="Times New Roman" w:eastAsia="標楷體" w:hAnsi="Times New Roman" w:cs="Times New Roman" w:hint="eastAsia"/>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3</w:t>
      </w:r>
      <w:r w:rsidRPr="00104E23">
        <w:rPr>
          <w:rFonts w:ascii="Times New Roman" w:eastAsia="標楷體" w:hAnsi="Times New Roman" w:cs="Times New Roman"/>
          <w:sz w:val="28"/>
          <w:szCs w:val="28"/>
        </w:rPr>
        <w:fldChar w:fldCharType="end"/>
      </w:r>
      <w:bookmarkEnd w:id="10"/>
      <w:r w:rsidRPr="00104E23">
        <w:rPr>
          <w:rFonts w:ascii="Times New Roman" w:eastAsia="標楷體" w:hAnsi="Times New Roman" w:cs="Times New Roman" w:hint="eastAsia"/>
          <w:sz w:val="28"/>
          <w:szCs w:val="28"/>
        </w:rPr>
        <w:t>、</w:t>
      </w:r>
      <w:r w:rsidR="005B0803" w:rsidRPr="00104E23">
        <w:rPr>
          <w:rFonts w:ascii="Times New Roman" w:eastAsia="標楷體" w:hAnsi="Times New Roman" w:cs="Times New Roman" w:hint="eastAsia"/>
          <w:sz w:val="28"/>
          <w:szCs w:val="28"/>
        </w:rPr>
        <w:t>3</w:t>
      </w:r>
      <w:r w:rsidRPr="00104E23">
        <w:rPr>
          <w:rFonts w:ascii="Times New Roman" w:eastAsia="標楷體" w:hAnsi="Times New Roman" w:cs="Times New Roman" w:hint="eastAsia"/>
          <w:sz w:val="28"/>
          <w:szCs w:val="28"/>
        </w:rPr>
        <w:t>個公共政策基本要素及其釐析方法</w:t>
      </w:r>
    </w:p>
    <w:tbl>
      <w:tblPr>
        <w:tblStyle w:val="aa"/>
        <w:tblW w:w="8080" w:type="dxa"/>
        <w:tblInd w:w="392" w:type="dxa"/>
        <w:tblLook w:val="04A0" w:firstRow="1" w:lastRow="0" w:firstColumn="1" w:lastColumn="0" w:noHBand="0" w:noVBand="1"/>
      </w:tblPr>
      <w:tblGrid>
        <w:gridCol w:w="852"/>
        <w:gridCol w:w="2406"/>
        <w:gridCol w:w="2407"/>
        <w:gridCol w:w="2415"/>
      </w:tblGrid>
      <w:tr w:rsidR="00104E23" w:rsidRPr="00104E23" w14:paraId="76574D0F" w14:textId="77777777" w:rsidTr="00B75A78">
        <w:tc>
          <w:tcPr>
            <w:tcW w:w="852" w:type="dxa"/>
            <w:shd w:val="clear" w:color="auto" w:fill="auto"/>
          </w:tcPr>
          <w:p w14:paraId="12EF00FE" w14:textId="77777777" w:rsidR="00C3659B" w:rsidRPr="00104E23" w:rsidRDefault="00167D5C" w:rsidP="001D2DA3">
            <w:pPr>
              <w:widowControl/>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比較</w:t>
            </w:r>
          </w:p>
        </w:tc>
        <w:tc>
          <w:tcPr>
            <w:tcW w:w="2406" w:type="dxa"/>
            <w:shd w:val="clear" w:color="auto" w:fill="auto"/>
          </w:tcPr>
          <w:p w14:paraId="7605D50E" w14:textId="77777777" w:rsidR="00C3659B" w:rsidRPr="00104E23" w:rsidRDefault="00C3659B" w:rsidP="001D2DA3">
            <w:pPr>
              <w:widowControl/>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社會問題</w:t>
            </w:r>
          </w:p>
        </w:tc>
        <w:tc>
          <w:tcPr>
            <w:tcW w:w="2407" w:type="dxa"/>
            <w:shd w:val="clear" w:color="auto" w:fill="auto"/>
          </w:tcPr>
          <w:p w14:paraId="58CB708C" w14:textId="77777777" w:rsidR="00C3659B" w:rsidRPr="00104E23" w:rsidRDefault="00C3659B" w:rsidP="001D2DA3">
            <w:pPr>
              <w:widowControl/>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公共政策</w:t>
            </w:r>
          </w:p>
        </w:tc>
        <w:tc>
          <w:tcPr>
            <w:tcW w:w="2415" w:type="dxa"/>
            <w:shd w:val="clear" w:color="auto" w:fill="auto"/>
          </w:tcPr>
          <w:p w14:paraId="0FA98B72" w14:textId="77777777" w:rsidR="00C3659B" w:rsidRPr="00104E23" w:rsidRDefault="00C3659B" w:rsidP="001D2DA3">
            <w:pPr>
              <w:widowControl/>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政策行動者</w:t>
            </w:r>
          </w:p>
        </w:tc>
      </w:tr>
      <w:tr w:rsidR="00104E23" w:rsidRPr="00104E23" w14:paraId="63282BA6" w14:textId="77777777" w:rsidTr="00B75A78">
        <w:tc>
          <w:tcPr>
            <w:tcW w:w="852" w:type="dxa"/>
            <w:shd w:val="clear" w:color="auto" w:fill="auto"/>
            <w:vAlign w:val="center"/>
          </w:tcPr>
          <w:p w14:paraId="0E341E94" w14:textId="77777777" w:rsidR="00C3659B" w:rsidRPr="00104E23" w:rsidRDefault="00E544FD" w:rsidP="005D37D9">
            <w:pPr>
              <w:widowControl/>
              <w:overflowPunct w:val="0"/>
              <w:spacing w:line="48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定義</w:t>
            </w:r>
          </w:p>
        </w:tc>
        <w:tc>
          <w:tcPr>
            <w:tcW w:w="2406" w:type="dxa"/>
            <w:shd w:val="clear" w:color="auto" w:fill="auto"/>
          </w:tcPr>
          <w:p w14:paraId="0085DD6D" w14:textId="77777777" w:rsidR="00C3659B" w:rsidRPr="00104E23" w:rsidRDefault="002054D4" w:rsidP="005D37D9">
            <w:pPr>
              <w:widowControl/>
              <w:overflowPunct w:val="0"/>
              <w:spacing w:line="48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社會現</w:t>
            </w:r>
            <w:r w:rsidR="00E544FD" w:rsidRPr="00104E23">
              <w:rPr>
                <w:rFonts w:ascii="Times New Roman" w:eastAsia="標楷體" w:hAnsi="Times New Roman" w:cs="Times New Roman" w:hint="eastAsia"/>
                <w:sz w:val="28"/>
                <w:szCs w:val="28"/>
              </w:rPr>
              <w:t>狀與</w:t>
            </w:r>
            <w:r w:rsidR="00D55C05" w:rsidRPr="00104E23">
              <w:rPr>
                <w:rFonts w:ascii="Times New Roman" w:eastAsia="標楷體" w:hAnsi="Times New Roman" w:cs="Times New Roman" w:hint="eastAsia"/>
                <w:sz w:val="28"/>
                <w:szCs w:val="28"/>
              </w:rPr>
              <w:t>社會議題</w:t>
            </w:r>
            <w:r w:rsidR="00E544FD" w:rsidRPr="00104E23">
              <w:rPr>
                <w:rFonts w:ascii="Times New Roman" w:eastAsia="標楷體" w:hAnsi="Times New Roman" w:cs="Times New Roman" w:hint="eastAsia"/>
                <w:sz w:val="28"/>
                <w:szCs w:val="28"/>
              </w:rPr>
              <w:t>目的之間存在落差</w:t>
            </w:r>
          </w:p>
        </w:tc>
        <w:tc>
          <w:tcPr>
            <w:tcW w:w="2407" w:type="dxa"/>
            <w:shd w:val="clear" w:color="auto" w:fill="auto"/>
          </w:tcPr>
          <w:p w14:paraId="2A8C40EB" w14:textId="77777777" w:rsidR="00C3659B" w:rsidRPr="00104E23" w:rsidRDefault="00E544FD" w:rsidP="005D37D9">
            <w:pPr>
              <w:widowControl/>
              <w:overflowPunct w:val="0"/>
              <w:spacing w:line="48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為處理社會問題所推動或擬議的政府行動</w:t>
            </w:r>
          </w:p>
        </w:tc>
        <w:tc>
          <w:tcPr>
            <w:tcW w:w="2415" w:type="dxa"/>
            <w:shd w:val="clear" w:color="auto" w:fill="auto"/>
          </w:tcPr>
          <w:p w14:paraId="61A33230" w14:textId="77777777" w:rsidR="00C3659B" w:rsidRPr="00104E23" w:rsidRDefault="00CF29A0" w:rsidP="005D37D9">
            <w:pPr>
              <w:pStyle w:val="a3"/>
              <w:widowControl/>
              <w:numPr>
                <w:ilvl w:val="0"/>
                <w:numId w:val="10"/>
              </w:numPr>
              <w:overflowPunct w:val="0"/>
              <w:spacing w:line="480" w:lineRule="exact"/>
              <w:ind w:leftChars="0" w:left="179" w:hanging="179"/>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政策行動者：</w:t>
            </w:r>
            <w:r w:rsidR="002F2885" w:rsidRPr="00104E23">
              <w:rPr>
                <w:rFonts w:ascii="Times New Roman" w:eastAsia="標楷體" w:hAnsi="Times New Roman" w:cs="Times New Roman" w:hint="eastAsia"/>
                <w:sz w:val="28"/>
                <w:szCs w:val="28"/>
              </w:rPr>
              <w:t>影響政策的個人、團體或機構</w:t>
            </w:r>
          </w:p>
          <w:p w14:paraId="4CC95755" w14:textId="77777777" w:rsidR="00CF29A0" w:rsidRPr="00104E23" w:rsidRDefault="00CF29A0" w:rsidP="005D37D9">
            <w:pPr>
              <w:pStyle w:val="a3"/>
              <w:widowControl/>
              <w:numPr>
                <w:ilvl w:val="0"/>
                <w:numId w:val="10"/>
              </w:numPr>
              <w:overflowPunct w:val="0"/>
              <w:spacing w:line="480" w:lineRule="exact"/>
              <w:ind w:leftChars="0" w:left="179" w:hanging="179"/>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利害關係人：</w:t>
            </w:r>
            <w:r w:rsidR="002F2885" w:rsidRPr="00104E23">
              <w:rPr>
                <w:rFonts w:ascii="Times New Roman" w:eastAsia="標楷體" w:hAnsi="Times New Roman" w:cs="Times New Roman" w:hint="eastAsia"/>
                <w:sz w:val="28"/>
                <w:szCs w:val="28"/>
              </w:rPr>
              <w:t>受政策影響的個人、團體</w:t>
            </w:r>
            <w:r w:rsidR="007D1B65" w:rsidRPr="00104E23">
              <w:rPr>
                <w:rFonts w:ascii="Times New Roman" w:eastAsia="標楷體" w:hAnsi="Times New Roman" w:cs="Times New Roman" w:hint="eastAsia"/>
                <w:sz w:val="28"/>
                <w:szCs w:val="28"/>
              </w:rPr>
              <w:t>與</w:t>
            </w:r>
            <w:r w:rsidR="002F2885" w:rsidRPr="00104E23">
              <w:rPr>
                <w:rFonts w:ascii="Times New Roman" w:eastAsia="標楷體" w:hAnsi="Times New Roman" w:cs="Times New Roman" w:hint="eastAsia"/>
                <w:sz w:val="28"/>
                <w:szCs w:val="28"/>
              </w:rPr>
              <w:t>公眾</w:t>
            </w:r>
          </w:p>
        </w:tc>
      </w:tr>
      <w:tr w:rsidR="00104E23" w:rsidRPr="00104E23" w14:paraId="48C9F0ED" w14:textId="77777777" w:rsidTr="00B75A78">
        <w:tc>
          <w:tcPr>
            <w:tcW w:w="852" w:type="dxa"/>
            <w:shd w:val="clear" w:color="auto" w:fill="auto"/>
            <w:vAlign w:val="center"/>
          </w:tcPr>
          <w:p w14:paraId="171F5BFE" w14:textId="77777777" w:rsidR="00E544FD" w:rsidRPr="00104E23" w:rsidRDefault="00E544FD" w:rsidP="005D37D9">
            <w:pPr>
              <w:widowControl/>
              <w:overflowPunct w:val="0"/>
              <w:spacing w:line="48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釐析任務</w:t>
            </w:r>
          </w:p>
        </w:tc>
        <w:tc>
          <w:tcPr>
            <w:tcW w:w="2406" w:type="dxa"/>
            <w:shd w:val="clear" w:color="auto" w:fill="auto"/>
          </w:tcPr>
          <w:p w14:paraId="2918ED33" w14:textId="77777777" w:rsidR="00E544FD" w:rsidRPr="00104E23" w:rsidRDefault="00E544FD" w:rsidP="005D37D9">
            <w:pPr>
              <w:widowControl/>
              <w:overflowPunct w:val="0"/>
              <w:spacing w:line="48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問題建構、辨別主政之政府部門與層級</w:t>
            </w:r>
          </w:p>
        </w:tc>
        <w:tc>
          <w:tcPr>
            <w:tcW w:w="2407" w:type="dxa"/>
            <w:shd w:val="clear" w:color="auto" w:fill="auto"/>
          </w:tcPr>
          <w:p w14:paraId="3C5093C5" w14:textId="77777777" w:rsidR="00E544FD" w:rsidRPr="00104E23" w:rsidRDefault="004C4C21" w:rsidP="005D37D9">
            <w:pPr>
              <w:widowControl/>
              <w:overflowPunct w:val="0"/>
              <w:spacing w:line="48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連結相關</w:t>
            </w:r>
            <w:r w:rsidR="00E544FD" w:rsidRPr="00104E23">
              <w:rPr>
                <w:rFonts w:ascii="Times New Roman" w:eastAsia="標楷體" w:hAnsi="Times New Roman" w:cs="Times New Roman" w:hint="eastAsia"/>
                <w:sz w:val="28"/>
                <w:szCs w:val="28"/>
              </w:rPr>
              <w:t>政策、</w:t>
            </w:r>
            <w:r w:rsidRPr="00104E23">
              <w:rPr>
                <w:rFonts w:ascii="Times New Roman" w:eastAsia="標楷體" w:hAnsi="Times New Roman" w:cs="Times New Roman" w:hint="eastAsia"/>
                <w:sz w:val="28"/>
                <w:szCs w:val="28"/>
              </w:rPr>
              <w:t>界定政府各部門的行動</w:t>
            </w:r>
          </w:p>
        </w:tc>
        <w:tc>
          <w:tcPr>
            <w:tcW w:w="2415" w:type="dxa"/>
            <w:shd w:val="clear" w:color="auto" w:fill="auto"/>
          </w:tcPr>
          <w:p w14:paraId="7A41C906" w14:textId="77777777" w:rsidR="00E544FD" w:rsidRPr="00104E23" w:rsidRDefault="008254A9" w:rsidP="005D37D9">
            <w:pPr>
              <w:widowControl/>
              <w:overflowPunct w:val="0"/>
              <w:spacing w:line="48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辨識</w:t>
            </w:r>
            <w:r w:rsidR="00E544FD" w:rsidRPr="00104E23">
              <w:rPr>
                <w:rFonts w:ascii="Times New Roman" w:eastAsia="標楷體" w:hAnsi="Times New Roman" w:cs="Times New Roman" w:hint="eastAsia"/>
                <w:sz w:val="28"/>
                <w:szCs w:val="28"/>
              </w:rPr>
              <w:t>政策行動者</w:t>
            </w:r>
            <w:r w:rsidRPr="00104E23">
              <w:rPr>
                <w:rFonts w:ascii="Times New Roman" w:eastAsia="標楷體" w:hAnsi="Times New Roman" w:cs="Times New Roman" w:hint="eastAsia"/>
                <w:sz w:val="28"/>
                <w:szCs w:val="28"/>
              </w:rPr>
              <w:t>與</w:t>
            </w:r>
            <w:r w:rsidR="00E544FD" w:rsidRPr="00104E23">
              <w:rPr>
                <w:rFonts w:ascii="Times New Roman" w:eastAsia="標楷體" w:hAnsi="Times New Roman" w:cs="Times New Roman" w:hint="eastAsia"/>
                <w:sz w:val="28"/>
                <w:szCs w:val="28"/>
              </w:rPr>
              <w:t>利害關係人</w:t>
            </w:r>
          </w:p>
        </w:tc>
      </w:tr>
    </w:tbl>
    <w:p w14:paraId="672BCB33" w14:textId="161F4C6E" w:rsidR="00B75A78" w:rsidRDefault="00B75A78"/>
    <w:p w14:paraId="49C3D6D3" w14:textId="791545B3" w:rsidR="00B75A78" w:rsidRDefault="00B75A78"/>
    <w:p w14:paraId="401FD731" w14:textId="79A6E133" w:rsidR="00B75A78" w:rsidRPr="00B75A78" w:rsidRDefault="00B75A78" w:rsidP="00B75A78">
      <w:pPr>
        <w:jc w:val="center"/>
        <w:rPr>
          <w:rFonts w:ascii="標楷體" w:eastAsia="標楷體" w:hAnsi="標楷體" w:cs="Times New Roman"/>
          <w:sz w:val="28"/>
          <w:szCs w:val="24"/>
        </w:rPr>
      </w:pPr>
      <w:r w:rsidRPr="00B75A78">
        <w:rPr>
          <w:rFonts w:ascii="標楷體" w:eastAsia="標楷體" w:hAnsi="標楷體" w:cs="Times New Roman"/>
          <w:sz w:val="28"/>
          <w:szCs w:val="24"/>
        </w:rPr>
        <w:lastRenderedPageBreak/>
        <w:t>表</w:t>
      </w:r>
      <w:r w:rsidRPr="00B965A8">
        <w:rPr>
          <w:rFonts w:ascii="Times New Roman" w:eastAsia="標楷體" w:hAnsi="Times New Roman" w:cs="Times New Roman"/>
          <w:sz w:val="28"/>
          <w:szCs w:val="24"/>
        </w:rPr>
        <w:t>3</w:t>
      </w:r>
      <w:r w:rsidRPr="00B75A78">
        <w:rPr>
          <w:rFonts w:ascii="標楷體" w:eastAsia="標楷體" w:hAnsi="標楷體" w:cs="Times New Roman"/>
          <w:sz w:val="28"/>
          <w:szCs w:val="24"/>
        </w:rPr>
        <w:t>、（續）</w:t>
      </w:r>
    </w:p>
    <w:tbl>
      <w:tblPr>
        <w:tblStyle w:val="aa"/>
        <w:tblW w:w="8080" w:type="dxa"/>
        <w:tblInd w:w="392" w:type="dxa"/>
        <w:tblLook w:val="04A0" w:firstRow="1" w:lastRow="0" w:firstColumn="1" w:lastColumn="0" w:noHBand="0" w:noVBand="1"/>
      </w:tblPr>
      <w:tblGrid>
        <w:gridCol w:w="852"/>
        <w:gridCol w:w="2406"/>
        <w:gridCol w:w="2407"/>
        <w:gridCol w:w="2415"/>
      </w:tblGrid>
      <w:tr w:rsidR="00B965A8" w:rsidRPr="00104E23" w14:paraId="01A1F965" w14:textId="77777777" w:rsidTr="00B965A8">
        <w:tc>
          <w:tcPr>
            <w:tcW w:w="852" w:type="dxa"/>
            <w:shd w:val="clear" w:color="auto" w:fill="auto"/>
            <w:vAlign w:val="center"/>
          </w:tcPr>
          <w:p w14:paraId="73990F31" w14:textId="10E7E630" w:rsidR="00B965A8" w:rsidRPr="00104E23" w:rsidRDefault="00B965A8" w:rsidP="00B965A8">
            <w:pPr>
              <w:widowControl/>
              <w:overflowPunct w:val="0"/>
              <w:spacing w:line="48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比較</w:t>
            </w:r>
          </w:p>
        </w:tc>
        <w:tc>
          <w:tcPr>
            <w:tcW w:w="2406" w:type="dxa"/>
            <w:shd w:val="clear" w:color="auto" w:fill="auto"/>
            <w:vAlign w:val="center"/>
          </w:tcPr>
          <w:p w14:paraId="51E8B649" w14:textId="2B768473" w:rsidR="00B965A8" w:rsidRPr="00B965A8" w:rsidRDefault="00B965A8" w:rsidP="00B965A8">
            <w:pPr>
              <w:widowControl/>
              <w:overflowPunct w:val="0"/>
              <w:spacing w:line="48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社會問題</w:t>
            </w:r>
          </w:p>
        </w:tc>
        <w:tc>
          <w:tcPr>
            <w:tcW w:w="2407" w:type="dxa"/>
            <w:shd w:val="clear" w:color="auto" w:fill="auto"/>
            <w:vAlign w:val="center"/>
          </w:tcPr>
          <w:p w14:paraId="67A5EAE7" w14:textId="7CC3EE6A" w:rsidR="00B965A8" w:rsidRPr="00B965A8" w:rsidRDefault="00B965A8" w:rsidP="00B965A8">
            <w:pPr>
              <w:widowControl/>
              <w:overflowPunct w:val="0"/>
              <w:spacing w:line="48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公共政策</w:t>
            </w:r>
          </w:p>
        </w:tc>
        <w:tc>
          <w:tcPr>
            <w:tcW w:w="2415" w:type="dxa"/>
            <w:shd w:val="clear" w:color="auto" w:fill="auto"/>
            <w:vAlign w:val="center"/>
          </w:tcPr>
          <w:p w14:paraId="63319EB2" w14:textId="039E5305" w:rsidR="00B965A8" w:rsidRPr="00104E23" w:rsidRDefault="00B965A8" w:rsidP="00B965A8">
            <w:pPr>
              <w:widowControl/>
              <w:overflowPunct w:val="0"/>
              <w:spacing w:line="48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政策行動者</w:t>
            </w:r>
          </w:p>
        </w:tc>
      </w:tr>
      <w:tr w:rsidR="00104E23" w:rsidRPr="00104E23" w14:paraId="3C0C7EEC" w14:textId="77777777" w:rsidTr="00B75A78">
        <w:tc>
          <w:tcPr>
            <w:tcW w:w="852" w:type="dxa"/>
            <w:shd w:val="clear" w:color="auto" w:fill="auto"/>
            <w:vAlign w:val="center"/>
          </w:tcPr>
          <w:p w14:paraId="24533101" w14:textId="77777777" w:rsidR="00E544FD" w:rsidRPr="00104E23" w:rsidRDefault="00E544FD" w:rsidP="005D37D9">
            <w:pPr>
              <w:widowControl/>
              <w:overflowPunct w:val="0"/>
              <w:spacing w:line="48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釐析方法</w:t>
            </w:r>
          </w:p>
        </w:tc>
        <w:tc>
          <w:tcPr>
            <w:tcW w:w="2406" w:type="dxa"/>
            <w:shd w:val="clear" w:color="auto" w:fill="auto"/>
          </w:tcPr>
          <w:p w14:paraId="268BBE98" w14:textId="77777777" w:rsidR="00E544FD" w:rsidRPr="00104E23" w:rsidRDefault="00E544FD" w:rsidP="005D37D9">
            <w:pPr>
              <w:pStyle w:val="a3"/>
              <w:widowControl/>
              <w:numPr>
                <w:ilvl w:val="0"/>
                <w:numId w:val="8"/>
              </w:numPr>
              <w:overflowPunct w:val="0"/>
              <w:spacing w:line="480" w:lineRule="exact"/>
              <w:ind w:leftChars="0" w:left="303" w:hanging="30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先界定社會議題之目的</w:t>
            </w:r>
            <w:r w:rsidRPr="00104E23">
              <w:rPr>
                <w:rStyle w:val="ae"/>
                <w:rFonts w:ascii="Times New Roman" w:eastAsia="標楷體" w:hAnsi="Times New Roman" w:cs="Times New Roman"/>
                <w:sz w:val="28"/>
                <w:szCs w:val="28"/>
              </w:rPr>
              <w:footnoteReference w:id="1"/>
            </w:r>
            <w:r w:rsidR="002054D4" w:rsidRPr="00104E23">
              <w:rPr>
                <w:rFonts w:ascii="Times New Roman" w:eastAsia="標楷體" w:hAnsi="Times New Roman" w:cs="Times New Roman" w:hint="eastAsia"/>
                <w:sz w:val="28"/>
                <w:szCs w:val="28"/>
              </w:rPr>
              <w:t>，及社會現</w:t>
            </w:r>
            <w:r w:rsidRPr="00104E23">
              <w:rPr>
                <w:rFonts w:ascii="Times New Roman" w:eastAsia="標楷體" w:hAnsi="Times New Roman" w:cs="Times New Roman" w:hint="eastAsia"/>
                <w:sz w:val="28"/>
                <w:szCs w:val="28"/>
              </w:rPr>
              <w:t>狀所應達成目的之程度，若無法達成便為社會問題</w:t>
            </w:r>
          </w:p>
          <w:p w14:paraId="5A1B8EC8" w14:textId="77777777" w:rsidR="00E544FD" w:rsidRPr="00104E23" w:rsidRDefault="00E544FD" w:rsidP="005D37D9">
            <w:pPr>
              <w:pStyle w:val="a3"/>
              <w:widowControl/>
              <w:numPr>
                <w:ilvl w:val="0"/>
                <w:numId w:val="8"/>
              </w:numPr>
              <w:overflowPunct w:val="0"/>
              <w:spacing w:line="480" w:lineRule="exact"/>
              <w:ind w:leftChars="0" w:left="303" w:hanging="30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考量社會問題的認定可能</w:t>
            </w:r>
            <w:r w:rsidR="008E3E76" w:rsidRPr="00104E23">
              <w:rPr>
                <w:rFonts w:ascii="Times New Roman" w:eastAsia="標楷體" w:hAnsi="Times New Roman" w:cs="Times New Roman" w:hint="eastAsia"/>
                <w:sz w:val="28"/>
                <w:szCs w:val="28"/>
              </w:rPr>
              <w:t>分歧</w:t>
            </w:r>
            <w:r w:rsidRPr="00104E23">
              <w:rPr>
                <w:rFonts w:ascii="Times New Roman" w:eastAsia="標楷體" w:hAnsi="Times New Roman" w:cs="Times New Roman" w:hint="eastAsia"/>
                <w:sz w:val="28"/>
                <w:szCs w:val="28"/>
              </w:rPr>
              <w:t>，須討論</w:t>
            </w:r>
            <w:r w:rsidR="008E3E76" w:rsidRPr="00104E23">
              <w:rPr>
                <w:rFonts w:ascii="Times New Roman" w:eastAsia="標楷體" w:hAnsi="Times New Roman" w:cs="Times New Roman" w:hint="eastAsia"/>
                <w:sz w:val="28"/>
                <w:szCs w:val="28"/>
              </w:rPr>
              <w:t>其</w:t>
            </w:r>
            <w:r w:rsidRPr="00104E23">
              <w:rPr>
                <w:rFonts w:ascii="Times New Roman" w:eastAsia="標楷體" w:hAnsi="Times New Roman" w:cs="Times New Roman" w:hint="eastAsia"/>
                <w:sz w:val="28"/>
                <w:szCs w:val="28"/>
              </w:rPr>
              <w:t>對不同群體與目的之影響，並總結出自己的觀點</w:t>
            </w:r>
          </w:p>
          <w:p w14:paraId="6E416605" w14:textId="77777777" w:rsidR="00511F41" w:rsidRPr="00104E23" w:rsidRDefault="00511F41" w:rsidP="005D37D9">
            <w:pPr>
              <w:pStyle w:val="a3"/>
              <w:widowControl/>
              <w:numPr>
                <w:ilvl w:val="0"/>
                <w:numId w:val="8"/>
              </w:numPr>
              <w:overflowPunct w:val="0"/>
              <w:spacing w:line="480" w:lineRule="exact"/>
              <w:ind w:leftChars="0" w:left="303" w:hanging="30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辨別能處理社會問題的主要政府部門與層級</w:t>
            </w:r>
          </w:p>
        </w:tc>
        <w:tc>
          <w:tcPr>
            <w:tcW w:w="2407" w:type="dxa"/>
            <w:shd w:val="clear" w:color="auto" w:fill="auto"/>
          </w:tcPr>
          <w:p w14:paraId="5DF3C613" w14:textId="77777777" w:rsidR="00BA4F3D" w:rsidRPr="00104E23" w:rsidRDefault="004C4C21" w:rsidP="005D37D9">
            <w:pPr>
              <w:pStyle w:val="a3"/>
              <w:widowControl/>
              <w:numPr>
                <w:ilvl w:val="0"/>
                <w:numId w:val="9"/>
              </w:numPr>
              <w:overflowPunct w:val="0"/>
              <w:spacing w:line="480" w:lineRule="exact"/>
              <w:ind w:leftChars="0" w:left="308" w:hanging="308"/>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界定</w:t>
            </w:r>
            <w:r w:rsidR="00BA4F3D" w:rsidRPr="00104E23">
              <w:rPr>
                <w:rFonts w:ascii="Times New Roman" w:eastAsia="標楷體" w:hAnsi="Times New Roman" w:cs="Times New Roman" w:hint="eastAsia"/>
                <w:sz w:val="28"/>
                <w:szCs w:val="28"/>
              </w:rPr>
              <w:t>公共政策</w:t>
            </w:r>
            <w:r w:rsidRPr="00104E23">
              <w:rPr>
                <w:rFonts w:ascii="Times New Roman" w:eastAsia="標楷體" w:hAnsi="Times New Roman" w:cs="Times New Roman" w:hint="eastAsia"/>
                <w:sz w:val="28"/>
                <w:szCs w:val="28"/>
              </w:rPr>
              <w:t>的</w:t>
            </w:r>
            <w:r w:rsidR="009E3911" w:rsidRPr="00104E23">
              <w:rPr>
                <w:rFonts w:ascii="Times New Roman" w:eastAsia="標楷體" w:hAnsi="Times New Roman" w:cs="Times New Roman" w:hint="eastAsia"/>
                <w:sz w:val="28"/>
                <w:szCs w:val="28"/>
              </w:rPr>
              <w:t>3</w:t>
            </w:r>
            <w:r w:rsidR="00BA4F3D" w:rsidRPr="00104E23">
              <w:rPr>
                <w:rFonts w:ascii="Times New Roman" w:eastAsia="標楷體" w:hAnsi="Times New Roman" w:cs="Times New Roman" w:hint="eastAsia"/>
                <w:sz w:val="28"/>
                <w:szCs w:val="28"/>
              </w:rPr>
              <w:t>個類型政府行動：立法行動、行政施為、司法判決</w:t>
            </w:r>
            <w:r w:rsidR="002C69C4" w:rsidRPr="00104E23">
              <w:rPr>
                <w:rStyle w:val="ae"/>
                <w:rFonts w:ascii="Times New Roman" w:eastAsia="標楷體" w:hAnsi="Times New Roman" w:cs="Times New Roman"/>
                <w:sz w:val="28"/>
                <w:szCs w:val="28"/>
              </w:rPr>
              <w:footnoteReference w:id="2"/>
            </w:r>
          </w:p>
          <w:p w14:paraId="6C02B545" w14:textId="77777777" w:rsidR="00BA4F3D" w:rsidRPr="00104E23" w:rsidRDefault="004C4C21" w:rsidP="005D37D9">
            <w:pPr>
              <w:pStyle w:val="a3"/>
              <w:widowControl/>
              <w:numPr>
                <w:ilvl w:val="0"/>
                <w:numId w:val="9"/>
              </w:numPr>
              <w:overflowPunct w:val="0"/>
              <w:spacing w:line="480" w:lineRule="exact"/>
              <w:ind w:leftChars="0" w:left="308" w:hanging="308"/>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連結既有或擬議的政策</w:t>
            </w:r>
          </w:p>
        </w:tc>
        <w:tc>
          <w:tcPr>
            <w:tcW w:w="2415" w:type="dxa"/>
            <w:shd w:val="clear" w:color="auto" w:fill="auto"/>
          </w:tcPr>
          <w:p w14:paraId="3EF10743" w14:textId="77777777" w:rsidR="006E3FB0" w:rsidRPr="00104E23" w:rsidRDefault="006E3FB0" w:rsidP="005D37D9">
            <w:pPr>
              <w:widowControl/>
              <w:overflowPunct w:val="0"/>
              <w:spacing w:line="48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根據定義，區辨政策行動者與利害關係人：</w:t>
            </w:r>
          </w:p>
          <w:p w14:paraId="3FB05E18" w14:textId="77777777" w:rsidR="006E3FB0" w:rsidRPr="00104E23" w:rsidRDefault="00DB7362" w:rsidP="005D37D9">
            <w:pPr>
              <w:pStyle w:val="a3"/>
              <w:widowControl/>
              <w:numPr>
                <w:ilvl w:val="0"/>
                <w:numId w:val="11"/>
              </w:numPr>
              <w:overflowPunct w:val="0"/>
              <w:spacing w:line="480" w:lineRule="exact"/>
              <w:ind w:leftChars="0" w:left="312" w:hanging="31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所有</w:t>
            </w:r>
            <w:r w:rsidR="006E3FB0" w:rsidRPr="00104E23">
              <w:rPr>
                <w:rFonts w:ascii="Times New Roman" w:eastAsia="標楷體" w:hAnsi="Times New Roman" w:cs="Times New Roman" w:hint="eastAsia"/>
                <w:sz w:val="28"/>
                <w:szCs w:val="28"/>
              </w:rPr>
              <w:t>的</w:t>
            </w:r>
            <w:r w:rsidRPr="00104E23">
              <w:rPr>
                <w:rFonts w:ascii="Times New Roman" w:eastAsia="標楷體" w:hAnsi="Times New Roman" w:cs="Times New Roman" w:hint="eastAsia"/>
                <w:sz w:val="28"/>
                <w:szCs w:val="28"/>
              </w:rPr>
              <w:t>政策行動者</w:t>
            </w:r>
            <w:r w:rsidR="006E3FB0" w:rsidRPr="00104E23">
              <w:rPr>
                <w:rFonts w:ascii="Times New Roman" w:eastAsia="標楷體" w:hAnsi="Times New Roman" w:cs="Times New Roman" w:hint="eastAsia"/>
                <w:sz w:val="28"/>
                <w:szCs w:val="28"/>
              </w:rPr>
              <w:t>皆</w:t>
            </w:r>
            <w:r w:rsidRPr="00104E23">
              <w:rPr>
                <w:rFonts w:ascii="Times New Roman" w:eastAsia="標楷體" w:hAnsi="Times New Roman" w:cs="Times New Roman" w:hint="eastAsia"/>
                <w:sz w:val="28"/>
                <w:szCs w:val="28"/>
              </w:rPr>
              <w:t>利害關係人，因受政策影響</w:t>
            </w:r>
          </w:p>
          <w:p w14:paraId="6C16A6DE" w14:textId="77777777" w:rsidR="00DB7362" w:rsidRPr="00104E23" w:rsidRDefault="00DB7362" w:rsidP="005D37D9">
            <w:pPr>
              <w:pStyle w:val="a3"/>
              <w:widowControl/>
              <w:numPr>
                <w:ilvl w:val="0"/>
                <w:numId w:val="11"/>
              </w:numPr>
              <w:overflowPunct w:val="0"/>
              <w:spacing w:line="480" w:lineRule="exact"/>
              <w:ind w:leftChars="0" w:left="312" w:hanging="31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並非所有利害關係人皆政策行動者，因不見</w:t>
            </w:r>
            <w:r w:rsidR="00511F41" w:rsidRPr="00104E23">
              <w:rPr>
                <w:rFonts w:ascii="Times New Roman" w:eastAsia="標楷體" w:hAnsi="Times New Roman" w:cs="Times New Roman" w:hint="eastAsia"/>
                <w:sz w:val="28"/>
                <w:szCs w:val="28"/>
              </w:rPr>
              <w:t>得具有影響政策的力量</w:t>
            </w:r>
          </w:p>
        </w:tc>
      </w:tr>
    </w:tbl>
    <w:p w14:paraId="466DE958" w14:textId="77777777" w:rsidR="00592BF7" w:rsidRPr="00104E23" w:rsidRDefault="00592BF7" w:rsidP="00511F41">
      <w:pPr>
        <w:overflowPunct w:val="0"/>
        <w:adjustRightInd w:val="0"/>
        <w:snapToGrid w:val="0"/>
        <w:spacing w:line="500" w:lineRule="exact"/>
        <w:ind w:firstLineChars="118" w:firstLine="283"/>
        <w:jc w:val="both"/>
        <w:rPr>
          <w:rFonts w:ascii="Times New Roman" w:eastAsia="標楷體" w:hAnsi="Times New Roman" w:cs="Times New Roman"/>
          <w:szCs w:val="24"/>
        </w:rPr>
      </w:pPr>
      <w:r w:rsidRPr="00104E23">
        <w:rPr>
          <w:rFonts w:ascii="Times New Roman" w:eastAsia="標楷體" w:hAnsi="Times New Roman" w:cs="Times New Roman" w:hint="eastAsia"/>
          <w:szCs w:val="24"/>
        </w:rPr>
        <w:t>資料來源：修改自</w:t>
      </w:r>
      <w:r w:rsidRPr="00104E23">
        <w:rPr>
          <w:rFonts w:ascii="Times New Roman" w:eastAsia="標楷體" w:hAnsi="Times New Roman" w:cs="Times New Roman"/>
          <w:szCs w:val="24"/>
        </w:rPr>
        <w:t>Coplin</w:t>
      </w:r>
      <w:r w:rsidRPr="00104E23">
        <w:rPr>
          <w:rFonts w:ascii="Times New Roman" w:eastAsia="標楷體" w:hAnsi="Times New Roman" w:cs="Times New Roman" w:hint="eastAsia"/>
          <w:szCs w:val="24"/>
        </w:rPr>
        <w:t>（</w:t>
      </w:r>
      <w:r w:rsidRPr="00104E23">
        <w:rPr>
          <w:rFonts w:ascii="Times New Roman" w:eastAsia="標楷體" w:hAnsi="Times New Roman" w:cs="Times New Roman"/>
          <w:szCs w:val="24"/>
        </w:rPr>
        <w:t>2007</w:t>
      </w:r>
      <w:r w:rsidRPr="00104E23">
        <w:rPr>
          <w:rFonts w:ascii="Times New Roman" w:eastAsia="標楷體" w:hAnsi="Times New Roman" w:cs="Times New Roman" w:hint="eastAsia"/>
          <w:szCs w:val="24"/>
        </w:rPr>
        <w:t>）。</w:t>
      </w:r>
    </w:p>
    <w:p w14:paraId="019DA4FF" w14:textId="74A65A87" w:rsidR="007D1B65" w:rsidRPr="00104E23" w:rsidRDefault="002919D1"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至於</w:t>
      </w:r>
      <w:r w:rsidR="009E3911" w:rsidRPr="00104E23">
        <w:rPr>
          <w:rFonts w:ascii="Times New Roman" w:eastAsia="標楷體" w:hAnsi="Times New Roman" w:cs="Times New Roman" w:hint="eastAsia"/>
          <w:sz w:val="28"/>
          <w:szCs w:val="28"/>
        </w:rPr>
        <w:t>3</w:t>
      </w:r>
      <w:r w:rsidRPr="00104E23">
        <w:rPr>
          <w:rFonts w:ascii="Times New Roman" w:eastAsia="標楷體" w:hAnsi="Times New Roman" w:cs="Times New Roman" w:hint="eastAsia"/>
          <w:sz w:val="28"/>
          <w:szCs w:val="28"/>
        </w:rPr>
        <w:t>個要素之間的關係，如</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REF _Ref509151519 \h  \* MERGEFORMAT </w:instrText>
      </w:r>
      <w:r w:rsidRPr="00104E23">
        <w:rPr>
          <w:rFonts w:ascii="Times New Roman" w:eastAsia="標楷體" w:hAnsi="Times New Roman" w:cs="Times New Roman"/>
          <w:sz w:val="28"/>
          <w:szCs w:val="28"/>
        </w:rPr>
      </w:r>
      <w:r w:rsidRPr="00104E23">
        <w:rPr>
          <w:rFonts w:ascii="Times New Roman" w:eastAsia="標楷體" w:hAnsi="Times New Roman" w:cs="Times New Roman"/>
          <w:sz w:val="28"/>
          <w:szCs w:val="28"/>
        </w:rPr>
        <w:fldChar w:fldCharType="separate"/>
      </w:r>
      <w:r w:rsidR="001D1B58" w:rsidRPr="00104E23">
        <w:rPr>
          <w:rFonts w:ascii="Times New Roman" w:eastAsia="標楷體" w:hAnsi="Times New Roman" w:cs="Times New Roman" w:hint="eastAsia"/>
          <w:sz w:val="28"/>
          <w:szCs w:val="28"/>
        </w:rPr>
        <w:t>圖</w:t>
      </w:r>
      <w:r w:rsidR="001D1B58">
        <w:rPr>
          <w:rFonts w:ascii="Times New Roman" w:eastAsia="標楷體" w:hAnsi="Times New Roman" w:cs="Times New Roman"/>
          <w:sz w:val="28"/>
          <w:szCs w:val="28"/>
        </w:rPr>
        <w:t>2</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所示</w:t>
      </w:r>
      <w:r w:rsidR="00644810"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hint="eastAsia"/>
          <w:sz w:val="28"/>
          <w:szCs w:val="28"/>
        </w:rPr>
        <w:t>通常係由「社會問題」促發「政策行動者」對於「公共政策」的訴求，而公共政策又反過來影響社會問題</w:t>
      </w:r>
      <w:r w:rsidR="00644810" w:rsidRPr="00104E23">
        <w:rPr>
          <w:rFonts w:ascii="Times New Roman" w:eastAsia="標楷體" w:hAnsi="Times New Roman" w:cs="Times New Roman" w:hint="eastAsia"/>
          <w:sz w:val="28"/>
          <w:szCs w:val="28"/>
        </w:rPr>
        <w:t>；另建議可依循圖中的</w:t>
      </w:r>
      <w:r w:rsidR="005B0803" w:rsidRPr="00104E23">
        <w:rPr>
          <w:rFonts w:ascii="Times New Roman" w:eastAsia="標楷體" w:hAnsi="Times New Roman" w:cs="Times New Roman" w:hint="eastAsia"/>
          <w:sz w:val="28"/>
          <w:szCs w:val="28"/>
        </w:rPr>
        <w:t>3</w:t>
      </w:r>
      <w:r w:rsidR="00644810" w:rsidRPr="00104E23">
        <w:rPr>
          <w:rFonts w:ascii="Times New Roman" w:eastAsia="標楷體" w:hAnsi="Times New Roman" w:cs="Times New Roman" w:hint="eastAsia"/>
          <w:sz w:val="28"/>
          <w:szCs w:val="28"/>
        </w:rPr>
        <w:t>個箭頭線索，思考相關問題</w:t>
      </w:r>
      <w:r w:rsidR="0082640E" w:rsidRPr="00104E23">
        <w:rPr>
          <w:rFonts w:ascii="Times New Roman" w:hAnsi="Times New Roman" w:cs="Times New Roman" w:hint="eastAsia"/>
          <w:sz w:val="28"/>
          <w:szCs w:val="28"/>
        </w:rPr>
        <w:t>（</w:t>
      </w:r>
      <w:r w:rsidR="0082640E" w:rsidRPr="00104E23">
        <w:rPr>
          <w:rFonts w:ascii="Times New Roman" w:hAnsi="Times New Roman" w:cs="Times New Roman"/>
          <w:sz w:val="28"/>
          <w:szCs w:val="28"/>
        </w:rPr>
        <w:t>Coplin</w:t>
      </w:r>
      <w:r w:rsidR="0082640E" w:rsidRPr="00104E23">
        <w:rPr>
          <w:rFonts w:ascii="Times New Roman" w:hAnsi="Times New Roman" w:cs="Times New Roman" w:hint="eastAsia"/>
          <w:sz w:val="28"/>
          <w:szCs w:val="28"/>
        </w:rPr>
        <w:t>，</w:t>
      </w:r>
      <w:r w:rsidR="0082640E" w:rsidRPr="00104E23">
        <w:rPr>
          <w:rFonts w:ascii="Times New Roman" w:hAnsi="Times New Roman" w:cs="Times New Roman"/>
          <w:sz w:val="28"/>
          <w:szCs w:val="28"/>
        </w:rPr>
        <w:t>2007</w:t>
      </w:r>
      <w:r w:rsidR="0082640E" w:rsidRPr="00104E23">
        <w:rPr>
          <w:rFonts w:ascii="Times New Roman" w:hAnsi="Times New Roman" w:cs="Times New Roman" w:hint="eastAsia"/>
          <w:sz w:val="28"/>
          <w:szCs w:val="28"/>
        </w:rPr>
        <w:t>）</w:t>
      </w:r>
      <w:r w:rsidR="00644810" w:rsidRPr="00104E23">
        <w:rPr>
          <w:rFonts w:ascii="Times New Roman" w:eastAsia="標楷體" w:hAnsi="Times New Roman" w:cs="Times New Roman" w:hint="eastAsia"/>
          <w:sz w:val="28"/>
          <w:szCs w:val="28"/>
        </w:rPr>
        <w:t>：</w:t>
      </w:r>
    </w:p>
    <w:p w14:paraId="7554C588" w14:textId="77777777" w:rsidR="00B965A8" w:rsidRDefault="00644810" w:rsidP="00A0700A">
      <w:pPr>
        <w:overflowPunct w:val="0"/>
        <w:adjustRightInd w:val="0"/>
        <w:snapToGrid w:val="0"/>
        <w:spacing w:beforeLines="50" w:before="120" w:line="500" w:lineRule="exact"/>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 xml:space="preserve">　　</w:t>
      </w:r>
    </w:p>
    <w:p w14:paraId="76700D59" w14:textId="1B763350" w:rsidR="00644810" w:rsidRPr="00104E23" w:rsidRDefault="00B965A8" w:rsidP="00A0700A">
      <w:pPr>
        <w:overflowPunct w:val="0"/>
        <w:adjustRightInd w:val="0"/>
        <w:snapToGrid w:val="0"/>
        <w:spacing w:beforeLines="50" w:before="120"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 xml:space="preserve">　　</w:t>
      </w:r>
      <w:r w:rsidR="00644810" w:rsidRPr="00104E23">
        <w:rPr>
          <w:rFonts w:ascii="Times New Roman" w:eastAsia="標楷體" w:hAnsi="Times New Roman" w:cs="Times New Roman" w:hint="eastAsia"/>
          <w:sz w:val="28"/>
          <w:szCs w:val="28"/>
        </w:rPr>
        <w:t>【箭頭</w:t>
      </w:r>
      <w:r w:rsidR="00644810" w:rsidRPr="00104E23">
        <w:rPr>
          <w:rFonts w:ascii="Times New Roman" w:eastAsia="標楷體" w:hAnsi="Times New Roman" w:cs="Times New Roman"/>
          <w:sz w:val="28"/>
          <w:szCs w:val="28"/>
        </w:rPr>
        <w:t>1</w:t>
      </w:r>
      <w:r w:rsidR="00644810" w:rsidRPr="00104E23">
        <w:rPr>
          <w:rFonts w:ascii="Times New Roman" w:eastAsia="標楷體" w:hAnsi="Times New Roman" w:cs="Times New Roman" w:hint="eastAsia"/>
          <w:sz w:val="28"/>
          <w:szCs w:val="28"/>
        </w:rPr>
        <w:t>】</w:t>
      </w:r>
      <w:r w:rsidR="00385713" w:rsidRPr="00104E23">
        <w:rPr>
          <w:rFonts w:ascii="Times New Roman" w:eastAsia="標楷體" w:hAnsi="Times New Roman" w:cs="Times New Roman" w:hint="eastAsia"/>
          <w:sz w:val="28"/>
          <w:szCs w:val="28"/>
        </w:rPr>
        <w:t>公共政策對社會問題的預期影響是什麼？</w:t>
      </w:r>
    </w:p>
    <w:p w14:paraId="43BD0B9A" w14:textId="1EE46035" w:rsidR="00385713" w:rsidRPr="00104E23" w:rsidRDefault="00644810" w:rsidP="001D2DA3">
      <w:pPr>
        <w:widowControl/>
        <w:tabs>
          <w:tab w:val="left" w:pos="2268"/>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w:t>
      </w:r>
      <w:r w:rsidRPr="00104E23">
        <w:rPr>
          <w:rFonts w:ascii="Times New Roman" w:eastAsia="標楷體" w:hAnsi="Times New Roman" w:cs="Times New Roman" w:hint="eastAsia"/>
          <w:sz w:val="28"/>
          <w:szCs w:val="28"/>
        </w:rPr>
        <w:t>【箭頭</w:t>
      </w:r>
      <w:r w:rsidRPr="005C125F">
        <w:rPr>
          <w:rFonts w:ascii="Times New Roman" w:eastAsia="標楷體" w:hAnsi="Times New Roman" w:cs="Times New Roman"/>
          <w:sz w:val="28"/>
          <w:szCs w:val="28"/>
        </w:rPr>
        <w:t>2</w:t>
      </w:r>
      <w:r w:rsidRPr="005C125F">
        <w:rPr>
          <w:rFonts w:ascii="Times New Roman" w:eastAsia="標楷體" w:hAnsi="Times New Roman" w:cs="Times New Roman" w:hint="eastAsia"/>
          <w:sz w:val="28"/>
          <w:szCs w:val="28"/>
        </w:rPr>
        <w:t>】</w:t>
      </w:r>
      <w:r w:rsidR="00650FA4" w:rsidRPr="005C125F">
        <w:rPr>
          <w:rFonts w:ascii="Times New Roman" w:eastAsia="標楷體" w:hAnsi="Times New Roman" w:cs="Times New Roman" w:hint="eastAsia"/>
          <w:sz w:val="28"/>
          <w:szCs w:val="28"/>
        </w:rPr>
        <w:t>那</w:t>
      </w:r>
      <w:r w:rsidR="00385713" w:rsidRPr="005C125F">
        <w:rPr>
          <w:rFonts w:ascii="Times New Roman" w:eastAsia="標楷體" w:hAnsi="Times New Roman" w:cs="Times New Roman" w:hint="eastAsia"/>
          <w:sz w:val="28"/>
          <w:szCs w:val="28"/>
        </w:rPr>
        <w:t>些政策行</w:t>
      </w:r>
      <w:r w:rsidR="00385713" w:rsidRPr="00104E23">
        <w:rPr>
          <w:rFonts w:ascii="Times New Roman" w:eastAsia="標楷體" w:hAnsi="Times New Roman" w:cs="Times New Roman" w:hint="eastAsia"/>
          <w:sz w:val="28"/>
          <w:szCs w:val="28"/>
        </w:rPr>
        <w:t>動者支持／反對公共政策？</w:t>
      </w:r>
    </w:p>
    <w:p w14:paraId="4672E358" w14:textId="261B03BC" w:rsidR="00385713" w:rsidRPr="00104E23" w:rsidRDefault="00B965A8" w:rsidP="001D2DA3">
      <w:pPr>
        <w:widowControl/>
        <w:tabs>
          <w:tab w:val="left" w:pos="2268"/>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noProof/>
          <w:sz w:val="28"/>
          <w:szCs w:val="28"/>
        </w:rPr>
        <w:drawing>
          <wp:anchor distT="0" distB="0" distL="114300" distR="114300" simplePos="0" relativeHeight="251655168" behindDoc="0" locked="0" layoutInCell="1" allowOverlap="1" wp14:anchorId="490A498D" wp14:editId="10DED6A6">
            <wp:simplePos x="0" y="0"/>
            <wp:positionH relativeFrom="column">
              <wp:posOffset>-36195</wp:posOffset>
            </wp:positionH>
            <wp:positionV relativeFrom="paragraph">
              <wp:posOffset>445829</wp:posOffset>
            </wp:positionV>
            <wp:extent cx="5274310" cy="2065655"/>
            <wp:effectExtent l="0" t="0" r="0" b="0"/>
            <wp:wrapTopAndBottom/>
            <wp:docPr id="12" name="資料庫圖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644810" w:rsidRPr="00104E23">
        <w:rPr>
          <w:rFonts w:ascii="Times New Roman" w:eastAsia="標楷體" w:hAnsi="Times New Roman" w:cs="Times New Roman"/>
          <w:sz w:val="28"/>
          <w:szCs w:val="28"/>
        </w:rPr>
        <w:t xml:space="preserve">    </w:t>
      </w:r>
      <w:r w:rsidR="00644810" w:rsidRPr="00104E23">
        <w:rPr>
          <w:rFonts w:ascii="Times New Roman" w:eastAsia="標楷體" w:hAnsi="Times New Roman" w:cs="Times New Roman" w:hint="eastAsia"/>
          <w:sz w:val="28"/>
          <w:szCs w:val="28"/>
        </w:rPr>
        <w:t>【箭頭</w:t>
      </w:r>
      <w:r w:rsidR="00644810" w:rsidRPr="00104E23">
        <w:rPr>
          <w:rFonts w:ascii="Times New Roman" w:eastAsia="標楷體" w:hAnsi="Times New Roman" w:cs="Times New Roman"/>
          <w:sz w:val="28"/>
          <w:szCs w:val="28"/>
        </w:rPr>
        <w:t>3</w:t>
      </w:r>
      <w:r w:rsidR="00644810" w:rsidRPr="00104E23">
        <w:rPr>
          <w:rFonts w:ascii="Times New Roman" w:eastAsia="標楷體" w:hAnsi="Times New Roman" w:cs="Times New Roman" w:hint="eastAsia"/>
          <w:sz w:val="28"/>
          <w:szCs w:val="28"/>
        </w:rPr>
        <w:t>】</w:t>
      </w:r>
      <w:r w:rsidR="00385713" w:rsidRPr="00104E23">
        <w:rPr>
          <w:rFonts w:ascii="Times New Roman" w:eastAsia="標楷體" w:hAnsi="Times New Roman" w:cs="Times New Roman" w:hint="eastAsia"/>
          <w:sz w:val="28"/>
          <w:szCs w:val="28"/>
        </w:rPr>
        <w:t>社會問題如何促發政策行動者的行為？</w:t>
      </w:r>
    </w:p>
    <w:p w14:paraId="40887CFD" w14:textId="17CFA84D" w:rsidR="00BB0381" w:rsidRPr="00104E23" w:rsidRDefault="005C0676" w:rsidP="00A0700A">
      <w:pPr>
        <w:widowControl/>
        <w:overflowPunct w:val="0"/>
        <w:adjustRightInd w:val="0"/>
        <w:snapToGrid w:val="0"/>
        <w:spacing w:beforeLines="50" w:before="120" w:line="500" w:lineRule="exact"/>
        <w:jc w:val="center"/>
        <w:rPr>
          <w:rFonts w:ascii="Times New Roman" w:eastAsia="標楷體" w:hAnsi="Times New Roman" w:cs="Times New Roman"/>
          <w:sz w:val="28"/>
          <w:szCs w:val="28"/>
        </w:rPr>
      </w:pPr>
      <w:bookmarkStart w:id="11" w:name="_Ref509151519"/>
      <w:r w:rsidRPr="00104E23">
        <w:rPr>
          <w:rFonts w:ascii="Times New Roman" w:eastAsia="標楷體" w:hAnsi="Times New Roman" w:cs="Times New Roman" w:hint="eastAsia"/>
          <w:sz w:val="28"/>
          <w:szCs w:val="28"/>
        </w:rPr>
        <w:t>圖</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圖</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2</w:t>
      </w:r>
      <w:r w:rsidRPr="00104E23">
        <w:rPr>
          <w:rFonts w:ascii="Times New Roman" w:eastAsia="標楷體" w:hAnsi="Times New Roman" w:cs="Times New Roman"/>
          <w:sz w:val="28"/>
          <w:szCs w:val="28"/>
        </w:rPr>
        <w:fldChar w:fldCharType="end"/>
      </w:r>
      <w:bookmarkEnd w:id="11"/>
      <w:r w:rsidR="00BB0381" w:rsidRPr="00104E23">
        <w:rPr>
          <w:rFonts w:ascii="Times New Roman" w:eastAsia="標楷體" w:hAnsi="Times New Roman" w:cs="Times New Roman" w:hint="eastAsia"/>
          <w:sz w:val="28"/>
          <w:szCs w:val="28"/>
        </w:rPr>
        <w:t>、專題研討所關注</w:t>
      </w:r>
      <w:r w:rsidR="00385713" w:rsidRPr="00104E23">
        <w:rPr>
          <w:rFonts w:ascii="Times New Roman" w:eastAsia="標楷體" w:hAnsi="Times New Roman" w:cs="Times New Roman" w:hint="eastAsia"/>
          <w:sz w:val="28"/>
          <w:szCs w:val="28"/>
        </w:rPr>
        <w:t>之</w:t>
      </w:r>
      <w:r w:rsidR="00BB0381" w:rsidRPr="00104E23">
        <w:rPr>
          <w:rFonts w:ascii="Times New Roman" w:eastAsia="標楷體" w:hAnsi="Times New Roman" w:cs="Times New Roman" w:hint="eastAsia"/>
          <w:sz w:val="28"/>
          <w:szCs w:val="28"/>
        </w:rPr>
        <w:t>公共政策基本要素</w:t>
      </w:r>
      <w:r w:rsidR="00385713" w:rsidRPr="00104E23">
        <w:rPr>
          <w:rFonts w:ascii="Times New Roman" w:eastAsia="標楷體" w:hAnsi="Times New Roman" w:cs="Times New Roman" w:hint="eastAsia"/>
          <w:sz w:val="28"/>
          <w:szCs w:val="28"/>
        </w:rPr>
        <w:t>及其間關係</w:t>
      </w:r>
    </w:p>
    <w:p w14:paraId="4F2FBD77" w14:textId="77777777" w:rsidR="00592BF7" w:rsidRPr="00104E23" w:rsidRDefault="00592BF7" w:rsidP="001D2DA3">
      <w:pPr>
        <w:widowControl/>
        <w:overflowPunct w:val="0"/>
        <w:spacing w:line="500" w:lineRule="exact"/>
        <w:contextualSpacing/>
        <w:mirrorIndents/>
        <w:jc w:val="both"/>
        <w:rPr>
          <w:rFonts w:ascii="Times New Roman" w:eastAsia="標楷體" w:hAnsi="Times New Roman" w:cs="Times New Roman"/>
          <w:szCs w:val="24"/>
        </w:rPr>
      </w:pPr>
      <w:r w:rsidRPr="00104E23">
        <w:rPr>
          <w:rFonts w:ascii="Times New Roman" w:eastAsia="標楷體" w:hAnsi="Times New Roman" w:cs="Times New Roman" w:hint="eastAsia"/>
          <w:szCs w:val="24"/>
        </w:rPr>
        <w:t>資料來源：修改自</w:t>
      </w:r>
      <w:r w:rsidRPr="00104E23">
        <w:rPr>
          <w:rFonts w:ascii="Times New Roman" w:eastAsia="標楷體" w:hAnsi="Times New Roman" w:cs="Times New Roman"/>
          <w:szCs w:val="24"/>
        </w:rPr>
        <w:t>Coplin</w:t>
      </w:r>
      <w:r w:rsidRPr="00104E23">
        <w:rPr>
          <w:rFonts w:ascii="Times New Roman" w:eastAsia="標楷體" w:hAnsi="Times New Roman" w:cs="Times New Roman" w:hint="eastAsia"/>
          <w:szCs w:val="24"/>
        </w:rPr>
        <w:t>（</w:t>
      </w:r>
      <w:r w:rsidRPr="00104E23">
        <w:rPr>
          <w:rFonts w:ascii="Times New Roman" w:eastAsia="標楷體" w:hAnsi="Times New Roman" w:cs="Times New Roman"/>
          <w:szCs w:val="24"/>
        </w:rPr>
        <w:t>2007</w:t>
      </w:r>
      <w:r w:rsidRPr="00104E23">
        <w:rPr>
          <w:rFonts w:ascii="Times New Roman" w:eastAsia="標楷體" w:hAnsi="Times New Roman" w:cs="Times New Roman" w:hint="eastAsia"/>
          <w:szCs w:val="24"/>
        </w:rPr>
        <w:t>）。</w:t>
      </w:r>
    </w:p>
    <w:p w14:paraId="758469F9" w14:textId="77777777" w:rsidR="007B7271" w:rsidRPr="00104E23" w:rsidRDefault="007B7271" w:rsidP="007B7271">
      <w:pPr>
        <w:pStyle w:val="a3"/>
        <w:widowControl/>
        <w:numPr>
          <w:ilvl w:val="0"/>
          <w:numId w:val="30"/>
        </w:numPr>
        <w:overflowPunct w:val="0"/>
        <w:spacing w:beforeLines="50" w:before="120" w:line="500" w:lineRule="exact"/>
        <w:ind w:leftChars="0" w:left="850" w:hanging="839"/>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定位研討類型</w:t>
      </w:r>
    </w:p>
    <w:p w14:paraId="73E27D4D" w14:textId="2ED4920D" w:rsidR="00873543" w:rsidRPr="00104E23" w:rsidRDefault="00F31366" w:rsidP="003A07AB">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一般而言</w:t>
      </w:r>
      <w:r w:rsidR="00873543" w:rsidRPr="00104E23">
        <w:rPr>
          <w:rFonts w:ascii="Times New Roman" w:eastAsia="標楷體" w:hAnsi="Times New Roman" w:cs="Times New Roman" w:hint="eastAsia"/>
          <w:sz w:val="28"/>
          <w:szCs w:val="28"/>
        </w:rPr>
        <w:t>，</w:t>
      </w:r>
      <w:r w:rsidR="00167D5C" w:rsidRPr="00104E23">
        <w:rPr>
          <w:rFonts w:ascii="Times New Roman" w:eastAsia="標楷體" w:hAnsi="Times New Roman" w:cs="Times New Roman" w:hint="eastAsia"/>
          <w:sz w:val="28"/>
          <w:szCs w:val="28"/>
        </w:rPr>
        <w:t>政策個案的</w:t>
      </w:r>
      <w:r w:rsidR="00873543" w:rsidRPr="00104E23">
        <w:rPr>
          <w:rFonts w:ascii="Times New Roman" w:eastAsia="標楷體" w:hAnsi="Times New Roman" w:cs="Times New Roman" w:hint="eastAsia"/>
          <w:sz w:val="28"/>
          <w:szCs w:val="28"/>
        </w:rPr>
        <w:t>研討</w:t>
      </w:r>
      <w:r w:rsidR="00167D5C" w:rsidRPr="00104E23">
        <w:rPr>
          <w:rFonts w:ascii="Times New Roman" w:eastAsia="標楷體" w:hAnsi="Times New Roman" w:cs="Times New Roman" w:hint="eastAsia"/>
          <w:sz w:val="28"/>
          <w:szCs w:val="28"/>
        </w:rPr>
        <w:t>，</w:t>
      </w:r>
      <w:r w:rsidR="00873543" w:rsidRPr="00104E23">
        <w:rPr>
          <w:rFonts w:ascii="Times New Roman" w:eastAsia="標楷體" w:hAnsi="Times New Roman" w:cs="Times New Roman" w:hint="eastAsia"/>
          <w:sz w:val="28"/>
          <w:szCs w:val="28"/>
        </w:rPr>
        <w:t>依據</w:t>
      </w:r>
      <w:r w:rsidR="007D2BE3" w:rsidRPr="00104E23">
        <w:rPr>
          <w:rFonts w:ascii="Times New Roman" w:eastAsia="標楷體" w:hAnsi="Times New Roman" w:cs="Times New Roman" w:hint="eastAsia"/>
          <w:sz w:val="28"/>
          <w:szCs w:val="28"/>
        </w:rPr>
        <w:t>研討</w:t>
      </w:r>
      <w:r w:rsidR="00873543" w:rsidRPr="00104E23">
        <w:rPr>
          <w:rFonts w:ascii="Times New Roman" w:eastAsia="標楷體" w:hAnsi="Times New Roman" w:cs="Times New Roman" w:hint="eastAsia"/>
          <w:sz w:val="28"/>
          <w:szCs w:val="28"/>
        </w:rPr>
        <w:t>目的</w:t>
      </w:r>
      <w:r w:rsidR="00B71C18" w:rsidRPr="00104E23">
        <w:rPr>
          <w:rFonts w:ascii="Times New Roman" w:eastAsia="標楷體" w:hAnsi="Times New Roman" w:cs="Times New Roman" w:hint="eastAsia"/>
          <w:sz w:val="28"/>
          <w:szCs w:val="28"/>
        </w:rPr>
        <w:t>，</w:t>
      </w:r>
      <w:r w:rsidR="00873543" w:rsidRPr="00104E23">
        <w:rPr>
          <w:rFonts w:ascii="Times New Roman" w:eastAsia="標楷體" w:hAnsi="Times New Roman" w:cs="Times New Roman" w:hint="eastAsia"/>
          <w:sz w:val="28"/>
          <w:szCs w:val="28"/>
        </w:rPr>
        <w:t>主要可分為探索、描述</w:t>
      </w:r>
      <w:r w:rsidR="009659A4" w:rsidRPr="00104E23">
        <w:rPr>
          <w:rFonts w:ascii="Times New Roman" w:eastAsia="標楷體" w:hAnsi="Times New Roman" w:cs="Times New Roman" w:hint="eastAsia"/>
          <w:sz w:val="28"/>
          <w:szCs w:val="28"/>
        </w:rPr>
        <w:t>與</w:t>
      </w:r>
      <w:r w:rsidR="00873543" w:rsidRPr="00104E23">
        <w:rPr>
          <w:rFonts w:ascii="Times New Roman" w:eastAsia="標楷體" w:hAnsi="Times New Roman" w:cs="Times New Roman" w:hint="eastAsia"/>
          <w:sz w:val="28"/>
          <w:szCs w:val="28"/>
        </w:rPr>
        <w:t>解釋</w:t>
      </w:r>
      <w:r w:rsidR="009E3911" w:rsidRPr="00104E23">
        <w:rPr>
          <w:rFonts w:ascii="Times New Roman" w:eastAsia="標楷體" w:hAnsi="Times New Roman" w:cs="Times New Roman" w:hint="eastAsia"/>
          <w:sz w:val="28"/>
          <w:szCs w:val="28"/>
        </w:rPr>
        <w:t>3</w:t>
      </w:r>
      <w:r w:rsidR="00873543" w:rsidRPr="00104E23">
        <w:rPr>
          <w:rFonts w:ascii="Times New Roman" w:eastAsia="標楷體" w:hAnsi="Times New Roman" w:cs="Times New Roman" w:hint="eastAsia"/>
          <w:sz w:val="28"/>
          <w:szCs w:val="28"/>
        </w:rPr>
        <w:t>種類型（</w:t>
      </w:r>
      <w:r w:rsidR="003A07AB">
        <w:rPr>
          <w:rFonts w:ascii="Times New Roman" w:eastAsia="標楷體" w:hAnsi="Times New Roman" w:cs="Times New Roman" w:hint="eastAsia"/>
          <w:sz w:val="28"/>
          <w:szCs w:val="28"/>
        </w:rPr>
        <w:t>表</w:t>
      </w:r>
      <w:r w:rsidR="003A07AB">
        <w:rPr>
          <w:rFonts w:ascii="Times New Roman" w:eastAsia="標楷體" w:hAnsi="Times New Roman" w:cs="Times New Roman" w:hint="eastAsia"/>
          <w:sz w:val="28"/>
          <w:szCs w:val="28"/>
        </w:rPr>
        <w:t>4</w:t>
      </w:r>
      <w:r w:rsidR="00873543" w:rsidRPr="00104E23">
        <w:rPr>
          <w:rFonts w:ascii="Times New Roman" w:eastAsia="標楷體" w:hAnsi="Times New Roman" w:cs="Times New Roman" w:hint="eastAsia"/>
          <w:sz w:val="28"/>
          <w:szCs w:val="28"/>
        </w:rPr>
        <w:t>），惟仍可能兼具多重目的（尚榮安譯，</w:t>
      </w:r>
      <w:r w:rsidR="00873543" w:rsidRPr="00104E23">
        <w:rPr>
          <w:rFonts w:ascii="Times New Roman" w:eastAsia="標楷體" w:hAnsi="Times New Roman" w:cs="Times New Roman"/>
          <w:sz w:val="28"/>
          <w:szCs w:val="28"/>
        </w:rPr>
        <w:t>2001</w:t>
      </w:r>
      <w:r w:rsidR="00873543" w:rsidRPr="00104E23">
        <w:rPr>
          <w:rFonts w:ascii="Times New Roman" w:eastAsia="標楷體" w:hAnsi="Times New Roman" w:cs="Times New Roman" w:hint="eastAsia"/>
          <w:sz w:val="28"/>
          <w:szCs w:val="28"/>
        </w:rPr>
        <w:t>）。</w:t>
      </w:r>
      <w:r w:rsidR="007D2BE3" w:rsidRPr="00104E23">
        <w:rPr>
          <w:rFonts w:ascii="Times New Roman" w:eastAsia="標楷體" w:hAnsi="Times New Roman" w:cs="Times New Roman" w:hint="eastAsia"/>
          <w:sz w:val="28"/>
          <w:szCs w:val="28"/>
        </w:rPr>
        <w:t>由於</w:t>
      </w:r>
      <w:r w:rsidR="00006FED" w:rsidRPr="00104E23">
        <w:rPr>
          <w:rFonts w:ascii="Times New Roman" w:eastAsia="標楷體" w:hAnsi="Times New Roman" w:cs="Times New Roman" w:hint="eastAsia"/>
          <w:sz w:val="28"/>
          <w:szCs w:val="28"/>
        </w:rPr>
        <w:t>不同</w:t>
      </w:r>
      <w:r w:rsidR="00873543" w:rsidRPr="00104E23">
        <w:rPr>
          <w:rFonts w:ascii="Times New Roman" w:eastAsia="標楷體" w:hAnsi="Times New Roman" w:cs="Times New Roman" w:hint="eastAsia"/>
          <w:sz w:val="28"/>
          <w:szCs w:val="28"/>
        </w:rPr>
        <w:t>類型政策個案研討</w:t>
      </w:r>
      <w:r w:rsidR="009659A4" w:rsidRPr="00104E23">
        <w:rPr>
          <w:rFonts w:ascii="Times New Roman" w:eastAsia="標楷體" w:hAnsi="Times New Roman" w:cs="Times New Roman" w:hint="eastAsia"/>
          <w:sz w:val="28"/>
          <w:szCs w:val="28"/>
        </w:rPr>
        <w:t>之</w:t>
      </w:r>
      <w:r w:rsidR="00873543" w:rsidRPr="00104E23">
        <w:rPr>
          <w:rFonts w:ascii="Times New Roman" w:eastAsia="標楷體" w:hAnsi="Times New Roman" w:cs="Times New Roman" w:hint="eastAsia"/>
          <w:sz w:val="28"/>
          <w:szCs w:val="28"/>
        </w:rPr>
        <w:t>主要目的、分析與撰寫模式不盡相同，</w:t>
      </w:r>
      <w:r w:rsidR="00167D5C" w:rsidRPr="00104E23">
        <w:rPr>
          <w:rFonts w:ascii="Times New Roman" w:eastAsia="標楷體" w:hAnsi="Times New Roman" w:cs="Times New Roman" w:hint="eastAsia"/>
          <w:sz w:val="28"/>
          <w:szCs w:val="28"/>
        </w:rPr>
        <w:t>故</w:t>
      </w:r>
      <w:r w:rsidR="00873543" w:rsidRPr="00104E23">
        <w:rPr>
          <w:rFonts w:ascii="Times New Roman" w:eastAsia="標楷體" w:hAnsi="Times New Roman" w:cs="Times New Roman" w:hint="eastAsia"/>
          <w:sz w:val="28"/>
          <w:szCs w:val="28"/>
        </w:rPr>
        <w:t>在</w:t>
      </w:r>
      <w:r w:rsidR="00006FED" w:rsidRPr="00104E23">
        <w:rPr>
          <w:rFonts w:ascii="Times New Roman" w:eastAsia="標楷體" w:hAnsi="Times New Roman" w:cs="Times New Roman" w:hint="eastAsia"/>
          <w:sz w:val="28"/>
          <w:szCs w:val="28"/>
        </w:rPr>
        <w:t>選定</w:t>
      </w:r>
      <w:r w:rsidR="00571028" w:rsidRPr="00104E23">
        <w:rPr>
          <w:rFonts w:ascii="Times New Roman" w:eastAsia="標楷體" w:hAnsi="Times New Roman" w:cs="Times New Roman" w:hint="eastAsia"/>
          <w:sz w:val="28"/>
          <w:szCs w:val="28"/>
        </w:rPr>
        <w:t>主題</w:t>
      </w:r>
      <w:r w:rsidR="00006FED" w:rsidRPr="00104E23">
        <w:rPr>
          <w:rFonts w:ascii="Times New Roman" w:eastAsia="標楷體" w:hAnsi="Times New Roman" w:cs="Times New Roman" w:hint="eastAsia"/>
          <w:sz w:val="28"/>
          <w:szCs w:val="28"/>
        </w:rPr>
        <w:t>及個案</w:t>
      </w:r>
      <w:r w:rsidR="00873543" w:rsidRPr="00104E23">
        <w:rPr>
          <w:rFonts w:ascii="Times New Roman" w:eastAsia="標楷體" w:hAnsi="Times New Roman" w:cs="Times New Roman" w:hint="eastAsia"/>
          <w:sz w:val="28"/>
          <w:szCs w:val="28"/>
        </w:rPr>
        <w:t>之前，</w:t>
      </w:r>
      <w:r w:rsidR="00006FED" w:rsidRPr="00104E23">
        <w:rPr>
          <w:rFonts w:ascii="Times New Roman" w:eastAsia="標楷體" w:hAnsi="Times New Roman" w:cs="Times New Roman" w:hint="eastAsia"/>
          <w:sz w:val="28"/>
          <w:szCs w:val="28"/>
        </w:rPr>
        <w:t>建議</w:t>
      </w:r>
      <w:r w:rsidR="0027645F" w:rsidRPr="00104E23">
        <w:rPr>
          <w:rFonts w:ascii="Times New Roman" w:eastAsia="標楷體" w:hAnsi="Times New Roman" w:cs="Times New Roman" w:hint="eastAsia"/>
          <w:sz w:val="28"/>
          <w:szCs w:val="28"/>
        </w:rPr>
        <w:t>可</w:t>
      </w:r>
      <w:r w:rsidR="00873543" w:rsidRPr="00104E23">
        <w:rPr>
          <w:rFonts w:ascii="Times New Roman" w:eastAsia="標楷體" w:hAnsi="Times New Roman" w:cs="Times New Roman" w:hint="eastAsia"/>
          <w:sz w:val="28"/>
          <w:szCs w:val="28"/>
        </w:rPr>
        <w:t>先定位研討類型。</w:t>
      </w:r>
      <w:r w:rsidR="00600812" w:rsidRPr="00104E23">
        <w:rPr>
          <w:rFonts w:ascii="Times New Roman" w:eastAsia="標楷體" w:hAnsi="Times New Roman" w:cs="Times New Roman" w:hint="eastAsia"/>
          <w:sz w:val="28"/>
          <w:szCs w:val="28"/>
        </w:rPr>
        <w:t>舉例來說，</w:t>
      </w:r>
      <w:r w:rsidR="007B688B" w:rsidRPr="00104E23">
        <w:rPr>
          <w:rFonts w:ascii="Times New Roman" w:eastAsia="標楷體" w:hAnsi="Times New Roman" w:cs="Times New Roman" w:hint="eastAsia"/>
          <w:sz w:val="28"/>
          <w:szCs w:val="28"/>
        </w:rPr>
        <w:t>倘若以「面對新興環境議題之挑戰與因應策略</w:t>
      </w:r>
      <w:r w:rsidR="007D2BE3" w:rsidRPr="00104E23">
        <w:rPr>
          <w:rFonts w:ascii="Times New Roman" w:eastAsia="標楷體" w:hAnsi="Times New Roman" w:cs="Times New Roman" w:hint="eastAsia"/>
          <w:sz w:val="28"/>
          <w:szCs w:val="28"/>
        </w:rPr>
        <w:t>－以</w:t>
      </w:r>
      <w:r w:rsidR="00F15CEA" w:rsidRPr="00104E23">
        <w:rPr>
          <w:rFonts w:ascii="標楷體" w:eastAsia="標楷體" w:hAnsi="標楷體" w:cs="Times New Roman" w:hint="eastAsia"/>
          <w:sz w:val="28"/>
          <w:szCs w:val="28"/>
        </w:rPr>
        <w:t>○○○政府</w:t>
      </w:r>
      <w:r w:rsidR="007D2BE3" w:rsidRPr="00104E23">
        <w:rPr>
          <w:rFonts w:ascii="Times New Roman" w:eastAsia="標楷體" w:hAnsi="Times New Roman" w:cs="Times New Roman" w:hint="eastAsia"/>
          <w:sz w:val="28"/>
          <w:szCs w:val="28"/>
        </w:rPr>
        <w:t>細懸浮微粒（</w:t>
      </w:r>
      <w:r w:rsidR="007D2BE3" w:rsidRPr="00104E23">
        <w:rPr>
          <w:rFonts w:ascii="Times New Roman" w:eastAsia="標楷體" w:hAnsi="Times New Roman" w:cs="Times New Roman"/>
          <w:sz w:val="28"/>
          <w:szCs w:val="28"/>
        </w:rPr>
        <w:t>PM2.5</w:t>
      </w:r>
      <w:r w:rsidR="007D2BE3" w:rsidRPr="00104E23">
        <w:rPr>
          <w:rFonts w:ascii="Times New Roman" w:eastAsia="標楷體" w:hAnsi="Times New Roman" w:cs="Times New Roman" w:hint="eastAsia"/>
          <w:sz w:val="28"/>
          <w:szCs w:val="28"/>
        </w:rPr>
        <w:t>）之改善措施</w:t>
      </w:r>
      <w:r w:rsidR="007B688B" w:rsidRPr="00104E23">
        <w:rPr>
          <w:rFonts w:ascii="Times New Roman" w:eastAsia="標楷體" w:hAnsi="Times New Roman" w:cs="Times New Roman" w:hint="eastAsia"/>
          <w:sz w:val="28"/>
          <w:szCs w:val="28"/>
        </w:rPr>
        <w:t>」</w:t>
      </w:r>
      <w:r w:rsidR="007D2BE3" w:rsidRPr="00104E23">
        <w:rPr>
          <w:rFonts w:ascii="Times New Roman" w:eastAsia="標楷體" w:hAnsi="Times New Roman" w:cs="Times New Roman" w:hint="eastAsia"/>
          <w:sz w:val="28"/>
          <w:szCs w:val="28"/>
        </w:rPr>
        <w:t>為研討主題，</w:t>
      </w:r>
      <w:r w:rsidR="007B688B" w:rsidRPr="00104E23">
        <w:rPr>
          <w:rFonts w:ascii="Times New Roman" w:eastAsia="標楷體" w:hAnsi="Times New Roman" w:cs="Times New Roman" w:hint="eastAsia"/>
          <w:sz w:val="28"/>
          <w:szCs w:val="28"/>
        </w:rPr>
        <w:t>則「探索性」</w:t>
      </w:r>
      <w:r w:rsidR="00006DE2" w:rsidRPr="00104E23">
        <w:rPr>
          <w:rFonts w:ascii="Times New Roman" w:eastAsia="標楷體" w:hAnsi="Times New Roman" w:cs="Times New Roman" w:hint="eastAsia"/>
          <w:sz w:val="28"/>
          <w:szCs w:val="28"/>
        </w:rPr>
        <w:t>研討類型</w:t>
      </w:r>
      <w:r w:rsidR="007D2BE3" w:rsidRPr="00104E23">
        <w:rPr>
          <w:rFonts w:ascii="Times New Roman" w:eastAsia="標楷體" w:hAnsi="Times New Roman" w:cs="Times New Roman" w:hint="eastAsia"/>
          <w:sz w:val="28"/>
          <w:szCs w:val="28"/>
        </w:rPr>
        <w:t>的重點，</w:t>
      </w:r>
      <w:r w:rsidR="00221AF2" w:rsidRPr="00104E23">
        <w:rPr>
          <w:rFonts w:ascii="Times New Roman" w:eastAsia="標楷體" w:hAnsi="Times New Roman" w:cs="Times New Roman" w:hint="eastAsia"/>
          <w:sz w:val="28"/>
          <w:szCs w:val="28"/>
        </w:rPr>
        <w:t>可</w:t>
      </w:r>
      <w:r w:rsidR="007B688B" w:rsidRPr="00104E23">
        <w:rPr>
          <w:rFonts w:ascii="Times New Roman" w:eastAsia="標楷體" w:hAnsi="Times New Roman" w:cs="Times New Roman" w:hint="eastAsia"/>
          <w:sz w:val="28"/>
          <w:szCs w:val="28"/>
        </w:rPr>
        <w:t>聚焦在</w:t>
      </w:r>
      <w:r w:rsidR="00221AF2" w:rsidRPr="00104E23">
        <w:rPr>
          <w:rFonts w:ascii="Times New Roman" w:eastAsia="標楷體" w:hAnsi="Times New Roman" w:cs="Times New Roman" w:hint="eastAsia"/>
          <w:sz w:val="28"/>
          <w:szCs w:val="28"/>
        </w:rPr>
        <w:t>廣泛蒐集有關</w:t>
      </w:r>
      <w:r w:rsidR="009659A4" w:rsidRPr="00104E23">
        <w:rPr>
          <w:rFonts w:ascii="Times New Roman" w:eastAsia="標楷體" w:hAnsi="Times New Roman" w:cs="Times New Roman"/>
          <w:sz w:val="28"/>
          <w:szCs w:val="28"/>
        </w:rPr>
        <w:t>PM2.5</w:t>
      </w:r>
      <w:r w:rsidR="00221AF2" w:rsidRPr="00104E23">
        <w:rPr>
          <w:rFonts w:ascii="Times New Roman" w:eastAsia="標楷體" w:hAnsi="Times New Roman" w:cs="Times New Roman" w:hint="eastAsia"/>
          <w:sz w:val="28"/>
          <w:szCs w:val="28"/>
        </w:rPr>
        <w:t>問題與國內外</w:t>
      </w:r>
      <w:r w:rsidR="009659A4" w:rsidRPr="00104E23">
        <w:rPr>
          <w:rFonts w:ascii="Times New Roman" w:eastAsia="標楷體" w:hAnsi="Times New Roman" w:cs="Times New Roman" w:hint="eastAsia"/>
          <w:sz w:val="28"/>
          <w:szCs w:val="28"/>
        </w:rPr>
        <w:t>政府因應推動</w:t>
      </w:r>
      <w:r w:rsidR="00221AF2" w:rsidRPr="00104E23">
        <w:rPr>
          <w:rFonts w:ascii="Times New Roman" w:eastAsia="標楷體" w:hAnsi="Times New Roman" w:cs="Times New Roman" w:hint="eastAsia"/>
          <w:sz w:val="28"/>
          <w:szCs w:val="28"/>
        </w:rPr>
        <w:t>解決方法的現況與未來可能發展，</w:t>
      </w:r>
      <w:r w:rsidR="009659A4" w:rsidRPr="00104E23">
        <w:rPr>
          <w:rFonts w:ascii="Times New Roman" w:eastAsia="標楷體" w:hAnsi="Times New Roman" w:cs="Times New Roman" w:hint="eastAsia"/>
          <w:sz w:val="28"/>
          <w:szCs w:val="28"/>
        </w:rPr>
        <w:t>以</w:t>
      </w:r>
      <w:r w:rsidR="00F22E28" w:rsidRPr="00104E23">
        <w:rPr>
          <w:rFonts w:ascii="Times New Roman" w:eastAsia="標楷體" w:hAnsi="Times New Roman" w:cs="Times New Roman" w:hint="eastAsia"/>
          <w:sz w:val="28"/>
          <w:szCs w:val="28"/>
        </w:rPr>
        <w:t>發想</w:t>
      </w:r>
      <w:r w:rsidR="008D5060" w:rsidRPr="00104E23">
        <w:rPr>
          <w:rFonts w:ascii="Times New Roman" w:eastAsia="標楷體" w:hAnsi="Times New Roman" w:cs="Times New Roman" w:hint="eastAsia"/>
          <w:sz w:val="28"/>
          <w:szCs w:val="28"/>
        </w:rPr>
        <w:t>出未來可行的建議策略；「描述性」</w:t>
      </w:r>
      <w:r w:rsidR="00F22E28" w:rsidRPr="00104E23">
        <w:rPr>
          <w:rFonts w:ascii="Times New Roman" w:eastAsia="標楷體" w:hAnsi="Times New Roman" w:cs="Times New Roman" w:hint="eastAsia"/>
          <w:sz w:val="28"/>
          <w:szCs w:val="28"/>
        </w:rPr>
        <w:t>研討類型</w:t>
      </w:r>
      <w:r w:rsidR="008D5060" w:rsidRPr="00104E23">
        <w:rPr>
          <w:rFonts w:ascii="Times New Roman" w:eastAsia="標楷體" w:hAnsi="Times New Roman" w:cs="Times New Roman" w:hint="eastAsia"/>
          <w:sz w:val="28"/>
          <w:szCs w:val="28"/>
        </w:rPr>
        <w:t>的重點，可放在針對現已存在的</w:t>
      </w:r>
      <w:r w:rsidR="009659A4" w:rsidRPr="00104E23">
        <w:rPr>
          <w:rFonts w:ascii="Times New Roman" w:eastAsia="標楷體" w:hAnsi="Times New Roman" w:cs="Times New Roman"/>
          <w:sz w:val="28"/>
          <w:szCs w:val="28"/>
        </w:rPr>
        <w:t>PM2.5</w:t>
      </w:r>
      <w:r w:rsidR="008D5060" w:rsidRPr="00104E23">
        <w:rPr>
          <w:rFonts w:ascii="Times New Roman" w:eastAsia="標楷體" w:hAnsi="Times New Roman" w:cs="Times New Roman" w:hint="eastAsia"/>
          <w:sz w:val="28"/>
          <w:szCs w:val="28"/>
        </w:rPr>
        <w:t>問題與政策實施情形的描述，從中探討可再精進之處；「解釋性」</w:t>
      </w:r>
      <w:r w:rsidR="00D90D92" w:rsidRPr="00104E23">
        <w:rPr>
          <w:rFonts w:ascii="Times New Roman" w:eastAsia="標楷體" w:hAnsi="Times New Roman" w:cs="Times New Roman" w:hint="eastAsia"/>
          <w:sz w:val="28"/>
          <w:szCs w:val="28"/>
        </w:rPr>
        <w:t>研討類型</w:t>
      </w:r>
      <w:r w:rsidR="00006FED" w:rsidRPr="00104E23">
        <w:rPr>
          <w:rFonts w:ascii="Times New Roman" w:eastAsia="標楷體" w:hAnsi="Times New Roman" w:cs="Times New Roman" w:hint="eastAsia"/>
          <w:sz w:val="28"/>
          <w:szCs w:val="28"/>
        </w:rPr>
        <w:t>的重點，</w:t>
      </w:r>
      <w:r w:rsidR="007D2BE3" w:rsidRPr="00104E23">
        <w:rPr>
          <w:rFonts w:ascii="Times New Roman" w:eastAsia="標楷體" w:hAnsi="Times New Roman" w:cs="Times New Roman" w:hint="eastAsia"/>
          <w:sz w:val="28"/>
          <w:szCs w:val="28"/>
        </w:rPr>
        <w:t>則</w:t>
      </w:r>
      <w:r w:rsidR="009659A4" w:rsidRPr="00104E23">
        <w:rPr>
          <w:rFonts w:ascii="Times New Roman" w:eastAsia="標楷體" w:hAnsi="Times New Roman" w:cs="Times New Roman" w:hint="eastAsia"/>
          <w:sz w:val="28"/>
          <w:szCs w:val="28"/>
        </w:rPr>
        <w:t>可著重探討</w:t>
      </w:r>
      <w:r w:rsidR="009659A4" w:rsidRPr="00104E23">
        <w:rPr>
          <w:rFonts w:ascii="Times New Roman" w:eastAsia="標楷體" w:hAnsi="Times New Roman" w:cs="Times New Roman"/>
          <w:sz w:val="28"/>
          <w:szCs w:val="28"/>
        </w:rPr>
        <w:t>PM2.5</w:t>
      </w:r>
      <w:r w:rsidR="009659A4" w:rsidRPr="00104E23">
        <w:rPr>
          <w:rFonts w:ascii="Times New Roman" w:eastAsia="標楷體" w:hAnsi="Times New Roman" w:cs="Times New Roman" w:hint="eastAsia"/>
          <w:sz w:val="28"/>
          <w:szCs w:val="28"/>
        </w:rPr>
        <w:t>問題的成因、某些因應策略成功或失敗的原因，並提出解釋。</w:t>
      </w:r>
    </w:p>
    <w:p w14:paraId="5F24F532" w14:textId="77777777" w:rsidR="00B75A78" w:rsidRDefault="00B75A78" w:rsidP="00A0700A">
      <w:pPr>
        <w:pStyle w:val="ab"/>
        <w:overflowPunct w:val="0"/>
        <w:spacing w:beforeLines="50" w:before="120" w:line="500" w:lineRule="exact"/>
        <w:contextualSpacing/>
        <w:mirrorIndents/>
        <w:jc w:val="center"/>
        <w:rPr>
          <w:rFonts w:ascii="Times New Roman" w:eastAsia="標楷體" w:hAnsi="Times New Roman" w:cs="Times New Roman"/>
          <w:sz w:val="28"/>
          <w:szCs w:val="28"/>
        </w:rPr>
      </w:pPr>
      <w:bookmarkStart w:id="12" w:name="_Ref510013635"/>
    </w:p>
    <w:p w14:paraId="565842BF" w14:textId="77777777" w:rsidR="00A50572" w:rsidRDefault="00A50572" w:rsidP="00A0700A">
      <w:pPr>
        <w:pStyle w:val="ab"/>
        <w:overflowPunct w:val="0"/>
        <w:spacing w:beforeLines="50" w:before="120" w:line="500" w:lineRule="exact"/>
        <w:contextualSpacing/>
        <w:mirrorIndents/>
        <w:jc w:val="center"/>
        <w:rPr>
          <w:rFonts w:ascii="Times New Roman" w:eastAsia="標楷體" w:hAnsi="Times New Roman" w:cs="Times New Roman"/>
          <w:sz w:val="28"/>
          <w:szCs w:val="28"/>
        </w:rPr>
      </w:pPr>
    </w:p>
    <w:p w14:paraId="2A81CE59" w14:textId="16133E67" w:rsidR="00873543" w:rsidRPr="00104E23" w:rsidRDefault="00873543" w:rsidP="00A0700A">
      <w:pPr>
        <w:pStyle w:val="ab"/>
        <w:overflowPunct w:val="0"/>
        <w:spacing w:beforeLines="50" w:before="120"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lastRenderedPageBreak/>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4</w:t>
      </w:r>
      <w:r w:rsidRPr="00104E23">
        <w:rPr>
          <w:rFonts w:ascii="Times New Roman" w:eastAsia="標楷體" w:hAnsi="Times New Roman" w:cs="Times New Roman"/>
          <w:sz w:val="28"/>
          <w:szCs w:val="28"/>
        </w:rPr>
        <w:fldChar w:fldCharType="end"/>
      </w:r>
      <w:bookmarkEnd w:id="12"/>
      <w:r w:rsidRPr="00104E23">
        <w:rPr>
          <w:rFonts w:ascii="Times New Roman" w:eastAsia="標楷體" w:hAnsi="Times New Roman" w:cs="Times New Roman" w:hint="eastAsia"/>
          <w:sz w:val="28"/>
          <w:szCs w:val="28"/>
        </w:rPr>
        <w:t>、政策個案研討的</w:t>
      </w:r>
      <w:r w:rsidR="005B0803" w:rsidRPr="00104E23">
        <w:rPr>
          <w:rFonts w:ascii="Times New Roman" w:eastAsia="標楷體" w:hAnsi="Times New Roman" w:cs="Times New Roman" w:hint="eastAsia"/>
          <w:sz w:val="28"/>
          <w:szCs w:val="28"/>
        </w:rPr>
        <w:t>3</w:t>
      </w:r>
      <w:r w:rsidR="005B0803" w:rsidRPr="00104E23">
        <w:rPr>
          <w:rFonts w:ascii="Times New Roman" w:eastAsia="標楷體" w:hAnsi="Times New Roman" w:cs="Times New Roman" w:hint="eastAsia"/>
          <w:sz w:val="28"/>
          <w:szCs w:val="28"/>
        </w:rPr>
        <w:t>種</w:t>
      </w:r>
      <w:r w:rsidRPr="00104E23">
        <w:rPr>
          <w:rFonts w:ascii="Times New Roman" w:eastAsia="標楷體" w:hAnsi="Times New Roman" w:cs="Times New Roman" w:hint="eastAsia"/>
          <w:sz w:val="28"/>
          <w:szCs w:val="28"/>
        </w:rPr>
        <w:t>主要類型</w:t>
      </w:r>
    </w:p>
    <w:tbl>
      <w:tblPr>
        <w:tblStyle w:val="aa"/>
        <w:tblW w:w="4904" w:type="pct"/>
        <w:tblInd w:w="108" w:type="dxa"/>
        <w:tblLook w:val="04A0" w:firstRow="1" w:lastRow="0" w:firstColumn="1" w:lastColumn="0" w:noHBand="0" w:noVBand="1"/>
      </w:tblPr>
      <w:tblGrid>
        <w:gridCol w:w="1105"/>
        <w:gridCol w:w="1932"/>
        <w:gridCol w:w="5106"/>
      </w:tblGrid>
      <w:tr w:rsidR="00104E23" w:rsidRPr="00104E23" w14:paraId="4F0CE47C" w14:textId="77777777" w:rsidTr="007B7271">
        <w:tc>
          <w:tcPr>
            <w:tcW w:w="679" w:type="pct"/>
            <w:shd w:val="clear" w:color="auto" w:fill="auto"/>
            <w:vAlign w:val="center"/>
          </w:tcPr>
          <w:p w14:paraId="50D5E667" w14:textId="77777777" w:rsidR="00F00FB9" w:rsidRPr="00104E23" w:rsidRDefault="00F00FB9" w:rsidP="001D2DA3">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研討</w:t>
            </w:r>
            <w:r w:rsidRPr="00104E23">
              <w:rPr>
                <w:rFonts w:ascii="Times New Roman" w:eastAsia="標楷體" w:hAnsi="Times New Roman" w:cs="Times New Roman"/>
                <w:sz w:val="28"/>
                <w:szCs w:val="28"/>
              </w:rPr>
              <w:br/>
            </w:r>
            <w:r w:rsidRPr="00104E23">
              <w:rPr>
                <w:rFonts w:ascii="Times New Roman" w:eastAsia="標楷體" w:hAnsi="Times New Roman" w:cs="Times New Roman" w:hint="eastAsia"/>
                <w:sz w:val="28"/>
                <w:szCs w:val="28"/>
              </w:rPr>
              <w:t>類型</w:t>
            </w:r>
          </w:p>
        </w:tc>
        <w:tc>
          <w:tcPr>
            <w:tcW w:w="1186" w:type="pct"/>
            <w:shd w:val="clear" w:color="auto" w:fill="auto"/>
            <w:vAlign w:val="center"/>
          </w:tcPr>
          <w:p w14:paraId="38F4CE7E" w14:textId="77777777" w:rsidR="00F00FB9" w:rsidRPr="00104E23" w:rsidRDefault="00F00FB9" w:rsidP="001D2DA3">
            <w:pPr>
              <w:tabs>
                <w:tab w:val="left" w:pos="1560"/>
                <w:tab w:val="center" w:pos="1806"/>
                <w:tab w:val="right" w:pos="3612"/>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目的</w:t>
            </w:r>
          </w:p>
        </w:tc>
        <w:tc>
          <w:tcPr>
            <w:tcW w:w="3135" w:type="pct"/>
            <w:shd w:val="clear" w:color="auto" w:fill="auto"/>
            <w:vAlign w:val="center"/>
          </w:tcPr>
          <w:p w14:paraId="22A27FC8" w14:textId="77777777" w:rsidR="00F00FB9" w:rsidRPr="00104E23" w:rsidRDefault="00F00FB9" w:rsidP="001D2DA3">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研討要項</w:t>
            </w:r>
          </w:p>
        </w:tc>
      </w:tr>
      <w:tr w:rsidR="00104E23" w:rsidRPr="00104E23" w14:paraId="576FDB9E" w14:textId="77777777" w:rsidTr="007B7271">
        <w:trPr>
          <w:trHeight w:val="61"/>
        </w:trPr>
        <w:tc>
          <w:tcPr>
            <w:tcW w:w="679" w:type="pct"/>
            <w:shd w:val="clear" w:color="auto" w:fill="auto"/>
            <w:vAlign w:val="center"/>
          </w:tcPr>
          <w:p w14:paraId="3CA6582B" w14:textId="77777777" w:rsidR="00F00FB9" w:rsidRPr="00104E23" w:rsidRDefault="00F00FB9" w:rsidP="009A360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探索性</w:t>
            </w:r>
          </w:p>
        </w:tc>
        <w:tc>
          <w:tcPr>
            <w:tcW w:w="1186" w:type="pct"/>
            <w:shd w:val="clear" w:color="auto" w:fill="auto"/>
          </w:tcPr>
          <w:p w14:paraId="54912B68" w14:textId="77777777" w:rsidR="00F00FB9" w:rsidRPr="00104E23" w:rsidRDefault="00F00FB9" w:rsidP="001D2DA3">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開發對於未知或未來問題或政策的瞭解</w:t>
            </w:r>
          </w:p>
        </w:tc>
        <w:tc>
          <w:tcPr>
            <w:tcW w:w="3135" w:type="pct"/>
            <w:shd w:val="clear" w:color="auto" w:fill="auto"/>
          </w:tcPr>
          <w:p w14:paraId="603B210D" w14:textId="77777777" w:rsidR="00F00FB9" w:rsidRPr="00104E23" w:rsidRDefault="00F00FB9" w:rsidP="001D2DA3">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通常運用在對所欲探討問題認知或政策可得不多時，先以無系統的架構、非正式方式蒐集資料，從中獲得對於問題的認識、政策啟發與可能發展</w:t>
            </w:r>
          </w:p>
        </w:tc>
      </w:tr>
      <w:tr w:rsidR="00104E23" w:rsidRPr="00104E23" w14:paraId="34214CEE" w14:textId="77777777" w:rsidTr="007B7271">
        <w:tc>
          <w:tcPr>
            <w:tcW w:w="679" w:type="pct"/>
            <w:shd w:val="clear" w:color="auto" w:fill="auto"/>
            <w:vAlign w:val="center"/>
          </w:tcPr>
          <w:p w14:paraId="79492BD0" w14:textId="77777777" w:rsidR="00F00FB9" w:rsidRPr="00104E23" w:rsidRDefault="00F00FB9" w:rsidP="009A360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描述性</w:t>
            </w:r>
          </w:p>
        </w:tc>
        <w:tc>
          <w:tcPr>
            <w:tcW w:w="1186" w:type="pct"/>
            <w:shd w:val="clear" w:color="auto" w:fill="auto"/>
          </w:tcPr>
          <w:p w14:paraId="0722CE97" w14:textId="77777777" w:rsidR="00F00FB9" w:rsidRPr="00104E23" w:rsidRDefault="00F00FB9" w:rsidP="001D2DA3">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呈現社會問題與政策已存在的事實資料</w:t>
            </w:r>
          </w:p>
        </w:tc>
        <w:tc>
          <w:tcPr>
            <w:tcW w:w="3135" w:type="pct"/>
            <w:shd w:val="clear" w:color="auto" w:fill="auto"/>
          </w:tcPr>
          <w:p w14:paraId="5D5C2C6E" w14:textId="77777777" w:rsidR="00F00FB9" w:rsidRPr="00104E23" w:rsidRDefault="00F00FB9" w:rsidP="001D2DA3">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大量蒐集有關社會問題與政策的事實資料，從中抽絲剝繭，釐析出重要的事件，並針對其中的狀態或趨勢等加以描述</w:t>
            </w:r>
          </w:p>
        </w:tc>
      </w:tr>
      <w:tr w:rsidR="00104E23" w:rsidRPr="00104E23" w14:paraId="40BAE314" w14:textId="77777777" w:rsidTr="007B7271">
        <w:tc>
          <w:tcPr>
            <w:tcW w:w="679" w:type="pct"/>
            <w:shd w:val="clear" w:color="auto" w:fill="auto"/>
            <w:vAlign w:val="center"/>
          </w:tcPr>
          <w:p w14:paraId="7C911F8C" w14:textId="77777777" w:rsidR="00F00FB9" w:rsidRPr="00104E23" w:rsidRDefault="00F00FB9" w:rsidP="009A360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解釋性</w:t>
            </w:r>
          </w:p>
        </w:tc>
        <w:tc>
          <w:tcPr>
            <w:tcW w:w="1186" w:type="pct"/>
            <w:shd w:val="clear" w:color="auto" w:fill="auto"/>
          </w:tcPr>
          <w:p w14:paraId="66743CF0" w14:textId="77777777" w:rsidR="00F00FB9" w:rsidRPr="00104E23" w:rsidRDefault="00F00FB9" w:rsidP="001D2DA3">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探討導致社會問題或政策發展的原因</w:t>
            </w:r>
          </w:p>
        </w:tc>
        <w:tc>
          <w:tcPr>
            <w:tcW w:w="3135" w:type="pct"/>
            <w:shd w:val="clear" w:color="auto" w:fill="auto"/>
          </w:tcPr>
          <w:p w14:paraId="14529F6D" w14:textId="77777777" w:rsidR="00F00FB9" w:rsidRPr="00104E23" w:rsidRDefault="00F00FB9" w:rsidP="001D2DA3">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為因果關係的研究，利用理論與模式等，嘗試解釋社會問題或政策的發展</w:t>
            </w:r>
          </w:p>
        </w:tc>
      </w:tr>
    </w:tbl>
    <w:p w14:paraId="5CA63EDF" w14:textId="77777777" w:rsidR="00873543" w:rsidRPr="00104E23" w:rsidRDefault="00873543" w:rsidP="001D2DA3">
      <w:pPr>
        <w:widowControl/>
        <w:overflowPunct w:val="0"/>
        <w:spacing w:line="500" w:lineRule="exact"/>
        <w:contextualSpacing/>
        <w:mirrorIndents/>
        <w:jc w:val="both"/>
        <w:rPr>
          <w:rFonts w:ascii="Times New Roman" w:eastAsia="標楷體" w:hAnsi="Times New Roman" w:cs="Times New Roman"/>
          <w:szCs w:val="24"/>
        </w:rPr>
      </w:pPr>
      <w:r w:rsidRPr="00104E23">
        <w:rPr>
          <w:rFonts w:ascii="Times New Roman" w:eastAsia="標楷體" w:hAnsi="Times New Roman" w:cs="Times New Roman" w:hint="eastAsia"/>
          <w:szCs w:val="24"/>
        </w:rPr>
        <w:t>資料來源：參考自尚榮安譯（</w:t>
      </w:r>
      <w:r w:rsidRPr="00104E23">
        <w:rPr>
          <w:rFonts w:ascii="Times New Roman" w:eastAsia="標楷體" w:hAnsi="Times New Roman" w:cs="Times New Roman"/>
          <w:szCs w:val="24"/>
        </w:rPr>
        <w:t>2001</w:t>
      </w:r>
      <w:r w:rsidRPr="00104E23">
        <w:rPr>
          <w:rFonts w:ascii="Times New Roman" w:eastAsia="標楷體" w:hAnsi="Times New Roman" w:cs="Times New Roman" w:hint="eastAsia"/>
          <w:szCs w:val="24"/>
        </w:rPr>
        <w:t>）。</w:t>
      </w:r>
    </w:p>
    <w:p w14:paraId="70C6CB39" w14:textId="77777777" w:rsidR="007B7271" w:rsidRPr="00104E23" w:rsidRDefault="007B7271" w:rsidP="007B7271">
      <w:pPr>
        <w:pStyle w:val="a3"/>
        <w:widowControl/>
        <w:numPr>
          <w:ilvl w:val="0"/>
          <w:numId w:val="30"/>
        </w:numPr>
        <w:overflowPunct w:val="0"/>
        <w:spacing w:beforeLines="50" w:before="120" w:line="500" w:lineRule="exact"/>
        <w:ind w:leftChars="0" w:left="868" w:hanging="857"/>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選定研討</w:t>
      </w:r>
      <w:r w:rsidR="00571028" w:rsidRPr="00104E23">
        <w:rPr>
          <w:rFonts w:ascii="Times New Roman" w:eastAsia="標楷體" w:hAnsi="Times New Roman" w:cs="Times New Roman" w:hint="eastAsia"/>
          <w:sz w:val="28"/>
          <w:szCs w:val="28"/>
        </w:rPr>
        <w:t>主題</w:t>
      </w:r>
      <w:r w:rsidRPr="00104E23">
        <w:rPr>
          <w:rFonts w:ascii="Times New Roman" w:eastAsia="標楷體" w:hAnsi="Times New Roman" w:cs="Times New Roman" w:hint="eastAsia"/>
          <w:sz w:val="28"/>
          <w:szCs w:val="28"/>
        </w:rPr>
        <w:t>及個案</w:t>
      </w:r>
    </w:p>
    <w:p w14:paraId="156F3E39" w14:textId="13058B6E" w:rsidR="002432F0" w:rsidRPr="005C125F" w:rsidRDefault="00571028" w:rsidP="000D2965">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為研討主題選定</w:t>
      </w:r>
      <w:r w:rsidR="002432F0" w:rsidRPr="00104E23">
        <w:rPr>
          <w:rFonts w:ascii="Times New Roman" w:eastAsia="標楷體" w:hAnsi="Times New Roman" w:cs="Times New Roman" w:hint="eastAsia"/>
          <w:sz w:val="28"/>
          <w:szCs w:val="28"/>
        </w:rPr>
        <w:t>研討個案時，應先瞭解</w:t>
      </w:r>
      <w:r w:rsidR="0021473D" w:rsidRPr="00104E23">
        <w:rPr>
          <w:rFonts w:ascii="Times New Roman" w:eastAsia="標楷體" w:hAnsi="Times New Roman" w:cs="Times New Roman" w:hint="eastAsia"/>
          <w:sz w:val="28"/>
          <w:szCs w:val="28"/>
        </w:rPr>
        <w:t>保訓會提供之</w:t>
      </w:r>
      <w:r w:rsidRPr="00104E23">
        <w:rPr>
          <w:rFonts w:ascii="Times New Roman" w:eastAsia="標楷體" w:hAnsi="Times New Roman" w:cs="Times New Roman" w:hint="eastAsia"/>
          <w:sz w:val="28"/>
          <w:szCs w:val="28"/>
        </w:rPr>
        <w:t>研討主題</w:t>
      </w:r>
      <w:r w:rsidR="002432F0" w:rsidRPr="00104E23">
        <w:rPr>
          <w:rFonts w:ascii="Times New Roman" w:eastAsia="標楷體" w:hAnsi="Times New Roman" w:cs="Times New Roman" w:hint="eastAsia"/>
          <w:sz w:val="28"/>
          <w:szCs w:val="28"/>
        </w:rPr>
        <w:t>重點，並</w:t>
      </w:r>
      <w:r w:rsidRPr="00104E23">
        <w:rPr>
          <w:rFonts w:ascii="Times New Roman" w:eastAsia="標楷體" w:hAnsi="Times New Roman" w:cs="Times New Roman" w:hint="eastAsia"/>
          <w:sz w:val="28"/>
          <w:szCs w:val="28"/>
        </w:rPr>
        <w:t>蒐</w:t>
      </w:r>
      <w:r w:rsidR="002432F0" w:rsidRPr="00104E23">
        <w:rPr>
          <w:rFonts w:ascii="Times New Roman" w:eastAsia="標楷體" w:hAnsi="Times New Roman" w:cs="Times New Roman" w:hint="eastAsia"/>
          <w:sz w:val="28"/>
          <w:szCs w:val="28"/>
        </w:rPr>
        <w:t>集相關個案資料，</w:t>
      </w:r>
      <w:r w:rsidRPr="00104E23">
        <w:rPr>
          <w:rFonts w:ascii="Times New Roman" w:eastAsia="標楷體" w:hAnsi="Times New Roman" w:cs="Times New Roman" w:hint="eastAsia"/>
          <w:sz w:val="28"/>
          <w:szCs w:val="28"/>
        </w:rPr>
        <w:t>找出兩者間的</w:t>
      </w:r>
      <w:r w:rsidR="002432F0" w:rsidRPr="00104E23">
        <w:rPr>
          <w:rFonts w:ascii="Times New Roman" w:eastAsia="標楷體" w:hAnsi="Times New Roman" w:cs="Times New Roman" w:hint="eastAsia"/>
          <w:sz w:val="28"/>
          <w:szCs w:val="28"/>
        </w:rPr>
        <w:t>關聯性，舉例而言，研討主題為「</w:t>
      </w:r>
      <w:r w:rsidR="000D2965" w:rsidRPr="00104E23">
        <w:rPr>
          <w:rFonts w:ascii="Times New Roman" w:eastAsia="標楷體" w:hAnsi="Times New Roman" w:cs="Times New Roman" w:hint="eastAsia"/>
          <w:sz w:val="28"/>
          <w:szCs w:val="28"/>
        </w:rPr>
        <w:t>運用地方特色推展觀光旅遊活動之探討</w:t>
      </w:r>
      <w:r w:rsidR="003B3A19" w:rsidRPr="00104E23">
        <w:rPr>
          <w:rFonts w:ascii="Times New Roman" w:eastAsia="標楷體" w:hAnsi="Times New Roman" w:cs="Times New Roman" w:hint="eastAsia"/>
          <w:sz w:val="28"/>
          <w:szCs w:val="28"/>
        </w:rPr>
        <w:t>－以○○○</w:t>
      </w:r>
      <w:r w:rsidR="000D2965" w:rsidRPr="00104E23">
        <w:rPr>
          <w:rFonts w:ascii="Times New Roman" w:eastAsia="標楷體" w:hAnsi="Times New Roman" w:cs="Times New Roman" w:hint="eastAsia"/>
          <w:sz w:val="28"/>
          <w:szCs w:val="28"/>
        </w:rPr>
        <w:t>政府機關</w:t>
      </w:r>
      <w:r w:rsidR="003B3A19" w:rsidRPr="00104E23">
        <w:rPr>
          <w:rFonts w:ascii="Times New Roman" w:eastAsia="標楷體" w:hAnsi="Times New Roman" w:cs="Times New Roman" w:hint="eastAsia"/>
          <w:sz w:val="28"/>
          <w:szCs w:val="28"/>
        </w:rPr>
        <w:t>為例</w:t>
      </w:r>
      <w:r w:rsidR="002432F0" w:rsidRPr="00104E23">
        <w:rPr>
          <w:rFonts w:ascii="Times New Roman" w:eastAsia="標楷體" w:hAnsi="Times New Roman" w:cs="Times New Roman" w:hint="eastAsia"/>
          <w:sz w:val="28"/>
          <w:szCs w:val="28"/>
        </w:rPr>
        <w:t>」，較好的</w:t>
      </w:r>
      <w:r w:rsidRPr="00104E23">
        <w:rPr>
          <w:rFonts w:ascii="Times New Roman" w:eastAsia="標楷體" w:hAnsi="Times New Roman" w:cs="Times New Roman" w:hint="eastAsia"/>
          <w:sz w:val="28"/>
          <w:szCs w:val="28"/>
        </w:rPr>
        <w:t>研討個案</w:t>
      </w:r>
      <w:r w:rsidR="00D1518D" w:rsidRPr="00104E23">
        <w:rPr>
          <w:rFonts w:ascii="Times New Roman" w:eastAsia="標楷體" w:hAnsi="Times New Roman" w:cs="Times New Roman" w:hint="eastAsia"/>
          <w:sz w:val="28"/>
          <w:szCs w:val="28"/>
        </w:rPr>
        <w:t>題目</w:t>
      </w:r>
      <w:r w:rsidRPr="00104E23">
        <w:rPr>
          <w:rFonts w:ascii="Times New Roman" w:eastAsia="標楷體" w:hAnsi="Times New Roman" w:cs="Times New Roman" w:hint="eastAsia"/>
          <w:sz w:val="28"/>
          <w:szCs w:val="28"/>
        </w:rPr>
        <w:t>如</w:t>
      </w:r>
      <w:r w:rsidR="002432F0" w:rsidRPr="00104E23">
        <w:rPr>
          <w:rFonts w:ascii="Times New Roman" w:eastAsia="標楷體" w:hAnsi="Times New Roman" w:cs="Times New Roman" w:hint="eastAsia"/>
          <w:sz w:val="28"/>
          <w:szCs w:val="28"/>
        </w:rPr>
        <w:t>「</w:t>
      </w:r>
      <w:r w:rsidR="000D2965" w:rsidRPr="00104E23">
        <w:rPr>
          <w:rFonts w:ascii="Times New Roman" w:eastAsia="標楷體" w:hAnsi="Times New Roman" w:cs="Times New Roman" w:hint="eastAsia"/>
          <w:sz w:val="28"/>
          <w:szCs w:val="28"/>
        </w:rPr>
        <w:t>運用地方特色推展觀光旅遊活動之</w:t>
      </w:r>
      <w:r w:rsidR="000D2965" w:rsidRPr="005C125F">
        <w:rPr>
          <w:rFonts w:ascii="Times New Roman" w:eastAsia="標楷體" w:hAnsi="Times New Roman" w:cs="Times New Roman" w:hint="eastAsia"/>
          <w:sz w:val="28"/>
          <w:szCs w:val="28"/>
        </w:rPr>
        <w:t>探討─以平溪區公所天燈節為例</w:t>
      </w:r>
      <w:r w:rsidR="002432F0" w:rsidRPr="005C125F">
        <w:rPr>
          <w:rFonts w:ascii="Times New Roman" w:eastAsia="標楷體" w:hAnsi="Times New Roman" w:cs="Times New Roman" w:hint="eastAsia"/>
          <w:sz w:val="28"/>
          <w:szCs w:val="28"/>
        </w:rPr>
        <w:t>」，較不</w:t>
      </w:r>
      <w:r w:rsidRPr="005C125F">
        <w:rPr>
          <w:rFonts w:ascii="Times New Roman" w:eastAsia="標楷體" w:hAnsi="Times New Roman" w:cs="Times New Roman" w:hint="eastAsia"/>
          <w:sz w:val="28"/>
          <w:szCs w:val="28"/>
        </w:rPr>
        <w:t>好的個案</w:t>
      </w:r>
      <w:r w:rsidR="00D1518D" w:rsidRPr="005C125F">
        <w:rPr>
          <w:rFonts w:ascii="Times New Roman" w:eastAsia="標楷體" w:hAnsi="Times New Roman" w:cs="Times New Roman" w:hint="eastAsia"/>
          <w:sz w:val="28"/>
          <w:szCs w:val="28"/>
        </w:rPr>
        <w:t>題目</w:t>
      </w:r>
      <w:r w:rsidRPr="005C125F">
        <w:rPr>
          <w:rFonts w:ascii="Times New Roman" w:eastAsia="標楷體" w:hAnsi="Times New Roman" w:cs="Times New Roman" w:hint="eastAsia"/>
          <w:sz w:val="28"/>
          <w:szCs w:val="28"/>
        </w:rPr>
        <w:t>如「</w:t>
      </w:r>
      <w:r w:rsidR="000D2965" w:rsidRPr="005C125F">
        <w:rPr>
          <w:rFonts w:ascii="Times New Roman" w:eastAsia="標楷體" w:hAnsi="Times New Roman" w:cs="Times New Roman" w:hint="eastAsia"/>
          <w:sz w:val="28"/>
          <w:szCs w:val="28"/>
        </w:rPr>
        <w:t>運用地方特色推展觀光旅遊活動之探討－以財政部發票路跑活動為例</w:t>
      </w:r>
      <w:r w:rsidRPr="005C125F">
        <w:rPr>
          <w:rFonts w:ascii="Times New Roman" w:eastAsia="標楷體" w:hAnsi="Times New Roman" w:cs="Times New Roman" w:hint="eastAsia"/>
          <w:sz w:val="28"/>
          <w:szCs w:val="28"/>
        </w:rPr>
        <w:t>」。</w:t>
      </w:r>
    </w:p>
    <w:p w14:paraId="67B2D590" w14:textId="45311C20" w:rsidR="005928D5" w:rsidRPr="00104E23" w:rsidRDefault="00571028"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綜上，為選定專題研討的主題及個案，</w:t>
      </w:r>
      <w:r w:rsidR="00D1518D" w:rsidRPr="005C125F">
        <w:rPr>
          <w:rFonts w:ascii="Times New Roman" w:eastAsia="標楷體" w:hAnsi="Times New Roman" w:cs="Times New Roman" w:hint="eastAsia"/>
          <w:sz w:val="28"/>
          <w:szCs w:val="28"/>
        </w:rPr>
        <w:t>可</w:t>
      </w:r>
      <w:r w:rsidRPr="005C125F">
        <w:rPr>
          <w:rFonts w:ascii="Times New Roman" w:eastAsia="標楷體" w:hAnsi="Times New Roman" w:cs="Times New Roman" w:hint="eastAsia"/>
          <w:sz w:val="28"/>
          <w:szCs w:val="28"/>
        </w:rPr>
        <w:t>根據專題研討之目的，掌握</w:t>
      </w:r>
      <w:r w:rsidRPr="005C125F">
        <w:rPr>
          <w:rFonts w:ascii="Times New Roman" w:eastAsia="標楷體" w:hAnsi="Times New Roman" w:cs="Times New Roman" w:hint="eastAsia"/>
          <w:sz w:val="28"/>
          <w:szCs w:val="28"/>
        </w:rPr>
        <w:t>3</w:t>
      </w:r>
      <w:r w:rsidRPr="005C125F">
        <w:rPr>
          <w:rFonts w:ascii="Times New Roman" w:eastAsia="標楷體" w:hAnsi="Times New Roman" w:cs="Times New Roman" w:hint="eastAsia"/>
          <w:sz w:val="28"/>
          <w:szCs w:val="28"/>
        </w:rPr>
        <w:t>個重要的公共政策基本要素及不同的研討類型</w:t>
      </w:r>
      <w:r w:rsidR="0021473D" w:rsidRPr="005C125F">
        <w:rPr>
          <w:rFonts w:ascii="Times New Roman" w:eastAsia="標楷體" w:hAnsi="Times New Roman" w:cs="Times New Roman" w:hint="eastAsia"/>
          <w:sz w:val="28"/>
          <w:szCs w:val="28"/>
        </w:rPr>
        <w:t>，</w:t>
      </w:r>
      <w:r w:rsidR="00E3599C" w:rsidRPr="005C125F">
        <w:rPr>
          <w:rFonts w:ascii="Times New Roman" w:eastAsia="標楷體" w:hAnsi="Times New Roman" w:cs="Times New Roman" w:hint="eastAsia"/>
          <w:sz w:val="28"/>
          <w:szCs w:val="28"/>
        </w:rPr>
        <w:t>衡酌</w:t>
      </w:r>
      <w:r w:rsidR="007D2BE3" w:rsidRPr="005C125F">
        <w:rPr>
          <w:rFonts w:ascii="Times New Roman" w:eastAsia="標楷體" w:hAnsi="Times New Roman" w:cs="Times New Roman" w:hint="eastAsia"/>
          <w:sz w:val="28"/>
          <w:szCs w:val="28"/>
        </w:rPr>
        <w:t>組員</w:t>
      </w:r>
      <w:r w:rsidR="00995686" w:rsidRPr="005C125F">
        <w:rPr>
          <w:rFonts w:ascii="Times New Roman" w:eastAsia="標楷體" w:hAnsi="Times New Roman" w:cs="Times New Roman" w:hint="eastAsia"/>
          <w:sz w:val="28"/>
          <w:szCs w:val="28"/>
        </w:rPr>
        <w:t>的興趣、獲得</w:t>
      </w:r>
      <w:r w:rsidR="003A07AB" w:rsidRPr="005C125F">
        <w:rPr>
          <w:rFonts w:ascii="Times New Roman" w:eastAsia="標楷體" w:hAnsi="Times New Roman" w:cs="Times New Roman" w:hint="eastAsia"/>
          <w:sz w:val="28"/>
          <w:szCs w:val="28"/>
        </w:rPr>
        <w:t>所需</w:t>
      </w:r>
      <w:r w:rsidR="00995686" w:rsidRPr="005C125F">
        <w:rPr>
          <w:rFonts w:ascii="Times New Roman" w:eastAsia="標楷體" w:hAnsi="Times New Roman" w:cs="Times New Roman" w:hint="eastAsia"/>
          <w:sz w:val="28"/>
          <w:szCs w:val="28"/>
        </w:rPr>
        <w:t>資料</w:t>
      </w:r>
      <w:r w:rsidR="003A07AB" w:rsidRPr="005C125F">
        <w:rPr>
          <w:rFonts w:ascii="Times New Roman" w:eastAsia="標楷體" w:hAnsi="Times New Roman" w:cs="Times New Roman" w:hint="eastAsia"/>
          <w:sz w:val="28"/>
          <w:szCs w:val="28"/>
        </w:rPr>
        <w:t>和</w:t>
      </w:r>
      <w:r w:rsidR="00A50572" w:rsidRPr="005C125F">
        <w:rPr>
          <w:rFonts w:ascii="Times New Roman" w:eastAsia="標楷體" w:hAnsi="Times New Roman" w:cs="Times New Roman" w:hint="eastAsia"/>
          <w:sz w:val="28"/>
          <w:szCs w:val="28"/>
        </w:rPr>
        <w:t>接觸相關人物的可能性</w:t>
      </w:r>
      <w:r w:rsidR="00232929" w:rsidRPr="005C125F">
        <w:rPr>
          <w:rFonts w:ascii="Times New Roman" w:eastAsia="標楷體" w:hAnsi="Times New Roman" w:cs="Times New Roman" w:hint="eastAsia"/>
          <w:sz w:val="28"/>
          <w:szCs w:val="28"/>
        </w:rPr>
        <w:t>與</w:t>
      </w:r>
      <w:r w:rsidR="00E3599C" w:rsidRPr="005C125F">
        <w:rPr>
          <w:rFonts w:ascii="Times New Roman" w:eastAsia="標楷體" w:hAnsi="Times New Roman" w:cs="Times New Roman" w:hint="eastAsia"/>
          <w:sz w:val="28"/>
          <w:szCs w:val="28"/>
        </w:rPr>
        <w:t>專題研討可作業</w:t>
      </w:r>
      <w:r w:rsidR="00232929" w:rsidRPr="005C125F">
        <w:rPr>
          <w:rFonts w:ascii="Times New Roman" w:eastAsia="標楷體" w:hAnsi="Times New Roman" w:cs="Times New Roman" w:hint="eastAsia"/>
          <w:sz w:val="28"/>
          <w:szCs w:val="28"/>
        </w:rPr>
        <w:t>的</w:t>
      </w:r>
      <w:r w:rsidR="00E3599C" w:rsidRPr="005C125F">
        <w:rPr>
          <w:rFonts w:ascii="Times New Roman" w:eastAsia="標楷體" w:hAnsi="Times New Roman" w:cs="Times New Roman" w:hint="eastAsia"/>
          <w:sz w:val="28"/>
          <w:szCs w:val="28"/>
        </w:rPr>
        <w:t>時間</w:t>
      </w:r>
      <w:r w:rsidR="00232929" w:rsidRPr="005C125F">
        <w:rPr>
          <w:rFonts w:ascii="Times New Roman" w:eastAsia="標楷體" w:hAnsi="Times New Roman" w:cs="Times New Roman" w:hint="eastAsia"/>
          <w:sz w:val="28"/>
          <w:szCs w:val="28"/>
        </w:rPr>
        <w:t>和</w:t>
      </w:r>
      <w:r w:rsidR="00E3599C" w:rsidRPr="005C125F">
        <w:rPr>
          <w:rFonts w:ascii="Times New Roman" w:eastAsia="標楷體" w:hAnsi="Times New Roman" w:cs="Times New Roman" w:hint="eastAsia"/>
          <w:sz w:val="28"/>
          <w:szCs w:val="28"/>
        </w:rPr>
        <w:t>資源</w:t>
      </w:r>
      <w:r w:rsidR="00995686" w:rsidRPr="005C125F">
        <w:rPr>
          <w:rFonts w:ascii="Times New Roman" w:eastAsia="標楷體" w:hAnsi="Times New Roman" w:cs="Times New Roman" w:hint="eastAsia"/>
          <w:sz w:val="28"/>
          <w:szCs w:val="28"/>
        </w:rPr>
        <w:t>等</w:t>
      </w:r>
      <w:r w:rsidR="00BC3C0C" w:rsidRPr="005C125F">
        <w:rPr>
          <w:rFonts w:ascii="Times New Roman" w:eastAsia="標楷體" w:hAnsi="Times New Roman" w:cs="Times New Roman" w:hint="eastAsia"/>
          <w:sz w:val="28"/>
          <w:szCs w:val="28"/>
        </w:rPr>
        <w:t>；</w:t>
      </w:r>
      <w:r w:rsidR="00995686" w:rsidRPr="005C125F">
        <w:rPr>
          <w:rFonts w:ascii="Times New Roman" w:eastAsia="標楷體" w:hAnsi="Times New Roman" w:cs="Times New Roman" w:hint="eastAsia"/>
          <w:sz w:val="28"/>
          <w:szCs w:val="28"/>
        </w:rPr>
        <w:t>具體而言</w:t>
      </w:r>
      <w:r w:rsidR="00185535" w:rsidRPr="005C125F">
        <w:rPr>
          <w:rFonts w:ascii="Times New Roman" w:eastAsia="標楷體" w:hAnsi="Times New Roman" w:cs="Times New Roman" w:hint="eastAsia"/>
          <w:sz w:val="28"/>
          <w:szCs w:val="28"/>
        </w:rPr>
        <w:t>，可</w:t>
      </w:r>
      <w:r w:rsidR="00E5662E" w:rsidRPr="005C125F">
        <w:rPr>
          <w:rFonts w:ascii="Times New Roman" w:eastAsia="標楷體" w:hAnsi="Times New Roman" w:cs="Times New Roman" w:hint="eastAsia"/>
          <w:sz w:val="28"/>
          <w:szCs w:val="28"/>
        </w:rPr>
        <w:t>參考</w:t>
      </w:r>
      <w:r w:rsidR="00185535" w:rsidRPr="005C125F">
        <w:rPr>
          <w:rFonts w:ascii="Times New Roman" w:eastAsia="標楷體" w:hAnsi="Times New Roman" w:cs="Times New Roman" w:hint="eastAsia"/>
          <w:sz w:val="28"/>
          <w:szCs w:val="28"/>
        </w:rPr>
        <w:t>下述問題</w:t>
      </w:r>
      <w:r w:rsidR="00FB6B84" w:rsidRPr="005C125F">
        <w:rPr>
          <w:rFonts w:ascii="Times New Roman" w:eastAsia="標楷體" w:hAnsi="Times New Roman" w:cs="Times New Roman" w:hint="eastAsia"/>
          <w:sz w:val="28"/>
          <w:szCs w:val="28"/>
        </w:rPr>
        <w:t>自我評估與擇定</w:t>
      </w:r>
      <w:r w:rsidR="0082640E" w:rsidRPr="005C125F">
        <w:rPr>
          <w:rFonts w:ascii="Times New Roman" w:eastAsia="標楷體" w:hAnsi="Times New Roman" w:cs="Times New Roman" w:hint="eastAsia"/>
          <w:sz w:val="28"/>
          <w:szCs w:val="28"/>
        </w:rPr>
        <w:t>（</w:t>
      </w:r>
      <w:r w:rsidR="00E3599C" w:rsidRPr="005C125F">
        <w:rPr>
          <w:rFonts w:ascii="Times New Roman" w:eastAsia="標楷體" w:hAnsi="Times New Roman" w:cs="Times New Roman" w:hint="eastAsia"/>
          <w:sz w:val="28"/>
          <w:szCs w:val="28"/>
        </w:rPr>
        <w:t>參考</w:t>
      </w:r>
      <w:r w:rsidR="0082640E" w:rsidRPr="005C125F">
        <w:rPr>
          <w:rFonts w:ascii="Times New Roman" w:hAnsi="Times New Roman" w:cs="Times New Roman"/>
          <w:sz w:val="28"/>
          <w:szCs w:val="28"/>
        </w:rPr>
        <w:t>Coplin</w:t>
      </w:r>
      <w:r w:rsidR="0082640E" w:rsidRPr="005C125F">
        <w:rPr>
          <w:rFonts w:ascii="Times New Roman" w:hAnsi="Times New Roman" w:cs="Times New Roman" w:hint="eastAsia"/>
          <w:sz w:val="28"/>
          <w:szCs w:val="28"/>
        </w:rPr>
        <w:t>，</w:t>
      </w:r>
      <w:r w:rsidR="0082640E" w:rsidRPr="005C125F">
        <w:rPr>
          <w:rFonts w:ascii="Times New Roman" w:hAnsi="Times New Roman" w:cs="Times New Roman"/>
          <w:sz w:val="28"/>
          <w:szCs w:val="28"/>
        </w:rPr>
        <w:t>200</w:t>
      </w:r>
      <w:r w:rsidR="0082640E" w:rsidRPr="005C125F">
        <w:rPr>
          <w:rFonts w:ascii="Times New Roman" w:eastAsia="標楷體" w:hAnsi="Times New Roman" w:cs="Times New Roman"/>
          <w:sz w:val="28"/>
          <w:szCs w:val="28"/>
        </w:rPr>
        <w:t>7</w:t>
      </w:r>
      <w:r w:rsidR="0082640E" w:rsidRPr="005C125F">
        <w:rPr>
          <w:rFonts w:ascii="Times New Roman" w:eastAsia="標楷體" w:hAnsi="Times New Roman" w:cs="Times New Roman" w:hint="eastAsia"/>
          <w:sz w:val="28"/>
          <w:szCs w:val="28"/>
        </w:rPr>
        <w:t>）</w:t>
      </w:r>
      <w:r w:rsidR="0021473D" w:rsidRPr="005C125F">
        <w:rPr>
          <w:rFonts w:ascii="Times New Roman" w:eastAsia="標楷體" w:hAnsi="Times New Roman" w:cs="Times New Roman" w:hint="eastAsia"/>
          <w:sz w:val="28"/>
          <w:szCs w:val="28"/>
        </w:rPr>
        <w:t>，惟仍須特別注意</w:t>
      </w:r>
      <w:r w:rsidR="00A52438" w:rsidRPr="005C125F">
        <w:rPr>
          <w:rFonts w:ascii="Times New Roman" w:eastAsia="標楷體" w:hAnsi="Times New Roman" w:cs="Times New Roman" w:hint="eastAsia"/>
          <w:sz w:val="28"/>
          <w:szCs w:val="28"/>
        </w:rPr>
        <w:t>所選</w:t>
      </w:r>
      <w:r w:rsidR="0021473D" w:rsidRPr="005C125F">
        <w:rPr>
          <w:rFonts w:ascii="Times New Roman" w:eastAsia="標楷體" w:hAnsi="Times New Roman" w:cs="Times New Roman" w:hint="eastAsia"/>
          <w:sz w:val="28"/>
          <w:szCs w:val="28"/>
        </w:rPr>
        <w:t>研討主題與個案之</w:t>
      </w:r>
      <w:r w:rsidR="0021473D" w:rsidRPr="00104E23">
        <w:rPr>
          <w:rFonts w:ascii="Times New Roman" w:eastAsia="標楷體" w:hAnsi="Times New Roman" w:cs="Times New Roman" w:hint="eastAsia"/>
          <w:sz w:val="28"/>
          <w:szCs w:val="28"/>
        </w:rPr>
        <w:t>間的關聯</w:t>
      </w:r>
      <w:r w:rsidR="0021473D" w:rsidRPr="00104E23">
        <w:rPr>
          <w:rFonts w:ascii="Times New Roman" w:eastAsia="標楷體" w:hAnsi="Times New Roman" w:cs="Times New Roman" w:hint="eastAsia"/>
          <w:sz w:val="28"/>
          <w:szCs w:val="28"/>
        </w:rPr>
        <w:lastRenderedPageBreak/>
        <w:t>性，並扣合各該訓練目標職務的實務（如表</w:t>
      </w:r>
      <w:r w:rsidR="0021473D" w:rsidRPr="00104E23">
        <w:rPr>
          <w:rFonts w:ascii="Times New Roman" w:eastAsia="標楷體" w:hAnsi="Times New Roman" w:cs="Times New Roman" w:hint="eastAsia"/>
          <w:sz w:val="28"/>
          <w:szCs w:val="28"/>
        </w:rPr>
        <w:t>2</w:t>
      </w:r>
      <w:r w:rsidR="0021473D" w:rsidRPr="00104E23">
        <w:rPr>
          <w:rFonts w:ascii="Times New Roman" w:eastAsia="標楷體" w:hAnsi="Times New Roman" w:cs="Times New Roman" w:hint="eastAsia"/>
          <w:sz w:val="28"/>
          <w:szCs w:val="28"/>
        </w:rPr>
        <w:t>）</w:t>
      </w:r>
      <w:r w:rsidR="00A52438" w:rsidRPr="00104E23">
        <w:rPr>
          <w:rFonts w:ascii="Times New Roman" w:eastAsia="標楷體" w:hAnsi="Times New Roman" w:cs="Times New Roman" w:hint="eastAsia"/>
          <w:sz w:val="28"/>
          <w:szCs w:val="28"/>
        </w:rPr>
        <w:t>，以確保學習成效</w:t>
      </w:r>
      <w:r w:rsidR="008A3E76" w:rsidRPr="00104E23">
        <w:rPr>
          <w:rFonts w:ascii="Times New Roman" w:eastAsia="標楷體" w:hAnsi="Times New Roman" w:cs="Times New Roman" w:hint="eastAsia"/>
          <w:sz w:val="28"/>
          <w:szCs w:val="28"/>
        </w:rPr>
        <w:t>：</w:t>
      </w:r>
    </w:p>
    <w:p w14:paraId="52B7F2BE" w14:textId="77777777" w:rsidR="00B02D8F" w:rsidRPr="00104E23"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本組最關注的社會問題是什麼？為什麼？</w:t>
      </w:r>
      <w:r w:rsidR="00527C38" w:rsidRPr="00104E23">
        <w:rPr>
          <w:rFonts w:ascii="Times New Roman" w:eastAsia="標楷體" w:hAnsi="Times New Roman" w:cs="Times New Roman" w:hint="eastAsia"/>
          <w:sz w:val="28"/>
          <w:szCs w:val="28"/>
        </w:rPr>
        <w:t>該問題</w:t>
      </w:r>
      <w:r w:rsidR="00137606" w:rsidRPr="00104E23">
        <w:rPr>
          <w:rFonts w:ascii="Times New Roman" w:eastAsia="標楷體" w:hAnsi="Times New Roman" w:cs="Times New Roman" w:hint="eastAsia"/>
          <w:sz w:val="28"/>
          <w:szCs w:val="28"/>
        </w:rPr>
        <w:t>是否應為政府</w:t>
      </w:r>
      <w:r w:rsidR="00527C38" w:rsidRPr="00104E23">
        <w:rPr>
          <w:rFonts w:ascii="Times New Roman" w:eastAsia="標楷體" w:hAnsi="Times New Roman" w:cs="Times New Roman" w:hint="eastAsia"/>
          <w:sz w:val="28"/>
          <w:szCs w:val="28"/>
        </w:rPr>
        <w:t>所</w:t>
      </w:r>
      <w:r w:rsidR="00137606" w:rsidRPr="00104E23">
        <w:rPr>
          <w:rFonts w:ascii="Times New Roman" w:eastAsia="標楷體" w:hAnsi="Times New Roman" w:cs="Times New Roman" w:hint="eastAsia"/>
          <w:sz w:val="28"/>
          <w:szCs w:val="28"/>
        </w:rPr>
        <w:t>關注？</w:t>
      </w:r>
    </w:p>
    <w:p w14:paraId="75E83F68" w14:textId="77777777" w:rsidR="00147241" w:rsidRPr="00104E23" w:rsidRDefault="00147241"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本組研討</w:t>
      </w:r>
      <w:r w:rsidR="00571028" w:rsidRPr="00104E23">
        <w:rPr>
          <w:rFonts w:ascii="Times New Roman" w:eastAsia="標楷體" w:hAnsi="Times New Roman" w:cs="Times New Roman" w:hint="eastAsia"/>
          <w:sz w:val="28"/>
          <w:szCs w:val="28"/>
        </w:rPr>
        <w:t>主題</w:t>
      </w:r>
      <w:r w:rsidRPr="00104E23">
        <w:rPr>
          <w:rFonts w:ascii="Times New Roman" w:eastAsia="標楷體" w:hAnsi="Times New Roman" w:cs="Times New Roman" w:hint="eastAsia"/>
          <w:sz w:val="28"/>
          <w:szCs w:val="28"/>
        </w:rPr>
        <w:t>的屬性是探索性、描述性或解釋性？</w:t>
      </w:r>
    </w:p>
    <w:p w14:paraId="69D5778F" w14:textId="4E93851E" w:rsidR="00655CCE" w:rsidRPr="005C125F" w:rsidRDefault="00655CCE" w:rsidP="00260E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本組研討</w:t>
      </w:r>
      <w:r w:rsidR="00571028" w:rsidRPr="00104E23">
        <w:rPr>
          <w:rFonts w:ascii="Times New Roman" w:eastAsia="標楷體" w:hAnsi="Times New Roman" w:cs="Times New Roman" w:hint="eastAsia"/>
          <w:sz w:val="28"/>
          <w:szCs w:val="28"/>
        </w:rPr>
        <w:t>主題</w:t>
      </w:r>
      <w:r w:rsidR="00BC1717" w:rsidRPr="00104E23">
        <w:rPr>
          <w:rFonts w:ascii="Times New Roman" w:eastAsia="標楷體" w:hAnsi="Times New Roman" w:cs="Times New Roman" w:hint="eastAsia"/>
          <w:sz w:val="28"/>
          <w:szCs w:val="28"/>
        </w:rPr>
        <w:t>與個案</w:t>
      </w:r>
      <w:r w:rsidRPr="00104E23">
        <w:rPr>
          <w:rFonts w:ascii="Times New Roman" w:eastAsia="標楷體" w:hAnsi="Times New Roman" w:cs="Times New Roman" w:hint="eastAsia"/>
          <w:sz w:val="28"/>
          <w:szCs w:val="28"/>
        </w:rPr>
        <w:t>應聚焦在</w:t>
      </w:r>
      <w:r w:rsidR="00E741A5" w:rsidRPr="005C125F">
        <w:rPr>
          <w:rFonts w:ascii="Times New Roman" w:eastAsia="標楷體" w:hAnsi="Times New Roman" w:cs="Times New Roman" w:hint="eastAsia"/>
          <w:sz w:val="28"/>
          <w:szCs w:val="28"/>
        </w:rPr>
        <w:t>政府</w:t>
      </w:r>
      <w:r w:rsidR="00A50572" w:rsidRPr="005C125F">
        <w:rPr>
          <w:rFonts w:ascii="Times New Roman" w:eastAsia="標楷體" w:hAnsi="Times New Roman" w:cs="Times New Roman" w:hint="eastAsia"/>
          <w:sz w:val="28"/>
          <w:szCs w:val="28"/>
        </w:rPr>
        <w:t>那</w:t>
      </w:r>
      <w:r w:rsidR="00260E71" w:rsidRPr="005C125F">
        <w:rPr>
          <w:rFonts w:ascii="Times New Roman" w:eastAsia="標楷體" w:hAnsi="Times New Roman" w:cs="Times New Roman" w:hint="eastAsia"/>
          <w:sz w:val="28"/>
          <w:szCs w:val="28"/>
        </w:rPr>
        <w:t>一層級機關</w:t>
      </w:r>
      <w:r w:rsidR="00260E71" w:rsidRPr="005C125F">
        <w:rPr>
          <w:rFonts w:ascii="標楷體" w:eastAsia="標楷體" w:hAnsi="標楷體" w:cs="Times New Roman" w:hint="eastAsia"/>
          <w:sz w:val="28"/>
          <w:szCs w:val="28"/>
        </w:rPr>
        <w:t>（構）與單位</w:t>
      </w:r>
      <w:r w:rsidRPr="005C125F">
        <w:rPr>
          <w:rFonts w:ascii="Times New Roman" w:eastAsia="標楷體" w:hAnsi="Times New Roman" w:cs="Times New Roman" w:hint="eastAsia"/>
          <w:sz w:val="28"/>
          <w:szCs w:val="28"/>
        </w:rPr>
        <w:t>？</w:t>
      </w:r>
      <w:r w:rsidR="00C72932" w:rsidRPr="005C125F">
        <w:rPr>
          <w:rFonts w:ascii="Times New Roman" w:eastAsia="標楷體" w:hAnsi="Times New Roman" w:cs="Times New Roman" w:hint="eastAsia"/>
          <w:sz w:val="28"/>
          <w:szCs w:val="28"/>
        </w:rPr>
        <w:t>所選</w:t>
      </w:r>
      <w:r w:rsidR="00571028" w:rsidRPr="005C125F">
        <w:rPr>
          <w:rFonts w:ascii="Times New Roman" w:eastAsia="標楷體" w:hAnsi="Times New Roman" w:cs="Times New Roman" w:hint="eastAsia"/>
          <w:sz w:val="28"/>
          <w:szCs w:val="28"/>
        </w:rPr>
        <w:t>主題</w:t>
      </w:r>
      <w:r w:rsidR="00C72932" w:rsidRPr="005C125F">
        <w:rPr>
          <w:rFonts w:ascii="Times New Roman" w:eastAsia="標楷體" w:hAnsi="Times New Roman" w:cs="Times New Roman" w:hint="eastAsia"/>
          <w:sz w:val="28"/>
          <w:szCs w:val="28"/>
        </w:rPr>
        <w:t>與個案的大小是否適當</w:t>
      </w:r>
      <w:r w:rsidR="00260E71" w:rsidRPr="005C125F">
        <w:rPr>
          <w:rFonts w:ascii="Times New Roman" w:eastAsia="標楷體" w:hAnsi="Times New Roman" w:cs="Times New Roman" w:hint="eastAsia"/>
          <w:sz w:val="28"/>
          <w:szCs w:val="28"/>
        </w:rPr>
        <w:t>？是否</w:t>
      </w:r>
      <w:r w:rsidR="00C72932" w:rsidRPr="005C125F">
        <w:rPr>
          <w:rFonts w:ascii="Times New Roman" w:eastAsia="標楷體" w:hAnsi="Times New Roman" w:cs="Times New Roman" w:hint="eastAsia"/>
          <w:sz w:val="28"/>
          <w:szCs w:val="28"/>
        </w:rPr>
        <w:t>具</w:t>
      </w:r>
      <w:r w:rsidR="00260E71" w:rsidRPr="005C125F">
        <w:rPr>
          <w:rFonts w:ascii="Times New Roman" w:eastAsia="標楷體" w:hAnsi="Times New Roman" w:cs="Times New Roman" w:hint="eastAsia"/>
          <w:sz w:val="28"/>
          <w:szCs w:val="28"/>
        </w:rPr>
        <w:t>備</w:t>
      </w:r>
      <w:r w:rsidR="00C72932" w:rsidRPr="005C125F">
        <w:rPr>
          <w:rFonts w:ascii="Times New Roman" w:eastAsia="標楷體" w:hAnsi="Times New Roman" w:cs="Times New Roman" w:hint="eastAsia"/>
          <w:sz w:val="28"/>
          <w:szCs w:val="28"/>
        </w:rPr>
        <w:t>操作</w:t>
      </w:r>
      <w:r w:rsidR="00260E71" w:rsidRPr="005C125F">
        <w:rPr>
          <w:rFonts w:ascii="Times New Roman" w:eastAsia="標楷體" w:hAnsi="Times New Roman" w:cs="Times New Roman" w:hint="eastAsia"/>
          <w:sz w:val="28"/>
          <w:szCs w:val="28"/>
        </w:rPr>
        <w:t>本研究</w:t>
      </w:r>
      <w:r w:rsidR="00C72932" w:rsidRPr="005C125F">
        <w:rPr>
          <w:rFonts w:ascii="Times New Roman" w:eastAsia="標楷體" w:hAnsi="Times New Roman" w:cs="Times New Roman" w:hint="eastAsia"/>
          <w:sz w:val="28"/>
          <w:szCs w:val="28"/>
        </w:rPr>
        <w:t>的可行性？</w:t>
      </w:r>
    </w:p>
    <w:p w14:paraId="3D588FAD" w14:textId="77777777" w:rsidR="00137606" w:rsidRPr="00104E23" w:rsidRDefault="0013760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本組研討</w:t>
      </w:r>
      <w:r w:rsidR="00571028" w:rsidRPr="005C125F">
        <w:rPr>
          <w:rFonts w:ascii="Times New Roman" w:eastAsia="標楷體" w:hAnsi="Times New Roman" w:cs="Times New Roman" w:hint="eastAsia"/>
          <w:sz w:val="28"/>
          <w:szCs w:val="28"/>
        </w:rPr>
        <w:t>主題</w:t>
      </w:r>
      <w:r w:rsidRPr="005C125F">
        <w:rPr>
          <w:rFonts w:ascii="Times New Roman" w:eastAsia="標楷體" w:hAnsi="Times New Roman" w:cs="Times New Roman" w:hint="eastAsia"/>
          <w:sz w:val="28"/>
          <w:szCs w:val="28"/>
        </w:rPr>
        <w:t>與個案，是否具前瞻性？是</w:t>
      </w:r>
      <w:r w:rsidRPr="00104E23">
        <w:rPr>
          <w:rFonts w:ascii="Times New Roman" w:eastAsia="標楷體" w:hAnsi="Times New Roman" w:cs="Times New Roman" w:hint="eastAsia"/>
          <w:sz w:val="28"/>
          <w:szCs w:val="28"/>
        </w:rPr>
        <w:t>否為值得探討的經典（例如成功或失敗）個案？是否具推展性，可供他機關借鏡？</w:t>
      </w:r>
    </w:p>
    <w:p w14:paraId="098CBAD0" w14:textId="77777777" w:rsidR="00655CCE" w:rsidRPr="00104E23"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本組研討的</w:t>
      </w:r>
      <w:r w:rsidR="00571028" w:rsidRPr="00104E23">
        <w:rPr>
          <w:rFonts w:ascii="Times New Roman" w:eastAsia="標楷體" w:hAnsi="Times New Roman" w:cs="Times New Roman" w:hint="eastAsia"/>
          <w:sz w:val="28"/>
          <w:szCs w:val="28"/>
        </w:rPr>
        <w:t>主題</w:t>
      </w:r>
      <w:r w:rsidR="00BC1717" w:rsidRPr="00104E23">
        <w:rPr>
          <w:rFonts w:ascii="Times New Roman" w:eastAsia="標楷體" w:hAnsi="Times New Roman" w:cs="Times New Roman" w:hint="eastAsia"/>
          <w:sz w:val="28"/>
          <w:szCs w:val="28"/>
        </w:rPr>
        <w:t>與個案</w:t>
      </w:r>
      <w:r w:rsidRPr="00104E23">
        <w:rPr>
          <w:rFonts w:ascii="Times New Roman" w:eastAsia="標楷體" w:hAnsi="Times New Roman" w:cs="Times New Roman" w:hint="eastAsia"/>
          <w:sz w:val="28"/>
          <w:szCs w:val="28"/>
        </w:rPr>
        <w:t>，組員們是否有相關背景？</w:t>
      </w:r>
    </w:p>
    <w:p w14:paraId="76E784AB" w14:textId="0C869E00" w:rsidR="009D03F6" w:rsidRPr="00104E23" w:rsidRDefault="009D03F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是否能將</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REF _Ref509151519 \h  \* MERGEFORMAT </w:instrText>
      </w:r>
      <w:r w:rsidRPr="00104E23">
        <w:rPr>
          <w:rFonts w:ascii="Times New Roman" w:eastAsia="標楷體" w:hAnsi="Times New Roman" w:cs="Times New Roman"/>
          <w:sz w:val="28"/>
          <w:szCs w:val="28"/>
        </w:rPr>
      </w:r>
      <w:r w:rsidRPr="00104E23">
        <w:rPr>
          <w:rFonts w:ascii="Times New Roman" w:eastAsia="標楷體" w:hAnsi="Times New Roman" w:cs="Times New Roman"/>
          <w:sz w:val="28"/>
          <w:szCs w:val="28"/>
        </w:rPr>
        <w:fldChar w:fldCharType="separate"/>
      </w:r>
      <w:r w:rsidR="001D1B58" w:rsidRPr="00104E23">
        <w:rPr>
          <w:rFonts w:ascii="Times New Roman" w:eastAsia="標楷體" w:hAnsi="Times New Roman" w:cs="Times New Roman" w:hint="eastAsia"/>
          <w:sz w:val="28"/>
          <w:szCs w:val="28"/>
        </w:rPr>
        <w:t>圖</w:t>
      </w:r>
      <w:r w:rsidR="001D1B58">
        <w:rPr>
          <w:rFonts w:ascii="Times New Roman" w:eastAsia="標楷體" w:hAnsi="Times New Roman" w:cs="Times New Roman"/>
          <w:sz w:val="28"/>
          <w:szCs w:val="28"/>
        </w:rPr>
        <w:t>2</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應用於所選</w:t>
      </w:r>
      <w:r w:rsidR="00527C38" w:rsidRPr="00104E23">
        <w:rPr>
          <w:rFonts w:ascii="Times New Roman" w:eastAsia="標楷體" w:hAnsi="Times New Roman" w:cs="Times New Roman" w:hint="eastAsia"/>
          <w:sz w:val="28"/>
          <w:szCs w:val="28"/>
        </w:rPr>
        <w:t>的</w:t>
      </w:r>
      <w:r w:rsidR="00571028" w:rsidRPr="00104E23">
        <w:rPr>
          <w:rFonts w:ascii="Times New Roman" w:eastAsia="標楷體" w:hAnsi="Times New Roman" w:cs="Times New Roman" w:hint="eastAsia"/>
          <w:sz w:val="28"/>
          <w:szCs w:val="28"/>
        </w:rPr>
        <w:t>主題</w:t>
      </w:r>
      <w:r w:rsidRPr="00104E23">
        <w:rPr>
          <w:rFonts w:ascii="Times New Roman" w:eastAsia="標楷體" w:hAnsi="Times New Roman" w:cs="Times New Roman" w:hint="eastAsia"/>
          <w:sz w:val="28"/>
          <w:szCs w:val="28"/>
        </w:rPr>
        <w:t>與個案。亦即，能否清楚界定社會問題；能否至少列舉出主要的政策行動者或專家；能否至少連結到一個既有或擬議的公共政策？</w:t>
      </w:r>
    </w:p>
    <w:p w14:paraId="2AD97C6C" w14:textId="77777777" w:rsidR="00081AAF" w:rsidRPr="00104E23" w:rsidRDefault="005B0803"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組員們是否知悉</w:t>
      </w:r>
      <w:r w:rsidR="00D164B4" w:rsidRPr="00104E23">
        <w:rPr>
          <w:rFonts w:ascii="Times New Roman" w:eastAsia="標楷體" w:hAnsi="Times New Roman" w:cs="Times New Roman" w:hint="eastAsia"/>
          <w:sz w:val="28"/>
          <w:szCs w:val="28"/>
        </w:rPr>
        <w:t>本組研討的</w:t>
      </w:r>
      <w:r w:rsidR="00571028" w:rsidRPr="00104E23">
        <w:rPr>
          <w:rFonts w:ascii="Times New Roman" w:eastAsia="標楷體" w:hAnsi="Times New Roman" w:cs="Times New Roman" w:hint="eastAsia"/>
          <w:sz w:val="28"/>
          <w:szCs w:val="28"/>
        </w:rPr>
        <w:t>主題</w:t>
      </w:r>
      <w:r w:rsidR="00D164B4" w:rsidRPr="00104E23">
        <w:rPr>
          <w:rFonts w:ascii="Times New Roman" w:eastAsia="標楷體" w:hAnsi="Times New Roman" w:cs="Times New Roman" w:hint="eastAsia"/>
          <w:sz w:val="28"/>
          <w:szCs w:val="28"/>
        </w:rPr>
        <w:t>與個案中的行動者或專家</w:t>
      </w:r>
      <w:r w:rsidR="00527C38" w:rsidRPr="00104E23">
        <w:rPr>
          <w:rFonts w:ascii="Times New Roman" w:eastAsia="標楷體" w:hAnsi="Times New Roman" w:cs="Times New Roman" w:hint="eastAsia"/>
          <w:sz w:val="28"/>
          <w:szCs w:val="28"/>
        </w:rPr>
        <w:t>？是否</w:t>
      </w:r>
      <w:r w:rsidR="00091E62" w:rsidRPr="00104E23">
        <w:rPr>
          <w:rFonts w:ascii="Times New Roman" w:eastAsia="標楷體" w:hAnsi="Times New Roman" w:cs="Times New Roman" w:hint="eastAsia"/>
          <w:sz w:val="28"/>
          <w:szCs w:val="28"/>
        </w:rPr>
        <w:t>可能取得相關資料</w:t>
      </w:r>
      <w:r w:rsidR="00D164B4" w:rsidRPr="00104E23">
        <w:rPr>
          <w:rFonts w:ascii="Times New Roman" w:eastAsia="標楷體" w:hAnsi="Times New Roman" w:cs="Times New Roman" w:hint="eastAsia"/>
          <w:sz w:val="28"/>
          <w:szCs w:val="28"/>
        </w:rPr>
        <w:t>？</w:t>
      </w:r>
    </w:p>
    <w:p w14:paraId="74870F14" w14:textId="77777777" w:rsidR="00C72932" w:rsidRPr="00104E23" w:rsidRDefault="00C72932" w:rsidP="00081AAF">
      <w:pPr>
        <w:widowControl/>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br w:type="page"/>
      </w:r>
    </w:p>
    <w:p w14:paraId="7C5A55EB" w14:textId="77777777" w:rsidR="00862ADA" w:rsidRPr="00104E23" w:rsidRDefault="00862ADA" w:rsidP="00B71C18">
      <w:pPr>
        <w:pStyle w:val="a3"/>
        <w:numPr>
          <w:ilvl w:val="0"/>
          <w:numId w:val="1"/>
        </w:numPr>
        <w:tabs>
          <w:tab w:val="left" w:pos="672"/>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3" w:name="_Toc135231179"/>
      <w:r w:rsidRPr="00104E23">
        <w:rPr>
          <w:rFonts w:ascii="Times New Roman" w:eastAsia="標楷體" w:hAnsi="Times New Roman" w:cs="Times New Roman"/>
          <w:b/>
          <w:sz w:val="32"/>
          <w:szCs w:val="36"/>
        </w:rPr>
        <w:lastRenderedPageBreak/>
        <w:t>資料蒐集</w:t>
      </w:r>
      <w:r w:rsidR="00193ED5" w:rsidRPr="00104E23">
        <w:rPr>
          <w:rFonts w:ascii="Times New Roman" w:eastAsia="標楷體" w:hAnsi="Times New Roman" w:cs="Times New Roman" w:hint="eastAsia"/>
          <w:b/>
          <w:sz w:val="32"/>
          <w:szCs w:val="36"/>
        </w:rPr>
        <w:t>與研究</w:t>
      </w:r>
      <w:r w:rsidRPr="00104E23">
        <w:rPr>
          <w:rFonts w:ascii="Times New Roman" w:eastAsia="標楷體" w:hAnsi="Times New Roman" w:cs="Times New Roman"/>
          <w:b/>
          <w:sz w:val="32"/>
          <w:szCs w:val="36"/>
        </w:rPr>
        <w:t>方法</w:t>
      </w:r>
      <w:bookmarkEnd w:id="13"/>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104E23" w:rsidRPr="00104E23" w14:paraId="5A438E57" w14:textId="77777777" w:rsidTr="000A6386">
        <w:trPr>
          <w:trHeight w:val="840"/>
        </w:trPr>
        <w:tc>
          <w:tcPr>
            <w:tcW w:w="1670" w:type="dxa"/>
            <w:tcBorders>
              <w:bottom w:val="single" w:sz="4" w:space="0" w:color="auto"/>
              <w:right w:val="single" w:sz="4" w:space="0" w:color="auto"/>
            </w:tcBorders>
            <w:shd w:val="clear" w:color="auto" w:fill="auto"/>
            <w:vAlign w:val="center"/>
          </w:tcPr>
          <w:p w14:paraId="309F08B1" w14:textId="77777777" w:rsidR="000A6386" w:rsidRPr="00104E23"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601D2C91" w14:textId="77777777" w:rsidR="000A6386" w:rsidRPr="00104E23" w:rsidRDefault="000A6386" w:rsidP="000A6386">
            <w:pPr>
              <w:overflowPunct w:val="0"/>
              <w:spacing w:line="500" w:lineRule="exact"/>
              <w:contextualSpacing/>
              <w:mirrorIndents/>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選擇合適的資料蒐集方法，並能正確、嚴謹且多元運用</w:t>
            </w:r>
          </w:p>
        </w:tc>
      </w:tr>
      <w:tr w:rsidR="00104E23" w:rsidRPr="00104E23" w14:paraId="23580AB3" w14:textId="77777777" w:rsidTr="00CC33B5">
        <w:trPr>
          <w:trHeight w:val="1495"/>
        </w:trPr>
        <w:tc>
          <w:tcPr>
            <w:tcW w:w="1670" w:type="dxa"/>
            <w:tcBorders>
              <w:top w:val="single" w:sz="4" w:space="0" w:color="auto"/>
              <w:right w:val="single" w:sz="4" w:space="0" w:color="auto"/>
            </w:tcBorders>
            <w:shd w:val="clear" w:color="auto" w:fill="auto"/>
            <w:vAlign w:val="center"/>
          </w:tcPr>
          <w:p w14:paraId="6CB88D5F" w14:textId="77777777" w:rsidR="000A6386" w:rsidRPr="00104E23"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自我</w:t>
            </w:r>
          </w:p>
          <w:p w14:paraId="7F1479AF" w14:textId="77777777" w:rsidR="000A6386" w:rsidRPr="00104E23" w:rsidRDefault="000A6386" w:rsidP="000A6386">
            <w:pPr>
              <w:overflowPunct w:val="0"/>
              <w:spacing w:line="500" w:lineRule="exact"/>
              <w:contextualSpacing/>
              <w:mirrorIndents/>
              <w:jc w:val="center"/>
            </w:pPr>
            <w:r w:rsidRPr="00104E23">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4F8D184C" w14:textId="77777777" w:rsidR="000A6386" w:rsidRPr="00104E23"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選用合適的研究方法</w:t>
            </w:r>
          </w:p>
          <w:p w14:paraId="72EA00D6" w14:textId="77777777" w:rsidR="000A6386" w:rsidRPr="00104E23"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運用多元研究方法蒐集資料</w:t>
            </w:r>
          </w:p>
          <w:p w14:paraId="162EFACB" w14:textId="77777777" w:rsidR="000A6386" w:rsidRPr="00104E23"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正確且嚴謹的運用研究方法</w:t>
            </w:r>
          </w:p>
        </w:tc>
      </w:tr>
    </w:tbl>
    <w:p w14:paraId="039F3D69" w14:textId="47E3C164" w:rsidR="003F72F4" w:rsidRPr="005C125F" w:rsidRDefault="00FF2AAB"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問題的解決</w:t>
      </w:r>
      <w:r w:rsidR="00766222" w:rsidRPr="005C125F">
        <w:rPr>
          <w:rFonts w:ascii="Times New Roman" w:eastAsia="標楷體" w:hAnsi="Times New Roman" w:cs="Times New Roman"/>
          <w:sz w:val="28"/>
          <w:szCs w:val="28"/>
        </w:rPr>
        <w:t>必須有證據為</w:t>
      </w:r>
      <w:r w:rsidR="000410ED" w:rsidRPr="005C125F">
        <w:rPr>
          <w:rFonts w:ascii="Times New Roman" w:eastAsia="標楷體" w:hAnsi="Times New Roman" w:cs="Times New Roman"/>
          <w:sz w:val="28"/>
          <w:szCs w:val="28"/>
        </w:rPr>
        <w:t>基礎</w:t>
      </w:r>
      <w:r w:rsidR="006B7991" w:rsidRPr="005C125F">
        <w:rPr>
          <w:rFonts w:ascii="Times New Roman" w:eastAsia="標楷體" w:hAnsi="Times New Roman" w:cs="Times New Roman"/>
          <w:sz w:val="28"/>
          <w:szCs w:val="28"/>
        </w:rPr>
        <w:t>，</w:t>
      </w:r>
      <w:r w:rsidR="00766222" w:rsidRPr="005C125F">
        <w:rPr>
          <w:rFonts w:ascii="Times New Roman" w:eastAsia="標楷體" w:hAnsi="Times New Roman" w:cs="Times New Roman"/>
          <w:sz w:val="28"/>
          <w:szCs w:val="28"/>
        </w:rPr>
        <w:t>而資料蒐集的品質</w:t>
      </w:r>
      <w:r w:rsidR="00006F32" w:rsidRPr="005C125F">
        <w:rPr>
          <w:rFonts w:ascii="Times New Roman" w:eastAsia="標楷體" w:hAnsi="Times New Roman" w:cs="Times New Roman"/>
          <w:sz w:val="28"/>
          <w:szCs w:val="28"/>
        </w:rPr>
        <w:t>，決定了分析的成果。</w:t>
      </w:r>
      <w:r w:rsidR="00B43DF9" w:rsidRPr="005C125F">
        <w:rPr>
          <w:rFonts w:ascii="Times New Roman" w:eastAsia="標楷體" w:hAnsi="Times New Roman" w:cs="Times New Roman"/>
          <w:sz w:val="28"/>
          <w:szCs w:val="28"/>
        </w:rPr>
        <w:t>資料蒐集</w:t>
      </w:r>
      <w:r w:rsidR="0043757D" w:rsidRPr="005C125F">
        <w:rPr>
          <w:rFonts w:ascii="Times New Roman" w:eastAsia="標楷體" w:hAnsi="Times New Roman" w:cs="Times New Roman"/>
          <w:sz w:val="28"/>
          <w:szCs w:val="28"/>
        </w:rPr>
        <w:t>的</w:t>
      </w:r>
      <w:r w:rsidR="00E91B28" w:rsidRPr="005C125F">
        <w:rPr>
          <w:rFonts w:ascii="Times New Roman" w:eastAsia="標楷體" w:hAnsi="Times New Roman" w:cs="Times New Roman"/>
          <w:sz w:val="28"/>
          <w:szCs w:val="28"/>
        </w:rPr>
        <w:t>方法</w:t>
      </w:r>
      <w:r w:rsidR="003D1D1A" w:rsidRPr="005C125F">
        <w:rPr>
          <w:rFonts w:ascii="Times New Roman" w:eastAsia="標楷體" w:hAnsi="Times New Roman" w:cs="Times New Roman"/>
          <w:sz w:val="28"/>
          <w:szCs w:val="28"/>
        </w:rPr>
        <w:t>眾多</w:t>
      </w:r>
      <w:r w:rsidR="002F2C63" w:rsidRPr="005C125F">
        <w:rPr>
          <w:rStyle w:val="ae"/>
          <w:rFonts w:ascii="Times New Roman" w:eastAsia="標楷體" w:hAnsi="Times New Roman" w:cs="Times New Roman"/>
          <w:sz w:val="28"/>
          <w:szCs w:val="28"/>
        </w:rPr>
        <w:footnoteReference w:id="3"/>
      </w:r>
      <w:r w:rsidR="003D1D1A" w:rsidRPr="005C125F">
        <w:rPr>
          <w:rFonts w:ascii="Times New Roman" w:eastAsia="標楷體" w:hAnsi="Times New Roman" w:cs="Times New Roman"/>
          <w:sz w:val="28"/>
          <w:szCs w:val="28"/>
        </w:rPr>
        <w:t>，</w:t>
      </w:r>
      <w:r w:rsidR="002A57B5" w:rsidRPr="005C125F">
        <w:rPr>
          <w:rFonts w:ascii="Times New Roman" w:eastAsia="標楷體" w:hAnsi="Times New Roman" w:cs="Times New Roman" w:hint="eastAsia"/>
          <w:sz w:val="28"/>
          <w:szCs w:val="28"/>
        </w:rPr>
        <w:t>受訓人員可自行選擇，</w:t>
      </w:r>
      <w:r w:rsidR="00B41705" w:rsidRPr="005C125F">
        <w:rPr>
          <w:rFonts w:ascii="Times New Roman" w:eastAsia="標楷體" w:hAnsi="Times New Roman" w:cs="Times New Roman"/>
          <w:sz w:val="28"/>
          <w:szCs w:val="28"/>
        </w:rPr>
        <w:t>考量</w:t>
      </w:r>
      <w:r w:rsidR="00FC4E87" w:rsidRPr="005C125F">
        <w:rPr>
          <w:rFonts w:ascii="Times New Roman" w:eastAsia="標楷體" w:hAnsi="Times New Roman" w:cs="Times New Roman"/>
          <w:sz w:val="28"/>
          <w:szCs w:val="28"/>
        </w:rPr>
        <w:t>訓期中</w:t>
      </w:r>
      <w:r w:rsidR="005B0803" w:rsidRPr="005C125F">
        <w:rPr>
          <w:rFonts w:ascii="Times New Roman" w:eastAsia="標楷體" w:hAnsi="Times New Roman" w:cs="Times New Roman"/>
          <w:sz w:val="28"/>
          <w:szCs w:val="28"/>
        </w:rPr>
        <w:t>可獲得的</w:t>
      </w:r>
      <w:r w:rsidR="00B41705" w:rsidRPr="005C125F">
        <w:rPr>
          <w:rFonts w:ascii="Times New Roman" w:eastAsia="標楷體" w:hAnsi="Times New Roman" w:cs="Times New Roman"/>
          <w:sz w:val="28"/>
          <w:szCs w:val="28"/>
        </w:rPr>
        <w:t>資源，</w:t>
      </w:r>
      <w:r w:rsidR="00E91B28" w:rsidRPr="005C125F">
        <w:rPr>
          <w:rFonts w:ascii="Times New Roman" w:eastAsia="標楷體" w:hAnsi="Times New Roman" w:cs="Times New Roman"/>
          <w:sz w:val="28"/>
          <w:szCs w:val="28"/>
        </w:rPr>
        <w:t>本手冊謹</w:t>
      </w:r>
      <w:r w:rsidR="00CD7E5C" w:rsidRPr="005C125F">
        <w:rPr>
          <w:rFonts w:ascii="Times New Roman" w:eastAsia="標楷體" w:hAnsi="Times New Roman" w:cs="Times New Roman" w:hint="eastAsia"/>
          <w:sz w:val="28"/>
          <w:szCs w:val="28"/>
        </w:rPr>
        <w:t>介紹</w:t>
      </w:r>
      <w:r w:rsidR="002A57B5" w:rsidRPr="005C125F">
        <w:rPr>
          <w:rFonts w:ascii="Times New Roman" w:eastAsia="標楷體" w:hAnsi="Times New Roman" w:cs="Times New Roman" w:hint="eastAsia"/>
          <w:sz w:val="28"/>
          <w:szCs w:val="28"/>
        </w:rPr>
        <w:t>與專題研</w:t>
      </w:r>
      <w:r w:rsidR="008076B5" w:rsidRPr="005C125F">
        <w:rPr>
          <w:rFonts w:ascii="Times New Roman" w:eastAsia="標楷體" w:hAnsi="Times New Roman" w:cs="Times New Roman" w:hint="eastAsia"/>
          <w:sz w:val="28"/>
          <w:szCs w:val="28"/>
        </w:rPr>
        <w:t>討</w:t>
      </w:r>
      <w:r w:rsidR="002A57B5" w:rsidRPr="005C125F">
        <w:rPr>
          <w:rFonts w:ascii="Times New Roman" w:eastAsia="標楷體" w:hAnsi="Times New Roman" w:cs="Times New Roman" w:hint="eastAsia"/>
          <w:sz w:val="28"/>
          <w:szCs w:val="28"/>
        </w:rPr>
        <w:t>報告相關的個案研究法、</w:t>
      </w:r>
      <w:r w:rsidR="00FC4E87" w:rsidRPr="005C125F">
        <w:rPr>
          <w:rFonts w:ascii="Times New Roman" w:eastAsia="標楷體" w:hAnsi="Times New Roman" w:cs="Times New Roman"/>
          <w:sz w:val="28"/>
          <w:szCs w:val="28"/>
        </w:rPr>
        <w:t>現</w:t>
      </w:r>
      <w:r w:rsidR="00FC4E87" w:rsidRPr="005C125F">
        <w:rPr>
          <w:rFonts w:ascii="Times New Roman" w:eastAsia="標楷體" w:hAnsi="Times New Roman" w:cs="Times New Roman" w:hint="eastAsia"/>
          <w:sz w:val="28"/>
          <w:szCs w:val="28"/>
        </w:rPr>
        <w:t>有</w:t>
      </w:r>
      <w:r w:rsidR="00CD7E5C" w:rsidRPr="005C125F">
        <w:rPr>
          <w:rFonts w:ascii="Times New Roman" w:eastAsia="標楷體" w:hAnsi="Times New Roman" w:cs="Times New Roman" w:hint="eastAsia"/>
          <w:sz w:val="28"/>
          <w:szCs w:val="28"/>
        </w:rPr>
        <w:t>資料蒐集與篩選</w:t>
      </w:r>
      <w:r w:rsidR="00006FBF" w:rsidRPr="005C125F">
        <w:rPr>
          <w:rFonts w:ascii="Times New Roman" w:eastAsia="標楷體" w:hAnsi="Times New Roman" w:cs="Times New Roman" w:hint="eastAsia"/>
          <w:sz w:val="28"/>
          <w:szCs w:val="28"/>
        </w:rPr>
        <w:t>、訪談</w:t>
      </w:r>
      <w:r w:rsidR="00CE1751" w:rsidRPr="005C125F">
        <w:rPr>
          <w:rFonts w:ascii="Times New Roman" w:eastAsia="標楷體" w:hAnsi="Times New Roman" w:cs="Times New Roman" w:hint="eastAsia"/>
          <w:sz w:val="28"/>
          <w:szCs w:val="28"/>
        </w:rPr>
        <w:t>、</w:t>
      </w:r>
      <w:r w:rsidR="00B726E4" w:rsidRPr="005C125F">
        <w:rPr>
          <w:rFonts w:ascii="Times New Roman" w:eastAsia="標楷體" w:hAnsi="Times New Roman" w:cs="Times New Roman" w:hint="eastAsia"/>
          <w:sz w:val="28"/>
          <w:szCs w:val="28"/>
        </w:rPr>
        <w:t>實地（</w:t>
      </w:r>
      <w:r w:rsidR="002D0339" w:rsidRPr="005C125F">
        <w:rPr>
          <w:rFonts w:ascii="Times New Roman" w:eastAsia="標楷體" w:hAnsi="Times New Roman" w:cs="Times New Roman" w:hint="eastAsia"/>
          <w:sz w:val="28"/>
          <w:szCs w:val="28"/>
        </w:rPr>
        <w:t>田野</w:t>
      </w:r>
      <w:r w:rsidR="00B726E4" w:rsidRPr="005C125F">
        <w:rPr>
          <w:rFonts w:ascii="Times New Roman" w:eastAsia="標楷體" w:hAnsi="Times New Roman" w:cs="Times New Roman" w:hint="eastAsia"/>
          <w:sz w:val="28"/>
          <w:szCs w:val="28"/>
        </w:rPr>
        <w:t>）</w:t>
      </w:r>
      <w:r w:rsidR="00B76134" w:rsidRPr="005C125F">
        <w:rPr>
          <w:rFonts w:ascii="Times New Roman" w:eastAsia="標楷體" w:hAnsi="Times New Roman" w:cs="Times New Roman" w:hint="eastAsia"/>
          <w:sz w:val="28"/>
          <w:szCs w:val="28"/>
        </w:rPr>
        <w:t>調查</w:t>
      </w:r>
      <w:r w:rsidR="00862ADA" w:rsidRPr="005C125F">
        <w:rPr>
          <w:rFonts w:ascii="Times New Roman" w:eastAsia="標楷體" w:hAnsi="Times New Roman" w:cs="Times New Roman" w:hint="eastAsia"/>
          <w:sz w:val="28"/>
          <w:szCs w:val="28"/>
        </w:rPr>
        <w:t>及</w:t>
      </w:r>
      <w:r w:rsidR="00CE1751" w:rsidRPr="005C125F">
        <w:rPr>
          <w:rFonts w:ascii="Times New Roman" w:eastAsia="標楷體" w:hAnsi="Times New Roman" w:cs="Times New Roman" w:hint="eastAsia"/>
          <w:sz w:val="28"/>
          <w:szCs w:val="28"/>
        </w:rPr>
        <w:t>問卷調查</w:t>
      </w:r>
      <w:r w:rsidR="002A57B5" w:rsidRPr="005C125F">
        <w:rPr>
          <w:rFonts w:ascii="Times New Roman" w:eastAsia="標楷體" w:hAnsi="Times New Roman" w:cs="Times New Roman" w:hint="eastAsia"/>
          <w:sz w:val="28"/>
          <w:szCs w:val="28"/>
        </w:rPr>
        <w:t>，以</w:t>
      </w:r>
      <w:r w:rsidR="00AA6537" w:rsidRPr="005C125F">
        <w:rPr>
          <w:rFonts w:ascii="Times New Roman" w:eastAsia="標楷體" w:hAnsi="Times New Roman" w:cs="Times New Roman" w:hint="eastAsia"/>
          <w:sz w:val="28"/>
          <w:szCs w:val="28"/>
        </w:rPr>
        <w:t>供</w:t>
      </w:r>
      <w:r w:rsidR="002A57B5" w:rsidRPr="005C125F">
        <w:rPr>
          <w:rFonts w:ascii="Times New Roman" w:eastAsia="標楷體" w:hAnsi="Times New Roman" w:cs="Times New Roman" w:hint="eastAsia"/>
          <w:sz w:val="28"/>
          <w:szCs w:val="28"/>
        </w:rPr>
        <w:t>受訓人員製作專題報告</w:t>
      </w:r>
      <w:r w:rsidR="00AA6537" w:rsidRPr="005C125F">
        <w:rPr>
          <w:rFonts w:ascii="Times New Roman" w:eastAsia="標楷體" w:hAnsi="Times New Roman" w:cs="Times New Roman" w:hint="eastAsia"/>
          <w:sz w:val="28"/>
          <w:szCs w:val="28"/>
        </w:rPr>
        <w:t>運用參酌</w:t>
      </w:r>
      <w:r w:rsidR="002A57B5" w:rsidRPr="005C125F">
        <w:rPr>
          <w:rFonts w:ascii="Times New Roman" w:eastAsia="標楷體" w:hAnsi="Times New Roman" w:cs="Times New Roman" w:hint="eastAsia"/>
          <w:sz w:val="28"/>
          <w:szCs w:val="28"/>
        </w:rPr>
        <w:t>。</w:t>
      </w:r>
    </w:p>
    <w:p w14:paraId="0F03AA75" w14:textId="7D1BEB42" w:rsidR="0078749C" w:rsidRPr="00104E23" w:rsidRDefault="00B726E4"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sectPr w:rsidR="0078749C" w:rsidRPr="00104E23" w:rsidSect="00D934F8">
          <w:footerReference w:type="default" r:id="rId19"/>
          <w:pgSz w:w="11906" w:h="16838"/>
          <w:pgMar w:top="1440" w:right="1797" w:bottom="1440" w:left="1797" w:header="851" w:footer="992" w:gutter="0"/>
          <w:cols w:space="425"/>
          <w:docGrid w:linePitch="360"/>
        </w:sectPr>
      </w:pPr>
      <w:r w:rsidRPr="005C125F">
        <w:rPr>
          <w:rFonts w:ascii="Times New Roman" w:eastAsia="標楷體" w:hAnsi="Times New Roman" w:cs="Times New Roman" w:hint="eastAsia"/>
          <w:sz w:val="28"/>
          <w:szCs w:val="28"/>
        </w:rPr>
        <w:t>前述</w:t>
      </w:r>
      <w:r w:rsidR="00E91B28" w:rsidRPr="005C125F">
        <w:rPr>
          <w:rFonts w:ascii="Times New Roman" w:eastAsia="標楷體" w:hAnsi="Times New Roman" w:cs="Times New Roman"/>
          <w:sz w:val="28"/>
          <w:szCs w:val="28"/>
        </w:rPr>
        <w:t>資料蒐集方法，</w:t>
      </w:r>
      <w:r w:rsidR="00212BA1" w:rsidRPr="005C125F">
        <w:rPr>
          <w:rFonts w:ascii="Times New Roman" w:eastAsia="標楷體" w:hAnsi="Times New Roman" w:cs="Times New Roman"/>
          <w:sz w:val="28"/>
          <w:szCs w:val="28"/>
        </w:rPr>
        <w:t>各有其特點及適用時機</w:t>
      </w:r>
      <w:r w:rsidR="00970738" w:rsidRPr="005C125F">
        <w:rPr>
          <w:rFonts w:ascii="Times New Roman" w:eastAsia="標楷體" w:hAnsi="Times New Roman" w:cs="Times New Roman" w:hint="eastAsia"/>
          <w:sz w:val="28"/>
          <w:szCs w:val="28"/>
        </w:rPr>
        <w:t>，端視研究目的、研究問題及資源等因素</w:t>
      </w:r>
      <w:r w:rsidR="00B71C18" w:rsidRPr="005C125F">
        <w:rPr>
          <w:rFonts w:ascii="Times New Roman" w:eastAsia="標楷體" w:hAnsi="Times New Roman" w:cs="Times New Roman" w:hint="eastAsia"/>
          <w:sz w:val="28"/>
          <w:szCs w:val="28"/>
        </w:rPr>
        <w:t>加</w:t>
      </w:r>
      <w:r w:rsidR="00970738" w:rsidRPr="005C125F">
        <w:rPr>
          <w:rFonts w:ascii="Times New Roman" w:eastAsia="標楷體" w:hAnsi="Times New Roman" w:cs="Times New Roman" w:hint="eastAsia"/>
          <w:sz w:val="28"/>
          <w:szCs w:val="28"/>
        </w:rPr>
        <w:t>以選定</w:t>
      </w:r>
      <w:r w:rsidR="003F72F4" w:rsidRPr="005C125F">
        <w:rPr>
          <w:rFonts w:ascii="Times New Roman" w:eastAsia="標楷體" w:hAnsi="Times New Roman" w:cs="Times New Roman"/>
          <w:sz w:val="28"/>
          <w:szCs w:val="28"/>
        </w:rPr>
        <w:t>。</w:t>
      </w:r>
      <w:r w:rsidR="00E91B28" w:rsidRPr="005C125F">
        <w:rPr>
          <w:rFonts w:ascii="Times New Roman" w:eastAsia="標楷體" w:hAnsi="Times New Roman" w:cs="Times New Roman"/>
          <w:sz w:val="28"/>
          <w:szCs w:val="28"/>
        </w:rPr>
        <w:t>一般</w:t>
      </w:r>
      <w:r w:rsidR="00B71C18" w:rsidRPr="005C125F">
        <w:rPr>
          <w:rFonts w:ascii="Times New Roman" w:eastAsia="標楷體" w:hAnsi="Times New Roman" w:cs="Times New Roman" w:hint="eastAsia"/>
          <w:sz w:val="28"/>
          <w:szCs w:val="28"/>
        </w:rPr>
        <w:t>而言</w:t>
      </w:r>
      <w:r w:rsidR="0083660B" w:rsidRPr="005C125F">
        <w:rPr>
          <w:rFonts w:ascii="Times New Roman" w:eastAsia="標楷體" w:hAnsi="Times New Roman" w:cs="Times New Roman"/>
          <w:sz w:val="28"/>
          <w:szCs w:val="28"/>
        </w:rPr>
        <w:t>，「</w:t>
      </w:r>
      <w:r w:rsidR="0083660B" w:rsidRPr="005C125F">
        <w:rPr>
          <w:rFonts w:ascii="Times New Roman" w:eastAsia="標楷體" w:hAnsi="Times New Roman" w:cs="Times New Roman" w:hint="eastAsia"/>
          <w:sz w:val="28"/>
          <w:szCs w:val="28"/>
        </w:rPr>
        <w:t>個案研究法</w:t>
      </w:r>
      <w:r w:rsidR="0083660B" w:rsidRPr="005C125F">
        <w:rPr>
          <w:rFonts w:ascii="Times New Roman" w:eastAsia="標楷體" w:hAnsi="Times New Roman" w:cs="Times New Roman"/>
          <w:sz w:val="28"/>
          <w:szCs w:val="28"/>
        </w:rPr>
        <w:t>」</w:t>
      </w:r>
      <w:r w:rsidR="00B71C18" w:rsidRPr="005C125F">
        <w:rPr>
          <w:rFonts w:ascii="Times New Roman" w:eastAsia="標楷體" w:hAnsi="Times New Roman" w:cs="Times New Roman" w:hint="eastAsia"/>
          <w:sz w:val="28"/>
          <w:szCs w:val="28"/>
        </w:rPr>
        <w:t>係</w:t>
      </w:r>
      <w:r w:rsidR="0083660B" w:rsidRPr="005C125F">
        <w:rPr>
          <w:rFonts w:ascii="Times New Roman" w:eastAsia="標楷體" w:hAnsi="Times New Roman" w:cs="Times New Roman" w:hint="eastAsia"/>
          <w:sz w:val="28"/>
          <w:szCs w:val="28"/>
        </w:rPr>
        <w:t>針對</w:t>
      </w:r>
      <w:r w:rsidR="00FF2AAB" w:rsidRPr="005C125F">
        <w:rPr>
          <w:rFonts w:ascii="Times New Roman" w:eastAsia="標楷體" w:hAnsi="Times New Roman" w:cs="Times New Roman" w:hint="eastAsia"/>
          <w:sz w:val="28"/>
          <w:szCs w:val="28"/>
        </w:rPr>
        <w:t>特定機關中某一現象</w:t>
      </w:r>
      <w:r w:rsidR="0083660B" w:rsidRPr="005C125F">
        <w:rPr>
          <w:rFonts w:ascii="Times New Roman" w:eastAsia="標楷體" w:hAnsi="Times New Roman" w:cs="Times New Roman" w:hint="eastAsia"/>
          <w:sz w:val="28"/>
          <w:szCs w:val="28"/>
        </w:rPr>
        <w:t>的關鍵因素</w:t>
      </w:r>
      <w:r w:rsidRPr="005C125F">
        <w:rPr>
          <w:rFonts w:ascii="Times New Roman" w:eastAsia="標楷體" w:hAnsi="Times New Roman" w:cs="Times New Roman" w:hint="eastAsia"/>
          <w:sz w:val="28"/>
          <w:szCs w:val="28"/>
        </w:rPr>
        <w:t>如何產生影響或</w:t>
      </w:r>
      <w:r w:rsidR="0083660B" w:rsidRPr="005C125F">
        <w:rPr>
          <w:rFonts w:ascii="Times New Roman" w:eastAsia="標楷體" w:hAnsi="Times New Roman" w:cs="Times New Roman" w:hint="eastAsia"/>
          <w:sz w:val="28"/>
          <w:szCs w:val="28"/>
        </w:rPr>
        <w:t>如何作用、為何</w:t>
      </w:r>
      <w:r w:rsidR="00FF2AAB" w:rsidRPr="005C125F">
        <w:rPr>
          <w:rFonts w:ascii="Times New Roman" w:eastAsia="標楷體" w:hAnsi="Times New Roman" w:cs="Times New Roman" w:hint="eastAsia"/>
          <w:sz w:val="28"/>
          <w:szCs w:val="28"/>
        </w:rPr>
        <w:t>具有關鍵性</w:t>
      </w:r>
      <w:r w:rsidR="0083660B" w:rsidRPr="005C125F">
        <w:rPr>
          <w:rFonts w:ascii="Times New Roman" w:eastAsia="標楷體" w:hAnsi="Times New Roman" w:cs="Times New Roman" w:hint="eastAsia"/>
          <w:sz w:val="28"/>
          <w:szCs w:val="28"/>
        </w:rPr>
        <w:t>等進行探討</w:t>
      </w:r>
      <w:r w:rsidR="0056186D" w:rsidRPr="005C125F">
        <w:rPr>
          <w:rFonts w:ascii="Times New Roman" w:eastAsia="標楷體" w:hAnsi="Times New Roman" w:cs="Times New Roman" w:hint="eastAsia"/>
          <w:sz w:val="28"/>
          <w:szCs w:val="28"/>
        </w:rPr>
        <w:t>。</w:t>
      </w:r>
      <w:r w:rsidR="003F72F4" w:rsidRPr="005C125F">
        <w:rPr>
          <w:rFonts w:ascii="Times New Roman" w:eastAsia="標楷體" w:hAnsi="Times New Roman" w:cs="Times New Roman"/>
          <w:sz w:val="28"/>
          <w:szCs w:val="28"/>
        </w:rPr>
        <w:t>「</w:t>
      </w:r>
      <w:r w:rsidR="00E91B28" w:rsidRPr="005C125F">
        <w:rPr>
          <w:rFonts w:ascii="Times New Roman" w:eastAsia="標楷體" w:hAnsi="Times New Roman" w:cs="Times New Roman"/>
          <w:sz w:val="28"/>
          <w:szCs w:val="28"/>
        </w:rPr>
        <w:t>現有資料</w:t>
      </w:r>
      <w:r w:rsidRPr="005C125F">
        <w:rPr>
          <w:rFonts w:ascii="Times New Roman" w:eastAsia="標楷體" w:hAnsi="Times New Roman" w:cs="Times New Roman" w:hint="eastAsia"/>
          <w:sz w:val="28"/>
          <w:szCs w:val="28"/>
        </w:rPr>
        <w:t>的</w:t>
      </w:r>
      <w:r w:rsidR="00E91B28" w:rsidRPr="005C125F">
        <w:rPr>
          <w:rFonts w:ascii="Times New Roman" w:eastAsia="標楷體" w:hAnsi="Times New Roman" w:cs="Times New Roman"/>
          <w:sz w:val="28"/>
          <w:szCs w:val="28"/>
        </w:rPr>
        <w:t>蒐集與篩選</w:t>
      </w:r>
      <w:r w:rsidR="003F72F4" w:rsidRPr="005C125F">
        <w:rPr>
          <w:rFonts w:ascii="Times New Roman" w:eastAsia="標楷體" w:hAnsi="Times New Roman" w:cs="Times New Roman"/>
          <w:sz w:val="28"/>
          <w:szCs w:val="28"/>
        </w:rPr>
        <w:t>」</w:t>
      </w:r>
      <w:r w:rsidR="00E91B28" w:rsidRPr="005C125F">
        <w:rPr>
          <w:rFonts w:ascii="Times New Roman" w:eastAsia="標楷體" w:hAnsi="Times New Roman" w:cs="Times New Roman"/>
          <w:sz w:val="28"/>
          <w:szCs w:val="28"/>
        </w:rPr>
        <w:t>幾乎</w:t>
      </w:r>
      <w:r w:rsidR="003F72F4" w:rsidRPr="005C125F">
        <w:rPr>
          <w:rFonts w:ascii="Times New Roman" w:eastAsia="標楷體" w:hAnsi="Times New Roman" w:cs="Times New Roman"/>
          <w:sz w:val="28"/>
          <w:szCs w:val="28"/>
        </w:rPr>
        <w:t>是</w:t>
      </w:r>
      <w:r w:rsidR="00E91B28" w:rsidRPr="005C125F">
        <w:rPr>
          <w:rFonts w:ascii="Times New Roman" w:eastAsia="標楷體" w:hAnsi="Times New Roman" w:cs="Times New Roman"/>
          <w:sz w:val="28"/>
          <w:szCs w:val="28"/>
        </w:rPr>
        <w:t>所有研討的基礎，</w:t>
      </w:r>
      <w:r w:rsidR="003F72F4" w:rsidRPr="005C125F">
        <w:rPr>
          <w:rFonts w:ascii="Times New Roman" w:eastAsia="標楷體" w:hAnsi="Times New Roman" w:cs="Times New Roman"/>
          <w:sz w:val="28"/>
          <w:szCs w:val="28"/>
        </w:rPr>
        <w:t>可</w:t>
      </w:r>
      <w:r w:rsidR="00E91B28" w:rsidRPr="005C125F">
        <w:rPr>
          <w:rFonts w:ascii="Times New Roman" w:eastAsia="標楷體" w:hAnsi="Times New Roman" w:cs="Times New Roman"/>
          <w:sz w:val="28"/>
          <w:szCs w:val="28"/>
        </w:rPr>
        <w:t>用以</w:t>
      </w:r>
      <w:r w:rsidR="00D75615" w:rsidRPr="005C125F">
        <w:rPr>
          <w:rFonts w:ascii="Times New Roman" w:eastAsia="標楷體" w:hAnsi="Times New Roman" w:cs="Times New Roman"/>
          <w:sz w:val="28"/>
          <w:szCs w:val="28"/>
        </w:rPr>
        <w:t>瞭解</w:t>
      </w:r>
      <w:r w:rsidR="00E91B28" w:rsidRPr="005C125F">
        <w:rPr>
          <w:rFonts w:ascii="Times New Roman" w:eastAsia="標楷體" w:hAnsi="Times New Roman" w:cs="Times New Roman"/>
          <w:sz w:val="28"/>
          <w:szCs w:val="28"/>
        </w:rPr>
        <w:t>問題</w:t>
      </w:r>
      <w:r w:rsidR="00B71C18" w:rsidRPr="005C125F">
        <w:rPr>
          <w:rFonts w:ascii="Times New Roman" w:eastAsia="標楷體" w:hAnsi="Times New Roman" w:cs="Times New Roman" w:hint="eastAsia"/>
          <w:sz w:val="28"/>
          <w:szCs w:val="28"/>
        </w:rPr>
        <w:t>、</w:t>
      </w:r>
      <w:r w:rsidR="00FF2AAB" w:rsidRPr="005C125F">
        <w:rPr>
          <w:rFonts w:ascii="Times New Roman" w:eastAsia="標楷體" w:hAnsi="Times New Roman" w:cs="Times New Roman" w:hint="eastAsia"/>
          <w:sz w:val="28"/>
          <w:szCs w:val="28"/>
        </w:rPr>
        <w:t>某</w:t>
      </w:r>
      <w:r w:rsidRPr="005C125F">
        <w:rPr>
          <w:rFonts w:ascii="Times New Roman" w:eastAsia="標楷體" w:hAnsi="Times New Roman" w:cs="Times New Roman" w:hint="eastAsia"/>
          <w:sz w:val="28"/>
          <w:szCs w:val="28"/>
        </w:rPr>
        <w:t>項</w:t>
      </w:r>
      <w:r w:rsidR="00E91B28" w:rsidRPr="005C125F">
        <w:rPr>
          <w:rFonts w:ascii="Times New Roman" w:eastAsia="標楷體" w:hAnsi="Times New Roman" w:cs="Times New Roman"/>
          <w:sz w:val="28"/>
          <w:szCs w:val="28"/>
        </w:rPr>
        <w:t>政策</w:t>
      </w:r>
      <w:r w:rsidR="00FF2AAB" w:rsidRPr="005C125F">
        <w:rPr>
          <w:rFonts w:ascii="Times New Roman" w:eastAsia="標楷體" w:hAnsi="Times New Roman" w:cs="Times New Roman" w:hint="eastAsia"/>
          <w:sz w:val="28"/>
          <w:szCs w:val="28"/>
        </w:rPr>
        <w:t>的執行</w:t>
      </w:r>
      <w:r w:rsidR="00E91B28" w:rsidRPr="005C125F">
        <w:rPr>
          <w:rFonts w:ascii="Times New Roman" w:eastAsia="標楷體" w:hAnsi="Times New Roman" w:cs="Times New Roman"/>
          <w:sz w:val="28"/>
          <w:szCs w:val="28"/>
        </w:rPr>
        <w:t>現況或未來的可能趨勢</w:t>
      </w:r>
      <w:r w:rsidR="0056186D" w:rsidRPr="005C125F">
        <w:rPr>
          <w:rFonts w:ascii="Times New Roman" w:eastAsia="標楷體" w:hAnsi="Times New Roman" w:cs="Times New Roman" w:hint="eastAsia"/>
          <w:sz w:val="28"/>
          <w:szCs w:val="28"/>
        </w:rPr>
        <w:t>。</w:t>
      </w:r>
      <w:r w:rsidR="00006FBF" w:rsidRPr="005C125F">
        <w:rPr>
          <w:rFonts w:ascii="Times New Roman" w:eastAsia="新細明體" w:hAnsi="Times New Roman" w:cs="Times New Roman"/>
          <w:sz w:val="28"/>
          <w:szCs w:val="28"/>
        </w:rPr>
        <w:t>「</w:t>
      </w:r>
      <w:r w:rsidR="00006FBF" w:rsidRPr="005C125F">
        <w:rPr>
          <w:rFonts w:ascii="Times New Roman" w:eastAsia="標楷體" w:hAnsi="Times New Roman" w:cs="Times New Roman"/>
          <w:sz w:val="28"/>
          <w:szCs w:val="28"/>
        </w:rPr>
        <w:t>訪談法</w:t>
      </w:r>
      <w:r w:rsidR="00006FBF" w:rsidRPr="005C125F">
        <w:rPr>
          <w:rFonts w:ascii="Times New Roman" w:eastAsia="新細明體" w:hAnsi="Times New Roman" w:cs="Times New Roman"/>
          <w:sz w:val="28"/>
          <w:szCs w:val="28"/>
        </w:rPr>
        <w:t>」</w:t>
      </w:r>
      <w:r w:rsidR="00006FBF" w:rsidRPr="005C125F">
        <w:rPr>
          <w:rFonts w:ascii="Times New Roman" w:eastAsia="標楷體" w:hAnsi="Times New Roman" w:cs="Times New Roman"/>
          <w:sz w:val="28"/>
          <w:szCs w:val="28"/>
        </w:rPr>
        <w:t>的優勢則在於能從行動者、利害關係人乃至於專家學者等，獲得更深入、詳細而完整的詮釋或態度等資料，對於公共政策</w:t>
      </w:r>
      <w:r w:rsidRPr="005C125F">
        <w:rPr>
          <w:rFonts w:ascii="Times New Roman" w:eastAsia="標楷體" w:hAnsi="Times New Roman" w:cs="Times New Roman" w:hint="eastAsia"/>
          <w:sz w:val="28"/>
          <w:szCs w:val="28"/>
        </w:rPr>
        <w:t>的</w:t>
      </w:r>
      <w:r w:rsidR="00006FBF" w:rsidRPr="005C125F">
        <w:rPr>
          <w:rFonts w:ascii="Times New Roman" w:eastAsia="標楷體" w:hAnsi="Times New Roman" w:cs="Times New Roman"/>
          <w:sz w:val="28"/>
          <w:szCs w:val="28"/>
        </w:rPr>
        <w:t>分析至為關鍵</w:t>
      </w:r>
      <w:r w:rsidR="00006FBF" w:rsidRPr="005C125F">
        <w:rPr>
          <w:rFonts w:ascii="Times New Roman" w:eastAsia="標楷體" w:hAnsi="Times New Roman" w:cs="Times New Roman" w:hint="eastAsia"/>
          <w:sz w:val="28"/>
          <w:szCs w:val="28"/>
        </w:rPr>
        <w:t>。</w:t>
      </w:r>
      <w:r w:rsidR="008C6190" w:rsidRPr="005C125F">
        <w:rPr>
          <w:rFonts w:ascii="Times New Roman" w:eastAsia="標楷體" w:hAnsi="Times New Roman" w:cs="Times New Roman"/>
          <w:sz w:val="28"/>
          <w:szCs w:val="28"/>
        </w:rPr>
        <w:t>「</w:t>
      </w:r>
      <w:r w:rsidR="00FF2AAB" w:rsidRPr="005C125F">
        <w:rPr>
          <w:rFonts w:ascii="Times New Roman" w:eastAsia="標楷體" w:hAnsi="Times New Roman" w:cs="Times New Roman" w:hint="eastAsia"/>
          <w:sz w:val="28"/>
          <w:szCs w:val="28"/>
        </w:rPr>
        <w:t>實地（</w:t>
      </w:r>
      <w:r w:rsidR="008C6190" w:rsidRPr="005C125F">
        <w:rPr>
          <w:rFonts w:ascii="Times New Roman" w:eastAsia="標楷體" w:hAnsi="Times New Roman" w:cs="Times New Roman" w:hint="eastAsia"/>
          <w:sz w:val="28"/>
          <w:szCs w:val="28"/>
        </w:rPr>
        <w:t>田野</w:t>
      </w:r>
      <w:r w:rsidR="00FF2AAB" w:rsidRPr="005C125F">
        <w:rPr>
          <w:rFonts w:ascii="Times New Roman" w:eastAsia="標楷體" w:hAnsi="Times New Roman" w:cs="Times New Roman" w:hint="eastAsia"/>
          <w:sz w:val="28"/>
          <w:szCs w:val="28"/>
        </w:rPr>
        <w:t>）</w:t>
      </w:r>
      <w:r w:rsidR="008C6190" w:rsidRPr="005C125F">
        <w:rPr>
          <w:rFonts w:ascii="Times New Roman" w:eastAsia="標楷體" w:hAnsi="Times New Roman" w:cs="Times New Roman" w:hint="eastAsia"/>
          <w:sz w:val="28"/>
          <w:szCs w:val="28"/>
        </w:rPr>
        <w:t>調查法</w:t>
      </w:r>
      <w:r w:rsidR="008C6190" w:rsidRPr="005C125F">
        <w:rPr>
          <w:rFonts w:ascii="Times New Roman" w:eastAsia="標楷體" w:hAnsi="Times New Roman" w:cs="Times New Roman"/>
          <w:sz w:val="28"/>
          <w:szCs w:val="28"/>
        </w:rPr>
        <w:t>」</w:t>
      </w:r>
      <w:r w:rsidR="008C6190" w:rsidRPr="005C125F">
        <w:rPr>
          <w:rFonts w:ascii="Times New Roman" w:eastAsia="標楷體" w:hAnsi="Times New Roman" w:cs="Times New Roman" w:hint="eastAsia"/>
          <w:sz w:val="28"/>
          <w:szCs w:val="28"/>
        </w:rPr>
        <w:t>有助於在自然情境中對研究觀點的理解，特別適合用於理解研究對象的態度與行為、長時間的社會過程、或揭露並非明顯可見事物的主題。</w:t>
      </w:r>
      <w:r w:rsidR="008C6190" w:rsidRPr="005C125F">
        <w:rPr>
          <w:rFonts w:ascii="Times New Roman" w:eastAsia="標楷體" w:hAnsi="Times New Roman" w:cs="Times New Roman"/>
          <w:sz w:val="28"/>
          <w:szCs w:val="28"/>
        </w:rPr>
        <w:t>「問卷調查法」常被用</w:t>
      </w:r>
      <w:r w:rsidR="008C6190" w:rsidRPr="00104E23">
        <w:rPr>
          <w:rFonts w:ascii="Times New Roman" w:eastAsia="標楷體" w:hAnsi="Times New Roman" w:cs="Times New Roman"/>
          <w:sz w:val="28"/>
          <w:szCs w:val="28"/>
        </w:rPr>
        <w:t>來蒐集有關議題的廣泛意見，調查對象可以是政策的利害關係人、行動者或專家學者等，例如民意調查</w:t>
      </w:r>
      <w:r w:rsidR="0056186D">
        <w:rPr>
          <w:rFonts w:ascii="Times New Roman" w:eastAsia="標楷體" w:hAnsi="Times New Roman" w:cs="Times New Roman" w:hint="eastAsia"/>
          <w:sz w:val="28"/>
          <w:szCs w:val="28"/>
        </w:rPr>
        <w:t>即是</w:t>
      </w:r>
      <w:r w:rsidR="008C6190" w:rsidRPr="00104E23">
        <w:rPr>
          <w:rFonts w:ascii="Times New Roman" w:eastAsia="標楷體" w:hAnsi="Times New Roman" w:cs="Times New Roman"/>
          <w:sz w:val="28"/>
          <w:szCs w:val="28"/>
        </w:rPr>
        <w:t>政府部門</w:t>
      </w:r>
      <w:r w:rsidR="0056186D">
        <w:rPr>
          <w:rFonts w:ascii="Times New Roman" w:eastAsia="標楷體" w:hAnsi="Times New Roman" w:cs="Times New Roman" w:hint="eastAsia"/>
          <w:sz w:val="28"/>
          <w:szCs w:val="28"/>
        </w:rPr>
        <w:t>主要使用的政策</w:t>
      </w:r>
      <w:r w:rsidR="008C6190" w:rsidRPr="00104E23">
        <w:rPr>
          <w:rFonts w:ascii="Times New Roman" w:eastAsia="標楷體" w:hAnsi="Times New Roman" w:cs="Times New Roman"/>
          <w:sz w:val="28"/>
          <w:szCs w:val="28"/>
        </w:rPr>
        <w:t>資料蒐集管道之一</w:t>
      </w:r>
      <w:r w:rsidR="008C6190" w:rsidRPr="00104E23">
        <w:rPr>
          <w:rFonts w:ascii="Times New Roman" w:eastAsia="標楷體" w:hAnsi="Times New Roman" w:cs="Times New Roman" w:hint="eastAsia"/>
          <w:sz w:val="28"/>
          <w:szCs w:val="28"/>
        </w:rPr>
        <w:t>。</w:t>
      </w:r>
      <w:r w:rsidR="008C6190" w:rsidRPr="00104E23" w:rsidDel="008C6190">
        <w:rPr>
          <w:rFonts w:ascii="Times New Roman" w:eastAsia="標楷體" w:hAnsi="Times New Roman" w:cs="Times New Roman"/>
          <w:sz w:val="28"/>
          <w:szCs w:val="28"/>
        </w:rPr>
        <w:t xml:space="preserve"> </w:t>
      </w:r>
    </w:p>
    <w:p w14:paraId="1AAEFEA8" w14:textId="77777777" w:rsidR="00193ED5" w:rsidRPr="00104E23" w:rsidRDefault="00193ED5" w:rsidP="00006FBF">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14" w:name="_Toc135231180"/>
      <w:bookmarkStart w:id="15" w:name="_Toc510794110"/>
      <w:bookmarkStart w:id="16" w:name="_Toc510977267"/>
      <w:bookmarkStart w:id="17" w:name="_Toc511509074"/>
      <w:bookmarkStart w:id="18" w:name="_Toc511511340"/>
      <w:r w:rsidRPr="00104E23">
        <w:rPr>
          <w:rFonts w:ascii="Times New Roman" w:eastAsia="標楷體" w:hAnsi="Times New Roman" w:cs="Times New Roman" w:hint="eastAsia"/>
          <w:b/>
          <w:sz w:val="28"/>
          <w:szCs w:val="28"/>
        </w:rPr>
        <w:lastRenderedPageBreak/>
        <w:t>個案研究法</w:t>
      </w:r>
      <w:bookmarkEnd w:id="14"/>
    </w:p>
    <w:p w14:paraId="466C36B1" w14:textId="78EAA449" w:rsidR="00735FA0" w:rsidRPr="005C125F" w:rsidRDefault="009E1B7C" w:rsidP="00BE1824">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個案研究法係以限定的空間與時間</w:t>
      </w:r>
      <w:r w:rsidR="00573BA8">
        <w:rPr>
          <w:rFonts w:ascii="Times New Roman" w:eastAsia="標楷體" w:hAnsi="Times New Roman" w:cs="Times New Roman" w:hint="eastAsia"/>
          <w:sz w:val="28"/>
          <w:szCs w:val="28"/>
        </w:rPr>
        <w:t>為範疇</w:t>
      </w:r>
      <w:r w:rsidRPr="00104E23">
        <w:rPr>
          <w:rFonts w:ascii="Times New Roman" w:eastAsia="標楷體" w:hAnsi="Times New Roman" w:cs="Times New Roman" w:hint="eastAsia"/>
          <w:sz w:val="28"/>
          <w:szCs w:val="28"/>
        </w:rPr>
        <w:t>，聚焦於特定事件的研究設計。透過深</w:t>
      </w:r>
      <w:r w:rsidRPr="005C125F">
        <w:rPr>
          <w:rFonts w:ascii="Times New Roman" w:eastAsia="標楷體" w:hAnsi="Times New Roman" w:cs="Times New Roman" w:hint="eastAsia"/>
          <w:sz w:val="28"/>
          <w:szCs w:val="28"/>
        </w:rPr>
        <w:t>度觀察與解析</w:t>
      </w:r>
      <w:r w:rsidR="00F02200" w:rsidRPr="005C125F">
        <w:rPr>
          <w:rFonts w:ascii="Times New Roman" w:eastAsia="標楷體" w:hAnsi="Times New Roman" w:cs="Times New Roman" w:hint="eastAsia"/>
          <w:sz w:val="28"/>
          <w:szCs w:val="28"/>
        </w:rPr>
        <w:t>此一事件</w:t>
      </w:r>
      <w:r w:rsidRPr="005C125F">
        <w:rPr>
          <w:rFonts w:ascii="Times New Roman" w:eastAsia="標楷體" w:hAnsi="Times New Roman" w:cs="Times New Roman" w:hint="eastAsia"/>
          <w:sz w:val="28"/>
          <w:szCs w:val="28"/>
        </w:rPr>
        <w:t>的特質，</w:t>
      </w:r>
      <w:r w:rsidR="00393AA5" w:rsidRPr="005C125F">
        <w:rPr>
          <w:rFonts w:ascii="Times New Roman" w:eastAsia="標楷體" w:hAnsi="Times New Roman" w:cs="Times New Roman" w:hint="eastAsia"/>
          <w:sz w:val="28"/>
          <w:szCs w:val="28"/>
        </w:rPr>
        <w:t>有助於</w:t>
      </w:r>
      <w:r w:rsidR="00B726E4" w:rsidRPr="005C125F">
        <w:rPr>
          <w:rFonts w:ascii="Times New Roman" w:eastAsia="標楷體" w:hAnsi="Times New Roman" w:cs="Times New Roman" w:hint="eastAsia"/>
          <w:sz w:val="28"/>
          <w:szCs w:val="28"/>
        </w:rPr>
        <w:t>完整</w:t>
      </w:r>
      <w:r w:rsidRPr="005C125F">
        <w:rPr>
          <w:rFonts w:ascii="Times New Roman" w:eastAsia="標楷體" w:hAnsi="Times New Roman" w:cs="Times New Roman" w:hint="eastAsia"/>
          <w:sz w:val="28"/>
          <w:szCs w:val="28"/>
        </w:rPr>
        <w:t>理解</w:t>
      </w:r>
      <w:r w:rsidR="00F02200" w:rsidRPr="005C125F">
        <w:rPr>
          <w:rFonts w:ascii="Times New Roman" w:eastAsia="標楷體" w:hAnsi="Times New Roman" w:cs="Times New Roman" w:hint="eastAsia"/>
          <w:sz w:val="28"/>
          <w:szCs w:val="28"/>
        </w:rPr>
        <w:t>事件</w:t>
      </w:r>
      <w:r w:rsidRPr="005C125F">
        <w:rPr>
          <w:rFonts w:ascii="Times New Roman" w:eastAsia="標楷體" w:hAnsi="Times New Roman" w:cs="Times New Roman" w:hint="eastAsia"/>
          <w:sz w:val="28"/>
          <w:szCs w:val="28"/>
        </w:rPr>
        <w:t>的脈絡</w:t>
      </w:r>
      <w:r w:rsidR="00F02200" w:rsidRPr="005C125F">
        <w:rPr>
          <w:rFonts w:ascii="Times New Roman" w:eastAsia="標楷體" w:hAnsi="Times New Roman" w:cs="Times New Roman" w:hint="eastAsia"/>
          <w:sz w:val="28"/>
          <w:szCs w:val="28"/>
        </w:rPr>
        <w:t>、</w:t>
      </w:r>
      <w:r w:rsidRPr="005C125F">
        <w:rPr>
          <w:rFonts w:ascii="Times New Roman" w:eastAsia="標楷體" w:hAnsi="Times New Roman" w:cs="Times New Roman" w:hint="eastAsia"/>
          <w:sz w:val="28"/>
          <w:szCs w:val="28"/>
        </w:rPr>
        <w:t>情境</w:t>
      </w:r>
      <w:r w:rsidR="00D74D0B" w:rsidRPr="005C125F">
        <w:rPr>
          <w:rFonts w:ascii="Times New Roman" w:eastAsia="標楷體" w:hAnsi="Times New Roman" w:cs="Times New Roman" w:hint="eastAsia"/>
          <w:sz w:val="28"/>
          <w:szCs w:val="28"/>
        </w:rPr>
        <w:t>與發展歷程</w:t>
      </w:r>
      <w:r w:rsidRPr="005C125F">
        <w:rPr>
          <w:rFonts w:ascii="Times New Roman" w:eastAsia="標楷體" w:hAnsi="Times New Roman" w:cs="Times New Roman" w:hint="eastAsia"/>
          <w:sz w:val="28"/>
          <w:szCs w:val="28"/>
        </w:rPr>
        <w:t>，</w:t>
      </w:r>
      <w:r w:rsidR="001C4BCD" w:rsidRPr="005C125F">
        <w:rPr>
          <w:rFonts w:ascii="Times New Roman" w:eastAsia="標楷體" w:hAnsi="Times New Roman" w:cs="Times New Roman" w:hint="eastAsia"/>
          <w:sz w:val="28"/>
          <w:szCs w:val="28"/>
        </w:rPr>
        <w:t>並</w:t>
      </w:r>
      <w:r w:rsidR="00D74D0B" w:rsidRPr="005C125F">
        <w:rPr>
          <w:rFonts w:ascii="Times New Roman" w:eastAsia="標楷體" w:hAnsi="Times New Roman" w:cs="Times New Roman" w:hint="eastAsia"/>
          <w:sz w:val="28"/>
          <w:szCs w:val="28"/>
        </w:rPr>
        <w:t>基此推論</w:t>
      </w:r>
      <w:r w:rsidRPr="005C125F">
        <w:rPr>
          <w:rFonts w:ascii="Times New Roman" w:eastAsia="標楷體" w:hAnsi="Times New Roman" w:cs="Times New Roman" w:hint="eastAsia"/>
          <w:sz w:val="28"/>
          <w:szCs w:val="28"/>
        </w:rPr>
        <w:t>研究主題的整體性質</w:t>
      </w:r>
      <w:r w:rsidR="00DA587B" w:rsidRPr="005C125F">
        <w:rPr>
          <w:rStyle w:val="ae"/>
          <w:rFonts w:ascii="Times New Roman" w:eastAsia="標楷體" w:hAnsi="Times New Roman" w:cs="Times New Roman"/>
          <w:sz w:val="28"/>
          <w:szCs w:val="28"/>
        </w:rPr>
        <w:footnoteReference w:id="4"/>
      </w:r>
      <w:r w:rsidRPr="005C125F">
        <w:rPr>
          <w:rFonts w:ascii="Times New Roman" w:eastAsia="標楷體" w:hAnsi="Times New Roman" w:cs="Times New Roman" w:hint="eastAsia"/>
          <w:sz w:val="28"/>
          <w:szCs w:val="28"/>
        </w:rPr>
        <w:t>。</w:t>
      </w:r>
      <w:r w:rsidR="00393AA5" w:rsidRPr="005C125F">
        <w:rPr>
          <w:rFonts w:ascii="Times New Roman" w:eastAsia="標楷體" w:hAnsi="Times New Roman" w:cs="Times New Roman" w:hint="eastAsia"/>
          <w:sz w:val="28"/>
          <w:szCs w:val="28"/>
        </w:rPr>
        <w:t>政策</w:t>
      </w:r>
      <w:r w:rsidR="00F02200" w:rsidRPr="005C125F">
        <w:rPr>
          <w:rFonts w:ascii="Times New Roman" w:eastAsia="標楷體" w:hAnsi="Times New Roman" w:cs="Times New Roman" w:hint="eastAsia"/>
          <w:sz w:val="28"/>
          <w:szCs w:val="28"/>
        </w:rPr>
        <w:t>的</w:t>
      </w:r>
      <w:r w:rsidR="00393AA5" w:rsidRPr="005C125F">
        <w:rPr>
          <w:rFonts w:ascii="Times New Roman" w:eastAsia="標楷體" w:hAnsi="Times New Roman" w:cs="Times New Roman" w:hint="eastAsia"/>
          <w:sz w:val="28"/>
          <w:szCs w:val="28"/>
        </w:rPr>
        <w:t>研究</w:t>
      </w:r>
      <w:r w:rsidR="00F02200" w:rsidRPr="005C125F">
        <w:rPr>
          <w:rFonts w:ascii="Times New Roman" w:eastAsia="標楷體" w:hAnsi="Times New Roman" w:cs="Times New Roman" w:hint="eastAsia"/>
          <w:sz w:val="28"/>
          <w:szCs w:val="28"/>
        </w:rPr>
        <w:t>常牽涉到特定的事件</w:t>
      </w:r>
      <w:r w:rsidR="00393AA5" w:rsidRPr="005C125F">
        <w:rPr>
          <w:rFonts w:ascii="Times New Roman" w:eastAsia="標楷體" w:hAnsi="Times New Roman" w:cs="Times New Roman" w:hint="eastAsia"/>
          <w:sz w:val="28"/>
          <w:szCs w:val="28"/>
        </w:rPr>
        <w:t>，</w:t>
      </w:r>
      <w:r w:rsidR="00F02200" w:rsidRPr="005C125F">
        <w:rPr>
          <w:rFonts w:ascii="Times New Roman" w:eastAsia="標楷體" w:hAnsi="Times New Roman" w:cs="Times New Roman" w:hint="eastAsia"/>
          <w:sz w:val="28"/>
          <w:szCs w:val="28"/>
        </w:rPr>
        <w:t>相當</w:t>
      </w:r>
      <w:r w:rsidR="00393AA5" w:rsidRPr="005C125F">
        <w:rPr>
          <w:rFonts w:ascii="Times New Roman" w:eastAsia="標楷體" w:hAnsi="Times New Roman" w:cs="Times New Roman" w:hint="eastAsia"/>
          <w:sz w:val="28"/>
          <w:szCs w:val="28"/>
        </w:rPr>
        <w:t>適用個案研究法。</w:t>
      </w:r>
    </w:p>
    <w:p w14:paraId="407AFEF7" w14:textId="7057B64B" w:rsidR="00BE1824" w:rsidRPr="005C125F" w:rsidRDefault="00735FA0" w:rsidP="00BE1824">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個案研究法可包括單一或多重個案研究（也稱作比較個案研究法）兩種。其一般的</w:t>
      </w:r>
      <w:r w:rsidR="00BE1824" w:rsidRPr="005C125F">
        <w:rPr>
          <w:rFonts w:ascii="Times New Roman" w:eastAsia="標楷體" w:hAnsi="Times New Roman" w:cs="Times New Roman" w:hint="eastAsia"/>
          <w:sz w:val="28"/>
          <w:szCs w:val="28"/>
        </w:rPr>
        <w:t>實施步驟、實施</w:t>
      </w:r>
      <w:r w:rsidR="00BE1824" w:rsidRPr="005C125F">
        <w:rPr>
          <w:rFonts w:ascii="Times New Roman" w:eastAsia="標楷體" w:hAnsi="Times New Roman" w:cs="Times New Roman"/>
          <w:sz w:val="28"/>
          <w:szCs w:val="28"/>
        </w:rPr>
        <w:t>要點及</w:t>
      </w:r>
      <w:r w:rsidR="00BE1824" w:rsidRPr="005C125F">
        <w:rPr>
          <w:rFonts w:ascii="Times New Roman" w:eastAsia="標楷體" w:hAnsi="Times New Roman" w:cs="Times New Roman" w:hint="eastAsia"/>
          <w:sz w:val="28"/>
          <w:szCs w:val="28"/>
        </w:rPr>
        <w:t>注意事項，如</w:t>
      </w:r>
      <w:r w:rsidR="00762F8E" w:rsidRPr="005C125F">
        <w:rPr>
          <w:rFonts w:ascii="Times New Roman" w:eastAsia="標楷體" w:hAnsi="Times New Roman" w:cs="Times New Roman"/>
          <w:sz w:val="28"/>
          <w:szCs w:val="28"/>
        </w:rPr>
        <w:fldChar w:fldCharType="begin"/>
      </w:r>
      <w:r w:rsidR="00762F8E" w:rsidRPr="005C125F">
        <w:rPr>
          <w:rFonts w:ascii="Times New Roman" w:eastAsia="標楷體" w:hAnsi="Times New Roman" w:cs="Times New Roman"/>
          <w:sz w:val="28"/>
          <w:szCs w:val="28"/>
        </w:rPr>
        <w:instrText xml:space="preserve"> </w:instrText>
      </w:r>
      <w:r w:rsidR="00762F8E" w:rsidRPr="005C125F">
        <w:rPr>
          <w:rFonts w:ascii="Times New Roman" w:eastAsia="標楷體" w:hAnsi="Times New Roman" w:cs="Times New Roman" w:hint="eastAsia"/>
          <w:sz w:val="28"/>
          <w:szCs w:val="28"/>
        </w:rPr>
        <w:instrText>REF _Ref512502846 \h</w:instrText>
      </w:r>
      <w:r w:rsidR="00762F8E" w:rsidRPr="005C125F">
        <w:rPr>
          <w:rFonts w:ascii="Times New Roman" w:eastAsia="標楷體" w:hAnsi="Times New Roman" w:cs="Times New Roman"/>
          <w:sz w:val="28"/>
          <w:szCs w:val="28"/>
        </w:rPr>
        <w:instrText xml:space="preserve"> </w:instrText>
      </w:r>
      <w:r w:rsidR="00762F8E" w:rsidRPr="005C125F">
        <w:rPr>
          <w:rFonts w:ascii="Times New Roman" w:eastAsia="標楷體" w:hAnsi="Times New Roman" w:cs="Times New Roman"/>
          <w:sz w:val="28"/>
          <w:szCs w:val="28"/>
        </w:rPr>
      </w:r>
      <w:r w:rsidR="00762F8E" w:rsidRPr="005C125F">
        <w:rPr>
          <w:rFonts w:ascii="Times New Roman" w:eastAsia="標楷體" w:hAnsi="Times New Roman" w:cs="Times New Roman"/>
          <w:sz w:val="28"/>
          <w:szCs w:val="28"/>
        </w:rPr>
        <w:fldChar w:fldCharType="separate"/>
      </w:r>
      <w:r w:rsidR="001D1B58" w:rsidRPr="005C125F">
        <w:rPr>
          <w:rFonts w:ascii="Times New Roman" w:eastAsia="標楷體" w:hAnsi="Times New Roman" w:cs="Times New Roman"/>
          <w:sz w:val="28"/>
          <w:szCs w:val="28"/>
        </w:rPr>
        <w:t>表</w:t>
      </w:r>
      <w:r w:rsidR="001D1B58">
        <w:rPr>
          <w:rFonts w:ascii="Times New Roman" w:eastAsia="標楷體" w:hAnsi="Times New Roman" w:cs="Times New Roman"/>
          <w:noProof/>
          <w:sz w:val="28"/>
          <w:szCs w:val="28"/>
        </w:rPr>
        <w:t>5</w:t>
      </w:r>
      <w:r w:rsidR="00762F8E" w:rsidRPr="005C125F">
        <w:rPr>
          <w:rFonts w:ascii="Times New Roman" w:eastAsia="標楷體" w:hAnsi="Times New Roman" w:cs="Times New Roman"/>
          <w:sz w:val="28"/>
          <w:szCs w:val="28"/>
        </w:rPr>
        <w:fldChar w:fldCharType="end"/>
      </w:r>
      <w:r w:rsidR="0061090E" w:rsidRPr="005C125F">
        <w:rPr>
          <w:rFonts w:ascii="標楷體" w:eastAsia="標楷體" w:hAnsi="標楷體" w:cs="Times New Roman" w:hint="eastAsia"/>
          <w:sz w:val="28"/>
          <w:szCs w:val="28"/>
        </w:rPr>
        <w:t>。</w:t>
      </w:r>
    </w:p>
    <w:p w14:paraId="49941B54" w14:textId="2A8CACFA" w:rsidR="00BE1824" w:rsidRPr="005C125F" w:rsidRDefault="00BE1824" w:rsidP="00BE1824">
      <w:pPr>
        <w:overflowPunct w:val="0"/>
        <w:adjustRightInd w:val="0"/>
        <w:spacing w:line="500" w:lineRule="exact"/>
        <w:jc w:val="center"/>
        <w:rPr>
          <w:rFonts w:ascii="Times New Roman" w:eastAsia="標楷體" w:hAnsi="Times New Roman" w:cs="Times New Roman"/>
          <w:sz w:val="28"/>
          <w:szCs w:val="28"/>
        </w:rPr>
      </w:pPr>
      <w:bookmarkStart w:id="19" w:name="_Ref512502846"/>
      <w:r w:rsidRPr="005C125F">
        <w:rPr>
          <w:rFonts w:ascii="Times New Roman" w:eastAsia="標楷體" w:hAnsi="Times New Roman" w:cs="Times New Roman"/>
          <w:sz w:val="28"/>
          <w:szCs w:val="28"/>
        </w:rPr>
        <w:t>表</w:t>
      </w:r>
      <w:r w:rsidRPr="005C125F">
        <w:rPr>
          <w:rFonts w:ascii="Times New Roman" w:eastAsia="標楷體" w:hAnsi="Times New Roman" w:cs="Times New Roman"/>
          <w:sz w:val="28"/>
          <w:szCs w:val="28"/>
        </w:rPr>
        <w:fldChar w:fldCharType="begin"/>
      </w:r>
      <w:r w:rsidRPr="005C125F">
        <w:rPr>
          <w:rFonts w:ascii="Times New Roman" w:eastAsia="標楷體" w:hAnsi="Times New Roman" w:cs="Times New Roman"/>
          <w:sz w:val="28"/>
          <w:szCs w:val="28"/>
        </w:rPr>
        <w:instrText xml:space="preserve"> SEQ </w:instrText>
      </w:r>
      <w:r w:rsidRPr="005C125F">
        <w:rPr>
          <w:rFonts w:ascii="Times New Roman" w:eastAsia="標楷體" w:hAnsi="Times New Roman" w:cs="Times New Roman"/>
          <w:sz w:val="28"/>
          <w:szCs w:val="28"/>
        </w:rPr>
        <w:instrText>表</w:instrText>
      </w:r>
      <w:r w:rsidRPr="005C125F">
        <w:rPr>
          <w:rFonts w:ascii="Times New Roman" w:eastAsia="標楷體" w:hAnsi="Times New Roman" w:cs="Times New Roman"/>
          <w:sz w:val="28"/>
          <w:szCs w:val="28"/>
        </w:rPr>
        <w:instrText xml:space="preserve"> \* ARABIC </w:instrText>
      </w:r>
      <w:r w:rsidRPr="005C125F">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5</w:t>
      </w:r>
      <w:r w:rsidRPr="005C125F">
        <w:rPr>
          <w:rFonts w:ascii="Times New Roman" w:eastAsia="標楷體" w:hAnsi="Times New Roman" w:cs="Times New Roman"/>
          <w:sz w:val="28"/>
          <w:szCs w:val="28"/>
        </w:rPr>
        <w:fldChar w:fldCharType="end"/>
      </w:r>
      <w:bookmarkEnd w:id="19"/>
      <w:r w:rsidRPr="005C125F">
        <w:rPr>
          <w:rFonts w:ascii="Times New Roman" w:eastAsia="標楷體" w:hAnsi="Times New Roman" w:cs="Times New Roman"/>
          <w:sz w:val="28"/>
          <w:szCs w:val="28"/>
        </w:rPr>
        <w:t>、</w:t>
      </w:r>
      <w:r w:rsidR="00762F8E" w:rsidRPr="005C125F">
        <w:rPr>
          <w:rFonts w:ascii="Times New Roman" w:eastAsia="標楷體" w:hAnsi="Times New Roman" w:cs="Times New Roman" w:hint="eastAsia"/>
          <w:sz w:val="28"/>
          <w:szCs w:val="28"/>
        </w:rPr>
        <w:t>個案研究法</w:t>
      </w:r>
      <w:r w:rsidRPr="005C125F">
        <w:rPr>
          <w:rFonts w:ascii="Times New Roman" w:eastAsia="標楷體" w:hAnsi="Times New Roman" w:cs="Times New Roman"/>
          <w:sz w:val="28"/>
          <w:szCs w:val="28"/>
        </w:rPr>
        <w:t>的實施步驟</w:t>
      </w:r>
      <w:r w:rsidR="009023E2" w:rsidRPr="005C125F">
        <w:rPr>
          <w:rFonts w:ascii="Times New Roman" w:eastAsia="標楷體" w:hAnsi="Times New Roman" w:cs="Times New Roman" w:hint="eastAsia"/>
          <w:sz w:val="28"/>
          <w:szCs w:val="28"/>
        </w:rPr>
        <w:t>、</w:t>
      </w:r>
      <w:r w:rsidRPr="005C125F">
        <w:rPr>
          <w:rFonts w:ascii="Times New Roman" w:eastAsia="標楷體" w:hAnsi="Times New Roman" w:cs="Times New Roman"/>
          <w:sz w:val="28"/>
          <w:szCs w:val="28"/>
        </w:rPr>
        <w:t>要點及</w:t>
      </w:r>
      <w:r w:rsidR="009023E2" w:rsidRPr="005C125F">
        <w:rPr>
          <w:rFonts w:ascii="Times New Roman" w:eastAsia="標楷體" w:hAnsi="Times New Roman" w:cs="Times New Roman" w:hint="eastAsia"/>
          <w:sz w:val="28"/>
          <w:szCs w:val="28"/>
        </w:rPr>
        <w:t>注意事項</w:t>
      </w:r>
    </w:p>
    <w:tbl>
      <w:tblPr>
        <w:tblStyle w:val="aa"/>
        <w:tblW w:w="5260" w:type="pct"/>
        <w:jc w:val="center"/>
        <w:tblLook w:val="04A0" w:firstRow="1" w:lastRow="0" w:firstColumn="1" w:lastColumn="0" w:noHBand="0" w:noVBand="1"/>
      </w:tblPr>
      <w:tblGrid>
        <w:gridCol w:w="1413"/>
        <w:gridCol w:w="4400"/>
        <w:gridCol w:w="2921"/>
      </w:tblGrid>
      <w:tr w:rsidR="005C125F" w:rsidRPr="005C125F" w14:paraId="5EB88C74" w14:textId="77777777" w:rsidTr="00FF2AAB">
        <w:trPr>
          <w:trHeight w:val="325"/>
          <w:tblHeader/>
          <w:jc w:val="center"/>
        </w:trPr>
        <w:tc>
          <w:tcPr>
            <w:tcW w:w="809" w:type="pct"/>
            <w:shd w:val="clear" w:color="auto" w:fill="auto"/>
          </w:tcPr>
          <w:p w14:paraId="51E937F0" w14:textId="77777777" w:rsidR="009023E2" w:rsidRPr="005C125F" w:rsidRDefault="00F560F6" w:rsidP="006D4E41">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實施</w:t>
            </w:r>
            <w:r w:rsidR="009023E2" w:rsidRPr="005C125F">
              <w:rPr>
                <w:rFonts w:ascii="Times New Roman" w:eastAsia="標楷體" w:hAnsi="Times New Roman" w:cs="Times New Roman"/>
                <w:sz w:val="28"/>
                <w:szCs w:val="28"/>
              </w:rPr>
              <w:t>步驟</w:t>
            </w:r>
          </w:p>
        </w:tc>
        <w:tc>
          <w:tcPr>
            <w:tcW w:w="2519" w:type="pct"/>
            <w:shd w:val="clear" w:color="auto" w:fill="auto"/>
          </w:tcPr>
          <w:p w14:paraId="7B13C488" w14:textId="77777777" w:rsidR="009023E2" w:rsidRPr="005C125F" w:rsidRDefault="009023E2" w:rsidP="006D4E41">
            <w:pPr>
              <w:widowControl/>
              <w:overflowPunct w:val="0"/>
              <w:adjustRightInd w:val="0"/>
              <w:snapToGrid w:val="0"/>
              <w:spacing w:beforeLines="20" w:before="48" w:afterLines="20" w:after="48"/>
              <w:mirrorIndents/>
              <w:jc w:val="center"/>
              <w:rPr>
                <w:rFonts w:ascii="Times New Roman" w:eastAsia="標楷體" w:hAnsi="Times New Roman" w:cs="Times New Roman"/>
                <w:sz w:val="28"/>
                <w:szCs w:val="28"/>
              </w:rPr>
            </w:pPr>
            <w:r w:rsidRPr="005C125F">
              <w:rPr>
                <w:rFonts w:ascii="Times New Roman" w:eastAsia="標楷體" w:hAnsi="Times New Roman" w:cs="Times New Roman"/>
                <w:sz w:val="28"/>
                <w:szCs w:val="28"/>
              </w:rPr>
              <w:t>實施要點</w:t>
            </w:r>
          </w:p>
        </w:tc>
        <w:tc>
          <w:tcPr>
            <w:tcW w:w="1672" w:type="pct"/>
            <w:shd w:val="clear" w:color="auto" w:fill="auto"/>
          </w:tcPr>
          <w:p w14:paraId="40678726" w14:textId="77777777" w:rsidR="009023E2" w:rsidRPr="005C125F" w:rsidRDefault="009023E2" w:rsidP="006D4E41">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注意事項</w:t>
            </w:r>
          </w:p>
        </w:tc>
      </w:tr>
      <w:tr w:rsidR="005C125F" w:rsidRPr="005C125F" w14:paraId="42F2B95A" w14:textId="77777777" w:rsidTr="00FF2AAB">
        <w:trPr>
          <w:trHeight w:val="580"/>
          <w:jc w:val="center"/>
        </w:trPr>
        <w:tc>
          <w:tcPr>
            <w:tcW w:w="809" w:type="pct"/>
            <w:shd w:val="clear" w:color="auto" w:fill="auto"/>
            <w:vAlign w:val="center"/>
          </w:tcPr>
          <w:p w14:paraId="68F11B33" w14:textId="77777777" w:rsidR="009023E2" w:rsidRPr="005C125F" w:rsidRDefault="009023E2"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5C125F">
              <w:rPr>
                <w:rFonts w:ascii="Times New Roman" w:eastAsia="標楷體" w:hAnsi="Times New Roman" w:cs="Times New Roman"/>
                <w:sz w:val="28"/>
                <w:szCs w:val="28"/>
              </w:rPr>
              <w:t>【步驟</w:t>
            </w:r>
            <w:r w:rsidRPr="005C125F">
              <w:rPr>
                <w:rFonts w:ascii="Times New Roman" w:eastAsia="標楷體" w:hAnsi="Times New Roman" w:cs="Times New Roman"/>
                <w:sz w:val="28"/>
                <w:szCs w:val="28"/>
              </w:rPr>
              <w:t>1</w:t>
            </w:r>
            <w:r w:rsidRPr="005C125F">
              <w:rPr>
                <w:rFonts w:ascii="Times New Roman" w:eastAsia="標楷體" w:hAnsi="Times New Roman" w:cs="Times New Roman"/>
                <w:sz w:val="28"/>
                <w:szCs w:val="28"/>
              </w:rPr>
              <w:t>】</w:t>
            </w:r>
          </w:p>
          <w:p w14:paraId="07ECF1F1" w14:textId="77777777" w:rsidR="00FF2AAB" w:rsidRPr="005C125F" w:rsidRDefault="009023E2" w:rsidP="00243436">
            <w:pPr>
              <w:widowControl/>
              <w:overflowPunct w:val="0"/>
              <w:spacing w:line="500" w:lineRule="exact"/>
              <w:ind w:hanging="1"/>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選定</w:t>
            </w:r>
          </w:p>
          <w:p w14:paraId="04AD644C" w14:textId="7592484F" w:rsidR="009023E2" w:rsidRPr="005C125F" w:rsidRDefault="009023E2" w:rsidP="00243436">
            <w:pPr>
              <w:widowControl/>
              <w:overflowPunct w:val="0"/>
              <w:spacing w:line="500" w:lineRule="exact"/>
              <w:ind w:hanging="1"/>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研究個案</w:t>
            </w:r>
          </w:p>
        </w:tc>
        <w:tc>
          <w:tcPr>
            <w:tcW w:w="2519" w:type="pct"/>
            <w:shd w:val="clear" w:color="auto" w:fill="auto"/>
          </w:tcPr>
          <w:p w14:paraId="0AED7940" w14:textId="539CA584" w:rsidR="00F22AE2" w:rsidRPr="005C125F" w:rsidRDefault="00646ED8" w:rsidP="00646ED8">
            <w:pPr>
              <w:widowControl/>
              <w:overflowPunct w:val="0"/>
              <w:spacing w:line="500" w:lineRule="exact"/>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選</w:t>
            </w:r>
            <w:r w:rsidR="003C175C" w:rsidRPr="005C125F">
              <w:rPr>
                <w:rFonts w:ascii="Times New Roman" w:eastAsia="標楷體" w:hAnsi="Times New Roman" w:cs="Times New Roman" w:hint="eastAsia"/>
                <w:sz w:val="28"/>
                <w:szCs w:val="28"/>
              </w:rPr>
              <w:t>定合適的研究個案，</w:t>
            </w:r>
            <w:r w:rsidR="00F22AE2" w:rsidRPr="005C125F">
              <w:rPr>
                <w:rFonts w:ascii="Times New Roman" w:eastAsia="標楷體" w:hAnsi="Times New Roman" w:cs="Times New Roman" w:hint="eastAsia"/>
                <w:sz w:val="28"/>
                <w:szCs w:val="28"/>
              </w:rPr>
              <w:t>包括</w:t>
            </w:r>
            <w:r w:rsidR="003C175C" w:rsidRPr="005C125F">
              <w:rPr>
                <w:rFonts w:ascii="Times New Roman" w:eastAsia="標楷體" w:hAnsi="Times New Roman" w:cs="Times New Roman" w:hint="eastAsia"/>
                <w:sz w:val="28"/>
                <w:szCs w:val="28"/>
              </w:rPr>
              <w:t>：</w:t>
            </w:r>
            <w:r w:rsidR="00F22AE2" w:rsidRPr="005C125F">
              <w:rPr>
                <w:rFonts w:ascii="Times New Roman" w:eastAsia="標楷體" w:hAnsi="Times New Roman" w:cs="Times New Roman" w:hint="eastAsia"/>
                <w:sz w:val="28"/>
                <w:szCs w:val="28"/>
              </w:rPr>
              <w:t>可作為</w:t>
            </w:r>
            <w:r w:rsidR="00F02200" w:rsidRPr="005C125F">
              <w:rPr>
                <w:rFonts w:ascii="Times New Roman" w:eastAsia="標楷體" w:hAnsi="Times New Roman" w:cs="Times New Roman" w:hint="eastAsia"/>
                <w:sz w:val="28"/>
                <w:szCs w:val="28"/>
              </w:rPr>
              <w:t>印證重要</w:t>
            </w:r>
            <w:r w:rsidR="00F22AE2" w:rsidRPr="005C125F">
              <w:rPr>
                <w:rFonts w:ascii="Times New Roman" w:eastAsia="標楷體" w:hAnsi="Times New Roman" w:cs="Times New Roman" w:hint="eastAsia"/>
                <w:sz w:val="28"/>
                <w:szCs w:val="28"/>
              </w:rPr>
              <w:t>理論測試或現象詮釋的「關鍵性個案」；可代表</w:t>
            </w:r>
            <w:r w:rsidR="008E7159" w:rsidRPr="005C125F">
              <w:rPr>
                <w:rFonts w:ascii="Times New Roman" w:eastAsia="標楷體" w:hAnsi="Times New Roman" w:cs="Times New Roman" w:hint="eastAsia"/>
                <w:sz w:val="28"/>
                <w:szCs w:val="28"/>
              </w:rPr>
              <w:t>特殊情況的</w:t>
            </w:r>
            <w:r w:rsidR="00F22AE2" w:rsidRPr="005C125F">
              <w:rPr>
                <w:rFonts w:ascii="Times New Roman" w:eastAsia="標楷體" w:hAnsi="Times New Roman" w:cs="Times New Roman" w:hint="eastAsia"/>
                <w:sz w:val="28"/>
                <w:szCs w:val="28"/>
              </w:rPr>
              <w:t>「極端或獨特的個案」</w:t>
            </w:r>
            <w:r w:rsidR="008E7159" w:rsidRPr="005C125F">
              <w:rPr>
                <w:rFonts w:ascii="Times New Roman" w:eastAsia="標楷體" w:hAnsi="Times New Roman" w:cs="Times New Roman" w:hint="eastAsia"/>
                <w:sz w:val="28"/>
                <w:szCs w:val="28"/>
              </w:rPr>
              <w:t>；</w:t>
            </w:r>
            <w:r w:rsidRPr="005C125F">
              <w:rPr>
                <w:rFonts w:ascii="Times New Roman" w:eastAsia="標楷體" w:hAnsi="Times New Roman" w:cs="Times New Roman" w:hint="eastAsia"/>
                <w:sz w:val="28"/>
                <w:szCs w:val="28"/>
              </w:rPr>
              <w:t>可探討</w:t>
            </w:r>
            <w:r w:rsidR="00F02200" w:rsidRPr="005C125F">
              <w:rPr>
                <w:rFonts w:ascii="Times New Roman" w:eastAsia="標楷體" w:hAnsi="Times New Roman" w:cs="Times New Roman" w:hint="eastAsia"/>
                <w:sz w:val="28"/>
                <w:szCs w:val="28"/>
              </w:rPr>
              <w:t>前人的</w:t>
            </w:r>
            <w:r w:rsidRPr="005C125F">
              <w:rPr>
                <w:rFonts w:ascii="Times New Roman" w:eastAsia="標楷體" w:hAnsi="Times New Roman" w:cs="Times New Roman" w:hint="eastAsia"/>
                <w:sz w:val="28"/>
                <w:szCs w:val="28"/>
              </w:rPr>
              <w:t>研究尚未</w:t>
            </w:r>
            <w:r w:rsidR="00F02200" w:rsidRPr="005C125F">
              <w:rPr>
                <w:rFonts w:ascii="Times New Roman" w:eastAsia="標楷體" w:hAnsi="Times New Roman" w:cs="Times New Roman" w:hint="eastAsia"/>
                <w:sz w:val="28"/>
                <w:szCs w:val="28"/>
              </w:rPr>
              <w:t>探究</w:t>
            </w:r>
            <w:r w:rsidRPr="005C125F">
              <w:rPr>
                <w:rFonts w:ascii="Times New Roman" w:eastAsia="標楷體" w:hAnsi="Times New Roman" w:cs="Times New Roman" w:hint="eastAsia"/>
                <w:sz w:val="28"/>
                <w:szCs w:val="28"/>
              </w:rPr>
              <w:t>或無法探究</w:t>
            </w:r>
            <w:r w:rsidR="00F02200" w:rsidRPr="005C125F">
              <w:rPr>
                <w:rFonts w:ascii="Times New Roman" w:eastAsia="標楷體" w:hAnsi="Times New Roman" w:cs="Times New Roman" w:hint="eastAsia"/>
                <w:sz w:val="28"/>
                <w:szCs w:val="28"/>
              </w:rPr>
              <w:t>的</w:t>
            </w:r>
            <w:r w:rsidRPr="005C125F">
              <w:rPr>
                <w:rFonts w:ascii="Times New Roman" w:eastAsia="標楷體" w:hAnsi="Times New Roman" w:cs="Times New Roman" w:hint="eastAsia"/>
                <w:sz w:val="28"/>
                <w:szCs w:val="28"/>
              </w:rPr>
              <w:t>現象的</w:t>
            </w:r>
            <w:r w:rsidR="008E7159" w:rsidRPr="005C125F">
              <w:rPr>
                <w:rFonts w:ascii="Times New Roman" w:eastAsia="標楷體" w:hAnsi="Times New Roman" w:cs="Times New Roman" w:hint="eastAsia"/>
                <w:sz w:val="28"/>
                <w:szCs w:val="28"/>
              </w:rPr>
              <w:t>「揭露式個案」</w:t>
            </w:r>
            <w:r w:rsidRPr="005C125F">
              <w:rPr>
                <w:rFonts w:ascii="Times New Roman" w:eastAsia="標楷體" w:hAnsi="Times New Roman" w:cs="Times New Roman" w:hint="eastAsia"/>
                <w:sz w:val="28"/>
                <w:szCs w:val="28"/>
              </w:rPr>
              <w:t>等</w:t>
            </w:r>
          </w:p>
        </w:tc>
        <w:tc>
          <w:tcPr>
            <w:tcW w:w="1672" w:type="pct"/>
            <w:shd w:val="clear" w:color="auto" w:fill="auto"/>
          </w:tcPr>
          <w:p w14:paraId="53514438" w14:textId="65D964A5" w:rsidR="003C175C" w:rsidRPr="005C125F" w:rsidRDefault="00F02200" w:rsidP="003C175C">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選擇的</w:t>
            </w:r>
            <w:r w:rsidR="003C175C" w:rsidRPr="005C125F">
              <w:rPr>
                <w:rFonts w:ascii="Times New Roman" w:eastAsia="標楷體" w:hAnsi="Times New Roman" w:cs="Times New Roman" w:hint="eastAsia"/>
                <w:sz w:val="28"/>
                <w:szCs w:val="28"/>
              </w:rPr>
              <w:t>個案須對應研討問題與目的</w:t>
            </w:r>
          </w:p>
          <w:p w14:paraId="6FB30C7B" w14:textId="77777777" w:rsidR="00646ED8" w:rsidRPr="005C125F" w:rsidRDefault="003C175C" w:rsidP="003C175C">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個案的研討</w:t>
            </w:r>
            <w:r w:rsidR="00646ED8" w:rsidRPr="005C125F">
              <w:rPr>
                <w:rFonts w:ascii="Times New Roman" w:eastAsia="標楷體" w:hAnsi="Times New Roman" w:cs="Times New Roman" w:hint="eastAsia"/>
                <w:sz w:val="28"/>
                <w:szCs w:val="28"/>
              </w:rPr>
              <w:t>須具備可行性，即考量資料蒐集的困難程度，例如語言文化的差異、利益糾葛的風險、社會爭議性等</w:t>
            </w:r>
          </w:p>
        </w:tc>
      </w:tr>
      <w:tr w:rsidR="009023E2" w:rsidRPr="00104E23" w14:paraId="736EA1BD" w14:textId="77777777" w:rsidTr="00FF2AAB">
        <w:trPr>
          <w:trHeight w:val="1363"/>
          <w:jc w:val="center"/>
        </w:trPr>
        <w:tc>
          <w:tcPr>
            <w:tcW w:w="809" w:type="pct"/>
            <w:shd w:val="clear" w:color="auto" w:fill="auto"/>
            <w:vAlign w:val="center"/>
          </w:tcPr>
          <w:p w14:paraId="74BD9679" w14:textId="77777777" w:rsidR="009023E2" w:rsidRPr="00104E23" w:rsidRDefault="009023E2"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p>
          <w:p w14:paraId="32E26BE7" w14:textId="77777777" w:rsidR="00FF2AAB" w:rsidRDefault="009023E2" w:rsidP="0024343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設計</w:t>
            </w:r>
          </w:p>
          <w:p w14:paraId="28428590" w14:textId="280A6C1D" w:rsidR="009023E2" w:rsidRPr="00104E23" w:rsidRDefault="009023E2" w:rsidP="0024343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個案研究</w:t>
            </w:r>
          </w:p>
        </w:tc>
        <w:tc>
          <w:tcPr>
            <w:tcW w:w="2519" w:type="pct"/>
            <w:shd w:val="clear" w:color="auto" w:fill="auto"/>
          </w:tcPr>
          <w:p w14:paraId="1B0AA47B" w14:textId="77777777" w:rsidR="009023E2" w:rsidRPr="00104E23" w:rsidRDefault="002B48FD" w:rsidP="002B48FD">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設定</w:t>
            </w:r>
            <w:r w:rsidR="004F1CBA" w:rsidRPr="00104E23">
              <w:rPr>
                <w:rFonts w:ascii="Times New Roman" w:eastAsia="標楷體" w:hAnsi="Times New Roman" w:cs="Times New Roman" w:hint="eastAsia"/>
                <w:sz w:val="28"/>
                <w:szCs w:val="28"/>
              </w:rPr>
              <w:t>探討</w:t>
            </w:r>
            <w:r w:rsidR="00A6534C" w:rsidRPr="00104E23">
              <w:rPr>
                <w:rFonts w:ascii="Times New Roman" w:eastAsia="標楷體" w:hAnsi="Times New Roman" w:cs="Times New Roman" w:hint="eastAsia"/>
                <w:sz w:val="28"/>
                <w:szCs w:val="28"/>
              </w:rPr>
              <w:t>的</w:t>
            </w:r>
            <w:r w:rsidRPr="00104E23">
              <w:rPr>
                <w:rFonts w:ascii="Times New Roman" w:eastAsia="標楷體" w:hAnsi="Times New Roman" w:cs="Times New Roman" w:hint="eastAsia"/>
                <w:sz w:val="28"/>
                <w:szCs w:val="28"/>
              </w:rPr>
              <w:t>問題</w:t>
            </w:r>
            <w:r w:rsidR="00A6534C" w:rsidRPr="00104E23">
              <w:rPr>
                <w:rFonts w:ascii="Times New Roman" w:eastAsia="標楷體" w:hAnsi="Times New Roman" w:cs="Times New Roman" w:hint="eastAsia"/>
                <w:sz w:val="28"/>
                <w:szCs w:val="28"/>
              </w:rPr>
              <w:t>與</w:t>
            </w:r>
            <w:r w:rsidR="007E1FB6" w:rsidRPr="00104E23">
              <w:rPr>
                <w:rFonts w:ascii="Times New Roman" w:eastAsia="標楷體" w:hAnsi="Times New Roman" w:cs="Times New Roman" w:hint="eastAsia"/>
                <w:sz w:val="28"/>
                <w:szCs w:val="28"/>
              </w:rPr>
              <w:t>構念</w:t>
            </w:r>
          </w:p>
          <w:p w14:paraId="0254BAE2" w14:textId="77777777" w:rsidR="004F1CBA" w:rsidRPr="00104E23" w:rsidRDefault="004F1CBA" w:rsidP="00F900A1">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決定分析單位</w:t>
            </w:r>
            <w:r w:rsidR="00A6534C" w:rsidRPr="00104E23">
              <w:rPr>
                <w:rFonts w:ascii="Times New Roman" w:eastAsia="標楷體" w:hAnsi="Times New Roman" w:cs="Times New Roman" w:hint="eastAsia"/>
                <w:sz w:val="28"/>
                <w:szCs w:val="28"/>
              </w:rPr>
              <w:t>：個人、組織、國家或社群等</w:t>
            </w:r>
          </w:p>
          <w:p w14:paraId="07922C6C" w14:textId="77777777" w:rsidR="00396715" w:rsidRPr="00104E23" w:rsidRDefault="00396715" w:rsidP="00F900A1">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研擬個案研究的</w:t>
            </w:r>
            <w:r w:rsidR="002C12A7" w:rsidRPr="00104E23">
              <w:rPr>
                <w:rFonts w:ascii="Times New Roman" w:eastAsia="標楷體" w:hAnsi="Times New Roman" w:cs="Times New Roman" w:hint="eastAsia"/>
                <w:sz w:val="28"/>
                <w:szCs w:val="28"/>
              </w:rPr>
              <w:t>操作</w:t>
            </w:r>
            <w:r w:rsidRPr="00104E23">
              <w:rPr>
                <w:rFonts w:ascii="Times New Roman" w:eastAsia="標楷體" w:hAnsi="Times New Roman" w:cs="Times New Roman" w:hint="eastAsia"/>
                <w:sz w:val="28"/>
                <w:szCs w:val="28"/>
              </w:rPr>
              <w:t>程序</w:t>
            </w:r>
          </w:p>
        </w:tc>
        <w:tc>
          <w:tcPr>
            <w:tcW w:w="1672" w:type="pct"/>
            <w:shd w:val="clear" w:color="auto" w:fill="auto"/>
          </w:tcPr>
          <w:p w14:paraId="0DBEE72F" w14:textId="77777777" w:rsidR="00F560F6" w:rsidRPr="00104E23" w:rsidRDefault="00243436" w:rsidP="00F15CEA">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注意信度問題，即</w:t>
            </w:r>
            <w:r w:rsidR="00F2413A" w:rsidRPr="00104E23">
              <w:rPr>
                <w:rFonts w:ascii="Times New Roman" w:eastAsia="標楷體" w:hAnsi="Times New Roman" w:cs="Times New Roman" w:hint="eastAsia"/>
                <w:sz w:val="28"/>
                <w:szCs w:val="28"/>
              </w:rPr>
              <w:t>重新進行相同的個案研究</w:t>
            </w:r>
            <w:r w:rsidR="00F560F6" w:rsidRPr="00104E23">
              <w:rPr>
                <w:rFonts w:ascii="Times New Roman" w:eastAsia="標楷體" w:hAnsi="Times New Roman" w:cs="Times New Roman" w:hint="eastAsia"/>
                <w:sz w:val="28"/>
                <w:szCs w:val="28"/>
              </w:rPr>
              <w:t>應</w:t>
            </w:r>
            <w:r w:rsidR="00F2413A" w:rsidRPr="00104E23">
              <w:rPr>
                <w:rFonts w:ascii="Times New Roman" w:eastAsia="標楷體" w:hAnsi="Times New Roman" w:cs="Times New Roman" w:hint="eastAsia"/>
                <w:sz w:val="28"/>
                <w:szCs w:val="28"/>
              </w:rPr>
              <w:t>可得相同結果</w:t>
            </w:r>
          </w:p>
          <w:p w14:paraId="6FB7A62B" w14:textId="77777777" w:rsidR="00646ED8" w:rsidRPr="00104E23" w:rsidRDefault="000752C0" w:rsidP="00F15CEA">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應</w:t>
            </w:r>
            <w:r w:rsidR="00F2413A" w:rsidRPr="00104E23">
              <w:rPr>
                <w:rFonts w:ascii="Times New Roman" w:eastAsia="標楷體" w:hAnsi="Times New Roman" w:cs="Times New Roman" w:hint="eastAsia"/>
                <w:sz w:val="28"/>
                <w:szCs w:val="28"/>
              </w:rPr>
              <w:t>儘可能</w:t>
            </w:r>
            <w:r w:rsidR="00F560F6" w:rsidRPr="00104E23">
              <w:rPr>
                <w:rFonts w:ascii="Times New Roman" w:eastAsia="標楷體" w:hAnsi="Times New Roman" w:cs="Times New Roman" w:hint="eastAsia"/>
                <w:sz w:val="28"/>
                <w:szCs w:val="28"/>
              </w:rPr>
              <w:t>以</w:t>
            </w:r>
            <w:r w:rsidR="00F2413A" w:rsidRPr="00104E23">
              <w:rPr>
                <w:rFonts w:ascii="Times New Roman" w:eastAsia="標楷體" w:hAnsi="Times New Roman" w:cs="Times New Roman" w:hint="eastAsia"/>
                <w:sz w:val="28"/>
                <w:szCs w:val="28"/>
              </w:rPr>
              <w:t>操作化的方式進行所有步驟，以減少誤差與偏見</w:t>
            </w:r>
          </w:p>
        </w:tc>
      </w:tr>
    </w:tbl>
    <w:p w14:paraId="671ABA8A" w14:textId="77777777" w:rsidR="00B726E4" w:rsidRDefault="00B726E4" w:rsidP="00C55080">
      <w:pPr>
        <w:overflowPunct w:val="0"/>
        <w:adjustRightInd w:val="0"/>
        <w:spacing w:line="500" w:lineRule="exact"/>
        <w:jc w:val="center"/>
        <w:rPr>
          <w:rFonts w:ascii="Times New Roman" w:eastAsia="標楷體" w:hAnsi="Times New Roman" w:cs="Times New Roman"/>
          <w:sz w:val="28"/>
          <w:szCs w:val="28"/>
        </w:rPr>
      </w:pPr>
    </w:p>
    <w:p w14:paraId="6A4182E1" w14:textId="77777777" w:rsidR="00B726E4" w:rsidRDefault="00B726E4" w:rsidP="00C55080">
      <w:pPr>
        <w:overflowPunct w:val="0"/>
        <w:adjustRightInd w:val="0"/>
        <w:spacing w:line="500" w:lineRule="exact"/>
        <w:jc w:val="center"/>
        <w:rPr>
          <w:rFonts w:ascii="Times New Roman" w:eastAsia="標楷體" w:hAnsi="Times New Roman" w:cs="Times New Roman"/>
          <w:sz w:val="28"/>
          <w:szCs w:val="28"/>
        </w:rPr>
      </w:pPr>
    </w:p>
    <w:p w14:paraId="3060D762" w14:textId="77777777" w:rsidR="00B726E4" w:rsidRDefault="00B726E4" w:rsidP="00C55080">
      <w:pPr>
        <w:overflowPunct w:val="0"/>
        <w:adjustRightInd w:val="0"/>
        <w:spacing w:line="500" w:lineRule="exact"/>
        <w:jc w:val="center"/>
        <w:rPr>
          <w:rFonts w:ascii="Times New Roman" w:eastAsia="標楷體" w:hAnsi="Times New Roman" w:cs="Times New Roman"/>
          <w:sz w:val="28"/>
          <w:szCs w:val="28"/>
        </w:rPr>
      </w:pPr>
    </w:p>
    <w:p w14:paraId="67131E33" w14:textId="6E46E234" w:rsidR="00C55080" w:rsidRPr="00104E23" w:rsidRDefault="00C55080" w:rsidP="00C55080">
      <w:pPr>
        <w:overflowPunct w:val="0"/>
        <w:adjustRightIn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lastRenderedPageBreak/>
        <w:t>表</w:t>
      </w:r>
      <w:r w:rsidRPr="00104E23">
        <w:rPr>
          <w:rFonts w:ascii="Times New Roman" w:eastAsia="標楷體" w:hAnsi="Times New Roman" w:cs="Times New Roman" w:hint="eastAsia"/>
          <w:sz w:val="28"/>
          <w:szCs w:val="28"/>
        </w:rPr>
        <w:t>5</w:t>
      </w:r>
      <w:r w:rsidRPr="00104E23">
        <w:rPr>
          <w:rFonts w:ascii="Times New Roman" w:eastAsia="標楷體" w:hAnsi="Times New Roman" w:cs="Times New Roman" w:hint="eastAsia"/>
          <w:sz w:val="28"/>
          <w:szCs w:val="28"/>
        </w:rPr>
        <w:t>（續）</w:t>
      </w:r>
    </w:p>
    <w:tbl>
      <w:tblPr>
        <w:tblStyle w:val="aa"/>
        <w:tblW w:w="5348" w:type="pct"/>
        <w:jc w:val="center"/>
        <w:tblLook w:val="04A0" w:firstRow="1" w:lastRow="0" w:firstColumn="1" w:lastColumn="0" w:noHBand="0" w:noVBand="1"/>
      </w:tblPr>
      <w:tblGrid>
        <w:gridCol w:w="1413"/>
        <w:gridCol w:w="4547"/>
        <w:gridCol w:w="2920"/>
      </w:tblGrid>
      <w:tr w:rsidR="00104E23" w:rsidRPr="00104E23" w14:paraId="4733CC71" w14:textId="77777777" w:rsidTr="00FF2AAB">
        <w:trPr>
          <w:trHeight w:val="325"/>
          <w:tblHeader/>
          <w:jc w:val="center"/>
        </w:trPr>
        <w:tc>
          <w:tcPr>
            <w:tcW w:w="796" w:type="pct"/>
            <w:shd w:val="clear" w:color="auto" w:fill="auto"/>
          </w:tcPr>
          <w:p w14:paraId="637A7A2B" w14:textId="77777777" w:rsidR="00F560F6" w:rsidRPr="00104E23"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Pr="00104E23">
              <w:rPr>
                <w:rFonts w:ascii="Times New Roman" w:eastAsia="標楷體" w:hAnsi="Times New Roman" w:cs="Times New Roman"/>
                <w:sz w:val="28"/>
                <w:szCs w:val="28"/>
              </w:rPr>
              <w:t>步驟</w:t>
            </w:r>
          </w:p>
        </w:tc>
        <w:tc>
          <w:tcPr>
            <w:tcW w:w="2560" w:type="pct"/>
            <w:shd w:val="clear" w:color="auto" w:fill="auto"/>
          </w:tcPr>
          <w:p w14:paraId="6CADB62F" w14:textId="77777777" w:rsidR="00F560F6" w:rsidRPr="00104E23" w:rsidRDefault="00F560F6" w:rsidP="00823BB9">
            <w:pPr>
              <w:widowControl/>
              <w:overflowPunct w:val="0"/>
              <w:adjustRightInd w:val="0"/>
              <w:snapToGrid w:val="0"/>
              <w:spacing w:beforeLines="20" w:before="48" w:afterLines="20" w:after="48"/>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c>
          <w:tcPr>
            <w:tcW w:w="1644" w:type="pct"/>
            <w:shd w:val="clear" w:color="auto" w:fill="auto"/>
          </w:tcPr>
          <w:p w14:paraId="5F331EDC" w14:textId="77777777" w:rsidR="00F560F6" w:rsidRPr="00104E23"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注意事項</w:t>
            </w:r>
          </w:p>
        </w:tc>
      </w:tr>
      <w:tr w:rsidR="00104E23" w:rsidRPr="00104E23" w14:paraId="33DC94EB" w14:textId="77777777" w:rsidTr="00FF2AAB">
        <w:trPr>
          <w:trHeight w:val="366"/>
          <w:jc w:val="center"/>
        </w:trPr>
        <w:tc>
          <w:tcPr>
            <w:tcW w:w="796" w:type="pct"/>
            <w:shd w:val="clear" w:color="auto" w:fill="auto"/>
            <w:vAlign w:val="center"/>
          </w:tcPr>
          <w:p w14:paraId="2936E1D2" w14:textId="77777777" w:rsidR="00C55080" w:rsidRPr="00104E23"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3</w:t>
            </w:r>
            <w:r w:rsidRPr="00104E23">
              <w:rPr>
                <w:rFonts w:ascii="Times New Roman" w:eastAsia="標楷體" w:hAnsi="Times New Roman" w:cs="Times New Roman"/>
                <w:sz w:val="28"/>
                <w:szCs w:val="28"/>
              </w:rPr>
              <w:t>】</w:t>
            </w:r>
          </w:p>
          <w:p w14:paraId="40BDF72A" w14:textId="77777777" w:rsidR="00FF2AAB" w:rsidRDefault="00C55080">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蒐集</w:t>
            </w:r>
          </w:p>
          <w:p w14:paraId="3981F5CE" w14:textId="076820C6" w:rsidR="00C55080" w:rsidRPr="00104E23" w:rsidRDefault="00C55080">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個案資料</w:t>
            </w:r>
          </w:p>
        </w:tc>
        <w:tc>
          <w:tcPr>
            <w:tcW w:w="2560" w:type="pct"/>
            <w:shd w:val="clear" w:color="auto" w:fill="auto"/>
          </w:tcPr>
          <w:p w14:paraId="49BFA25F" w14:textId="77777777" w:rsidR="00C55080" w:rsidRPr="005C125F" w:rsidRDefault="008C6190" w:rsidP="003208A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可輔以其他研究方法蒐集資料</w:t>
            </w:r>
            <w:r w:rsidR="00C55080" w:rsidRPr="005C125F">
              <w:rPr>
                <w:rFonts w:ascii="Times New Roman" w:eastAsia="標楷體" w:hAnsi="Times New Roman" w:cs="Times New Roman" w:hint="eastAsia"/>
                <w:sz w:val="28"/>
                <w:szCs w:val="28"/>
              </w:rPr>
              <w:t>：例如田野調查、訪談法、問卷調查法等</w:t>
            </w:r>
          </w:p>
          <w:p w14:paraId="57C4FBBD" w14:textId="77777777" w:rsidR="00C55080" w:rsidRPr="005C125F"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建立個案研究資料庫：組織個案研究所蒐集到的資料</w:t>
            </w:r>
          </w:p>
        </w:tc>
        <w:tc>
          <w:tcPr>
            <w:tcW w:w="1644" w:type="pct"/>
            <w:shd w:val="clear" w:color="auto" w:fill="auto"/>
          </w:tcPr>
          <w:p w14:paraId="3AFA6AB6" w14:textId="2EAD0A9F" w:rsidR="00C55080" w:rsidRPr="005C125F" w:rsidRDefault="00C55080" w:rsidP="003208AD">
            <w:pPr>
              <w:widowControl/>
              <w:overflowPunct w:val="0"/>
              <w:spacing w:line="500" w:lineRule="exact"/>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注意構念</w:t>
            </w:r>
            <w:r w:rsidR="00FF2AAB" w:rsidRPr="005C125F">
              <w:rPr>
                <w:rStyle w:val="ae"/>
                <w:rFonts w:ascii="Times New Roman" w:eastAsia="標楷體" w:hAnsi="Times New Roman" w:cs="Times New Roman"/>
                <w:sz w:val="28"/>
                <w:szCs w:val="28"/>
              </w:rPr>
              <w:footnoteReference w:id="5"/>
            </w:r>
            <w:r w:rsidRPr="005C125F">
              <w:rPr>
                <w:rFonts w:ascii="Times New Roman" w:eastAsia="標楷體" w:hAnsi="Times New Roman" w:cs="Times New Roman" w:hint="eastAsia"/>
                <w:sz w:val="28"/>
                <w:szCs w:val="28"/>
              </w:rPr>
              <w:t>效度</w:t>
            </w:r>
            <w:r w:rsidR="00F02200" w:rsidRPr="005C125F">
              <w:rPr>
                <w:rFonts w:ascii="Times New Roman" w:eastAsia="標楷體" w:hAnsi="Times New Roman" w:cs="Times New Roman" w:hint="eastAsia"/>
                <w:sz w:val="28"/>
                <w:szCs w:val="28"/>
              </w:rPr>
              <w:t>（測出某抽項特質的程度）</w:t>
            </w:r>
            <w:r w:rsidRPr="005C125F">
              <w:rPr>
                <w:rFonts w:ascii="Times New Roman" w:eastAsia="標楷體" w:hAnsi="Times New Roman" w:cs="Times New Roman" w:hint="eastAsia"/>
                <w:sz w:val="28"/>
                <w:szCs w:val="28"/>
              </w:rPr>
              <w:t>問題，</w:t>
            </w:r>
            <w:r w:rsidR="00F02200" w:rsidRPr="005C125F">
              <w:rPr>
                <w:rFonts w:ascii="Times New Roman" w:eastAsia="標楷體" w:hAnsi="Times New Roman" w:cs="Times New Roman" w:hint="eastAsia"/>
                <w:sz w:val="28"/>
                <w:szCs w:val="28"/>
              </w:rPr>
              <w:t>減少</w:t>
            </w:r>
            <w:r w:rsidRPr="005C125F">
              <w:rPr>
                <w:rFonts w:ascii="Times New Roman" w:eastAsia="標楷體" w:hAnsi="Times New Roman" w:cs="Times New Roman" w:hint="eastAsia"/>
                <w:sz w:val="28"/>
                <w:szCs w:val="28"/>
              </w:rPr>
              <w:t>蒐集的測量資料與研究構念之間</w:t>
            </w:r>
            <w:r w:rsidR="00F02200" w:rsidRPr="005C125F">
              <w:rPr>
                <w:rFonts w:ascii="Times New Roman" w:eastAsia="標楷體" w:hAnsi="Times New Roman" w:cs="Times New Roman" w:hint="eastAsia"/>
                <w:sz w:val="28"/>
                <w:szCs w:val="28"/>
              </w:rPr>
              <w:t>的</w:t>
            </w:r>
            <w:r w:rsidRPr="005C125F">
              <w:rPr>
                <w:rFonts w:ascii="Times New Roman" w:eastAsia="標楷體" w:hAnsi="Times New Roman" w:cs="Times New Roman" w:hint="eastAsia"/>
                <w:sz w:val="28"/>
                <w:szCs w:val="28"/>
              </w:rPr>
              <w:t>落差</w:t>
            </w:r>
          </w:p>
        </w:tc>
      </w:tr>
      <w:tr w:rsidR="00104E23" w:rsidRPr="00104E23" w14:paraId="1418780C" w14:textId="77777777" w:rsidTr="00FF2AAB">
        <w:trPr>
          <w:trHeight w:val="416"/>
          <w:jc w:val="center"/>
        </w:trPr>
        <w:tc>
          <w:tcPr>
            <w:tcW w:w="796" w:type="pct"/>
            <w:shd w:val="clear" w:color="auto" w:fill="auto"/>
            <w:vAlign w:val="center"/>
          </w:tcPr>
          <w:p w14:paraId="3049DC2E" w14:textId="77777777" w:rsidR="00C55080" w:rsidRPr="00104E23"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hint="eastAsia"/>
                <w:sz w:val="28"/>
                <w:szCs w:val="28"/>
              </w:rPr>
              <w:t>4</w:t>
            </w:r>
            <w:r w:rsidRPr="00104E23">
              <w:rPr>
                <w:rFonts w:ascii="Times New Roman" w:eastAsia="標楷體" w:hAnsi="Times New Roman" w:cs="Times New Roman"/>
                <w:sz w:val="28"/>
                <w:szCs w:val="28"/>
              </w:rPr>
              <w:t>】</w:t>
            </w:r>
          </w:p>
          <w:p w14:paraId="5111B080" w14:textId="77777777" w:rsidR="00FF2AAB" w:rsidRDefault="00C55080">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個案資料處理與</w:t>
            </w:r>
          </w:p>
          <w:p w14:paraId="1C909E44" w14:textId="524F8E44" w:rsidR="00C55080" w:rsidRPr="00104E23" w:rsidRDefault="00C55080">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分析</w:t>
            </w:r>
          </w:p>
        </w:tc>
        <w:tc>
          <w:tcPr>
            <w:tcW w:w="2560" w:type="pct"/>
            <w:shd w:val="clear" w:color="auto" w:fill="auto"/>
          </w:tcPr>
          <w:p w14:paraId="73144A1A" w14:textId="77777777" w:rsidR="00C55080" w:rsidRPr="005C125F" w:rsidRDefault="00C55080" w:rsidP="003208AD">
            <w:pPr>
              <w:widowControl/>
              <w:overflowPunct w:val="0"/>
              <w:spacing w:line="500" w:lineRule="exact"/>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主要的分析模式：</w:t>
            </w:r>
          </w:p>
          <w:p w14:paraId="6C6BB882" w14:textId="2F9558F5" w:rsidR="00C55080" w:rsidRPr="005C125F"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類型比對：</w:t>
            </w:r>
            <w:r w:rsidR="00EC2D3F" w:rsidRPr="005C125F">
              <w:rPr>
                <w:rFonts w:ascii="Times New Roman" w:eastAsia="標楷體" w:hAnsi="Times New Roman" w:cs="Times New Roman" w:hint="eastAsia"/>
                <w:sz w:val="28"/>
                <w:szCs w:val="28"/>
              </w:rPr>
              <w:t>例如</w:t>
            </w:r>
            <w:r w:rsidRPr="005C125F">
              <w:rPr>
                <w:rFonts w:ascii="Times New Roman" w:eastAsia="標楷體" w:hAnsi="Times New Roman" w:cs="Times New Roman" w:hint="eastAsia"/>
                <w:sz w:val="28"/>
                <w:szCs w:val="28"/>
              </w:rPr>
              <w:t>比對實施不同政策措施但</w:t>
            </w:r>
            <w:r w:rsidR="00F02200" w:rsidRPr="005C125F">
              <w:rPr>
                <w:rFonts w:ascii="Times New Roman" w:eastAsia="標楷體" w:hAnsi="Times New Roman" w:cs="Times New Roman" w:hint="eastAsia"/>
                <w:sz w:val="28"/>
                <w:szCs w:val="28"/>
              </w:rPr>
              <w:t>所在的</w:t>
            </w:r>
            <w:r w:rsidRPr="005C125F">
              <w:rPr>
                <w:rFonts w:ascii="Times New Roman" w:eastAsia="標楷體" w:hAnsi="Times New Roman" w:cs="Times New Roman" w:hint="eastAsia"/>
                <w:sz w:val="28"/>
                <w:szCs w:val="28"/>
              </w:rPr>
              <w:t>社會情況</w:t>
            </w:r>
            <w:r w:rsidR="00F02200" w:rsidRPr="005C125F">
              <w:rPr>
                <w:rFonts w:ascii="Times New Roman" w:eastAsia="標楷體" w:hAnsi="Times New Roman" w:cs="Times New Roman" w:hint="eastAsia"/>
                <w:sz w:val="28"/>
                <w:szCs w:val="28"/>
              </w:rPr>
              <w:t>頗為接近</w:t>
            </w:r>
            <w:r w:rsidRPr="005C125F">
              <w:rPr>
                <w:rFonts w:ascii="Times New Roman" w:eastAsia="標楷體" w:hAnsi="Times New Roman" w:cs="Times New Roman" w:hint="eastAsia"/>
                <w:sz w:val="28"/>
                <w:szCs w:val="28"/>
              </w:rPr>
              <w:t>，或</w:t>
            </w:r>
            <w:r w:rsidR="00F02200" w:rsidRPr="005C125F">
              <w:rPr>
                <w:rFonts w:ascii="Times New Roman" w:eastAsia="標楷體" w:hAnsi="Times New Roman" w:cs="Times New Roman" w:hint="eastAsia"/>
                <w:sz w:val="28"/>
                <w:szCs w:val="28"/>
              </w:rPr>
              <w:t>採取相同</w:t>
            </w:r>
            <w:r w:rsidRPr="005C125F">
              <w:rPr>
                <w:rFonts w:ascii="Times New Roman" w:eastAsia="標楷體" w:hAnsi="Times New Roman" w:cs="Times New Roman" w:hint="eastAsia"/>
                <w:sz w:val="28"/>
                <w:szCs w:val="28"/>
              </w:rPr>
              <w:t>政策措施但</w:t>
            </w:r>
            <w:r w:rsidR="00F02200" w:rsidRPr="005C125F">
              <w:rPr>
                <w:rFonts w:ascii="Times New Roman" w:eastAsia="標楷體" w:hAnsi="Times New Roman" w:cs="Times New Roman" w:hint="eastAsia"/>
                <w:sz w:val="28"/>
                <w:szCs w:val="28"/>
              </w:rPr>
              <w:t>所在的</w:t>
            </w:r>
            <w:r w:rsidRPr="005C125F">
              <w:rPr>
                <w:rFonts w:ascii="Times New Roman" w:eastAsia="標楷體" w:hAnsi="Times New Roman" w:cs="Times New Roman" w:hint="eastAsia"/>
                <w:sz w:val="28"/>
                <w:szCs w:val="28"/>
              </w:rPr>
              <w:t>社會情況</w:t>
            </w:r>
            <w:r w:rsidR="00F02200" w:rsidRPr="005C125F">
              <w:rPr>
                <w:rFonts w:ascii="Times New Roman" w:eastAsia="標楷體" w:hAnsi="Times New Roman" w:cs="Times New Roman" w:hint="eastAsia"/>
                <w:sz w:val="28"/>
                <w:szCs w:val="28"/>
              </w:rPr>
              <w:t>明顯</w:t>
            </w:r>
            <w:r w:rsidRPr="005C125F">
              <w:rPr>
                <w:rFonts w:ascii="Times New Roman" w:eastAsia="標楷體" w:hAnsi="Times New Roman" w:cs="Times New Roman" w:hint="eastAsia"/>
                <w:sz w:val="28"/>
                <w:szCs w:val="28"/>
              </w:rPr>
              <w:t>不同的個案情形</w:t>
            </w:r>
          </w:p>
          <w:p w14:paraId="7B92572C" w14:textId="73DA6513" w:rsidR="00C55080" w:rsidRPr="005C125F"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建立解釋：研究現象的因果連結，透過資料反覆</w:t>
            </w:r>
            <w:r w:rsidR="00F02200" w:rsidRPr="005C125F">
              <w:rPr>
                <w:rFonts w:ascii="Times New Roman" w:eastAsia="標楷體" w:hAnsi="Times New Roman" w:cs="Times New Roman" w:hint="eastAsia"/>
                <w:sz w:val="28"/>
                <w:szCs w:val="28"/>
              </w:rPr>
              <w:t>推敲</w:t>
            </w:r>
            <w:r w:rsidRPr="005C125F">
              <w:rPr>
                <w:rFonts w:ascii="Times New Roman" w:eastAsia="標楷體" w:hAnsi="Times New Roman" w:cs="Times New Roman" w:hint="eastAsia"/>
                <w:sz w:val="28"/>
                <w:szCs w:val="28"/>
              </w:rPr>
              <w:t>出最後的解釋，並考慮其他可能的或對立的解釋</w:t>
            </w:r>
          </w:p>
          <w:p w14:paraId="38272E3E" w14:textId="50D8AC72" w:rsidR="00C55080" w:rsidRPr="005C125F" w:rsidRDefault="00C55080" w:rsidP="00EC2D3F">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時間序列分析：追蹤</w:t>
            </w:r>
            <w:r w:rsidR="00F02200" w:rsidRPr="005C125F">
              <w:rPr>
                <w:rFonts w:ascii="Times New Roman" w:eastAsia="標楷體" w:hAnsi="Times New Roman" w:cs="Times New Roman" w:hint="eastAsia"/>
                <w:sz w:val="28"/>
                <w:szCs w:val="28"/>
              </w:rPr>
              <w:t>個案在</w:t>
            </w:r>
            <w:r w:rsidRPr="005C125F">
              <w:rPr>
                <w:rFonts w:ascii="Times New Roman" w:eastAsia="標楷體" w:hAnsi="Times New Roman" w:cs="Times New Roman" w:hint="eastAsia"/>
                <w:sz w:val="28"/>
                <w:szCs w:val="28"/>
              </w:rPr>
              <w:t>一段時間中</w:t>
            </w:r>
            <w:r w:rsidR="00EC2D3F" w:rsidRPr="005C125F">
              <w:rPr>
                <w:rFonts w:ascii="Times New Roman" w:eastAsia="標楷體" w:hAnsi="Times New Roman" w:cs="Times New Roman" w:hint="eastAsia"/>
                <w:sz w:val="28"/>
                <w:szCs w:val="28"/>
              </w:rPr>
              <w:t>個案</w:t>
            </w:r>
            <w:r w:rsidRPr="005C125F">
              <w:rPr>
                <w:rFonts w:ascii="Times New Roman" w:eastAsia="標楷體" w:hAnsi="Times New Roman" w:cs="Times New Roman" w:hint="eastAsia"/>
                <w:sz w:val="28"/>
                <w:szCs w:val="28"/>
              </w:rPr>
              <w:t>的變化，從中找到趨勢</w:t>
            </w:r>
          </w:p>
        </w:tc>
        <w:tc>
          <w:tcPr>
            <w:tcW w:w="1644" w:type="pct"/>
            <w:shd w:val="clear" w:color="auto" w:fill="auto"/>
          </w:tcPr>
          <w:p w14:paraId="5225D2B8" w14:textId="62B888A2" w:rsidR="00C55080" w:rsidRPr="005C125F" w:rsidRDefault="00C55080" w:rsidP="003208A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資料處理與分析仍應</w:t>
            </w:r>
            <w:r w:rsidR="00F02200" w:rsidRPr="005C125F">
              <w:rPr>
                <w:rFonts w:ascii="Times New Roman" w:eastAsia="標楷體" w:hAnsi="Times New Roman" w:cs="Times New Roman" w:hint="eastAsia"/>
                <w:sz w:val="28"/>
                <w:szCs w:val="28"/>
              </w:rPr>
              <w:t>緊</w:t>
            </w:r>
            <w:r w:rsidRPr="005C125F">
              <w:rPr>
                <w:rFonts w:ascii="Times New Roman" w:eastAsia="標楷體" w:hAnsi="Times New Roman" w:cs="Times New Roman" w:hint="eastAsia"/>
                <w:sz w:val="28"/>
                <w:szCs w:val="28"/>
              </w:rPr>
              <w:t>扣研討目的與問題</w:t>
            </w:r>
          </w:p>
          <w:p w14:paraId="1011C0A7" w14:textId="26EEF1F1" w:rsidR="00C55080" w:rsidRPr="005C125F" w:rsidRDefault="00C55080" w:rsidP="003208A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注意</w:t>
            </w:r>
            <w:r w:rsidR="00A5637D" w:rsidRPr="005C125F">
              <w:rPr>
                <w:rFonts w:ascii="Times New Roman" w:eastAsia="標楷體" w:hAnsi="Times New Roman" w:cs="Times New Roman" w:hint="eastAsia"/>
                <w:sz w:val="28"/>
                <w:szCs w:val="28"/>
              </w:rPr>
              <w:t>內在效度</w:t>
            </w:r>
            <w:r w:rsidRPr="005C125F">
              <w:rPr>
                <w:rFonts w:ascii="Times New Roman" w:eastAsia="標楷體" w:hAnsi="Times New Roman" w:cs="Times New Roman" w:hint="eastAsia"/>
                <w:sz w:val="28"/>
                <w:szCs w:val="28"/>
              </w:rPr>
              <w:t>問題，即針對因果性或解釋性的分析，留意是否在</w:t>
            </w:r>
            <w:r w:rsidR="00EC2D3F" w:rsidRPr="005C125F">
              <w:rPr>
                <w:rFonts w:ascii="Times New Roman" w:eastAsia="標楷體" w:hAnsi="Times New Roman" w:cs="Times New Roman" w:hint="eastAsia"/>
                <w:sz w:val="28"/>
                <w:szCs w:val="28"/>
              </w:rPr>
              <w:t>原</w:t>
            </w:r>
            <w:r w:rsidRPr="005C125F">
              <w:rPr>
                <w:rFonts w:ascii="Times New Roman" w:eastAsia="標楷體" w:hAnsi="Times New Roman" w:cs="Times New Roman" w:hint="eastAsia"/>
                <w:sz w:val="28"/>
                <w:szCs w:val="28"/>
              </w:rPr>
              <w:t>因與結果之間，還有其他更重要的影響因素</w:t>
            </w:r>
          </w:p>
        </w:tc>
      </w:tr>
      <w:tr w:rsidR="00104E23" w:rsidRPr="00104E23" w14:paraId="57727369" w14:textId="77777777" w:rsidTr="00FF2AAB">
        <w:trPr>
          <w:trHeight w:val="1363"/>
          <w:jc w:val="center"/>
        </w:trPr>
        <w:tc>
          <w:tcPr>
            <w:tcW w:w="796" w:type="pct"/>
            <w:shd w:val="clear" w:color="auto" w:fill="auto"/>
            <w:vAlign w:val="center"/>
          </w:tcPr>
          <w:p w14:paraId="09C232BD" w14:textId="77777777" w:rsidR="00C55080" w:rsidRPr="00104E23"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hint="eastAsia"/>
                <w:sz w:val="28"/>
                <w:szCs w:val="28"/>
              </w:rPr>
              <w:t>5</w:t>
            </w:r>
            <w:r w:rsidRPr="00104E23">
              <w:rPr>
                <w:rFonts w:ascii="Times New Roman" w:eastAsia="標楷體" w:hAnsi="Times New Roman" w:cs="Times New Roman"/>
                <w:sz w:val="28"/>
                <w:szCs w:val="28"/>
              </w:rPr>
              <w:t>】</w:t>
            </w:r>
          </w:p>
          <w:p w14:paraId="7A212FFC" w14:textId="77777777" w:rsidR="00C55080" w:rsidRPr="00104E23" w:rsidRDefault="00C55080">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個案研究結果的解釋與應用</w:t>
            </w:r>
          </w:p>
        </w:tc>
        <w:tc>
          <w:tcPr>
            <w:tcW w:w="2560" w:type="pct"/>
            <w:shd w:val="clear" w:color="auto" w:fill="auto"/>
          </w:tcPr>
          <w:p w14:paraId="663AC0A5" w14:textId="77777777" w:rsidR="00C55080" w:rsidRPr="005C125F"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解釋並應用研究發現與結果</w:t>
            </w:r>
          </w:p>
          <w:p w14:paraId="76FD5B92" w14:textId="77777777" w:rsidR="00C55080" w:rsidRPr="005C125F"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請關鍵資料提供者或專家檢視個案研究報告的草稿</w:t>
            </w:r>
          </w:p>
          <w:p w14:paraId="70AEE3E0" w14:textId="6FE30297" w:rsidR="00C55080" w:rsidRPr="005C125F"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援引或透過其他個案結果</w:t>
            </w:r>
            <w:r w:rsidR="00F02200" w:rsidRPr="005C125F">
              <w:rPr>
                <w:rFonts w:ascii="Times New Roman" w:eastAsia="標楷體" w:hAnsi="Times New Roman" w:cs="Times New Roman" w:hint="eastAsia"/>
                <w:sz w:val="28"/>
                <w:szCs w:val="28"/>
              </w:rPr>
              <w:t>重</w:t>
            </w:r>
            <w:r w:rsidRPr="005C125F">
              <w:rPr>
                <w:rFonts w:ascii="Times New Roman" w:eastAsia="標楷體" w:hAnsi="Times New Roman" w:cs="Times New Roman" w:hint="eastAsia"/>
                <w:sz w:val="28"/>
                <w:szCs w:val="28"/>
              </w:rPr>
              <w:t>複</w:t>
            </w:r>
            <w:r w:rsidR="00F02200" w:rsidRPr="005C125F">
              <w:rPr>
                <w:rFonts w:ascii="Times New Roman" w:eastAsia="標楷體" w:hAnsi="Times New Roman" w:cs="Times New Roman" w:hint="eastAsia"/>
                <w:sz w:val="28"/>
                <w:szCs w:val="28"/>
              </w:rPr>
              <w:t>出</w:t>
            </w:r>
            <w:r w:rsidRPr="005C125F">
              <w:rPr>
                <w:rFonts w:ascii="Times New Roman" w:eastAsia="標楷體" w:hAnsi="Times New Roman" w:cs="Times New Roman" w:hint="eastAsia"/>
                <w:sz w:val="28"/>
                <w:szCs w:val="28"/>
              </w:rPr>
              <w:t>現（即發生同樣的結果）</w:t>
            </w:r>
          </w:p>
        </w:tc>
        <w:tc>
          <w:tcPr>
            <w:tcW w:w="1644" w:type="pct"/>
            <w:shd w:val="clear" w:color="auto" w:fill="auto"/>
          </w:tcPr>
          <w:p w14:paraId="006901B0" w14:textId="77777777" w:rsidR="00C55080" w:rsidRPr="005C125F" w:rsidRDefault="00C55080" w:rsidP="003208AD">
            <w:pPr>
              <w:widowControl/>
              <w:overflowPunct w:val="0"/>
              <w:spacing w:line="500" w:lineRule="exact"/>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注意外在效度問題，即研究發現是否可以推論或適用在其他個案</w:t>
            </w:r>
          </w:p>
        </w:tc>
      </w:tr>
    </w:tbl>
    <w:p w14:paraId="5CC25F02" w14:textId="77777777" w:rsidR="00BE1824" w:rsidRPr="00104E23" w:rsidRDefault="00BE1824" w:rsidP="00BE1824">
      <w:pPr>
        <w:widowControl/>
        <w:overflowPunct w:val="0"/>
        <w:spacing w:line="500" w:lineRule="exact"/>
        <w:mirrorIndents/>
        <w:jc w:val="both"/>
        <w:rPr>
          <w:rFonts w:ascii="Times New Roman" w:eastAsia="標楷體" w:hAnsi="Times New Roman" w:cs="Times New Roman"/>
          <w:szCs w:val="24"/>
        </w:rPr>
      </w:pPr>
      <w:r w:rsidRPr="00104E23">
        <w:rPr>
          <w:rFonts w:ascii="Times New Roman" w:eastAsia="標楷體" w:hAnsi="Times New Roman" w:cs="Times New Roman"/>
          <w:szCs w:val="24"/>
        </w:rPr>
        <w:t>資料來源：參考自</w:t>
      </w:r>
      <w:r w:rsidRPr="00104E23">
        <w:rPr>
          <w:rFonts w:ascii="Times New Roman" w:eastAsia="標楷體" w:hAnsi="Times New Roman" w:cs="Times New Roman" w:hint="eastAsia"/>
          <w:szCs w:val="24"/>
        </w:rPr>
        <w:t>尚榮安譯（</w:t>
      </w:r>
      <w:r w:rsidRPr="00104E23">
        <w:rPr>
          <w:rFonts w:ascii="Times New Roman" w:eastAsia="標楷體" w:hAnsi="Times New Roman" w:cs="Times New Roman" w:hint="eastAsia"/>
          <w:szCs w:val="24"/>
        </w:rPr>
        <w:t>2</w:t>
      </w:r>
      <w:r w:rsidRPr="00104E23">
        <w:rPr>
          <w:rFonts w:ascii="Times New Roman" w:eastAsia="標楷體" w:hAnsi="Times New Roman" w:cs="Times New Roman"/>
          <w:szCs w:val="24"/>
        </w:rPr>
        <w:t>001</w:t>
      </w:r>
      <w:r w:rsidRPr="00104E23">
        <w:rPr>
          <w:rFonts w:ascii="Times New Roman" w:eastAsia="標楷體" w:hAnsi="Times New Roman" w:cs="Times New Roman" w:hint="eastAsia"/>
          <w:szCs w:val="24"/>
        </w:rPr>
        <w:t>）、湯京平（</w:t>
      </w:r>
      <w:r w:rsidRPr="00104E23">
        <w:rPr>
          <w:rFonts w:ascii="Times New Roman" w:eastAsia="標楷體" w:hAnsi="Times New Roman" w:cs="Times New Roman" w:hint="eastAsia"/>
          <w:szCs w:val="24"/>
        </w:rPr>
        <w:t>2</w:t>
      </w:r>
      <w:r w:rsidRPr="00104E23">
        <w:rPr>
          <w:rFonts w:ascii="Times New Roman" w:eastAsia="標楷體" w:hAnsi="Times New Roman" w:cs="Times New Roman"/>
          <w:szCs w:val="24"/>
        </w:rPr>
        <w:t>015</w:t>
      </w:r>
      <w:r w:rsidRPr="00104E23">
        <w:rPr>
          <w:rFonts w:ascii="Times New Roman" w:eastAsia="標楷體" w:hAnsi="Times New Roman" w:cs="Times New Roman" w:hint="eastAsia"/>
          <w:szCs w:val="24"/>
        </w:rPr>
        <w:t>）。</w:t>
      </w:r>
    </w:p>
    <w:p w14:paraId="27C3AC1D" w14:textId="77777777" w:rsidR="00AC3965" w:rsidRPr="00104E23" w:rsidRDefault="00AC3965" w:rsidP="00193ED5">
      <w:pPr>
        <w:pStyle w:val="a3"/>
        <w:overflowPunct w:val="0"/>
        <w:spacing w:beforeLines="50" w:before="120" w:line="500" w:lineRule="exact"/>
        <w:ind w:leftChars="0" w:left="578"/>
        <w:mirrorIndents/>
        <w:rPr>
          <w:rFonts w:ascii="Times New Roman" w:eastAsia="標楷體" w:hAnsi="Times New Roman" w:cs="Times New Roman"/>
          <w:sz w:val="28"/>
          <w:szCs w:val="28"/>
        </w:rPr>
        <w:sectPr w:rsidR="00AC3965" w:rsidRPr="00104E23" w:rsidSect="00D934F8">
          <w:pgSz w:w="11906" w:h="16838"/>
          <w:pgMar w:top="1440" w:right="1797" w:bottom="1440" w:left="1797" w:header="851" w:footer="992" w:gutter="0"/>
          <w:cols w:space="425"/>
          <w:docGrid w:linePitch="360"/>
        </w:sectPr>
      </w:pPr>
    </w:p>
    <w:p w14:paraId="18AEACF4" w14:textId="77777777" w:rsidR="00484D8B" w:rsidRPr="00104E23" w:rsidRDefault="00FC4E87"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20" w:name="_Toc135231181"/>
      <w:r w:rsidRPr="00104E23">
        <w:rPr>
          <w:rFonts w:ascii="Times New Roman" w:eastAsia="標楷體" w:hAnsi="Times New Roman" w:cs="Times New Roman" w:hint="eastAsia"/>
          <w:b/>
          <w:sz w:val="28"/>
          <w:szCs w:val="28"/>
        </w:rPr>
        <w:lastRenderedPageBreak/>
        <w:t>現有資料</w:t>
      </w:r>
      <w:bookmarkEnd w:id="15"/>
      <w:bookmarkEnd w:id="16"/>
      <w:bookmarkEnd w:id="17"/>
      <w:bookmarkEnd w:id="18"/>
      <w:r w:rsidR="006B3C83" w:rsidRPr="00104E23">
        <w:rPr>
          <w:rFonts w:ascii="Times New Roman" w:eastAsia="標楷體" w:hAnsi="Times New Roman" w:cs="Times New Roman" w:hint="eastAsia"/>
          <w:b/>
          <w:sz w:val="28"/>
          <w:szCs w:val="28"/>
        </w:rPr>
        <w:t>蒐集與篩選</w:t>
      </w:r>
      <w:bookmarkEnd w:id="20"/>
    </w:p>
    <w:p w14:paraId="002DCD02" w14:textId="62152F85" w:rsidR="001052CA" w:rsidRPr="00104E23" w:rsidRDefault="00224F8A"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從已經存在的資料中</w:t>
      </w:r>
      <w:r w:rsidR="004A09DE" w:rsidRPr="00104E23">
        <w:rPr>
          <w:rFonts w:ascii="Times New Roman" w:eastAsia="標楷體" w:hAnsi="Times New Roman" w:cs="Times New Roman"/>
          <w:sz w:val="28"/>
          <w:szCs w:val="28"/>
        </w:rPr>
        <w:t>進行</w:t>
      </w:r>
      <w:r w:rsidRPr="00104E23">
        <w:rPr>
          <w:rFonts w:ascii="Times New Roman" w:eastAsia="標楷體" w:hAnsi="Times New Roman" w:cs="Times New Roman"/>
          <w:sz w:val="28"/>
          <w:szCs w:val="28"/>
        </w:rPr>
        <w:t>蒐集，是最方便的一個途徑。</w:t>
      </w:r>
      <w:r w:rsidR="00FC4E87" w:rsidRPr="00104E23">
        <w:rPr>
          <w:rFonts w:ascii="Times New Roman" w:eastAsia="標楷體" w:hAnsi="Times New Roman" w:cs="Times New Roman"/>
          <w:sz w:val="28"/>
          <w:szCs w:val="28"/>
        </w:rPr>
        <w:t>現有資料</w:t>
      </w:r>
      <w:r w:rsidRPr="00104E23">
        <w:rPr>
          <w:rFonts w:ascii="Times New Roman" w:eastAsia="標楷體" w:hAnsi="Times New Roman" w:cs="Times New Roman"/>
          <w:sz w:val="28"/>
          <w:szCs w:val="28"/>
        </w:rPr>
        <w:t>，包括</w:t>
      </w:r>
      <w:r w:rsidR="00AB7EC2" w:rsidRPr="00104E23">
        <w:rPr>
          <w:rFonts w:ascii="Times New Roman" w:eastAsia="標楷體" w:hAnsi="Times New Roman" w:cs="Times New Roman"/>
          <w:sz w:val="28"/>
          <w:szCs w:val="28"/>
        </w:rPr>
        <w:t>新聞</w:t>
      </w:r>
      <w:r w:rsidR="00B30681" w:rsidRPr="00104E23">
        <w:rPr>
          <w:rFonts w:ascii="Times New Roman" w:eastAsia="標楷體" w:hAnsi="Times New Roman" w:cs="Times New Roman"/>
          <w:sz w:val="28"/>
          <w:szCs w:val="28"/>
        </w:rPr>
        <w:t>、雜誌或期刊、書籍、政府出版品</w:t>
      </w:r>
      <w:r w:rsidR="004D284B" w:rsidRPr="00104E23">
        <w:rPr>
          <w:rFonts w:ascii="Times New Roman" w:eastAsia="標楷體" w:hAnsi="Times New Roman" w:cs="Times New Roman"/>
          <w:sz w:val="28"/>
          <w:szCs w:val="28"/>
        </w:rPr>
        <w:t>等相關紙本及電子資源</w:t>
      </w:r>
      <w:r w:rsidR="000344D1" w:rsidRPr="00104E23">
        <w:rPr>
          <w:rFonts w:ascii="Times New Roman" w:eastAsia="標楷體" w:hAnsi="Times New Roman" w:cs="Times New Roman"/>
          <w:sz w:val="28"/>
          <w:szCs w:val="28"/>
        </w:rPr>
        <w:t>。各項</w:t>
      </w:r>
      <w:r w:rsidR="00FC4E87" w:rsidRPr="00104E23">
        <w:rPr>
          <w:rFonts w:ascii="Times New Roman" w:eastAsia="標楷體" w:hAnsi="Times New Roman" w:cs="Times New Roman"/>
          <w:sz w:val="28"/>
          <w:szCs w:val="28"/>
        </w:rPr>
        <w:t>現有資料</w:t>
      </w:r>
      <w:r w:rsidR="000344D1" w:rsidRPr="00104E23">
        <w:rPr>
          <w:rFonts w:ascii="Times New Roman" w:eastAsia="標楷體" w:hAnsi="Times New Roman" w:cs="Times New Roman"/>
          <w:sz w:val="28"/>
          <w:szCs w:val="28"/>
        </w:rPr>
        <w:t>來源</w:t>
      </w:r>
      <w:r w:rsidR="00CA390C" w:rsidRPr="00104E23">
        <w:rPr>
          <w:rFonts w:ascii="Times New Roman" w:eastAsia="標楷體" w:hAnsi="Times New Roman" w:cs="Times New Roman"/>
          <w:sz w:val="28"/>
          <w:szCs w:val="28"/>
        </w:rPr>
        <w:t>之</w:t>
      </w:r>
      <w:r w:rsidR="00B44030" w:rsidRPr="00104E23">
        <w:rPr>
          <w:rFonts w:ascii="Times New Roman" w:eastAsia="標楷體" w:hAnsi="Times New Roman" w:cs="Times New Roman"/>
          <w:sz w:val="28"/>
          <w:szCs w:val="28"/>
        </w:rPr>
        <w:t>常用</w:t>
      </w:r>
      <w:r w:rsidR="00CA390C" w:rsidRPr="00104E23">
        <w:rPr>
          <w:rFonts w:ascii="Times New Roman" w:eastAsia="標楷體" w:hAnsi="Times New Roman" w:cs="Times New Roman"/>
          <w:sz w:val="28"/>
          <w:szCs w:val="28"/>
        </w:rPr>
        <w:t>途徑及其</w:t>
      </w:r>
      <w:r w:rsidR="007A7256" w:rsidRPr="00104E23">
        <w:rPr>
          <w:rFonts w:ascii="Times New Roman" w:eastAsia="標楷體" w:hAnsi="Times New Roman" w:cs="Times New Roman"/>
          <w:sz w:val="28"/>
          <w:szCs w:val="28"/>
        </w:rPr>
        <w:t>提供</w:t>
      </w:r>
      <w:r w:rsidR="00674F6D" w:rsidRPr="00104E23">
        <w:rPr>
          <w:rFonts w:ascii="Times New Roman" w:eastAsia="標楷體" w:hAnsi="Times New Roman" w:cs="Times New Roman"/>
          <w:sz w:val="28"/>
          <w:szCs w:val="28"/>
        </w:rPr>
        <w:t>的</w:t>
      </w:r>
      <w:r w:rsidR="007A7256" w:rsidRPr="00104E23">
        <w:rPr>
          <w:rFonts w:ascii="Times New Roman" w:eastAsia="標楷體" w:hAnsi="Times New Roman" w:cs="Times New Roman"/>
          <w:sz w:val="28"/>
          <w:szCs w:val="28"/>
        </w:rPr>
        <w:t>主要政策資料</w:t>
      </w:r>
      <w:r w:rsidR="00CA390C" w:rsidRPr="00104E23">
        <w:rPr>
          <w:rFonts w:ascii="Times New Roman" w:eastAsia="標楷體" w:hAnsi="Times New Roman" w:cs="Times New Roman"/>
          <w:sz w:val="28"/>
          <w:szCs w:val="28"/>
        </w:rPr>
        <w:t>與注意事項，綜整</w:t>
      </w:r>
      <w:r w:rsidR="00841293" w:rsidRPr="00104E23">
        <w:rPr>
          <w:rFonts w:ascii="Times New Roman" w:eastAsia="標楷體" w:hAnsi="Times New Roman" w:cs="Times New Roman"/>
          <w:sz w:val="28"/>
          <w:szCs w:val="28"/>
        </w:rPr>
        <w:t>如</w:t>
      </w:r>
      <w:r w:rsidR="00841293" w:rsidRPr="00104E23">
        <w:rPr>
          <w:rFonts w:ascii="Times New Roman" w:eastAsia="標楷體" w:hAnsi="Times New Roman" w:cs="Times New Roman"/>
          <w:sz w:val="28"/>
          <w:szCs w:val="28"/>
        </w:rPr>
        <w:fldChar w:fldCharType="begin"/>
      </w:r>
      <w:r w:rsidR="00841293" w:rsidRPr="00104E23">
        <w:rPr>
          <w:rFonts w:ascii="Times New Roman" w:eastAsia="標楷體" w:hAnsi="Times New Roman" w:cs="Times New Roman"/>
          <w:sz w:val="28"/>
          <w:szCs w:val="28"/>
        </w:rPr>
        <w:instrText xml:space="preserve"> REF _Ref509869046 \h </w:instrText>
      </w:r>
      <w:r w:rsidR="00655D39" w:rsidRPr="00104E23">
        <w:rPr>
          <w:rFonts w:ascii="Times New Roman" w:eastAsia="標楷體" w:hAnsi="Times New Roman" w:cs="Times New Roman"/>
          <w:sz w:val="28"/>
          <w:szCs w:val="28"/>
        </w:rPr>
        <w:instrText xml:space="preserve"> \* MERGEFORMAT </w:instrText>
      </w:r>
      <w:r w:rsidR="00841293" w:rsidRPr="00104E23">
        <w:rPr>
          <w:rFonts w:ascii="Times New Roman" w:eastAsia="標楷體" w:hAnsi="Times New Roman" w:cs="Times New Roman"/>
          <w:sz w:val="28"/>
          <w:szCs w:val="28"/>
        </w:rPr>
      </w:r>
      <w:r w:rsidR="00841293" w:rsidRPr="00104E23">
        <w:rPr>
          <w:rFonts w:ascii="Times New Roman" w:eastAsia="標楷體" w:hAnsi="Times New Roman" w:cs="Times New Roman"/>
          <w:sz w:val="28"/>
          <w:szCs w:val="28"/>
        </w:rPr>
        <w:fldChar w:fldCharType="separate"/>
      </w:r>
      <w:r w:rsidR="001D1B58" w:rsidRPr="00104E23">
        <w:rPr>
          <w:rFonts w:ascii="Times New Roman" w:eastAsia="標楷體" w:hAnsi="Times New Roman" w:cs="Times New Roman"/>
          <w:sz w:val="28"/>
          <w:szCs w:val="28"/>
        </w:rPr>
        <w:t>表</w:t>
      </w:r>
      <w:r w:rsidR="001D1B58">
        <w:rPr>
          <w:rFonts w:ascii="Times New Roman" w:eastAsia="標楷體" w:hAnsi="Times New Roman" w:cs="Times New Roman"/>
          <w:sz w:val="28"/>
          <w:szCs w:val="28"/>
        </w:rPr>
        <w:t>6</w:t>
      </w:r>
      <w:r w:rsidR="00841293" w:rsidRPr="00104E23">
        <w:rPr>
          <w:rFonts w:ascii="Times New Roman" w:eastAsia="標楷體" w:hAnsi="Times New Roman" w:cs="Times New Roman"/>
          <w:sz w:val="28"/>
          <w:szCs w:val="28"/>
        </w:rPr>
        <w:fldChar w:fldCharType="end"/>
      </w:r>
      <w:r w:rsidR="00CA390C" w:rsidRPr="00104E23">
        <w:rPr>
          <w:rFonts w:ascii="Times New Roman" w:eastAsia="標楷體" w:hAnsi="Times New Roman" w:cs="Times New Roman"/>
          <w:sz w:val="28"/>
          <w:szCs w:val="28"/>
        </w:rPr>
        <w:t>。</w:t>
      </w:r>
    </w:p>
    <w:p w14:paraId="781E7A53" w14:textId="758DA91F" w:rsidR="001052CA" w:rsidRPr="00104E23" w:rsidRDefault="001052CA" w:rsidP="001052CA">
      <w:pPr>
        <w:pStyle w:val="ab"/>
        <w:overflowPunct w:val="0"/>
        <w:spacing w:line="500" w:lineRule="exact"/>
        <w:ind w:rightChars="-24" w:right="-58"/>
        <w:mirrorIndents/>
        <w:jc w:val="center"/>
        <w:rPr>
          <w:rFonts w:ascii="Times New Roman" w:eastAsia="標楷體" w:hAnsi="Times New Roman" w:cs="Times New Roman"/>
          <w:sz w:val="28"/>
          <w:szCs w:val="28"/>
        </w:rPr>
      </w:pPr>
      <w:bookmarkStart w:id="21" w:name="_Ref509869046"/>
      <w:r w:rsidRPr="00104E23">
        <w:rPr>
          <w:rFonts w:ascii="Times New Roman" w:eastAsia="標楷體" w:hAnsi="Times New Roman" w:cs="Times New Roman"/>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6</w:t>
      </w:r>
      <w:r w:rsidRPr="00104E23">
        <w:rPr>
          <w:rFonts w:ascii="Times New Roman" w:eastAsia="標楷體" w:hAnsi="Times New Roman" w:cs="Times New Roman"/>
          <w:sz w:val="28"/>
          <w:szCs w:val="28"/>
        </w:rPr>
        <w:fldChar w:fldCharType="end"/>
      </w:r>
      <w:bookmarkEnd w:id="21"/>
      <w:r w:rsidRPr="00104E23">
        <w:rPr>
          <w:rFonts w:ascii="Times New Roman" w:eastAsia="標楷體" w:hAnsi="Times New Roman" w:cs="Times New Roman"/>
          <w:sz w:val="28"/>
          <w:szCs w:val="28"/>
        </w:rPr>
        <w:t>、現有資料來源之</w:t>
      </w:r>
      <w:r w:rsidR="00140065" w:rsidRPr="00104E23">
        <w:rPr>
          <w:rFonts w:ascii="Times New Roman" w:eastAsia="標楷體" w:hAnsi="Times New Roman" w:cs="Times New Roman"/>
          <w:sz w:val="28"/>
          <w:szCs w:val="28"/>
        </w:rPr>
        <w:t>常用途徑</w:t>
      </w:r>
      <w:r w:rsidRPr="00104E23">
        <w:rPr>
          <w:rFonts w:ascii="Times New Roman" w:eastAsia="標楷體" w:hAnsi="Times New Roman" w:cs="Times New Roman"/>
          <w:sz w:val="28"/>
          <w:szCs w:val="28"/>
        </w:rPr>
        <w:t>及其主要內涵</w:t>
      </w:r>
    </w:p>
    <w:tbl>
      <w:tblPr>
        <w:tblStyle w:val="aa"/>
        <w:tblW w:w="5000" w:type="pct"/>
        <w:tblLook w:val="04A0" w:firstRow="1" w:lastRow="0" w:firstColumn="1" w:lastColumn="0" w:noHBand="0" w:noVBand="1"/>
      </w:tblPr>
      <w:tblGrid>
        <w:gridCol w:w="950"/>
        <w:gridCol w:w="3299"/>
        <w:gridCol w:w="1856"/>
        <w:gridCol w:w="2197"/>
      </w:tblGrid>
      <w:tr w:rsidR="00104E23" w:rsidRPr="00104E23" w14:paraId="4272BCE0" w14:textId="77777777" w:rsidTr="00FB1918">
        <w:trPr>
          <w:trHeight w:val="63"/>
        </w:trPr>
        <w:tc>
          <w:tcPr>
            <w:tcW w:w="572" w:type="pct"/>
            <w:shd w:val="clear" w:color="auto" w:fill="auto"/>
            <w:vAlign w:val="center"/>
          </w:tcPr>
          <w:p w14:paraId="4447AFA0" w14:textId="77777777" w:rsidR="001052CA" w:rsidRPr="00104E23" w:rsidRDefault="001052CA" w:rsidP="00FB1918">
            <w:pPr>
              <w:widowControl/>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資料來源</w:t>
            </w:r>
          </w:p>
        </w:tc>
        <w:tc>
          <w:tcPr>
            <w:tcW w:w="1987" w:type="pct"/>
            <w:shd w:val="clear" w:color="auto" w:fill="auto"/>
            <w:vAlign w:val="center"/>
          </w:tcPr>
          <w:p w14:paraId="0D295D87" w14:textId="77777777" w:rsidR="001052CA" w:rsidRPr="00104E23"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常用途徑</w:t>
            </w:r>
          </w:p>
        </w:tc>
        <w:tc>
          <w:tcPr>
            <w:tcW w:w="1118" w:type="pct"/>
            <w:shd w:val="clear" w:color="auto" w:fill="auto"/>
            <w:vAlign w:val="center"/>
          </w:tcPr>
          <w:p w14:paraId="06F5B3B4" w14:textId="77777777" w:rsidR="001052CA" w:rsidRPr="00104E23"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提供</w:t>
            </w:r>
            <w:r w:rsidR="001052CA" w:rsidRPr="00104E23">
              <w:rPr>
                <w:rFonts w:ascii="Times New Roman" w:eastAsia="標楷體" w:hAnsi="Times New Roman" w:cs="Times New Roman"/>
                <w:sz w:val="28"/>
                <w:szCs w:val="28"/>
              </w:rPr>
              <w:t>資料</w:t>
            </w:r>
          </w:p>
        </w:tc>
        <w:tc>
          <w:tcPr>
            <w:tcW w:w="1323" w:type="pct"/>
            <w:shd w:val="clear" w:color="auto" w:fill="auto"/>
            <w:vAlign w:val="center"/>
          </w:tcPr>
          <w:p w14:paraId="1AFBA196" w14:textId="77777777" w:rsidR="001052CA" w:rsidRPr="00104E23"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注意事項</w:t>
            </w:r>
          </w:p>
        </w:tc>
      </w:tr>
      <w:tr w:rsidR="00104E23" w:rsidRPr="00104E23" w14:paraId="77BD2C5E" w14:textId="77777777" w:rsidTr="00283E78">
        <w:trPr>
          <w:trHeight w:val="440"/>
        </w:trPr>
        <w:tc>
          <w:tcPr>
            <w:tcW w:w="572" w:type="pct"/>
            <w:shd w:val="clear" w:color="auto" w:fill="auto"/>
            <w:vAlign w:val="center"/>
          </w:tcPr>
          <w:p w14:paraId="46C4BEDB" w14:textId="77777777" w:rsidR="001052CA" w:rsidRPr="00104E23" w:rsidRDefault="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新聞</w:t>
            </w:r>
          </w:p>
        </w:tc>
        <w:tc>
          <w:tcPr>
            <w:tcW w:w="1987" w:type="pct"/>
            <w:shd w:val="clear" w:color="auto" w:fill="auto"/>
          </w:tcPr>
          <w:p w14:paraId="04DABD77" w14:textId="77777777"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Google</w:t>
            </w:r>
            <w:r w:rsidRPr="00104E23">
              <w:rPr>
                <w:rFonts w:ascii="Times New Roman" w:eastAsia="標楷體" w:hAnsi="Times New Roman" w:cs="Times New Roman"/>
                <w:sz w:val="28"/>
                <w:szCs w:val="28"/>
              </w:rPr>
              <w:t>等搜尋引擎中的新聞專頁</w:t>
            </w:r>
          </w:p>
          <w:p w14:paraId="56A332E7" w14:textId="77777777"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全國報紙資訊系統</w:t>
            </w:r>
          </w:p>
          <w:p w14:paraId="4DE4BC5B" w14:textId="77777777" w:rsidR="001052CA" w:rsidRPr="00104E23" w:rsidRDefault="001052CA" w:rsidP="00FB1918">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相關的新聞資料庫</w:t>
            </w:r>
          </w:p>
        </w:tc>
        <w:tc>
          <w:tcPr>
            <w:tcW w:w="1118" w:type="pct"/>
            <w:shd w:val="clear" w:color="auto" w:fill="auto"/>
            <w:vAlign w:val="center"/>
          </w:tcPr>
          <w:p w14:paraId="5B1AD33D" w14:textId="77777777"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社會問題與公共政策實施的現況</w:t>
            </w:r>
          </w:p>
        </w:tc>
        <w:tc>
          <w:tcPr>
            <w:tcW w:w="1323" w:type="pct"/>
            <w:shd w:val="clear" w:color="auto" w:fill="auto"/>
            <w:vAlign w:val="center"/>
          </w:tcPr>
          <w:p w14:paraId="2F269F62" w14:textId="77777777"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單一新聞僅提供最新資訊，較難深度瞭解政策議題的背景</w:t>
            </w:r>
          </w:p>
        </w:tc>
      </w:tr>
      <w:tr w:rsidR="00104E23" w:rsidRPr="00104E23" w14:paraId="01BE5CCF" w14:textId="77777777" w:rsidTr="00283E78">
        <w:tc>
          <w:tcPr>
            <w:tcW w:w="572" w:type="pct"/>
            <w:shd w:val="clear" w:color="auto" w:fill="auto"/>
            <w:vAlign w:val="center"/>
          </w:tcPr>
          <w:p w14:paraId="2F5C1413" w14:textId="77777777" w:rsidR="001052CA" w:rsidRPr="00104E23"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書籍</w:t>
            </w:r>
          </w:p>
        </w:tc>
        <w:tc>
          <w:tcPr>
            <w:tcW w:w="1987" w:type="pct"/>
            <w:shd w:val="clear" w:color="auto" w:fill="auto"/>
          </w:tcPr>
          <w:p w14:paraId="7A7AF58A" w14:textId="77777777"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Google</w:t>
            </w:r>
            <w:r w:rsidRPr="00104E23">
              <w:rPr>
                <w:rFonts w:ascii="Times New Roman" w:eastAsia="標楷體" w:hAnsi="Times New Roman" w:cs="Times New Roman"/>
                <w:sz w:val="28"/>
                <w:szCs w:val="28"/>
              </w:rPr>
              <w:t>學術搜尋</w:t>
            </w:r>
          </w:p>
          <w:p w14:paraId="5A2AAAC3" w14:textId="77777777" w:rsidR="001052CA" w:rsidRPr="00104E23" w:rsidRDefault="001052CA" w:rsidP="00FB1918">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全國圖書書目資訊網</w:t>
            </w:r>
          </w:p>
          <w:p w14:paraId="31E5EFF4" w14:textId="77777777" w:rsidR="001052CA" w:rsidRPr="00104E23" w:rsidRDefault="001052CA" w:rsidP="00FB1918">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公立或機關圖書館</w:t>
            </w:r>
          </w:p>
        </w:tc>
        <w:tc>
          <w:tcPr>
            <w:tcW w:w="1118" w:type="pct"/>
            <w:shd w:val="clear" w:color="auto" w:fill="auto"/>
            <w:vAlign w:val="center"/>
          </w:tcPr>
          <w:p w14:paraId="5D3339CF" w14:textId="77777777"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較深入且詳細的政策議題資訊</w:t>
            </w:r>
          </w:p>
        </w:tc>
        <w:tc>
          <w:tcPr>
            <w:tcW w:w="1323" w:type="pct"/>
            <w:shd w:val="clear" w:color="auto" w:fill="auto"/>
            <w:vAlign w:val="center"/>
          </w:tcPr>
          <w:p w14:paraId="113D8FB2" w14:textId="77777777"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書籍可提供之資訊較不即時</w:t>
            </w:r>
          </w:p>
        </w:tc>
      </w:tr>
      <w:tr w:rsidR="00104E23" w:rsidRPr="00104E23" w14:paraId="5C9E5C17" w14:textId="77777777" w:rsidTr="00283E78">
        <w:tc>
          <w:tcPr>
            <w:tcW w:w="572" w:type="pct"/>
            <w:shd w:val="clear" w:color="auto" w:fill="auto"/>
            <w:vAlign w:val="center"/>
          </w:tcPr>
          <w:p w14:paraId="7EFB2D10" w14:textId="77777777" w:rsidR="001052CA" w:rsidRPr="00104E23"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期刊或雜誌</w:t>
            </w:r>
          </w:p>
        </w:tc>
        <w:tc>
          <w:tcPr>
            <w:tcW w:w="1987" w:type="pct"/>
            <w:shd w:val="clear" w:color="auto" w:fill="auto"/>
          </w:tcPr>
          <w:p w14:paraId="04FCC40B" w14:textId="77777777"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Google</w:t>
            </w:r>
            <w:r w:rsidRPr="00104E23">
              <w:rPr>
                <w:rFonts w:ascii="Times New Roman" w:eastAsia="標楷體" w:hAnsi="Times New Roman" w:cs="Times New Roman"/>
                <w:sz w:val="28"/>
                <w:szCs w:val="28"/>
              </w:rPr>
              <w:t>學術搜尋</w:t>
            </w:r>
          </w:p>
          <w:p w14:paraId="6FF97C89" w14:textId="77777777"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臺灣期刊論文索引系統</w:t>
            </w:r>
          </w:p>
          <w:p w14:paraId="512B89DB" w14:textId="77777777"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中文或外文文獻資料庫（可洽大學圖書館查詢電子資源）</w:t>
            </w:r>
          </w:p>
        </w:tc>
        <w:tc>
          <w:tcPr>
            <w:tcW w:w="1118" w:type="pct"/>
            <w:shd w:val="clear" w:color="auto" w:fill="auto"/>
            <w:vAlign w:val="center"/>
          </w:tcPr>
          <w:p w14:paraId="0E547A97" w14:textId="77777777"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政策議題的現況與背景、既有研究</w:t>
            </w:r>
          </w:p>
        </w:tc>
        <w:tc>
          <w:tcPr>
            <w:tcW w:w="1323" w:type="pct"/>
            <w:shd w:val="clear" w:color="auto" w:fill="auto"/>
            <w:vAlign w:val="center"/>
          </w:tcPr>
          <w:p w14:paraId="59EFB923" w14:textId="77777777"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雜誌的資料較非正式而廣泛，期刊的資料則較學術、正式且嚴謹</w:t>
            </w:r>
          </w:p>
        </w:tc>
      </w:tr>
      <w:tr w:rsidR="00104E23" w:rsidRPr="00104E23" w14:paraId="33BC6736" w14:textId="77777777" w:rsidTr="00283E78">
        <w:tc>
          <w:tcPr>
            <w:tcW w:w="572" w:type="pct"/>
            <w:shd w:val="clear" w:color="auto" w:fill="auto"/>
            <w:vAlign w:val="center"/>
          </w:tcPr>
          <w:p w14:paraId="423FB92B" w14:textId="77777777" w:rsidR="001052CA" w:rsidRPr="00104E23"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論文或政府</w:t>
            </w:r>
          </w:p>
          <w:p w14:paraId="21AF8628" w14:textId="77777777" w:rsidR="001052CA" w:rsidRPr="00104E23"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研究</w:t>
            </w:r>
          </w:p>
        </w:tc>
        <w:tc>
          <w:tcPr>
            <w:tcW w:w="1987" w:type="pct"/>
            <w:shd w:val="clear" w:color="auto" w:fill="auto"/>
          </w:tcPr>
          <w:p w14:paraId="65BA76B5" w14:textId="77777777"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臺灣博碩士論文知識加值系統</w:t>
            </w:r>
          </w:p>
          <w:p w14:paraId="3D68F737" w14:textId="77777777"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政府研究資訊系統（</w:t>
            </w:r>
            <w:r w:rsidRPr="00104E23">
              <w:rPr>
                <w:rFonts w:ascii="Times New Roman" w:eastAsia="標楷體" w:hAnsi="Times New Roman" w:cs="Times New Roman"/>
                <w:sz w:val="28"/>
                <w:szCs w:val="28"/>
              </w:rPr>
              <w:t>GRB</w:t>
            </w:r>
            <w:r w:rsidRPr="00104E23">
              <w:rPr>
                <w:rFonts w:ascii="Times New Roman" w:eastAsia="標楷體" w:hAnsi="Times New Roman" w:cs="Times New Roman"/>
                <w:sz w:val="28"/>
                <w:szCs w:val="28"/>
              </w:rPr>
              <w:t>）</w:t>
            </w:r>
          </w:p>
        </w:tc>
        <w:tc>
          <w:tcPr>
            <w:tcW w:w="1118" w:type="pct"/>
            <w:shd w:val="clear" w:color="auto" w:fill="auto"/>
            <w:vAlign w:val="center"/>
          </w:tcPr>
          <w:p w14:paraId="7EE0BD50" w14:textId="77777777"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政策議題的現況與背景、</w:t>
            </w:r>
            <w:r w:rsidR="006B3C83" w:rsidRPr="00104E23">
              <w:rPr>
                <w:rFonts w:ascii="Times New Roman" w:eastAsia="標楷體" w:hAnsi="Times New Roman" w:cs="Times New Roman" w:hint="eastAsia"/>
                <w:sz w:val="28"/>
                <w:szCs w:val="28"/>
              </w:rPr>
              <w:t>既</w:t>
            </w:r>
            <w:r w:rsidRPr="00104E23">
              <w:rPr>
                <w:rFonts w:ascii="Times New Roman" w:eastAsia="標楷體" w:hAnsi="Times New Roman" w:cs="Times New Roman"/>
                <w:sz w:val="28"/>
                <w:szCs w:val="28"/>
              </w:rPr>
              <w:t>有研究</w:t>
            </w:r>
          </w:p>
        </w:tc>
        <w:tc>
          <w:tcPr>
            <w:tcW w:w="1323" w:type="pct"/>
            <w:shd w:val="clear" w:color="auto" w:fill="auto"/>
            <w:vAlign w:val="center"/>
          </w:tcPr>
          <w:p w14:paraId="0ECB9915" w14:textId="77777777"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資料嚴謹與完成度可能不如期刊及書籍等</w:t>
            </w:r>
          </w:p>
        </w:tc>
      </w:tr>
      <w:tr w:rsidR="00104E23" w:rsidRPr="00104E23" w14:paraId="3F733601" w14:textId="77777777" w:rsidTr="00283E78">
        <w:tc>
          <w:tcPr>
            <w:tcW w:w="572" w:type="pct"/>
            <w:shd w:val="clear" w:color="auto" w:fill="auto"/>
            <w:vAlign w:val="center"/>
          </w:tcPr>
          <w:p w14:paraId="5DD05F60" w14:textId="77777777" w:rsidR="001052CA" w:rsidRPr="00104E23"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政府</w:t>
            </w:r>
          </w:p>
          <w:p w14:paraId="1DE7E122" w14:textId="77777777" w:rsidR="001052CA" w:rsidRPr="00104E23"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出版品</w:t>
            </w:r>
          </w:p>
        </w:tc>
        <w:tc>
          <w:tcPr>
            <w:tcW w:w="1987" w:type="pct"/>
            <w:shd w:val="clear" w:color="auto" w:fill="auto"/>
          </w:tcPr>
          <w:p w14:paraId="63B4A779" w14:textId="77777777"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臺灣出版資訊網（</w:t>
            </w:r>
            <w:r w:rsidRPr="00104E23">
              <w:rPr>
                <w:rFonts w:ascii="Times New Roman" w:eastAsia="標楷體" w:hAnsi="Times New Roman" w:cs="Times New Roman"/>
                <w:sz w:val="28"/>
                <w:szCs w:val="28"/>
              </w:rPr>
              <w:t>TPI</w:t>
            </w:r>
            <w:r w:rsidRPr="00104E23">
              <w:rPr>
                <w:rFonts w:ascii="Times New Roman" w:eastAsia="標楷體" w:hAnsi="Times New Roman" w:cs="Times New Roman"/>
                <w:sz w:val="28"/>
                <w:szCs w:val="28"/>
              </w:rPr>
              <w:t>）</w:t>
            </w:r>
          </w:p>
          <w:p w14:paraId="2489A9CC" w14:textId="77777777"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政府出版品知識庫（</w:t>
            </w:r>
            <w:r w:rsidRPr="00104E23">
              <w:rPr>
                <w:rFonts w:ascii="Times New Roman" w:eastAsia="標楷體" w:hAnsi="Times New Roman" w:cs="Times New Roman"/>
                <w:sz w:val="28"/>
                <w:szCs w:val="28"/>
              </w:rPr>
              <w:t>GPK</w:t>
            </w:r>
            <w:r w:rsidRPr="00104E23">
              <w:rPr>
                <w:rFonts w:ascii="Times New Roman" w:eastAsia="標楷體" w:hAnsi="Times New Roman" w:cs="Times New Roman"/>
                <w:sz w:val="28"/>
                <w:szCs w:val="28"/>
              </w:rPr>
              <w:t>）</w:t>
            </w:r>
          </w:p>
        </w:tc>
        <w:tc>
          <w:tcPr>
            <w:tcW w:w="1118" w:type="pct"/>
            <w:shd w:val="clear" w:color="auto" w:fill="auto"/>
            <w:vAlign w:val="center"/>
          </w:tcPr>
          <w:p w14:paraId="5043AC9C" w14:textId="77777777"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社會問題</w:t>
            </w:r>
          </w:p>
          <w:p w14:paraId="4F41AAAC" w14:textId="77777777"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現有與擬議的公共政策</w:t>
            </w:r>
          </w:p>
        </w:tc>
        <w:tc>
          <w:tcPr>
            <w:tcW w:w="1323" w:type="pct"/>
            <w:shd w:val="clear" w:color="auto" w:fill="auto"/>
            <w:vAlign w:val="center"/>
          </w:tcPr>
          <w:p w14:paraId="253D65B2" w14:textId="77777777"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早期或部分出版品可能尚未數位化，須再洽詢紙本或掃描</w:t>
            </w:r>
          </w:p>
        </w:tc>
      </w:tr>
    </w:tbl>
    <w:p w14:paraId="41EBA41F" w14:textId="77777777" w:rsidR="001052CA" w:rsidRPr="00104E23" w:rsidRDefault="001052CA" w:rsidP="001052CA">
      <w:pPr>
        <w:pStyle w:val="ab"/>
        <w:overflowPunct w:val="0"/>
        <w:spacing w:line="500" w:lineRule="exact"/>
        <w:ind w:rightChars="-24" w:right="-58"/>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lastRenderedPageBreak/>
        <w:t>表</w:t>
      </w:r>
      <w:r w:rsidRPr="00104E23">
        <w:rPr>
          <w:rFonts w:ascii="Times New Roman" w:eastAsia="標楷體" w:hAnsi="Times New Roman" w:cs="Times New Roman" w:hint="eastAsia"/>
          <w:sz w:val="28"/>
          <w:szCs w:val="28"/>
        </w:rPr>
        <w:t>6</w:t>
      </w:r>
      <w:r w:rsidRPr="00104E23">
        <w:rPr>
          <w:rFonts w:ascii="Times New Roman" w:eastAsia="標楷體" w:hAnsi="Times New Roman" w:cs="Times New Roman" w:hint="eastAsia"/>
          <w:sz w:val="28"/>
          <w:szCs w:val="28"/>
        </w:rPr>
        <w:t>（續）</w:t>
      </w:r>
    </w:p>
    <w:tbl>
      <w:tblPr>
        <w:tblStyle w:val="aa"/>
        <w:tblW w:w="5000" w:type="pct"/>
        <w:tblLook w:val="04A0" w:firstRow="1" w:lastRow="0" w:firstColumn="1" w:lastColumn="0" w:noHBand="0" w:noVBand="1"/>
      </w:tblPr>
      <w:tblGrid>
        <w:gridCol w:w="949"/>
        <w:gridCol w:w="3014"/>
        <w:gridCol w:w="2142"/>
        <w:gridCol w:w="2197"/>
      </w:tblGrid>
      <w:tr w:rsidR="00104E23" w:rsidRPr="00104E23" w14:paraId="7F9240C0" w14:textId="77777777" w:rsidTr="00FB1918">
        <w:trPr>
          <w:trHeight w:val="63"/>
        </w:trPr>
        <w:tc>
          <w:tcPr>
            <w:tcW w:w="572" w:type="pct"/>
            <w:shd w:val="clear" w:color="auto" w:fill="auto"/>
            <w:vAlign w:val="center"/>
          </w:tcPr>
          <w:p w14:paraId="08041859" w14:textId="77777777" w:rsidR="001052CA" w:rsidRPr="00104E23" w:rsidRDefault="001052CA" w:rsidP="00F15CEA">
            <w:pPr>
              <w:widowControl/>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資料來源</w:t>
            </w:r>
          </w:p>
        </w:tc>
        <w:tc>
          <w:tcPr>
            <w:tcW w:w="1815" w:type="pct"/>
            <w:shd w:val="clear" w:color="auto" w:fill="auto"/>
            <w:vAlign w:val="center"/>
          </w:tcPr>
          <w:p w14:paraId="2026D511" w14:textId="77777777" w:rsidR="001052CA" w:rsidRPr="00104E23"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常用途徑</w:t>
            </w:r>
          </w:p>
        </w:tc>
        <w:tc>
          <w:tcPr>
            <w:tcW w:w="1290" w:type="pct"/>
            <w:shd w:val="clear" w:color="auto" w:fill="auto"/>
            <w:vAlign w:val="center"/>
          </w:tcPr>
          <w:p w14:paraId="0CC8B2A3" w14:textId="77777777" w:rsidR="001052CA" w:rsidRPr="00104E23"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提供</w:t>
            </w:r>
            <w:r w:rsidR="001052CA" w:rsidRPr="00104E23">
              <w:rPr>
                <w:rFonts w:ascii="Times New Roman" w:eastAsia="標楷體" w:hAnsi="Times New Roman" w:cs="Times New Roman"/>
                <w:sz w:val="28"/>
                <w:szCs w:val="28"/>
              </w:rPr>
              <w:t>資料</w:t>
            </w:r>
          </w:p>
        </w:tc>
        <w:tc>
          <w:tcPr>
            <w:tcW w:w="1323" w:type="pct"/>
            <w:shd w:val="clear" w:color="auto" w:fill="auto"/>
            <w:vAlign w:val="center"/>
          </w:tcPr>
          <w:p w14:paraId="0A79D94E" w14:textId="77777777" w:rsidR="001052CA" w:rsidRPr="00104E23"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注意事項</w:t>
            </w:r>
          </w:p>
        </w:tc>
      </w:tr>
      <w:tr w:rsidR="00104E23" w:rsidRPr="00104E23" w14:paraId="77CC6F13" w14:textId="77777777" w:rsidTr="00283E78">
        <w:trPr>
          <w:trHeight w:val="63"/>
        </w:trPr>
        <w:tc>
          <w:tcPr>
            <w:tcW w:w="572" w:type="pct"/>
            <w:shd w:val="clear" w:color="auto" w:fill="auto"/>
            <w:vAlign w:val="center"/>
          </w:tcPr>
          <w:p w14:paraId="28CB0787" w14:textId="77777777" w:rsidR="001052CA" w:rsidRPr="00104E23"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非政府</w:t>
            </w:r>
          </w:p>
          <w:p w14:paraId="0FEC909A" w14:textId="77777777" w:rsidR="001052CA" w:rsidRPr="00104E23"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出版品</w:t>
            </w:r>
          </w:p>
        </w:tc>
        <w:tc>
          <w:tcPr>
            <w:tcW w:w="1815" w:type="pct"/>
            <w:shd w:val="clear" w:color="auto" w:fill="auto"/>
          </w:tcPr>
          <w:p w14:paraId="01740D29" w14:textId="77777777" w:rsidR="001052CA" w:rsidRPr="00104E23"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臺灣出版資訊網</w:t>
            </w:r>
          </w:p>
          <w:p w14:paraId="5C298D9F" w14:textId="77777777" w:rsidR="001052CA" w:rsidRPr="00104E23"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瀏覽相關非政府組織之網站（例如</w:t>
            </w:r>
            <w:r w:rsidRPr="00104E23">
              <w:rPr>
                <w:rFonts w:ascii="Times New Roman" w:eastAsia="標楷體" w:hAnsi="Times New Roman" w:cs="Times New Roman"/>
                <w:sz w:val="28"/>
                <w:szCs w:val="28"/>
              </w:rPr>
              <w:t>OECD</w:t>
            </w:r>
            <w:r w:rsidRPr="00104E23">
              <w:rPr>
                <w:rFonts w:ascii="Times New Roman" w:eastAsia="標楷體" w:hAnsi="Times New Roman" w:cs="Times New Roman"/>
                <w:sz w:val="28"/>
                <w:szCs w:val="28"/>
              </w:rPr>
              <w:t>、智庫）</w:t>
            </w:r>
          </w:p>
        </w:tc>
        <w:tc>
          <w:tcPr>
            <w:tcW w:w="1290" w:type="pct"/>
            <w:shd w:val="clear" w:color="auto" w:fill="auto"/>
            <w:vAlign w:val="center"/>
          </w:tcPr>
          <w:p w14:paraId="412B01A7" w14:textId="77777777" w:rsidR="001052CA" w:rsidRPr="00104E23" w:rsidRDefault="001052CA"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有關政策議題廣泛或聚焦的資訊</w:t>
            </w:r>
          </w:p>
          <w:p w14:paraId="29EB3065" w14:textId="77777777" w:rsidR="001052CA" w:rsidRPr="00104E23" w:rsidRDefault="001052CA"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政策議題的現況分析</w:t>
            </w:r>
          </w:p>
        </w:tc>
        <w:tc>
          <w:tcPr>
            <w:tcW w:w="1323" w:type="pct"/>
            <w:shd w:val="clear" w:color="auto" w:fill="auto"/>
            <w:vAlign w:val="center"/>
          </w:tcPr>
          <w:p w14:paraId="3EAC6C88" w14:textId="77777777" w:rsidR="001052CA" w:rsidRPr="00104E23" w:rsidRDefault="001052CA" w:rsidP="001052CA">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部分組織可能有其意識形態，部分</w:t>
            </w:r>
            <w:r w:rsidR="007D0D0C" w:rsidRPr="00104E23">
              <w:rPr>
                <w:rFonts w:ascii="Times New Roman" w:eastAsia="標楷體" w:hAnsi="Times New Roman" w:cs="Times New Roman" w:hint="eastAsia"/>
                <w:sz w:val="28"/>
                <w:szCs w:val="28"/>
              </w:rPr>
              <w:t>組織</w:t>
            </w:r>
            <w:r w:rsidRPr="00104E23">
              <w:rPr>
                <w:rFonts w:ascii="Times New Roman" w:eastAsia="標楷體" w:hAnsi="Times New Roman" w:cs="Times New Roman"/>
                <w:sz w:val="28"/>
                <w:szCs w:val="28"/>
              </w:rPr>
              <w:t>則</w:t>
            </w:r>
            <w:r w:rsidR="007D0D0C" w:rsidRPr="00104E23">
              <w:rPr>
                <w:rFonts w:ascii="Times New Roman" w:eastAsia="標楷體" w:hAnsi="Times New Roman" w:cs="Times New Roman" w:hint="eastAsia"/>
                <w:sz w:val="28"/>
                <w:szCs w:val="28"/>
              </w:rPr>
              <w:t>能</w:t>
            </w:r>
            <w:r w:rsidRPr="00104E23">
              <w:rPr>
                <w:rFonts w:ascii="Times New Roman" w:eastAsia="標楷體" w:hAnsi="Times New Roman" w:cs="Times New Roman"/>
                <w:sz w:val="28"/>
                <w:szCs w:val="28"/>
              </w:rPr>
              <w:t>並陳各方意見且較嚴謹</w:t>
            </w:r>
            <w:r w:rsidR="007D0D0C" w:rsidRPr="00104E23">
              <w:rPr>
                <w:rFonts w:ascii="Times New Roman" w:eastAsia="標楷體" w:hAnsi="Times New Roman" w:cs="Times New Roman" w:hint="eastAsia"/>
                <w:sz w:val="28"/>
                <w:szCs w:val="28"/>
              </w:rPr>
              <w:t>，應予</w:t>
            </w:r>
            <w:r w:rsidR="007D0D0C" w:rsidRPr="00104E23">
              <w:rPr>
                <w:rFonts w:ascii="Times New Roman" w:eastAsia="標楷體" w:hAnsi="Times New Roman" w:cs="Times New Roman"/>
                <w:sz w:val="28"/>
                <w:szCs w:val="28"/>
              </w:rPr>
              <w:t>留意</w:t>
            </w:r>
          </w:p>
        </w:tc>
      </w:tr>
      <w:tr w:rsidR="00104E23" w:rsidRPr="00104E23" w14:paraId="44131625" w14:textId="77777777" w:rsidTr="00283E78">
        <w:trPr>
          <w:trHeight w:val="1123"/>
        </w:trPr>
        <w:tc>
          <w:tcPr>
            <w:tcW w:w="572" w:type="pct"/>
            <w:shd w:val="clear" w:color="auto" w:fill="auto"/>
            <w:vAlign w:val="center"/>
          </w:tcPr>
          <w:p w14:paraId="78CE2BA7" w14:textId="77777777" w:rsidR="001052CA" w:rsidRPr="00104E23"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政府</w:t>
            </w:r>
          </w:p>
          <w:p w14:paraId="186D9A56" w14:textId="77777777" w:rsidR="001052CA" w:rsidRPr="00104E23"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統計或</w:t>
            </w:r>
          </w:p>
          <w:p w14:paraId="3FC681AD" w14:textId="77777777" w:rsidR="001052CA" w:rsidRPr="00104E23"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普查</w:t>
            </w:r>
          </w:p>
        </w:tc>
        <w:tc>
          <w:tcPr>
            <w:tcW w:w="1815" w:type="pct"/>
            <w:shd w:val="clear" w:color="auto" w:fill="auto"/>
          </w:tcPr>
          <w:p w14:paraId="3D6998AC" w14:textId="77777777" w:rsidR="001052CA" w:rsidRPr="00104E23"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行政院主計總處之政府統計</w:t>
            </w:r>
          </w:p>
          <w:p w14:paraId="1712DBA0" w14:textId="77777777" w:rsidR="001052CA" w:rsidRPr="00104E23"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各政府機關之統計或資訊單位</w:t>
            </w:r>
          </w:p>
        </w:tc>
        <w:tc>
          <w:tcPr>
            <w:tcW w:w="1290" w:type="pct"/>
            <w:vMerge w:val="restart"/>
            <w:shd w:val="clear" w:color="auto" w:fill="auto"/>
            <w:vAlign w:val="center"/>
          </w:tcPr>
          <w:p w14:paraId="49803422" w14:textId="77777777" w:rsidR="001052CA" w:rsidRPr="00104E23" w:rsidRDefault="007D0D0C" w:rsidP="001052CA">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針對</w:t>
            </w:r>
            <w:r w:rsidR="001052CA" w:rsidRPr="00104E23">
              <w:rPr>
                <w:rFonts w:ascii="Times New Roman" w:eastAsia="標楷體" w:hAnsi="Times New Roman" w:cs="Times New Roman" w:hint="eastAsia"/>
                <w:sz w:val="28"/>
                <w:szCs w:val="28"/>
              </w:rPr>
              <w:t>社會問題與政策議題的發現、現況、歷史趨勢，</w:t>
            </w:r>
            <w:r w:rsidRPr="00104E23">
              <w:rPr>
                <w:rFonts w:ascii="Times New Roman" w:eastAsia="標楷體" w:hAnsi="Times New Roman" w:cs="Times New Roman" w:hint="eastAsia"/>
                <w:sz w:val="28"/>
                <w:szCs w:val="28"/>
              </w:rPr>
              <w:t>能</w:t>
            </w:r>
            <w:r w:rsidR="001052CA" w:rsidRPr="00104E23">
              <w:rPr>
                <w:rFonts w:ascii="Times New Roman" w:eastAsia="標楷體" w:hAnsi="Times New Roman" w:cs="Times New Roman" w:hint="eastAsia"/>
                <w:sz w:val="28"/>
                <w:szCs w:val="28"/>
              </w:rPr>
              <w:t>提供較準確的資料</w:t>
            </w:r>
          </w:p>
        </w:tc>
        <w:tc>
          <w:tcPr>
            <w:tcW w:w="1323" w:type="pct"/>
            <w:vMerge w:val="restart"/>
            <w:shd w:val="clear" w:color="auto" w:fill="auto"/>
            <w:vAlign w:val="center"/>
          </w:tcPr>
          <w:p w14:paraId="565CE03B" w14:textId="77777777" w:rsidR="001052CA" w:rsidRPr="00104E23" w:rsidRDefault="001052CA" w:rsidP="001052CA">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須留意資料的單位、蒐集與抽樣方法、年度等屬性，並於引用時註明</w:t>
            </w:r>
          </w:p>
        </w:tc>
      </w:tr>
      <w:tr w:rsidR="00104E23" w:rsidRPr="00104E23" w14:paraId="493D57BA" w14:textId="77777777" w:rsidTr="00FB1918">
        <w:tc>
          <w:tcPr>
            <w:tcW w:w="572" w:type="pct"/>
            <w:shd w:val="clear" w:color="auto" w:fill="auto"/>
            <w:vAlign w:val="center"/>
          </w:tcPr>
          <w:p w14:paraId="2B4553B2" w14:textId="77777777" w:rsidR="001052CA" w:rsidRPr="00104E23"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資料庫</w:t>
            </w:r>
          </w:p>
        </w:tc>
        <w:tc>
          <w:tcPr>
            <w:tcW w:w="1815" w:type="pct"/>
            <w:shd w:val="clear" w:color="auto" w:fill="auto"/>
          </w:tcPr>
          <w:p w14:paraId="1DA8ADBB" w14:textId="77777777" w:rsidR="001052CA" w:rsidRPr="00104E23"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學術調查研究資料庫（</w:t>
            </w:r>
            <w:r w:rsidRPr="00104E23">
              <w:rPr>
                <w:rFonts w:ascii="Times New Roman" w:eastAsia="標楷體" w:hAnsi="Times New Roman" w:cs="Times New Roman"/>
                <w:sz w:val="28"/>
                <w:szCs w:val="28"/>
              </w:rPr>
              <w:t>SRDA</w:t>
            </w:r>
            <w:r w:rsidRPr="00104E23">
              <w:rPr>
                <w:rFonts w:ascii="Times New Roman" w:eastAsia="標楷體" w:hAnsi="Times New Roman" w:cs="Times New Roman"/>
                <w:sz w:val="28"/>
                <w:szCs w:val="28"/>
              </w:rPr>
              <w:t>）</w:t>
            </w:r>
          </w:p>
        </w:tc>
        <w:tc>
          <w:tcPr>
            <w:tcW w:w="1290" w:type="pct"/>
            <w:vMerge/>
            <w:shd w:val="clear" w:color="auto" w:fill="auto"/>
          </w:tcPr>
          <w:p w14:paraId="6B1D9F25" w14:textId="77777777" w:rsidR="001052CA" w:rsidRPr="00104E23" w:rsidRDefault="001052CA" w:rsidP="001052CA">
            <w:pPr>
              <w:pStyle w:val="a3"/>
              <w:widowControl/>
              <w:overflowPunct w:val="0"/>
              <w:spacing w:line="500" w:lineRule="exact"/>
              <w:ind w:leftChars="0" w:left="179"/>
              <w:mirrorIndents/>
              <w:jc w:val="both"/>
              <w:rPr>
                <w:rFonts w:ascii="Times New Roman" w:eastAsia="標楷體" w:hAnsi="Times New Roman" w:cs="Times New Roman"/>
                <w:sz w:val="28"/>
                <w:szCs w:val="28"/>
              </w:rPr>
            </w:pPr>
          </w:p>
        </w:tc>
        <w:tc>
          <w:tcPr>
            <w:tcW w:w="1323" w:type="pct"/>
            <w:vMerge/>
            <w:shd w:val="clear" w:color="auto" w:fill="auto"/>
          </w:tcPr>
          <w:p w14:paraId="6A6F41D4" w14:textId="77777777" w:rsidR="001052CA" w:rsidRPr="00104E23" w:rsidRDefault="001052CA"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p>
        </w:tc>
      </w:tr>
    </w:tbl>
    <w:p w14:paraId="515B621F" w14:textId="77777777" w:rsidR="001052CA" w:rsidRPr="00104E23" w:rsidRDefault="001052CA" w:rsidP="001052CA">
      <w:pPr>
        <w:widowControl/>
        <w:overflowPunct w:val="0"/>
        <w:spacing w:line="500" w:lineRule="exact"/>
        <w:mirrorIndents/>
        <w:jc w:val="both"/>
        <w:rPr>
          <w:rFonts w:ascii="Times New Roman" w:eastAsia="標楷體" w:hAnsi="Times New Roman" w:cs="Times New Roman"/>
          <w:szCs w:val="24"/>
        </w:rPr>
      </w:pPr>
      <w:r w:rsidRPr="00104E23">
        <w:rPr>
          <w:rFonts w:ascii="Times New Roman" w:eastAsia="標楷體" w:hAnsi="Times New Roman" w:cs="Times New Roman"/>
          <w:szCs w:val="24"/>
        </w:rPr>
        <w:t>資料來源：參考自</w:t>
      </w:r>
      <w:r w:rsidRPr="00104E23">
        <w:rPr>
          <w:rFonts w:ascii="Times New Roman" w:eastAsia="標楷體" w:hAnsi="Times New Roman" w:cs="Times New Roman"/>
          <w:szCs w:val="24"/>
        </w:rPr>
        <w:t>Coplin</w:t>
      </w:r>
      <w:r w:rsidRPr="00104E23">
        <w:rPr>
          <w:rFonts w:ascii="Times New Roman" w:eastAsia="標楷體" w:hAnsi="Times New Roman" w:cs="Times New Roman"/>
          <w:szCs w:val="24"/>
        </w:rPr>
        <w:t>（</w:t>
      </w:r>
      <w:r w:rsidRPr="00104E23">
        <w:rPr>
          <w:rFonts w:ascii="Times New Roman" w:eastAsia="標楷體" w:hAnsi="Times New Roman" w:cs="Times New Roman"/>
          <w:szCs w:val="24"/>
        </w:rPr>
        <w:t>2007</w:t>
      </w:r>
      <w:r w:rsidRPr="00104E23">
        <w:rPr>
          <w:rFonts w:ascii="Times New Roman" w:eastAsia="標楷體" w:hAnsi="Times New Roman" w:cs="Times New Roman"/>
          <w:szCs w:val="24"/>
        </w:rPr>
        <w:t>）。</w:t>
      </w:r>
    </w:p>
    <w:p w14:paraId="39D01A27" w14:textId="3C7AAA2C" w:rsidR="00CC6E67" w:rsidRPr="00104E23" w:rsidRDefault="006B3C83"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資料蒐集</w:t>
      </w:r>
      <w:r w:rsidR="007D0D0C" w:rsidRPr="00104E23">
        <w:rPr>
          <w:rFonts w:ascii="Times New Roman" w:eastAsia="標楷體" w:hAnsi="Times New Roman" w:cs="Times New Roman" w:hint="eastAsia"/>
          <w:sz w:val="28"/>
          <w:szCs w:val="28"/>
        </w:rPr>
        <w:t>時，通常</w:t>
      </w:r>
      <w:r w:rsidR="00970A20" w:rsidRPr="00104E23">
        <w:rPr>
          <w:rFonts w:ascii="Times New Roman" w:eastAsia="標楷體" w:hAnsi="Times New Roman" w:cs="Times New Roman"/>
          <w:sz w:val="28"/>
          <w:szCs w:val="28"/>
        </w:rPr>
        <w:t>可先透過網路搜尋，</w:t>
      </w:r>
      <w:r w:rsidRPr="00104E23">
        <w:rPr>
          <w:rFonts w:ascii="Times New Roman" w:eastAsia="標楷體" w:hAnsi="Times New Roman" w:cs="Times New Roman" w:hint="eastAsia"/>
          <w:sz w:val="28"/>
          <w:szCs w:val="28"/>
        </w:rPr>
        <w:t>以</w:t>
      </w:r>
      <w:r w:rsidR="00D46313" w:rsidRPr="00104E23">
        <w:rPr>
          <w:rFonts w:ascii="Times New Roman" w:eastAsia="標楷體" w:hAnsi="Times New Roman" w:cs="Times New Roman"/>
          <w:sz w:val="28"/>
          <w:szCs w:val="28"/>
        </w:rPr>
        <w:t>掌握資料的分布及可得狀況</w:t>
      </w:r>
      <w:r w:rsidR="0021739D" w:rsidRPr="00104E23">
        <w:rPr>
          <w:rFonts w:ascii="Times New Roman" w:eastAsia="標楷體" w:hAnsi="Times New Roman" w:cs="Times New Roman"/>
          <w:sz w:val="28"/>
          <w:szCs w:val="28"/>
        </w:rPr>
        <w:t>。</w:t>
      </w:r>
      <w:r w:rsidR="000B4292" w:rsidRPr="00104E23">
        <w:rPr>
          <w:rFonts w:ascii="Times New Roman" w:eastAsia="標楷體" w:hAnsi="Times New Roman" w:cs="Times New Roman"/>
          <w:sz w:val="28"/>
          <w:szCs w:val="28"/>
        </w:rPr>
        <w:t>為確保品質，</w:t>
      </w:r>
      <w:r w:rsidR="00674F6D" w:rsidRPr="00104E23">
        <w:rPr>
          <w:rFonts w:ascii="Times New Roman" w:eastAsia="標楷體" w:hAnsi="Times New Roman" w:cs="Times New Roman"/>
          <w:sz w:val="28"/>
          <w:szCs w:val="28"/>
        </w:rPr>
        <w:t>受訓</w:t>
      </w:r>
      <w:r w:rsidR="007C4B77" w:rsidRPr="00104E23">
        <w:rPr>
          <w:rFonts w:ascii="Times New Roman" w:eastAsia="標楷體" w:hAnsi="Times New Roman" w:cs="Times New Roman"/>
          <w:sz w:val="28"/>
          <w:szCs w:val="28"/>
        </w:rPr>
        <w:t>人</w:t>
      </w:r>
      <w:r w:rsidR="00674F6D" w:rsidRPr="00104E23">
        <w:rPr>
          <w:rFonts w:ascii="Times New Roman" w:eastAsia="標楷體" w:hAnsi="Times New Roman" w:cs="Times New Roman"/>
          <w:sz w:val="28"/>
          <w:szCs w:val="28"/>
        </w:rPr>
        <w:t>員</w:t>
      </w:r>
      <w:r w:rsidR="00805B8B" w:rsidRPr="00104E23">
        <w:rPr>
          <w:rFonts w:ascii="Times New Roman" w:eastAsia="標楷體" w:hAnsi="Times New Roman" w:cs="Times New Roman"/>
          <w:sz w:val="28"/>
          <w:szCs w:val="28"/>
        </w:rPr>
        <w:t>本身須對議題具備足夠的瞭解，</w:t>
      </w:r>
      <w:r w:rsidR="003610D1" w:rsidRPr="00104E23">
        <w:rPr>
          <w:rFonts w:ascii="Times New Roman" w:eastAsia="標楷體" w:hAnsi="Times New Roman" w:cs="Times New Roman"/>
          <w:sz w:val="28"/>
          <w:szCs w:val="28"/>
        </w:rPr>
        <w:t>並留意資料與研討議題的關聯性</w:t>
      </w:r>
      <w:r w:rsidR="00CF38AA" w:rsidRPr="00104E23">
        <w:rPr>
          <w:rFonts w:ascii="Times New Roman" w:eastAsia="標楷體" w:hAnsi="Times New Roman" w:cs="Times New Roman"/>
          <w:sz w:val="28"/>
          <w:szCs w:val="28"/>
        </w:rPr>
        <w:t>、</w:t>
      </w:r>
      <w:r w:rsidR="0093502B" w:rsidRPr="00104E23">
        <w:rPr>
          <w:rFonts w:ascii="Times New Roman" w:eastAsia="標楷體" w:hAnsi="Times New Roman" w:cs="Times New Roman"/>
          <w:sz w:val="28"/>
          <w:szCs w:val="28"/>
        </w:rPr>
        <w:t>充足性</w:t>
      </w:r>
      <w:r w:rsidR="007D0D0C" w:rsidRPr="00104E23">
        <w:rPr>
          <w:rFonts w:ascii="Times New Roman" w:eastAsia="標楷體" w:hAnsi="Times New Roman" w:cs="Times New Roman" w:hint="eastAsia"/>
          <w:sz w:val="28"/>
          <w:szCs w:val="28"/>
        </w:rPr>
        <w:t>，</w:t>
      </w:r>
      <w:r w:rsidR="0093502B" w:rsidRPr="00104E23">
        <w:rPr>
          <w:rFonts w:ascii="Times New Roman" w:eastAsia="標楷體" w:hAnsi="Times New Roman" w:cs="Times New Roman"/>
          <w:sz w:val="28"/>
          <w:szCs w:val="28"/>
        </w:rPr>
        <w:t>並避免</w:t>
      </w:r>
      <w:r w:rsidR="00674F6D" w:rsidRPr="00104E23">
        <w:rPr>
          <w:rFonts w:ascii="Times New Roman" w:eastAsia="標楷體" w:hAnsi="Times New Roman" w:cs="Times New Roman"/>
          <w:sz w:val="28"/>
          <w:szCs w:val="28"/>
        </w:rPr>
        <w:t>引用</w:t>
      </w:r>
      <w:r w:rsidR="0093502B" w:rsidRPr="00104E23">
        <w:rPr>
          <w:rFonts w:ascii="Times New Roman" w:eastAsia="標楷體" w:hAnsi="Times New Roman" w:cs="Times New Roman"/>
          <w:sz w:val="28"/>
          <w:szCs w:val="28"/>
        </w:rPr>
        <w:t>過時</w:t>
      </w:r>
      <w:r w:rsidR="00674F6D" w:rsidRPr="00104E23">
        <w:rPr>
          <w:rFonts w:ascii="Times New Roman" w:eastAsia="標楷體" w:hAnsi="Times New Roman" w:cs="Times New Roman"/>
          <w:sz w:val="28"/>
          <w:szCs w:val="28"/>
        </w:rPr>
        <w:t>的資料</w:t>
      </w:r>
      <w:r w:rsidR="0021739D" w:rsidRPr="00104E23">
        <w:rPr>
          <w:rFonts w:ascii="Times New Roman" w:eastAsia="標楷體" w:hAnsi="Times New Roman" w:cs="Times New Roman"/>
          <w:sz w:val="28"/>
          <w:szCs w:val="28"/>
        </w:rPr>
        <w:t>，</w:t>
      </w:r>
      <w:r w:rsidR="00B01EBA" w:rsidRPr="00104E23">
        <w:rPr>
          <w:rFonts w:ascii="Times New Roman" w:eastAsia="標楷體" w:hAnsi="Times New Roman" w:cs="Times New Roman" w:hint="eastAsia"/>
          <w:sz w:val="28"/>
          <w:szCs w:val="28"/>
        </w:rPr>
        <w:t>表</w:t>
      </w:r>
      <w:r w:rsidR="00B01EBA" w:rsidRPr="00104E23">
        <w:rPr>
          <w:rFonts w:ascii="Times New Roman" w:eastAsia="標楷體" w:hAnsi="Times New Roman" w:cs="Times New Roman" w:hint="eastAsia"/>
          <w:sz w:val="28"/>
          <w:szCs w:val="28"/>
        </w:rPr>
        <w:t>7</w:t>
      </w:r>
      <w:r w:rsidRPr="00104E23">
        <w:rPr>
          <w:rFonts w:ascii="Times New Roman" w:eastAsia="標楷體" w:hAnsi="Times New Roman" w:cs="Times New Roman" w:hint="eastAsia"/>
          <w:sz w:val="28"/>
          <w:szCs w:val="28"/>
        </w:rPr>
        <w:t>為</w:t>
      </w:r>
      <w:r w:rsidR="0021739D" w:rsidRPr="00104E23">
        <w:rPr>
          <w:rFonts w:ascii="Times New Roman" w:eastAsia="標楷體" w:hAnsi="Times New Roman" w:cs="Times New Roman"/>
          <w:sz w:val="28"/>
          <w:szCs w:val="28"/>
        </w:rPr>
        <w:t>建議的</w:t>
      </w:r>
      <w:r w:rsidR="00674F6D" w:rsidRPr="00104E23">
        <w:rPr>
          <w:rFonts w:ascii="Times New Roman" w:eastAsia="標楷體" w:hAnsi="Times New Roman" w:cs="Times New Roman"/>
          <w:sz w:val="28"/>
          <w:szCs w:val="28"/>
        </w:rPr>
        <w:t>資料</w:t>
      </w:r>
      <w:r w:rsidR="0021739D" w:rsidRPr="00104E23">
        <w:rPr>
          <w:rFonts w:ascii="Times New Roman" w:eastAsia="標楷體" w:hAnsi="Times New Roman" w:cs="Times New Roman"/>
          <w:sz w:val="28"/>
          <w:szCs w:val="28"/>
        </w:rPr>
        <w:t>蒐集</w:t>
      </w:r>
      <w:r w:rsidR="00674F6D" w:rsidRPr="00104E23">
        <w:rPr>
          <w:rFonts w:ascii="Times New Roman" w:eastAsia="標楷體" w:hAnsi="Times New Roman" w:cs="Times New Roman"/>
          <w:sz w:val="28"/>
          <w:szCs w:val="28"/>
        </w:rPr>
        <w:t>與篩選</w:t>
      </w:r>
      <w:r w:rsidRPr="00104E23">
        <w:rPr>
          <w:rFonts w:ascii="Times New Roman" w:eastAsia="標楷體" w:hAnsi="Times New Roman" w:cs="Times New Roman" w:hint="eastAsia"/>
          <w:sz w:val="28"/>
          <w:szCs w:val="28"/>
        </w:rPr>
        <w:t>的</w:t>
      </w:r>
      <w:r w:rsidR="007C4B77" w:rsidRPr="00104E23">
        <w:rPr>
          <w:rFonts w:ascii="Times New Roman" w:eastAsia="標楷體" w:hAnsi="Times New Roman" w:cs="Times New Roman" w:hint="eastAsia"/>
          <w:sz w:val="28"/>
          <w:szCs w:val="28"/>
        </w:rPr>
        <w:t>實施步驟與</w:t>
      </w:r>
      <w:r w:rsidR="0061090E" w:rsidRPr="00104E23">
        <w:rPr>
          <w:rFonts w:ascii="Times New Roman" w:eastAsia="標楷體" w:hAnsi="Times New Roman" w:cs="Times New Roman" w:hint="eastAsia"/>
          <w:sz w:val="28"/>
          <w:szCs w:val="28"/>
        </w:rPr>
        <w:t>實施</w:t>
      </w:r>
      <w:r w:rsidR="007C4B77" w:rsidRPr="00104E23">
        <w:rPr>
          <w:rFonts w:ascii="Times New Roman" w:eastAsia="標楷體" w:hAnsi="Times New Roman" w:cs="Times New Roman" w:hint="eastAsia"/>
          <w:sz w:val="28"/>
          <w:szCs w:val="28"/>
        </w:rPr>
        <w:t>要點</w:t>
      </w:r>
      <w:r w:rsidR="0061090E" w:rsidRPr="00104E23">
        <w:rPr>
          <w:rFonts w:ascii="標楷體" w:eastAsia="標楷體" w:hAnsi="標楷體" w:cs="Times New Roman" w:hint="eastAsia"/>
          <w:sz w:val="28"/>
          <w:szCs w:val="28"/>
        </w:rPr>
        <w:t>。</w:t>
      </w:r>
    </w:p>
    <w:p w14:paraId="7F880A4E" w14:textId="038D1BC7" w:rsidR="001052CA" w:rsidRPr="00104E23" w:rsidRDefault="001052CA" w:rsidP="001052CA">
      <w:pPr>
        <w:pStyle w:val="ab"/>
        <w:overflowPunct w:val="0"/>
        <w:spacing w:line="500" w:lineRule="exact"/>
        <w:ind w:rightChars="-24" w:right="-58"/>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7</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sz w:val="28"/>
          <w:szCs w:val="28"/>
        </w:rPr>
        <w:t>、現有資料</w:t>
      </w:r>
      <w:r w:rsidR="0061090E" w:rsidRPr="00104E23">
        <w:rPr>
          <w:rFonts w:ascii="Times New Roman" w:eastAsia="標楷體" w:hAnsi="Times New Roman" w:cs="Times New Roman" w:hint="eastAsia"/>
          <w:sz w:val="28"/>
          <w:szCs w:val="28"/>
        </w:rPr>
        <w:t>蒐集與篩選</w:t>
      </w:r>
      <w:r w:rsidR="009043EC" w:rsidRPr="00104E23">
        <w:rPr>
          <w:rFonts w:ascii="Times New Roman" w:eastAsia="標楷體" w:hAnsi="Times New Roman" w:cs="Times New Roman" w:hint="eastAsia"/>
          <w:sz w:val="28"/>
          <w:szCs w:val="28"/>
        </w:rPr>
        <w:t>的實施步驟與</w:t>
      </w:r>
      <w:r w:rsidR="0061090E" w:rsidRPr="00104E23">
        <w:rPr>
          <w:rFonts w:ascii="Times New Roman" w:eastAsia="標楷體" w:hAnsi="Times New Roman" w:cs="Times New Roman" w:hint="eastAsia"/>
          <w:sz w:val="28"/>
          <w:szCs w:val="28"/>
        </w:rPr>
        <w:t>實施</w:t>
      </w:r>
      <w:r w:rsidR="009043EC" w:rsidRPr="00104E23">
        <w:rPr>
          <w:rFonts w:ascii="Times New Roman" w:eastAsia="標楷體" w:hAnsi="Times New Roman" w:cs="Times New Roman" w:hint="eastAsia"/>
          <w:sz w:val="28"/>
          <w:szCs w:val="28"/>
        </w:rPr>
        <w:t>要點</w:t>
      </w:r>
    </w:p>
    <w:tbl>
      <w:tblPr>
        <w:tblStyle w:val="aa"/>
        <w:tblW w:w="0" w:type="auto"/>
        <w:jc w:val="center"/>
        <w:tblLook w:val="04A0" w:firstRow="1" w:lastRow="0" w:firstColumn="1" w:lastColumn="0" w:noHBand="0" w:noVBand="1"/>
      </w:tblPr>
      <w:tblGrid>
        <w:gridCol w:w="1555"/>
        <w:gridCol w:w="6747"/>
      </w:tblGrid>
      <w:tr w:rsidR="00104E23" w:rsidRPr="00104E23" w14:paraId="0A60E9F7" w14:textId="77777777" w:rsidTr="00835FA2">
        <w:trPr>
          <w:jc w:val="center"/>
        </w:trPr>
        <w:tc>
          <w:tcPr>
            <w:tcW w:w="1555" w:type="dxa"/>
          </w:tcPr>
          <w:p w14:paraId="21003EC2" w14:textId="77777777" w:rsidR="001052CA" w:rsidRPr="00104E23" w:rsidRDefault="00BB69A9" w:rsidP="001052CA">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001052CA" w:rsidRPr="00104E23">
              <w:rPr>
                <w:rFonts w:ascii="Times New Roman" w:eastAsia="標楷體" w:hAnsi="Times New Roman" w:cs="Times New Roman"/>
                <w:sz w:val="28"/>
                <w:szCs w:val="28"/>
              </w:rPr>
              <w:t>步驟</w:t>
            </w:r>
          </w:p>
        </w:tc>
        <w:tc>
          <w:tcPr>
            <w:tcW w:w="6747" w:type="dxa"/>
          </w:tcPr>
          <w:p w14:paraId="21746C06" w14:textId="77777777" w:rsidR="001052CA" w:rsidRPr="00104E23" w:rsidRDefault="001052CA" w:rsidP="001052CA">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r>
      <w:tr w:rsidR="00104E23" w:rsidRPr="00104E23" w14:paraId="5C9D51DA" w14:textId="77777777" w:rsidTr="00835FA2">
        <w:trPr>
          <w:jc w:val="center"/>
        </w:trPr>
        <w:tc>
          <w:tcPr>
            <w:tcW w:w="1555" w:type="dxa"/>
          </w:tcPr>
          <w:p w14:paraId="42FC5CA8" w14:textId="77777777" w:rsidR="001052CA" w:rsidRPr="00104E23" w:rsidRDefault="001052CA" w:rsidP="00C63F7E">
            <w:pPr>
              <w:overflowPunct w:val="0"/>
              <w:adjustRightInd w:val="0"/>
              <w:snapToGrid w:val="0"/>
              <w:spacing w:line="500" w:lineRule="exact"/>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【步驟</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w:t>
            </w:r>
          </w:p>
          <w:p w14:paraId="667B6E26" w14:textId="77777777" w:rsidR="00046882" w:rsidRPr="00104E23"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選定研討議題</w:t>
            </w:r>
          </w:p>
        </w:tc>
        <w:tc>
          <w:tcPr>
            <w:tcW w:w="6747" w:type="dxa"/>
            <w:vAlign w:val="center"/>
          </w:tcPr>
          <w:p w14:paraId="283D8ED5" w14:textId="77777777" w:rsidR="001052CA" w:rsidRPr="00104E23" w:rsidRDefault="001052CA" w:rsidP="00835FA2">
            <w:pPr>
              <w:overflowPunct w:val="0"/>
              <w:adjustRightInd w:val="0"/>
              <w:snapToGrid w:val="0"/>
              <w:spacing w:line="500" w:lineRule="exact"/>
              <w:rPr>
                <w:rFonts w:ascii="Times New Roman" w:eastAsia="標楷體" w:hAnsi="Times New Roman" w:cs="Times New Roman"/>
                <w:sz w:val="28"/>
                <w:szCs w:val="28"/>
              </w:rPr>
            </w:pPr>
            <w:r w:rsidRPr="00104E23">
              <w:rPr>
                <w:rFonts w:ascii="Times New Roman" w:eastAsia="標楷體" w:hAnsi="Times New Roman" w:cs="Times New Roman"/>
                <w:sz w:val="28"/>
                <w:szCs w:val="28"/>
              </w:rPr>
              <w:t>選定規劃探討的政策議題或社會問題。</w:t>
            </w:r>
          </w:p>
        </w:tc>
      </w:tr>
      <w:tr w:rsidR="00104E23" w:rsidRPr="00104E23" w14:paraId="12F6264C" w14:textId="77777777" w:rsidTr="00835FA2">
        <w:trPr>
          <w:jc w:val="center"/>
        </w:trPr>
        <w:tc>
          <w:tcPr>
            <w:tcW w:w="1555" w:type="dxa"/>
          </w:tcPr>
          <w:p w14:paraId="1A59F52F" w14:textId="77777777" w:rsidR="001052CA" w:rsidRPr="00104E23" w:rsidRDefault="001052CA" w:rsidP="00C63F7E">
            <w:pPr>
              <w:overflowPunct w:val="0"/>
              <w:adjustRightInd w:val="0"/>
              <w:snapToGrid w:val="0"/>
              <w:spacing w:line="500" w:lineRule="exact"/>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【步驟</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w:t>
            </w:r>
          </w:p>
          <w:p w14:paraId="081FCF83" w14:textId="77777777" w:rsidR="00046882" w:rsidRPr="00104E23"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蒐集議題資料</w:t>
            </w:r>
          </w:p>
        </w:tc>
        <w:tc>
          <w:tcPr>
            <w:tcW w:w="6747" w:type="dxa"/>
          </w:tcPr>
          <w:p w14:paraId="47689A59" w14:textId="77777777" w:rsidR="001052CA" w:rsidRPr="00104E23" w:rsidRDefault="001052CA" w:rsidP="00C63F7E">
            <w:pPr>
              <w:overflowPunct w:val="0"/>
              <w:adjustRightInd w:val="0"/>
              <w:snapToGrid w:val="0"/>
              <w:spacing w:line="500" w:lineRule="exact"/>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廣泛搜尋網路上的相關資料，掌握議題資訊與資料概況，並依此再聚焦具體的研討</w:t>
            </w:r>
            <w:r w:rsidR="00571028" w:rsidRPr="00104E23">
              <w:rPr>
                <w:rFonts w:ascii="Times New Roman" w:eastAsia="標楷體" w:hAnsi="Times New Roman" w:cs="Times New Roman"/>
                <w:sz w:val="28"/>
                <w:szCs w:val="28"/>
              </w:rPr>
              <w:t>主題</w:t>
            </w:r>
            <w:r w:rsidRPr="00104E23">
              <w:rPr>
                <w:rFonts w:ascii="Times New Roman" w:eastAsia="標楷體" w:hAnsi="Times New Roman" w:cs="Times New Roman"/>
                <w:sz w:val="28"/>
                <w:szCs w:val="28"/>
              </w:rPr>
              <w:t>或個案，進一步蒐集更切題的資料。</w:t>
            </w:r>
          </w:p>
        </w:tc>
      </w:tr>
    </w:tbl>
    <w:p w14:paraId="398BBEAE" w14:textId="77777777" w:rsidR="00392C02" w:rsidRDefault="00392C02" w:rsidP="00937DD1">
      <w:pPr>
        <w:pStyle w:val="ab"/>
        <w:overflowPunct w:val="0"/>
        <w:spacing w:line="500" w:lineRule="exact"/>
        <w:ind w:rightChars="-24" w:right="-58"/>
        <w:mirrorIndents/>
        <w:jc w:val="center"/>
        <w:rPr>
          <w:rFonts w:ascii="Times New Roman" w:eastAsia="標楷體" w:hAnsi="Times New Roman" w:cs="Times New Roman"/>
          <w:sz w:val="28"/>
          <w:szCs w:val="28"/>
        </w:rPr>
      </w:pPr>
    </w:p>
    <w:p w14:paraId="0827DC8C" w14:textId="354BD734" w:rsidR="00937DD1" w:rsidRPr="00104E23" w:rsidRDefault="00937DD1" w:rsidP="00937DD1">
      <w:pPr>
        <w:pStyle w:val="ab"/>
        <w:overflowPunct w:val="0"/>
        <w:spacing w:line="500" w:lineRule="exact"/>
        <w:ind w:rightChars="-24" w:right="-58"/>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lastRenderedPageBreak/>
        <w:t>表</w:t>
      </w:r>
      <w:r w:rsidRPr="00104E23">
        <w:rPr>
          <w:rFonts w:ascii="Times New Roman" w:eastAsia="標楷體" w:hAnsi="Times New Roman" w:cs="Times New Roman" w:hint="eastAsia"/>
          <w:sz w:val="28"/>
          <w:szCs w:val="28"/>
        </w:rPr>
        <w:t>7</w:t>
      </w:r>
      <w:r w:rsidRPr="00104E23">
        <w:rPr>
          <w:rFonts w:ascii="Times New Roman" w:eastAsia="標楷體" w:hAnsi="Times New Roman" w:cs="Times New Roman" w:hint="eastAsia"/>
          <w:sz w:val="28"/>
          <w:szCs w:val="28"/>
        </w:rPr>
        <w:t>、（續）</w:t>
      </w:r>
    </w:p>
    <w:tbl>
      <w:tblPr>
        <w:tblStyle w:val="aa"/>
        <w:tblW w:w="0" w:type="auto"/>
        <w:tblLook w:val="04A0" w:firstRow="1" w:lastRow="0" w:firstColumn="1" w:lastColumn="0" w:noHBand="0" w:noVBand="1"/>
      </w:tblPr>
      <w:tblGrid>
        <w:gridCol w:w="1619"/>
        <w:gridCol w:w="6683"/>
      </w:tblGrid>
      <w:tr w:rsidR="00104E23" w:rsidRPr="00104E23" w14:paraId="0B142DFE" w14:textId="77777777" w:rsidTr="00835FA2">
        <w:tc>
          <w:tcPr>
            <w:tcW w:w="1619" w:type="dxa"/>
          </w:tcPr>
          <w:p w14:paraId="7C449D67" w14:textId="77777777" w:rsidR="00BB69A9" w:rsidRPr="00104E23" w:rsidRDefault="00BB69A9" w:rsidP="00823BB9">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Pr="00104E23">
              <w:rPr>
                <w:rFonts w:ascii="Times New Roman" w:eastAsia="標楷體" w:hAnsi="Times New Roman" w:cs="Times New Roman"/>
                <w:sz w:val="28"/>
                <w:szCs w:val="28"/>
              </w:rPr>
              <w:t>步驟</w:t>
            </w:r>
          </w:p>
        </w:tc>
        <w:tc>
          <w:tcPr>
            <w:tcW w:w="6683" w:type="dxa"/>
          </w:tcPr>
          <w:p w14:paraId="6F57819C" w14:textId="77777777" w:rsidR="00BB69A9" w:rsidRPr="00104E23" w:rsidRDefault="00BB69A9" w:rsidP="00823BB9">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r>
      <w:tr w:rsidR="00104E23" w:rsidRPr="00104E23" w14:paraId="02D9E88D" w14:textId="77777777" w:rsidTr="00835FA2">
        <w:tc>
          <w:tcPr>
            <w:tcW w:w="1619" w:type="dxa"/>
          </w:tcPr>
          <w:p w14:paraId="2035278B" w14:textId="77777777" w:rsidR="00937DD1" w:rsidRPr="00104E23" w:rsidRDefault="00937DD1" w:rsidP="00835FA2">
            <w:pPr>
              <w:overflowPunct w:val="0"/>
              <w:adjustRightInd w:val="0"/>
              <w:snapToGrid w:val="0"/>
              <w:spacing w:line="500" w:lineRule="exact"/>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【步驟</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w:t>
            </w:r>
          </w:p>
          <w:p w14:paraId="66EE81A2" w14:textId="77777777" w:rsidR="00283E78"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資料分析</w:t>
            </w:r>
          </w:p>
          <w:p w14:paraId="323AB0CD" w14:textId="5328FFE9" w:rsidR="00046882" w:rsidRPr="00104E23"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與轉換</w:t>
            </w:r>
          </w:p>
        </w:tc>
        <w:tc>
          <w:tcPr>
            <w:tcW w:w="6683" w:type="dxa"/>
          </w:tcPr>
          <w:p w14:paraId="109D6FE2" w14:textId="77777777" w:rsidR="00937DD1" w:rsidRPr="00104E23" w:rsidRDefault="00937DD1">
            <w:pPr>
              <w:overflowPunct w:val="0"/>
              <w:adjustRightInd w:val="0"/>
              <w:snapToGrid w:val="0"/>
              <w:spacing w:line="500" w:lineRule="exact"/>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確認</w:t>
            </w:r>
            <w:r w:rsidRPr="00104E23">
              <w:rPr>
                <w:rFonts w:ascii="Times New Roman" w:eastAsia="標楷體" w:hAnsi="Times New Roman" w:cs="Times New Roman" w:hint="eastAsia"/>
                <w:sz w:val="28"/>
                <w:szCs w:val="28"/>
              </w:rPr>
              <w:t>蒐集到的資料</w:t>
            </w:r>
            <w:r w:rsidRPr="00104E23">
              <w:rPr>
                <w:rFonts w:ascii="Times New Roman" w:eastAsia="標楷體" w:hAnsi="Times New Roman" w:cs="Times New Roman"/>
                <w:sz w:val="28"/>
                <w:szCs w:val="28"/>
              </w:rPr>
              <w:t>與</w:t>
            </w:r>
            <w:r w:rsidRPr="00104E23">
              <w:rPr>
                <w:rFonts w:ascii="Times New Roman" w:eastAsia="標楷體" w:hAnsi="Times New Roman" w:cs="Times New Roman" w:hint="eastAsia"/>
                <w:sz w:val="28"/>
                <w:szCs w:val="28"/>
              </w:rPr>
              <w:t>專題研討</w:t>
            </w:r>
            <w:r w:rsidRPr="00104E23">
              <w:rPr>
                <w:rFonts w:ascii="Times New Roman" w:eastAsia="標楷體" w:hAnsi="Times New Roman" w:cs="Times New Roman"/>
                <w:sz w:val="28"/>
                <w:szCs w:val="28"/>
              </w:rPr>
              <w:t>的</w:t>
            </w:r>
            <w:r w:rsidRPr="00104E23">
              <w:rPr>
                <w:rFonts w:ascii="Times New Roman" w:eastAsia="標楷體" w:hAnsi="Times New Roman" w:cs="Times New Roman" w:hint="eastAsia"/>
                <w:sz w:val="28"/>
                <w:szCs w:val="28"/>
              </w:rPr>
              <w:t>研討內容</w:t>
            </w:r>
            <w:r w:rsidRPr="00104E23">
              <w:rPr>
                <w:rFonts w:ascii="Times New Roman" w:eastAsia="標楷體" w:hAnsi="Times New Roman" w:cs="Times New Roman"/>
                <w:sz w:val="28"/>
                <w:szCs w:val="28"/>
              </w:rPr>
              <w:t>定義一致，</w:t>
            </w:r>
            <w:r w:rsidRPr="00104E23">
              <w:rPr>
                <w:rFonts w:ascii="Times New Roman" w:eastAsia="標楷體" w:hAnsi="Times New Roman" w:cs="Times New Roman" w:hint="eastAsia"/>
                <w:sz w:val="28"/>
                <w:szCs w:val="28"/>
              </w:rPr>
              <w:t>也</w:t>
            </w:r>
            <w:r w:rsidRPr="00104E23">
              <w:rPr>
                <w:rFonts w:ascii="Times New Roman" w:eastAsia="標楷體" w:hAnsi="Times New Roman" w:cs="Times New Roman"/>
                <w:sz w:val="28"/>
                <w:szCs w:val="28"/>
              </w:rPr>
              <w:t>可視需要進行相加、相乘或加權指數等資料轉換。</w:t>
            </w:r>
            <w:r w:rsidR="00BB69A9" w:rsidRPr="00104E23">
              <w:rPr>
                <w:rFonts w:ascii="Times New Roman" w:eastAsia="標楷體" w:hAnsi="Times New Roman" w:cs="Times New Roman" w:hint="eastAsia"/>
                <w:sz w:val="28"/>
                <w:szCs w:val="28"/>
              </w:rPr>
              <w:t>以</w:t>
            </w:r>
            <w:r w:rsidRPr="00104E23">
              <w:rPr>
                <w:rFonts w:ascii="Times New Roman" w:eastAsia="標楷體" w:hAnsi="Times New Roman" w:cs="Times New Roman"/>
                <w:sz w:val="28"/>
                <w:szCs w:val="28"/>
              </w:rPr>
              <w:t>「公務員」概念</w:t>
            </w:r>
            <w:r w:rsidR="00BB69A9" w:rsidRPr="00104E23">
              <w:rPr>
                <w:rFonts w:ascii="Times New Roman" w:eastAsia="標楷體" w:hAnsi="Times New Roman" w:cs="Times New Roman" w:hint="eastAsia"/>
                <w:sz w:val="28"/>
                <w:szCs w:val="28"/>
              </w:rPr>
              <w:t>為例</w:t>
            </w:r>
            <w:r w:rsidRPr="00104E23">
              <w:rPr>
                <w:rFonts w:ascii="Times New Roman" w:eastAsia="標楷體" w:hAnsi="Times New Roman" w:cs="Times New Roman"/>
                <w:sz w:val="28"/>
                <w:szCs w:val="28"/>
              </w:rPr>
              <w:t>，規劃</w:t>
            </w:r>
            <w:r w:rsidRPr="00104E23">
              <w:rPr>
                <w:rFonts w:ascii="Times New Roman" w:eastAsia="標楷體" w:hAnsi="Times New Roman" w:cs="Times New Roman" w:hint="eastAsia"/>
                <w:sz w:val="28"/>
                <w:szCs w:val="28"/>
              </w:rPr>
              <w:t>專題</w:t>
            </w:r>
            <w:r w:rsidRPr="00104E23">
              <w:rPr>
                <w:rFonts w:ascii="Times New Roman" w:eastAsia="標楷體" w:hAnsi="Times New Roman" w:cs="Times New Roman"/>
                <w:sz w:val="28"/>
                <w:szCs w:val="28"/>
              </w:rPr>
              <w:t>研討</w:t>
            </w:r>
            <w:r w:rsidRPr="00104E23">
              <w:rPr>
                <w:rFonts w:ascii="Times New Roman" w:eastAsia="標楷體" w:hAnsi="Times New Roman" w:cs="Times New Roman" w:hint="eastAsia"/>
                <w:sz w:val="28"/>
                <w:szCs w:val="28"/>
              </w:rPr>
              <w:t>內容探討</w:t>
            </w:r>
            <w:r w:rsidRPr="00104E23">
              <w:rPr>
                <w:rFonts w:ascii="Times New Roman" w:eastAsia="標楷體" w:hAnsi="Times New Roman" w:cs="Times New Roman"/>
                <w:sz w:val="28"/>
                <w:szCs w:val="28"/>
              </w:rPr>
              <w:t>的「</w:t>
            </w:r>
            <w:r w:rsidRPr="00104E23">
              <w:rPr>
                <w:rFonts w:ascii="Times New Roman" w:eastAsia="標楷體" w:hAnsi="Times New Roman" w:cs="Times New Roman" w:hint="eastAsia"/>
                <w:sz w:val="28"/>
                <w:szCs w:val="28"/>
              </w:rPr>
              <w:t>公務員</w:t>
            </w:r>
            <w:r w:rsidRPr="00104E23">
              <w:rPr>
                <w:rFonts w:ascii="Times New Roman" w:eastAsia="標楷體" w:hAnsi="Times New Roman" w:cs="Times New Roman"/>
                <w:sz w:val="28"/>
                <w:szCs w:val="28"/>
              </w:rPr>
              <w:t>」為較寬廣定義之「公務員」（依法從事公務之人員），</w:t>
            </w:r>
            <w:r w:rsidRPr="00104E23">
              <w:rPr>
                <w:rFonts w:ascii="Times New Roman" w:eastAsia="標楷體" w:hAnsi="Times New Roman" w:cs="Times New Roman" w:hint="eastAsia"/>
                <w:sz w:val="28"/>
                <w:szCs w:val="28"/>
              </w:rPr>
              <w:t>如</w:t>
            </w:r>
            <w:r w:rsidRPr="00104E23">
              <w:rPr>
                <w:rFonts w:ascii="Times New Roman" w:eastAsia="標楷體" w:hAnsi="Times New Roman" w:cs="Times New Roman"/>
                <w:sz w:val="28"/>
                <w:szCs w:val="28"/>
              </w:rPr>
              <w:t>所蒐集</w:t>
            </w:r>
            <w:r w:rsidRPr="00104E23">
              <w:rPr>
                <w:rFonts w:ascii="Times New Roman" w:eastAsia="標楷體" w:hAnsi="Times New Roman" w:cs="Times New Roman" w:hint="eastAsia"/>
                <w:sz w:val="28"/>
                <w:szCs w:val="28"/>
              </w:rPr>
              <w:t>到的</w:t>
            </w:r>
            <w:r w:rsidRPr="00104E23">
              <w:rPr>
                <w:rFonts w:ascii="Times New Roman" w:eastAsia="標楷體" w:hAnsi="Times New Roman" w:cs="Times New Roman"/>
                <w:sz w:val="28"/>
                <w:szCs w:val="28"/>
              </w:rPr>
              <w:t>資料定義為較限縮的「公務人員」（經國家考試及格任用者），則研討時尚須蒐集其他依法從事公務</w:t>
            </w:r>
            <w:r w:rsidR="008076B5" w:rsidRPr="00104E23">
              <w:rPr>
                <w:rFonts w:ascii="Times New Roman" w:eastAsia="標楷體" w:hAnsi="Times New Roman" w:cs="Times New Roman"/>
                <w:sz w:val="28"/>
                <w:szCs w:val="28"/>
              </w:rPr>
              <w:t>之</w:t>
            </w:r>
            <w:r w:rsidRPr="00104E23">
              <w:rPr>
                <w:rFonts w:ascii="Times New Roman" w:eastAsia="標楷體" w:hAnsi="Times New Roman" w:cs="Times New Roman"/>
                <w:sz w:val="28"/>
                <w:szCs w:val="28"/>
              </w:rPr>
              <w:t>人員（例如約聘僱、借調、派遣人員等）之資料，相加以符合</w:t>
            </w:r>
            <w:r w:rsidRPr="00104E23">
              <w:rPr>
                <w:rFonts w:ascii="Times New Roman" w:eastAsia="標楷體" w:hAnsi="Times New Roman" w:cs="Times New Roman" w:hint="eastAsia"/>
                <w:sz w:val="28"/>
                <w:szCs w:val="28"/>
              </w:rPr>
              <w:t>專題研討內容</w:t>
            </w:r>
            <w:r w:rsidRPr="00104E23">
              <w:rPr>
                <w:rFonts w:ascii="Times New Roman" w:eastAsia="標楷體" w:hAnsi="Times New Roman" w:cs="Times New Roman"/>
                <w:sz w:val="28"/>
                <w:szCs w:val="28"/>
              </w:rPr>
              <w:t>的定義。</w:t>
            </w:r>
          </w:p>
        </w:tc>
      </w:tr>
      <w:tr w:rsidR="00104E23" w:rsidRPr="00104E23" w14:paraId="3E716640" w14:textId="77777777" w:rsidTr="00835FA2">
        <w:tc>
          <w:tcPr>
            <w:tcW w:w="1619" w:type="dxa"/>
          </w:tcPr>
          <w:p w14:paraId="7CBB2C94" w14:textId="77777777" w:rsidR="00937DD1" w:rsidRPr="00104E23" w:rsidRDefault="00937DD1" w:rsidP="00046882">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【步驟</w:t>
            </w:r>
            <w:r w:rsidRPr="00104E23">
              <w:rPr>
                <w:rFonts w:ascii="Times New Roman" w:eastAsia="標楷體" w:hAnsi="Times New Roman" w:cs="Times New Roman"/>
                <w:sz w:val="28"/>
                <w:szCs w:val="28"/>
              </w:rPr>
              <w:t>4</w:t>
            </w:r>
            <w:r w:rsidRPr="00104E23">
              <w:rPr>
                <w:rFonts w:ascii="Times New Roman" w:eastAsia="標楷體" w:hAnsi="Times New Roman" w:cs="Times New Roman" w:hint="eastAsia"/>
                <w:sz w:val="28"/>
                <w:szCs w:val="28"/>
              </w:rPr>
              <w:t>】</w:t>
            </w:r>
          </w:p>
          <w:p w14:paraId="34A904C6" w14:textId="77777777" w:rsidR="00283E78" w:rsidRDefault="007E5E7D" w:rsidP="007E5E7D">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判斷資料</w:t>
            </w:r>
          </w:p>
          <w:p w14:paraId="33AA3549" w14:textId="48DF2C08" w:rsidR="00046882" w:rsidRPr="00104E23" w:rsidRDefault="007E5E7D" w:rsidP="007E5E7D">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可信度</w:t>
            </w:r>
          </w:p>
        </w:tc>
        <w:tc>
          <w:tcPr>
            <w:tcW w:w="6683" w:type="dxa"/>
          </w:tcPr>
          <w:p w14:paraId="23CB0451" w14:textId="77777777" w:rsidR="00937DD1" w:rsidRPr="00104E23" w:rsidRDefault="00937DD1" w:rsidP="00FB1918">
            <w:pPr>
              <w:overflowPunct w:val="0"/>
              <w:adjustRightInd w:val="0"/>
              <w:snapToGrid w:val="0"/>
              <w:spacing w:line="500" w:lineRule="exact"/>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判斷資料來源的可信度，包括提供單位或作者的聲望、是否經嚴謹的蒐集、處理或審查程序、是否有明顯的問題（例如立場有爭議，或多處數據來源不明等）。</w:t>
            </w:r>
          </w:p>
        </w:tc>
      </w:tr>
      <w:tr w:rsidR="00104E23" w:rsidRPr="00104E23" w14:paraId="1BA877F9" w14:textId="77777777" w:rsidTr="00835FA2">
        <w:tc>
          <w:tcPr>
            <w:tcW w:w="1619" w:type="dxa"/>
          </w:tcPr>
          <w:p w14:paraId="1F6C8263" w14:textId="77777777" w:rsidR="00937DD1" w:rsidRPr="00104E23" w:rsidRDefault="00937DD1" w:rsidP="00046882">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【步驟</w:t>
            </w:r>
            <w:r w:rsidRPr="00104E23">
              <w:rPr>
                <w:rFonts w:ascii="Times New Roman" w:eastAsia="標楷體" w:hAnsi="Times New Roman" w:cs="Times New Roman"/>
                <w:sz w:val="28"/>
                <w:szCs w:val="28"/>
              </w:rPr>
              <w:t>5</w:t>
            </w:r>
            <w:r w:rsidRPr="00104E23">
              <w:rPr>
                <w:rFonts w:ascii="Times New Roman" w:eastAsia="標楷體" w:hAnsi="Times New Roman" w:cs="Times New Roman" w:hint="eastAsia"/>
                <w:sz w:val="28"/>
                <w:szCs w:val="28"/>
              </w:rPr>
              <w:t>】</w:t>
            </w:r>
          </w:p>
          <w:p w14:paraId="20ECB514" w14:textId="77777777" w:rsidR="00283E78"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資料檢視</w:t>
            </w:r>
          </w:p>
          <w:p w14:paraId="20D2E157" w14:textId="66F00495" w:rsidR="00046882" w:rsidRPr="00104E23"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及比對</w:t>
            </w:r>
          </w:p>
        </w:tc>
        <w:tc>
          <w:tcPr>
            <w:tcW w:w="6683" w:type="dxa"/>
          </w:tcPr>
          <w:p w14:paraId="551B841F" w14:textId="77777777" w:rsidR="00937DD1" w:rsidRPr="00104E23" w:rsidRDefault="00937DD1" w:rsidP="00FB1918">
            <w:pPr>
              <w:overflowPunct w:val="0"/>
              <w:adjustRightInd w:val="0"/>
              <w:snapToGrid w:val="0"/>
              <w:spacing w:line="500" w:lineRule="exact"/>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依據常識或經驗檢視資料，釐清資料中的可議之處，或針對同一事實的資料透過不同管道多方蒐集與檢測，比較其間異同，再加以判斷與抉擇。</w:t>
            </w:r>
          </w:p>
        </w:tc>
      </w:tr>
    </w:tbl>
    <w:p w14:paraId="290F55B6" w14:textId="77777777" w:rsidR="00D9783D" w:rsidRPr="00104E23" w:rsidRDefault="001052CA" w:rsidP="001052CA">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Cs w:val="24"/>
        </w:rPr>
        <w:t>資料來源：參考自羅清俊</w:t>
      </w:r>
      <w:r w:rsidRPr="00104E23">
        <w:rPr>
          <w:rFonts w:ascii="Times New Roman" w:eastAsia="標楷體" w:hAnsi="Times New Roman" w:cs="Times New Roman" w:hint="eastAsia"/>
          <w:szCs w:val="24"/>
        </w:rPr>
        <w:t>（</w:t>
      </w:r>
      <w:r w:rsidRPr="00104E23">
        <w:rPr>
          <w:rFonts w:ascii="Times New Roman" w:eastAsia="標楷體" w:hAnsi="Times New Roman" w:cs="Times New Roman"/>
          <w:szCs w:val="24"/>
        </w:rPr>
        <w:t>2016</w:t>
      </w:r>
      <w:r w:rsidRPr="00104E23">
        <w:rPr>
          <w:rFonts w:ascii="Times New Roman" w:eastAsia="標楷體" w:hAnsi="Times New Roman" w:cs="Times New Roman" w:hint="eastAsia"/>
          <w:szCs w:val="24"/>
        </w:rPr>
        <w:t>）、</w:t>
      </w:r>
      <w:r w:rsidRPr="00104E23">
        <w:rPr>
          <w:rFonts w:ascii="Times New Roman" w:eastAsia="標楷體" w:hAnsi="Times New Roman" w:cs="Times New Roman"/>
          <w:szCs w:val="24"/>
        </w:rPr>
        <w:t>Coplin</w:t>
      </w:r>
      <w:r w:rsidRPr="00104E23">
        <w:rPr>
          <w:rFonts w:ascii="Times New Roman" w:eastAsia="標楷體" w:hAnsi="Times New Roman" w:cs="Times New Roman" w:hint="eastAsia"/>
          <w:szCs w:val="24"/>
        </w:rPr>
        <w:t>（</w:t>
      </w:r>
      <w:r w:rsidRPr="00104E23">
        <w:rPr>
          <w:rFonts w:ascii="Times New Roman" w:eastAsia="標楷體" w:hAnsi="Times New Roman" w:cs="Times New Roman"/>
          <w:szCs w:val="24"/>
        </w:rPr>
        <w:t>2007</w:t>
      </w:r>
      <w:r w:rsidRPr="00104E23">
        <w:rPr>
          <w:rFonts w:ascii="Times New Roman" w:eastAsia="標楷體" w:hAnsi="Times New Roman" w:cs="Times New Roman"/>
          <w:szCs w:val="24"/>
        </w:rPr>
        <w:t>）。</w:t>
      </w:r>
    </w:p>
    <w:p w14:paraId="4C58012E" w14:textId="666E0DF5" w:rsidR="003F72F4" w:rsidRPr="00104E23" w:rsidRDefault="00FC4E87"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現有資料</w:t>
      </w:r>
      <w:r w:rsidR="00E76972" w:rsidRPr="00104E23">
        <w:rPr>
          <w:rFonts w:ascii="Times New Roman" w:eastAsia="標楷體" w:hAnsi="Times New Roman" w:cs="Times New Roman"/>
          <w:sz w:val="28"/>
          <w:szCs w:val="28"/>
        </w:rPr>
        <w:t>通常取自他人</w:t>
      </w:r>
      <w:r w:rsidR="00A115EB" w:rsidRPr="00104E23">
        <w:rPr>
          <w:rFonts w:ascii="Times New Roman" w:eastAsia="標楷體" w:hAnsi="Times New Roman" w:cs="Times New Roman"/>
          <w:sz w:val="28"/>
          <w:szCs w:val="28"/>
        </w:rPr>
        <w:t>的產出</w:t>
      </w:r>
      <w:r w:rsidR="00E76972" w:rsidRPr="00104E23">
        <w:rPr>
          <w:rFonts w:ascii="Times New Roman" w:eastAsia="標楷體" w:hAnsi="Times New Roman" w:cs="Times New Roman"/>
          <w:sz w:val="28"/>
          <w:szCs w:val="28"/>
        </w:rPr>
        <w:t>，</w:t>
      </w:r>
      <w:r w:rsidR="0061350D" w:rsidRPr="00104E23">
        <w:rPr>
          <w:rFonts w:ascii="Times New Roman" w:eastAsia="標楷體" w:hAnsi="Times New Roman" w:cs="Times New Roman"/>
          <w:sz w:val="28"/>
          <w:szCs w:val="28"/>
        </w:rPr>
        <w:t>引用時</w:t>
      </w:r>
      <w:r w:rsidR="00A115EB" w:rsidRPr="00104E23">
        <w:rPr>
          <w:rFonts w:ascii="Times New Roman" w:eastAsia="標楷體" w:hAnsi="Times New Roman" w:cs="Times New Roman"/>
          <w:sz w:val="28"/>
          <w:szCs w:val="28"/>
        </w:rPr>
        <w:t>須留意文獻引註，以避免學術倫理的爭議，</w:t>
      </w:r>
      <w:r w:rsidR="00B726E4" w:rsidRPr="00B726E4">
        <w:rPr>
          <w:rFonts w:ascii="Times New Roman" w:eastAsia="標楷體" w:hAnsi="Times New Roman" w:cs="Times New Roman" w:hint="eastAsia"/>
          <w:sz w:val="28"/>
          <w:szCs w:val="28"/>
        </w:rPr>
        <w:t>並提供讀者</w:t>
      </w:r>
      <w:r w:rsidR="00A115EB" w:rsidRPr="00104E23">
        <w:rPr>
          <w:rFonts w:ascii="Times New Roman" w:eastAsia="標楷體" w:hAnsi="Times New Roman" w:cs="Times New Roman"/>
          <w:sz w:val="28"/>
          <w:szCs w:val="28"/>
        </w:rPr>
        <w:t>檢視研討論據的基礎。</w:t>
      </w:r>
    </w:p>
    <w:p w14:paraId="67322849" w14:textId="77777777" w:rsidR="00862ADA" w:rsidRPr="00104E23" w:rsidRDefault="00862ADA"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22" w:name="_Toc513651591"/>
      <w:bookmarkStart w:id="23" w:name="_Toc510794111"/>
      <w:bookmarkStart w:id="24" w:name="_Toc510977269"/>
      <w:bookmarkStart w:id="25" w:name="_Toc511509075"/>
      <w:bookmarkStart w:id="26" w:name="_Toc511511341"/>
      <w:bookmarkStart w:id="27" w:name="_Toc135231182"/>
      <w:bookmarkStart w:id="28" w:name="_Toc510794112"/>
      <w:bookmarkStart w:id="29" w:name="_Toc510977268"/>
      <w:bookmarkEnd w:id="22"/>
      <w:r w:rsidRPr="00104E23">
        <w:rPr>
          <w:rFonts w:ascii="Times New Roman" w:eastAsia="標楷體" w:hAnsi="Times New Roman" w:cs="Times New Roman"/>
          <w:b/>
          <w:sz w:val="28"/>
          <w:szCs w:val="28"/>
        </w:rPr>
        <w:t>訪談</w:t>
      </w:r>
      <w:bookmarkEnd w:id="23"/>
      <w:r w:rsidRPr="00104E23">
        <w:rPr>
          <w:rFonts w:ascii="Times New Roman" w:eastAsia="標楷體" w:hAnsi="Times New Roman" w:cs="Times New Roman"/>
          <w:b/>
          <w:sz w:val="28"/>
          <w:szCs w:val="28"/>
        </w:rPr>
        <w:t>法</w:t>
      </w:r>
      <w:bookmarkEnd w:id="24"/>
      <w:bookmarkEnd w:id="25"/>
      <w:bookmarkEnd w:id="26"/>
      <w:bookmarkEnd w:id="27"/>
    </w:p>
    <w:p w14:paraId="0A406BEA" w14:textId="5EEE839E" w:rsidR="00150BCC" w:rsidRPr="00104E23"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訪談的形式有許多種，依「結構化的程度」（訪談事先嚴謹規劃與標準化操作的程度），由高至低可分為結構型、半結構型與無結構型</w:t>
      </w:r>
      <w:r w:rsidR="00006FBF" w:rsidRPr="00104E23">
        <w:rPr>
          <w:rFonts w:ascii="Times New Roman" w:eastAsia="標楷體" w:hAnsi="Times New Roman" w:cs="Times New Roman" w:hint="eastAsia"/>
          <w:sz w:val="28"/>
          <w:szCs w:val="28"/>
        </w:rPr>
        <w:t>3</w:t>
      </w:r>
      <w:r w:rsidRPr="00104E23">
        <w:rPr>
          <w:rFonts w:ascii="Times New Roman" w:eastAsia="標楷體" w:hAnsi="Times New Roman" w:cs="Times New Roman"/>
          <w:sz w:val="28"/>
          <w:szCs w:val="28"/>
        </w:rPr>
        <w:t>種形式的訪談。在無結構訪談中，訪談者僅為輔助功能，任由受訪者自由發揮；實務上較常使用半結構訪談，即訪談者事先準備好概要的訪談題綱</w:t>
      </w:r>
      <w:r w:rsidR="00283E78" w:rsidRPr="00283E78">
        <w:rPr>
          <w:rFonts w:ascii="Times New Roman" w:eastAsia="標楷體" w:hAnsi="Times New Roman" w:cs="Times New Roman" w:hint="eastAsia"/>
          <w:color w:val="FF0000"/>
          <w:sz w:val="28"/>
          <w:szCs w:val="28"/>
        </w:rPr>
        <w:t>，</w:t>
      </w:r>
      <w:r w:rsidRPr="00104E23">
        <w:rPr>
          <w:rFonts w:ascii="Times New Roman" w:eastAsia="標楷體" w:hAnsi="Times New Roman" w:cs="Times New Roman"/>
          <w:sz w:val="28"/>
          <w:szCs w:val="28"/>
        </w:rPr>
        <w:t>作為一種提示，訪談時仍鼓勵受訪者提出自己的問題，並視訪談當下的情況彈性調整訪談的程序與內容（陳向明，</w:t>
      </w:r>
      <w:r w:rsidRPr="00104E23">
        <w:rPr>
          <w:rFonts w:ascii="Times New Roman" w:eastAsia="標楷體" w:hAnsi="Times New Roman" w:cs="Times New Roman"/>
          <w:sz w:val="28"/>
          <w:szCs w:val="28"/>
        </w:rPr>
        <w:t>2009</w:t>
      </w:r>
      <w:r w:rsidRPr="00104E23">
        <w:rPr>
          <w:rFonts w:ascii="Times New Roman" w:eastAsia="標楷體" w:hAnsi="Times New Roman" w:cs="Times New Roman"/>
          <w:sz w:val="28"/>
          <w:szCs w:val="28"/>
        </w:rPr>
        <w:t>；吳嘉苓，</w:t>
      </w:r>
      <w:r w:rsidRPr="00104E23">
        <w:rPr>
          <w:rFonts w:ascii="Times New Roman" w:eastAsia="標楷體" w:hAnsi="Times New Roman" w:cs="Times New Roman"/>
          <w:sz w:val="28"/>
          <w:szCs w:val="28"/>
        </w:rPr>
        <w:t>2015</w:t>
      </w:r>
      <w:r w:rsidR="00404BF9"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w:t>
      </w:r>
      <w:r w:rsidR="00BB69A9" w:rsidRPr="00104E23">
        <w:rPr>
          <w:rFonts w:ascii="Times New Roman" w:eastAsia="標楷體" w:hAnsi="Times New Roman" w:cs="Times New Roman"/>
          <w:sz w:val="28"/>
          <w:szCs w:val="28"/>
        </w:rPr>
        <w:t>一般（半結構）訪談的實施步驟與要點</w:t>
      </w:r>
      <w:r w:rsidR="00B01EBA" w:rsidRPr="00104E23">
        <w:rPr>
          <w:rFonts w:ascii="Times New Roman" w:eastAsia="標楷體" w:hAnsi="Times New Roman" w:cs="Times New Roman" w:hint="eastAsia"/>
          <w:sz w:val="28"/>
          <w:szCs w:val="28"/>
        </w:rPr>
        <w:t>如</w:t>
      </w:r>
      <w:r w:rsidR="00862223" w:rsidRPr="00104E23">
        <w:rPr>
          <w:rFonts w:ascii="Times New Roman" w:eastAsia="標楷體" w:hAnsi="Times New Roman" w:cs="Times New Roman" w:hint="eastAsia"/>
          <w:sz w:val="28"/>
          <w:szCs w:val="28"/>
        </w:rPr>
        <w:t>表</w:t>
      </w:r>
      <w:r w:rsidR="00862223" w:rsidRPr="00104E23">
        <w:rPr>
          <w:rFonts w:ascii="Times New Roman" w:eastAsia="標楷體" w:hAnsi="Times New Roman" w:cs="Times New Roman" w:hint="eastAsia"/>
          <w:sz w:val="28"/>
          <w:szCs w:val="28"/>
        </w:rPr>
        <w:t>8</w:t>
      </w:r>
      <w:r w:rsidR="00BB69A9" w:rsidRPr="00104E23">
        <w:rPr>
          <w:rFonts w:ascii="Times New Roman" w:eastAsia="標楷體" w:hAnsi="Times New Roman" w:cs="Times New Roman"/>
          <w:sz w:val="28"/>
          <w:szCs w:val="28"/>
        </w:rPr>
        <w:t>：</w:t>
      </w:r>
    </w:p>
    <w:p w14:paraId="647898FE" w14:textId="73A71054" w:rsidR="00BB69A9" w:rsidRPr="00104E23" w:rsidRDefault="00BB69A9" w:rsidP="00BB69A9">
      <w:pPr>
        <w:pStyle w:val="ab"/>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lastRenderedPageBreak/>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8</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sz w:val="28"/>
          <w:szCs w:val="28"/>
        </w:rPr>
        <w:t>、訪談的實施步驟與要點</w:t>
      </w:r>
    </w:p>
    <w:tbl>
      <w:tblPr>
        <w:tblStyle w:val="aa"/>
        <w:tblW w:w="4954" w:type="pct"/>
        <w:tblLook w:val="04A0" w:firstRow="1" w:lastRow="0" w:firstColumn="1" w:lastColumn="0" w:noHBand="0" w:noVBand="1"/>
      </w:tblPr>
      <w:tblGrid>
        <w:gridCol w:w="1803"/>
        <w:gridCol w:w="6423"/>
      </w:tblGrid>
      <w:tr w:rsidR="00104E23" w:rsidRPr="00104E23" w14:paraId="4DB970A3" w14:textId="77777777" w:rsidTr="00823BB9">
        <w:trPr>
          <w:trHeight w:val="63"/>
        </w:trPr>
        <w:tc>
          <w:tcPr>
            <w:tcW w:w="1096" w:type="pct"/>
            <w:shd w:val="clear" w:color="auto" w:fill="auto"/>
          </w:tcPr>
          <w:p w14:paraId="01922FD4" w14:textId="5DF0DF06" w:rsidR="00BB69A9" w:rsidRPr="005C125F" w:rsidRDefault="00154825" w:rsidP="00823BB9">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實施</w:t>
            </w:r>
            <w:r w:rsidR="00BB69A9" w:rsidRPr="005C125F">
              <w:rPr>
                <w:rFonts w:ascii="Times New Roman" w:eastAsia="標楷體" w:hAnsi="Times New Roman" w:cs="Times New Roman"/>
                <w:sz w:val="28"/>
                <w:szCs w:val="28"/>
              </w:rPr>
              <w:t>步驟</w:t>
            </w:r>
          </w:p>
        </w:tc>
        <w:tc>
          <w:tcPr>
            <w:tcW w:w="3904" w:type="pct"/>
            <w:shd w:val="clear" w:color="auto" w:fill="auto"/>
          </w:tcPr>
          <w:p w14:paraId="60418C8A" w14:textId="77777777" w:rsidR="00BB69A9" w:rsidRPr="005C125F" w:rsidRDefault="00BB69A9" w:rsidP="00823BB9">
            <w:pPr>
              <w:widowControl/>
              <w:overflowPunct w:val="0"/>
              <w:spacing w:line="500" w:lineRule="exact"/>
              <w:mirrorIndents/>
              <w:jc w:val="center"/>
              <w:rPr>
                <w:rFonts w:ascii="Times New Roman" w:eastAsia="標楷體" w:hAnsi="Times New Roman" w:cs="Times New Roman"/>
                <w:sz w:val="28"/>
                <w:szCs w:val="28"/>
              </w:rPr>
            </w:pPr>
            <w:r w:rsidRPr="005C125F">
              <w:rPr>
                <w:rFonts w:ascii="Times New Roman" w:eastAsia="標楷體" w:hAnsi="Times New Roman" w:cs="Times New Roman"/>
                <w:sz w:val="28"/>
                <w:szCs w:val="28"/>
              </w:rPr>
              <w:t>實施要點</w:t>
            </w:r>
          </w:p>
        </w:tc>
      </w:tr>
      <w:tr w:rsidR="00104E23" w:rsidRPr="00104E23" w14:paraId="58523884" w14:textId="77777777" w:rsidTr="00823BB9">
        <w:trPr>
          <w:trHeight w:val="580"/>
        </w:trPr>
        <w:tc>
          <w:tcPr>
            <w:tcW w:w="1096" w:type="pct"/>
            <w:shd w:val="clear" w:color="auto" w:fill="auto"/>
            <w:vAlign w:val="center"/>
          </w:tcPr>
          <w:p w14:paraId="5E22EEBC" w14:textId="77777777" w:rsidR="00BB69A9" w:rsidRPr="005C125F"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C125F">
              <w:rPr>
                <w:rFonts w:ascii="Times New Roman" w:eastAsia="標楷體" w:hAnsi="Times New Roman" w:cs="Times New Roman"/>
                <w:sz w:val="28"/>
                <w:szCs w:val="28"/>
              </w:rPr>
              <w:t>【步驟</w:t>
            </w:r>
            <w:r w:rsidRPr="005C125F">
              <w:rPr>
                <w:rFonts w:ascii="Times New Roman" w:eastAsia="標楷體" w:hAnsi="Times New Roman" w:cs="Times New Roman"/>
                <w:sz w:val="28"/>
                <w:szCs w:val="28"/>
              </w:rPr>
              <w:t>1</w:t>
            </w:r>
            <w:r w:rsidRPr="005C125F">
              <w:rPr>
                <w:rFonts w:ascii="Times New Roman" w:eastAsia="標楷體" w:hAnsi="Times New Roman" w:cs="Times New Roman"/>
                <w:sz w:val="28"/>
                <w:szCs w:val="28"/>
              </w:rPr>
              <w:t>】</w:t>
            </w:r>
          </w:p>
          <w:p w14:paraId="7D2D941C" w14:textId="77777777" w:rsidR="00BB69A9" w:rsidRPr="005C125F"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C125F">
              <w:rPr>
                <w:rFonts w:ascii="Times New Roman" w:eastAsia="標楷體" w:hAnsi="Times New Roman" w:cs="Times New Roman"/>
                <w:sz w:val="28"/>
                <w:szCs w:val="28"/>
              </w:rPr>
              <w:t>確認訪談目的</w:t>
            </w:r>
          </w:p>
        </w:tc>
        <w:tc>
          <w:tcPr>
            <w:tcW w:w="3904" w:type="pct"/>
            <w:shd w:val="clear" w:color="auto" w:fill="auto"/>
            <w:vAlign w:val="center"/>
          </w:tcPr>
          <w:p w14:paraId="5897F300" w14:textId="77777777" w:rsidR="00BB69A9" w:rsidRPr="005C125F" w:rsidRDefault="00BB69A9" w:rsidP="00823BB9">
            <w:pPr>
              <w:widowControl/>
              <w:overflowPunct w:val="0"/>
              <w:spacing w:line="500" w:lineRule="exact"/>
              <w:mirrorIndents/>
              <w:jc w:val="both"/>
              <w:rPr>
                <w:rFonts w:ascii="Times New Roman" w:eastAsia="標楷體" w:hAnsi="Times New Roman" w:cs="Times New Roman"/>
                <w:sz w:val="28"/>
                <w:szCs w:val="28"/>
              </w:rPr>
            </w:pPr>
            <w:r w:rsidRPr="005C125F">
              <w:rPr>
                <w:rFonts w:ascii="Times New Roman" w:eastAsia="標楷體" w:hAnsi="Times New Roman" w:cs="Times New Roman"/>
                <w:sz w:val="28"/>
                <w:szCs w:val="28"/>
              </w:rPr>
              <w:t>確認訪談資料能回應的研討目的與問題</w:t>
            </w:r>
          </w:p>
        </w:tc>
      </w:tr>
      <w:tr w:rsidR="00104E23" w:rsidRPr="00104E23" w14:paraId="57D9FDEB" w14:textId="77777777" w:rsidTr="00823BB9">
        <w:tc>
          <w:tcPr>
            <w:tcW w:w="1096" w:type="pct"/>
            <w:shd w:val="clear" w:color="auto" w:fill="auto"/>
            <w:vAlign w:val="center"/>
          </w:tcPr>
          <w:p w14:paraId="654F00E9" w14:textId="77777777" w:rsidR="00BB69A9" w:rsidRPr="005C125F"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C125F">
              <w:rPr>
                <w:rFonts w:ascii="Times New Roman" w:eastAsia="標楷體" w:hAnsi="Times New Roman" w:cs="Times New Roman"/>
                <w:sz w:val="28"/>
                <w:szCs w:val="28"/>
              </w:rPr>
              <w:t>【步驟</w:t>
            </w:r>
            <w:r w:rsidRPr="005C125F">
              <w:rPr>
                <w:rFonts w:ascii="Times New Roman" w:eastAsia="標楷體" w:hAnsi="Times New Roman" w:cs="Times New Roman"/>
                <w:sz w:val="28"/>
                <w:szCs w:val="28"/>
              </w:rPr>
              <w:t>2</w:t>
            </w:r>
            <w:r w:rsidRPr="005C125F">
              <w:rPr>
                <w:rFonts w:ascii="Times New Roman" w:eastAsia="標楷體" w:hAnsi="Times New Roman" w:cs="Times New Roman"/>
                <w:sz w:val="28"/>
                <w:szCs w:val="28"/>
              </w:rPr>
              <w:t>】</w:t>
            </w:r>
          </w:p>
          <w:p w14:paraId="22E2C622" w14:textId="77777777" w:rsidR="00BB69A9" w:rsidRPr="005C125F"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C125F">
              <w:rPr>
                <w:rFonts w:ascii="Times New Roman" w:eastAsia="標楷體" w:hAnsi="Times New Roman" w:cs="Times New Roman"/>
                <w:sz w:val="28"/>
                <w:szCs w:val="28"/>
              </w:rPr>
              <w:t>決定訪談對象</w:t>
            </w:r>
          </w:p>
          <w:p w14:paraId="70D7D7DF" w14:textId="77777777" w:rsidR="00BB69A9" w:rsidRPr="005C125F"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C125F">
              <w:rPr>
                <w:rFonts w:ascii="Times New Roman" w:eastAsia="標楷體" w:hAnsi="Times New Roman" w:cs="Times New Roman"/>
                <w:sz w:val="28"/>
                <w:szCs w:val="28"/>
              </w:rPr>
              <w:t>與形式</w:t>
            </w:r>
          </w:p>
        </w:tc>
        <w:tc>
          <w:tcPr>
            <w:tcW w:w="3904" w:type="pct"/>
            <w:shd w:val="clear" w:color="auto" w:fill="auto"/>
          </w:tcPr>
          <w:p w14:paraId="238177D4" w14:textId="2C69A668" w:rsidR="00BB69A9" w:rsidRPr="005C125F" w:rsidRDefault="00BB69A9" w:rsidP="00823BB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訪談對象的選擇及人數的多寡係以是否能為研討問題提供足夠資料量為判準，</w:t>
            </w:r>
            <w:r w:rsidRPr="005C125F">
              <w:rPr>
                <w:rFonts w:ascii="Times New Roman" w:eastAsia="標楷體" w:hAnsi="Times New Roman" w:cs="Times New Roman"/>
                <w:sz w:val="28"/>
                <w:szCs w:val="28"/>
              </w:rPr>
              <w:t>較常使用的抽樣方法</w:t>
            </w:r>
            <w:r w:rsidR="00283E78" w:rsidRPr="005C125F">
              <w:rPr>
                <w:rFonts w:ascii="Times New Roman" w:eastAsia="標楷體" w:hAnsi="Times New Roman" w:cs="Times New Roman" w:hint="eastAsia"/>
                <w:sz w:val="28"/>
                <w:szCs w:val="28"/>
              </w:rPr>
              <w:t>為</w:t>
            </w:r>
            <w:r w:rsidR="00154825" w:rsidRPr="005C125F">
              <w:rPr>
                <w:rFonts w:ascii="Times New Roman" w:eastAsia="標楷體" w:hAnsi="Times New Roman" w:cs="Times New Roman" w:hint="eastAsia"/>
                <w:sz w:val="28"/>
                <w:szCs w:val="28"/>
              </w:rPr>
              <w:t>非隨機抽樣（不是每一個人都有相同的被抽到的機會</w:t>
            </w:r>
            <w:r w:rsidR="00283E78" w:rsidRPr="005C125F">
              <w:rPr>
                <w:rFonts w:ascii="Times New Roman" w:eastAsia="標楷體" w:hAnsi="Times New Roman" w:cs="Times New Roman" w:hint="eastAsia"/>
                <w:sz w:val="28"/>
                <w:szCs w:val="28"/>
              </w:rPr>
              <w:t>）</w:t>
            </w:r>
            <w:r w:rsidR="00154825" w:rsidRPr="005C125F">
              <w:rPr>
                <w:rFonts w:ascii="Times New Roman" w:eastAsia="標楷體" w:hAnsi="Times New Roman" w:cs="Times New Roman" w:hint="eastAsia"/>
                <w:sz w:val="28"/>
                <w:szCs w:val="28"/>
              </w:rPr>
              <w:t>中的</w:t>
            </w:r>
            <w:r w:rsidRPr="005C125F">
              <w:rPr>
                <w:rFonts w:ascii="Times New Roman" w:eastAsia="標楷體" w:hAnsi="Times New Roman" w:cs="Times New Roman"/>
                <w:sz w:val="28"/>
                <w:szCs w:val="28"/>
              </w:rPr>
              <w:t>立意抽樣（根據研究旨趣，選擇典型</w:t>
            </w:r>
            <w:r w:rsidRPr="005C125F">
              <w:rPr>
                <w:rFonts w:ascii="Times New Roman" w:eastAsia="標楷體" w:hAnsi="Times New Roman" w:cs="Times New Roman"/>
                <w:sz w:val="28"/>
                <w:szCs w:val="28"/>
              </w:rPr>
              <w:t>/</w:t>
            </w:r>
            <w:r w:rsidRPr="005C125F">
              <w:rPr>
                <w:rFonts w:ascii="Times New Roman" w:eastAsia="標楷體" w:hAnsi="Times New Roman" w:cs="Times New Roman"/>
                <w:sz w:val="28"/>
                <w:szCs w:val="28"/>
              </w:rPr>
              <w:t>關鍵</w:t>
            </w:r>
            <w:r w:rsidRPr="005C125F">
              <w:rPr>
                <w:rFonts w:ascii="Times New Roman" w:eastAsia="標楷體" w:hAnsi="Times New Roman" w:cs="Times New Roman"/>
                <w:sz w:val="28"/>
                <w:szCs w:val="28"/>
              </w:rPr>
              <w:t>/</w:t>
            </w:r>
            <w:r w:rsidRPr="005C125F">
              <w:rPr>
                <w:rFonts w:ascii="Times New Roman" w:eastAsia="標楷體" w:hAnsi="Times New Roman" w:cs="Times New Roman"/>
                <w:sz w:val="28"/>
                <w:szCs w:val="28"/>
              </w:rPr>
              <w:t>極端個案）、便利抽樣（符合受訪條件</w:t>
            </w:r>
            <w:r w:rsidR="00006FBF" w:rsidRPr="005C125F">
              <w:rPr>
                <w:rFonts w:ascii="Times New Roman" w:eastAsia="標楷體" w:hAnsi="Times New Roman" w:cs="Times New Roman" w:hint="eastAsia"/>
                <w:sz w:val="28"/>
                <w:szCs w:val="28"/>
              </w:rPr>
              <w:t>且</w:t>
            </w:r>
            <w:r w:rsidRPr="005C125F">
              <w:rPr>
                <w:rFonts w:ascii="Times New Roman" w:eastAsia="標楷體" w:hAnsi="Times New Roman" w:cs="Times New Roman"/>
                <w:sz w:val="28"/>
                <w:szCs w:val="28"/>
              </w:rPr>
              <w:t>可接觸者）</w:t>
            </w:r>
            <w:r w:rsidRPr="005C125F">
              <w:rPr>
                <w:rFonts w:ascii="Times New Roman" w:eastAsia="標楷體" w:hAnsi="Times New Roman" w:cs="Times New Roman" w:hint="eastAsia"/>
                <w:sz w:val="28"/>
                <w:szCs w:val="28"/>
              </w:rPr>
              <w:t>及滾雪球抽樣（由受訪者再推薦其他受訪者），其中滾雪球抽樣須注意可能的偏誤</w:t>
            </w:r>
          </w:p>
          <w:p w14:paraId="38DED68F" w14:textId="77777777" w:rsidR="00BB69A9" w:rsidRPr="005C125F" w:rsidRDefault="00BB69A9" w:rsidP="00823BB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5C125F">
              <w:rPr>
                <w:rFonts w:ascii="Times New Roman" w:eastAsia="標楷體" w:hAnsi="Times New Roman" w:cs="Times New Roman"/>
                <w:sz w:val="28"/>
                <w:szCs w:val="28"/>
              </w:rPr>
              <w:t>依研究問題、目的、對象、情境與研究階段，選擇訪談形式</w:t>
            </w:r>
          </w:p>
        </w:tc>
      </w:tr>
      <w:tr w:rsidR="00104E23" w:rsidRPr="00104E23" w14:paraId="67EEF8DD" w14:textId="77777777" w:rsidTr="00823BB9">
        <w:tc>
          <w:tcPr>
            <w:tcW w:w="1096" w:type="pct"/>
            <w:shd w:val="clear" w:color="auto" w:fill="auto"/>
            <w:vAlign w:val="center"/>
          </w:tcPr>
          <w:p w14:paraId="60EF15A2" w14:textId="77777777" w:rsidR="00BB69A9" w:rsidRPr="005C125F"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C125F">
              <w:rPr>
                <w:rFonts w:ascii="Times New Roman" w:eastAsia="標楷體" w:hAnsi="Times New Roman" w:cs="Times New Roman"/>
                <w:sz w:val="28"/>
                <w:szCs w:val="28"/>
              </w:rPr>
              <w:t>【步驟</w:t>
            </w:r>
            <w:r w:rsidRPr="005C125F">
              <w:rPr>
                <w:rFonts w:ascii="Times New Roman" w:eastAsia="標楷體" w:hAnsi="Times New Roman" w:cs="Times New Roman"/>
                <w:sz w:val="28"/>
                <w:szCs w:val="28"/>
              </w:rPr>
              <w:t>3</w:t>
            </w:r>
            <w:r w:rsidRPr="005C125F">
              <w:rPr>
                <w:rFonts w:ascii="Times New Roman" w:eastAsia="標楷體" w:hAnsi="Times New Roman" w:cs="Times New Roman"/>
                <w:sz w:val="28"/>
                <w:szCs w:val="28"/>
              </w:rPr>
              <w:t>】</w:t>
            </w:r>
          </w:p>
          <w:p w14:paraId="4F1DCBF5" w14:textId="77777777" w:rsidR="00BB69A9" w:rsidRPr="005C125F"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5C125F">
              <w:rPr>
                <w:rFonts w:ascii="Times New Roman" w:eastAsia="標楷體" w:hAnsi="Times New Roman" w:cs="Times New Roman"/>
                <w:sz w:val="28"/>
                <w:szCs w:val="28"/>
              </w:rPr>
              <w:t>擬定訪談題綱</w:t>
            </w:r>
          </w:p>
        </w:tc>
        <w:tc>
          <w:tcPr>
            <w:tcW w:w="3904" w:type="pct"/>
            <w:shd w:val="clear" w:color="auto" w:fill="auto"/>
          </w:tcPr>
          <w:p w14:paraId="45264341" w14:textId="77777777" w:rsidR="00BB69A9" w:rsidRPr="005C125F"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5C125F">
              <w:rPr>
                <w:rFonts w:ascii="Times New Roman" w:eastAsia="標楷體" w:hAnsi="Times New Roman" w:cs="Times New Roman"/>
                <w:sz w:val="28"/>
                <w:szCs w:val="28"/>
              </w:rPr>
              <w:t>依據參考文獻或透過專家座談，擬定訪談題綱。訪談問題應儘可能簡明易懂、具體而可操作</w:t>
            </w:r>
          </w:p>
        </w:tc>
      </w:tr>
      <w:tr w:rsidR="00104E23" w:rsidRPr="00104E23" w14:paraId="630A3A64" w14:textId="77777777" w:rsidTr="00823BB9">
        <w:tc>
          <w:tcPr>
            <w:tcW w:w="1096" w:type="pct"/>
            <w:shd w:val="clear" w:color="auto" w:fill="auto"/>
            <w:vAlign w:val="center"/>
          </w:tcPr>
          <w:p w14:paraId="55CE37D6" w14:textId="77777777" w:rsidR="00BB69A9" w:rsidRPr="00104E23"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4</w:t>
            </w:r>
            <w:r w:rsidRPr="00104E23">
              <w:rPr>
                <w:rFonts w:ascii="Times New Roman" w:eastAsia="標楷體" w:hAnsi="Times New Roman" w:cs="Times New Roman"/>
                <w:sz w:val="28"/>
                <w:szCs w:val="28"/>
              </w:rPr>
              <w:t>】</w:t>
            </w:r>
          </w:p>
          <w:p w14:paraId="6340E8C1" w14:textId="77777777" w:rsidR="00BB69A9" w:rsidRPr="00104E23" w:rsidRDefault="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規劃與協商</w:t>
            </w:r>
            <w:r w:rsidRPr="00104E23">
              <w:rPr>
                <w:rFonts w:ascii="Times New Roman" w:eastAsia="標楷體" w:hAnsi="Times New Roman" w:cs="Times New Roman"/>
                <w:sz w:val="28"/>
                <w:szCs w:val="28"/>
              </w:rPr>
              <w:br/>
            </w:r>
            <w:r w:rsidRPr="00104E23">
              <w:rPr>
                <w:rFonts w:ascii="Times New Roman" w:eastAsia="標楷體" w:hAnsi="Times New Roman" w:cs="Times New Roman"/>
                <w:sz w:val="28"/>
                <w:szCs w:val="28"/>
              </w:rPr>
              <w:t>訪談的實施</w:t>
            </w:r>
          </w:p>
        </w:tc>
        <w:tc>
          <w:tcPr>
            <w:tcW w:w="3904" w:type="pct"/>
            <w:shd w:val="clear" w:color="auto" w:fill="auto"/>
          </w:tcPr>
          <w:p w14:paraId="4C2E100D" w14:textId="77777777" w:rsidR="00BB69A9" w:rsidRPr="00104E23"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規劃訪談的期程、實施的計畫，並評估可能的再訪或加訪其他受訪者</w:t>
            </w:r>
          </w:p>
          <w:p w14:paraId="1E2A97B2" w14:textId="77777777" w:rsidR="00BB69A9" w:rsidRPr="00104E23"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訪談前先與受訪者協商訪談的時間、地點與實施</w:t>
            </w:r>
            <w:r w:rsidRPr="00104E23">
              <w:rPr>
                <w:rFonts w:ascii="Times New Roman" w:eastAsia="標楷體" w:hAnsi="Times New Roman" w:cs="Times New Roman" w:hint="eastAsia"/>
                <w:sz w:val="28"/>
                <w:szCs w:val="28"/>
              </w:rPr>
              <w:t>細節</w:t>
            </w:r>
            <w:r w:rsidRPr="00104E23">
              <w:rPr>
                <w:rFonts w:ascii="Times New Roman" w:eastAsia="標楷體" w:hAnsi="Times New Roman" w:cs="Times New Roman"/>
                <w:sz w:val="28"/>
                <w:szCs w:val="28"/>
              </w:rPr>
              <w:t>（包括說明研討主題、提供訪談題綱、決定是否錄音等）</w:t>
            </w:r>
          </w:p>
        </w:tc>
      </w:tr>
      <w:tr w:rsidR="00104E23" w:rsidRPr="00104E23" w14:paraId="2DB1A966" w14:textId="77777777" w:rsidTr="00823BB9">
        <w:tc>
          <w:tcPr>
            <w:tcW w:w="1096" w:type="pct"/>
            <w:shd w:val="clear" w:color="auto" w:fill="auto"/>
            <w:vAlign w:val="center"/>
          </w:tcPr>
          <w:p w14:paraId="1A6EE70C" w14:textId="77777777" w:rsidR="00BB69A9" w:rsidRPr="00104E23"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5</w:t>
            </w:r>
            <w:r w:rsidRPr="00104E23">
              <w:rPr>
                <w:rFonts w:ascii="Times New Roman" w:eastAsia="標楷體" w:hAnsi="Times New Roman" w:cs="Times New Roman"/>
                <w:sz w:val="28"/>
                <w:szCs w:val="28"/>
              </w:rPr>
              <w:t>】</w:t>
            </w:r>
          </w:p>
          <w:p w14:paraId="2BA26D3C" w14:textId="77777777" w:rsidR="00BB69A9" w:rsidRPr="00104E23"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實施訪談</w:t>
            </w:r>
          </w:p>
        </w:tc>
        <w:tc>
          <w:tcPr>
            <w:tcW w:w="3904" w:type="pct"/>
            <w:shd w:val="clear" w:color="auto" w:fill="auto"/>
          </w:tcPr>
          <w:p w14:paraId="11456147" w14:textId="77777777" w:rsidR="00BB69A9" w:rsidRPr="00B726E4" w:rsidRDefault="009643A1" w:rsidP="00B726E4">
            <w:pPr>
              <w:widowControl/>
              <w:overflowPunct w:val="0"/>
              <w:spacing w:line="500" w:lineRule="exact"/>
              <w:ind w:rightChars="-6" w:right="-14"/>
              <w:mirrorIndents/>
              <w:jc w:val="both"/>
              <w:rPr>
                <w:rFonts w:ascii="Times New Roman" w:eastAsia="標楷體" w:hAnsi="Times New Roman" w:cs="Times New Roman"/>
                <w:sz w:val="28"/>
                <w:szCs w:val="28"/>
              </w:rPr>
            </w:pPr>
            <w:r w:rsidRPr="00B726E4">
              <w:rPr>
                <w:rFonts w:ascii="Times New Roman" w:eastAsia="標楷體" w:hAnsi="Times New Roman" w:cs="Times New Roman"/>
                <w:sz w:val="28"/>
                <w:szCs w:val="28"/>
              </w:rPr>
              <w:t>正式實施訪談，以訪談題綱為基礎，視情況追問與續問，聆聽並記錄訪談的內容（亦可記</w:t>
            </w:r>
            <w:r w:rsidR="00BB69A9" w:rsidRPr="00B726E4">
              <w:rPr>
                <w:rFonts w:ascii="Times New Roman" w:eastAsia="標楷體" w:hAnsi="Times New Roman" w:cs="Times New Roman"/>
                <w:sz w:val="28"/>
                <w:szCs w:val="28"/>
              </w:rPr>
              <w:t>錄現場環境、非語言行為的觀察、內省自身對訪談的影響等），在適當的時機結束訪談</w:t>
            </w:r>
          </w:p>
        </w:tc>
      </w:tr>
      <w:tr w:rsidR="00104E23" w:rsidRPr="00104E23" w14:paraId="20309881" w14:textId="77777777" w:rsidTr="00D71A36">
        <w:tc>
          <w:tcPr>
            <w:tcW w:w="1096" w:type="pct"/>
            <w:shd w:val="clear" w:color="auto" w:fill="auto"/>
            <w:vAlign w:val="center"/>
          </w:tcPr>
          <w:p w14:paraId="13BC8845" w14:textId="77777777" w:rsidR="00BB69A9" w:rsidRPr="00104E23"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6</w:t>
            </w:r>
            <w:r w:rsidRPr="00104E23">
              <w:rPr>
                <w:rFonts w:ascii="Times New Roman" w:eastAsia="標楷體" w:hAnsi="Times New Roman" w:cs="Times New Roman"/>
                <w:sz w:val="28"/>
                <w:szCs w:val="28"/>
              </w:rPr>
              <w:t>】</w:t>
            </w:r>
          </w:p>
          <w:p w14:paraId="42C48D37" w14:textId="77777777" w:rsidR="00BB69A9" w:rsidRPr="00104E23"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資料處理</w:t>
            </w:r>
          </w:p>
          <w:p w14:paraId="096A6222" w14:textId="77777777" w:rsidR="00BB69A9" w:rsidRPr="00104E23"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與分析</w:t>
            </w:r>
          </w:p>
        </w:tc>
        <w:tc>
          <w:tcPr>
            <w:tcW w:w="3904" w:type="pct"/>
            <w:shd w:val="clear" w:color="auto" w:fill="auto"/>
            <w:vAlign w:val="center"/>
          </w:tcPr>
          <w:p w14:paraId="51435C16" w14:textId="77777777" w:rsidR="00BB69A9" w:rsidRPr="00B726E4" w:rsidRDefault="00BB69A9" w:rsidP="00B726E4">
            <w:pPr>
              <w:widowControl/>
              <w:overflowPunct w:val="0"/>
              <w:spacing w:line="500" w:lineRule="exact"/>
              <w:ind w:rightChars="-6" w:right="-14"/>
              <w:mirrorIndents/>
              <w:jc w:val="both"/>
              <w:rPr>
                <w:rFonts w:ascii="Times New Roman" w:eastAsia="標楷體" w:hAnsi="Times New Roman" w:cs="Times New Roman"/>
                <w:sz w:val="28"/>
                <w:szCs w:val="28"/>
              </w:rPr>
            </w:pPr>
            <w:r w:rsidRPr="00B726E4">
              <w:rPr>
                <w:rFonts w:ascii="Times New Roman" w:eastAsia="標楷體" w:hAnsi="Times New Roman" w:cs="Times New Roman"/>
                <w:sz w:val="28"/>
                <w:szCs w:val="28"/>
              </w:rPr>
              <w:t>訪談結束後整理訪談紀錄或逐字稿，檢視其中有問題之處，視需要與受訪者確認後，即可開始分析</w:t>
            </w:r>
          </w:p>
        </w:tc>
      </w:tr>
    </w:tbl>
    <w:p w14:paraId="03573E8B" w14:textId="77777777" w:rsidR="00BB69A9" w:rsidRPr="00104E23" w:rsidRDefault="00BB69A9" w:rsidP="00BB69A9">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Cs w:val="24"/>
        </w:rPr>
        <w:t>資料來源：參考自陳向明（</w:t>
      </w:r>
      <w:r w:rsidRPr="00104E23">
        <w:rPr>
          <w:rFonts w:ascii="Times New Roman" w:eastAsia="標楷體" w:hAnsi="Times New Roman" w:cs="Times New Roman"/>
          <w:szCs w:val="24"/>
        </w:rPr>
        <w:t>2009</w:t>
      </w:r>
      <w:r w:rsidRPr="00104E23">
        <w:rPr>
          <w:rFonts w:ascii="Times New Roman" w:eastAsia="標楷體" w:hAnsi="Times New Roman" w:cs="Times New Roman"/>
          <w:szCs w:val="24"/>
        </w:rPr>
        <w:t>）、吳嘉苓（</w:t>
      </w:r>
      <w:r w:rsidRPr="00104E23">
        <w:rPr>
          <w:rFonts w:ascii="Times New Roman" w:eastAsia="標楷體" w:hAnsi="Times New Roman" w:cs="Times New Roman"/>
          <w:szCs w:val="24"/>
        </w:rPr>
        <w:t>2015</w:t>
      </w:r>
      <w:r w:rsidRPr="00104E23">
        <w:rPr>
          <w:rFonts w:ascii="Times New Roman" w:eastAsia="標楷體" w:hAnsi="Times New Roman" w:cs="Times New Roman"/>
          <w:szCs w:val="24"/>
        </w:rPr>
        <w:t>）。</w:t>
      </w:r>
    </w:p>
    <w:p w14:paraId="45071E62" w14:textId="0D6FC1C5" w:rsidR="00614F02" w:rsidRPr="005C125F"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lastRenderedPageBreak/>
        <w:t>此外，依「受訪者的人數」可分為個別訪談與集體訪談，通常前者較能談論涉及個人隱私或內心深刻揭露的議題，後者的優點則在能提供受訪者之間相互交流與討論的機會，進行集體性的建構。訪談實施形式的選擇，應以研究問題、目的、對象、情境與研究階段為依據，必要時可結合其他研究方法（陳向明，</w:t>
      </w:r>
      <w:r w:rsidRPr="00104E23">
        <w:rPr>
          <w:rFonts w:ascii="Times New Roman" w:eastAsia="標楷體" w:hAnsi="Times New Roman" w:cs="Times New Roman"/>
          <w:sz w:val="28"/>
          <w:szCs w:val="28"/>
        </w:rPr>
        <w:t>2009</w:t>
      </w:r>
      <w:r w:rsidRPr="00104E23">
        <w:rPr>
          <w:rFonts w:ascii="Times New Roman" w:eastAsia="標楷體" w:hAnsi="Times New Roman" w:cs="Times New Roman"/>
          <w:sz w:val="28"/>
          <w:szCs w:val="28"/>
        </w:rPr>
        <w:t>）。</w:t>
      </w:r>
      <w:r w:rsidR="00614F02" w:rsidRPr="00104E23">
        <w:rPr>
          <w:rFonts w:ascii="Times New Roman" w:eastAsia="標楷體" w:hAnsi="Times New Roman" w:cs="Times New Roman" w:hint="eastAsia"/>
          <w:sz w:val="28"/>
          <w:szCs w:val="28"/>
        </w:rPr>
        <w:t>常見的一種</w:t>
      </w:r>
      <w:r w:rsidR="00BB69A9" w:rsidRPr="00104E23">
        <w:rPr>
          <w:rFonts w:ascii="Times New Roman" w:eastAsia="標楷體" w:hAnsi="Times New Roman" w:cs="Times New Roman" w:hint="eastAsia"/>
          <w:sz w:val="28"/>
          <w:szCs w:val="28"/>
        </w:rPr>
        <w:t>訪談</w:t>
      </w:r>
      <w:r w:rsidR="00614F02" w:rsidRPr="00104E23">
        <w:rPr>
          <w:rFonts w:ascii="Times New Roman" w:eastAsia="標楷體" w:hAnsi="Times New Roman" w:cs="Times New Roman" w:hint="eastAsia"/>
          <w:sz w:val="28"/>
          <w:szCs w:val="28"/>
        </w:rPr>
        <w:t>方式是</w:t>
      </w:r>
      <w:r w:rsidR="00614F02" w:rsidRPr="00104E23">
        <w:rPr>
          <w:rFonts w:ascii="Times New Roman" w:eastAsia="標楷體" w:hAnsi="Times New Roman" w:cs="Times New Roman"/>
          <w:sz w:val="28"/>
          <w:szCs w:val="28"/>
        </w:rPr>
        <w:t>「</w:t>
      </w:r>
      <w:r w:rsidR="00614F02" w:rsidRPr="00104E23">
        <w:rPr>
          <w:rFonts w:ascii="Times New Roman" w:eastAsia="標楷體" w:hAnsi="Times New Roman" w:cs="Times New Roman" w:hint="eastAsia"/>
          <w:sz w:val="28"/>
          <w:szCs w:val="28"/>
        </w:rPr>
        <w:t>焦點團體</w:t>
      </w:r>
      <w:r w:rsidR="00614F02" w:rsidRPr="005C125F">
        <w:rPr>
          <w:rFonts w:ascii="Times New Roman" w:eastAsia="標楷體" w:hAnsi="Times New Roman" w:cs="Times New Roman" w:hint="eastAsia"/>
          <w:sz w:val="28"/>
          <w:szCs w:val="28"/>
        </w:rPr>
        <w:t>法</w:t>
      </w:r>
      <w:r w:rsidR="00614F02" w:rsidRPr="005C125F">
        <w:rPr>
          <w:rFonts w:ascii="Times New Roman" w:eastAsia="標楷體" w:hAnsi="Times New Roman" w:cs="Times New Roman"/>
          <w:sz w:val="28"/>
          <w:szCs w:val="28"/>
        </w:rPr>
        <w:t>」</w:t>
      </w:r>
      <w:r w:rsidR="00614F02" w:rsidRPr="005C125F">
        <w:rPr>
          <w:rFonts w:ascii="Times New Roman" w:eastAsia="標楷體" w:hAnsi="Times New Roman" w:cs="Times New Roman" w:hint="eastAsia"/>
          <w:sz w:val="28"/>
          <w:szCs w:val="28"/>
        </w:rPr>
        <w:t>，針對主題邀集</w:t>
      </w:r>
      <w:r w:rsidR="00614F02" w:rsidRPr="005C125F">
        <w:rPr>
          <w:rFonts w:ascii="Times New Roman" w:eastAsia="標楷體" w:hAnsi="Times New Roman" w:cs="Times New Roman"/>
          <w:sz w:val="28"/>
          <w:szCs w:val="28"/>
        </w:rPr>
        <w:t>具某相同特質</w:t>
      </w:r>
      <w:r w:rsidR="00614F02" w:rsidRPr="005C125F">
        <w:rPr>
          <w:rFonts w:ascii="Times New Roman" w:eastAsia="標楷體" w:hAnsi="Times New Roman" w:cs="Times New Roman" w:hint="eastAsia"/>
          <w:sz w:val="28"/>
          <w:szCs w:val="28"/>
        </w:rPr>
        <w:t>的參與者</w:t>
      </w:r>
      <w:r w:rsidR="00614F02" w:rsidRPr="005C125F">
        <w:rPr>
          <w:rFonts w:ascii="Times New Roman" w:eastAsia="標楷體" w:hAnsi="Times New Roman" w:cs="Times New Roman"/>
          <w:sz w:val="28"/>
          <w:szCs w:val="28"/>
        </w:rPr>
        <w:t>，</w:t>
      </w:r>
      <w:r w:rsidR="00614F02" w:rsidRPr="005C125F">
        <w:rPr>
          <w:rFonts w:ascii="Times New Roman" w:eastAsia="標楷體" w:hAnsi="Times New Roman" w:cs="Times New Roman" w:hint="eastAsia"/>
          <w:sz w:val="28"/>
          <w:szCs w:val="28"/>
        </w:rPr>
        <w:t>由非參與者的</w:t>
      </w:r>
      <w:r w:rsidR="00614F02" w:rsidRPr="005C125F">
        <w:rPr>
          <w:rFonts w:ascii="Times New Roman" w:eastAsia="標楷體" w:hAnsi="Times New Roman" w:cs="Times New Roman"/>
          <w:sz w:val="28"/>
          <w:szCs w:val="28"/>
        </w:rPr>
        <w:t>主持人</w:t>
      </w:r>
      <w:r w:rsidR="00614F02" w:rsidRPr="005C125F">
        <w:rPr>
          <w:rFonts w:ascii="Times New Roman" w:eastAsia="標楷體" w:hAnsi="Times New Roman" w:cs="Times New Roman" w:hint="eastAsia"/>
          <w:sz w:val="28"/>
          <w:szCs w:val="28"/>
        </w:rPr>
        <w:t>帶領</w:t>
      </w:r>
      <w:r w:rsidR="00154825" w:rsidRPr="005C125F">
        <w:rPr>
          <w:rFonts w:ascii="Times New Roman" w:eastAsia="標楷體" w:hAnsi="Times New Roman" w:cs="Times New Roman" w:hint="eastAsia"/>
          <w:sz w:val="28"/>
          <w:szCs w:val="28"/>
        </w:rPr>
        <w:t>但不介入</w:t>
      </w:r>
      <w:r w:rsidR="00614F02" w:rsidRPr="005C125F">
        <w:rPr>
          <w:rFonts w:ascii="Times New Roman" w:eastAsia="標楷體" w:hAnsi="Times New Roman" w:cs="Times New Roman"/>
          <w:sz w:val="28"/>
          <w:szCs w:val="28"/>
        </w:rPr>
        <w:t>團體</w:t>
      </w:r>
      <w:r w:rsidR="00154825" w:rsidRPr="005C125F">
        <w:rPr>
          <w:rFonts w:ascii="Times New Roman" w:eastAsia="標楷體" w:hAnsi="Times New Roman" w:cs="Times New Roman" w:hint="eastAsia"/>
          <w:sz w:val="28"/>
          <w:szCs w:val="28"/>
        </w:rPr>
        <w:t>的</w:t>
      </w:r>
      <w:r w:rsidR="00614F02" w:rsidRPr="005C125F">
        <w:rPr>
          <w:rFonts w:ascii="Times New Roman" w:eastAsia="標楷體" w:hAnsi="Times New Roman" w:cs="Times New Roman"/>
          <w:sz w:val="28"/>
          <w:szCs w:val="28"/>
        </w:rPr>
        <w:t>討論。</w:t>
      </w:r>
      <w:r w:rsidR="00614F02" w:rsidRPr="005C125F">
        <w:rPr>
          <w:rFonts w:ascii="Times New Roman" w:eastAsia="標楷體" w:hAnsi="Times New Roman" w:cs="Times New Roman" w:hint="eastAsia"/>
          <w:sz w:val="28"/>
          <w:szCs w:val="28"/>
        </w:rPr>
        <w:t>其</w:t>
      </w:r>
      <w:r w:rsidR="00614F02" w:rsidRPr="005C125F">
        <w:rPr>
          <w:rFonts w:ascii="Times New Roman" w:eastAsia="標楷體" w:hAnsi="Times New Roman" w:cs="Times New Roman"/>
          <w:sz w:val="28"/>
          <w:szCs w:val="28"/>
        </w:rPr>
        <w:t>與一般會議最大差別</w:t>
      </w:r>
      <w:r w:rsidR="00614F02" w:rsidRPr="005C125F">
        <w:rPr>
          <w:rFonts w:ascii="Times New Roman" w:eastAsia="標楷體" w:hAnsi="Times New Roman" w:cs="Times New Roman" w:hint="eastAsia"/>
          <w:sz w:val="28"/>
          <w:szCs w:val="28"/>
        </w:rPr>
        <w:t>，在於</w:t>
      </w:r>
      <w:r w:rsidR="00614F02" w:rsidRPr="005C125F">
        <w:rPr>
          <w:rFonts w:ascii="Times New Roman" w:eastAsia="標楷體" w:hAnsi="Times New Roman" w:cs="Times New Roman"/>
          <w:sz w:val="28"/>
          <w:szCs w:val="28"/>
        </w:rPr>
        <w:t>目的是蒐集資料而非達成共識</w:t>
      </w:r>
      <w:r w:rsidR="00614F02" w:rsidRPr="005C125F">
        <w:rPr>
          <w:rFonts w:ascii="Times New Roman" w:eastAsia="標楷體" w:hAnsi="Times New Roman" w:cs="Times New Roman" w:hint="eastAsia"/>
          <w:sz w:val="28"/>
          <w:szCs w:val="28"/>
        </w:rPr>
        <w:t>，</w:t>
      </w:r>
      <w:r w:rsidR="00614F02" w:rsidRPr="005C125F">
        <w:rPr>
          <w:rFonts w:ascii="Times New Roman" w:eastAsia="標楷體" w:hAnsi="Times New Roman" w:cs="Times New Roman"/>
          <w:sz w:val="28"/>
          <w:szCs w:val="28"/>
        </w:rPr>
        <w:t>且須</w:t>
      </w:r>
      <w:r w:rsidR="00154825" w:rsidRPr="005C125F">
        <w:rPr>
          <w:rFonts w:ascii="Times New Roman" w:eastAsia="標楷體" w:hAnsi="Times New Roman" w:cs="Times New Roman" w:hint="eastAsia"/>
          <w:sz w:val="28"/>
          <w:szCs w:val="28"/>
        </w:rPr>
        <w:t>由受邀與談者互相對話，</w:t>
      </w:r>
      <w:r w:rsidR="00614F02" w:rsidRPr="005C125F">
        <w:rPr>
          <w:rFonts w:ascii="Times New Roman" w:eastAsia="標楷體" w:hAnsi="Times New Roman" w:cs="Times New Roman" w:hint="eastAsia"/>
          <w:sz w:val="28"/>
          <w:szCs w:val="28"/>
        </w:rPr>
        <w:t>其功能包括</w:t>
      </w:r>
      <w:r w:rsidR="00614F02" w:rsidRPr="005C125F">
        <w:rPr>
          <w:rFonts w:ascii="Times New Roman" w:eastAsia="標楷體" w:hAnsi="Times New Roman" w:cs="Times New Roman"/>
          <w:sz w:val="28"/>
          <w:szCs w:val="28"/>
        </w:rPr>
        <w:t>：探索新事物、</w:t>
      </w:r>
      <w:r w:rsidR="00BB69A9" w:rsidRPr="005C125F">
        <w:rPr>
          <w:rFonts w:ascii="Times New Roman" w:eastAsia="標楷體" w:hAnsi="Times New Roman" w:cs="Times New Roman" w:hint="eastAsia"/>
          <w:sz w:val="28"/>
          <w:szCs w:val="28"/>
        </w:rPr>
        <w:t>瞭</w:t>
      </w:r>
      <w:r w:rsidR="00614F02" w:rsidRPr="005C125F">
        <w:rPr>
          <w:rFonts w:ascii="Times New Roman" w:eastAsia="標楷體" w:hAnsi="Times New Roman" w:cs="Times New Roman"/>
          <w:sz w:val="28"/>
          <w:szCs w:val="28"/>
        </w:rPr>
        <w:t>解意見態度的背景脈絡及深度、提供詮釋事件的資訊</w:t>
      </w:r>
      <w:r w:rsidR="00BB69A9" w:rsidRPr="005C125F">
        <w:rPr>
          <w:rFonts w:ascii="Times New Roman" w:eastAsia="標楷體" w:hAnsi="Times New Roman" w:cs="Times New Roman" w:hint="eastAsia"/>
          <w:sz w:val="28"/>
          <w:szCs w:val="28"/>
        </w:rPr>
        <w:t>等</w:t>
      </w:r>
      <w:r w:rsidR="00614F02" w:rsidRPr="005C125F">
        <w:rPr>
          <w:rFonts w:ascii="Times New Roman" w:eastAsia="標楷體" w:hAnsi="Times New Roman" w:cs="Times New Roman" w:hint="eastAsia"/>
          <w:sz w:val="28"/>
          <w:szCs w:val="28"/>
        </w:rPr>
        <w:t>。</w:t>
      </w:r>
      <w:r w:rsidR="00BB69A9" w:rsidRPr="005C125F">
        <w:rPr>
          <w:rFonts w:ascii="Times New Roman" w:eastAsia="標楷體" w:hAnsi="Times New Roman" w:cs="Times New Roman" w:hint="eastAsia"/>
          <w:sz w:val="28"/>
          <w:szCs w:val="28"/>
        </w:rPr>
        <w:t>焦點團體法</w:t>
      </w:r>
      <w:r w:rsidR="00614F02" w:rsidRPr="005C125F">
        <w:rPr>
          <w:rFonts w:ascii="Times New Roman" w:eastAsia="標楷體" w:hAnsi="Times New Roman" w:cs="Times New Roman" w:hint="eastAsia"/>
          <w:sz w:val="28"/>
          <w:szCs w:val="28"/>
        </w:rPr>
        <w:t>參與人數</w:t>
      </w:r>
      <w:r w:rsidR="00614F02" w:rsidRPr="005C125F">
        <w:rPr>
          <w:rFonts w:ascii="Times New Roman" w:eastAsia="標楷體" w:hAnsi="Times New Roman" w:cs="Times New Roman"/>
          <w:sz w:val="28"/>
          <w:szCs w:val="28"/>
        </w:rPr>
        <w:t>通常</w:t>
      </w:r>
      <w:r w:rsidR="00614F02" w:rsidRPr="005C125F">
        <w:rPr>
          <w:rFonts w:ascii="Times New Roman" w:eastAsia="標楷體" w:hAnsi="Times New Roman" w:cs="Times New Roman" w:hint="eastAsia"/>
          <w:sz w:val="28"/>
          <w:szCs w:val="28"/>
        </w:rPr>
        <w:t>為</w:t>
      </w:r>
      <w:r w:rsidR="00614F02" w:rsidRPr="005C125F">
        <w:rPr>
          <w:rFonts w:ascii="Times New Roman" w:eastAsia="標楷體" w:hAnsi="Times New Roman" w:cs="Times New Roman"/>
          <w:sz w:val="28"/>
          <w:szCs w:val="28"/>
        </w:rPr>
        <w:t>6</w:t>
      </w:r>
      <w:r w:rsidR="00BB69A9" w:rsidRPr="005C125F">
        <w:rPr>
          <w:rFonts w:ascii="Times New Roman" w:eastAsia="標楷體" w:hAnsi="Times New Roman" w:cs="Times New Roman" w:hint="eastAsia"/>
          <w:sz w:val="28"/>
          <w:szCs w:val="28"/>
        </w:rPr>
        <w:t>至</w:t>
      </w:r>
      <w:r w:rsidR="00614F02" w:rsidRPr="005C125F">
        <w:rPr>
          <w:rFonts w:ascii="Times New Roman" w:eastAsia="標楷體" w:hAnsi="Times New Roman" w:cs="Times New Roman"/>
          <w:sz w:val="28"/>
          <w:szCs w:val="28"/>
        </w:rPr>
        <w:t>10</w:t>
      </w:r>
      <w:r w:rsidR="00614F02" w:rsidRPr="005C125F">
        <w:rPr>
          <w:rFonts w:ascii="Times New Roman" w:eastAsia="標楷體" w:hAnsi="Times New Roman" w:cs="Times New Roman"/>
          <w:sz w:val="28"/>
          <w:szCs w:val="28"/>
        </w:rPr>
        <w:t>人，</w:t>
      </w:r>
      <w:r w:rsidR="00614F02" w:rsidRPr="005C125F">
        <w:rPr>
          <w:rFonts w:ascii="Times New Roman" w:eastAsia="標楷體" w:hAnsi="Times New Roman" w:cs="Times New Roman" w:hint="eastAsia"/>
          <w:sz w:val="28"/>
          <w:szCs w:val="28"/>
        </w:rPr>
        <w:t>若</w:t>
      </w:r>
      <w:r w:rsidR="00614F02" w:rsidRPr="005C125F">
        <w:rPr>
          <w:rFonts w:ascii="Times New Roman" w:eastAsia="標楷體" w:hAnsi="Times New Roman" w:cs="Times New Roman"/>
          <w:sz w:val="28"/>
          <w:szCs w:val="28"/>
        </w:rPr>
        <w:t>少於</w:t>
      </w:r>
      <w:r w:rsidR="00614F02" w:rsidRPr="005C125F">
        <w:rPr>
          <w:rFonts w:ascii="Times New Roman" w:eastAsia="標楷體" w:hAnsi="Times New Roman" w:cs="Times New Roman"/>
          <w:sz w:val="28"/>
          <w:szCs w:val="28"/>
        </w:rPr>
        <w:t>5</w:t>
      </w:r>
      <w:r w:rsidR="00614F02" w:rsidRPr="005C125F">
        <w:rPr>
          <w:rFonts w:ascii="Times New Roman" w:eastAsia="標楷體" w:hAnsi="Times New Roman" w:cs="Times New Roman"/>
          <w:sz w:val="28"/>
          <w:szCs w:val="28"/>
        </w:rPr>
        <w:t>人</w:t>
      </w:r>
      <w:r w:rsidR="00614F02" w:rsidRPr="005C125F">
        <w:rPr>
          <w:rFonts w:ascii="Times New Roman" w:eastAsia="標楷體" w:hAnsi="Times New Roman" w:cs="Times New Roman" w:hint="eastAsia"/>
          <w:sz w:val="28"/>
          <w:szCs w:val="28"/>
        </w:rPr>
        <w:t>為</w:t>
      </w:r>
      <w:r w:rsidR="00614F02" w:rsidRPr="005C125F">
        <w:rPr>
          <w:rFonts w:ascii="Times New Roman" w:eastAsia="標楷體" w:hAnsi="Times New Roman" w:cs="Times New Roman"/>
          <w:sz w:val="28"/>
          <w:szCs w:val="28"/>
        </w:rPr>
        <w:t>小團體、多於</w:t>
      </w:r>
      <w:r w:rsidR="00614F02" w:rsidRPr="005C125F">
        <w:rPr>
          <w:rFonts w:ascii="Times New Roman" w:eastAsia="標楷體" w:hAnsi="Times New Roman" w:cs="Times New Roman"/>
          <w:sz w:val="28"/>
          <w:szCs w:val="28"/>
        </w:rPr>
        <w:t>10</w:t>
      </w:r>
      <w:r w:rsidR="00614F02" w:rsidRPr="005C125F">
        <w:rPr>
          <w:rFonts w:ascii="Times New Roman" w:eastAsia="標楷體" w:hAnsi="Times New Roman" w:cs="Times New Roman"/>
          <w:sz w:val="28"/>
          <w:szCs w:val="28"/>
        </w:rPr>
        <w:t>人</w:t>
      </w:r>
      <w:r w:rsidR="00614F02" w:rsidRPr="005C125F">
        <w:rPr>
          <w:rFonts w:ascii="Times New Roman" w:eastAsia="標楷體" w:hAnsi="Times New Roman" w:cs="Times New Roman" w:hint="eastAsia"/>
          <w:sz w:val="28"/>
          <w:szCs w:val="28"/>
        </w:rPr>
        <w:t>為</w:t>
      </w:r>
      <w:r w:rsidR="00614F02" w:rsidRPr="005C125F">
        <w:rPr>
          <w:rFonts w:ascii="Times New Roman" w:eastAsia="標楷體" w:hAnsi="Times New Roman" w:cs="Times New Roman"/>
          <w:sz w:val="28"/>
          <w:szCs w:val="28"/>
        </w:rPr>
        <w:t>大團體</w:t>
      </w:r>
      <w:r w:rsidR="00614F02" w:rsidRPr="005C125F">
        <w:rPr>
          <w:rFonts w:ascii="Times New Roman" w:eastAsia="標楷體" w:hAnsi="Times New Roman" w:cs="Times New Roman" w:hint="eastAsia"/>
          <w:sz w:val="28"/>
          <w:szCs w:val="28"/>
        </w:rPr>
        <w:t>，</w:t>
      </w:r>
      <w:r w:rsidR="00BB69A9" w:rsidRPr="005C125F">
        <w:rPr>
          <w:rFonts w:ascii="Times New Roman" w:eastAsia="標楷體" w:hAnsi="Times New Roman" w:cs="Times New Roman" w:hint="eastAsia"/>
          <w:sz w:val="28"/>
          <w:szCs w:val="28"/>
        </w:rPr>
        <w:t>參與</w:t>
      </w:r>
      <w:r w:rsidR="00614F02" w:rsidRPr="005C125F">
        <w:rPr>
          <w:rFonts w:ascii="Times New Roman" w:eastAsia="標楷體" w:hAnsi="Times New Roman" w:cs="Times New Roman" w:hint="eastAsia"/>
          <w:sz w:val="28"/>
          <w:szCs w:val="28"/>
        </w:rPr>
        <w:t>人數</w:t>
      </w:r>
      <w:r w:rsidR="00BB69A9" w:rsidRPr="005C125F">
        <w:rPr>
          <w:rFonts w:ascii="Times New Roman" w:eastAsia="標楷體" w:hAnsi="Times New Roman" w:cs="Times New Roman" w:hint="eastAsia"/>
          <w:sz w:val="28"/>
          <w:szCs w:val="28"/>
        </w:rPr>
        <w:t>多寡</w:t>
      </w:r>
      <w:r w:rsidR="00614F02" w:rsidRPr="005C125F">
        <w:rPr>
          <w:rFonts w:ascii="Times New Roman" w:eastAsia="標楷體" w:hAnsi="Times New Roman" w:cs="Times New Roman" w:hint="eastAsia"/>
          <w:sz w:val="28"/>
          <w:szCs w:val="28"/>
        </w:rPr>
        <w:t>端視</w:t>
      </w:r>
      <w:r w:rsidR="00614F02" w:rsidRPr="005C125F">
        <w:rPr>
          <w:rFonts w:ascii="Times New Roman" w:eastAsia="標楷體" w:hAnsi="Times New Roman" w:cs="Times New Roman"/>
          <w:sz w:val="28"/>
          <w:szCs w:val="28"/>
        </w:rPr>
        <w:t>研究主題</w:t>
      </w:r>
      <w:r w:rsidR="00614F02" w:rsidRPr="005C125F">
        <w:rPr>
          <w:rFonts w:ascii="Times New Roman" w:eastAsia="標楷體" w:hAnsi="Times New Roman" w:cs="Times New Roman" w:hint="eastAsia"/>
          <w:sz w:val="28"/>
          <w:szCs w:val="28"/>
        </w:rPr>
        <w:t>的</w:t>
      </w:r>
      <w:r w:rsidR="00614F02" w:rsidRPr="005C125F">
        <w:rPr>
          <w:rFonts w:ascii="Times New Roman" w:eastAsia="標楷體" w:hAnsi="Times New Roman" w:cs="Times New Roman"/>
          <w:sz w:val="28"/>
          <w:szCs w:val="28"/>
        </w:rPr>
        <w:t>複雜性、團體分類、研究資源</w:t>
      </w:r>
      <w:r w:rsidR="00614F02" w:rsidRPr="005C125F">
        <w:rPr>
          <w:rFonts w:ascii="Times New Roman" w:eastAsia="標楷體" w:hAnsi="Times New Roman" w:cs="Times New Roman" w:hint="eastAsia"/>
          <w:sz w:val="28"/>
          <w:szCs w:val="28"/>
        </w:rPr>
        <w:t>與</w:t>
      </w:r>
      <w:r w:rsidR="00614F02" w:rsidRPr="005C125F">
        <w:rPr>
          <w:rFonts w:ascii="Times New Roman" w:eastAsia="標楷體" w:hAnsi="Times New Roman" w:cs="Times New Roman"/>
          <w:sz w:val="28"/>
          <w:szCs w:val="28"/>
        </w:rPr>
        <w:t>意見的</w:t>
      </w:r>
      <w:r w:rsidR="00154825" w:rsidRPr="005C125F">
        <w:rPr>
          <w:rFonts w:ascii="Times New Roman" w:eastAsia="標楷體" w:hAnsi="Times New Roman" w:cs="Times New Roman" w:hint="eastAsia"/>
          <w:sz w:val="28"/>
          <w:szCs w:val="28"/>
        </w:rPr>
        <w:t>「</w:t>
      </w:r>
      <w:r w:rsidR="00614F02" w:rsidRPr="005C125F">
        <w:rPr>
          <w:rFonts w:ascii="Times New Roman" w:eastAsia="標楷體" w:hAnsi="Times New Roman" w:cs="Times New Roman"/>
          <w:sz w:val="28"/>
          <w:szCs w:val="28"/>
        </w:rPr>
        <w:t>飽和程度</w:t>
      </w:r>
      <w:r w:rsidR="00154825" w:rsidRPr="005C125F">
        <w:rPr>
          <w:rFonts w:ascii="Times New Roman" w:eastAsia="標楷體" w:hAnsi="Times New Roman" w:cs="Times New Roman" w:hint="eastAsia"/>
          <w:sz w:val="28"/>
          <w:szCs w:val="28"/>
        </w:rPr>
        <w:t>」</w:t>
      </w:r>
      <w:r w:rsidR="00614F02" w:rsidRPr="005C125F">
        <w:rPr>
          <w:rFonts w:ascii="Times New Roman" w:eastAsia="標楷體" w:hAnsi="Times New Roman" w:cs="Times New Roman" w:hint="eastAsia"/>
          <w:sz w:val="28"/>
          <w:szCs w:val="28"/>
        </w:rPr>
        <w:t>（即再</w:t>
      </w:r>
      <w:r w:rsidR="00154825" w:rsidRPr="005C125F">
        <w:rPr>
          <w:rFonts w:ascii="Times New Roman" w:eastAsia="標楷體" w:hAnsi="Times New Roman" w:cs="Times New Roman" w:hint="eastAsia"/>
          <w:sz w:val="28"/>
          <w:szCs w:val="28"/>
        </w:rPr>
        <w:t>增</w:t>
      </w:r>
      <w:r w:rsidR="00614F02" w:rsidRPr="005C125F">
        <w:rPr>
          <w:rFonts w:ascii="Times New Roman" w:eastAsia="標楷體" w:hAnsi="Times New Roman" w:cs="Times New Roman" w:hint="eastAsia"/>
          <w:sz w:val="28"/>
          <w:szCs w:val="28"/>
        </w:rPr>
        <w:t>邀</w:t>
      </w:r>
      <w:r w:rsidR="00154825" w:rsidRPr="005C125F">
        <w:rPr>
          <w:rFonts w:ascii="Times New Roman" w:eastAsia="標楷體" w:hAnsi="Times New Roman" w:cs="Times New Roman" w:hint="eastAsia"/>
          <w:sz w:val="28"/>
          <w:szCs w:val="28"/>
        </w:rPr>
        <w:t>與談人，</w:t>
      </w:r>
      <w:r w:rsidR="00614F02" w:rsidRPr="005C125F">
        <w:rPr>
          <w:rFonts w:ascii="Times New Roman" w:eastAsia="標楷體" w:hAnsi="Times New Roman" w:cs="Times New Roman" w:hint="eastAsia"/>
          <w:sz w:val="28"/>
          <w:szCs w:val="28"/>
        </w:rPr>
        <w:t>也不會</w:t>
      </w:r>
      <w:r w:rsidR="00154825" w:rsidRPr="005C125F">
        <w:rPr>
          <w:rFonts w:ascii="Times New Roman" w:eastAsia="標楷體" w:hAnsi="Times New Roman" w:cs="Times New Roman" w:hint="eastAsia"/>
          <w:sz w:val="28"/>
          <w:szCs w:val="28"/>
        </w:rPr>
        <w:t>得到超越既有的與談</w:t>
      </w:r>
      <w:r w:rsidR="00614F02" w:rsidRPr="005C125F">
        <w:rPr>
          <w:rFonts w:ascii="Times New Roman" w:eastAsia="標楷體" w:hAnsi="Times New Roman" w:cs="Times New Roman" w:hint="eastAsia"/>
          <w:sz w:val="28"/>
          <w:szCs w:val="28"/>
        </w:rPr>
        <w:t>意見）而定（鄭夙芬，</w:t>
      </w:r>
      <w:r w:rsidR="00614F02" w:rsidRPr="005C125F">
        <w:rPr>
          <w:rFonts w:ascii="Times New Roman" w:eastAsia="標楷體" w:hAnsi="Times New Roman" w:cs="Times New Roman" w:hint="eastAsia"/>
          <w:sz w:val="28"/>
          <w:szCs w:val="28"/>
        </w:rPr>
        <w:t>2</w:t>
      </w:r>
      <w:r w:rsidR="00614F02" w:rsidRPr="005C125F">
        <w:rPr>
          <w:rFonts w:ascii="Times New Roman" w:eastAsia="標楷體" w:hAnsi="Times New Roman" w:cs="Times New Roman"/>
          <w:sz w:val="28"/>
          <w:szCs w:val="28"/>
        </w:rPr>
        <w:t>015</w:t>
      </w:r>
      <w:r w:rsidR="00614F02" w:rsidRPr="005C125F">
        <w:rPr>
          <w:rFonts w:ascii="Times New Roman" w:eastAsia="標楷體" w:hAnsi="Times New Roman" w:cs="Times New Roman" w:hint="eastAsia"/>
          <w:sz w:val="28"/>
          <w:szCs w:val="28"/>
        </w:rPr>
        <w:t>）</w:t>
      </w:r>
      <w:r w:rsidR="00614F02" w:rsidRPr="005C125F">
        <w:rPr>
          <w:rFonts w:ascii="Times New Roman" w:eastAsia="標楷體" w:hAnsi="Times New Roman" w:cs="Times New Roman"/>
          <w:sz w:val="28"/>
          <w:szCs w:val="28"/>
        </w:rPr>
        <w:t>。</w:t>
      </w:r>
    </w:p>
    <w:p w14:paraId="3D255ECF" w14:textId="529267E5" w:rsidR="00862ADA" w:rsidRPr="005C125F" w:rsidRDefault="00862ADA"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C125F">
        <w:rPr>
          <w:rFonts w:ascii="Times New Roman" w:eastAsia="標楷體" w:hAnsi="Times New Roman" w:cs="Times New Roman"/>
          <w:sz w:val="28"/>
          <w:szCs w:val="28"/>
        </w:rPr>
        <w:t>實務上常見問題主要在於訪談資料的分析，多數訪談者往往在蒐集完受訪者的訪談意見後，不知道如何從資料中整理出有意義的資訊。</w:t>
      </w:r>
      <w:r w:rsidRPr="005C125F">
        <w:rPr>
          <w:rFonts w:ascii="Times New Roman" w:eastAsia="標楷體" w:hAnsi="Times New Roman" w:cs="Times New Roman"/>
          <w:sz w:val="28"/>
          <w:szCs w:val="28"/>
        </w:rPr>
        <w:t>Miles</w:t>
      </w:r>
      <w:r w:rsidRPr="005C125F">
        <w:rPr>
          <w:rFonts w:ascii="Times New Roman" w:eastAsia="標楷體" w:hAnsi="Times New Roman" w:cs="Times New Roman"/>
          <w:sz w:val="28"/>
          <w:szCs w:val="28"/>
        </w:rPr>
        <w:t>與</w:t>
      </w:r>
      <w:r w:rsidRPr="005C125F">
        <w:rPr>
          <w:rFonts w:ascii="Times New Roman" w:eastAsia="標楷體" w:hAnsi="Times New Roman" w:cs="Times New Roman"/>
          <w:sz w:val="28"/>
          <w:szCs w:val="28"/>
        </w:rPr>
        <w:t>Huberman</w:t>
      </w:r>
      <w:r w:rsidRPr="005C125F">
        <w:rPr>
          <w:rFonts w:ascii="Times New Roman" w:eastAsia="標楷體" w:hAnsi="Times New Roman" w:cs="Times New Roman"/>
          <w:sz w:val="28"/>
          <w:szCs w:val="28"/>
        </w:rPr>
        <w:t>提出</w:t>
      </w:r>
      <w:r w:rsidRPr="005C125F">
        <w:rPr>
          <w:rFonts w:ascii="Times New Roman" w:eastAsia="標楷體" w:hAnsi="Times New Roman" w:cs="Times New Roman"/>
          <w:sz w:val="28"/>
          <w:szCs w:val="28"/>
        </w:rPr>
        <w:t>13</w:t>
      </w:r>
      <w:r w:rsidRPr="005C125F">
        <w:rPr>
          <w:rFonts w:ascii="Times New Roman" w:eastAsia="標楷體" w:hAnsi="Times New Roman" w:cs="Times New Roman"/>
          <w:sz w:val="28"/>
          <w:szCs w:val="28"/>
        </w:rPr>
        <w:t>種分析的技法（如</w:t>
      </w:r>
      <w:r w:rsidRPr="005C125F">
        <w:rPr>
          <w:rFonts w:ascii="Times New Roman" w:eastAsia="標楷體" w:hAnsi="Times New Roman" w:cs="Times New Roman"/>
          <w:sz w:val="28"/>
          <w:szCs w:val="28"/>
        </w:rPr>
        <w:fldChar w:fldCharType="begin"/>
      </w:r>
      <w:r w:rsidRPr="005C125F">
        <w:rPr>
          <w:rFonts w:ascii="Times New Roman" w:eastAsia="標楷體" w:hAnsi="Times New Roman" w:cs="Times New Roman"/>
          <w:sz w:val="28"/>
          <w:szCs w:val="28"/>
        </w:rPr>
        <w:instrText xml:space="preserve"> REF _Ref510008112 \h  \* MERGEFORMAT </w:instrText>
      </w:r>
      <w:r w:rsidRPr="005C125F">
        <w:rPr>
          <w:rFonts w:ascii="Times New Roman" w:eastAsia="標楷體" w:hAnsi="Times New Roman" w:cs="Times New Roman"/>
          <w:sz w:val="28"/>
          <w:szCs w:val="28"/>
        </w:rPr>
      </w:r>
      <w:r w:rsidRPr="005C125F">
        <w:rPr>
          <w:rFonts w:ascii="Times New Roman" w:eastAsia="標楷體" w:hAnsi="Times New Roman" w:cs="Times New Roman"/>
          <w:sz w:val="28"/>
          <w:szCs w:val="28"/>
        </w:rPr>
        <w:fldChar w:fldCharType="separate"/>
      </w:r>
      <w:r w:rsidR="001D1B58" w:rsidRPr="005C125F">
        <w:rPr>
          <w:rFonts w:ascii="Times New Roman" w:eastAsia="標楷體" w:hAnsi="Times New Roman" w:cs="Times New Roman"/>
          <w:sz w:val="28"/>
          <w:szCs w:val="28"/>
        </w:rPr>
        <w:t>表</w:t>
      </w:r>
      <w:r w:rsidR="001D1B58">
        <w:rPr>
          <w:rFonts w:ascii="Times New Roman" w:eastAsia="標楷體" w:hAnsi="Times New Roman" w:cs="Times New Roman"/>
          <w:sz w:val="28"/>
          <w:szCs w:val="28"/>
        </w:rPr>
        <w:t>9</w:t>
      </w:r>
      <w:r w:rsidRPr="005C125F">
        <w:rPr>
          <w:rFonts w:ascii="Times New Roman" w:eastAsia="標楷體" w:hAnsi="Times New Roman" w:cs="Times New Roman"/>
          <w:sz w:val="28"/>
          <w:szCs w:val="28"/>
        </w:rPr>
        <w:fldChar w:fldCharType="end"/>
      </w:r>
      <w:r w:rsidRPr="005C125F">
        <w:rPr>
          <w:rFonts w:ascii="Times New Roman" w:eastAsia="標楷體" w:hAnsi="Times New Roman" w:cs="Times New Roman"/>
          <w:sz w:val="28"/>
          <w:szCs w:val="28"/>
        </w:rPr>
        <w:t>）</w:t>
      </w:r>
      <w:r w:rsidR="00BB69A9" w:rsidRPr="005C125F">
        <w:rPr>
          <w:rFonts w:ascii="Times New Roman" w:eastAsia="標楷體" w:hAnsi="Times New Roman" w:cs="Times New Roman"/>
          <w:sz w:val="28"/>
          <w:szCs w:val="28"/>
        </w:rPr>
        <w:t>，值得在實際分析訪談資料時參考</w:t>
      </w:r>
      <w:r w:rsidR="00BB69A9" w:rsidRPr="005C125F">
        <w:rPr>
          <w:rStyle w:val="ae"/>
          <w:rFonts w:ascii="Times New Roman" w:eastAsia="標楷體" w:hAnsi="Times New Roman" w:cs="Times New Roman"/>
          <w:sz w:val="28"/>
          <w:szCs w:val="28"/>
        </w:rPr>
        <w:footnoteReference w:id="6"/>
      </w:r>
      <w:r w:rsidRPr="005C125F">
        <w:rPr>
          <w:rFonts w:ascii="Times New Roman" w:eastAsia="標楷體" w:hAnsi="Times New Roman" w:cs="Times New Roman"/>
          <w:sz w:val="28"/>
          <w:szCs w:val="28"/>
        </w:rPr>
        <w:t>，功能主要有</w:t>
      </w:r>
      <w:r w:rsidR="00BB69A9" w:rsidRPr="005C125F">
        <w:rPr>
          <w:rFonts w:ascii="Times New Roman" w:eastAsia="標楷體" w:hAnsi="Times New Roman" w:cs="Times New Roman" w:hint="eastAsia"/>
          <w:sz w:val="28"/>
          <w:szCs w:val="28"/>
        </w:rPr>
        <w:t>4</w:t>
      </w:r>
      <w:r w:rsidRPr="005C125F">
        <w:rPr>
          <w:rFonts w:ascii="Times New Roman" w:eastAsia="標楷體" w:hAnsi="Times New Roman" w:cs="Times New Roman"/>
          <w:sz w:val="28"/>
          <w:szCs w:val="28"/>
        </w:rPr>
        <w:t>種：釐出重要概念、凸顯論點、探討概念間的關係、連結理論與貫穿全部資料進行系統性的分析，大致上係從描述到詮釋、從具體到抽象（轉引自吳嘉苓，</w:t>
      </w:r>
      <w:r w:rsidRPr="005C125F">
        <w:rPr>
          <w:rFonts w:ascii="Times New Roman" w:eastAsia="標楷體" w:hAnsi="Times New Roman" w:cs="Times New Roman"/>
          <w:sz w:val="28"/>
          <w:szCs w:val="28"/>
        </w:rPr>
        <w:t>2015</w:t>
      </w:r>
      <w:r w:rsidRPr="005C125F">
        <w:rPr>
          <w:rFonts w:ascii="Times New Roman" w:eastAsia="標楷體" w:hAnsi="Times New Roman" w:cs="Times New Roman"/>
          <w:sz w:val="28"/>
          <w:szCs w:val="28"/>
        </w:rPr>
        <w:t>）。</w:t>
      </w:r>
    </w:p>
    <w:p w14:paraId="5DB2F06E" w14:textId="6099334C" w:rsidR="00862ADA" w:rsidRPr="005C125F" w:rsidRDefault="00862ADA" w:rsidP="00934F72">
      <w:pPr>
        <w:widowControl/>
        <w:overflowPunct w:val="0"/>
        <w:spacing w:beforeLines="50" w:before="120" w:line="500" w:lineRule="exact"/>
        <w:mirrorIndents/>
        <w:jc w:val="center"/>
        <w:rPr>
          <w:rFonts w:ascii="Times New Roman" w:eastAsia="標楷體" w:hAnsi="Times New Roman" w:cs="Times New Roman"/>
          <w:sz w:val="28"/>
          <w:szCs w:val="28"/>
        </w:rPr>
      </w:pPr>
      <w:bookmarkStart w:id="30" w:name="_Ref510008112"/>
      <w:r w:rsidRPr="005C125F">
        <w:rPr>
          <w:rFonts w:ascii="Times New Roman" w:eastAsia="標楷體" w:hAnsi="Times New Roman" w:cs="Times New Roman"/>
          <w:sz w:val="28"/>
          <w:szCs w:val="28"/>
        </w:rPr>
        <w:t>表</w:t>
      </w:r>
      <w:r w:rsidRPr="005C125F">
        <w:rPr>
          <w:rFonts w:ascii="Times New Roman" w:eastAsia="標楷體" w:hAnsi="Times New Roman" w:cs="Times New Roman"/>
          <w:sz w:val="28"/>
          <w:szCs w:val="28"/>
        </w:rPr>
        <w:fldChar w:fldCharType="begin"/>
      </w:r>
      <w:r w:rsidRPr="005C125F">
        <w:rPr>
          <w:rFonts w:ascii="Times New Roman" w:eastAsia="標楷體" w:hAnsi="Times New Roman" w:cs="Times New Roman"/>
          <w:sz w:val="28"/>
          <w:szCs w:val="28"/>
        </w:rPr>
        <w:instrText xml:space="preserve"> SEQ </w:instrText>
      </w:r>
      <w:r w:rsidRPr="005C125F">
        <w:rPr>
          <w:rFonts w:ascii="Times New Roman" w:eastAsia="標楷體" w:hAnsi="Times New Roman" w:cs="Times New Roman"/>
          <w:sz w:val="28"/>
          <w:szCs w:val="28"/>
        </w:rPr>
        <w:instrText>表</w:instrText>
      </w:r>
      <w:r w:rsidRPr="005C125F">
        <w:rPr>
          <w:rFonts w:ascii="Times New Roman" w:eastAsia="標楷體" w:hAnsi="Times New Roman" w:cs="Times New Roman"/>
          <w:sz w:val="28"/>
          <w:szCs w:val="28"/>
        </w:rPr>
        <w:instrText xml:space="preserve"> \* ARABIC </w:instrText>
      </w:r>
      <w:r w:rsidRPr="005C125F">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9</w:t>
      </w:r>
      <w:r w:rsidRPr="005C125F">
        <w:rPr>
          <w:rFonts w:ascii="Times New Roman" w:eastAsia="標楷體" w:hAnsi="Times New Roman" w:cs="Times New Roman"/>
          <w:sz w:val="28"/>
          <w:szCs w:val="28"/>
        </w:rPr>
        <w:fldChar w:fldCharType="end"/>
      </w:r>
      <w:bookmarkEnd w:id="30"/>
      <w:r w:rsidRPr="005C125F">
        <w:rPr>
          <w:rFonts w:ascii="Times New Roman" w:eastAsia="標楷體" w:hAnsi="Times New Roman" w:cs="Times New Roman"/>
          <w:sz w:val="28"/>
          <w:szCs w:val="28"/>
        </w:rPr>
        <w:t>、訪談資料分析的</w:t>
      </w:r>
      <w:r w:rsidRPr="005C125F">
        <w:rPr>
          <w:rFonts w:ascii="Times New Roman" w:eastAsia="標楷體" w:hAnsi="Times New Roman" w:cs="Times New Roman"/>
          <w:sz w:val="28"/>
          <w:szCs w:val="28"/>
        </w:rPr>
        <w:t>13</w:t>
      </w:r>
      <w:r w:rsidRPr="005C125F">
        <w:rPr>
          <w:rFonts w:ascii="Times New Roman" w:eastAsia="標楷體" w:hAnsi="Times New Roman" w:cs="Times New Roman"/>
          <w:sz w:val="28"/>
          <w:szCs w:val="28"/>
        </w:rPr>
        <w:t>種技法及其功能</w:t>
      </w:r>
    </w:p>
    <w:tbl>
      <w:tblPr>
        <w:tblStyle w:val="aa"/>
        <w:tblW w:w="4954" w:type="pct"/>
        <w:tblLook w:val="04A0" w:firstRow="1" w:lastRow="0" w:firstColumn="1" w:lastColumn="0" w:noHBand="0" w:noVBand="1"/>
      </w:tblPr>
      <w:tblGrid>
        <w:gridCol w:w="1696"/>
        <w:gridCol w:w="6530"/>
      </w:tblGrid>
      <w:tr w:rsidR="005C125F" w:rsidRPr="005C125F" w14:paraId="1ADFFD0A" w14:textId="77777777" w:rsidTr="007C4B77">
        <w:trPr>
          <w:trHeight w:val="297"/>
        </w:trPr>
        <w:tc>
          <w:tcPr>
            <w:tcW w:w="1031" w:type="pct"/>
            <w:shd w:val="clear" w:color="auto" w:fill="auto"/>
          </w:tcPr>
          <w:p w14:paraId="34BEA5DF" w14:textId="77777777" w:rsidR="00862ADA" w:rsidRPr="005C125F" w:rsidRDefault="00862ADA" w:rsidP="007C4B77">
            <w:pPr>
              <w:widowControl/>
              <w:overflowPunct w:val="0"/>
              <w:spacing w:line="400" w:lineRule="exact"/>
              <w:ind w:leftChars="-73" w:left="-174" w:rightChars="-62" w:right="-149" w:hanging="1"/>
              <w:mirrorIndents/>
              <w:jc w:val="center"/>
              <w:rPr>
                <w:rFonts w:ascii="Times New Roman" w:eastAsia="標楷體" w:hAnsi="Times New Roman" w:cs="Times New Roman"/>
                <w:sz w:val="28"/>
                <w:szCs w:val="28"/>
              </w:rPr>
            </w:pPr>
            <w:r w:rsidRPr="005C125F">
              <w:rPr>
                <w:rFonts w:ascii="Times New Roman" w:eastAsia="標楷體" w:hAnsi="Times New Roman" w:cs="Times New Roman"/>
                <w:sz w:val="28"/>
                <w:szCs w:val="28"/>
              </w:rPr>
              <w:t>功能</w:t>
            </w:r>
          </w:p>
        </w:tc>
        <w:tc>
          <w:tcPr>
            <w:tcW w:w="3969" w:type="pct"/>
            <w:shd w:val="clear" w:color="auto" w:fill="auto"/>
          </w:tcPr>
          <w:p w14:paraId="10EE23CC" w14:textId="77777777" w:rsidR="00862ADA" w:rsidRPr="005C125F" w:rsidRDefault="00862ADA" w:rsidP="007C4B77">
            <w:pPr>
              <w:widowControl/>
              <w:overflowPunct w:val="0"/>
              <w:spacing w:line="400" w:lineRule="exact"/>
              <w:mirrorIndents/>
              <w:jc w:val="center"/>
              <w:rPr>
                <w:rFonts w:ascii="Times New Roman" w:eastAsia="標楷體" w:hAnsi="Times New Roman" w:cs="Times New Roman"/>
                <w:sz w:val="28"/>
                <w:szCs w:val="28"/>
              </w:rPr>
            </w:pPr>
            <w:r w:rsidRPr="005C125F">
              <w:rPr>
                <w:rFonts w:ascii="Times New Roman" w:eastAsia="標楷體" w:hAnsi="Times New Roman" w:cs="Times New Roman"/>
                <w:sz w:val="28"/>
                <w:szCs w:val="28"/>
              </w:rPr>
              <w:t>分析技法</w:t>
            </w:r>
          </w:p>
        </w:tc>
      </w:tr>
      <w:tr w:rsidR="005C125F" w:rsidRPr="005C125F" w14:paraId="4556EB5F" w14:textId="77777777" w:rsidTr="00F15CEA">
        <w:trPr>
          <w:trHeight w:val="580"/>
        </w:trPr>
        <w:tc>
          <w:tcPr>
            <w:tcW w:w="1031" w:type="pct"/>
            <w:shd w:val="clear" w:color="auto" w:fill="auto"/>
            <w:vAlign w:val="center"/>
          </w:tcPr>
          <w:p w14:paraId="1DFB1764" w14:textId="77777777" w:rsidR="002E40E5" w:rsidRPr="005C125F" w:rsidRDefault="00862ADA" w:rsidP="007C4B77">
            <w:pPr>
              <w:overflowPunct w:val="0"/>
              <w:adjustRightInd w:val="0"/>
              <w:spacing w:line="420" w:lineRule="exact"/>
              <w:mirrorIndents/>
              <w:jc w:val="center"/>
              <w:rPr>
                <w:rFonts w:ascii="Times New Roman" w:eastAsia="標楷體" w:hAnsi="Times New Roman" w:cs="Times New Roman"/>
                <w:sz w:val="28"/>
                <w:szCs w:val="28"/>
              </w:rPr>
            </w:pPr>
            <w:r w:rsidRPr="005C125F">
              <w:rPr>
                <w:rFonts w:ascii="Times New Roman" w:eastAsia="標楷體" w:hAnsi="Times New Roman" w:cs="Times New Roman"/>
                <w:sz w:val="28"/>
                <w:szCs w:val="28"/>
              </w:rPr>
              <w:t>釐出</w:t>
            </w:r>
          </w:p>
          <w:p w14:paraId="44BD17FE" w14:textId="747BB6BE" w:rsidR="00862ADA" w:rsidRPr="005C125F" w:rsidRDefault="00D71A36" w:rsidP="007C4B77">
            <w:pPr>
              <w:overflowPunct w:val="0"/>
              <w:adjustRightInd w:val="0"/>
              <w:spacing w:line="420" w:lineRule="exact"/>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主要</w:t>
            </w:r>
            <w:r w:rsidR="00862ADA" w:rsidRPr="005C125F">
              <w:rPr>
                <w:rFonts w:ascii="Times New Roman" w:eastAsia="標楷體" w:hAnsi="Times New Roman" w:cs="Times New Roman"/>
                <w:sz w:val="28"/>
                <w:szCs w:val="28"/>
              </w:rPr>
              <w:t>概念</w:t>
            </w:r>
          </w:p>
        </w:tc>
        <w:tc>
          <w:tcPr>
            <w:tcW w:w="3969" w:type="pct"/>
            <w:shd w:val="clear" w:color="auto" w:fill="auto"/>
          </w:tcPr>
          <w:p w14:paraId="2DA34190" w14:textId="77777777" w:rsidR="00154825" w:rsidRPr="005C125F" w:rsidRDefault="00862ADA" w:rsidP="007C4B77">
            <w:pPr>
              <w:widowControl/>
              <w:overflowPunct w:val="0"/>
              <w:spacing w:line="420" w:lineRule="exact"/>
              <w:mirrorIndents/>
              <w:jc w:val="both"/>
              <w:rPr>
                <w:rFonts w:ascii="Times New Roman" w:eastAsia="標楷體" w:hAnsi="Times New Roman" w:cs="Times New Roman"/>
                <w:sz w:val="28"/>
                <w:szCs w:val="28"/>
              </w:rPr>
            </w:pPr>
            <w:r w:rsidRPr="005C125F">
              <w:rPr>
                <w:rFonts w:ascii="Times New Roman" w:eastAsia="標楷體" w:hAnsi="Times New Roman" w:cs="Times New Roman"/>
                <w:sz w:val="28"/>
                <w:szCs w:val="28"/>
              </w:rPr>
              <w:t>1.</w:t>
            </w:r>
            <w:r w:rsidRPr="005C125F">
              <w:rPr>
                <w:rFonts w:ascii="Times New Roman" w:eastAsia="標楷體" w:hAnsi="Times New Roman" w:cs="Times New Roman"/>
                <w:sz w:val="28"/>
                <w:szCs w:val="28"/>
              </w:rPr>
              <w:t>找出類型、主題</w:t>
            </w:r>
          </w:p>
          <w:p w14:paraId="5E062665" w14:textId="77777777" w:rsidR="00154825" w:rsidRPr="005C125F" w:rsidRDefault="00862ADA" w:rsidP="007C4B77">
            <w:pPr>
              <w:widowControl/>
              <w:overflowPunct w:val="0"/>
              <w:spacing w:line="420" w:lineRule="exact"/>
              <w:mirrorIndents/>
              <w:jc w:val="both"/>
              <w:rPr>
                <w:rFonts w:ascii="Times New Roman" w:eastAsia="標楷體" w:hAnsi="Times New Roman" w:cs="Times New Roman"/>
                <w:sz w:val="28"/>
                <w:szCs w:val="28"/>
              </w:rPr>
            </w:pPr>
            <w:r w:rsidRPr="005C125F">
              <w:rPr>
                <w:rFonts w:ascii="Times New Roman" w:eastAsia="標楷體" w:hAnsi="Times New Roman" w:cs="Times New Roman"/>
                <w:sz w:val="28"/>
                <w:szCs w:val="28"/>
              </w:rPr>
              <w:t>2.</w:t>
            </w:r>
            <w:r w:rsidRPr="005C125F">
              <w:rPr>
                <w:rFonts w:ascii="Times New Roman" w:eastAsia="標楷體" w:hAnsi="Times New Roman" w:cs="Times New Roman"/>
                <w:sz w:val="28"/>
                <w:szCs w:val="28"/>
              </w:rPr>
              <w:t>檢視言之成理之處</w:t>
            </w:r>
          </w:p>
          <w:p w14:paraId="52171AC5" w14:textId="77777777" w:rsidR="00154825" w:rsidRPr="005C125F" w:rsidRDefault="00862ADA" w:rsidP="007C4B77">
            <w:pPr>
              <w:widowControl/>
              <w:overflowPunct w:val="0"/>
              <w:spacing w:line="420" w:lineRule="exact"/>
              <w:mirrorIndents/>
              <w:jc w:val="both"/>
              <w:rPr>
                <w:rFonts w:ascii="Times New Roman" w:eastAsia="標楷體" w:hAnsi="Times New Roman" w:cs="Times New Roman"/>
                <w:sz w:val="28"/>
                <w:szCs w:val="28"/>
              </w:rPr>
            </w:pPr>
            <w:r w:rsidRPr="005C125F">
              <w:rPr>
                <w:rFonts w:ascii="Times New Roman" w:eastAsia="標楷體" w:hAnsi="Times New Roman" w:cs="Times New Roman"/>
                <w:sz w:val="28"/>
                <w:szCs w:val="28"/>
              </w:rPr>
              <w:t>3.</w:t>
            </w:r>
            <w:r w:rsidRPr="005C125F">
              <w:rPr>
                <w:rFonts w:ascii="Times New Roman" w:eastAsia="標楷體" w:hAnsi="Times New Roman" w:cs="Times New Roman"/>
                <w:sz w:val="28"/>
                <w:szCs w:val="28"/>
              </w:rPr>
              <w:t>將同類型的資料予以匯集</w:t>
            </w:r>
          </w:p>
          <w:p w14:paraId="2A0ED507" w14:textId="77777777" w:rsidR="00154825" w:rsidRPr="005C125F" w:rsidRDefault="00862ADA" w:rsidP="007C4B77">
            <w:pPr>
              <w:widowControl/>
              <w:overflowPunct w:val="0"/>
              <w:spacing w:line="420" w:lineRule="exact"/>
              <w:mirrorIndents/>
              <w:jc w:val="both"/>
              <w:rPr>
                <w:rFonts w:ascii="Times New Roman" w:eastAsia="標楷體" w:hAnsi="Times New Roman" w:cs="Times New Roman"/>
                <w:sz w:val="28"/>
                <w:szCs w:val="28"/>
              </w:rPr>
            </w:pPr>
            <w:r w:rsidRPr="005C125F">
              <w:rPr>
                <w:rFonts w:ascii="Times New Roman" w:eastAsia="標楷體" w:hAnsi="Times New Roman" w:cs="Times New Roman"/>
                <w:sz w:val="28"/>
                <w:szCs w:val="28"/>
              </w:rPr>
              <w:t>4.</w:t>
            </w:r>
            <w:r w:rsidRPr="005C125F">
              <w:rPr>
                <w:rFonts w:ascii="Times New Roman" w:eastAsia="標楷體" w:hAnsi="Times New Roman" w:cs="Times New Roman"/>
                <w:sz w:val="28"/>
                <w:szCs w:val="28"/>
              </w:rPr>
              <w:t>創造隱喻</w:t>
            </w:r>
          </w:p>
          <w:p w14:paraId="254E3BC0" w14:textId="59BC5B7E" w:rsidR="00862ADA" w:rsidRPr="005C125F" w:rsidRDefault="00862ADA" w:rsidP="007C4B77">
            <w:pPr>
              <w:widowControl/>
              <w:overflowPunct w:val="0"/>
              <w:spacing w:line="420" w:lineRule="exact"/>
              <w:mirrorIndents/>
              <w:jc w:val="both"/>
              <w:rPr>
                <w:rFonts w:ascii="Times New Roman" w:eastAsia="標楷體" w:hAnsi="Times New Roman" w:cs="Times New Roman"/>
                <w:sz w:val="28"/>
                <w:szCs w:val="28"/>
              </w:rPr>
            </w:pPr>
            <w:r w:rsidRPr="005C125F">
              <w:rPr>
                <w:rFonts w:ascii="Times New Roman" w:eastAsia="標楷體" w:hAnsi="Times New Roman" w:cs="Times New Roman"/>
                <w:sz w:val="28"/>
                <w:szCs w:val="28"/>
              </w:rPr>
              <w:t>5.</w:t>
            </w:r>
            <w:r w:rsidRPr="005C125F">
              <w:rPr>
                <w:rFonts w:ascii="Times New Roman" w:eastAsia="標楷體" w:hAnsi="Times New Roman" w:cs="Times New Roman"/>
                <w:sz w:val="28"/>
                <w:szCs w:val="28"/>
              </w:rPr>
              <w:t>清點計算</w:t>
            </w:r>
          </w:p>
        </w:tc>
      </w:tr>
      <w:tr w:rsidR="00104E23" w:rsidRPr="00104E23" w14:paraId="40A03D40" w14:textId="77777777" w:rsidTr="00F15CEA">
        <w:tc>
          <w:tcPr>
            <w:tcW w:w="1031" w:type="pct"/>
            <w:shd w:val="clear" w:color="auto" w:fill="auto"/>
            <w:vAlign w:val="center"/>
          </w:tcPr>
          <w:p w14:paraId="32908550" w14:textId="77777777" w:rsidR="00862ADA" w:rsidRPr="00104E23" w:rsidRDefault="00862ADA" w:rsidP="007C4B77">
            <w:pPr>
              <w:overflowPunct w:val="0"/>
              <w:adjustRightIn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凸顯論點</w:t>
            </w:r>
          </w:p>
        </w:tc>
        <w:tc>
          <w:tcPr>
            <w:tcW w:w="3969" w:type="pct"/>
            <w:shd w:val="clear" w:color="auto" w:fill="auto"/>
          </w:tcPr>
          <w:p w14:paraId="5C9864DA" w14:textId="77777777" w:rsidR="00154825" w:rsidRDefault="00862ADA" w:rsidP="007C4B77">
            <w:pPr>
              <w:widowControl/>
              <w:overflowPunct w:val="0"/>
              <w:spacing w:line="440" w:lineRule="exact"/>
              <w:ind w:rightChars="-6" w:right="-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6.</w:t>
            </w:r>
            <w:r w:rsidRPr="00104E23">
              <w:rPr>
                <w:rFonts w:ascii="Times New Roman" w:eastAsia="標楷體" w:hAnsi="Times New Roman" w:cs="Times New Roman"/>
                <w:sz w:val="28"/>
                <w:szCs w:val="28"/>
              </w:rPr>
              <w:t>進行對照與比較</w:t>
            </w:r>
          </w:p>
          <w:p w14:paraId="6D5713D1" w14:textId="636609F2" w:rsidR="00862ADA" w:rsidRPr="00104E23" w:rsidRDefault="00862ADA" w:rsidP="007C4B77">
            <w:pPr>
              <w:widowControl/>
              <w:overflowPunct w:val="0"/>
              <w:spacing w:line="440" w:lineRule="exact"/>
              <w:ind w:rightChars="-6" w:right="-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7.</w:t>
            </w:r>
            <w:r w:rsidRPr="00104E23">
              <w:rPr>
                <w:rFonts w:ascii="Times New Roman" w:eastAsia="標楷體" w:hAnsi="Times New Roman" w:cs="Times New Roman"/>
                <w:sz w:val="28"/>
                <w:szCs w:val="28"/>
              </w:rPr>
              <w:t>分解變項</w:t>
            </w:r>
          </w:p>
        </w:tc>
      </w:tr>
    </w:tbl>
    <w:p w14:paraId="1E449CF3" w14:textId="2E25D458" w:rsidR="00392C02" w:rsidRPr="00392C02" w:rsidRDefault="00392C02" w:rsidP="00392C02">
      <w:pPr>
        <w:jc w:val="center"/>
        <w:rPr>
          <w:sz w:val="28"/>
          <w:szCs w:val="28"/>
        </w:rPr>
      </w:pPr>
      <w:r w:rsidRPr="00392C02">
        <w:rPr>
          <w:rFonts w:ascii="標楷體" w:eastAsia="標楷體" w:hAnsi="標楷體" w:hint="eastAsia"/>
          <w:sz w:val="28"/>
          <w:szCs w:val="28"/>
        </w:rPr>
        <w:lastRenderedPageBreak/>
        <w:t>表</w:t>
      </w:r>
      <w:r w:rsidRPr="00392C02">
        <w:rPr>
          <w:rFonts w:ascii="Times New Roman" w:hAnsi="Times New Roman" w:cs="Times New Roman"/>
          <w:sz w:val="28"/>
          <w:szCs w:val="28"/>
        </w:rPr>
        <w:t>9</w:t>
      </w:r>
      <w:r w:rsidRPr="00392C02">
        <w:rPr>
          <w:rFonts w:hint="eastAsia"/>
          <w:sz w:val="28"/>
          <w:szCs w:val="28"/>
        </w:rPr>
        <w:t>、</w:t>
      </w:r>
      <w:r w:rsidRPr="00392C02">
        <w:rPr>
          <w:rFonts w:ascii="標楷體" w:eastAsia="標楷體" w:hAnsi="標楷體" w:hint="eastAsia"/>
          <w:sz w:val="28"/>
          <w:szCs w:val="28"/>
        </w:rPr>
        <w:t>（續）</w:t>
      </w:r>
    </w:p>
    <w:tbl>
      <w:tblPr>
        <w:tblStyle w:val="aa"/>
        <w:tblW w:w="4954" w:type="pct"/>
        <w:tblLook w:val="04A0" w:firstRow="1" w:lastRow="0" w:firstColumn="1" w:lastColumn="0" w:noHBand="0" w:noVBand="1"/>
      </w:tblPr>
      <w:tblGrid>
        <w:gridCol w:w="1696"/>
        <w:gridCol w:w="6530"/>
      </w:tblGrid>
      <w:tr w:rsidR="00392C02" w:rsidRPr="00104E23" w14:paraId="32055D0E" w14:textId="77777777" w:rsidTr="00EA0C98">
        <w:tc>
          <w:tcPr>
            <w:tcW w:w="1031" w:type="pct"/>
            <w:shd w:val="clear" w:color="auto" w:fill="auto"/>
          </w:tcPr>
          <w:p w14:paraId="3761678B" w14:textId="5F447BD3" w:rsidR="00392C02" w:rsidRPr="00104E23" w:rsidRDefault="00392C02" w:rsidP="00392C02">
            <w:pPr>
              <w:overflowPunct w:val="0"/>
              <w:adjustRightInd w:val="0"/>
              <w:spacing w:line="42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功能</w:t>
            </w:r>
          </w:p>
        </w:tc>
        <w:tc>
          <w:tcPr>
            <w:tcW w:w="3969" w:type="pct"/>
            <w:shd w:val="clear" w:color="auto" w:fill="auto"/>
          </w:tcPr>
          <w:p w14:paraId="2ECE0E3F" w14:textId="614F2BB0" w:rsidR="00392C02" w:rsidRPr="00104E23" w:rsidRDefault="00392C02" w:rsidP="00392C02">
            <w:pPr>
              <w:widowControl/>
              <w:overflowPunct w:val="0"/>
              <w:spacing w:line="42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分析技法</w:t>
            </w:r>
          </w:p>
        </w:tc>
      </w:tr>
      <w:tr w:rsidR="00104E23" w:rsidRPr="00104E23" w14:paraId="7A15302D" w14:textId="77777777" w:rsidTr="00F15CEA">
        <w:tc>
          <w:tcPr>
            <w:tcW w:w="1031" w:type="pct"/>
            <w:shd w:val="clear" w:color="auto" w:fill="auto"/>
            <w:vAlign w:val="center"/>
          </w:tcPr>
          <w:p w14:paraId="5E5A91B2" w14:textId="77777777" w:rsidR="00862ADA" w:rsidRPr="00104E23" w:rsidRDefault="00862ADA" w:rsidP="007C4B77">
            <w:pPr>
              <w:overflowPunct w:val="0"/>
              <w:adjustRightInd w:val="0"/>
              <w:spacing w:line="42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探討概念間的關係</w:t>
            </w:r>
          </w:p>
        </w:tc>
        <w:tc>
          <w:tcPr>
            <w:tcW w:w="3969" w:type="pct"/>
            <w:shd w:val="clear" w:color="auto" w:fill="auto"/>
          </w:tcPr>
          <w:p w14:paraId="7FB9B70B" w14:textId="77777777" w:rsidR="00154825" w:rsidRDefault="00862ADA" w:rsidP="007C4B77">
            <w:pPr>
              <w:widowControl/>
              <w:overflowPunct w:val="0"/>
              <w:spacing w:line="42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8.</w:t>
            </w:r>
            <w:r w:rsidRPr="00104E23">
              <w:rPr>
                <w:rFonts w:ascii="Times New Roman" w:eastAsia="標楷體" w:hAnsi="Times New Roman" w:cs="Times New Roman"/>
                <w:sz w:val="28"/>
                <w:szCs w:val="28"/>
              </w:rPr>
              <w:t>納入一般性原則之下</w:t>
            </w:r>
          </w:p>
          <w:p w14:paraId="177E614B" w14:textId="77777777" w:rsidR="00154825" w:rsidRDefault="00862ADA" w:rsidP="007C4B77">
            <w:pPr>
              <w:widowControl/>
              <w:overflowPunct w:val="0"/>
              <w:spacing w:line="42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9.</w:t>
            </w:r>
            <w:r w:rsidRPr="00104E23">
              <w:rPr>
                <w:rFonts w:ascii="Times New Roman" w:eastAsia="標楷體" w:hAnsi="Times New Roman" w:cs="Times New Roman"/>
                <w:sz w:val="28"/>
                <w:szCs w:val="28"/>
              </w:rPr>
              <w:t>建立因素分析</w:t>
            </w:r>
          </w:p>
          <w:p w14:paraId="19DF5999" w14:textId="77777777" w:rsidR="00154825" w:rsidRDefault="00862ADA" w:rsidP="007C4B77">
            <w:pPr>
              <w:widowControl/>
              <w:overflowPunct w:val="0"/>
              <w:spacing w:line="42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10.</w:t>
            </w:r>
            <w:r w:rsidRPr="00104E23">
              <w:rPr>
                <w:rFonts w:ascii="Times New Roman" w:eastAsia="標楷體" w:hAnsi="Times New Roman" w:cs="Times New Roman"/>
                <w:sz w:val="28"/>
                <w:szCs w:val="28"/>
              </w:rPr>
              <w:t>探究概念之間的關係</w:t>
            </w:r>
          </w:p>
          <w:p w14:paraId="53944483" w14:textId="1EC22A59" w:rsidR="00862ADA" w:rsidRPr="00104E23" w:rsidRDefault="00862ADA" w:rsidP="007C4B77">
            <w:pPr>
              <w:widowControl/>
              <w:overflowPunct w:val="0"/>
              <w:spacing w:line="42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11.</w:t>
            </w:r>
            <w:r w:rsidRPr="00104E23">
              <w:rPr>
                <w:rFonts w:ascii="Times New Roman" w:eastAsia="標楷體" w:hAnsi="Times New Roman" w:cs="Times New Roman"/>
                <w:sz w:val="28"/>
                <w:szCs w:val="28"/>
              </w:rPr>
              <w:t>找尋中介因素</w:t>
            </w:r>
          </w:p>
        </w:tc>
      </w:tr>
      <w:tr w:rsidR="00104E23" w:rsidRPr="00104E23" w14:paraId="264A3AC7" w14:textId="77777777" w:rsidTr="00F15CEA">
        <w:tc>
          <w:tcPr>
            <w:tcW w:w="1031" w:type="pct"/>
            <w:shd w:val="clear" w:color="auto" w:fill="auto"/>
            <w:vAlign w:val="center"/>
          </w:tcPr>
          <w:p w14:paraId="19E61F58" w14:textId="77777777" w:rsidR="00862ADA" w:rsidRPr="00104E23" w:rsidRDefault="00862ADA" w:rsidP="007C4B77">
            <w:pPr>
              <w:overflowPunct w:val="0"/>
              <w:adjustRightInd w:val="0"/>
              <w:spacing w:line="42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連結理論與系統性分析</w:t>
            </w:r>
          </w:p>
        </w:tc>
        <w:tc>
          <w:tcPr>
            <w:tcW w:w="3969" w:type="pct"/>
            <w:shd w:val="clear" w:color="auto" w:fill="auto"/>
          </w:tcPr>
          <w:p w14:paraId="5E2C0148" w14:textId="77777777" w:rsidR="00154825" w:rsidRDefault="00862ADA" w:rsidP="007C4B77">
            <w:pPr>
              <w:widowControl/>
              <w:overflowPunct w:val="0"/>
              <w:spacing w:line="42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12.</w:t>
            </w:r>
            <w:r w:rsidRPr="00104E23">
              <w:rPr>
                <w:rFonts w:ascii="Times New Roman" w:eastAsia="標楷體" w:hAnsi="Times New Roman" w:cs="Times New Roman"/>
                <w:sz w:val="28"/>
                <w:szCs w:val="28"/>
              </w:rPr>
              <w:t>針對證據建立邏輯鏈</w:t>
            </w:r>
          </w:p>
          <w:p w14:paraId="2C4D2326" w14:textId="593A13F3" w:rsidR="00862ADA" w:rsidRPr="00104E23" w:rsidRDefault="00862ADA" w:rsidP="007C4B77">
            <w:pPr>
              <w:widowControl/>
              <w:overflowPunct w:val="0"/>
              <w:spacing w:line="42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13.</w:t>
            </w:r>
            <w:r w:rsidRPr="00104E23">
              <w:rPr>
                <w:rFonts w:ascii="Times New Roman" w:eastAsia="標楷體" w:hAnsi="Times New Roman" w:cs="Times New Roman"/>
                <w:sz w:val="28"/>
                <w:szCs w:val="28"/>
              </w:rPr>
              <w:t>建立概念到理論的連貫性</w:t>
            </w:r>
          </w:p>
        </w:tc>
      </w:tr>
    </w:tbl>
    <w:p w14:paraId="08BDB332" w14:textId="77777777" w:rsidR="00862ADA" w:rsidRPr="00104E23" w:rsidRDefault="00862ADA" w:rsidP="001D2DA3">
      <w:pPr>
        <w:widowControl/>
        <w:overflowPunct w:val="0"/>
        <w:spacing w:line="500" w:lineRule="exact"/>
        <w:mirrorIndents/>
        <w:jc w:val="both"/>
        <w:rPr>
          <w:rFonts w:ascii="Times New Roman" w:eastAsia="標楷體" w:hAnsi="Times New Roman" w:cs="Times New Roman"/>
          <w:szCs w:val="24"/>
        </w:rPr>
      </w:pPr>
      <w:r w:rsidRPr="00104E23">
        <w:rPr>
          <w:rFonts w:ascii="Times New Roman" w:eastAsia="標楷體" w:hAnsi="Times New Roman" w:cs="Times New Roman"/>
          <w:szCs w:val="24"/>
        </w:rPr>
        <w:t>資料來源：參考自</w:t>
      </w:r>
      <w:r w:rsidRPr="00104E23">
        <w:rPr>
          <w:rFonts w:ascii="Times New Roman" w:eastAsia="標楷體" w:hAnsi="Times New Roman" w:cs="Times New Roman"/>
          <w:szCs w:val="24"/>
        </w:rPr>
        <w:t>Miles</w:t>
      </w:r>
      <w:r w:rsidRPr="00104E23">
        <w:rPr>
          <w:rFonts w:ascii="Times New Roman" w:eastAsia="標楷體" w:hAnsi="Times New Roman" w:cs="Times New Roman"/>
          <w:szCs w:val="24"/>
        </w:rPr>
        <w:t>與</w:t>
      </w:r>
      <w:r w:rsidRPr="00104E23">
        <w:rPr>
          <w:rFonts w:ascii="Times New Roman" w:eastAsia="標楷體" w:hAnsi="Times New Roman" w:cs="Times New Roman"/>
          <w:szCs w:val="24"/>
        </w:rPr>
        <w:t>Huberman</w:t>
      </w:r>
      <w:r w:rsidRPr="00104E23">
        <w:rPr>
          <w:rFonts w:ascii="Times New Roman" w:eastAsia="標楷體" w:hAnsi="Times New Roman" w:cs="Times New Roman"/>
          <w:szCs w:val="24"/>
        </w:rPr>
        <w:t>（轉引自吳嘉苓，</w:t>
      </w:r>
      <w:r w:rsidRPr="00104E23">
        <w:rPr>
          <w:rFonts w:ascii="Times New Roman" w:eastAsia="標楷體" w:hAnsi="Times New Roman" w:cs="Times New Roman"/>
          <w:szCs w:val="24"/>
        </w:rPr>
        <w:t>2015</w:t>
      </w:r>
      <w:r w:rsidRPr="00104E23">
        <w:rPr>
          <w:rFonts w:ascii="Times New Roman" w:eastAsia="標楷體" w:hAnsi="Times New Roman" w:cs="Times New Roman"/>
          <w:szCs w:val="24"/>
        </w:rPr>
        <w:t>）。</w:t>
      </w:r>
    </w:p>
    <w:p w14:paraId="709042E7" w14:textId="67D19E90" w:rsidR="00862ADA" w:rsidRPr="005C125F"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訪談的實施也可能</w:t>
      </w:r>
      <w:r w:rsidR="00BB69A9" w:rsidRPr="00104E23">
        <w:rPr>
          <w:rFonts w:ascii="Times New Roman" w:eastAsia="標楷體" w:hAnsi="Times New Roman" w:cs="Times New Roman" w:hint="eastAsia"/>
          <w:sz w:val="28"/>
          <w:szCs w:val="28"/>
        </w:rPr>
        <w:t>產生</w:t>
      </w:r>
      <w:r w:rsidR="00BB69A9" w:rsidRPr="00104E23">
        <w:rPr>
          <w:rFonts w:ascii="Times New Roman" w:eastAsia="標楷體" w:hAnsi="Times New Roman" w:cs="Times New Roman"/>
          <w:sz w:val="28"/>
          <w:szCs w:val="28"/>
        </w:rPr>
        <w:t>偏誤</w:t>
      </w:r>
      <w:r w:rsidRPr="00104E23">
        <w:rPr>
          <w:rFonts w:ascii="Times New Roman" w:eastAsia="標楷體" w:hAnsi="Times New Roman" w:cs="Times New Roman"/>
          <w:sz w:val="28"/>
          <w:szCs w:val="28"/>
        </w:rPr>
        <w:t>，除了抽樣不當</w:t>
      </w:r>
      <w:r w:rsidR="00EE4FF5" w:rsidRPr="00104E23">
        <w:rPr>
          <w:rFonts w:ascii="Times New Roman" w:eastAsia="標楷體" w:hAnsi="Times New Roman" w:cs="Times New Roman" w:hint="eastAsia"/>
          <w:sz w:val="28"/>
          <w:szCs w:val="28"/>
        </w:rPr>
        <w:t>可能</w:t>
      </w:r>
      <w:r w:rsidRPr="00104E23">
        <w:rPr>
          <w:rFonts w:ascii="Times New Roman" w:eastAsia="標楷體" w:hAnsi="Times New Roman" w:cs="Times New Roman"/>
          <w:sz w:val="28"/>
          <w:szCs w:val="28"/>
        </w:rPr>
        <w:t>導致資料的誤差</w:t>
      </w:r>
      <w:r w:rsidR="00006FBF" w:rsidRPr="00104E23">
        <w:rPr>
          <w:rFonts w:ascii="Times New Roman" w:eastAsia="標楷體" w:hAnsi="Times New Roman" w:cs="Times New Roman" w:hint="eastAsia"/>
          <w:sz w:val="28"/>
          <w:szCs w:val="28"/>
        </w:rPr>
        <w:t>外</w:t>
      </w:r>
      <w:r w:rsidRPr="00104E23">
        <w:rPr>
          <w:rFonts w:ascii="Times New Roman" w:eastAsia="標楷體" w:hAnsi="Times New Roman" w:cs="Times New Roman"/>
          <w:sz w:val="28"/>
          <w:szCs w:val="28"/>
        </w:rPr>
        <w:t>，</w:t>
      </w:r>
      <w:r w:rsidR="00006FBF" w:rsidRPr="005C125F">
        <w:rPr>
          <w:rFonts w:ascii="Times New Roman" w:eastAsia="標楷體" w:hAnsi="Times New Roman" w:cs="Times New Roman" w:hint="eastAsia"/>
          <w:sz w:val="28"/>
          <w:szCs w:val="28"/>
        </w:rPr>
        <w:t>也</w:t>
      </w:r>
      <w:r w:rsidRPr="005C125F">
        <w:rPr>
          <w:rFonts w:ascii="Times New Roman" w:eastAsia="標楷體" w:hAnsi="Times New Roman" w:cs="Times New Roman"/>
          <w:sz w:val="28"/>
          <w:szCs w:val="28"/>
        </w:rPr>
        <w:t>不宜未經檢視即直接引用受訪者的話語和觀點。</w:t>
      </w:r>
      <w:r w:rsidR="00503FFF" w:rsidRPr="005C125F">
        <w:rPr>
          <w:rFonts w:ascii="Times New Roman" w:eastAsia="標楷體" w:hAnsi="Times New Roman" w:cs="Times New Roman" w:hint="eastAsia"/>
          <w:sz w:val="28"/>
          <w:szCs w:val="28"/>
        </w:rPr>
        <w:t>理由如下：</w:t>
      </w:r>
      <w:r w:rsidRPr="005C125F">
        <w:rPr>
          <w:rFonts w:ascii="Times New Roman" w:eastAsia="標楷體" w:hAnsi="Times New Roman" w:cs="Times New Roman"/>
          <w:sz w:val="28"/>
          <w:szCs w:val="28"/>
        </w:rPr>
        <w:t>首先，受訪者所提供的資訊未必正確，多數有其利害關係的考量，故同一個問題</w:t>
      </w:r>
      <w:r w:rsidR="00B6495C" w:rsidRPr="005C125F">
        <w:rPr>
          <w:rFonts w:ascii="Times New Roman" w:eastAsia="標楷體" w:hAnsi="Times New Roman" w:cs="Times New Roman" w:hint="eastAsia"/>
          <w:sz w:val="28"/>
          <w:szCs w:val="28"/>
        </w:rPr>
        <w:t>可以訪問一個以上的各類</w:t>
      </w:r>
      <w:r w:rsidRPr="005C125F">
        <w:rPr>
          <w:rFonts w:ascii="Times New Roman" w:eastAsia="標楷體" w:hAnsi="Times New Roman" w:cs="Times New Roman"/>
          <w:sz w:val="28"/>
          <w:szCs w:val="28"/>
        </w:rPr>
        <w:t>受訪者，或</w:t>
      </w:r>
      <w:r w:rsidR="00B6495C" w:rsidRPr="005C125F">
        <w:rPr>
          <w:rFonts w:ascii="Times New Roman" w:eastAsia="標楷體" w:hAnsi="Times New Roman" w:cs="Times New Roman" w:hint="eastAsia"/>
          <w:sz w:val="28"/>
          <w:szCs w:val="28"/>
        </w:rPr>
        <w:t>比對</w:t>
      </w:r>
      <w:r w:rsidRPr="005C125F">
        <w:rPr>
          <w:rFonts w:ascii="Times New Roman" w:eastAsia="標楷體" w:hAnsi="Times New Roman" w:cs="Times New Roman"/>
          <w:sz w:val="28"/>
          <w:szCs w:val="28"/>
        </w:rPr>
        <w:t>其他資料來源（例如現有資料或問卷調查）檢證</w:t>
      </w:r>
      <w:r w:rsidR="00D71A36" w:rsidRPr="005C125F">
        <w:rPr>
          <w:rFonts w:ascii="Times New Roman" w:eastAsia="標楷體" w:hAnsi="Times New Roman" w:cs="Times New Roman" w:hint="eastAsia"/>
          <w:sz w:val="28"/>
          <w:szCs w:val="28"/>
        </w:rPr>
        <w:t>受訪者所提供資訊的</w:t>
      </w:r>
      <w:r w:rsidRPr="005C125F">
        <w:rPr>
          <w:rFonts w:ascii="Times New Roman" w:eastAsia="標楷體" w:hAnsi="Times New Roman" w:cs="Times New Roman"/>
          <w:sz w:val="28"/>
          <w:szCs w:val="28"/>
        </w:rPr>
        <w:t>可信度（</w:t>
      </w:r>
      <w:r w:rsidRPr="005C125F">
        <w:rPr>
          <w:rFonts w:ascii="Times New Roman" w:eastAsia="標楷體" w:hAnsi="Times New Roman" w:cs="Times New Roman"/>
          <w:sz w:val="28"/>
          <w:szCs w:val="28"/>
        </w:rPr>
        <w:t>Coplin, 2007</w:t>
      </w:r>
      <w:r w:rsidRPr="005C125F">
        <w:rPr>
          <w:rFonts w:ascii="Times New Roman" w:eastAsia="標楷體" w:hAnsi="Times New Roman" w:cs="Times New Roman"/>
          <w:sz w:val="28"/>
          <w:szCs w:val="28"/>
        </w:rPr>
        <w:t>）</w:t>
      </w:r>
      <w:r w:rsidR="00503FFF" w:rsidRPr="005C125F">
        <w:rPr>
          <w:rFonts w:ascii="Times New Roman" w:eastAsia="標楷體" w:hAnsi="Times New Roman" w:cs="Times New Roman" w:hint="eastAsia"/>
          <w:sz w:val="28"/>
          <w:szCs w:val="28"/>
        </w:rPr>
        <w:t>；</w:t>
      </w:r>
      <w:r w:rsidRPr="005C125F">
        <w:rPr>
          <w:rFonts w:ascii="Times New Roman" w:eastAsia="標楷體" w:hAnsi="Times New Roman" w:cs="Times New Roman"/>
          <w:sz w:val="28"/>
          <w:szCs w:val="28"/>
        </w:rPr>
        <w:t>其次，撰寫研討報告時</w:t>
      </w:r>
      <w:r w:rsidR="00D71A36" w:rsidRPr="005C125F">
        <w:rPr>
          <w:rFonts w:ascii="Times New Roman" w:eastAsia="標楷體" w:hAnsi="Times New Roman" w:cs="Times New Roman" w:hint="eastAsia"/>
          <w:sz w:val="28"/>
          <w:szCs w:val="28"/>
        </w:rPr>
        <w:t>，</w:t>
      </w:r>
      <w:r w:rsidRPr="005C125F">
        <w:rPr>
          <w:rFonts w:ascii="Times New Roman" w:eastAsia="標楷體" w:hAnsi="Times New Roman" w:cs="Times New Roman"/>
          <w:sz w:val="28"/>
          <w:szCs w:val="28"/>
        </w:rPr>
        <w:t>亦不宜只挑選符合自己預設結論的說法，</w:t>
      </w:r>
      <w:r w:rsidR="00B6495C" w:rsidRPr="005C125F">
        <w:rPr>
          <w:rFonts w:ascii="Times New Roman" w:eastAsia="標楷體" w:hAnsi="Times New Roman" w:cs="Times New Roman" w:hint="eastAsia"/>
          <w:sz w:val="28"/>
          <w:szCs w:val="28"/>
        </w:rPr>
        <w:t>而無視於</w:t>
      </w:r>
      <w:r w:rsidRPr="005C125F">
        <w:rPr>
          <w:rFonts w:ascii="Times New Roman" w:eastAsia="標楷體" w:hAnsi="Times New Roman" w:cs="Times New Roman"/>
          <w:sz w:val="28"/>
          <w:szCs w:val="28"/>
        </w:rPr>
        <w:t>其他不同意見</w:t>
      </w:r>
      <w:r w:rsidR="00503FFF" w:rsidRPr="005C125F">
        <w:rPr>
          <w:rFonts w:ascii="Times New Roman" w:eastAsia="標楷體" w:hAnsi="Times New Roman" w:cs="Times New Roman" w:hint="eastAsia"/>
          <w:sz w:val="28"/>
          <w:szCs w:val="28"/>
        </w:rPr>
        <w:t>，</w:t>
      </w:r>
      <w:r w:rsidR="00D71A36" w:rsidRPr="005C125F">
        <w:rPr>
          <w:rFonts w:ascii="Times New Roman" w:eastAsia="標楷體" w:hAnsi="Times New Roman" w:cs="Times New Roman" w:hint="eastAsia"/>
          <w:sz w:val="28"/>
          <w:szCs w:val="28"/>
        </w:rPr>
        <w:t>反而應指出所</w:t>
      </w:r>
      <w:r w:rsidRPr="005C125F">
        <w:rPr>
          <w:rFonts w:ascii="Times New Roman" w:eastAsia="標楷體" w:hAnsi="Times New Roman" w:cs="Times New Roman"/>
          <w:sz w:val="28"/>
          <w:szCs w:val="28"/>
        </w:rPr>
        <w:t>詮釋資料的不同脈絡，論</w:t>
      </w:r>
      <w:r w:rsidR="00BB69A9" w:rsidRPr="005C125F">
        <w:rPr>
          <w:rFonts w:ascii="Times New Roman" w:eastAsia="標楷體" w:hAnsi="Times New Roman" w:cs="Times New Roman" w:hint="eastAsia"/>
          <w:sz w:val="28"/>
          <w:szCs w:val="28"/>
        </w:rPr>
        <w:t>述</w:t>
      </w:r>
      <w:r w:rsidRPr="005C125F">
        <w:rPr>
          <w:rFonts w:ascii="Times New Roman" w:eastAsia="標楷體" w:hAnsi="Times New Roman" w:cs="Times New Roman"/>
          <w:sz w:val="28"/>
          <w:szCs w:val="28"/>
        </w:rPr>
        <w:t>不同觀點的導因與理由，強化分析的深度（吳嘉苓，</w:t>
      </w:r>
      <w:r w:rsidRPr="005C125F">
        <w:rPr>
          <w:rFonts w:ascii="Times New Roman" w:eastAsia="標楷體" w:hAnsi="Times New Roman" w:cs="Times New Roman"/>
          <w:sz w:val="28"/>
          <w:szCs w:val="28"/>
        </w:rPr>
        <w:t>2015</w:t>
      </w:r>
      <w:r w:rsidRPr="005C125F">
        <w:rPr>
          <w:rFonts w:ascii="Times New Roman" w:eastAsia="標楷體" w:hAnsi="Times New Roman" w:cs="Times New Roman"/>
          <w:sz w:val="28"/>
          <w:szCs w:val="28"/>
        </w:rPr>
        <w:t>）。</w:t>
      </w:r>
    </w:p>
    <w:p w14:paraId="69638B88" w14:textId="301A65EC" w:rsidR="00B266DC" w:rsidRPr="005C125F"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C125F">
        <w:rPr>
          <w:rFonts w:ascii="Times New Roman" w:eastAsia="標楷體" w:hAnsi="Times New Roman" w:cs="Times New Roman"/>
          <w:sz w:val="28"/>
          <w:szCs w:val="28"/>
        </w:rPr>
        <w:t>此外訪談亦須留意可能的倫理問題，例如於訪談與錄音前應先徵求受訪者的知情同意、透過資料保密及去識別化保護受訪者（在報告中以無法辨識個人的代號來稱呼受訪者）等；</w:t>
      </w:r>
      <w:r w:rsidR="00B6495C" w:rsidRPr="005C125F">
        <w:rPr>
          <w:rFonts w:ascii="Times New Roman" w:eastAsia="標楷體" w:hAnsi="Times New Roman" w:cs="Times New Roman" w:hint="eastAsia"/>
          <w:sz w:val="28"/>
          <w:szCs w:val="28"/>
        </w:rPr>
        <w:t>要訪談比較</w:t>
      </w:r>
      <w:r w:rsidRPr="005C125F">
        <w:rPr>
          <w:rFonts w:ascii="Times New Roman" w:eastAsia="標楷體" w:hAnsi="Times New Roman" w:cs="Times New Roman"/>
          <w:sz w:val="28"/>
          <w:szCs w:val="28"/>
        </w:rPr>
        <w:t>敏感或風險</w:t>
      </w:r>
      <w:r w:rsidR="00B6495C" w:rsidRPr="005C125F">
        <w:rPr>
          <w:rFonts w:ascii="Times New Roman" w:eastAsia="標楷體" w:hAnsi="Times New Roman" w:cs="Times New Roman" w:hint="eastAsia"/>
          <w:sz w:val="28"/>
          <w:szCs w:val="28"/>
        </w:rPr>
        <w:t>較高</w:t>
      </w:r>
      <w:r w:rsidRPr="005C125F">
        <w:rPr>
          <w:rFonts w:ascii="Times New Roman" w:eastAsia="標楷體" w:hAnsi="Times New Roman" w:cs="Times New Roman"/>
          <w:sz w:val="28"/>
          <w:szCs w:val="28"/>
        </w:rPr>
        <w:t>的議題，</w:t>
      </w:r>
      <w:r w:rsidR="00D71A36" w:rsidRPr="005C125F">
        <w:rPr>
          <w:rFonts w:ascii="Times New Roman" w:eastAsia="標楷體" w:hAnsi="Times New Roman" w:cs="Times New Roman" w:hint="eastAsia"/>
          <w:sz w:val="28"/>
          <w:szCs w:val="28"/>
        </w:rPr>
        <w:t>必須通過</w:t>
      </w:r>
      <w:r w:rsidRPr="005C125F">
        <w:rPr>
          <w:rFonts w:ascii="Times New Roman" w:eastAsia="標楷體" w:hAnsi="Times New Roman" w:cs="Times New Roman"/>
          <w:sz w:val="28"/>
          <w:szCs w:val="28"/>
        </w:rPr>
        <w:t>研究倫理審查方能實施。</w:t>
      </w:r>
    </w:p>
    <w:p w14:paraId="2AECC4BD" w14:textId="1A10F231" w:rsidR="00006FBF" w:rsidRPr="005C125F" w:rsidRDefault="00E31C2C" w:rsidP="00006FBF">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31" w:name="_Toc135231183"/>
      <w:r w:rsidRPr="005C125F">
        <w:rPr>
          <w:rFonts w:ascii="Times New Roman" w:eastAsia="標楷體" w:hAnsi="Times New Roman" w:cs="Times New Roman" w:hint="eastAsia"/>
          <w:b/>
          <w:sz w:val="28"/>
          <w:szCs w:val="28"/>
        </w:rPr>
        <w:t>實地（</w:t>
      </w:r>
      <w:r w:rsidR="00006FBF" w:rsidRPr="005C125F">
        <w:rPr>
          <w:rFonts w:ascii="Times New Roman" w:eastAsia="標楷體" w:hAnsi="Times New Roman" w:cs="Times New Roman" w:hint="eastAsia"/>
          <w:b/>
          <w:sz w:val="28"/>
          <w:szCs w:val="28"/>
        </w:rPr>
        <w:t>田野</w:t>
      </w:r>
      <w:r w:rsidRPr="005C125F">
        <w:rPr>
          <w:rFonts w:ascii="Times New Roman" w:eastAsia="標楷體" w:hAnsi="Times New Roman" w:cs="Times New Roman" w:hint="eastAsia"/>
          <w:b/>
          <w:sz w:val="28"/>
          <w:szCs w:val="28"/>
        </w:rPr>
        <w:t>）</w:t>
      </w:r>
      <w:r w:rsidR="00006FBF" w:rsidRPr="005C125F">
        <w:rPr>
          <w:rFonts w:ascii="Times New Roman" w:eastAsia="標楷體" w:hAnsi="Times New Roman" w:cs="Times New Roman" w:hint="eastAsia"/>
          <w:b/>
          <w:sz w:val="28"/>
          <w:szCs w:val="28"/>
        </w:rPr>
        <w:t>調查法</w:t>
      </w:r>
      <w:r w:rsidR="002A57B5" w:rsidRPr="005C125F">
        <w:rPr>
          <w:rFonts w:ascii="Times New Roman" w:eastAsia="標楷體" w:hAnsi="Times New Roman" w:cs="Times New Roman" w:hint="eastAsia"/>
          <w:b/>
          <w:sz w:val="28"/>
          <w:szCs w:val="28"/>
        </w:rPr>
        <w:t>（</w:t>
      </w:r>
      <w:r w:rsidR="002A57B5" w:rsidRPr="005C125F">
        <w:rPr>
          <w:rFonts w:ascii="Times New Roman" w:eastAsia="標楷體" w:hAnsi="Times New Roman" w:cs="Times New Roman" w:hint="eastAsia"/>
          <w:b/>
          <w:sz w:val="28"/>
          <w:szCs w:val="28"/>
        </w:rPr>
        <w:t>F</w:t>
      </w:r>
      <w:r w:rsidR="002A57B5" w:rsidRPr="005C125F">
        <w:rPr>
          <w:rFonts w:ascii="Times New Roman" w:eastAsia="標楷體" w:hAnsi="Times New Roman" w:cs="Times New Roman"/>
          <w:b/>
          <w:sz w:val="28"/>
          <w:szCs w:val="28"/>
        </w:rPr>
        <w:t>ield research</w:t>
      </w:r>
      <w:r w:rsidR="002A57B5" w:rsidRPr="005C125F">
        <w:rPr>
          <w:rFonts w:ascii="Times New Roman" w:eastAsia="標楷體" w:hAnsi="Times New Roman" w:cs="Times New Roman" w:hint="eastAsia"/>
          <w:b/>
          <w:sz w:val="28"/>
          <w:szCs w:val="28"/>
        </w:rPr>
        <w:t>）</w:t>
      </w:r>
      <w:bookmarkEnd w:id="31"/>
    </w:p>
    <w:p w14:paraId="58444274" w14:textId="51D78E1D" w:rsidR="00006FBF" w:rsidRPr="005C125F"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所謂「田野」係指現象發生的實地，田野調查即是</w:t>
      </w:r>
      <w:r w:rsidR="00D71A36" w:rsidRPr="005C125F">
        <w:rPr>
          <w:rFonts w:ascii="Times New Roman" w:eastAsia="標楷體" w:hAnsi="Times New Roman" w:cs="Times New Roman" w:hint="eastAsia"/>
          <w:sz w:val="28"/>
          <w:szCs w:val="28"/>
        </w:rPr>
        <w:t>為了</w:t>
      </w:r>
      <w:r w:rsidRPr="005C125F">
        <w:rPr>
          <w:rFonts w:ascii="Times New Roman" w:eastAsia="標楷體" w:hAnsi="Times New Roman" w:cs="Times New Roman" w:hint="eastAsia"/>
          <w:sz w:val="28"/>
          <w:szCs w:val="28"/>
        </w:rPr>
        <w:t>深入研究</w:t>
      </w:r>
      <w:r w:rsidR="00D71A36" w:rsidRPr="005C125F">
        <w:rPr>
          <w:rFonts w:ascii="Times New Roman" w:eastAsia="標楷體" w:hAnsi="Times New Roman" w:cs="Times New Roman" w:hint="eastAsia"/>
          <w:sz w:val="28"/>
          <w:szCs w:val="28"/>
        </w:rPr>
        <w:t>所發生的</w:t>
      </w:r>
      <w:r w:rsidRPr="005C125F">
        <w:rPr>
          <w:rFonts w:ascii="Times New Roman" w:eastAsia="標楷體" w:hAnsi="Times New Roman" w:cs="Times New Roman" w:hint="eastAsia"/>
          <w:sz w:val="28"/>
          <w:szCs w:val="28"/>
        </w:rPr>
        <w:t>現象，</w:t>
      </w:r>
      <w:r w:rsidR="00D71A36" w:rsidRPr="005C125F">
        <w:rPr>
          <w:rFonts w:ascii="Times New Roman" w:eastAsia="標楷體" w:hAnsi="Times New Roman" w:cs="Times New Roman" w:hint="eastAsia"/>
          <w:sz w:val="28"/>
          <w:szCs w:val="28"/>
        </w:rPr>
        <w:t>而</w:t>
      </w:r>
      <w:r w:rsidRPr="005C125F">
        <w:rPr>
          <w:rFonts w:ascii="Times New Roman" w:eastAsia="標楷體" w:hAnsi="Times New Roman" w:cs="Times New Roman" w:hint="eastAsia"/>
          <w:sz w:val="28"/>
          <w:szCs w:val="28"/>
        </w:rPr>
        <w:t>到現場進行調查的方法</w:t>
      </w:r>
      <w:r w:rsidR="000F26CC" w:rsidRPr="005C125F">
        <w:rPr>
          <w:rFonts w:ascii="Times New Roman" w:eastAsia="標楷體" w:hAnsi="Times New Roman" w:cs="Times New Roman" w:hint="eastAsia"/>
          <w:sz w:val="28"/>
          <w:szCs w:val="28"/>
        </w:rPr>
        <w:t>，又稱實地調查</w:t>
      </w:r>
      <w:r w:rsidRPr="005C125F">
        <w:rPr>
          <w:rFonts w:ascii="Times New Roman" w:eastAsia="標楷體" w:hAnsi="Times New Roman" w:cs="Times New Roman" w:hint="eastAsia"/>
          <w:sz w:val="28"/>
          <w:szCs w:val="28"/>
        </w:rPr>
        <w:t>。</w:t>
      </w:r>
      <w:r w:rsidR="00D71A36" w:rsidRPr="005C125F">
        <w:rPr>
          <w:rFonts w:ascii="Times New Roman" w:eastAsia="標楷體" w:hAnsi="Times New Roman" w:cs="Times New Roman" w:hint="eastAsia"/>
          <w:sz w:val="28"/>
          <w:szCs w:val="28"/>
        </w:rPr>
        <w:t>實地（</w:t>
      </w:r>
      <w:r w:rsidRPr="005C125F">
        <w:rPr>
          <w:rFonts w:ascii="Times New Roman" w:eastAsia="標楷體" w:hAnsi="Times New Roman" w:cs="Times New Roman" w:hint="eastAsia"/>
          <w:sz w:val="28"/>
          <w:szCs w:val="28"/>
        </w:rPr>
        <w:t>田野</w:t>
      </w:r>
      <w:r w:rsidR="00D71A36" w:rsidRPr="005C125F">
        <w:rPr>
          <w:rFonts w:ascii="Times New Roman" w:eastAsia="標楷體" w:hAnsi="Times New Roman" w:cs="Times New Roman" w:hint="eastAsia"/>
          <w:sz w:val="28"/>
          <w:szCs w:val="28"/>
        </w:rPr>
        <w:t>）</w:t>
      </w:r>
      <w:r w:rsidRPr="005C125F">
        <w:rPr>
          <w:rFonts w:ascii="Times New Roman" w:eastAsia="標楷體" w:hAnsi="Times New Roman" w:cs="Times New Roman" w:hint="eastAsia"/>
          <w:sz w:val="28"/>
          <w:szCs w:val="28"/>
        </w:rPr>
        <w:t>調查</w:t>
      </w:r>
      <w:r w:rsidR="000F26CC" w:rsidRPr="005C125F">
        <w:rPr>
          <w:rFonts w:ascii="Times New Roman" w:eastAsia="標楷體" w:hAnsi="Times New Roman" w:cs="Times New Roman" w:hint="eastAsia"/>
          <w:sz w:val="28"/>
          <w:szCs w:val="28"/>
        </w:rPr>
        <w:t>具有</w:t>
      </w:r>
      <w:r w:rsidRPr="005C125F">
        <w:rPr>
          <w:rFonts w:ascii="Times New Roman" w:eastAsia="標楷體" w:hAnsi="Times New Roman" w:cs="Times New Roman" w:hint="eastAsia"/>
          <w:sz w:val="28"/>
          <w:szCs w:val="28"/>
        </w:rPr>
        <w:t>在自然情境</w:t>
      </w:r>
      <w:r w:rsidR="00D71A36" w:rsidRPr="005C125F">
        <w:rPr>
          <w:rFonts w:ascii="Times New Roman" w:eastAsia="標楷體" w:hAnsi="Times New Roman" w:cs="Times New Roman" w:hint="eastAsia"/>
          <w:sz w:val="28"/>
          <w:szCs w:val="28"/>
        </w:rPr>
        <w:t>而非實驗室中</w:t>
      </w:r>
      <w:r w:rsidR="000F26CC" w:rsidRPr="005C125F">
        <w:rPr>
          <w:rFonts w:ascii="Times New Roman" w:eastAsia="標楷體" w:hAnsi="Times New Roman" w:cs="Times New Roman" w:hint="eastAsia"/>
          <w:sz w:val="28"/>
          <w:szCs w:val="28"/>
        </w:rPr>
        <w:t>，</w:t>
      </w:r>
      <w:r w:rsidRPr="005C125F">
        <w:rPr>
          <w:rFonts w:ascii="Times New Roman" w:eastAsia="標楷體" w:hAnsi="Times New Roman" w:cs="Times New Roman" w:hint="eastAsia"/>
          <w:sz w:val="28"/>
          <w:szCs w:val="28"/>
        </w:rPr>
        <w:t>探索社會現象</w:t>
      </w:r>
      <w:r w:rsidR="000F26CC" w:rsidRPr="005C125F">
        <w:rPr>
          <w:rFonts w:ascii="Times New Roman" w:eastAsia="標楷體" w:hAnsi="Times New Roman" w:cs="Times New Roman" w:hint="eastAsia"/>
          <w:sz w:val="28"/>
          <w:szCs w:val="28"/>
        </w:rPr>
        <w:t>的優點</w:t>
      </w:r>
      <w:r w:rsidR="00D71A36" w:rsidRPr="005C125F">
        <w:rPr>
          <w:rFonts w:ascii="Times New Roman" w:eastAsia="標楷體" w:hAnsi="Times New Roman" w:cs="Times New Roman" w:hint="eastAsia"/>
          <w:sz w:val="28"/>
          <w:szCs w:val="28"/>
        </w:rPr>
        <w:t>，</w:t>
      </w:r>
      <w:r w:rsidRPr="005C125F">
        <w:rPr>
          <w:rFonts w:ascii="Times New Roman" w:eastAsia="標楷體" w:hAnsi="Times New Roman" w:cs="Times New Roman" w:hint="eastAsia"/>
          <w:sz w:val="28"/>
          <w:szCs w:val="28"/>
        </w:rPr>
        <w:t>特別適合去觀察</w:t>
      </w:r>
      <w:r w:rsidR="00D71A36" w:rsidRPr="005C125F">
        <w:rPr>
          <w:rFonts w:ascii="Times New Roman" w:eastAsia="標楷體" w:hAnsi="Times New Roman" w:cs="Times New Roman" w:hint="eastAsia"/>
          <w:sz w:val="28"/>
          <w:szCs w:val="28"/>
        </w:rPr>
        <w:t>人在其中的</w:t>
      </w:r>
      <w:r w:rsidRPr="005C125F">
        <w:rPr>
          <w:rFonts w:ascii="Times New Roman" w:eastAsia="標楷體" w:hAnsi="Times New Roman" w:cs="Times New Roman" w:hint="eastAsia"/>
          <w:sz w:val="28"/>
          <w:szCs w:val="28"/>
        </w:rPr>
        <w:t>態度與行為、長時間的社會過程，或</w:t>
      </w:r>
      <w:r w:rsidR="00D71A36" w:rsidRPr="005C125F">
        <w:rPr>
          <w:rFonts w:ascii="Times New Roman" w:eastAsia="標楷體" w:hAnsi="Times New Roman" w:cs="Times New Roman" w:hint="eastAsia"/>
          <w:sz w:val="28"/>
          <w:szCs w:val="28"/>
        </w:rPr>
        <w:t>發掘不是那麼</w:t>
      </w:r>
      <w:r w:rsidRPr="005C125F">
        <w:rPr>
          <w:rFonts w:ascii="Times New Roman" w:eastAsia="標楷體" w:hAnsi="Times New Roman" w:cs="Times New Roman" w:hint="eastAsia"/>
          <w:sz w:val="28"/>
          <w:szCs w:val="28"/>
        </w:rPr>
        <w:t>明顯可見</w:t>
      </w:r>
      <w:r w:rsidR="00D71A36" w:rsidRPr="005C125F">
        <w:rPr>
          <w:rFonts w:ascii="Times New Roman" w:eastAsia="標楷體" w:hAnsi="Times New Roman" w:cs="Times New Roman" w:hint="eastAsia"/>
          <w:sz w:val="28"/>
          <w:szCs w:val="28"/>
        </w:rPr>
        <w:t>的</w:t>
      </w:r>
      <w:r w:rsidRPr="005C125F">
        <w:rPr>
          <w:rFonts w:ascii="Times New Roman" w:eastAsia="標楷體" w:hAnsi="Times New Roman" w:cs="Times New Roman" w:hint="eastAsia"/>
          <w:sz w:val="28"/>
          <w:szCs w:val="28"/>
        </w:rPr>
        <w:t>事物。</w:t>
      </w:r>
    </w:p>
    <w:p w14:paraId="4DB63408" w14:textId="7995A8ED" w:rsidR="00006FBF" w:rsidRPr="005C125F" w:rsidRDefault="00D71A36" w:rsidP="00006FBF">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實地（</w:t>
      </w:r>
      <w:r w:rsidR="00006FBF" w:rsidRPr="005C125F">
        <w:rPr>
          <w:rFonts w:ascii="Times New Roman" w:eastAsia="標楷體" w:hAnsi="Times New Roman" w:cs="Times New Roman" w:hint="eastAsia"/>
          <w:sz w:val="28"/>
          <w:szCs w:val="28"/>
        </w:rPr>
        <w:t>田野</w:t>
      </w:r>
      <w:r w:rsidRPr="005C125F">
        <w:rPr>
          <w:rFonts w:ascii="Times New Roman" w:eastAsia="標楷體" w:hAnsi="Times New Roman" w:cs="Times New Roman" w:hint="eastAsia"/>
          <w:sz w:val="28"/>
          <w:szCs w:val="28"/>
        </w:rPr>
        <w:t>）</w:t>
      </w:r>
      <w:r w:rsidR="00006FBF" w:rsidRPr="005C125F">
        <w:rPr>
          <w:rFonts w:ascii="Times New Roman" w:eastAsia="標楷體" w:hAnsi="Times New Roman" w:cs="Times New Roman" w:hint="eastAsia"/>
          <w:sz w:val="28"/>
          <w:szCs w:val="28"/>
        </w:rPr>
        <w:t>調查的研究者因為在研究情境中「參與程度」的不同而扮演不同的角色：若研究者在研究情境，「真正」</w:t>
      </w:r>
      <w:r w:rsidR="00006FBF" w:rsidRPr="00104E23">
        <w:rPr>
          <w:rFonts w:ascii="Times New Roman" w:eastAsia="標楷體" w:hAnsi="Times New Roman" w:cs="Times New Roman" w:hint="eastAsia"/>
          <w:sz w:val="28"/>
          <w:szCs w:val="28"/>
        </w:rPr>
        <w:t>或「假裝」參與</w:t>
      </w:r>
      <w:r w:rsidR="006B774E" w:rsidRPr="005C125F">
        <w:rPr>
          <w:rFonts w:ascii="Times New Roman" w:eastAsia="標楷體" w:hAnsi="Times New Roman" w:cs="Times New Roman" w:hint="eastAsia"/>
          <w:sz w:val="28"/>
          <w:szCs w:val="28"/>
        </w:rPr>
        <w:lastRenderedPageBreak/>
        <w:t>研究情境日</w:t>
      </w:r>
      <w:r w:rsidR="00006FBF" w:rsidRPr="005C125F">
        <w:rPr>
          <w:rFonts w:ascii="Times New Roman" w:eastAsia="標楷體" w:hAnsi="Times New Roman" w:cs="Times New Roman" w:hint="eastAsia"/>
          <w:sz w:val="28"/>
          <w:szCs w:val="28"/>
        </w:rPr>
        <w:t>常的運作，屬「完全參與者」（例如遊行示威活動中的參與者）；若研究者完全不參與，甚至規避研究情境下的社會互動，則屬「完全觀察者」；另也有一些會混合採用不同方式。研究者須注意，不論是</w:t>
      </w:r>
      <w:r w:rsidR="00AD311E" w:rsidRPr="005C125F">
        <w:rPr>
          <w:rFonts w:ascii="Times New Roman" w:eastAsia="標楷體" w:hAnsi="Times New Roman" w:cs="Times New Roman" w:hint="eastAsia"/>
          <w:sz w:val="28"/>
          <w:szCs w:val="28"/>
        </w:rPr>
        <w:t>那</w:t>
      </w:r>
      <w:r w:rsidR="00006FBF" w:rsidRPr="005C125F">
        <w:rPr>
          <w:rFonts w:ascii="Times New Roman" w:eastAsia="標楷體" w:hAnsi="Times New Roman" w:cs="Times New Roman" w:hint="eastAsia"/>
          <w:sz w:val="28"/>
          <w:szCs w:val="28"/>
        </w:rPr>
        <w:t>一種角色都會對被觀察者造成影響，「完全參與者」若為真實參與，則研究者本身的行為會影響現象的發展，且研究者也可能會因為對被觀察者的觀點與利益太過認同，而失去中立性；若為假裝參與，雖資料可能較為真實，但</w:t>
      </w:r>
      <w:r w:rsidR="006B774E" w:rsidRPr="005C125F">
        <w:rPr>
          <w:rFonts w:ascii="Times New Roman" w:eastAsia="標楷體" w:hAnsi="Times New Roman" w:cs="Times New Roman" w:hint="eastAsia"/>
          <w:sz w:val="28"/>
          <w:szCs w:val="28"/>
        </w:rPr>
        <w:t>會產生研究</w:t>
      </w:r>
      <w:r w:rsidR="00006FBF" w:rsidRPr="005C125F">
        <w:rPr>
          <w:rFonts w:ascii="Times New Roman" w:eastAsia="標楷體" w:hAnsi="Times New Roman" w:cs="Times New Roman" w:hint="eastAsia"/>
          <w:sz w:val="28"/>
          <w:szCs w:val="28"/>
        </w:rPr>
        <w:t>倫理</w:t>
      </w:r>
      <w:r w:rsidR="006B774E" w:rsidRPr="005C125F">
        <w:rPr>
          <w:rFonts w:ascii="Times New Roman" w:eastAsia="標楷體" w:hAnsi="Times New Roman" w:cs="Times New Roman" w:hint="eastAsia"/>
          <w:sz w:val="28"/>
          <w:szCs w:val="28"/>
        </w:rPr>
        <w:t>的</w:t>
      </w:r>
      <w:r w:rsidR="00006FBF" w:rsidRPr="005C125F">
        <w:rPr>
          <w:rFonts w:ascii="Times New Roman" w:eastAsia="標楷體" w:hAnsi="Times New Roman" w:cs="Times New Roman" w:hint="eastAsia"/>
          <w:sz w:val="28"/>
          <w:szCs w:val="28"/>
        </w:rPr>
        <w:t>問題。「完全觀察者」則影響較少，但也較無法發展出全面的理解。實際操作時，研究者宜視研究目的與情境，扮演適當角色。</w:t>
      </w:r>
    </w:p>
    <w:p w14:paraId="61F6F337" w14:textId="28E74B0D" w:rsidR="00006FBF" w:rsidRPr="005C125F"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有關</w:t>
      </w:r>
      <w:r w:rsidR="006B774E" w:rsidRPr="005C125F">
        <w:rPr>
          <w:rFonts w:ascii="Times New Roman" w:eastAsia="標楷體" w:hAnsi="Times New Roman" w:cs="Times New Roman" w:hint="eastAsia"/>
          <w:sz w:val="28"/>
          <w:szCs w:val="28"/>
        </w:rPr>
        <w:t>實地（</w:t>
      </w:r>
      <w:r w:rsidRPr="005C125F">
        <w:rPr>
          <w:rFonts w:ascii="Times New Roman" w:eastAsia="標楷體" w:hAnsi="Times New Roman" w:cs="Times New Roman" w:hint="eastAsia"/>
          <w:sz w:val="28"/>
          <w:szCs w:val="28"/>
        </w:rPr>
        <w:t>田野</w:t>
      </w:r>
      <w:r w:rsidR="006B774E" w:rsidRPr="005C125F">
        <w:rPr>
          <w:rFonts w:ascii="Times New Roman" w:eastAsia="標楷體" w:hAnsi="Times New Roman" w:cs="Times New Roman" w:hint="eastAsia"/>
          <w:sz w:val="28"/>
          <w:szCs w:val="28"/>
        </w:rPr>
        <w:t>）</w:t>
      </w:r>
      <w:r w:rsidRPr="005C125F">
        <w:rPr>
          <w:rFonts w:ascii="Times New Roman" w:eastAsia="標楷體" w:hAnsi="Times New Roman" w:cs="Times New Roman" w:hint="eastAsia"/>
          <w:sz w:val="28"/>
          <w:szCs w:val="28"/>
        </w:rPr>
        <w:t>調查的實施步驟、實施</w:t>
      </w:r>
      <w:r w:rsidRPr="005C125F">
        <w:rPr>
          <w:rFonts w:ascii="Times New Roman" w:eastAsia="標楷體" w:hAnsi="Times New Roman" w:cs="Times New Roman"/>
          <w:sz w:val="28"/>
          <w:szCs w:val="28"/>
        </w:rPr>
        <w:t>要點及</w:t>
      </w:r>
      <w:r w:rsidRPr="005C125F">
        <w:rPr>
          <w:rFonts w:ascii="Times New Roman" w:eastAsia="標楷體" w:hAnsi="Times New Roman" w:cs="Times New Roman" w:hint="eastAsia"/>
          <w:sz w:val="28"/>
          <w:szCs w:val="28"/>
        </w:rPr>
        <w:t>注意事項，如</w:t>
      </w:r>
      <w:r w:rsidR="00B01EBA" w:rsidRPr="005C125F">
        <w:rPr>
          <w:rFonts w:ascii="Times New Roman" w:eastAsia="標楷體" w:hAnsi="Times New Roman" w:cs="Times New Roman" w:hint="eastAsia"/>
          <w:sz w:val="28"/>
          <w:szCs w:val="28"/>
        </w:rPr>
        <w:t>表</w:t>
      </w:r>
      <w:r w:rsidR="00B01EBA" w:rsidRPr="005C125F">
        <w:rPr>
          <w:rFonts w:ascii="Times New Roman" w:eastAsia="標楷體" w:hAnsi="Times New Roman" w:cs="Times New Roman" w:hint="eastAsia"/>
          <w:sz w:val="28"/>
          <w:szCs w:val="28"/>
        </w:rPr>
        <w:t>10</w:t>
      </w:r>
      <w:r w:rsidR="0061090E" w:rsidRPr="005C125F">
        <w:rPr>
          <w:rFonts w:ascii="標楷體" w:eastAsia="標楷體" w:hAnsi="標楷體" w:cs="Times New Roman" w:hint="eastAsia"/>
          <w:sz w:val="28"/>
          <w:szCs w:val="28"/>
        </w:rPr>
        <w:t>。</w:t>
      </w:r>
    </w:p>
    <w:p w14:paraId="59DD7CCA" w14:textId="2C514FE1" w:rsidR="00006FBF" w:rsidRPr="00104E23" w:rsidRDefault="00006FBF" w:rsidP="00006FBF">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10</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田野調查法</w:t>
      </w:r>
      <w:r w:rsidRPr="00104E23">
        <w:rPr>
          <w:rFonts w:ascii="Times New Roman" w:eastAsia="標楷體" w:hAnsi="Times New Roman" w:cs="Times New Roman"/>
          <w:sz w:val="28"/>
          <w:szCs w:val="28"/>
        </w:rPr>
        <w:t>的實施步驟</w:t>
      </w:r>
      <w:r w:rsidRPr="00104E23">
        <w:rPr>
          <w:rFonts w:ascii="Times New Roman" w:eastAsia="標楷體" w:hAnsi="Times New Roman" w:cs="Times New Roman" w:hint="eastAsia"/>
          <w:sz w:val="28"/>
          <w:szCs w:val="28"/>
        </w:rPr>
        <w:t>、</w:t>
      </w:r>
      <w:r w:rsidR="00E349B7" w:rsidRPr="00104E23">
        <w:rPr>
          <w:rFonts w:ascii="Times New Roman" w:eastAsia="標楷體" w:hAnsi="Times New Roman" w:cs="Times New Roman" w:hint="eastAsia"/>
          <w:sz w:val="28"/>
          <w:szCs w:val="28"/>
        </w:rPr>
        <w:t>實施</w:t>
      </w:r>
      <w:r w:rsidRPr="00104E23">
        <w:rPr>
          <w:rFonts w:ascii="Times New Roman" w:eastAsia="標楷體" w:hAnsi="Times New Roman" w:cs="Times New Roman"/>
          <w:sz w:val="28"/>
          <w:szCs w:val="28"/>
        </w:rPr>
        <w:t>要點及</w:t>
      </w:r>
      <w:r w:rsidRPr="00104E23">
        <w:rPr>
          <w:rFonts w:ascii="Times New Roman" w:eastAsia="標楷體" w:hAnsi="Times New Roman" w:cs="Times New Roman" w:hint="eastAsia"/>
          <w:sz w:val="28"/>
          <w:szCs w:val="28"/>
        </w:rPr>
        <w:t>注意事項</w:t>
      </w:r>
    </w:p>
    <w:tbl>
      <w:tblPr>
        <w:tblStyle w:val="aa"/>
        <w:tblW w:w="5000" w:type="pct"/>
        <w:jc w:val="center"/>
        <w:tblLook w:val="04A0" w:firstRow="1" w:lastRow="0" w:firstColumn="1" w:lastColumn="0" w:noHBand="0" w:noVBand="1"/>
      </w:tblPr>
      <w:tblGrid>
        <w:gridCol w:w="1556"/>
        <w:gridCol w:w="3402"/>
        <w:gridCol w:w="3344"/>
      </w:tblGrid>
      <w:tr w:rsidR="00104E23" w:rsidRPr="00104E23" w14:paraId="5DC5B9BD" w14:textId="77777777" w:rsidTr="005E0086">
        <w:trPr>
          <w:trHeight w:val="325"/>
          <w:tblHeader/>
          <w:jc w:val="center"/>
        </w:trPr>
        <w:tc>
          <w:tcPr>
            <w:tcW w:w="937" w:type="pct"/>
            <w:shd w:val="clear" w:color="auto" w:fill="auto"/>
          </w:tcPr>
          <w:p w14:paraId="21093C3C" w14:textId="77777777" w:rsidR="00006FBF" w:rsidRPr="00104E23"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Pr="00104E23">
              <w:rPr>
                <w:rFonts w:ascii="Times New Roman" w:eastAsia="標楷體" w:hAnsi="Times New Roman" w:cs="Times New Roman"/>
                <w:sz w:val="28"/>
                <w:szCs w:val="28"/>
              </w:rPr>
              <w:t>步驟</w:t>
            </w:r>
          </w:p>
        </w:tc>
        <w:tc>
          <w:tcPr>
            <w:tcW w:w="2049" w:type="pct"/>
            <w:shd w:val="clear" w:color="auto" w:fill="auto"/>
          </w:tcPr>
          <w:p w14:paraId="7A587E05" w14:textId="77777777" w:rsidR="00006FBF" w:rsidRPr="00104E23" w:rsidRDefault="00006FBF" w:rsidP="005E0086">
            <w:pPr>
              <w:widowControl/>
              <w:overflowPunct w:val="0"/>
              <w:adjustRightInd w:val="0"/>
              <w:snapToGrid w:val="0"/>
              <w:spacing w:beforeLines="20" w:before="48" w:afterLines="20" w:after="48"/>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c>
          <w:tcPr>
            <w:tcW w:w="2014" w:type="pct"/>
            <w:shd w:val="clear" w:color="auto" w:fill="auto"/>
          </w:tcPr>
          <w:p w14:paraId="2FE776CF" w14:textId="77777777" w:rsidR="00006FBF" w:rsidRPr="00104E23"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注意事項</w:t>
            </w:r>
          </w:p>
        </w:tc>
      </w:tr>
      <w:tr w:rsidR="00104E23" w:rsidRPr="00104E23" w14:paraId="7977CF60" w14:textId="77777777" w:rsidTr="006B774E">
        <w:trPr>
          <w:trHeight w:val="411"/>
          <w:jc w:val="center"/>
        </w:trPr>
        <w:tc>
          <w:tcPr>
            <w:tcW w:w="937" w:type="pct"/>
            <w:shd w:val="clear" w:color="auto" w:fill="auto"/>
            <w:vAlign w:val="center"/>
          </w:tcPr>
          <w:p w14:paraId="05738000" w14:textId="77777777"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1</w:t>
            </w:r>
            <w:r w:rsidRPr="00104E23">
              <w:rPr>
                <w:rFonts w:ascii="Times New Roman" w:eastAsia="標楷體" w:hAnsi="Times New Roman" w:cs="Times New Roman"/>
                <w:sz w:val="28"/>
                <w:szCs w:val="28"/>
              </w:rPr>
              <w:t>】</w:t>
            </w:r>
          </w:p>
          <w:p w14:paraId="3B022889" w14:textId="77777777"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確認</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調查目的</w:t>
            </w:r>
          </w:p>
        </w:tc>
        <w:tc>
          <w:tcPr>
            <w:tcW w:w="2049" w:type="pct"/>
            <w:shd w:val="clear" w:color="auto" w:fill="auto"/>
            <w:vAlign w:val="center"/>
          </w:tcPr>
          <w:p w14:paraId="5CD9F3DF" w14:textId="77777777" w:rsidR="00006FBF" w:rsidRPr="00104E23" w:rsidRDefault="00006FBF" w:rsidP="00581C05">
            <w:pPr>
              <w:widowControl/>
              <w:overflowPunct w:val="0"/>
              <w:spacing w:line="48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確認</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調查</w:t>
            </w:r>
            <w:r w:rsidRPr="00104E23">
              <w:rPr>
                <w:rFonts w:ascii="Times New Roman" w:eastAsia="標楷體" w:hAnsi="Times New Roman" w:cs="Times New Roman"/>
                <w:sz w:val="28"/>
                <w:szCs w:val="28"/>
              </w:rPr>
              <w:t>資料能回應</w:t>
            </w:r>
            <w:r w:rsidRPr="00104E23">
              <w:rPr>
                <w:rFonts w:ascii="Times New Roman" w:eastAsia="標楷體" w:hAnsi="Times New Roman" w:cs="Times New Roman" w:hint="eastAsia"/>
                <w:sz w:val="28"/>
                <w:szCs w:val="28"/>
              </w:rPr>
              <w:t>的</w:t>
            </w:r>
            <w:r w:rsidRPr="00104E23">
              <w:rPr>
                <w:rFonts w:ascii="Times New Roman" w:eastAsia="標楷體" w:hAnsi="Times New Roman" w:cs="Times New Roman"/>
                <w:sz w:val="28"/>
                <w:szCs w:val="28"/>
              </w:rPr>
              <w:t>研討目的與問題</w:t>
            </w:r>
          </w:p>
        </w:tc>
        <w:tc>
          <w:tcPr>
            <w:tcW w:w="2014" w:type="pct"/>
            <w:shd w:val="clear" w:color="auto" w:fill="auto"/>
          </w:tcPr>
          <w:p w14:paraId="306DA5A1" w14:textId="77777777" w:rsidR="00006FBF" w:rsidRPr="00104E23" w:rsidRDefault="001C1D83" w:rsidP="00581C05">
            <w:pPr>
              <w:widowControl/>
              <w:overflowPunct w:val="0"/>
              <w:spacing w:line="48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實地</w:t>
            </w:r>
            <w:r w:rsidR="00006FBF" w:rsidRPr="00104E23">
              <w:rPr>
                <w:rFonts w:ascii="Times New Roman" w:eastAsia="標楷體" w:hAnsi="Times New Roman" w:cs="Times New Roman" w:hint="eastAsia"/>
                <w:sz w:val="28"/>
                <w:szCs w:val="28"/>
              </w:rPr>
              <w:t>調查會影響現象本身與相關人員，因此</w:t>
            </w:r>
            <w:r w:rsidRPr="00104E23">
              <w:rPr>
                <w:rFonts w:ascii="Times New Roman" w:eastAsia="標楷體" w:hAnsi="Times New Roman" w:cs="Times New Roman" w:hint="eastAsia"/>
                <w:sz w:val="28"/>
                <w:szCs w:val="28"/>
              </w:rPr>
              <w:t>實地</w:t>
            </w:r>
            <w:r w:rsidR="00006FBF" w:rsidRPr="00104E23">
              <w:rPr>
                <w:rFonts w:ascii="Times New Roman" w:eastAsia="標楷體" w:hAnsi="Times New Roman" w:cs="Times New Roman" w:hint="eastAsia"/>
                <w:sz w:val="28"/>
                <w:szCs w:val="28"/>
              </w:rPr>
              <w:t>調查實施前應先確認必要性</w:t>
            </w:r>
          </w:p>
        </w:tc>
      </w:tr>
      <w:tr w:rsidR="00104E23" w:rsidRPr="00104E23" w14:paraId="7C3EE204" w14:textId="77777777" w:rsidTr="006B774E">
        <w:trPr>
          <w:trHeight w:val="580"/>
          <w:jc w:val="center"/>
        </w:trPr>
        <w:tc>
          <w:tcPr>
            <w:tcW w:w="937" w:type="pct"/>
            <w:shd w:val="clear" w:color="auto" w:fill="auto"/>
            <w:vAlign w:val="center"/>
          </w:tcPr>
          <w:p w14:paraId="045B976E" w14:textId="77777777"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p>
          <w:p w14:paraId="48CD0CAF" w14:textId="77777777"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準備工作</w:t>
            </w:r>
          </w:p>
        </w:tc>
        <w:tc>
          <w:tcPr>
            <w:tcW w:w="2049" w:type="pct"/>
            <w:shd w:val="clear" w:color="auto" w:fill="auto"/>
            <w:vAlign w:val="center"/>
          </w:tcPr>
          <w:p w14:paraId="7D6C787A" w14:textId="77777777" w:rsidR="00006FBF" w:rsidRPr="00104E23" w:rsidRDefault="00006FBF" w:rsidP="00581C05">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決定研究者的角色</w:t>
            </w:r>
          </w:p>
          <w:p w14:paraId="4556D788" w14:textId="77777777" w:rsidR="00006FBF" w:rsidRPr="00104E23" w:rsidRDefault="00006FBF" w:rsidP="00581C05">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（若研究者原非</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中成員）蒐集相關文獻以強化對</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的瞭解，必要時先與線民取得聯繫</w:t>
            </w:r>
          </w:p>
          <w:p w14:paraId="2F9755F2" w14:textId="77777777" w:rsidR="00006FBF" w:rsidRPr="00104E23" w:rsidRDefault="00006FBF" w:rsidP="00581C05">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規劃</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工作的實施</w:t>
            </w:r>
          </w:p>
        </w:tc>
        <w:tc>
          <w:tcPr>
            <w:tcW w:w="2014" w:type="pct"/>
            <w:shd w:val="clear" w:color="auto" w:fill="auto"/>
          </w:tcPr>
          <w:p w14:paraId="5BC90113" w14:textId="77777777" w:rsidR="00006FBF" w:rsidRPr="00104E23" w:rsidRDefault="00006FBF" w:rsidP="00581C05">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研究者的角色應依研究目的與情境，妥適擇定</w:t>
            </w:r>
          </w:p>
          <w:p w14:paraId="493B1FC7" w14:textId="77777777" w:rsidR="00006FBF" w:rsidRPr="00104E23" w:rsidRDefault="00006FBF" w:rsidP="00581C05">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應先對</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有所瞭解，如需要則運用</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中能提供資訊的線民，惟須注意倫理與線民的合宜性及其提供資訊的正確性</w:t>
            </w:r>
          </w:p>
        </w:tc>
      </w:tr>
    </w:tbl>
    <w:p w14:paraId="411EFC6B" w14:textId="55A44C33" w:rsidR="00392C02" w:rsidRDefault="00392C02"/>
    <w:p w14:paraId="1B0C2070" w14:textId="77777777" w:rsidR="00392C02" w:rsidRDefault="00392C02">
      <w:pPr>
        <w:widowControl/>
      </w:pPr>
      <w:r>
        <w:br w:type="page"/>
      </w:r>
    </w:p>
    <w:p w14:paraId="40A6AF6A" w14:textId="00A28FDD" w:rsidR="00392C02" w:rsidRDefault="00392C02" w:rsidP="00392C02">
      <w:pPr>
        <w:jc w:val="center"/>
      </w:pPr>
      <w:r w:rsidRPr="006B774E">
        <w:rPr>
          <w:rFonts w:ascii="標楷體" w:eastAsia="標楷體" w:hAnsi="標楷體" w:hint="eastAsia"/>
          <w:sz w:val="28"/>
          <w:szCs w:val="24"/>
        </w:rPr>
        <w:lastRenderedPageBreak/>
        <w:t>表</w:t>
      </w:r>
      <w:r w:rsidRPr="006B774E">
        <w:rPr>
          <w:rFonts w:ascii="Times New Roman" w:eastAsia="標楷體" w:hAnsi="Times New Roman" w:cs="Times New Roman"/>
          <w:sz w:val="28"/>
          <w:szCs w:val="24"/>
        </w:rPr>
        <w:t>10</w:t>
      </w:r>
      <w:r w:rsidRPr="006B774E">
        <w:rPr>
          <w:rFonts w:ascii="標楷體" w:eastAsia="標楷體" w:hAnsi="標楷體" w:hint="eastAsia"/>
          <w:sz w:val="28"/>
          <w:szCs w:val="24"/>
        </w:rPr>
        <w:t>、（續）</w:t>
      </w:r>
    </w:p>
    <w:tbl>
      <w:tblPr>
        <w:tblStyle w:val="aa"/>
        <w:tblW w:w="5000" w:type="pct"/>
        <w:jc w:val="center"/>
        <w:tblLook w:val="04A0" w:firstRow="1" w:lastRow="0" w:firstColumn="1" w:lastColumn="0" w:noHBand="0" w:noVBand="1"/>
      </w:tblPr>
      <w:tblGrid>
        <w:gridCol w:w="1556"/>
        <w:gridCol w:w="3402"/>
        <w:gridCol w:w="3344"/>
      </w:tblGrid>
      <w:tr w:rsidR="00392C02" w:rsidRPr="00104E23" w14:paraId="75B2DEFB" w14:textId="77777777" w:rsidTr="001C19CE">
        <w:trPr>
          <w:trHeight w:val="336"/>
          <w:jc w:val="center"/>
        </w:trPr>
        <w:tc>
          <w:tcPr>
            <w:tcW w:w="937" w:type="pct"/>
            <w:shd w:val="clear" w:color="auto" w:fill="auto"/>
          </w:tcPr>
          <w:p w14:paraId="00A93740" w14:textId="24ABEDD6" w:rsidR="00392C02" w:rsidRPr="00104E23" w:rsidRDefault="00392C02" w:rsidP="00392C02">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Pr="00104E23">
              <w:rPr>
                <w:rFonts w:ascii="Times New Roman" w:eastAsia="標楷體" w:hAnsi="Times New Roman" w:cs="Times New Roman"/>
                <w:sz w:val="28"/>
                <w:szCs w:val="28"/>
              </w:rPr>
              <w:t>步驟</w:t>
            </w:r>
          </w:p>
        </w:tc>
        <w:tc>
          <w:tcPr>
            <w:tcW w:w="2049" w:type="pct"/>
            <w:shd w:val="clear" w:color="auto" w:fill="auto"/>
          </w:tcPr>
          <w:p w14:paraId="76B944AC" w14:textId="72CFFC09" w:rsidR="00392C02" w:rsidRPr="00392C02" w:rsidRDefault="00392C02" w:rsidP="00392C02">
            <w:pPr>
              <w:widowControl/>
              <w:overflowPunct w:val="0"/>
              <w:spacing w:line="48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c>
          <w:tcPr>
            <w:tcW w:w="2014" w:type="pct"/>
            <w:shd w:val="clear" w:color="auto" w:fill="auto"/>
          </w:tcPr>
          <w:p w14:paraId="3C8C840E" w14:textId="3004E88C" w:rsidR="00392C02" w:rsidRPr="00104E23" w:rsidRDefault="00392C02" w:rsidP="00392C02">
            <w:pPr>
              <w:widowControl/>
              <w:overflowPunct w:val="0"/>
              <w:spacing w:line="48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注意事項</w:t>
            </w:r>
          </w:p>
        </w:tc>
      </w:tr>
      <w:tr w:rsidR="00104E23" w:rsidRPr="00104E23" w14:paraId="285F7EE8" w14:textId="77777777" w:rsidTr="006B774E">
        <w:trPr>
          <w:trHeight w:val="1363"/>
          <w:jc w:val="center"/>
        </w:trPr>
        <w:tc>
          <w:tcPr>
            <w:tcW w:w="937" w:type="pct"/>
            <w:shd w:val="clear" w:color="auto" w:fill="auto"/>
            <w:vAlign w:val="center"/>
          </w:tcPr>
          <w:p w14:paraId="1371B3A9" w14:textId="77777777"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3</w:t>
            </w:r>
            <w:r w:rsidRPr="00104E23">
              <w:rPr>
                <w:rFonts w:ascii="Times New Roman" w:eastAsia="標楷體" w:hAnsi="Times New Roman" w:cs="Times New Roman"/>
                <w:sz w:val="28"/>
                <w:szCs w:val="28"/>
              </w:rPr>
              <w:t>】</w:t>
            </w:r>
          </w:p>
          <w:p w14:paraId="0C0605C8" w14:textId="77777777"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調查</w:t>
            </w:r>
          </w:p>
        </w:tc>
        <w:tc>
          <w:tcPr>
            <w:tcW w:w="2049" w:type="pct"/>
            <w:shd w:val="clear" w:color="auto" w:fill="auto"/>
            <w:vAlign w:val="center"/>
          </w:tcPr>
          <w:p w14:paraId="5E1883A6" w14:textId="77777777" w:rsidR="00006FBF" w:rsidRPr="00104E23" w:rsidRDefault="00006FBF" w:rsidP="00581C05">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觀察與</w:t>
            </w:r>
            <w:r w:rsidR="009643A1" w:rsidRPr="00104E23">
              <w:rPr>
                <w:rFonts w:ascii="Times New Roman" w:eastAsia="標楷體" w:hAnsi="Times New Roman" w:cs="Times New Roman" w:hint="eastAsia"/>
                <w:sz w:val="28"/>
                <w:szCs w:val="28"/>
              </w:rPr>
              <w:t>記</w:t>
            </w:r>
            <w:r w:rsidRPr="00104E23">
              <w:rPr>
                <w:rFonts w:ascii="Times New Roman" w:eastAsia="標楷體" w:hAnsi="Times New Roman" w:cs="Times New Roman" w:hint="eastAsia"/>
                <w:sz w:val="28"/>
                <w:szCs w:val="28"/>
              </w:rPr>
              <w:t>錄</w:t>
            </w:r>
            <w:r w:rsidR="001C1D83" w:rsidRPr="00104E23">
              <w:rPr>
                <w:rFonts w:ascii="Times New Roman" w:eastAsia="標楷體" w:hAnsi="Times New Roman" w:cs="Times New Roman" w:hint="eastAsia"/>
                <w:sz w:val="28"/>
                <w:szCs w:val="28"/>
              </w:rPr>
              <w:t>實地調查</w:t>
            </w:r>
            <w:r w:rsidRPr="00104E23">
              <w:rPr>
                <w:rFonts w:ascii="Times New Roman" w:eastAsia="標楷體" w:hAnsi="Times New Roman" w:cs="Times New Roman" w:hint="eastAsia"/>
                <w:sz w:val="28"/>
                <w:szCs w:val="28"/>
              </w:rPr>
              <w:t>筆記</w:t>
            </w:r>
          </w:p>
          <w:p w14:paraId="6D7F67C5" w14:textId="77777777" w:rsidR="00006FBF" w:rsidRPr="00104E23" w:rsidRDefault="00006FBF" w:rsidP="00581C05">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訪談；通常為非結構性</w:t>
            </w:r>
          </w:p>
        </w:tc>
        <w:tc>
          <w:tcPr>
            <w:tcW w:w="2014" w:type="pct"/>
            <w:shd w:val="clear" w:color="auto" w:fill="auto"/>
          </w:tcPr>
          <w:p w14:paraId="4BBCE30E" w14:textId="594D8D58" w:rsidR="00006FBF" w:rsidRPr="00104E23" w:rsidRDefault="00006FBF" w:rsidP="00581C05">
            <w:pPr>
              <w:widowControl/>
              <w:overflowPunct w:val="0"/>
              <w:spacing w:line="48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所蒐集的</w:t>
            </w:r>
            <w:r w:rsidR="001C1D83" w:rsidRPr="00104E23">
              <w:rPr>
                <w:rFonts w:ascii="Times New Roman" w:eastAsia="標楷體" w:hAnsi="Times New Roman" w:cs="Times New Roman" w:hint="eastAsia"/>
                <w:sz w:val="28"/>
                <w:szCs w:val="28"/>
              </w:rPr>
              <w:t>實地調查</w:t>
            </w:r>
            <w:r w:rsidRPr="00104E23">
              <w:rPr>
                <w:rFonts w:ascii="Times New Roman" w:eastAsia="標楷體" w:hAnsi="Times New Roman" w:cs="Times New Roman" w:hint="eastAsia"/>
                <w:sz w:val="28"/>
                <w:szCs w:val="28"/>
              </w:rPr>
              <w:t>資料，應能區</w:t>
            </w:r>
            <w:r w:rsidRPr="005C125F">
              <w:rPr>
                <w:rFonts w:ascii="Times New Roman" w:eastAsia="標楷體" w:hAnsi="Times New Roman" w:cs="Times New Roman" w:hint="eastAsia"/>
                <w:sz w:val="28"/>
                <w:szCs w:val="28"/>
              </w:rPr>
              <w:t>別</w:t>
            </w:r>
            <w:r w:rsidR="003C3A01" w:rsidRPr="005C125F">
              <w:rPr>
                <w:rFonts w:ascii="Times New Roman" w:eastAsia="標楷體" w:hAnsi="Times New Roman" w:cs="Times New Roman" w:hint="eastAsia"/>
                <w:sz w:val="28"/>
                <w:szCs w:val="28"/>
              </w:rPr>
              <w:t>觀察到的</w:t>
            </w:r>
            <w:r w:rsidRPr="005C125F">
              <w:rPr>
                <w:rFonts w:ascii="Times New Roman" w:eastAsia="標楷體" w:hAnsi="Times New Roman" w:cs="Times New Roman" w:hint="eastAsia"/>
                <w:sz w:val="28"/>
                <w:szCs w:val="28"/>
              </w:rPr>
              <w:t>「經驗事實」及「你</w:t>
            </w:r>
            <w:r w:rsidR="006B774E" w:rsidRPr="005C125F">
              <w:rPr>
                <w:rFonts w:ascii="Times New Roman" w:eastAsia="標楷體" w:hAnsi="Times New Roman" w:cs="Times New Roman" w:hint="eastAsia"/>
                <w:sz w:val="28"/>
                <w:szCs w:val="28"/>
              </w:rPr>
              <w:t>個人</w:t>
            </w:r>
            <w:r w:rsidRPr="005C125F">
              <w:rPr>
                <w:rFonts w:ascii="Times New Roman" w:eastAsia="標楷體" w:hAnsi="Times New Roman" w:cs="Times New Roman" w:hint="eastAsia"/>
                <w:sz w:val="28"/>
                <w:szCs w:val="28"/>
              </w:rPr>
              <w:t>的詮釋」，以分別客觀與主</w:t>
            </w:r>
            <w:r w:rsidRPr="00104E23">
              <w:rPr>
                <w:rFonts w:ascii="Times New Roman" w:eastAsia="標楷體" w:hAnsi="Times New Roman" w:cs="Times New Roman" w:hint="eastAsia"/>
                <w:sz w:val="28"/>
                <w:szCs w:val="28"/>
              </w:rPr>
              <w:t>觀</w:t>
            </w:r>
          </w:p>
        </w:tc>
      </w:tr>
      <w:tr w:rsidR="00104E23" w:rsidRPr="00104E23" w14:paraId="26B9FAB0" w14:textId="77777777" w:rsidTr="006B774E">
        <w:trPr>
          <w:trHeight w:val="366"/>
          <w:jc w:val="center"/>
        </w:trPr>
        <w:tc>
          <w:tcPr>
            <w:tcW w:w="937" w:type="pct"/>
            <w:shd w:val="clear" w:color="auto" w:fill="auto"/>
            <w:vAlign w:val="center"/>
          </w:tcPr>
          <w:p w14:paraId="7294568E" w14:textId="77777777"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4</w:t>
            </w:r>
            <w:r w:rsidRPr="00104E23">
              <w:rPr>
                <w:rFonts w:ascii="Times New Roman" w:eastAsia="標楷體" w:hAnsi="Times New Roman" w:cs="Times New Roman"/>
                <w:sz w:val="28"/>
                <w:szCs w:val="28"/>
              </w:rPr>
              <w:t>】</w:t>
            </w:r>
          </w:p>
          <w:p w14:paraId="3FC98258" w14:textId="77777777"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資料處理與分析</w:t>
            </w:r>
          </w:p>
        </w:tc>
        <w:tc>
          <w:tcPr>
            <w:tcW w:w="2049" w:type="pct"/>
            <w:shd w:val="clear" w:color="auto" w:fill="auto"/>
            <w:vAlign w:val="center"/>
          </w:tcPr>
          <w:p w14:paraId="309A2E14" w14:textId="77777777" w:rsidR="00006FBF" w:rsidRPr="00104E23" w:rsidRDefault="00006FBF" w:rsidP="00581C05">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資料整理：重寫筆記、製作檔案（加註日期與時間）、背景檔案、（人物）傳記檔案等</w:t>
            </w:r>
          </w:p>
          <w:p w14:paraId="25E69361" w14:textId="77777777" w:rsidR="00006FBF" w:rsidRPr="00104E23" w:rsidRDefault="00006FBF" w:rsidP="00581C05">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資料分析：普遍性、差異性、建立行為的分類、尋找模式（頻率、程度、結構、過程、成因、結果等）</w:t>
            </w:r>
          </w:p>
        </w:tc>
        <w:tc>
          <w:tcPr>
            <w:tcW w:w="2014" w:type="pct"/>
            <w:shd w:val="clear" w:color="auto" w:fill="auto"/>
          </w:tcPr>
          <w:p w14:paraId="19B0A91D" w14:textId="77777777" w:rsidR="00006FBF" w:rsidRPr="00104E23" w:rsidRDefault="00006FBF" w:rsidP="00581C05">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觀察與分析在</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調查中相互交織的過程，實施上具有彈性，可透過觀察、理論觀點的發展或研究對象的變化，持續修正研究設計</w:t>
            </w:r>
          </w:p>
          <w:p w14:paraId="29546BD8" w14:textId="77777777" w:rsidR="00006FBF" w:rsidRPr="00104E23" w:rsidRDefault="00006FBF" w:rsidP="00581C05">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應重視自我反省分析與詮釋的客觀性，必要時可尋求其他人協助檢視確認</w:t>
            </w:r>
          </w:p>
        </w:tc>
      </w:tr>
    </w:tbl>
    <w:p w14:paraId="47D2F4C6" w14:textId="77777777" w:rsidR="00006FBF" w:rsidRPr="00104E23" w:rsidRDefault="00006FBF" w:rsidP="00006FBF">
      <w:pPr>
        <w:widowControl/>
        <w:overflowPunct w:val="0"/>
        <w:spacing w:line="500" w:lineRule="exact"/>
        <w:mirrorIndents/>
        <w:jc w:val="both"/>
        <w:rPr>
          <w:rFonts w:ascii="Times New Roman" w:eastAsia="標楷體" w:hAnsi="Times New Roman" w:cs="Times New Roman"/>
          <w:szCs w:val="24"/>
        </w:rPr>
      </w:pPr>
      <w:r w:rsidRPr="00104E23">
        <w:rPr>
          <w:rFonts w:ascii="Times New Roman" w:eastAsia="標楷體" w:hAnsi="Times New Roman" w:cs="Times New Roman"/>
          <w:szCs w:val="24"/>
        </w:rPr>
        <w:t>資料來源：參考自</w:t>
      </w:r>
      <w:r w:rsidRPr="00104E23">
        <w:rPr>
          <w:rFonts w:ascii="Times New Roman" w:eastAsia="標楷體" w:hAnsi="Times New Roman" w:cs="Times New Roman" w:hint="eastAsia"/>
          <w:szCs w:val="24"/>
        </w:rPr>
        <w:t>李美華（</w:t>
      </w:r>
      <w:r w:rsidRPr="00104E23">
        <w:rPr>
          <w:rFonts w:ascii="Times New Roman" w:eastAsia="標楷體" w:hAnsi="Times New Roman" w:cs="Times New Roman"/>
          <w:szCs w:val="24"/>
        </w:rPr>
        <w:t>譯）（</w:t>
      </w:r>
      <w:r w:rsidRPr="00104E23">
        <w:rPr>
          <w:rFonts w:ascii="Times New Roman" w:eastAsia="標楷體" w:hAnsi="Times New Roman" w:cs="Times New Roman" w:hint="eastAsia"/>
          <w:szCs w:val="24"/>
        </w:rPr>
        <w:t>1</w:t>
      </w:r>
      <w:r w:rsidRPr="00104E23">
        <w:rPr>
          <w:rFonts w:ascii="Times New Roman" w:eastAsia="標楷體" w:hAnsi="Times New Roman" w:cs="Times New Roman"/>
          <w:szCs w:val="24"/>
        </w:rPr>
        <w:t>998</w:t>
      </w:r>
      <w:r w:rsidRPr="00104E23">
        <w:rPr>
          <w:rFonts w:ascii="Times New Roman" w:eastAsia="標楷體" w:hAnsi="Times New Roman" w:cs="Times New Roman"/>
          <w:szCs w:val="24"/>
        </w:rPr>
        <w:t>）。</w:t>
      </w:r>
    </w:p>
    <w:p w14:paraId="03052AAC" w14:textId="77777777" w:rsidR="00B713A6" w:rsidRPr="00104E23" w:rsidRDefault="00B713A6"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32" w:name="_Toc513651594"/>
      <w:bookmarkStart w:id="33" w:name="_Toc513121630"/>
      <w:bookmarkStart w:id="34" w:name="_Toc513651595"/>
      <w:bookmarkStart w:id="35" w:name="_Toc513121631"/>
      <w:bookmarkStart w:id="36" w:name="_Toc513651596"/>
      <w:bookmarkStart w:id="37" w:name="_Toc513121632"/>
      <w:bookmarkStart w:id="38" w:name="_Toc513651597"/>
      <w:bookmarkStart w:id="39" w:name="_Toc513121634"/>
      <w:bookmarkStart w:id="40" w:name="_Toc513651599"/>
      <w:bookmarkStart w:id="41" w:name="_Toc513121635"/>
      <w:bookmarkStart w:id="42" w:name="_Toc513651600"/>
      <w:bookmarkStart w:id="43" w:name="_Toc513121653"/>
      <w:bookmarkStart w:id="44" w:name="_Toc513651618"/>
      <w:bookmarkStart w:id="45" w:name="_Toc513121654"/>
      <w:bookmarkStart w:id="46" w:name="_Toc513651619"/>
      <w:bookmarkStart w:id="47" w:name="_Toc513121655"/>
      <w:bookmarkStart w:id="48" w:name="_Toc513651620"/>
      <w:bookmarkStart w:id="49" w:name="_Toc513121656"/>
      <w:bookmarkStart w:id="50" w:name="_Toc513651621"/>
      <w:bookmarkStart w:id="51" w:name="_Toc513121676"/>
      <w:bookmarkStart w:id="52" w:name="_Toc513651641"/>
      <w:bookmarkStart w:id="53" w:name="_Toc511509076"/>
      <w:bookmarkStart w:id="54" w:name="_Toc511511342"/>
      <w:bookmarkStart w:id="55" w:name="_Toc13523118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104E23">
        <w:rPr>
          <w:rFonts w:ascii="Times New Roman" w:eastAsia="標楷體" w:hAnsi="Times New Roman" w:cs="Times New Roman"/>
          <w:b/>
          <w:sz w:val="28"/>
          <w:szCs w:val="28"/>
        </w:rPr>
        <w:t>問卷調查</w:t>
      </w:r>
      <w:bookmarkEnd w:id="28"/>
      <w:r w:rsidR="003F72F4" w:rsidRPr="00104E23">
        <w:rPr>
          <w:rFonts w:ascii="Times New Roman" w:eastAsia="標楷體" w:hAnsi="Times New Roman" w:cs="Times New Roman"/>
          <w:b/>
          <w:sz w:val="28"/>
          <w:szCs w:val="28"/>
        </w:rPr>
        <w:t>法</w:t>
      </w:r>
      <w:bookmarkEnd w:id="29"/>
      <w:bookmarkEnd w:id="53"/>
      <w:bookmarkEnd w:id="54"/>
      <w:bookmarkEnd w:id="55"/>
    </w:p>
    <w:p w14:paraId="7842BAAF" w14:textId="45F752AA" w:rsidR="00B713A6" w:rsidRPr="00104E23" w:rsidRDefault="00A221B5" w:rsidP="00934F7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問卷</w:t>
      </w:r>
      <w:r w:rsidR="00B713A6" w:rsidRPr="00104E23">
        <w:rPr>
          <w:rFonts w:ascii="Times New Roman" w:eastAsia="標楷體" w:hAnsi="Times New Roman" w:cs="Times New Roman"/>
          <w:sz w:val="28"/>
          <w:szCs w:val="28"/>
        </w:rPr>
        <w:t>調查的模式</w:t>
      </w:r>
      <w:r w:rsidRPr="00104E23">
        <w:rPr>
          <w:rFonts w:ascii="Times New Roman" w:eastAsia="標楷體" w:hAnsi="Times New Roman" w:cs="Times New Roman"/>
          <w:sz w:val="28"/>
          <w:szCs w:val="28"/>
        </w:rPr>
        <w:t>有</w:t>
      </w:r>
      <w:r w:rsidR="00B713A6" w:rsidRPr="00104E23">
        <w:rPr>
          <w:rFonts w:ascii="Times New Roman" w:eastAsia="標楷體" w:hAnsi="Times New Roman" w:cs="Times New Roman"/>
          <w:sz w:val="28"/>
          <w:szCs w:val="28"/>
        </w:rPr>
        <w:t>很多</w:t>
      </w:r>
      <w:r w:rsidRPr="00104E23">
        <w:rPr>
          <w:rFonts w:ascii="Times New Roman" w:eastAsia="標楷體" w:hAnsi="Times New Roman" w:cs="Times New Roman"/>
          <w:sz w:val="28"/>
          <w:szCs w:val="28"/>
        </w:rPr>
        <w:t>種</w:t>
      </w:r>
      <w:r w:rsidR="00B713A6" w:rsidRPr="00104E23">
        <w:rPr>
          <w:rFonts w:ascii="Times New Roman" w:eastAsia="標楷體" w:hAnsi="Times New Roman" w:cs="Times New Roman"/>
          <w:sz w:val="28"/>
          <w:szCs w:val="28"/>
        </w:rPr>
        <w:t>（如</w:t>
      </w:r>
      <w:r w:rsidR="00B713A6" w:rsidRPr="00104E23">
        <w:rPr>
          <w:rFonts w:ascii="Times New Roman" w:eastAsia="標楷體" w:hAnsi="Times New Roman" w:cs="Times New Roman"/>
          <w:sz w:val="28"/>
          <w:szCs w:val="28"/>
        </w:rPr>
        <w:fldChar w:fldCharType="begin"/>
      </w:r>
      <w:r w:rsidR="00B713A6" w:rsidRPr="00104E23">
        <w:rPr>
          <w:rFonts w:ascii="Times New Roman" w:eastAsia="標楷體" w:hAnsi="Times New Roman" w:cs="Times New Roman"/>
          <w:sz w:val="28"/>
          <w:szCs w:val="28"/>
        </w:rPr>
        <w:instrText xml:space="preserve"> REF _Ref509914390 \h  \* MERGEFORMAT </w:instrText>
      </w:r>
      <w:r w:rsidR="00B713A6" w:rsidRPr="00104E23">
        <w:rPr>
          <w:rFonts w:ascii="Times New Roman" w:eastAsia="標楷體" w:hAnsi="Times New Roman" w:cs="Times New Roman"/>
          <w:sz w:val="28"/>
          <w:szCs w:val="28"/>
        </w:rPr>
      </w:r>
      <w:r w:rsidR="00B713A6" w:rsidRPr="00104E23">
        <w:rPr>
          <w:rFonts w:ascii="Times New Roman" w:eastAsia="標楷體" w:hAnsi="Times New Roman" w:cs="Times New Roman"/>
          <w:sz w:val="28"/>
          <w:szCs w:val="28"/>
        </w:rPr>
        <w:fldChar w:fldCharType="separate"/>
      </w:r>
      <w:r w:rsidR="001D1B58" w:rsidRPr="00104E23">
        <w:rPr>
          <w:rFonts w:ascii="Times New Roman" w:eastAsia="標楷體" w:hAnsi="Times New Roman" w:cs="Times New Roman"/>
          <w:sz w:val="28"/>
          <w:szCs w:val="28"/>
        </w:rPr>
        <w:t>表</w:t>
      </w:r>
      <w:r w:rsidR="001D1B58">
        <w:rPr>
          <w:rFonts w:ascii="Times New Roman" w:eastAsia="標楷體" w:hAnsi="Times New Roman" w:cs="Times New Roman"/>
          <w:sz w:val="28"/>
          <w:szCs w:val="28"/>
        </w:rPr>
        <w:t>11</w:t>
      </w:r>
      <w:r w:rsidR="00B713A6" w:rsidRPr="00104E23">
        <w:rPr>
          <w:rFonts w:ascii="Times New Roman" w:eastAsia="標楷體" w:hAnsi="Times New Roman" w:cs="Times New Roman"/>
          <w:sz w:val="28"/>
          <w:szCs w:val="28"/>
        </w:rPr>
        <w:fldChar w:fldCharType="end"/>
      </w:r>
      <w:r w:rsidR="00B713A6" w:rsidRPr="00104E23">
        <w:rPr>
          <w:rFonts w:ascii="Times New Roman" w:eastAsia="標楷體" w:hAnsi="Times New Roman" w:cs="Times New Roman"/>
          <w:sz w:val="28"/>
          <w:szCs w:val="28"/>
        </w:rPr>
        <w:t>），須視調查議題、母體特性、對調查品質的要求及可負擔成本等，選擇較適用的模式。</w:t>
      </w:r>
    </w:p>
    <w:p w14:paraId="3300C03E" w14:textId="329B6F0A" w:rsidR="00B713A6" w:rsidRPr="00104E23" w:rsidRDefault="00B713A6" w:rsidP="006E6C72">
      <w:pPr>
        <w:pStyle w:val="ab"/>
        <w:overflowPunct w:val="0"/>
        <w:spacing w:afterLines="50" w:after="120" w:line="500" w:lineRule="exact"/>
        <w:mirrorIndents/>
        <w:jc w:val="center"/>
        <w:rPr>
          <w:rFonts w:ascii="Times New Roman" w:eastAsia="標楷體" w:hAnsi="Times New Roman" w:cs="Times New Roman"/>
          <w:sz w:val="28"/>
          <w:szCs w:val="28"/>
        </w:rPr>
      </w:pPr>
      <w:bookmarkStart w:id="56" w:name="_Ref509914390"/>
      <w:bookmarkStart w:id="57" w:name="_Toc405812496"/>
      <w:r w:rsidRPr="00104E23">
        <w:rPr>
          <w:rFonts w:ascii="Times New Roman" w:eastAsia="標楷體" w:hAnsi="Times New Roman" w:cs="Times New Roman"/>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11</w:t>
      </w:r>
      <w:r w:rsidRPr="00104E23">
        <w:rPr>
          <w:rFonts w:ascii="Times New Roman" w:eastAsia="標楷體" w:hAnsi="Times New Roman" w:cs="Times New Roman"/>
          <w:sz w:val="28"/>
          <w:szCs w:val="28"/>
        </w:rPr>
        <w:fldChar w:fldCharType="end"/>
      </w:r>
      <w:bookmarkEnd w:id="56"/>
      <w:r w:rsidRPr="00104E23">
        <w:rPr>
          <w:rFonts w:ascii="Times New Roman" w:eastAsia="標楷體" w:hAnsi="Times New Roman" w:cs="Times New Roman"/>
          <w:sz w:val="28"/>
          <w:szCs w:val="28"/>
        </w:rPr>
        <w:t>、主要調查模式之比較</w:t>
      </w:r>
      <w:bookmarkEnd w:id="57"/>
    </w:p>
    <w:tbl>
      <w:tblPr>
        <w:tblStyle w:val="aa"/>
        <w:tblW w:w="4908" w:type="pct"/>
        <w:tblInd w:w="108" w:type="dxa"/>
        <w:tblLayout w:type="fixed"/>
        <w:tblLook w:val="04A0" w:firstRow="1" w:lastRow="0" w:firstColumn="1" w:lastColumn="0" w:noHBand="0" w:noVBand="1"/>
      </w:tblPr>
      <w:tblGrid>
        <w:gridCol w:w="418"/>
        <w:gridCol w:w="1796"/>
        <w:gridCol w:w="1107"/>
        <w:gridCol w:w="971"/>
        <w:gridCol w:w="966"/>
        <w:gridCol w:w="968"/>
        <w:gridCol w:w="966"/>
        <w:gridCol w:w="957"/>
      </w:tblGrid>
      <w:tr w:rsidR="00104E23" w:rsidRPr="00104E23" w14:paraId="3FB1C04B" w14:textId="77777777" w:rsidTr="00392C02">
        <w:trPr>
          <w:trHeight w:val="510"/>
        </w:trPr>
        <w:tc>
          <w:tcPr>
            <w:tcW w:w="1358" w:type="pct"/>
            <w:gridSpan w:val="2"/>
            <w:vAlign w:val="center"/>
          </w:tcPr>
          <w:p w14:paraId="3EDBCDE2"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比較項目</w:t>
            </w:r>
          </w:p>
        </w:tc>
        <w:tc>
          <w:tcPr>
            <w:tcW w:w="679" w:type="pct"/>
            <w:vAlign w:val="center"/>
          </w:tcPr>
          <w:p w14:paraId="11763C42" w14:textId="77777777"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郵寄</w:t>
            </w:r>
          </w:p>
          <w:p w14:paraId="7FF26BB1" w14:textId="77777777"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w:t>
            </w:r>
          </w:p>
        </w:tc>
        <w:tc>
          <w:tcPr>
            <w:tcW w:w="596" w:type="pct"/>
            <w:vAlign w:val="center"/>
          </w:tcPr>
          <w:p w14:paraId="121A5C97" w14:textId="77777777" w:rsidR="00B713A6" w:rsidRPr="00104E23" w:rsidRDefault="00B713A6" w:rsidP="001D2DA3">
            <w:pPr>
              <w:overflowPunct w:val="0"/>
              <w:adjustRightInd w:val="0"/>
              <w:snapToGrid w:val="0"/>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電話</w:t>
            </w:r>
          </w:p>
          <w:p w14:paraId="185EC6ED" w14:textId="77777777" w:rsidR="00B713A6" w:rsidRPr="00104E23" w:rsidRDefault="00B713A6" w:rsidP="001D2DA3">
            <w:pPr>
              <w:overflowPunct w:val="0"/>
              <w:adjustRightInd w:val="0"/>
              <w:snapToGrid w:val="0"/>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w:t>
            </w:r>
          </w:p>
        </w:tc>
        <w:tc>
          <w:tcPr>
            <w:tcW w:w="593" w:type="pct"/>
            <w:vAlign w:val="center"/>
          </w:tcPr>
          <w:p w14:paraId="0702432D" w14:textId="77777777"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手機</w:t>
            </w:r>
          </w:p>
          <w:p w14:paraId="7CD7B6FD" w14:textId="77777777"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w:t>
            </w:r>
          </w:p>
        </w:tc>
        <w:tc>
          <w:tcPr>
            <w:tcW w:w="594" w:type="pct"/>
            <w:vAlign w:val="center"/>
          </w:tcPr>
          <w:p w14:paraId="7A93F71A" w14:textId="77777777"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面訪</w:t>
            </w:r>
          </w:p>
          <w:p w14:paraId="197B8F91" w14:textId="77777777"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w:t>
            </w:r>
          </w:p>
        </w:tc>
        <w:tc>
          <w:tcPr>
            <w:tcW w:w="593" w:type="pct"/>
            <w:vAlign w:val="center"/>
          </w:tcPr>
          <w:p w14:paraId="343F6F8A" w14:textId="77777777" w:rsidR="00B713A6" w:rsidRPr="00104E23" w:rsidRDefault="00B713A6" w:rsidP="001D2DA3">
            <w:pPr>
              <w:overflowPunct w:val="0"/>
              <w:adjustRightInd w:val="0"/>
              <w:snapToGrid w:val="0"/>
              <w:mirrorIndents/>
              <w:jc w:val="center"/>
              <w:rPr>
                <w:rFonts w:ascii="Times New Roman" w:eastAsia="標楷體" w:hAnsi="Times New Roman" w:cs="Times New Roman"/>
                <w:spacing w:val="-20"/>
                <w:sz w:val="28"/>
                <w:szCs w:val="28"/>
              </w:rPr>
            </w:pPr>
            <w:r w:rsidRPr="00104E23">
              <w:rPr>
                <w:rFonts w:ascii="Times New Roman" w:eastAsia="標楷體" w:hAnsi="Times New Roman" w:cs="Times New Roman" w:hint="eastAsia"/>
                <w:spacing w:val="-20"/>
                <w:sz w:val="28"/>
                <w:szCs w:val="28"/>
              </w:rPr>
              <w:t>電子郵件調查</w:t>
            </w:r>
          </w:p>
        </w:tc>
        <w:tc>
          <w:tcPr>
            <w:tcW w:w="587" w:type="pct"/>
            <w:vAlign w:val="center"/>
          </w:tcPr>
          <w:p w14:paraId="00A6CE03" w14:textId="77777777"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網路</w:t>
            </w:r>
          </w:p>
          <w:p w14:paraId="1A3A0A81" w14:textId="77777777"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w:t>
            </w:r>
          </w:p>
        </w:tc>
      </w:tr>
      <w:tr w:rsidR="00104E23" w:rsidRPr="00104E23" w14:paraId="42CBD0E1" w14:textId="77777777" w:rsidTr="00392C02">
        <w:trPr>
          <w:trHeight w:val="510"/>
        </w:trPr>
        <w:tc>
          <w:tcPr>
            <w:tcW w:w="256" w:type="pct"/>
            <w:vMerge w:val="restart"/>
            <w:vAlign w:val="center"/>
          </w:tcPr>
          <w:p w14:paraId="212AE2E3" w14:textId="77777777" w:rsidR="00B713A6" w:rsidRPr="00104E23" w:rsidRDefault="00B713A6" w:rsidP="00AF7E7C">
            <w:pPr>
              <w:overflowPunct w:val="0"/>
              <w:snapToGrid w:val="0"/>
              <w:ind w:leftChars="-20" w:left="-48"/>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成本</w:t>
            </w:r>
          </w:p>
        </w:tc>
        <w:tc>
          <w:tcPr>
            <w:tcW w:w="1102" w:type="pct"/>
            <w:vAlign w:val="center"/>
          </w:tcPr>
          <w:p w14:paraId="054EF456"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單位成本</w:t>
            </w:r>
          </w:p>
        </w:tc>
        <w:tc>
          <w:tcPr>
            <w:tcW w:w="679" w:type="pct"/>
            <w:vAlign w:val="center"/>
          </w:tcPr>
          <w:p w14:paraId="410040DD"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6" w:type="pct"/>
            <w:vAlign w:val="center"/>
          </w:tcPr>
          <w:p w14:paraId="41C52BE9"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14:paraId="44326A61"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4" w:type="pct"/>
            <w:vAlign w:val="center"/>
          </w:tcPr>
          <w:p w14:paraId="5D27D1D2" w14:textId="77777777" w:rsidR="00B713A6" w:rsidRPr="00104E23" w:rsidRDefault="00B713A6" w:rsidP="001D2DA3">
            <w:pPr>
              <w:overflowPunct w:val="0"/>
              <w:adjustRightInd w:val="0"/>
              <w:snapToGrid w:val="0"/>
              <w:mirrorIndents/>
              <w:jc w:val="center"/>
              <w:rPr>
                <w:rFonts w:ascii="Times New Roman" w:eastAsia="標楷體" w:hAnsi="Times New Roman" w:cs="Times New Roman"/>
                <w:spacing w:val="-20"/>
                <w:sz w:val="28"/>
                <w:szCs w:val="28"/>
              </w:rPr>
            </w:pPr>
            <w:r w:rsidRPr="00104E23">
              <w:rPr>
                <w:rFonts w:ascii="Times New Roman" w:eastAsia="標楷體" w:hAnsi="Times New Roman" w:cs="Times New Roman" w:hint="eastAsia"/>
                <w:spacing w:val="-20"/>
                <w:sz w:val="28"/>
                <w:szCs w:val="28"/>
              </w:rPr>
              <w:t>非常高</w:t>
            </w:r>
          </w:p>
        </w:tc>
        <w:tc>
          <w:tcPr>
            <w:tcW w:w="593" w:type="pct"/>
            <w:vAlign w:val="center"/>
          </w:tcPr>
          <w:p w14:paraId="5BA9432C"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87" w:type="pct"/>
            <w:vAlign w:val="center"/>
          </w:tcPr>
          <w:p w14:paraId="0782DFAE" w14:textId="77777777" w:rsidR="00B713A6" w:rsidRPr="00104E23" w:rsidRDefault="00B713A6" w:rsidP="001D2DA3">
            <w:pPr>
              <w:overflowPunct w:val="0"/>
              <w:adjustRightInd w:val="0"/>
              <w:snapToGrid w:val="0"/>
              <w:mirrorIndents/>
              <w:jc w:val="center"/>
              <w:rPr>
                <w:rFonts w:ascii="Times New Roman" w:eastAsia="標楷體" w:hAnsi="Times New Roman" w:cs="Times New Roman"/>
                <w:spacing w:val="-20"/>
                <w:sz w:val="28"/>
                <w:szCs w:val="28"/>
              </w:rPr>
            </w:pPr>
            <w:r w:rsidRPr="00104E23">
              <w:rPr>
                <w:rFonts w:ascii="Times New Roman" w:eastAsia="標楷體" w:hAnsi="Times New Roman" w:cs="Times New Roman" w:hint="eastAsia"/>
                <w:spacing w:val="-20"/>
                <w:sz w:val="28"/>
                <w:szCs w:val="28"/>
              </w:rPr>
              <w:t>較低</w:t>
            </w:r>
            <w:r w:rsidRPr="00104E23">
              <w:rPr>
                <w:rFonts w:ascii="Times New Roman" w:eastAsia="標楷體" w:hAnsi="Times New Roman" w:cs="Times New Roman"/>
                <w:spacing w:val="-20"/>
                <w:sz w:val="28"/>
                <w:szCs w:val="28"/>
              </w:rPr>
              <w:t>/</w:t>
            </w:r>
            <w:r w:rsidR="00E40E81" w:rsidRPr="00104E23">
              <w:rPr>
                <w:rFonts w:ascii="Times New Roman" w:eastAsia="標楷體" w:hAnsi="Times New Roman" w:cs="Times New Roman"/>
                <w:spacing w:val="-20"/>
                <w:sz w:val="28"/>
                <w:szCs w:val="28"/>
              </w:rPr>
              <w:t xml:space="preserve">  </w:t>
            </w:r>
            <w:r w:rsidRPr="00104E23">
              <w:rPr>
                <w:rFonts w:ascii="Times New Roman" w:eastAsia="標楷體" w:hAnsi="Times New Roman" w:cs="Times New Roman" w:hint="eastAsia"/>
                <w:spacing w:val="-20"/>
                <w:sz w:val="28"/>
                <w:szCs w:val="28"/>
              </w:rPr>
              <w:t>中等</w:t>
            </w:r>
          </w:p>
        </w:tc>
      </w:tr>
      <w:tr w:rsidR="00104E23" w:rsidRPr="00104E23" w14:paraId="0CF71515" w14:textId="77777777" w:rsidTr="00392C02">
        <w:trPr>
          <w:trHeight w:val="510"/>
        </w:trPr>
        <w:tc>
          <w:tcPr>
            <w:tcW w:w="256" w:type="pct"/>
            <w:vMerge/>
            <w:vAlign w:val="center"/>
          </w:tcPr>
          <w:p w14:paraId="20192A32"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p>
        </w:tc>
        <w:tc>
          <w:tcPr>
            <w:tcW w:w="1102" w:type="pct"/>
            <w:vAlign w:val="center"/>
          </w:tcPr>
          <w:p w14:paraId="00748D92"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人事成本</w:t>
            </w:r>
          </w:p>
        </w:tc>
        <w:tc>
          <w:tcPr>
            <w:tcW w:w="679" w:type="pct"/>
            <w:vAlign w:val="center"/>
          </w:tcPr>
          <w:p w14:paraId="1267BF82" w14:textId="77777777" w:rsidR="00B713A6" w:rsidRPr="00104E23" w:rsidRDefault="00B713A6" w:rsidP="001D2DA3">
            <w:pPr>
              <w:overflowPunct w:val="0"/>
              <w:adjustRightInd w:val="0"/>
              <w:snapToGrid w:val="0"/>
              <w:ind w:firstLine="142"/>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中等</w:t>
            </w:r>
          </w:p>
        </w:tc>
        <w:tc>
          <w:tcPr>
            <w:tcW w:w="596" w:type="pct"/>
            <w:vAlign w:val="center"/>
          </w:tcPr>
          <w:p w14:paraId="312A8AD0"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14:paraId="481C0F76"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4" w:type="pct"/>
            <w:vAlign w:val="center"/>
          </w:tcPr>
          <w:p w14:paraId="778A0568"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14:paraId="04FE5FB8"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87" w:type="pct"/>
            <w:vAlign w:val="center"/>
          </w:tcPr>
          <w:p w14:paraId="2DAACFEA"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r>
      <w:tr w:rsidR="00104E23" w:rsidRPr="00104E23" w14:paraId="551F4C02" w14:textId="77777777" w:rsidTr="00392C02">
        <w:trPr>
          <w:trHeight w:val="510"/>
        </w:trPr>
        <w:tc>
          <w:tcPr>
            <w:tcW w:w="256" w:type="pct"/>
            <w:vMerge/>
            <w:vAlign w:val="center"/>
          </w:tcPr>
          <w:p w14:paraId="7DF08EA2"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p>
        </w:tc>
        <w:tc>
          <w:tcPr>
            <w:tcW w:w="1102" w:type="pct"/>
            <w:vAlign w:val="center"/>
          </w:tcPr>
          <w:p w14:paraId="109CCC0C"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時間成本</w:t>
            </w:r>
          </w:p>
        </w:tc>
        <w:tc>
          <w:tcPr>
            <w:tcW w:w="679" w:type="pct"/>
            <w:vAlign w:val="center"/>
          </w:tcPr>
          <w:p w14:paraId="6A4CB11D"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6" w:type="pct"/>
            <w:vAlign w:val="center"/>
          </w:tcPr>
          <w:p w14:paraId="1B338DB0"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3" w:type="pct"/>
            <w:vAlign w:val="center"/>
          </w:tcPr>
          <w:p w14:paraId="23CF5ED9"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4" w:type="pct"/>
            <w:vAlign w:val="center"/>
          </w:tcPr>
          <w:p w14:paraId="6576705D"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3" w:type="pct"/>
            <w:vAlign w:val="center"/>
          </w:tcPr>
          <w:p w14:paraId="0BC18F35"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87" w:type="pct"/>
            <w:vAlign w:val="center"/>
          </w:tcPr>
          <w:p w14:paraId="1B9F9B8E" w14:textId="77777777"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r>
    </w:tbl>
    <w:p w14:paraId="4759FF54" w14:textId="2009D39D" w:rsidR="00392C02" w:rsidRDefault="00392C02"/>
    <w:p w14:paraId="3407F930" w14:textId="77777777" w:rsidR="00392C02" w:rsidRDefault="00392C02">
      <w:pPr>
        <w:widowControl/>
      </w:pPr>
      <w:r>
        <w:br w:type="page"/>
      </w:r>
    </w:p>
    <w:p w14:paraId="6F801746" w14:textId="17AEFB3C" w:rsidR="00392C02" w:rsidRDefault="00392C02" w:rsidP="00392C02">
      <w:pPr>
        <w:jc w:val="center"/>
      </w:pPr>
      <w:r w:rsidRPr="00841104">
        <w:rPr>
          <w:rFonts w:ascii="標楷體" w:eastAsia="標楷體" w:hAnsi="標楷體" w:hint="eastAsia"/>
          <w:sz w:val="28"/>
          <w:szCs w:val="24"/>
        </w:rPr>
        <w:lastRenderedPageBreak/>
        <w:t>表</w:t>
      </w:r>
      <w:r w:rsidRPr="00841104">
        <w:rPr>
          <w:rFonts w:hint="eastAsia"/>
          <w:sz w:val="28"/>
          <w:szCs w:val="24"/>
        </w:rPr>
        <w:t>11</w:t>
      </w:r>
      <w:r w:rsidRPr="00841104">
        <w:rPr>
          <w:rFonts w:ascii="標楷體" w:eastAsia="標楷體" w:hAnsi="標楷體" w:hint="eastAsia"/>
          <w:sz w:val="28"/>
          <w:szCs w:val="24"/>
        </w:rPr>
        <w:t>、（續）</w:t>
      </w:r>
    </w:p>
    <w:tbl>
      <w:tblPr>
        <w:tblStyle w:val="aa"/>
        <w:tblW w:w="4908" w:type="pct"/>
        <w:tblInd w:w="108" w:type="dxa"/>
        <w:tblLayout w:type="fixed"/>
        <w:tblLook w:val="04A0" w:firstRow="1" w:lastRow="0" w:firstColumn="1" w:lastColumn="0" w:noHBand="0" w:noVBand="1"/>
      </w:tblPr>
      <w:tblGrid>
        <w:gridCol w:w="418"/>
        <w:gridCol w:w="1796"/>
        <w:gridCol w:w="1107"/>
        <w:gridCol w:w="971"/>
        <w:gridCol w:w="966"/>
        <w:gridCol w:w="968"/>
        <w:gridCol w:w="966"/>
        <w:gridCol w:w="957"/>
      </w:tblGrid>
      <w:tr w:rsidR="00392C02" w:rsidRPr="00104E23" w14:paraId="790A6843" w14:textId="77777777" w:rsidTr="00392C02">
        <w:trPr>
          <w:trHeight w:val="510"/>
        </w:trPr>
        <w:tc>
          <w:tcPr>
            <w:tcW w:w="1358" w:type="pct"/>
            <w:gridSpan w:val="2"/>
            <w:vAlign w:val="center"/>
          </w:tcPr>
          <w:p w14:paraId="21DFD65C" w14:textId="7F200EEB" w:rsidR="00392C02" w:rsidRPr="00104E23" w:rsidRDefault="00392C02" w:rsidP="00392C02">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比較項目</w:t>
            </w:r>
          </w:p>
        </w:tc>
        <w:tc>
          <w:tcPr>
            <w:tcW w:w="679" w:type="pct"/>
            <w:vAlign w:val="center"/>
          </w:tcPr>
          <w:p w14:paraId="0BE93AFF" w14:textId="77777777" w:rsidR="00392C02" w:rsidRPr="00104E23" w:rsidRDefault="00392C02" w:rsidP="00392C02">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郵寄</w:t>
            </w:r>
          </w:p>
          <w:p w14:paraId="232F3E6C" w14:textId="0D88F23A" w:rsidR="00392C02" w:rsidRPr="00104E23" w:rsidRDefault="00392C02" w:rsidP="00392C02">
            <w:pPr>
              <w:overflowPunct w:val="0"/>
              <w:adjustRightInd w:val="0"/>
              <w:snapToGrid w:val="0"/>
              <w:mirrorIndents/>
              <w:jc w:val="center"/>
              <w:rPr>
                <w:rFonts w:ascii="Times New Roman" w:eastAsia="標楷體" w:hAnsi="Times New Roman" w:cs="Times New Roman"/>
                <w:spacing w:val="-20"/>
                <w:sz w:val="28"/>
                <w:szCs w:val="28"/>
              </w:rPr>
            </w:pPr>
            <w:r w:rsidRPr="00104E23">
              <w:rPr>
                <w:rFonts w:ascii="Times New Roman" w:eastAsia="標楷體" w:hAnsi="Times New Roman" w:cs="Times New Roman" w:hint="eastAsia"/>
                <w:sz w:val="28"/>
                <w:szCs w:val="28"/>
              </w:rPr>
              <w:t>調查</w:t>
            </w:r>
          </w:p>
        </w:tc>
        <w:tc>
          <w:tcPr>
            <w:tcW w:w="596" w:type="pct"/>
            <w:vAlign w:val="center"/>
          </w:tcPr>
          <w:p w14:paraId="59C14747" w14:textId="77777777" w:rsidR="00392C02" w:rsidRPr="00104E23" w:rsidRDefault="00392C02" w:rsidP="00392C02">
            <w:pPr>
              <w:overflowPunct w:val="0"/>
              <w:adjustRightInd w:val="0"/>
              <w:snapToGrid w:val="0"/>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電話</w:t>
            </w:r>
          </w:p>
          <w:p w14:paraId="667A7525" w14:textId="66D84F13" w:rsidR="00392C02" w:rsidRPr="00104E23" w:rsidRDefault="00392C02" w:rsidP="00392C02">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w:t>
            </w:r>
          </w:p>
        </w:tc>
        <w:tc>
          <w:tcPr>
            <w:tcW w:w="593" w:type="pct"/>
            <w:vAlign w:val="center"/>
          </w:tcPr>
          <w:p w14:paraId="135E7568" w14:textId="77777777" w:rsidR="00392C02" w:rsidRPr="00104E23" w:rsidRDefault="00392C02" w:rsidP="00392C02">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手機</w:t>
            </w:r>
          </w:p>
          <w:p w14:paraId="02ED0A53" w14:textId="29CAC0AB" w:rsidR="00392C02" w:rsidRPr="00104E23" w:rsidRDefault="00392C02" w:rsidP="00392C02">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w:t>
            </w:r>
          </w:p>
        </w:tc>
        <w:tc>
          <w:tcPr>
            <w:tcW w:w="594" w:type="pct"/>
            <w:vAlign w:val="center"/>
          </w:tcPr>
          <w:p w14:paraId="624E2833" w14:textId="77777777" w:rsidR="00392C02" w:rsidRPr="00104E23" w:rsidRDefault="00392C02" w:rsidP="00392C02">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面訪</w:t>
            </w:r>
          </w:p>
          <w:p w14:paraId="5AB1CB9F" w14:textId="6B6922B0" w:rsidR="00392C02" w:rsidRPr="00104E23" w:rsidRDefault="00392C02" w:rsidP="00392C02">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w:t>
            </w:r>
          </w:p>
        </w:tc>
        <w:tc>
          <w:tcPr>
            <w:tcW w:w="593" w:type="pct"/>
            <w:vAlign w:val="center"/>
          </w:tcPr>
          <w:p w14:paraId="71DD78D0" w14:textId="3B64A4F0" w:rsidR="00392C02" w:rsidRPr="00104E23" w:rsidRDefault="00392C02" w:rsidP="00392C02">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pacing w:val="-20"/>
                <w:sz w:val="28"/>
                <w:szCs w:val="28"/>
              </w:rPr>
              <w:t>電子郵件調查</w:t>
            </w:r>
          </w:p>
        </w:tc>
        <w:tc>
          <w:tcPr>
            <w:tcW w:w="587" w:type="pct"/>
            <w:vAlign w:val="center"/>
          </w:tcPr>
          <w:p w14:paraId="1F184D5A" w14:textId="77777777" w:rsidR="00392C02" w:rsidRPr="00104E23" w:rsidRDefault="00392C02" w:rsidP="00392C02">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網路</w:t>
            </w:r>
          </w:p>
          <w:p w14:paraId="5870C38A" w14:textId="025C3816" w:rsidR="00392C02" w:rsidRPr="00104E23" w:rsidRDefault="00392C02" w:rsidP="00392C02">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w:t>
            </w:r>
          </w:p>
        </w:tc>
      </w:tr>
      <w:tr w:rsidR="00392C02" w:rsidRPr="00104E23" w14:paraId="4161C2D9" w14:textId="77777777" w:rsidTr="00392C02">
        <w:trPr>
          <w:trHeight w:val="510"/>
        </w:trPr>
        <w:tc>
          <w:tcPr>
            <w:tcW w:w="256" w:type="pct"/>
            <w:vMerge w:val="restart"/>
            <w:vAlign w:val="center"/>
          </w:tcPr>
          <w:p w14:paraId="2CB3D620" w14:textId="77777777" w:rsidR="00392C02" w:rsidRPr="00104E23" w:rsidRDefault="00392C02" w:rsidP="00AF7E7C">
            <w:pPr>
              <w:overflowPunct w:val="0"/>
              <w:snapToGrid w:val="0"/>
              <w:ind w:leftChars="-20" w:left="-48"/>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調查品質</w:t>
            </w:r>
          </w:p>
        </w:tc>
        <w:tc>
          <w:tcPr>
            <w:tcW w:w="1102" w:type="pct"/>
            <w:vAlign w:val="center"/>
          </w:tcPr>
          <w:p w14:paraId="0A2A4499"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回收率</w:t>
            </w:r>
          </w:p>
        </w:tc>
        <w:tc>
          <w:tcPr>
            <w:tcW w:w="679" w:type="pct"/>
            <w:vAlign w:val="center"/>
          </w:tcPr>
          <w:p w14:paraId="12965330" w14:textId="77777777" w:rsidR="00392C02" w:rsidRPr="00104E23" w:rsidRDefault="00392C02" w:rsidP="005E0086">
            <w:pPr>
              <w:overflowPunct w:val="0"/>
              <w:adjustRightInd w:val="0"/>
              <w:snapToGrid w:val="0"/>
              <w:mirrorIndents/>
              <w:jc w:val="center"/>
              <w:rPr>
                <w:rFonts w:ascii="Times New Roman" w:eastAsia="標楷體" w:hAnsi="Times New Roman" w:cs="Times New Roman"/>
                <w:spacing w:val="-20"/>
                <w:sz w:val="28"/>
                <w:szCs w:val="28"/>
              </w:rPr>
            </w:pPr>
            <w:r w:rsidRPr="00104E23">
              <w:rPr>
                <w:rFonts w:ascii="Times New Roman" w:eastAsia="標楷體" w:hAnsi="Times New Roman" w:cs="Times New Roman" w:hint="eastAsia"/>
                <w:spacing w:val="-20"/>
                <w:sz w:val="28"/>
                <w:szCs w:val="28"/>
              </w:rPr>
              <w:t>非常低</w:t>
            </w:r>
          </w:p>
        </w:tc>
        <w:tc>
          <w:tcPr>
            <w:tcW w:w="596" w:type="pct"/>
            <w:vAlign w:val="center"/>
          </w:tcPr>
          <w:p w14:paraId="2C02155B"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3" w:type="pct"/>
            <w:vAlign w:val="center"/>
          </w:tcPr>
          <w:p w14:paraId="66FA1162"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4" w:type="pct"/>
            <w:vAlign w:val="center"/>
          </w:tcPr>
          <w:p w14:paraId="2279C7D3"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14:paraId="34F3C0B8"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87" w:type="pct"/>
            <w:vAlign w:val="center"/>
          </w:tcPr>
          <w:p w14:paraId="06352F3C"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r>
      <w:tr w:rsidR="00392C02" w:rsidRPr="00104E23" w14:paraId="6E433A9E" w14:textId="77777777" w:rsidTr="00392C02">
        <w:trPr>
          <w:trHeight w:val="510"/>
        </w:trPr>
        <w:tc>
          <w:tcPr>
            <w:tcW w:w="256" w:type="pct"/>
            <w:vMerge/>
            <w:vAlign w:val="center"/>
          </w:tcPr>
          <w:p w14:paraId="5E7CE58F"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p>
        </w:tc>
        <w:tc>
          <w:tcPr>
            <w:tcW w:w="1102" w:type="pct"/>
            <w:vAlign w:val="center"/>
          </w:tcPr>
          <w:p w14:paraId="787F79E9"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樣本代表性</w:t>
            </w:r>
          </w:p>
        </w:tc>
        <w:tc>
          <w:tcPr>
            <w:tcW w:w="679" w:type="pct"/>
            <w:vAlign w:val="center"/>
          </w:tcPr>
          <w:p w14:paraId="4D74CD1D"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6" w:type="pct"/>
            <w:vAlign w:val="center"/>
          </w:tcPr>
          <w:p w14:paraId="14EDB9EA"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3" w:type="pct"/>
            <w:vAlign w:val="center"/>
          </w:tcPr>
          <w:p w14:paraId="7F01FA74"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有限</w:t>
            </w:r>
          </w:p>
        </w:tc>
        <w:tc>
          <w:tcPr>
            <w:tcW w:w="594" w:type="pct"/>
            <w:vAlign w:val="center"/>
          </w:tcPr>
          <w:p w14:paraId="09F23A0B"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14:paraId="2CA95BE3"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87" w:type="pct"/>
            <w:vAlign w:val="center"/>
          </w:tcPr>
          <w:p w14:paraId="7836ED87"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r>
      <w:tr w:rsidR="00392C02" w:rsidRPr="00104E23" w14:paraId="24EDEA3F" w14:textId="77777777" w:rsidTr="00392C02">
        <w:trPr>
          <w:trHeight w:val="510"/>
        </w:trPr>
        <w:tc>
          <w:tcPr>
            <w:tcW w:w="256" w:type="pct"/>
            <w:vMerge/>
            <w:vAlign w:val="center"/>
          </w:tcPr>
          <w:p w14:paraId="242CB2DD"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p>
        </w:tc>
        <w:tc>
          <w:tcPr>
            <w:tcW w:w="1102" w:type="pct"/>
            <w:vAlign w:val="center"/>
          </w:tcPr>
          <w:p w14:paraId="61D69EAD"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調查彈性</w:t>
            </w:r>
          </w:p>
        </w:tc>
        <w:tc>
          <w:tcPr>
            <w:tcW w:w="679" w:type="pct"/>
            <w:vAlign w:val="center"/>
          </w:tcPr>
          <w:p w14:paraId="01923D40"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6" w:type="pct"/>
            <w:vAlign w:val="center"/>
          </w:tcPr>
          <w:p w14:paraId="62447107"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14:paraId="76B0FCE5"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4" w:type="pct"/>
            <w:vAlign w:val="center"/>
          </w:tcPr>
          <w:p w14:paraId="7EE2E34F"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14:paraId="6137534B"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87" w:type="pct"/>
            <w:vAlign w:val="center"/>
          </w:tcPr>
          <w:p w14:paraId="22835F5B"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r>
      <w:tr w:rsidR="00392C02" w:rsidRPr="00104E23" w14:paraId="5818F0A4" w14:textId="77777777" w:rsidTr="00392C02">
        <w:trPr>
          <w:trHeight w:val="510"/>
        </w:trPr>
        <w:tc>
          <w:tcPr>
            <w:tcW w:w="256" w:type="pct"/>
            <w:vMerge/>
            <w:vAlign w:val="center"/>
          </w:tcPr>
          <w:p w14:paraId="5640319A"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p>
        </w:tc>
        <w:tc>
          <w:tcPr>
            <w:tcW w:w="1102" w:type="pct"/>
            <w:vAlign w:val="center"/>
          </w:tcPr>
          <w:p w14:paraId="77BBBC0E"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資訊正確性</w:t>
            </w:r>
          </w:p>
        </w:tc>
        <w:tc>
          <w:tcPr>
            <w:tcW w:w="679" w:type="pct"/>
            <w:vAlign w:val="center"/>
          </w:tcPr>
          <w:p w14:paraId="782A607D"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6" w:type="pct"/>
            <w:vAlign w:val="center"/>
          </w:tcPr>
          <w:p w14:paraId="0CC4A1E9"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3" w:type="pct"/>
            <w:vAlign w:val="center"/>
          </w:tcPr>
          <w:p w14:paraId="6E841CEB" w14:textId="77777777" w:rsidR="00392C02" w:rsidRPr="00104E23" w:rsidRDefault="00392C02" w:rsidP="005E0086">
            <w:pPr>
              <w:overflowPunct w:val="0"/>
              <w:snapToGrid w:val="0"/>
              <w:ind w:hanging="2"/>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4" w:type="pct"/>
            <w:vAlign w:val="center"/>
          </w:tcPr>
          <w:p w14:paraId="5D5642D4"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14:paraId="514EA8BD"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87" w:type="pct"/>
            <w:vAlign w:val="center"/>
          </w:tcPr>
          <w:p w14:paraId="51AC3FD0"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r>
      <w:tr w:rsidR="00392C02" w:rsidRPr="00104E23" w14:paraId="0BAA3D28" w14:textId="77777777" w:rsidTr="00841104">
        <w:trPr>
          <w:trHeight w:val="510"/>
        </w:trPr>
        <w:tc>
          <w:tcPr>
            <w:tcW w:w="256" w:type="pct"/>
            <w:vMerge/>
            <w:vAlign w:val="center"/>
          </w:tcPr>
          <w:p w14:paraId="4FD4BADD" w14:textId="281C8259" w:rsidR="00392C02" w:rsidRPr="00104E23" w:rsidRDefault="00392C02" w:rsidP="005E0086">
            <w:pPr>
              <w:overflowPunct w:val="0"/>
              <w:snapToGrid w:val="0"/>
              <w:mirrorIndents/>
              <w:jc w:val="center"/>
              <w:rPr>
                <w:rFonts w:ascii="Times New Roman" w:eastAsia="標楷體" w:hAnsi="Times New Roman" w:cs="Times New Roman"/>
                <w:sz w:val="28"/>
                <w:szCs w:val="28"/>
              </w:rPr>
            </w:pPr>
          </w:p>
        </w:tc>
        <w:tc>
          <w:tcPr>
            <w:tcW w:w="1102" w:type="pct"/>
            <w:vAlign w:val="center"/>
          </w:tcPr>
          <w:p w14:paraId="2F1190B8" w14:textId="77777777" w:rsidR="00392C02" w:rsidRPr="00104E23" w:rsidRDefault="00392C02" w:rsidP="005E0086">
            <w:pPr>
              <w:overflowPunct w:val="0"/>
              <w:snapToGrid w:val="0"/>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社會期許效應</w:t>
            </w:r>
            <w:r w:rsidRPr="00104E23">
              <w:rPr>
                <w:rStyle w:val="ae"/>
                <w:rFonts w:ascii="Times New Roman" w:eastAsia="標楷體" w:hAnsi="Times New Roman" w:cs="Times New Roman"/>
                <w:sz w:val="28"/>
                <w:szCs w:val="28"/>
              </w:rPr>
              <w:footnoteReference w:id="7"/>
            </w:r>
          </w:p>
        </w:tc>
        <w:tc>
          <w:tcPr>
            <w:tcW w:w="679" w:type="pct"/>
            <w:vAlign w:val="center"/>
          </w:tcPr>
          <w:p w14:paraId="4FE9B3EA"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6" w:type="pct"/>
            <w:vAlign w:val="center"/>
          </w:tcPr>
          <w:p w14:paraId="53A80660"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3" w:type="pct"/>
            <w:vAlign w:val="center"/>
          </w:tcPr>
          <w:p w14:paraId="70098011" w14:textId="77777777" w:rsidR="00392C02" w:rsidRPr="00104E23" w:rsidRDefault="00392C02" w:rsidP="005E0086">
            <w:pPr>
              <w:overflowPunct w:val="0"/>
              <w:snapToGrid w:val="0"/>
              <w:ind w:hanging="2"/>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4" w:type="pct"/>
            <w:vAlign w:val="center"/>
          </w:tcPr>
          <w:p w14:paraId="3782FB4C"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14:paraId="36EF5479"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87" w:type="pct"/>
            <w:vAlign w:val="center"/>
          </w:tcPr>
          <w:p w14:paraId="168872D6"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r>
      <w:tr w:rsidR="00392C02" w:rsidRPr="00104E23" w14:paraId="69FC0AD0" w14:textId="77777777" w:rsidTr="00841104">
        <w:trPr>
          <w:trHeight w:val="510"/>
        </w:trPr>
        <w:tc>
          <w:tcPr>
            <w:tcW w:w="256" w:type="pct"/>
            <w:vMerge/>
            <w:vAlign w:val="center"/>
          </w:tcPr>
          <w:p w14:paraId="1CF8F0F7"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p>
        </w:tc>
        <w:tc>
          <w:tcPr>
            <w:tcW w:w="1102" w:type="pct"/>
            <w:vAlign w:val="center"/>
          </w:tcPr>
          <w:p w14:paraId="1540E782" w14:textId="77777777" w:rsidR="00392C02" w:rsidRPr="00104E23" w:rsidRDefault="00392C02" w:rsidP="00AF7E7C">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敏感資訊的</w:t>
            </w:r>
            <w:r w:rsidRPr="00104E23">
              <w:rPr>
                <w:rFonts w:ascii="Times New Roman" w:eastAsia="標楷體" w:hAnsi="Times New Roman" w:cs="Times New Roman"/>
                <w:sz w:val="28"/>
                <w:szCs w:val="28"/>
              </w:rPr>
              <w:br/>
            </w:r>
            <w:r w:rsidRPr="00104E23">
              <w:rPr>
                <w:rFonts w:ascii="Times New Roman" w:eastAsia="標楷體" w:hAnsi="Times New Roman" w:cs="Times New Roman" w:hint="eastAsia"/>
                <w:sz w:val="28"/>
                <w:szCs w:val="28"/>
              </w:rPr>
              <w:t>可獲性</w:t>
            </w:r>
          </w:p>
        </w:tc>
        <w:tc>
          <w:tcPr>
            <w:tcW w:w="679" w:type="pct"/>
            <w:vAlign w:val="center"/>
          </w:tcPr>
          <w:p w14:paraId="75FE2D68"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6" w:type="pct"/>
            <w:vAlign w:val="center"/>
          </w:tcPr>
          <w:p w14:paraId="3320DE0D"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3" w:type="pct"/>
            <w:vAlign w:val="center"/>
          </w:tcPr>
          <w:p w14:paraId="0EF36886"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4" w:type="pct"/>
            <w:vAlign w:val="center"/>
          </w:tcPr>
          <w:p w14:paraId="2AFDA151"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3" w:type="pct"/>
            <w:vAlign w:val="center"/>
          </w:tcPr>
          <w:p w14:paraId="5F226296"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87" w:type="pct"/>
            <w:vAlign w:val="center"/>
          </w:tcPr>
          <w:p w14:paraId="452CFD3E" w14:textId="77777777" w:rsidR="00392C02" w:rsidRPr="00104E23" w:rsidRDefault="00392C02"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r>
    </w:tbl>
    <w:p w14:paraId="0537BEDC" w14:textId="77777777" w:rsidR="00066501" w:rsidRPr="00104E23" w:rsidRDefault="00066501" w:rsidP="00066501">
      <w:pPr>
        <w:widowControl/>
        <w:overflowPunct w:val="0"/>
        <w:spacing w:line="500" w:lineRule="exact"/>
        <w:mirrorIndents/>
        <w:jc w:val="both"/>
        <w:rPr>
          <w:rFonts w:ascii="Times New Roman" w:eastAsia="標楷體" w:hAnsi="Times New Roman" w:cs="Times New Roman"/>
          <w:szCs w:val="24"/>
        </w:rPr>
      </w:pPr>
      <w:r w:rsidRPr="00104E23">
        <w:rPr>
          <w:rFonts w:ascii="Times New Roman" w:eastAsia="標楷體" w:hAnsi="Times New Roman" w:cs="Times New Roman"/>
          <w:szCs w:val="24"/>
        </w:rPr>
        <w:t>資料來源：整理自</w:t>
      </w:r>
      <w:r w:rsidRPr="00104E23">
        <w:rPr>
          <w:rFonts w:ascii="Times New Roman" w:eastAsia="標楷體" w:hAnsi="Times New Roman" w:cs="Times New Roman"/>
          <w:szCs w:val="24"/>
        </w:rPr>
        <w:t>Shine. &amp; Dulisse</w:t>
      </w:r>
      <w:r w:rsidRPr="00104E23">
        <w:rPr>
          <w:rFonts w:ascii="Times New Roman" w:eastAsia="標楷體" w:hAnsi="Times New Roman" w:cs="Times New Roman"/>
          <w:szCs w:val="24"/>
        </w:rPr>
        <w:t>（</w:t>
      </w:r>
      <w:r w:rsidRPr="00104E23">
        <w:rPr>
          <w:rFonts w:ascii="Times New Roman" w:eastAsia="標楷體" w:hAnsi="Times New Roman" w:cs="Times New Roman"/>
          <w:szCs w:val="24"/>
        </w:rPr>
        <w:t>2012</w:t>
      </w:r>
      <w:r w:rsidRPr="00104E23">
        <w:rPr>
          <w:rFonts w:ascii="Times New Roman" w:eastAsia="標楷體" w:hAnsi="Times New Roman" w:cs="Times New Roman"/>
          <w:szCs w:val="24"/>
        </w:rPr>
        <w:t>）；</w:t>
      </w:r>
      <w:r w:rsidRPr="00104E23">
        <w:rPr>
          <w:rFonts w:ascii="Times New Roman" w:eastAsia="標楷體" w:hAnsi="Times New Roman" w:cs="Times New Roman"/>
          <w:szCs w:val="24"/>
        </w:rPr>
        <w:t>Albaum &amp; Smith</w:t>
      </w:r>
      <w:r w:rsidRPr="00104E23">
        <w:rPr>
          <w:rFonts w:ascii="Times New Roman" w:eastAsia="標楷體" w:hAnsi="Times New Roman" w:cs="Times New Roman"/>
          <w:szCs w:val="24"/>
        </w:rPr>
        <w:t>（</w:t>
      </w:r>
      <w:r w:rsidRPr="00104E23">
        <w:rPr>
          <w:rFonts w:ascii="Times New Roman" w:eastAsia="標楷體" w:hAnsi="Times New Roman" w:cs="Times New Roman"/>
          <w:szCs w:val="24"/>
        </w:rPr>
        <w:t>2012</w:t>
      </w:r>
      <w:r w:rsidRPr="00104E23">
        <w:rPr>
          <w:rFonts w:ascii="Times New Roman" w:eastAsia="標楷體" w:hAnsi="Times New Roman" w:cs="Times New Roman"/>
          <w:szCs w:val="24"/>
        </w:rPr>
        <w:t>）。</w:t>
      </w:r>
    </w:p>
    <w:p w14:paraId="46A1A39C" w14:textId="64F310CB" w:rsidR="00352BB8" w:rsidRPr="00104E23" w:rsidRDefault="00B713A6" w:rsidP="00F15CEA">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問卷調查</w:t>
      </w:r>
      <w:r w:rsidR="00475F24" w:rsidRPr="00104E23">
        <w:rPr>
          <w:rFonts w:ascii="Times New Roman" w:eastAsia="標楷體" w:hAnsi="Times New Roman" w:cs="Times New Roman"/>
          <w:sz w:val="28"/>
          <w:szCs w:val="28"/>
        </w:rPr>
        <w:t>之</w:t>
      </w:r>
      <w:r w:rsidR="00652AA1" w:rsidRPr="00104E23">
        <w:rPr>
          <w:rFonts w:ascii="Times New Roman" w:eastAsia="標楷體" w:hAnsi="Times New Roman" w:cs="Times New Roman"/>
          <w:sz w:val="28"/>
          <w:szCs w:val="28"/>
        </w:rPr>
        <w:t>目的</w:t>
      </w:r>
      <w:r w:rsidRPr="00104E23">
        <w:rPr>
          <w:rFonts w:ascii="Times New Roman" w:eastAsia="標楷體" w:hAnsi="Times New Roman" w:cs="Times New Roman"/>
          <w:sz w:val="28"/>
          <w:szCs w:val="28"/>
        </w:rPr>
        <w:t>在</w:t>
      </w:r>
      <w:r w:rsidR="00325667" w:rsidRPr="00104E23">
        <w:rPr>
          <w:rFonts w:ascii="Times New Roman" w:eastAsia="標楷體" w:hAnsi="Times New Roman" w:cs="Times New Roman" w:hint="eastAsia"/>
          <w:sz w:val="28"/>
          <w:szCs w:val="28"/>
        </w:rPr>
        <w:t>於</w:t>
      </w:r>
      <w:r w:rsidRPr="00104E23">
        <w:rPr>
          <w:rFonts w:ascii="Times New Roman" w:eastAsia="標楷體" w:hAnsi="Times New Roman" w:cs="Times New Roman"/>
          <w:sz w:val="28"/>
          <w:szCs w:val="28"/>
        </w:rPr>
        <w:t>針對某一事實進行測量，然而考量調查時間與成本等</w:t>
      </w:r>
      <w:r w:rsidRPr="005C125F">
        <w:rPr>
          <w:rFonts w:ascii="Times New Roman" w:eastAsia="標楷體" w:hAnsi="Times New Roman" w:cs="Times New Roman"/>
          <w:sz w:val="28"/>
          <w:szCs w:val="28"/>
        </w:rPr>
        <w:t>限制，通常為抽樣實施，即從母體</w:t>
      </w:r>
      <w:r w:rsidR="00325667" w:rsidRPr="005C125F">
        <w:rPr>
          <w:rFonts w:ascii="Times New Roman" w:eastAsia="標楷體" w:hAnsi="Times New Roman" w:cs="Times New Roman"/>
          <w:sz w:val="28"/>
          <w:szCs w:val="28"/>
        </w:rPr>
        <w:t>（</w:t>
      </w:r>
      <w:r w:rsidR="00325667" w:rsidRPr="005C125F">
        <w:rPr>
          <w:rFonts w:ascii="Times New Roman" w:eastAsia="標楷體" w:hAnsi="Times New Roman" w:cs="Times New Roman" w:hint="eastAsia"/>
          <w:sz w:val="28"/>
          <w:szCs w:val="28"/>
        </w:rPr>
        <w:t>如</w:t>
      </w:r>
      <w:r w:rsidR="00325667" w:rsidRPr="005C125F">
        <w:rPr>
          <w:rFonts w:ascii="Times New Roman" w:eastAsia="標楷體" w:hAnsi="Times New Roman" w:cs="Times New Roman"/>
          <w:sz w:val="28"/>
          <w:szCs w:val="28"/>
        </w:rPr>
        <w:t>全體民眾）</w:t>
      </w:r>
      <w:r w:rsidRPr="005C125F">
        <w:rPr>
          <w:rFonts w:ascii="Times New Roman" w:eastAsia="標楷體" w:hAnsi="Times New Roman" w:cs="Times New Roman"/>
          <w:sz w:val="28"/>
          <w:szCs w:val="28"/>
        </w:rPr>
        <w:t>中，抽出</w:t>
      </w:r>
      <w:r w:rsidR="00325667" w:rsidRPr="005C125F">
        <w:rPr>
          <w:rFonts w:ascii="Times New Roman" w:eastAsia="標楷體" w:hAnsi="Times New Roman" w:cs="Times New Roman"/>
          <w:sz w:val="28"/>
          <w:szCs w:val="28"/>
        </w:rPr>
        <w:t>樣本（</w:t>
      </w:r>
      <w:r w:rsidR="00325667" w:rsidRPr="005C125F">
        <w:rPr>
          <w:rFonts w:ascii="Times New Roman" w:eastAsia="標楷體" w:hAnsi="Times New Roman" w:cs="Times New Roman" w:hint="eastAsia"/>
          <w:sz w:val="28"/>
          <w:szCs w:val="28"/>
        </w:rPr>
        <w:t>如</w:t>
      </w:r>
      <w:r w:rsidRPr="005C125F">
        <w:rPr>
          <w:rFonts w:ascii="Times New Roman" w:eastAsia="標楷體" w:hAnsi="Times New Roman" w:cs="Times New Roman"/>
          <w:sz w:val="28"/>
          <w:szCs w:val="28"/>
        </w:rPr>
        <w:t>部分民眾）進行調查</w:t>
      </w:r>
      <w:r w:rsidR="00325667" w:rsidRPr="005C125F">
        <w:rPr>
          <w:rFonts w:ascii="Times New Roman" w:eastAsia="標楷體" w:hAnsi="Times New Roman" w:cs="Times New Roman" w:hint="eastAsia"/>
          <w:sz w:val="28"/>
          <w:szCs w:val="28"/>
        </w:rPr>
        <w:t>，</w:t>
      </w:r>
      <w:r w:rsidRPr="005C125F">
        <w:rPr>
          <w:rFonts w:ascii="Times New Roman" w:eastAsia="標楷體" w:hAnsi="Times New Roman" w:cs="Times New Roman"/>
          <w:sz w:val="28"/>
          <w:szCs w:val="28"/>
        </w:rPr>
        <w:t>若樣本的特質</w:t>
      </w:r>
      <w:r w:rsidR="00001472" w:rsidRPr="005C125F">
        <w:rPr>
          <w:rFonts w:ascii="Times New Roman" w:eastAsia="標楷體" w:hAnsi="Times New Roman" w:cs="Times New Roman"/>
          <w:sz w:val="28"/>
          <w:szCs w:val="28"/>
        </w:rPr>
        <w:t>（例如性別、年齡</w:t>
      </w:r>
      <w:r w:rsidR="00841104" w:rsidRPr="005C125F">
        <w:rPr>
          <w:rFonts w:ascii="Times New Roman" w:eastAsia="標楷體" w:hAnsi="Times New Roman" w:cs="Times New Roman" w:hint="eastAsia"/>
          <w:sz w:val="28"/>
          <w:szCs w:val="28"/>
        </w:rPr>
        <w:t>、教育程度、居住地區</w:t>
      </w:r>
      <w:r w:rsidR="00001472" w:rsidRPr="005C125F">
        <w:rPr>
          <w:rFonts w:ascii="Times New Roman" w:eastAsia="標楷體" w:hAnsi="Times New Roman" w:cs="Times New Roman"/>
          <w:sz w:val="28"/>
          <w:szCs w:val="28"/>
        </w:rPr>
        <w:t>等基本資料屬性）</w:t>
      </w:r>
      <w:r w:rsidRPr="005C125F">
        <w:rPr>
          <w:rFonts w:ascii="Times New Roman" w:eastAsia="標楷體" w:hAnsi="Times New Roman" w:cs="Times New Roman"/>
          <w:sz w:val="28"/>
          <w:szCs w:val="28"/>
        </w:rPr>
        <w:t>與母體相差不大，即為具代表性的樣本。</w:t>
      </w:r>
      <w:bookmarkStart w:id="58" w:name="_Ref509914341"/>
      <w:r w:rsidR="00015EF8" w:rsidRPr="005C125F">
        <w:rPr>
          <w:rFonts w:ascii="Times New Roman" w:eastAsia="標楷體" w:hAnsi="Times New Roman" w:cs="Times New Roman"/>
          <w:sz w:val="28"/>
          <w:szCs w:val="28"/>
        </w:rPr>
        <w:fldChar w:fldCharType="begin"/>
      </w:r>
      <w:r w:rsidR="00015EF8" w:rsidRPr="005C125F">
        <w:rPr>
          <w:rFonts w:ascii="Times New Roman" w:eastAsia="標楷體" w:hAnsi="Times New Roman" w:cs="Times New Roman"/>
          <w:sz w:val="28"/>
          <w:szCs w:val="28"/>
        </w:rPr>
        <w:instrText xml:space="preserve"> REF _Ref512518618 \h </w:instrText>
      </w:r>
      <w:r w:rsidR="00015EF8" w:rsidRPr="005C125F">
        <w:rPr>
          <w:rFonts w:ascii="Times New Roman" w:eastAsia="標楷體" w:hAnsi="Times New Roman" w:cs="Times New Roman"/>
          <w:sz w:val="28"/>
          <w:szCs w:val="28"/>
        </w:rPr>
      </w:r>
      <w:r w:rsidR="00015EF8" w:rsidRPr="005C125F">
        <w:rPr>
          <w:rFonts w:ascii="Times New Roman" w:eastAsia="標楷體" w:hAnsi="Times New Roman" w:cs="Times New Roman"/>
          <w:sz w:val="28"/>
          <w:szCs w:val="28"/>
        </w:rPr>
        <w:fldChar w:fldCharType="separate"/>
      </w:r>
      <w:r w:rsidR="001D1B58" w:rsidRPr="00104E23">
        <w:rPr>
          <w:rFonts w:ascii="Times New Roman" w:eastAsia="標楷體" w:hAnsi="Times New Roman" w:cs="Times New Roman"/>
          <w:sz w:val="28"/>
          <w:szCs w:val="28"/>
        </w:rPr>
        <w:t>表</w:t>
      </w:r>
      <w:r w:rsidR="001D1B58">
        <w:rPr>
          <w:rFonts w:ascii="Times New Roman" w:eastAsia="標楷體" w:hAnsi="Times New Roman" w:cs="Times New Roman"/>
          <w:noProof/>
          <w:sz w:val="28"/>
          <w:szCs w:val="28"/>
        </w:rPr>
        <w:t>12</w:t>
      </w:r>
      <w:r w:rsidR="00015EF8" w:rsidRPr="005C125F">
        <w:rPr>
          <w:rFonts w:ascii="Times New Roman" w:eastAsia="標楷體" w:hAnsi="Times New Roman" w:cs="Times New Roman"/>
          <w:sz w:val="28"/>
          <w:szCs w:val="28"/>
        </w:rPr>
        <w:fldChar w:fldCharType="end"/>
      </w:r>
      <w:r w:rsidR="0058550A" w:rsidRPr="005C125F">
        <w:rPr>
          <w:rFonts w:ascii="Times New Roman" w:eastAsia="標楷體" w:hAnsi="Times New Roman" w:cs="Times New Roman"/>
          <w:sz w:val="28"/>
          <w:szCs w:val="28"/>
        </w:rPr>
        <w:t>說明一般問卷調查的實施步</w:t>
      </w:r>
      <w:r w:rsidR="0058550A" w:rsidRPr="00104E23">
        <w:rPr>
          <w:rFonts w:ascii="Times New Roman" w:eastAsia="標楷體" w:hAnsi="Times New Roman" w:cs="Times New Roman"/>
          <w:sz w:val="28"/>
          <w:szCs w:val="28"/>
        </w:rPr>
        <w:t>驟、</w:t>
      </w:r>
      <w:r w:rsidR="00581C05" w:rsidRPr="00104E23">
        <w:rPr>
          <w:rFonts w:ascii="Times New Roman" w:eastAsia="標楷體" w:hAnsi="Times New Roman" w:cs="Times New Roman"/>
          <w:sz w:val="28"/>
          <w:szCs w:val="28"/>
        </w:rPr>
        <w:t>實施</w:t>
      </w:r>
      <w:r w:rsidR="0058550A" w:rsidRPr="00104E23">
        <w:rPr>
          <w:rFonts w:ascii="Times New Roman" w:eastAsia="標楷體" w:hAnsi="Times New Roman" w:cs="Times New Roman"/>
          <w:sz w:val="28"/>
          <w:szCs w:val="28"/>
        </w:rPr>
        <w:t>要點及可能產生的誤差、改善方法。</w:t>
      </w:r>
    </w:p>
    <w:p w14:paraId="2A25BD49" w14:textId="0D63BE03" w:rsidR="00934F72" w:rsidRPr="00104E23" w:rsidRDefault="00934F72" w:rsidP="00934F72">
      <w:pPr>
        <w:overflowPunct w:val="0"/>
        <w:adjustRightInd w:val="0"/>
        <w:spacing w:line="500" w:lineRule="exact"/>
        <w:jc w:val="center"/>
        <w:rPr>
          <w:rFonts w:ascii="Times New Roman" w:eastAsia="標楷體" w:hAnsi="Times New Roman" w:cs="Times New Roman"/>
          <w:sz w:val="28"/>
          <w:szCs w:val="28"/>
        </w:rPr>
      </w:pPr>
      <w:bookmarkStart w:id="59" w:name="_Ref512518618"/>
      <w:r w:rsidRPr="00104E23">
        <w:rPr>
          <w:rFonts w:ascii="Times New Roman" w:eastAsia="標楷體" w:hAnsi="Times New Roman" w:cs="Times New Roman"/>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12</w:t>
      </w:r>
      <w:r w:rsidRPr="00104E23">
        <w:rPr>
          <w:rFonts w:ascii="Times New Roman" w:eastAsia="標楷體" w:hAnsi="Times New Roman" w:cs="Times New Roman"/>
          <w:sz w:val="28"/>
          <w:szCs w:val="28"/>
        </w:rPr>
        <w:fldChar w:fldCharType="end"/>
      </w:r>
      <w:bookmarkEnd w:id="59"/>
      <w:r w:rsidRPr="00104E23">
        <w:rPr>
          <w:rFonts w:ascii="Times New Roman" w:eastAsia="標楷體" w:hAnsi="Times New Roman" w:cs="Times New Roman"/>
          <w:sz w:val="28"/>
          <w:szCs w:val="28"/>
        </w:rPr>
        <w:t>、問卷調查的實施步驟</w:t>
      </w:r>
      <w:r w:rsidR="009023E2"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要點及可能產生的誤差、改善方法</w:t>
      </w:r>
    </w:p>
    <w:tbl>
      <w:tblPr>
        <w:tblStyle w:val="aa"/>
        <w:tblW w:w="5001" w:type="pct"/>
        <w:jc w:val="center"/>
        <w:tblLook w:val="04A0" w:firstRow="1" w:lastRow="0" w:firstColumn="1" w:lastColumn="0" w:noHBand="0" w:noVBand="1"/>
      </w:tblPr>
      <w:tblGrid>
        <w:gridCol w:w="1378"/>
        <w:gridCol w:w="2770"/>
        <w:gridCol w:w="2216"/>
        <w:gridCol w:w="1940"/>
      </w:tblGrid>
      <w:tr w:rsidR="00104E23" w:rsidRPr="00104E23" w14:paraId="4B1D1AB8" w14:textId="77777777" w:rsidTr="00581C05">
        <w:trPr>
          <w:trHeight w:val="63"/>
          <w:jc w:val="center"/>
        </w:trPr>
        <w:tc>
          <w:tcPr>
            <w:tcW w:w="830" w:type="pct"/>
            <w:shd w:val="clear" w:color="auto" w:fill="auto"/>
          </w:tcPr>
          <w:p w14:paraId="04DB6114" w14:textId="77777777" w:rsidR="00934F72" w:rsidRPr="00104E23" w:rsidRDefault="008C444C" w:rsidP="00F26D50">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00934F72" w:rsidRPr="00104E23">
              <w:rPr>
                <w:rFonts w:ascii="Times New Roman" w:eastAsia="標楷體" w:hAnsi="Times New Roman" w:cs="Times New Roman"/>
                <w:sz w:val="28"/>
                <w:szCs w:val="28"/>
              </w:rPr>
              <w:t>步驟</w:t>
            </w:r>
          </w:p>
        </w:tc>
        <w:tc>
          <w:tcPr>
            <w:tcW w:w="1668" w:type="pct"/>
            <w:shd w:val="clear" w:color="auto" w:fill="auto"/>
          </w:tcPr>
          <w:p w14:paraId="6F2801A6" w14:textId="77777777" w:rsidR="00934F72" w:rsidRPr="00104E23" w:rsidRDefault="00934F72" w:rsidP="00F26D50">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c>
          <w:tcPr>
            <w:tcW w:w="1334" w:type="pct"/>
            <w:shd w:val="clear" w:color="auto" w:fill="auto"/>
          </w:tcPr>
          <w:p w14:paraId="6CD41EC9" w14:textId="77777777" w:rsidR="00934F72" w:rsidRPr="00104E23" w:rsidRDefault="00934F72" w:rsidP="00F26D50">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可能</w:t>
            </w:r>
            <w:r w:rsidR="00E349B7" w:rsidRPr="00104E23">
              <w:rPr>
                <w:rFonts w:ascii="Times New Roman" w:eastAsia="標楷體" w:hAnsi="Times New Roman" w:cs="Times New Roman"/>
                <w:sz w:val="28"/>
                <w:szCs w:val="28"/>
              </w:rPr>
              <w:t>產生</w:t>
            </w:r>
            <w:r w:rsidRPr="00104E23">
              <w:rPr>
                <w:rFonts w:ascii="Times New Roman" w:eastAsia="標楷體" w:hAnsi="Times New Roman" w:cs="Times New Roman"/>
                <w:sz w:val="28"/>
                <w:szCs w:val="28"/>
              </w:rPr>
              <w:t>的誤差</w:t>
            </w:r>
          </w:p>
        </w:tc>
        <w:tc>
          <w:tcPr>
            <w:tcW w:w="1168" w:type="pct"/>
            <w:shd w:val="clear" w:color="auto" w:fill="auto"/>
          </w:tcPr>
          <w:p w14:paraId="20ADEB00" w14:textId="77777777" w:rsidR="00934F72" w:rsidRPr="00104E23" w:rsidRDefault="00934F72" w:rsidP="00F26D50">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改善方法</w:t>
            </w:r>
          </w:p>
        </w:tc>
      </w:tr>
      <w:tr w:rsidR="00104E23" w:rsidRPr="00104E23" w14:paraId="54F98726" w14:textId="77777777" w:rsidTr="006E6C72">
        <w:trPr>
          <w:trHeight w:val="580"/>
          <w:jc w:val="center"/>
        </w:trPr>
        <w:tc>
          <w:tcPr>
            <w:tcW w:w="830" w:type="pct"/>
            <w:shd w:val="clear" w:color="auto" w:fill="auto"/>
            <w:vAlign w:val="center"/>
          </w:tcPr>
          <w:p w14:paraId="3696D5C4" w14:textId="77777777" w:rsidR="00934F72" w:rsidRPr="00104E23" w:rsidRDefault="00934F72" w:rsidP="002C0074">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1</w:t>
            </w:r>
            <w:r w:rsidRPr="00104E23">
              <w:rPr>
                <w:rFonts w:ascii="Times New Roman" w:eastAsia="標楷體" w:hAnsi="Times New Roman" w:cs="Times New Roman"/>
                <w:sz w:val="28"/>
                <w:szCs w:val="28"/>
              </w:rPr>
              <w:t>】</w:t>
            </w:r>
          </w:p>
          <w:p w14:paraId="5393A0A3" w14:textId="77777777" w:rsidR="00934F72" w:rsidRPr="00104E23" w:rsidRDefault="00934F72">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確認調查目的與測量構念</w:t>
            </w:r>
          </w:p>
        </w:tc>
        <w:tc>
          <w:tcPr>
            <w:tcW w:w="1668" w:type="pct"/>
            <w:shd w:val="clear" w:color="auto" w:fill="auto"/>
            <w:vAlign w:val="center"/>
          </w:tcPr>
          <w:p w14:paraId="61865E49" w14:textId="77777777" w:rsidR="00934F72" w:rsidRPr="00104E23" w:rsidRDefault="00934F72" w:rsidP="00EC72BE">
            <w:pPr>
              <w:widowControl/>
              <w:overflowPunct w:val="0"/>
              <w:spacing w:line="44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確認調查資料能回應的研討目的與問題，及其標的構念（可測量的概念）</w:t>
            </w:r>
          </w:p>
        </w:tc>
        <w:tc>
          <w:tcPr>
            <w:tcW w:w="1334" w:type="pct"/>
            <w:shd w:val="clear" w:color="auto" w:fill="auto"/>
            <w:vAlign w:val="center"/>
          </w:tcPr>
          <w:p w14:paraId="7ADC04E3" w14:textId="77777777" w:rsidR="00934F72" w:rsidRPr="00104E23" w:rsidRDefault="00934F72" w:rsidP="00EC72BE">
            <w:pPr>
              <w:widowControl/>
              <w:overflowPunct w:val="0"/>
              <w:spacing w:line="44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效度：問卷調查未測量到標的構念</w:t>
            </w:r>
          </w:p>
        </w:tc>
        <w:tc>
          <w:tcPr>
            <w:tcW w:w="1168" w:type="pct"/>
            <w:shd w:val="clear" w:color="auto" w:fill="auto"/>
            <w:vAlign w:val="center"/>
          </w:tcPr>
          <w:p w14:paraId="65B467A8" w14:textId="77777777" w:rsidR="00934F72" w:rsidRPr="00104E23" w:rsidRDefault="00934F72" w:rsidP="00EC72BE">
            <w:pPr>
              <w:widowControl/>
              <w:overflowPunct w:val="0"/>
              <w:spacing w:line="44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可透過專家審查確保問卷設計的品質</w:t>
            </w:r>
          </w:p>
        </w:tc>
      </w:tr>
    </w:tbl>
    <w:p w14:paraId="1D594F1B" w14:textId="7CB4F119" w:rsidR="00392C02" w:rsidRDefault="00392C02"/>
    <w:p w14:paraId="44923EB9" w14:textId="77777777" w:rsidR="00392C02" w:rsidRDefault="00392C02">
      <w:pPr>
        <w:widowControl/>
      </w:pPr>
      <w:r>
        <w:br w:type="page"/>
      </w:r>
    </w:p>
    <w:p w14:paraId="590A56E8" w14:textId="62FCCC14" w:rsidR="00392C02" w:rsidRDefault="001763AE" w:rsidP="001763AE">
      <w:pPr>
        <w:jc w:val="center"/>
      </w:pPr>
      <w:r w:rsidRPr="001763AE">
        <w:rPr>
          <w:rFonts w:ascii="標楷體" w:eastAsia="標楷體" w:hAnsi="標楷體" w:hint="eastAsia"/>
          <w:sz w:val="28"/>
          <w:szCs w:val="28"/>
        </w:rPr>
        <w:lastRenderedPageBreak/>
        <w:t>表</w:t>
      </w:r>
      <w:r w:rsidRPr="001763AE">
        <w:rPr>
          <w:rFonts w:ascii="Times New Roman" w:hAnsi="Times New Roman" w:cs="Times New Roman"/>
          <w:sz w:val="28"/>
          <w:szCs w:val="28"/>
        </w:rPr>
        <w:t>12</w:t>
      </w:r>
      <w:r w:rsidRPr="001763AE">
        <w:rPr>
          <w:rFonts w:ascii="標楷體" w:eastAsia="標楷體" w:hAnsi="標楷體" w:hint="eastAsia"/>
          <w:sz w:val="28"/>
          <w:szCs w:val="28"/>
        </w:rPr>
        <w:t>、（續）</w:t>
      </w:r>
    </w:p>
    <w:tbl>
      <w:tblPr>
        <w:tblStyle w:val="aa"/>
        <w:tblW w:w="5001" w:type="pct"/>
        <w:jc w:val="center"/>
        <w:tblLook w:val="04A0" w:firstRow="1" w:lastRow="0" w:firstColumn="1" w:lastColumn="0" w:noHBand="0" w:noVBand="1"/>
      </w:tblPr>
      <w:tblGrid>
        <w:gridCol w:w="1378"/>
        <w:gridCol w:w="2770"/>
        <w:gridCol w:w="2216"/>
        <w:gridCol w:w="1940"/>
      </w:tblGrid>
      <w:tr w:rsidR="00583AF3" w:rsidRPr="00104E23" w14:paraId="65DFEEB3" w14:textId="77777777" w:rsidTr="00550B45">
        <w:trPr>
          <w:trHeight w:val="580"/>
          <w:jc w:val="center"/>
        </w:trPr>
        <w:tc>
          <w:tcPr>
            <w:tcW w:w="830" w:type="pct"/>
            <w:shd w:val="clear" w:color="auto" w:fill="auto"/>
          </w:tcPr>
          <w:p w14:paraId="7D12FF09" w14:textId="7AB535DC" w:rsidR="00583AF3" w:rsidRPr="00104E23" w:rsidRDefault="00583AF3" w:rsidP="00583AF3">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Pr="00104E23">
              <w:rPr>
                <w:rFonts w:ascii="Times New Roman" w:eastAsia="標楷體" w:hAnsi="Times New Roman" w:cs="Times New Roman"/>
                <w:sz w:val="28"/>
                <w:szCs w:val="28"/>
              </w:rPr>
              <w:t>步驟</w:t>
            </w:r>
          </w:p>
        </w:tc>
        <w:tc>
          <w:tcPr>
            <w:tcW w:w="1668" w:type="pct"/>
            <w:shd w:val="clear" w:color="auto" w:fill="auto"/>
          </w:tcPr>
          <w:p w14:paraId="5CCEF55A" w14:textId="14E02E6A" w:rsidR="00583AF3" w:rsidRPr="00104E23" w:rsidRDefault="00583AF3" w:rsidP="00583AF3">
            <w:pPr>
              <w:widowControl/>
              <w:overflowPunct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c>
          <w:tcPr>
            <w:tcW w:w="1334" w:type="pct"/>
            <w:tcBorders>
              <w:bottom w:val="single" w:sz="4" w:space="0" w:color="auto"/>
            </w:tcBorders>
            <w:shd w:val="clear" w:color="auto" w:fill="auto"/>
          </w:tcPr>
          <w:p w14:paraId="0AA76BEB" w14:textId="776144CA" w:rsidR="00583AF3" w:rsidRPr="00583AF3" w:rsidRDefault="00583AF3" w:rsidP="00583AF3">
            <w:pPr>
              <w:widowControl/>
              <w:overflowPunct w:val="0"/>
              <w:spacing w:line="440" w:lineRule="exact"/>
              <w:mirrorIndents/>
              <w:jc w:val="center"/>
              <w:rPr>
                <w:rFonts w:ascii="Times New Roman" w:eastAsia="標楷體" w:hAnsi="Times New Roman" w:cs="Times New Roman"/>
                <w:sz w:val="28"/>
                <w:szCs w:val="28"/>
              </w:rPr>
            </w:pPr>
            <w:r w:rsidRPr="00583AF3">
              <w:rPr>
                <w:rFonts w:ascii="Times New Roman" w:eastAsia="標楷體" w:hAnsi="Times New Roman" w:cs="Times New Roman"/>
                <w:sz w:val="28"/>
                <w:szCs w:val="28"/>
              </w:rPr>
              <w:t>可能產生的誤差</w:t>
            </w:r>
          </w:p>
        </w:tc>
        <w:tc>
          <w:tcPr>
            <w:tcW w:w="1168" w:type="pct"/>
            <w:tcBorders>
              <w:bottom w:val="single" w:sz="4" w:space="0" w:color="auto"/>
            </w:tcBorders>
            <w:shd w:val="clear" w:color="auto" w:fill="auto"/>
          </w:tcPr>
          <w:p w14:paraId="53E3D144" w14:textId="6998E0A2" w:rsidR="00583AF3" w:rsidRPr="00583AF3" w:rsidRDefault="00583AF3" w:rsidP="00583AF3">
            <w:pPr>
              <w:widowControl/>
              <w:overflowPunct w:val="0"/>
              <w:spacing w:line="440" w:lineRule="exact"/>
              <w:mirrorIndents/>
              <w:jc w:val="center"/>
              <w:rPr>
                <w:rFonts w:ascii="Times New Roman" w:eastAsia="標楷體" w:hAnsi="Times New Roman" w:cs="Times New Roman"/>
                <w:sz w:val="28"/>
                <w:szCs w:val="28"/>
              </w:rPr>
            </w:pPr>
            <w:r w:rsidRPr="00583AF3">
              <w:rPr>
                <w:rFonts w:ascii="Times New Roman" w:eastAsia="標楷體" w:hAnsi="Times New Roman" w:cs="Times New Roman"/>
                <w:sz w:val="28"/>
                <w:szCs w:val="28"/>
              </w:rPr>
              <w:t>改善方法</w:t>
            </w:r>
          </w:p>
        </w:tc>
      </w:tr>
      <w:bookmarkEnd w:id="58"/>
      <w:tr w:rsidR="00104E23" w:rsidRPr="00104E23" w14:paraId="00686A33" w14:textId="77777777" w:rsidTr="000321F4">
        <w:trPr>
          <w:trHeight w:val="580"/>
          <w:jc w:val="center"/>
        </w:trPr>
        <w:tc>
          <w:tcPr>
            <w:tcW w:w="830" w:type="pct"/>
            <w:shd w:val="clear" w:color="auto" w:fill="auto"/>
            <w:vAlign w:val="center"/>
          </w:tcPr>
          <w:p w14:paraId="03C2A4F6" w14:textId="77777777" w:rsidR="00AF7E7C" w:rsidRPr="00104E23" w:rsidRDefault="00AF7E7C" w:rsidP="00A43F86">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p>
          <w:p w14:paraId="5D3F10E9" w14:textId="77777777" w:rsidR="00AF7E7C" w:rsidRPr="00104E23" w:rsidRDefault="00AF7E7C" w:rsidP="00A43F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決定調查模式、母體及抽樣方法</w:t>
            </w:r>
          </w:p>
        </w:tc>
        <w:tc>
          <w:tcPr>
            <w:tcW w:w="1668" w:type="pct"/>
            <w:shd w:val="clear" w:color="auto" w:fill="auto"/>
            <w:vAlign w:val="center"/>
          </w:tcPr>
          <w:p w14:paraId="5778A68A" w14:textId="77777777" w:rsidR="00AF7E7C" w:rsidRPr="00104E23" w:rsidRDefault="00AF7E7C" w:rsidP="009643A1">
            <w:pPr>
              <w:widowControl/>
              <w:overflowPunct w:val="0"/>
              <w:spacing w:line="44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依據研討主題與資源，並考量各模式特性，決定調查模式。界定調查之標的母</w:t>
            </w:r>
            <w:r w:rsidRPr="00104E23">
              <w:rPr>
                <w:rFonts w:ascii="Times New Roman" w:eastAsia="標楷體" w:hAnsi="Times New Roman" w:cs="Times New Roman" w:hint="eastAsia"/>
                <w:sz w:val="28"/>
                <w:szCs w:val="28"/>
              </w:rPr>
              <w:t>體</w:t>
            </w:r>
            <w:r w:rsidRPr="00104E23">
              <w:rPr>
                <w:rFonts w:ascii="Times New Roman" w:eastAsia="標楷體" w:hAnsi="Times New Roman" w:cs="Times New Roman"/>
                <w:sz w:val="28"/>
                <w:szCs w:val="28"/>
              </w:rPr>
              <w:t>，包括地區及人數等；在符合信心水準及資源的條件下，決定抽樣人數與方法</w:t>
            </w:r>
            <w:r w:rsidRPr="00104E23">
              <w:rPr>
                <w:vertAlign w:val="superscript"/>
              </w:rPr>
              <w:footnoteReference w:id="8"/>
            </w:r>
            <w:r w:rsidRPr="00104E23">
              <w:rPr>
                <w:rFonts w:ascii="Times New Roman" w:eastAsia="標楷體" w:hAnsi="Times New Roman" w:cs="Times New Roman"/>
                <w:sz w:val="28"/>
                <w:szCs w:val="28"/>
              </w:rPr>
              <w:t>；列出將用來比對樣本符合母體代表性的變項（如年齡、性別）</w:t>
            </w:r>
          </w:p>
        </w:tc>
        <w:tc>
          <w:tcPr>
            <w:tcW w:w="1334" w:type="pct"/>
            <w:tcBorders>
              <w:bottom w:val="single" w:sz="4" w:space="0" w:color="auto"/>
            </w:tcBorders>
            <w:shd w:val="clear" w:color="auto" w:fill="auto"/>
            <w:vAlign w:val="center"/>
          </w:tcPr>
          <w:p w14:paraId="4A99EB8D" w14:textId="1F1C4572" w:rsidR="00AF7E7C" w:rsidRPr="005C125F" w:rsidRDefault="00AF7E7C" w:rsidP="00EC72BE">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模式</w:t>
            </w:r>
            <w:r w:rsidRPr="005C125F">
              <w:rPr>
                <w:rFonts w:ascii="Times New Roman" w:eastAsia="標楷體" w:hAnsi="Times New Roman" w:cs="Times New Roman" w:hint="eastAsia"/>
                <w:sz w:val="28"/>
                <w:szCs w:val="28"/>
              </w:rPr>
              <w:t>效果：</w:t>
            </w:r>
            <w:r w:rsidR="00B8014C" w:rsidRPr="005C125F">
              <w:rPr>
                <w:rFonts w:ascii="Times New Roman" w:eastAsia="標楷體" w:hAnsi="Times New Roman" w:cs="Times New Roman" w:hint="eastAsia"/>
                <w:sz w:val="28"/>
                <w:szCs w:val="28"/>
              </w:rPr>
              <w:t>不同調查模式（如郵寄、</w:t>
            </w:r>
            <w:r w:rsidR="004F230E" w:rsidRPr="005C125F">
              <w:rPr>
                <w:rFonts w:ascii="Times New Roman" w:eastAsia="標楷體" w:hAnsi="Times New Roman" w:cs="Times New Roman" w:hint="eastAsia"/>
                <w:sz w:val="28"/>
                <w:szCs w:val="28"/>
              </w:rPr>
              <w:t>電</w:t>
            </w:r>
            <w:r w:rsidR="00B8014C" w:rsidRPr="005C125F">
              <w:rPr>
                <w:rFonts w:ascii="Times New Roman" w:eastAsia="標楷體" w:hAnsi="Times New Roman" w:cs="Times New Roman" w:hint="eastAsia"/>
                <w:sz w:val="28"/>
                <w:szCs w:val="28"/>
              </w:rPr>
              <w:t>子郵件、網路、電腦輔助電話訪問、面訪等）</w:t>
            </w:r>
            <w:r w:rsidRPr="005C125F">
              <w:rPr>
                <w:rFonts w:ascii="Times New Roman" w:eastAsia="標楷體" w:hAnsi="Times New Roman" w:cs="Times New Roman" w:hint="eastAsia"/>
                <w:sz w:val="28"/>
                <w:szCs w:val="28"/>
              </w:rPr>
              <w:t>的誤差</w:t>
            </w:r>
          </w:p>
          <w:p w14:paraId="0DEE5DE3" w14:textId="77777777" w:rsidR="00AF7E7C" w:rsidRPr="00104E23" w:rsidRDefault="00AF7E7C" w:rsidP="00EC72BE">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涵蓋誤差：用來抽樣的</w:t>
            </w:r>
            <w:r w:rsidRPr="00104E23">
              <w:rPr>
                <w:rFonts w:ascii="Times New Roman" w:eastAsia="標楷體" w:hAnsi="Times New Roman" w:cs="Times New Roman" w:hint="eastAsia"/>
                <w:sz w:val="28"/>
                <w:szCs w:val="28"/>
              </w:rPr>
              <w:t>名單未能涵蓋所有母體</w:t>
            </w:r>
          </w:p>
          <w:p w14:paraId="0C9482E4" w14:textId="77777777" w:rsidR="00AF7E7C" w:rsidRPr="00104E23" w:rsidRDefault="00AF7E7C" w:rsidP="00EC72BE">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抽樣誤差：樣本與母體的人口結構有差異</w:t>
            </w:r>
          </w:p>
        </w:tc>
        <w:tc>
          <w:tcPr>
            <w:tcW w:w="1168" w:type="pct"/>
            <w:tcBorders>
              <w:bottom w:val="single" w:sz="4" w:space="0" w:color="auto"/>
            </w:tcBorders>
            <w:shd w:val="clear" w:color="auto" w:fill="auto"/>
            <w:vAlign w:val="center"/>
          </w:tcPr>
          <w:p w14:paraId="386E2BDC" w14:textId="77777777" w:rsidR="00AF7E7C" w:rsidRPr="00104E23" w:rsidRDefault="00AF7E7C" w:rsidP="00EC72BE">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考量調查對象的屬性，選擇合適調查模式</w:t>
            </w:r>
          </w:p>
          <w:p w14:paraId="75957840" w14:textId="77777777" w:rsidR="00AF7E7C" w:rsidRPr="00104E23" w:rsidRDefault="00AF7E7C" w:rsidP="00EC72BE">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設法提升抽樣名單的涵蓋率，例如採用隨機跳號抽樣的電話訪問</w:t>
            </w:r>
          </w:p>
          <w:p w14:paraId="02332D95" w14:textId="77777777" w:rsidR="00AF7E7C" w:rsidRPr="00104E23" w:rsidRDefault="00AF7E7C" w:rsidP="00EC72BE">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精進抽樣方法或樣本加權以符合母體結構</w:t>
            </w:r>
          </w:p>
        </w:tc>
      </w:tr>
      <w:tr w:rsidR="00104E23" w:rsidRPr="00104E23" w14:paraId="2E8B1145" w14:textId="77777777" w:rsidTr="000321F4">
        <w:trPr>
          <w:trHeight w:val="580"/>
          <w:jc w:val="center"/>
        </w:trPr>
        <w:tc>
          <w:tcPr>
            <w:tcW w:w="830" w:type="pct"/>
            <w:shd w:val="clear" w:color="auto" w:fill="auto"/>
            <w:vAlign w:val="center"/>
          </w:tcPr>
          <w:p w14:paraId="40BEDB6E" w14:textId="77777777" w:rsidR="00AF7E7C" w:rsidRPr="00104E23" w:rsidRDefault="00AF7E7C" w:rsidP="00A43F86">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3</w:t>
            </w:r>
            <w:r w:rsidRPr="00104E23">
              <w:rPr>
                <w:rFonts w:ascii="Times New Roman" w:eastAsia="標楷體" w:hAnsi="Times New Roman" w:cs="Times New Roman"/>
                <w:sz w:val="28"/>
                <w:szCs w:val="28"/>
              </w:rPr>
              <w:t>】</w:t>
            </w:r>
          </w:p>
          <w:p w14:paraId="74F4DE93" w14:textId="77777777" w:rsidR="00AF7E7C" w:rsidRPr="00104E23" w:rsidRDefault="00AF7E7C" w:rsidP="00A43F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擬定調查</w:t>
            </w:r>
            <w:r w:rsidRPr="00104E23">
              <w:rPr>
                <w:rFonts w:ascii="Times New Roman" w:eastAsia="標楷體" w:hAnsi="Times New Roman" w:cs="Times New Roman"/>
                <w:sz w:val="28"/>
                <w:szCs w:val="28"/>
              </w:rPr>
              <w:t xml:space="preserve">  </w:t>
            </w:r>
            <w:r w:rsidRPr="00104E23">
              <w:rPr>
                <w:rFonts w:ascii="Times New Roman" w:eastAsia="標楷體" w:hAnsi="Times New Roman" w:cs="Times New Roman"/>
                <w:sz w:val="28"/>
                <w:szCs w:val="28"/>
              </w:rPr>
              <w:t>實施計畫</w:t>
            </w:r>
          </w:p>
        </w:tc>
        <w:tc>
          <w:tcPr>
            <w:tcW w:w="1668" w:type="pct"/>
            <w:shd w:val="clear" w:color="auto" w:fill="auto"/>
            <w:vAlign w:val="center"/>
          </w:tcPr>
          <w:p w14:paraId="710B9241" w14:textId="77777777" w:rsidR="00AF7E7C" w:rsidRPr="00104E23" w:rsidRDefault="00AF7E7C" w:rsidP="00EC72BE">
            <w:pPr>
              <w:widowControl/>
              <w:overflowPunct w:val="0"/>
              <w:spacing w:line="44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規劃調查期程、實施的計畫，並評估可能的回收率與催收策略</w:t>
            </w:r>
          </w:p>
        </w:tc>
        <w:tc>
          <w:tcPr>
            <w:tcW w:w="1334" w:type="pct"/>
            <w:tcBorders>
              <w:tr2bl w:val="single" w:sz="4" w:space="0" w:color="auto"/>
            </w:tcBorders>
            <w:shd w:val="clear" w:color="auto" w:fill="auto"/>
            <w:vAlign w:val="center"/>
          </w:tcPr>
          <w:p w14:paraId="63F6B455" w14:textId="77777777" w:rsidR="00AF7E7C" w:rsidRPr="00104E23" w:rsidRDefault="00AF7E7C" w:rsidP="00EC72BE">
            <w:pPr>
              <w:widowControl/>
              <w:overflowPunct w:val="0"/>
              <w:spacing w:line="440" w:lineRule="exact"/>
              <w:ind w:left="-10"/>
              <w:mirrorIndents/>
              <w:jc w:val="both"/>
              <w:rPr>
                <w:rFonts w:ascii="Times New Roman" w:eastAsia="標楷體" w:hAnsi="Times New Roman" w:cs="Times New Roman"/>
                <w:sz w:val="28"/>
                <w:szCs w:val="28"/>
              </w:rPr>
            </w:pPr>
          </w:p>
        </w:tc>
        <w:tc>
          <w:tcPr>
            <w:tcW w:w="1168" w:type="pct"/>
            <w:tcBorders>
              <w:tr2bl w:val="single" w:sz="4" w:space="0" w:color="auto"/>
            </w:tcBorders>
            <w:shd w:val="clear" w:color="auto" w:fill="auto"/>
            <w:vAlign w:val="center"/>
          </w:tcPr>
          <w:p w14:paraId="0A71104D" w14:textId="77777777" w:rsidR="00AF7E7C" w:rsidRPr="00104E23" w:rsidRDefault="00AF7E7C" w:rsidP="00EC72BE">
            <w:pPr>
              <w:widowControl/>
              <w:overflowPunct w:val="0"/>
              <w:spacing w:line="440" w:lineRule="exact"/>
              <w:ind w:left="-10"/>
              <w:mirrorIndents/>
              <w:jc w:val="both"/>
              <w:rPr>
                <w:rFonts w:ascii="Times New Roman" w:eastAsia="標楷體" w:hAnsi="Times New Roman" w:cs="Times New Roman"/>
                <w:sz w:val="28"/>
                <w:szCs w:val="28"/>
              </w:rPr>
            </w:pPr>
          </w:p>
        </w:tc>
      </w:tr>
      <w:tr w:rsidR="00AF7E7C" w:rsidRPr="00104E23" w14:paraId="5836105A" w14:textId="77777777" w:rsidTr="000321F4">
        <w:trPr>
          <w:trHeight w:val="580"/>
          <w:jc w:val="center"/>
        </w:trPr>
        <w:tc>
          <w:tcPr>
            <w:tcW w:w="830" w:type="pct"/>
            <w:shd w:val="clear" w:color="auto" w:fill="auto"/>
          </w:tcPr>
          <w:p w14:paraId="28225FDB" w14:textId="77777777" w:rsidR="00AF7E7C" w:rsidRPr="00104E23" w:rsidRDefault="00AF7E7C" w:rsidP="00A43F86">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4</w:t>
            </w:r>
            <w:r w:rsidRPr="00104E23">
              <w:rPr>
                <w:rFonts w:ascii="Times New Roman" w:eastAsia="標楷體" w:hAnsi="Times New Roman" w:cs="Times New Roman"/>
                <w:sz w:val="28"/>
                <w:szCs w:val="28"/>
              </w:rPr>
              <w:t>】</w:t>
            </w:r>
          </w:p>
          <w:p w14:paraId="49C41B97" w14:textId="77777777" w:rsidR="00AF7E7C" w:rsidRPr="00104E23" w:rsidRDefault="00AF7E7C" w:rsidP="00A43F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編</w:t>
            </w:r>
            <w:r w:rsidRPr="00104E23">
              <w:rPr>
                <w:rFonts w:ascii="Times New Roman" w:eastAsia="標楷體" w:hAnsi="Times New Roman" w:cs="Times New Roman" w:hint="eastAsia"/>
                <w:sz w:val="28"/>
                <w:szCs w:val="28"/>
              </w:rPr>
              <w:t>製</w:t>
            </w:r>
            <w:r w:rsidRPr="00104E23">
              <w:rPr>
                <w:rFonts w:ascii="Times New Roman" w:eastAsia="標楷體" w:hAnsi="Times New Roman" w:cs="Times New Roman"/>
                <w:sz w:val="28"/>
                <w:szCs w:val="28"/>
              </w:rPr>
              <w:t>問卷</w:t>
            </w:r>
          </w:p>
        </w:tc>
        <w:tc>
          <w:tcPr>
            <w:tcW w:w="1668" w:type="pct"/>
            <w:shd w:val="clear" w:color="auto" w:fill="auto"/>
            <w:vAlign w:val="center"/>
          </w:tcPr>
          <w:p w14:paraId="03635131" w14:textId="77777777" w:rsidR="00AF7E7C" w:rsidRPr="00104E23" w:rsidRDefault="00AF7E7C" w:rsidP="00581C05">
            <w:pPr>
              <w:widowControl/>
              <w:overflowPunct w:val="0"/>
              <w:spacing w:line="4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依據參考文獻或透過專家座談完成問卷編</w:t>
            </w:r>
            <w:r w:rsidRPr="00104E23">
              <w:rPr>
                <w:rFonts w:ascii="Times New Roman" w:eastAsia="標楷體" w:hAnsi="Times New Roman" w:cs="Times New Roman" w:hint="eastAsia"/>
                <w:sz w:val="28"/>
                <w:szCs w:val="28"/>
              </w:rPr>
              <w:t>製</w:t>
            </w:r>
            <w:r w:rsidRPr="00104E23">
              <w:rPr>
                <w:rFonts w:ascii="Times New Roman" w:eastAsia="標楷體" w:hAnsi="Times New Roman" w:cs="Times New Roman"/>
                <w:sz w:val="28"/>
                <w:szCs w:val="28"/>
              </w:rPr>
              <w:t>，並製作編碼本</w:t>
            </w:r>
            <w:r w:rsidRPr="00104E23">
              <w:rPr>
                <w:vertAlign w:val="superscript"/>
              </w:rPr>
              <w:footnoteReference w:id="9"/>
            </w:r>
          </w:p>
        </w:tc>
        <w:tc>
          <w:tcPr>
            <w:tcW w:w="1334" w:type="pct"/>
            <w:tcBorders>
              <w:bottom w:val="single" w:sz="4" w:space="0" w:color="auto"/>
            </w:tcBorders>
            <w:shd w:val="clear" w:color="auto" w:fill="auto"/>
            <w:vAlign w:val="center"/>
          </w:tcPr>
          <w:p w14:paraId="142E7668" w14:textId="77777777" w:rsidR="00AF7E7C" w:rsidRPr="00104E23" w:rsidRDefault="00AF7E7C" w:rsidP="00581C05">
            <w:pPr>
              <w:pStyle w:val="a3"/>
              <w:widowControl/>
              <w:numPr>
                <w:ilvl w:val="0"/>
                <w:numId w:val="13"/>
              </w:numPr>
              <w:overflowPunct w:val="0"/>
              <w:spacing w:line="4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效度：問卷調查未測量到標的構念</w:t>
            </w:r>
          </w:p>
        </w:tc>
        <w:tc>
          <w:tcPr>
            <w:tcW w:w="1168" w:type="pct"/>
            <w:tcBorders>
              <w:bottom w:val="single" w:sz="4" w:space="0" w:color="auto"/>
            </w:tcBorders>
            <w:shd w:val="clear" w:color="auto" w:fill="auto"/>
            <w:vAlign w:val="center"/>
          </w:tcPr>
          <w:p w14:paraId="558130B2" w14:textId="77777777" w:rsidR="00AF7E7C" w:rsidRPr="00104E23" w:rsidRDefault="00AF7E7C" w:rsidP="00581C05">
            <w:pPr>
              <w:pStyle w:val="a3"/>
              <w:widowControl/>
              <w:numPr>
                <w:ilvl w:val="0"/>
                <w:numId w:val="13"/>
              </w:numPr>
              <w:overflowPunct w:val="0"/>
              <w:spacing w:line="4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良好的問卷設計，可藉專家審查確保品質</w:t>
            </w:r>
          </w:p>
        </w:tc>
      </w:tr>
      <w:tr w:rsidR="00104E23" w:rsidRPr="00104E23" w14:paraId="082704E5" w14:textId="77777777" w:rsidTr="000321F4">
        <w:trPr>
          <w:trHeight w:val="580"/>
          <w:jc w:val="center"/>
        </w:trPr>
        <w:tc>
          <w:tcPr>
            <w:tcW w:w="830" w:type="pct"/>
            <w:shd w:val="clear" w:color="auto" w:fill="auto"/>
          </w:tcPr>
          <w:p w14:paraId="1DA32B2D" w14:textId="77777777" w:rsidR="00581C05" w:rsidRPr="00104E23" w:rsidRDefault="00581C05" w:rsidP="00581C05">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5</w:t>
            </w:r>
            <w:r w:rsidRPr="00104E23">
              <w:rPr>
                <w:rFonts w:ascii="Times New Roman" w:eastAsia="標楷體" w:hAnsi="Times New Roman" w:cs="Times New Roman"/>
                <w:sz w:val="28"/>
                <w:szCs w:val="28"/>
              </w:rPr>
              <w:t>】</w:t>
            </w:r>
          </w:p>
          <w:p w14:paraId="17BC1C97" w14:textId="77777777" w:rsidR="00581C05" w:rsidRPr="00104E23" w:rsidRDefault="00581C05" w:rsidP="00581C05">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實施認知訪談或前測</w:t>
            </w:r>
          </w:p>
        </w:tc>
        <w:tc>
          <w:tcPr>
            <w:tcW w:w="1668" w:type="pct"/>
            <w:shd w:val="clear" w:color="auto" w:fill="auto"/>
            <w:vAlign w:val="center"/>
          </w:tcPr>
          <w:p w14:paraId="26A18C06" w14:textId="77777777" w:rsidR="00581C05" w:rsidRPr="00104E23" w:rsidRDefault="00581C05" w:rsidP="00581C05">
            <w:pPr>
              <w:widowControl/>
              <w:overflowPunct w:val="0"/>
              <w:spacing w:line="44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問卷編</w:t>
            </w:r>
            <w:r w:rsidRPr="00104E23">
              <w:rPr>
                <w:rFonts w:ascii="Times New Roman" w:eastAsia="標楷體" w:hAnsi="Times New Roman" w:cs="Times New Roman" w:hint="eastAsia"/>
                <w:sz w:val="28"/>
                <w:szCs w:val="28"/>
              </w:rPr>
              <w:t>製</w:t>
            </w:r>
            <w:r w:rsidRPr="00104E23">
              <w:rPr>
                <w:rFonts w:ascii="Times New Roman" w:eastAsia="標楷體" w:hAnsi="Times New Roman" w:cs="Times New Roman"/>
                <w:sz w:val="28"/>
                <w:szCs w:val="28"/>
              </w:rPr>
              <w:t>後可先擇定標的母體中樣本以外的受訪者實施認知訪談或前測，以確認或修改題目</w:t>
            </w:r>
          </w:p>
        </w:tc>
        <w:tc>
          <w:tcPr>
            <w:tcW w:w="1334" w:type="pct"/>
            <w:tcBorders>
              <w:tr2bl w:val="single" w:sz="4" w:space="0" w:color="auto"/>
            </w:tcBorders>
            <w:shd w:val="clear" w:color="auto" w:fill="auto"/>
            <w:vAlign w:val="center"/>
          </w:tcPr>
          <w:p w14:paraId="1E857A61" w14:textId="77777777" w:rsidR="00581C05" w:rsidRPr="00104E23" w:rsidRDefault="00581C05" w:rsidP="00581C05">
            <w:pPr>
              <w:widowControl/>
              <w:overflowPunct w:val="0"/>
              <w:spacing w:line="440" w:lineRule="exact"/>
              <w:ind w:left="-10"/>
              <w:mirrorIndents/>
              <w:jc w:val="both"/>
              <w:rPr>
                <w:rFonts w:ascii="Times New Roman" w:eastAsia="標楷體" w:hAnsi="Times New Roman" w:cs="Times New Roman"/>
                <w:sz w:val="28"/>
                <w:szCs w:val="28"/>
              </w:rPr>
            </w:pPr>
          </w:p>
        </w:tc>
        <w:tc>
          <w:tcPr>
            <w:tcW w:w="1168" w:type="pct"/>
            <w:tcBorders>
              <w:tr2bl w:val="single" w:sz="4" w:space="0" w:color="auto"/>
            </w:tcBorders>
            <w:shd w:val="clear" w:color="auto" w:fill="auto"/>
            <w:vAlign w:val="center"/>
          </w:tcPr>
          <w:p w14:paraId="01B4978F" w14:textId="77777777" w:rsidR="00581C05" w:rsidRPr="00104E23" w:rsidRDefault="00581C05" w:rsidP="00581C05">
            <w:pPr>
              <w:widowControl/>
              <w:overflowPunct w:val="0"/>
              <w:spacing w:line="440" w:lineRule="exact"/>
              <w:ind w:left="-10"/>
              <w:mirrorIndents/>
              <w:jc w:val="both"/>
              <w:rPr>
                <w:rFonts w:ascii="Times New Roman" w:eastAsia="標楷體" w:hAnsi="Times New Roman" w:cs="Times New Roman"/>
                <w:sz w:val="28"/>
                <w:szCs w:val="28"/>
              </w:rPr>
            </w:pPr>
          </w:p>
        </w:tc>
      </w:tr>
    </w:tbl>
    <w:p w14:paraId="2F062517" w14:textId="19C9B9AD" w:rsidR="00583AF3" w:rsidRDefault="00583AF3"/>
    <w:p w14:paraId="3FD35F79" w14:textId="19400FDD" w:rsidR="00583AF3" w:rsidRDefault="00583AF3" w:rsidP="00583AF3">
      <w:pPr>
        <w:jc w:val="center"/>
      </w:pPr>
      <w:r w:rsidRPr="001763AE">
        <w:rPr>
          <w:rFonts w:ascii="標楷體" w:eastAsia="標楷體" w:hAnsi="標楷體" w:hint="eastAsia"/>
          <w:sz w:val="28"/>
          <w:szCs w:val="28"/>
        </w:rPr>
        <w:lastRenderedPageBreak/>
        <w:t>表</w:t>
      </w:r>
      <w:r w:rsidRPr="001763AE">
        <w:rPr>
          <w:rFonts w:ascii="Times New Roman" w:hAnsi="Times New Roman" w:cs="Times New Roman"/>
          <w:sz w:val="28"/>
          <w:szCs w:val="28"/>
        </w:rPr>
        <w:t>12</w:t>
      </w:r>
      <w:r w:rsidRPr="001763AE">
        <w:rPr>
          <w:rFonts w:ascii="標楷體" w:eastAsia="標楷體" w:hAnsi="標楷體" w:hint="eastAsia"/>
          <w:sz w:val="28"/>
          <w:szCs w:val="28"/>
        </w:rPr>
        <w:t>、（續）</w:t>
      </w:r>
    </w:p>
    <w:tbl>
      <w:tblPr>
        <w:tblStyle w:val="aa"/>
        <w:tblW w:w="5001" w:type="pct"/>
        <w:jc w:val="center"/>
        <w:tblLook w:val="04A0" w:firstRow="1" w:lastRow="0" w:firstColumn="1" w:lastColumn="0" w:noHBand="0" w:noVBand="1"/>
      </w:tblPr>
      <w:tblGrid>
        <w:gridCol w:w="1378"/>
        <w:gridCol w:w="2770"/>
        <w:gridCol w:w="2216"/>
        <w:gridCol w:w="1940"/>
      </w:tblGrid>
      <w:tr w:rsidR="00583AF3" w:rsidRPr="00104E23" w14:paraId="49B79938" w14:textId="77777777" w:rsidTr="00581C05">
        <w:trPr>
          <w:trHeight w:val="580"/>
          <w:jc w:val="center"/>
        </w:trPr>
        <w:tc>
          <w:tcPr>
            <w:tcW w:w="830" w:type="pct"/>
            <w:shd w:val="clear" w:color="auto" w:fill="auto"/>
          </w:tcPr>
          <w:p w14:paraId="3D43E2E9" w14:textId="0A5ADDFB" w:rsidR="00583AF3" w:rsidRPr="00104E23" w:rsidRDefault="00583AF3" w:rsidP="00583AF3">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Pr="00104E23">
              <w:rPr>
                <w:rFonts w:ascii="Times New Roman" w:eastAsia="標楷體" w:hAnsi="Times New Roman" w:cs="Times New Roman"/>
                <w:sz w:val="28"/>
                <w:szCs w:val="28"/>
              </w:rPr>
              <w:t>步驟</w:t>
            </w:r>
          </w:p>
        </w:tc>
        <w:tc>
          <w:tcPr>
            <w:tcW w:w="1668" w:type="pct"/>
            <w:shd w:val="clear" w:color="auto" w:fill="auto"/>
          </w:tcPr>
          <w:p w14:paraId="7064C8C0" w14:textId="5B02922A" w:rsidR="00583AF3" w:rsidRPr="00104E23" w:rsidRDefault="00583AF3" w:rsidP="00583AF3">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c>
          <w:tcPr>
            <w:tcW w:w="1334" w:type="pct"/>
            <w:tcBorders>
              <w:bottom w:val="single" w:sz="4" w:space="0" w:color="auto"/>
            </w:tcBorders>
            <w:shd w:val="clear" w:color="auto" w:fill="auto"/>
          </w:tcPr>
          <w:p w14:paraId="65767239" w14:textId="0CAE4701" w:rsidR="00583AF3" w:rsidRPr="00583AF3" w:rsidRDefault="00583AF3" w:rsidP="00583AF3">
            <w:pPr>
              <w:widowControl/>
              <w:overflowPunct w:val="0"/>
              <w:spacing w:line="500" w:lineRule="exact"/>
              <w:mirrorIndents/>
              <w:jc w:val="center"/>
              <w:rPr>
                <w:rFonts w:ascii="Times New Roman" w:eastAsia="標楷體" w:hAnsi="Times New Roman" w:cs="Times New Roman"/>
                <w:sz w:val="28"/>
                <w:szCs w:val="28"/>
              </w:rPr>
            </w:pPr>
            <w:r w:rsidRPr="00583AF3">
              <w:rPr>
                <w:rFonts w:ascii="Times New Roman" w:eastAsia="標楷體" w:hAnsi="Times New Roman" w:cs="Times New Roman"/>
                <w:sz w:val="28"/>
                <w:szCs w:val="28"/>
              </w:rPr>
              <w:t>可能產生的誤差</w:t>
            </w:r>
          </w:p>
        </w:tc>
        <w:tc>
          <w:tcPr>
            <w:tcW w:w="1168" w:type="pct"/>
            <w:tcBorders>
              <w:bottom w:val="single" w:sz="4" w:space="0" w:color="auto"/>
            </w:tcBorders>
            <w:shd w:val="clear" w:color="auto" w:fill="auto"/>
          </w:tcPr>
          <w:p w14:paraId="0C08D3F2" w14:textId="14E69A80" w:rsidR="00583AF3" w:rsidRPr="00583AF3" w:rsidRDefault="00583AF3" w:rsidP="00583AF3">
            <w:pPr>
              <w:widowControl/>
              <w:overflowPunct w:val="0"/>
              <w:spacing w:line="500" w:lineRule="exact"/>
              <w:mirrorIndents/>
              <w:jc w:val="center"/>
              <w:rPr>
                <w:rFonts w:ascii="Times New Roman" w:eastAsia="標楷體" w:hAnsi="Times New Roman" w:cs="Times New Roman"/>
                <w:sz w:val="28"/>
                <w:szCs w:val="28"/>
              </w:rPr>
            </w:pPr>
            <w:r w:rsidRPr="00583AF3">
              <w:rPr>
                <w:rFonts w:ascii="Times New Roman" w:eastAsia="標楷體" w:hAnsi="Times New Roman" w:cs="Times New Roman"/>
                <w:sz w:val="28"/>
                <w:szCs w:val="28"/>
              </w:rPr>
              <w:t>改善方法</w:t>
            </w:r>
          </w:p>
        </w:tc>
      </w:tr>
      <w:tr w:rsidR="00104E23" w:rsidRPr="00104E23" w14:paraId="77D4AABF" w14:textId="77777777" w:rsidTr="000321F4">
        <w:trPr>
          <w:trHeight w:val="580"/>
          <w:jc w:val="center"/>
        </w:trPr>
        <w:tc>
          <w:tcPr>
            <w:tcW w:w="830" w:type="pct"/>
            <w:shd w:val="clear" w:color="auto" w:fill="auto"/>
          </w:tcPr>
          <w:p w14:paraId="5BF384A8" w14:textId="77777777" w:rsidR="00581C05" w:rsidRPr="00104E23" w:rsidRDefault="00581C05" w:rsidP="000321F4">
            <w:pPr>
              <w:widowControl/>
              <w:overflowPunct w:val="0"/>
              <w:spacing w:line="4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6</w:t>
            </w:r>
            <w:r w:rsidRPr="00104E23">
              <w:rPr>
                <w:rFonts w:ascii="Times New Roman" w:eastAsia="標楷體" w:hAnsi="Times New Roman" w:cs="Times New Roman"/>
                <w:sz w:val="28"/>
                <w:szCs w:val="28"/>
              </w:rPr>
              <w:t>】</w:t>
            </w:r>
          </w:p>
          <w:p w14:paraId="28350C19" w14:textId="77777777" w:rsidR="00581C05" w:rsidRPr="00104E23" w:rsidRDefault="00581C05" w:rsidP="000321F4">
            <w:pPr>
              <w:widowControl/>
              <w:overflowPunct w:val="0"/>
              <w:spacing w:line="4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發放問卷</w:t>
            </w:r>
          </w:p>
        </w:tc>
        <w:tc>
          <w:tcPr>
            <w:tcW w:w="1668" w:type="pct"/>
            <w:shd w:val="clear" w:color="auto" w:fill="auto"/>
            <w:vAlign w:val="center"/>
          </w:tcPr>
          <w:p w14:paraId="161DD4EE" w14:textId="77777777" w:rsidR="00581C05" w:rsidRPr="00104E23" w:rsidRDefault="00581C05" w:rsidP="000321F4">
            <w:pPr>
              <w:widowControl/>
              <w:overflowPunct w:val="0"/>
              <w:spacing w:line="4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正式施測問卷，留意回收狀況並適時催收</w:t>
            </w:r>
          </w:p>
        </w:tc>
        <w:tc>
          <w:tcPr>
            <w:tcW w:w="1334" w:type="pct"/>
            <w:tcBorders>
              <w:bottom w:val="single" w:sz="4" w:space="0" w:color="auto"/>
            </w:tcBorders>
            <w:shd w:val="clear" w:color="auto" w:fill="auto"/>
            <w:vAlign w:val="center"/>
          </w:tcPr>
          <w:p w14:paraId="117E6AA2" w14:textId="77777777" w:rsidR="00581C05" w:rsidRPr="00104E23" w:rsidRDefault="00581C05" w:rsidP="000321F4">
            <w:pPr>
              <w:pStyle w:val="a3"/>
              <w:widowControl/>
              <w:numPr>
                <w:ilvl w:val="0"/>
                <w:numId w:val="13"/>
              </w:numPr>
              <w:overflowPunct w:val="0"/>
              <w:spacing w:line="4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測量誤差：填答錯誤或不準確</w:t>
            </w:r>
          </w:p>
          <w:p w14:paraId="39CD76DC" w14:textId="77777777" w:rsidR="00581C05" w:rsidRPr="00104E23" w:rsidRDefault="00581C05" w:rsidP="000321F4">
            <w:pPr>
              <w:pStyle w:val="a3"/>
              <w:widowControl/>
              <w:numPr>
                <w:ilvl w:val="0"/>
                <w:numId w:val="13"/>
              </w:numPr>
              <w:overflowPunct w:val="0"/>
              <w:spacing w:line="4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無回應誤差：拒答</w:t>
            </w:r>
          </w:p>
        </w:tc>
        <w:tc>
          <w:tcPr>
            <w:tcW w:w="1168" w:type="pct"/>
            <w:tcBorders>
              <w:bottom w:val="single" w:sz="4" w:space="0" w:color="auto"/>
            </w:tcBorders>
            <w:shd w:val="clear" w:color="auto" w:fill="auto"/>
            <w:vAlign w:val="center"/>
          </w:tcPr>
          <w:p w14:paraId="1A559DA2" w14:textId="77777777" w:rsidR="00581C05" w:rsidRPr="00104E23" w:rsidRDefault="00581C05" w:rsidP="000321F4">
            <w:pPr>
              <w:pStyle w:val="a3"/>
              <w:widowControl/>
              <w:numPr>
                <w:ilvl w:val="0"/>
                <w:numId w:val="13"/>
              </w:numPr>
              <w:overflowPunct w:val="0"/>
              <w:spacing w:line="4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提供調查誘因與催收策略</w:t>
            </w:r>
          </w:p>
          <w:p w14:paraId="618CFCCF" w14:textId="77777777" w:rsidR="00581C05" w:rsidRPr="00104E23" w:rsidRDefault="00581C05" w:rsidP="000321F4">
            <w:pPr>
              <w:pStyle w:val="a3"/>
              <w:widowControl/>
              <w:numPr>
                <w:ilvl w:val="0"/>
                <w:numId w:val="13"/>
              </w:numPr>
              <w:overflowPunct w:val="0"/>
              <w:spacing w:line="4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問卷設定必答與糾錯機制</w:t>
            </w:r>
          </w:p>
          <w:p w14:paraId="78CB6A70" w14:textId="77777777" w:rsidR="00581C05" w:rsidRPr="00104E23" w:rsidRDefault="00581C05" w:rsidP="000321F4">
            <w:pPr>
              <w:pStyle w:val="a3"/>
              <w:widowControl/>
              <w:numPr>
                <w:ilvl w:val="0"/>
                <w:numId w:val="13"/>
              </w:numPr>
              <w:overflowPunct w:val="0"/>
              <w:spacing w:line="4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降低敏感與社會期許效應</w:t>
            </w:r>
          </w:p>
          <w:p w14:paraId="2EBF3157" w14:textId="77777777" w:rsidR="00581C05" w:rsidRPr="00104E23" w:rsidRDefault="00581C05" w:rsidP="000321F4">
            <w:pPr>
              <w:pStyle w:val="a3"/>
              <w:widowControl/>
              <w:numPr>
                <w:ilvl w:val="0"/>
                <w:numId w:val="13"/>
              </w:numPr>
              <w:overflowPunct w:val="0"/>
              <w:spacing w:line="4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訪員訓練</w:t>
            </w:r>
          </w:p>
        </w:tc>
      </w:tr>
      <w:tr w:rsidR="00581C05" w:rsidRPr="00104E23" w14:paraId="13FB046B" w14:textId="77777777" w:rsidTr="000321F4">
        <w:trPr>
          <w:trHeight w:val="580"/>
          <w:jc w:val="center"/>
        </w:trPr>
        <w:tc>
          <w:tcPr>
            <w:tcW w:w="830" w:type="pct"/>
            <w:shd w:val="clear" w:color="auto" w:fill="auto"/>
          </w:tcPr>
          <w:p w14:paraId="34A760EA" w14:textId="77777777" w:rsidR="00581C05" w:rsidRPr="00104E23" w:rsidRDefault="00581C05" w:rsidP="000321F4">
            <w:pPr>
              <w:widowControl/>
              <w:overflowPunct w:val="0"/>
              <w:spacing w:line="4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7</w:t>
            </w:r>
            <w:r w:rsidRPr="00104E23">
              <w:rPr>
                <w:rFonts w:ascii="Times New Roman" w:eastAsia="標楷體" w:hAnsi="Times New Roman" w:cs="Times New Roman"/>
                <w:sz w:val="28"/>
                <w:szCs w:val="28"/>
              </w:rPr>
              <w:t>】</w:t>
            </w:r>
          </w:p>
          <w:p w14:paraId="143DD0D8" w14:textId="77777777" w:rsidR="00581C05" w:rsidRPr="00104E23" w:rsidRDefault="00581C05" w:rsidP="000321F4">
            <w:pPr>
              <w:widowControl/>
              <w:overflowPunct w:val="0"/>
              <w:spacing w:line="4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資料處理</w:t>
            </w:r>
          </w:p>
          <w:p w14:paraId="2281AE29" w14:textId="77777777" w:rsidR="00581C05" w:rsidRPr="00104E23" w:rsidRDefault="00581C05" w:rsidP="000321F4">
            <w:pPr>
              <w:widowControl/>
              <w:overflowPunct w:val="0"/>
              <w:spacing w:line="4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與分析</w:t>
            </w:r>
          </w:p>
        </w:tc>
        <w:tc>
          <w:tcPr>
            <w:tcW w:w="1668" w:type="pct"/>
            <w:shd w:val="clear" w:color="auto" w:fill="auto"/>
            <w:vAlign w:val="center"/>
          </w:tcPr>
          <w:p w14:paraId="64031D81" w14:textId="77777777" w:rsidR="00581C05" w:rsidRPr="00104E23" w:rsidRDefault="00581C05" w:rsidP="000321F4">
            <w:pPr>
              <w:widowControl/>
              <w:overflowPunct w:val="0"/>
              <w:spacing w:line="4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問卷回收並完成</w:t>
            </w:r>
            <w:r w:rsidRPr="00104E23">
              <w:rPr>
                <w:rFonts w:ascii="Times New Roman" w:eastAsia="標楷體" w:hAnsi="Times New Roman" w:cs="Times New Roman" w:hint="eastAsia"/>
                <w:sz w:val="28"/>
                <w:szCs w:val="28"/>
              </w:rPr>
              <w:t>登</w:t>
            </w:r>
            <w:r w:rsidRPr="00104E23">
              <w:rPr>
                <w:rFonts w:ascii="Times New Roman" w:eastAsia="標楷體" w:hAnsi="Times New Roman" w:cs="Times New Roman"/>
                <w:sz w:val="28"/>
                <w:szCs w:val="28"/>
              </w:rPr>
              <w:t>錄後，檢查並修正有問題的數據，確認後即可開始</w:t>
            </w:r>
            <w:r w:rsidRPr="00104E23">
              <w:rPr>
                <w:rFonts w:ascii="Times New Roman" w:eastAsia="標楷體" w:hAnsi="Times New Roman" w:cs="Times New Roman" w:hint="eastAsia"/>
                <w:sz w:val="28"/>
                <w:szCs w:val="28"/>
              </w:rPr>
              <w:t>運</w:t>
            </w:r>
            <w:r w:rsidRPr="00104E23">
              <w:rPr>
                <w:rFonts w:ascii="Times New Roman" w:eastAsia="標楷體" w:hAnsi="Times New Roman" w:cs="Times New Roman"/>
                <w:sz w:val="28"/>
                <w:szCs w:val="28"/>
              </w:rPr>
              <w:t>用</w:t>
            </w:r>
            <w:r w:rsidRPr="00104E23">
              <w:rPr>
                <w:rFonts w:ascii="Times New Roman" w:eastAsia="標楷體" w:hAnsi="Times New Roman" w:cs="Times New Roman"/>
                <w:sz w:val="28"/>
                <w:szCs w:val="28"/>
              </w:rPr>
              <w:t>excel</w:t>
            </w:r>
            <w:r w:rsidRPr="00104E23">
              <w:rPr>
                <w:rFonts w:ascii="Times New Roman" w:eastAsia="標楷體" w:hAnsi="Times New Roman" w:cs="Times New Roman"/>
                <w:sz w:val="28"/>
                <w:szCs w:val="28"/>
              </w:rPr>
              <w:t>或統計軟體</w:t>
            </w:r>
            <w:r w:rsidRPr="00104E23">
              <w:rPr>
                <w:rFonts w:ascii="Times New Roman" w:eastAsia="標楷體" w:hAnsi="Times New Roman" w:cs="Times New Roman" w:hint="eastAsia"/>
                <w:sz w:val="28"/>
                <w:szCs w:val="28"/>
              </w:rPr>
              <w:t>進行</w:t>
            </w:r>
            <w:r w:rsidRPr="00104E23">
              <w:rPr>
                <w:rFonts w:ascii="Times New Roman" w:eastAsia="標楷體" w:hAnsi="Times New Roman" w:cs="Times New Roman"/>
                <w:sz w:val="28"/>
                <w:szCs w:val="28"/>
              </w:rPr>
              <w:t>分析</w:t>
            </w:r>
          </w:p>
        </w:tc>
        <w:tc>
          <w:tcPr>
            <w:tcW w:w="1334" w:type="pct"/>
            <w:tcBorders>
              <w:tr2bl w:val="nil"/>
            </w:tcBorders>
            <w:shd w:val="clear" w:color="auto" w:fill="auto"/>
            <w:vAlign w:val="center"/>
          </w:tcPr>
          <w:p w14:paraId="668FCA0F" w14:textId="77777777" w:rsidR="00581C05" w:rsidRPr="00104E23" w:rsidRDefault="00581C05" w:rsidP="000321F4">
            <w:pPr>
              <w:widowControl/>
              <w:overflowPunct w:val="0"/>
              <w:spacing w:line="400" w:lineRule="exact"/>
              <w:ind w:left="-10"/>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處理誤差：資料分析與處理的誤差</w:t>
            </w:r>
          </w:p>
        </w:tc>
        <w:tc>
          <w:tcPr>
            <w:tcW w:w="1168" w:type="pct"/>
            <w:tcBorders>
              <w:tr2bl w:val="nil"/>
            </w:tcBorders>
            <w:shd w:val="clear" w:color="auto" w:fill="auto"/>
            <w:vAlign w:val="center"/>
          </w:tcPr>
          <w:p w14:paraId="35478661" w14:textId="77777777" w:rsidR="00581C05" w:rsidRPr="00104E23" w:rsidRDefault="00581C05" w:rsidP="000321F4">
            <w:pPr>
              <w:widowControl/>
              <w:overflowPunct w:val="0"/>
              <w:spacing w:line="400" w:lineRule="exact"/>
              <w:ind w:left="-10"/>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檢查並精進問卷資料之處理與分析技術</w:t>
            </w:r>
          </w:p>
        </w:tc>
      </w:tr>
    </w:tbl>
    <w:p w14:paraId="1FE533CC" w14:textId="19A19231" w:rsidR="00066501" w:rsidRPr="00104E23" w:rsidRDefault="00F27FE6" w:rsidP="00F27FE6">
      <w:pPr>
        <w:widowControl/>
        <w:overflowPunct w:val="0"/>
        <w:spacing w:line="4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Cs w:val="24"/>
        </w:rPr>
        <w:t>資料來源：整理自</w:t>
      </w:r>
      <w:r w:rsidRPr="00F27FE6">
        <w:rPr>
          <w:rFonts w:ascii="Times New Roman" w:eastAsia="標楷體" w:hAnsi="Times New Roman" w:cs="Times New Roman"/>
          <w:szCs w:val="24"/>
        </w:rPr>
        <w:t>杜素豪、瞿海源、張笠雲，</w:t>
      </w:r>
      <w:r w:rsidRPr="00F27FE6">
        <w:rPr>
          <w:rFonts w:ascii="Times New Roman" w:eastAsia="標楷體" w:hAnsi="Times New Roman" w:cs="Times New Roman"/>
          <w:szCs w:val="24"/>
        </w:rPr>
        <w:t>2015</w:t>
      </w:r>
      <w:r w:rsidRPr="00F27FE6">
        <w:rPr>
          <w:rFonts w:ascii="Times New Roman" w:eastAsia="標楷體" w:hAnsi="Times New Roman" w:cs="Times New Roman"/>
          <w:szCs w:val="24"/>
        </w:rPr>
        <w:t>；羅清俊，</w:t>
      </w:r>
      <w:r w:rsidRPr="00F27FE6">
        <w:rPr>
          <w:rFonts w:ascii="Times New Roman" w:eastAsia="標楷體" w:hAnsi="Times New Roman" w:cs="Times New Roman"/>
          <w:szCs w:val="24"/>
        </w:rPr>
        <w:t>2017</w:t>
      </w:r>
      <w:r w:rsidRPr="00F27FE6">
        <w:rPr>
          <w:rFonts w:ascii="Times New Roman" w:eastAsia="標楷體" w:hAnsi="Times New Roman" w:cs="Times New Roman"/>
          <w:szCs w:val="24"/>
        </w:rPr>
        <w:t>；</w:t>
      </w:r>
      <w:r w:rsidRPr="00F27FE6">
        <w:rPr>
          <w:rFonts w:ascii="Times New Roman" w:eastAsia="標楷體" w:hAnsi="Times New Roman" w:cs="Times New Roman"/>
          <w:szCs w:val="24"/>
        </w:rPr>
        <w:t>Coplin, 2007</w:t>
      </w:r>
      <w:r w:rsidRPr="00F27FE6">
        <w:rPr>
          <w:rFonts w:ascii="Times New Roman" w:eastAsia="標楷體" w:hAnsi="Times New Roman" w:cs="Times New Roman"/>
          <w:szCs w:val="24"/>
        </w:rPr>
        <w:t>；</w:t>
      </w:r>
      <w:r w:rsidRPr="00F27FE6">
        <w:rPr>
          <w:rFonts w:ascii="Times New Roman" w:eastAsia="標楷體" w:hAnsi="Times New Roman" w:cs="Times New Roman"/>
          <w:szCs w:val="24"/>
        </w:rPr>
        <w:t>Oberski, 2012</w:t>
      </w:r>
      <w:r w:rsidRPr="00104E23">
        <w:rPr>
          <w:rFonts w:ascii="Times New Roman" w:eastAsia="標楷體" w:hAnsi="Times New Roman" w:cs="Times New Roman"/>
          <w:szCs w:val="24"/>
        </w:rPr>
        <w:t>。</w:t>
      </w:r>
    </w:p>
    <w:p w14:paraId="3700D20E" w14:textId="77777777" w:rsidR="00954433" w:rsidRPr="00104E23" w:rsidRDefault="00D369DB" w:rsidP="00954433">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問卷調查的實施，尚須留意可能的倫理問題，例如於調查前徵求受訪者的知情同意、透過資料保密及去識別化保護受</w:t>
      </w:r>
      <w:r w:rsidR="00787166" w:rsidRPr="00104E23">
        <w:rPr>
          <w:rFonts w:ascii="Times New Roman" w:eastAsia="標楷體" w:hAnsi="Times New Roman" w:cs="Times New Roman"/>
          <w:sz w:val="28"/>
          <w:szCs w:val="28"/>
        </w:rPr>
        <w:t>訪者等；若涉及較爭議議題、較高風險或受訪者為易受傷害族群，必要時</w:t>
      </w:r>
      <w:r w:rsidRPr="00104E23">
        <w:rPr>
          <w:rFonts w:ascii="Times New Roman" w:eastAsia="標楷體" w:hAnsi="Times New Roman" w:cs="Times New Roman"/>
          <w:sz w:val="28"/>
          <w:szCs w:val="28"/>
        </w:rPr>
        <w:t>須申請研究倫理審查方能實施。</w:t>
      </w:r>
    </w:p>
    <w:p w14:paraId="35873EB9" w14:textId="77777777" w:rsidR="00954433" w:rsidRPr="00104E23" w:rsidRDefault="00954433">
      <w:pPr>
        <w:widowControl/>
        <w:rPr>
          <w:rFonts w:ascii="Times New Roman" w:eastAsia="標楷體" w:hAnsi="Times New Roman" w:cs="Times New Roman"/>
          <w:sz w:val="28"/>
          <w:szCs w:val="28"/>
        </w:rPr>
      </w:pPr>
      <w:r w:rsidRPr="00104E23">
        <w:rPr>
          <w:rFonts w:ascii="Times New Roman" w:eastAsia="標楷體" w:hAnsi="Times New Roman" w:cs="Times New Roman"/>
          <w:sz w:val="28"/>
          <w:szCs w:val="28"/>
        </w:rPr>
        <w:br w:type="page"/>
      </w:r>
    </w:p>
    <w:p w14:paraId="207E1EAB" w14:textId="77777777" w:rsidR="007D1B65" w:rsidRPr="00104E23" w:rsidRDefault="007D1B65"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60" w:name="_Toc135231185"/>
      <w:r w:rsidRPr="00104E23">
        <w:rPr>
          <w:rFonts w:ascii="Times New Roman" w:eastAsia="標楷體" w:hAnsi="Times New Roman" w:cs="Times New Roman"/>
          <w:b/>
          <w:sz w:val="32"/>
          <w:szCs w:val="36"/>
        </w:rPr>
        <w:lastRenderedPageBreak/>
        <w:t>政策分析工具</w:t>
      </w:r>
      <w:bookmarkEnd w:id="60"/>
    </w:p>
    <w:tbl>
      <w:tblPr>
        <w:tblStyle w:val="aa"/>
        <w:tblW w:w="8252" w:type="dxa"/>
        <w:tblInd w:w="108" w:type="dxa"/>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104E23" w:rsidRPr="00104E23" w14:paraId="2874980B" w14:textId="77777777" w:rsidTr="00AF7E7C">
        <w:trPr>
          <w:trHeight w:val="840"/>
        </w:trPr>
        <w:tc>
          <w:tcPr>
            <w:tcW w:w="1670" w:type="dxa"/>
            <w:tcBorders>
              <w:bottom w:val="single" w:sz="4" w:space="0" w:color="auto"/>
              <w:right w:val="single" w:sz="4" w:space="0" w:color="auto"/>
            </w:tcBorders>
            <w:shd w:val="clear" w:color="auto" w:fill="auto"/>
            <w:vAlign w:val="center"/>
          </w:tcPr>
          <w:p w14:paraId="216B4955" w14:textId="77777777" w:rsidR="000A6386" w:rsidRPr="00104E23"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2BE91919" w14:textId="77777777" w:rsidR="000A6386" w:rsidRPr="00104E23" w:rsidRDefault="000A6386" w:rsidP="000A6386">
            <w:pPr>
              <w:overflowPunct w:val="0"/>
              <w:spacing w:line="500" w:lineRule="exact"/>
              <w:contextualSpacing/>
              <w:mirrorIndents/>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選擇合適的政策分析工具，並能正確、嚴謹且多元運用</w:t>
            </w:r>
          </w:p>
        </w:tc>
      </w:tr>
      <w:tr w:rsidR="00104E23" w:rsidRPr="00104E23" w14:paraId="747B770F" w14:textId="77777777" w:rsidTr="00AF7E7C">
        <w:trPr>
          <w:trHeight w:val="1495"/>
        </w:trPr>
        <w:tc>
          <w:tcPr>
            <w:tcW w:w="1670" w:type="dxa"/>
            <w:tcBorders>
              <w:top w:val="single" w:sz="4" w:space="0" w:color="auto"/>
              <w:right w:val="single" w:sz="4" w:space="0" w:color="auto"/>
            </w:tcBorders>
            <w:shd w:val="clear" w:color="auto" w:fill="auto"/>
            <w:vAlign w:val="center"/>
          </w:tcPr>
          <w:p w14:paraId="1BF9AE2C" w14:textId="77777777" w:rsidR="000A6386" w:rsidRPr="00104E23"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自我</w:t>
            </w:r>
          </w:p>
          <w:p w14:paraId="549B8F19" w14:textId="77777777" w:rsidR="000A6386" w:rsidRPr="00104E23" w:rsidRDefault="000A6386" w:rsidP="000A6386">
            <w:pPr>
              <w:overflowPunct w:val="0"/>
              <w:spacing w:line="500" w:lineRule="exact"/>
              <w:contextualSpacing/>
              <w:mirrorIndents/>
              <w:jc w:val="center"/>
            </w:pPr>
            <w:r w:rsidRPr="00104E23">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6ECD8600" w14:textId="77777777" w:rsidR="000A6386" w:rsidRPr="00104E23"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選用合適的政策分析工具</w:t>
            </w:r>
          </w:p>
          <w:p w14:paraId="5D9A989F" w14:textId="77777777" w:rsidR="000A6386" w:rsidRPr="00104E23"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運用多元的政策分析工具進行分析</w:t>
            </w:r>
          </w:p>
          <w:p w14:paraId="0EDDF7E3" w14:textId="77777777" w:rsidR="000A6386" w:rsidRPr="00104E23"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正確且嚴謹的運用政策分析工具</w:t>
            </w:r>
          </w:p>
        </w:tc>
      </w:tr>
    </w:tbl>
    <w:p w14:paraId="3F93721C" w14:textId="462D37C2" w:rsidR="00A11CA6" w:rsidRPr="005C125F" w:rsidRDefault="00E30EA0" w:rsidP="00641028">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政策分析工具</w:t>
      </w:r>
      <w:r w:rsidR="00364394" w:rsidRPr="00104E23">
        <w:rPr>
          <w:rFonts w:ascii="Times New Roman" w:eastAsia="標楷體" w:hAnsi="Times New Roman" w:cs="Times New Roman" w:hint="eastAsia"/>
          <w:sz w:val="28"/>
          <w:szCs w:val="28"/>
        </w:rPr>
        <w:t>運用簡單的繪圖、架構、分類、對應、整理等方法，將政策問題的內涵、事件、時間</w:t>
      </w:r>
      <w:r w:rsidR="00364394" w:rsidRPr="005C125F">
        <w:rPr>
          <w:rFonts w:ascii="Times New Roman" w:eastAsia="標楷體" w:hAnsi="Times New Roman" w:cs="Times New Roman" w:hint="eastAsia"/>
          <w:sz w:val="28"/>
          <w:szCs w:val="28"/>
        </w:rPr>
        <w:t>、價值</w:t>
      </w:r>
      <w:r w:rsidRPr="005C125F">
        <w:rPr>
          <w:rFonts w:ascii="Times New Roman" w:eastAsia="標楷體" w:hAnsi="Times New Roman" w:cs="Times New Roman" w:hint="eastAsia"/>
          <w:sz w:val="28"/>
          <w:szCs w:val="28"/>
        </w:rPr>
        <w:t>與</w:t>
      </w:r>
      <w:r w:rsidR="00364394" w:rsidRPr="005C125F">
        <w:rPr>
          <w:rFonts w:ascii="Times New Roman" w:eastAsia="標楷體" w:hAnsi="Times New Roman" w:cs="Times New Roman" w:hint="eastAsia"/>
          <w:sz w:val="28"/>
          <w:szCs w:val="28"/>
        </w:rPr>
        <w:t>工作等項目，進行更有條理的資訊呈現，</w:t>
      </w:r>
      <w:r w:rsidR="00DC7DF6" w:rsidRPr="005C125F">
        <w:rPr>
          <w:rFonts w:ascii="Times New Roman" w:eastAsia="標楷體" w:hAnsi="Times New Roman" w:cs="Times New Roman" w:hint="eastAsia"/>
          <w:sz w:val="28"/>
          <w:szCs w:val="28"/>
        </w:rPr>
        <w:t>以協助政策管理者進行政策</w:t>
      </w:r>
      <w:r w:rsidR="00646D8D" w:rsidRPr="005C125F">
        <w:rPr>
          <w:rFonts w:ascii="Times New Roman" w:eastAsia="標楷體" w:hAnsi="Times New Roman" w:cs="Times New Roman" w:hint="eastAsia"/>
          <w:sz w:val="28"/>
          <w:szCs w:val="28"/>
        </w:rPr>
        <w:t>問題之分析及解決方案之建議</w:t>
      </w:r>
      <w:r w:rsidR="00DC7DF6" w:rsidRPr="005C125F">
        <w:rPr>
          <w:rFonts w:ascii="Times New Roman" w:eastAsia="標楷體" w:hAnsi="Times New Roman" w:cs="Times New Roman" w:hint="eastAsia"/>
          <w:sz w:val="28"/>
          <w:szCs w:val="28"/>
        </w:rPr>
        <w:t>。常見的政策分析工具可</w:t>
      </w:r>
      <w:r w:rsidR="00CA1EF3" w:rsidRPr="005C125F">
        <w:rPr>
          <w:rFonts w:ascii="Times New Roman" w:eastAsia="標楷體" w:hAnsi="Times New Roman" w:cs="Times New Roman" w:hint="eastAsia"/>
          <w:sz w:val="28"/>
          <w:szCs w:val="28"/>
        </w:rPr>
        <w:t>依不同的</w:t>
      </w:r>
      <w:r w:rsidR="00156E71" w:rsidRPr="005C125F">
        <w:rPr>
          <w:rFonts w:ascii="Times New Roman" w:eastAsia="標楷體" w:hAnsi="Times New Roman" w:cs="Times New Roman" w:hint="eastAsia"/>
          <w:sz w:val="28"/>
          <w:szCs w:val="28"/>
        </w:rPr>
        <w:t>適用</w:t>
      </w:r>
      <w:r w:rsidR="00CA1EF3" w:rsidRPr="005C125F">
        <w:rPr>
          <w:rFonts w:ascii="Times New Roman" w:eastAsia="標楷體" w:hAnsi="Times New Roman" w:cs="Times New Roman" w:hint="eastAsia"/>
          <w:sz w:val="28"/>
          <w:szCs w:val="28"/>
        </w:rPr>
        <w:t>情境（包括問題分析及解決方案），實際分析時可視需要，採</w:t>
      </w:r>
      <w:r w:rsidR="00AD311E" w:rsidRPr="005C125F">
        <w:rPr>
          <w:rFonts w:ascii="Times New Roman" w:eastAsia="標楷體" w:hAnsi="Times New Roman" w:cs="Times New Roman" w:hint="eastAsia"/>
          <w:sz w:val="28"/>
          <w:szCs w:val="28"/>
        </w:rPr>
        <w:t>取</w:t>
      </w:r>
      <w:r w:rsidR="00CA1EF3" w:rsidRPr="005C125F">
        <w:rPr>
          <w:rFonts w:ascii="Times New Roman" w:eastAsia="標楷體" w:hAnsi="Times New Roman" w:cs="Times New Roman" w:hint="eastAsia"/>
          <w:sz w:val="28"/>
          <w:szCs w:val="28"/>
        </w:rPr>
        <w:t>多種方法同時搭配使用</w:t>
      </w:r>
      <w:r w:rsidR="00641028" w:rsidRPr="005C125F">
        <w:rPr>
          <w:rFonts w:ascii="Times New Roman" w:eastAsia="標楷體" w:hAnsi="Times New Roman" w:cs="Times New Roman" w:hint="eastAsia"/>
          <w:sz w:val="28"/>
          <w:szCs w:val="28"/>
        </w:rPr>
        <w:t>。茲介紹</w:t>
      </w:r>
      <w:r w:rsidR="00641028" w:rsidRPr="005C125F">
        <w:rPr>
          <w:rFonts w:ascii="Times New Roman" w:eastAsia="標楷體" w:hAnsi="Times New Roman" w:cs="Times New Roman" w:hint="eastAsia"/>
          <w:sz w:val="28"/>
          <w:szCs w:val="28"/>
        </w:rPr>
        <w:t>7</w:t>
      </w:r>
      <w:r w:rsidR="00641028" w:rsidRPr="005C125F">
        <w:rPr>
          <w:rFonts w:ascii="Times New Roman" w:eastAsia="標楷體" w:hAnsi="Times New Roman" w:cs="Times New Roman" w:hint="eastAsia"/>
          <w:sz w:val="28"/>
          <w:szCs w:val="28"/>
        </w:rPr>
        <w:t>種常用分析工具如表</w:t>
      </w:r>
      <w:r w:rsidR="00641028" w:rsidRPr="005C125F">
        <w:rPr>
          <w:rFonts w:ascii="Times New Roman" w:eastAsia="標楷體" w:hAnsi="Times New Roman" w:cs="Times New Roman" w:hint="eastAsia"/>
          <w:sz w:val="28"/>
          <w:szCs w:val="28"/>
        </w:rPr>
        <w:t>13</w:t>
      </w:r>
      <w:r w:rsidR="00DC7DF6" w:rsidRPr="005C125F">
        <w:rPr>
          <w:rFonts w:ascii="Times New Roman" w:eastAsia="標楷體" w:hAnsi="Times New Roman" w:cs="Times New Roman" w:hint="eastAsia"/>
          <w:sz w:val="28"/>
          <w:szCs w:val="28"/>
        </w:rPr>
        <w:t>。</w:t>
      </w:r>
    </w:p>
    <w:p w14:paraId="168D7929" w14:textId="34D43409" w:rsidR="00934F72" w:rsidRPr="005C125F" w:rsidRDefault="00934F72" w:rsidP="00934F72">
      <w:pPr>
        <w:pStyle w:val="ab"/>
        <w:overflowPunct w:val="0"/>
        <w:spacing w:line="500" w:lineRule="exact"/>
        <w:contextualSpacing/>
        <w:mirrorIndents/>
        <w:jc w:val="center"/>
        <w:rPr>
          <w:rFonts w:ascii="Times New Roman" w:eastAsia="標楷體" w:hAnsi="Times New Roman" w:cs="Times New Roman"/>
          <w:sz w:val="28"/>
          <w:szCs w:val="28"/>
        </w:rPr>
      </w:pPr>
      <w:bookmarkStart w:id="61" w:name="_Ref510033467"/>
      <w:r w:rsidRPr="005C125F">
        <w:rPr>
          <w:rFonts w:ascii="Times New Roman" w:eastAsia="標楷體" w:hAnsi="Times New Roman" w:cs="Times New Roman" w:hint="eastAsia"/>
          <w:sz w:val="28"/>
          <w:szCs w:val="28"/>
        </w:rPr>
        <w:t>表</w:t>
      </w:r>
      <w:r w:rsidRPr="005C125F">
        <w:rPr>
          <w:rFonts w:ascii="Times New Roman" w:eastAsia="標楷體" w:hAnsi="Times New Roman" w:cs="Times New Roman"/>
          <w:sz w:val="28"/>
          <w:szCs w:val="28"/>
        </w:rPr>
        <w:fldChar w:fldCharType="begin"/>
      </w:r>
      <w:r w:rsidRPr="005C125F">
        <w:rPr>
          <w:rFonts w:ascii="Times New Roman" w:eastAsia="標楷體" w:hAnsi="Times New Roman" w:cs="Times New Roman"/>
          <w:sz w:val="28"/>
          <w:szCs w:val="28"/>
        </w:rPr>
        <w:instrText xml:space="preserve"> SEQ </w:instrText>
      </w:r>
      <w:r w:rsidRPr="005C125F">
        <w:rPr>
          <w:rFonts w:ascii="Times New Roman" w:eastAsia="標楷體" w:hAnsi="Times New Roman" w:cs="Times New Roman" w:hint="eastAsia"/>
          <w:sz w:val="28"/>
          <w:szCs w:val="28"/>
        </w:rPr>
        <w:instrText>表</w:instrText>
      </w:r>
      <w:r w:rsidRPr="005C125F">
        <w:rPr>
          <w:rFonts w:ascii="Times New Roman" w:eastAsia="標楷體" w:hAnsi="Times New Roman" w:cs="Times New Roman"/>
          <w:sz w:val="28"/>
          <w:szCs w:val="28"/>
        </w:rPr>
        <w:instrText xml:space="preserve"> \* ARABIC </w:instrText>
      </w:r>
      <w:r w:rsidRPr="005C125F">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13</w:t>
      </w:r>
      <w:r w:rsidRPr="005C125F">
        <w:rPr>
          <w:rFonts w:ascii="Times New Roman" w:eastAsia="標楷體" w:hAnsi="Times New Roman" w:cs="Times New Roman"/>
          <w:sz w:val="28"/>
          <w:szCs w:val="28"/>
        </w:rPr>
        <w:fldChar w:fldCharType="end"/>
      </w:r>
      <w:bookmarkEnd w:id="61"/>
      <w:r w:rsidRPr="005C125F">
        <w:rPr>
          <w:rFonts w:ascii="Times New Roman" w:eastAsia="標楷體" w:hAnsi="Times New Roman" w:cs="Times New Roman" w:hint="eastAsia"/>
          <w:sz w:val="28"/>
          <w:szCs w:val="28"/>
        </w:rPr>
        <w:t>、常見之政策分析工具及其主要功能</w:t>
      </w:r>
    </w:p>
    <w:tbl>
      <w:tblPr>
        <w:tblStyle w:val="aa"/>
        <w:tblW w:w="4945" w:type="pct"/>
        <w:tblInd w:w="108" w:type="dxa"/>
        <w:tblLook w:val="04A0" w:firstRow="1" w:lastRow="0" w:firstColumn="1" w:lastColumn="0" w:noHBand="0" w:noVBand="1"/>
      </w:tblPr>
      <w:tblGrid>
        <w:gridCol w:w="1529"/>
        <w:gridCol w:w="3716"/>
        <w:gridCol w:w="2966"/>
      </w:tblGrid>
      <w:tr w:rsidR="005C125F" w:rsidRPr="005C125F" w14:paraId="149031A6" w14:textId="77777777" w:rsidTr="00A0696E">
        <w:trPr>
          <w:trHeight w:val="343"/>
        </w:trPr>
        <w:tc>
          <w:tcPr>
            <w:tcW w:w="931" w:type="pct"/>
            <w:shd w:val="clear" w:color="auto" w:fill="auto"/>
            <w:vAlign w:val="center"/>
          </w:tcPr>
          <w:p w14:paraId="4C6DDD54" w14:textId="77777777" w:rsidR="00934F72" w:rsidRPr="005C125F" w:rsidRDefault="00934F72" w:rsidP="003E557E">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政策分析</w:t>
            </w:r>
            <w:r w:rsidRPr="005C125F">
              <w:rPr>
                <w:rFonts w:ascii="Times New Roman" w:eastAsia="標楷體" w:hAnsi="Times New Roman" w:cs="Times New Roman" w:hint="eastAsia"/>
                <w:sz w:val="28"/>
                <w:szCs w:val="28"/>
              </w:rPr>
              <w:br/>
            </w:r>
            <w:r w:rsidRPr="005C125F">
              <w:rPr>
                <w:rFonts w:ascii="Times New Roman" w:eastAsia="標楷體" w:hAnsi="Times New Roman" w:cs="Times New Roman" w:hint="eastAsia"/>
                <w:sz w:val="28"/>
                <w:szCs w:val="28"/>
              </w:rPr>
              <w:t>工具</w:t>
            </w:r>
          </w:p>
        </w:tc>
        <w:tc>
          <w:tcPr>
            <w:tcW w:w="2263" w:type="pct"/>
            <w:shd w:val="clear" w:color="auto" w:fill="auto"/>
            <w:vAlign w:val="center"/>
          </w:tcPr>
          <w:p w14:paraId="2DD0CBA3" w14:textId="77777777" w:rsidR="00934F72" w:rsidRPr="005C125F" w:rsidRDefault="00934F72" w:rsidP="00F26D50">
            <w:pPr>
              <w:overflowPunct w:val="0"/>
              <w:snapToGrid w:val="0"/>
              <w:spacing w:line="500" w:lineRule="exact"/>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主要功能</w:t>
            </w:r>
          </w:p>
        </w:tc>
        <w:tc>
          <w:tcPr>
            <w:tcW w:w="1806" w:type="pct"/>
            <w:shd w:val="clear" w:color="auto" w:fill="auto"/>
            <w:vAlign w:val="center"/>
          </w:tcPr>
          <w:p w14:paraId="3E210A2D" w14:textId="77777777" w:rsidR="00934F72" w:rsidRPr="005C125F" w:rsidRDefault="00934F72" w:rsidP="00F26D50">
            <w:pPr>
              <w:widowControl/>
              <w:overflowPunct w:val="0"/>
              <w:snapToGrid w:val="0"/>
              <w:spacing w:line="500" w:lineRule="exact"/>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適用情境</w:t>
            </w:r>
          </w:p>
        </w:tc>
      </w:tr>
      <w:tr w:rsidR="005C125F" w:rsidRPr="005C125F" w14:paraId="5BE017B0" w14:textId="77777777" w:rsidTr="00641028">
        <w:trPr>
          <w:trHeight w:val="343"/>
        </w:trPr>
        <w:tc>
          <w:tcPr>
            <w:tcW w:w="931" w:type="pct"/>
            <w:shd w:val="clear" w:color="auto" w:fill="auto"/>
            <w:vAlign w:val="center"/>
          </w:tcPr>
          <w:p w14:paraId="7ACD63D9" w14:textId="77777777" w:rsidR="00625D1D" w:rsidRPr="005C125F"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心智圖法</w:t>
            </w:r>
          </w:p>
        </w:tc>
        <w:tc>
          <w:tcPr>
            <w:tcW w:w="2263" w:type="pct"/>
            <w:shd w:val="clear" w:color="auto" w:fill="auto"/>
            <w:vAlign w:val="center"/>
          </w:tcPr>
          <w:p w14:paraId="347C8507" w14:textId="77777777" w:rsidR="00625D1D" w:rsidRPr="005C125F"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透過圖像化輔助並系統呈現針對社會問題或政策的思維</w:t>
            </w:r>
            <w:r w:rsidRPr="005C125F">
              <w:rPr>
                <w:rFonts w:ascii="Times New Roman" w:eastAsia="標楷體" w:hAnsi="Times New Roman" w:cs="Times New Roman"/>
                <w:sz w:val="28"/>
                <w:szCs w:val="28"/>
              </w:rPr>
              <w:t xml:space="preserve"> </w:t>
            </w:r>
          </w:p>
        </w:tc>
        <w:tc>
          <w:tcPr>
            <w:tcW w:w="1806" w:type="pct"/>
            <w:shd w:val="clear" w:color="auto" w:fill="auto"/>
            <w:vAlign w:val="center"/>
          </w:tcPr>
          <w:p w14:paraId="28082780" w14:textId="77777777" w:rsidR="00625D1D" w:rsidRPr="005C125F"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適用於複雜的問題或政策，尤其當有關想法相當發散而缺乏結構時</w:t>
            </w:r>
          </w:p>
        </w:tc>
      </w:tr>
      <w:tr w:rsidR="005C125F" w:rsidRPr="005C125F" w14:paraId="325AF039" w14:textId="77777777" w:rsidTr="00641028">
        <w:trPr>
          <w:trHeight w:val="343"/>
        </w:trPr>
        <w:tc>
          <w:tcPr>
            <w:tcW w:w="931" w:type="pct"/>
            <w:shd w:val="clear" w:color="auto" w:fill="auto"/>
            <w:vAlign w:val="center"/>
          </w:tcPr>
          <w:p w14:paraId="3EF9B200" w14:textId="60B1B63C" w:rsidR="00A11CA6" w:rsidRPr="005C125F" w:rsidRDefault="00641028" w:rsidP="00A0696E">
            <w:pPr>
              <w:widowControl/>
              <w:overflowPunct w:val="0"/>
              <w:snapToGrid w:val="0"/>
              <w:spacing w:line="500" w:lineRule="exact"/>
              <w:ind w:leftChars="-45" w:left="-108" w:rightChars="-40" w:right="-96"/>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強弱危機綜合分析法（</w:t>
            </w:r>
            <w:r w:rsidR="00A11CA6" w:rsidRPr="005C125F">
              <w:rPr>
                <w:rFonts w:ascii="Times New Roman" w:eastAsia="標楷體" w:hAnsi="Times New Roman" w:cs="Times New Roman"/>
                <w:sz w:val="28"/>
                <w:szCs w:val="28"/>
              </w:rPr>
              <w:t>SWOT</w:t>
            </w:r>
          </w:p>
          <w:p w14:paraId="0C2E7588" w14:textId="1F4022AD" w:rsidR="00625D1D" w:rsidRPr="005C125F" w:rsidRDefault="00625D1D" w:rsidP="004B412F">
            <w:pPr>
              <w:widowControl/>
              <w:overflowPunct w:val="0"/>
              <w:snapToGrid w:val="0"/>
              <w:spacing w:line="500" w:lineRule="exact"/>
              <w:ind w:leftChars="-45" w:left="-108" w:rightChars="-40" w:right="-96"/>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pacing w:val="-12"/>
                <w:sz w:val="28"/>
                <w:szCs w:val="28"/>
              </w:rPr>
              <w:t>分析法</w:t>
            </w:r>
            <w:r w:rsidR="00641028" w:rsidRPr="005C125F">
              <w:rPr>
                <w:rFonts w:ascii="Times New Roman" w:eastAsia="標楷體" w:hAnsi="Times New Roman" w:cs="Times New Roman" w:hint="eastAsia"/>
                <w:spacing w:val="-12"/>
                <w:sz w:val="28"/>
                <w:szCs w:val="28"/>
              </w:rPr>
              <w:t>）</w:t>
            </w:r>
          </w:p>
        </w:tc>
        <w:tc>
          <w:tcPr>
            <w:tcW w:w="2263" w:type="pct"/>
            <w:shd w:val="clear" w:color="auto" w:fill="auto"/>
            <w:vAlign w:val="center"/>
          </w:tcPr>
          <w:p w14:paraId="6D5F997A" w14:textId="77777777" w:rsidR="00625D1D" w:rsidRPr="005C125F"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針對政策或個案之內外部各方面條件進行綜合檢視，分析優劣勢、面臨的機會及威脅</w:t>
            </w:r>
          </w:p>
        </w:tc>
        <w:tc>
          <w:tcPr>
            <w:tcW w:w="1806" w:type="pct"/>
            <w:shd w:val="clear" w:color="auto" w:fill="auto"/>
            <w:vAlign w:val="center"/>
          </w:tcPr>
          <w:p w14:paraId="078FCA92" w14:textId="77777777" w:rsidR="00625D1D" w:rsidRPr="005C125F"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適用於決策情境，須考量時間、金錢、人力等，擇定最佳的可行方案</w:t>
            </w:r>
          </w:p>
        </w:tc>
      </w:tr>
      <w:tr w:rsidR="00104E23" w:rsidRPr="00104E23" w14:paraId="1B800178" w14:textId="77777777" w:rsidTr="00641028">
        <w:trPr>
          <w:trHeight w:val="343"/>
        </w:trPr>
        <w:tc>
          <w:tcPr>
            <w:tcW w:w="931" w:type="pct"/>
            <w:shd w:val="clear" w:color="auto" w:fill="auto"/>
            <w:vAlign w:val="center"/>
          </w:tcPr>
          <w:p w14:paraId="65BE827D" w14:textId="77777777" w:rsidR="00625D1D" w:rsidRPr="00104E23"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魚骨圖法</w:t>
            </w:r>
          </w:p>
        </w:tc>
        <w:tc>
          <w:tcPr>
            <w:tcW w:w="2263" w:type="pct"/>
            <w:shd w:val="clear" w:color="auto" w:fill="auto"/>
            <w:vAlign w:val="center"/>
          </w:tcPr>
          <w:p w14:paraId="58A0CFB3" w14:textId="77777777"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社會問題分析及其因應的政策規劃</w:t>
            </w:r>
          </w:p>
        </w:tc>
        <w:tc>
          <w:tcPr>
            <w:tcW w:w="1806" w:type="pct"/>
            <w:shd w:val="clear" w:color="auto" w:fill="auto"/>
            <w:vAlign w:val="center"/>
          </w:tcPr>
          <w:p w14:paraId="2C4CDB26" w14:textId="77777777"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適用於政策規劃時，須界定問題、分析其影響因素，並對應提出因應的策略</w:t>
            </w:r>
          </w:p>
        </w:tc>
      </w:tr>
    </w:tbl>
    <w:p w14:paraId="18C52912" w14:textId="058B193B" w:rsidR="00934F72" w:rsidRPr="00104E23" w:rsidRDefault="00934F72" w:rsidP="00934F72">
      <w:pPr>
        <w:pStyle w:val="ab"/>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lastRenderedPageBreak/>
        <w:t>表</w:t>
      </w:r>
      <w:r w:rsidR="0058550A" w:rsidRPr="00104E23">
        <w:rPr>
          <w:rFonts w:ascii="Times New Roman" w:eastAsia="標楷體" w:hAnsi="Times New Roman" w:cs="Times New Roman" w:hint="eastAsia"/>
          <w:sz w:val="28"/>
          <w:szCs w:val="28"/>
        </w:rPr>
        <w:t>1</w:t>
      </w:r>
      <w:r w:rsidR="00CE502D"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（續）</w:t>
      </w:r>
    </w:p>
    <w:tbl>
      <w:tblPr>
        <w:tblStyle w:val="aa"/>
        <w:tblW w:w="4987" w:type="pct"/>
        <w:tblInd w:w="108" w:type="dxa"/>
        <w:tblLook w:val="04A0" w:firstRow="1" w:lastRow="0" w:firstColumn="1" w:lastColumn="0" w:noHBand="0" w:noVBand="1"/>
      </w:tblPr>
      <w:tblGrid>
        <w:gridCol w:w="1519"/>
        <w:gridCol w:w="3726"/>
        <w:gridCol w:w="3035"/>
      </w:tblGrid>
      <w:tr w:rsidR="00104E23" w:rsidRPr="00104E23" w14:paraId="6173FB31" w14:textId="77777777" w:rsidTr="00A0696E">
        <w:trPr>
          <w:trHeight w:val="343"/>
        </w:trPr>
        <w:tc>
          <w:tcPr>
            <w:tcW w:w="917" w:type="pct"/>
            <w:shd w:val="clear" w:color="auto" w:fill="auto"/>
            <w:vAlign w:val="center"/>
          </w:tcPr>
          <w:p w14:paraId="5EC54E29" w14:textId="77777777" w:rsidR="00934F72" w:rsidRPr="00104E23" w:rsidRDefault="00934F72" w:rsidP="00F26D50">
            <w:pPr>
              <w:widowControl/>
              <w:overflowPunct w:val="0"/>
              <w:adjustRightInd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政策分析</w:t>
            </w:r>
            <w:r w:rsidRPr="00104E23">
              <w:rPr>
                <w:rFonts w:ascii="Times New Roman" w:eastAsia="標楷體" w:hAnsi="Times New Roman" w:cs="Times New Roman" w:hint="eastAsia"/>
                <w:sz w:val="28"/>
                <w:szCs w:val="28"/>
              </w:rPr>
              <w:br/>
            </w:r>
            <w:r w:rsidRPr="00104E23">
              <w:rPr>
                <w:rFonts w:ascii="Times New Roman" w:eastAsia="標楷體" w:hAnsi="Times New Roman" w:cs="Times New Roman" w:hint="eastAsia"/>
                <w:sz w:val="28"/>
                <w:szCs w:val="28"/>
              </w:rPr>
              <w:t>工具</w:t>
            </w:r>
          </w:p>
        </w:tc>
        <w:tc>
          <w:tcPr>
            <w:tcW w:w="2250" w:type="pct"/>
            <w:shd w:val="clear" w:color="auto" w:fill="auto"/>
            <w:vAlign w:val="center"/>
          </w:tcPr>
          <w:p w14:paraId="525464B1" w14:textId="77777777" w:rsidR="00934F72" w:rsidRPr="00104E23" w:rsidRDefault="00934F72" w:rsidP="00F26D50">
            <w:pPr>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主要功能</w:t>
            </w:r>
          </w:p>
        </w:tc>
        <w:tc>
          <w:tcPr>
            <w:tcW w:w="1833" w:type="pct"/>
            <w:shd w:val="clear" w:color="auto" w:fill="auto"/>
            <w:vAlign w:val="center"/>
          </w:tcPr>
          <w:p w14:paraId="0AA7C66D" w14:textId="77777777" w:rsidR="00934F72" w:rsidRPr="00104E23" w:rsidRDefault="00934F72" w:rsidP="00F26D50">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適用情境</w:t>
            </w:r>
          </w:p>
        </w:tc>
      </w:tr>
      <w:tr w:rsidR="00104E23" w:rsidRPr="00104E23" w14:paraId="0F0C0574" w14:textId="77777777" w:rsidTr="00641028">
        <w:tc>
          <w:tcPr>
            <w:tcW w:w="917" w:type="pct"/>
            <w:shd w:val="clear" w:color="auto" w:fill="auto"/>
            <w:vAlign w:val="center"/>
          </w:tcPr>
          <w:p w14:paraId="39787E76" w14:textId="77777777" w:rsidR="00625D1D" w:rsidRPr="00104E23"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成本效益</w:t>
            </w:r>
          </w:p>
          <w:p w14:paraId="5E9851C7" w14:textId="77777777" w:rsidR="00625D1D" w:rsidRPr="00104E23"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分析</w:t>
            </w:r>
          </w:p>
        </w:tc>
        <w:tc>
          <w:tcPr>
            <w:tcW w:w="2250" w:type="pct"/>
            <w:shd w:val="clear" w:color="auto" w:fill="auto"/>
            <w:vAlign w:val="center"/>
          </w:tcPr>
          <w:p w14:paraId="14862220" w14:textId="786A5BF1"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可</w:t>
            </w:r>
            <w:r w:rsidRPr="005C125F">
              <w:rPr>
                <w:rFonts w:ascii="Times New Roman" w:eastAsia="標楷體" w:hAnsi="Times New Roman" w:cs="Times New Roman" w:hint="eastAsia"/>
                <w:sz w:val="28"/>
                <w:szCs w:val="28"/>
              </w:rPr>
              <w:t>用於政策的經濟可行性分析，即判斷</w:t>
            </w:r>
            <w:r w:rsidR="00F45A5B" w:rsidRPr="005C125F">
              <w:rPr>
                <w:rFonts w:ascii="Times New Roman" w:eastAsia="標楷體" w:hAnsi="Times New Roman" w:cs="Times New Roman" w:hint="eastAsia"/>
                <w:sz w:val="28"/>
                <w:szCs w:val="28"/>
              </w:rPr>
              <w:t>那</w:t>
            </w:r>
            <w:r w:rsidRPr="005C125F">
              <w:rPr>
                <w:rFonts w:ascii="Times New Roman" w:eastAsia="標楷體" w:hAnsi="Times New Roman" w:cs="Times New Roman" w:hint="eastAsia"/>
                <w:sz w:val="28"/>
                <w:szCs w:val="28"/>
              </w:rPr>
              <w:t>一政策方案的成本較低、產生效益最</w:t>
            </w:r>
            <w:r w:rsidRPr="00104E23">
              <w:rPr>
                <w:rFonts w:ascii="Times New Roman" w:eastAsia="標楷體" w:hAnsi="Times New Roman" w:cs="Times New Roman" w:hint="eastAsia"/>
                <w:sz w:val="28"/>
                <w:szCs w:val="28"/>
              </w:rPr>
              <w:t>大、最有效率等</w:t>
            </w:r>
          </w:p>
        </w:tc>
        <w:tc>
          <w:tcPr>
            <w:tcW w:w="1833" w:type="pct"/>
            <w:shd w:val="clear" w:color="auto" w:fill="auto"/>
            <w:vAlign w:val="center"/>
          </w:tcPr>
          <w:p w14:paraId="78D7EF80" w14:textId="77777777"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通常用於政策規劃，作為預測的工具；也可用於政策實施之後，評估政策方案的成效</w:t>
            </w:r>
          </w:p>
        </w:tc>
      </w:tr>
      <w:tr w:rsidR="00104E23" w:rsidRPr="00104E23" w14:paraId="7D077F4D" w14:textId="77777777" w:rsidTr="00641028">
        <w:tc>
          <w:tcPr>
            <w:tcW w:w="917" w:type="pct"/>
            <w:shd w:val="clear" w:color="auto" w:fill="auto"/>
            <w:vAlign w:val="center"/>
          </w:tcPr>
          <w:p w14:paraId="5B39E1AB" w14:textId="77777777" w:rsidR="00625D1D" w:rsidRPr="00104E23"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決策樹</w:t>
            </w:r>
          </w:p>
        </w:tc>
        <w:tc>
          <w:tcPr>
            <w:tcW w:w="2250" w:type="pct"/>
            <w:shd w:val="clear" w:color="auto" w:fill="auto"/>
            <w:vAlign w:val="center"/>
          </w:tcPr>
          <w:p w14:paraId="5693559B" w14:textId="77777777"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可用於政策的政治與經濟可行性分析。透過樹狀圖列出決策點的各種可能方案，及其狀況、機率、報酬，以計算每一方案的期望值，提供作為決策依據</w:t>
            </w:r>
          </w:p>
        </w:tc>
        <w:tc>
          <w:tcPr>
            <w:tcW w:w="1833" w:type="pct"/>
            <w:shd w:val="clear" w:color="auto" w:fill="auto"/>
            <w:vAlign w:val="center"/>
          </w:tcPr>
          <w:p w14:paraId="6D47F824" w14:textId="77777777"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主要用在風險情況下，以圖形的方式來表達問題的全貌，並透過圖像化方式完成分析，及展示對策制定與選擇的過程</w:t>
            </w:r>
          </w:p>
        </w:tc>
      </w:tr>
      <w:tr w:rsidR="00104E23" w:rsidRPr="00104E23" w14:paraId="3F92DE27" w14:textId="77777777" w:rsidTr="00641028">
        <w:tc>
          <w:tcPr>
            <w:tcW w:w="917" w:type="pct"/>
            <w:shd w:val="clear" w:color="auto" w:fill="auto"/>
            <w:vAlign w:val="center"/>
          </w:tcPr>
          <w:p w14:paraId="23ABA17D" w14:textId="77777777" w:rsidR="00625D1D" w:rsidRPr="00104E23"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決策矩陣</w:t>
            </w:r>
          </w:p>
          <w:p w14:paraId="0A5EFD46" w14:textId="77777777" w:rsidR="00625D1D" w:rsidRPr="00104E23"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分析法</w:t>
            </w:r>
          </w:p>
        </w:tc>
        <w:tc>
          <w:tcPr>
            <w:tcW w:w="2250" w:type="pct"/>
            <w:shd w:val="clear" w:color="auto" w:fill="auto"/>
            <w:vAlign w:val="center"/>
          </w:tcPr>
          <w:p w14:paraId="79271721" w14:textId="77777777"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透過設定方案評選的準則及權重，藉由評分方式挑選得分最高的方案，有助於決策操作的明確化</w:t>
            </w:r>
          </w:p>
        </w:tc>
        <w:tc>
          <w:tcPr>
            <w:tcW w:w="1833" w:type="pct"/>
            <w:shd w:val="clear" w:color="auto" w:fill="auto"/>
            <w:vAlign w:val="center"/>
          </w:tcPr>
          <w:p w14:paraId="6BAF4FBC" w14:textId="77777777"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適用於決策情境，須考量時間、金錢、人力等，擇定最佳的可行方案</w:t>
            </w:r>
          </w:p>
        </w:tc>
      </w:tr>
      <w:tr w:rsidR="00104E23" w:rsidRPr="00104E23" w14:paraId="5B268025" w14:textId="77777777" w:rsidTr="00641028">
        <w:tc>
          <w:tcPr>
            <w:tcW w:w="917" w:type="pct"/>
            <w:shd w:val="clear" w:color="auto" w:fill="auto"/>
            <w:vAlign w:val="center"/>
          </w:tcPr>
          <w:p w14:paraId="00614594" w14:textId="77777777" w:rsidR="00625D1D" w:rsidRPr="00104E23" w:rsidRDefault="00625D1D" w:rsidP="00625D1D">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檢核表法</w:t>
            </w:r>
          </w:p>
        </w:tc>
        <w:tc>
          <w:tcPr>
            <w:tcW w:w="2250" w:type="pct"/>
            <w:shd w:val="clear" w:color="auto" w:fill="auto"/>
            <w:vAlign w:val="center"/>
          </w:tcPr>
          <w:p w14:paraId="2EB6F637" w14:textId="77777777"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針對探討的社會問題、政策或個案，列出各面向的檢核項目，逐一檢查，並加以討論、研究，從中獲得解決方法和創新的構想，並確保周延，亦可用於評估</w:t>
            </w:r>
          </w:p>
        </w:tc>
        <w:tc>
          <w:tcPr>
            <w:tcW w:w="1833" w:type="pct"/>
            <w:shd w:val="clear" w:color="auto" w:fill="auto"/>
            <w:vAlign w:val="center"/>
          </w:tcPr>
          <w:p w14:paraId="3C105F58" w14:textId="77777777"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適用於複雜的問題或政策，尤其當問題或政策的分析向度不明確並訴求周延時</w:t>
            </w:r>
          </w:p>
        </w:tc>
      </w:tr>
    </w:tbl>
    <w:p w14:paraId="6F0EE8B9" w14:textId="77777777" w:rsidR="00A252CD" w:rsidRPr="00104E23"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62" w:name="_Toc510794118"/>
      <w:bookmarkStart w:id="63" w:name="_Toc510977273"/>
      <w:bookmarkStart w:id="64" w:name="_Toc511509080"/>
      <w:bookmarkStart w:id="65" w:name="_Toc511511346"/>
      <w:bookmarkStart w:id="66" w:name="_Toc135231186"/>
      <w:bookmarkStart w:id="67" w:name="_Toc510977271"/>
      <w:bookmarkStart w:id="68" w:name="_Toc511509078"/>
      <w:bookmarkStart w:id="69" w:name="_Toc511511344"/>
      <w:r w:rsidRPr="00104E23">
        <w:rPr>
          <w:rFonts w:ascii="Times New Roman" w:eastAsia="標楷體" w:hAnsi="Times New Roman" w:cs="Times New Roman" w:hint="eastAsia"/>
          <w:b/>
          <w:sz w:val="28"/>
          <w:szCs w:val="28"/>
        </w:rPr>
        <w:t>心智圖法</w:t>
      </w:r>
      <w:bookmarkEnd w:id="62"/>
      <w:bookmarkEnd w:id="63"/>
      <w:bookmarkEnd w:id="64"/>
      <w:bookmarkEnd w:id="65"/>
      <w:bookmarkEnd w:id="66"/>
      <w:r w:rsidRPr="00104E23">
        <w:rPr>
          <w:rFonts w:ascii="Times New Roman" w:eastAsia="標楷體" w:hAnsi="Times New Roman" w:cs="Times New Roman"/>
          <w:b/>
          <w:sz w:val="28"/>
          <w:szCs w:val="28"/>
        </w:rPr>
        <w:t xml:space="preserve"> </w:t>
      </w:r>
    </w:p>
    <w:p w14:paraId="2A0306E1"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心智圖是一種運用顏色、符號、線條、關鍵字詞等方式，將所學所想的概念以一種視覺化或圖像化的方式進行筆記，而後漸漸被運用為一種輔助擴散思考的工具。其依照人類大腦最自然的思考方式：直</w:t>
      </w:r>
      <w:r w:rsidRPr="00104E23">
        <w:rPr>
          <w:rFonts w:ascii="Times New Roman" w:eastAsia="標楷體" w:hAnsi="Times New Roman" w:cs="Times New Roman" w:hint="eastAsia"/>
          <w:sz w:val="28"/>
          <w:szCs w:val="28"/>
        </w:rPr>
        <w:lastRenderedPageBreak/>
        <w:t>觀圖解、網絡化等，使多個概念之間的關係得以完整呈現，可幫助提升解決問題的能量，並協助記憶關鍵資訊、迅速掌握資訊與交換資訊，及提升創意思考的可能。</w:t>
      </w:r>
    </w:p>
    <w:p w14:paraId="512BC160"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其實施的步驟如下：</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先將主題寫在紙的中央，畫出象徵性的符號或圖；</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由中心往外拉線，把聯想到的概念迅速筆記；</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把關鍵字詞寫在線上，並調整字詞長度與線長一致；</w:t>
      </w:r>
      <w:r w:rsidRPr="00104E23">
        <w:rPr>
          <w:rFonts w:ascii="Times New Roman" w:eastAsia="標楷體" w:hAnsi="Times New Roman" w:cs="Times New Roman"/>
          <w:sz w:val="28"/>
          <w:szCs w:val="28"/>
        </w:rPr>
        <w:t>4.</w:t>
      </w:r>
      <w:r w:rsidRPr="00104E23">
        <w:rPr>
          <w:rFonts w:ascii="Times New Roman" w:eastAsia="標楷體" w:hAnsi="Times New Roman" w:cs="Times New Roman" w:hint="eastAsia"/>
          <w:sz w:val="28"/>
          <w:szCs w:val="28"/>
        </w:rPr>
        <w:t>各分支的層次從中心向外，分支關聯可用畫線點明，並善用顏色、圖形、字體大小、符號彰顯層次；</w:t>
      </w:r>
      <w:r w:rsidRPr="00104E23">
        <w:rPr>
          <w:rFonts w:ascii="Times New Roman" w:eastAsia="標楷體" w:hAnsi="Times New Roman" w:cs="Times New Roman"/>
          <w:sz w:val="28"/>
          <w:szCs w:val="28"/>
        </w:rPr>
        <w:t>5.</w:t>
      </w:r>
      <w:r w:rsidRPr="00104E23">
        <w:rPr>
          <w:rFonts w:ascii="Times New Roman" w:eastAsia="標楷體" w:hAnsi="Times New Roman" w:cs="Times New Roman" w:hint="eastAsia"/>
          <w:sz w:val="28"/>
          <w:szCs w:val="28"/>
        </w:rPr>
        <w:t>與人分享、徵求意見、激發更棒的想法，範例如</w:t>
      </w:r>
      <w:r w:rsidR="00A11CA6" w:rsidRPr="00104E23">
        <w:rPr>
          <w:rFonts w:ascii="Times New Roman" w:eastAsia="標楷體" w:hAnsi="Times New Roman" w:cs="Times New Roman" w:hint="eastAsia"/>
          <w:sz w:val="28"/>
          <w:szCs w:val="28"/>
        </w:rPr>
        <w:t>圖</w:t>
      </w:r>
      <w:r w:rsidR="00A11CA6" w:rsidRPr="00104E23">
        <w:rPr>
          <w:rFonts w:ascii="Times New Roman" w:eastAsia="標楷體" w:hAnsi="Times New Roman" w:cs="Times New Roman" w:hint="eastAsia"/>
          <w:sz w:val="28"/>
          <w:szCs w:val="28"/>
        </w:rPr>
        <w:t>3</w:t>
      </w:r>
      <w:r w:rsidRPr="00104E23">
        <w:rPr>
          <w:rFonts w:ascii="Times New Roman" w:eastAsia="標楷體" w:hAnsi="Times New Roman" w:cs="Times New Roman" w:hint="eastAsia"/>
          <w:sz w:val="28"/>
          <w:szCs w:val="28"/>
        </w:rPr>
        <w:t>。</w:t>
      </w:r>
    </w:p>
    <w:p w14:paraId="16A65F56" w14:textId="77777777" w:rsidR="00A252CD" w:rsidRPr="00104E23" w:rsidRDefault="00A252CD" w:rsidP="00A252CD">
      <w:pPr>
        <w:overflowPunct w:val="0"/>
        <w:adjustRightInd w:val="0"/>
        <w:spacing w:line="500" w:lineRule="exact"/>
        <w:ind w:firstLineChars="200" w:firstLine="480"/>
        <w:jc w:val="both"/>
        <w:rPr>
          <w:rFonts w:ascii="Times New Roman" w:hAnsi="Times New Roman" w:cs="Times New Roman"/>
          <w:noProof/>
        </w:rPr>
      </w:pPr>
      <w:r w:rsidRPr="00104E23">
        <w:rPr>
          <w:noProof/>
        </w:rPr>
        <w:drawing>
          <wp:anchor distT="0" distB="0" distL="114300" distR="114300" simplePos="0" relativeHeight="251667456" behindDoc="0" locked="0" layoutInCell="1" allowOverlap="1" wp14:anchorId="689383A4" wp14:editId="7E2E07B6">
            <wp:simplePos x="0" y="0"/>
            <wp:positionH relativeFrom="column">
              <wp:posOffset>247015</wp:posOffset>
            </wp:positionH>
            <wp:positionV relativeFrom="paragraph">
              <wp:posOffset>156633</wp:posOffset>
            </wp:positionV>
            <wp:extent cx="4639945" cy="3200400"/>
            <wp:effectExtent l="38100" t="38100" r="46355" b="3810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9945" cy="3200400"/>
                    </a:xfrm>
                    <a:prstGeom prst="rect">
                      <a:avLst/>
                    </a:prstGeom>
                    <a:noFill/>
                    <a:ln w="38100" cmpd="sng">
                      <a:solidFill>
                        <a:srgbClr val="006600"/>
                      </a:solidFill>
                      <a:miter lim="800000"/>
                      <a:headEnd/>
                      <a:tailEnd/>
                    </a:ln>
                    <a:effectLst/>
                  </pic:spPr>
                </pic:pic>
              </a:graphicData>
            </a:graphic>
            <wp14:sizeRelH relativeFrom="page">
              <wp14:pctWidth>0</wp14:pctWidth>
            </wp14:sizeRelH>
            <wp14:sizeRelV relativeFrom="page">
              <wp14:pctHeight>0</wp14:pctHeight>
            </wp14:sizeRelV>
          </wp:anchor>
        </w:drawing>
      </w:r>
    </w:p>
    <w:p w14:paraId="07A42975" w14:textId="77777777" w:rsidR="00A252CD" w:rsidRPr="00104E23" w:rsidRDefault="00A252CD" w:rsidP="00A252CD">
      <w:pPr>
        <w:overflowPunct w:val="0"/>
        <w:adjustRightInd w:val="0"/>
        <w:spacing w:line="500" w:lineRule="exact"/>
        <w:ind w:firstLineChars="200" w:firstLine="480"/>
        <w:jc w:val="both"/>
        <w:rPr>
          <w:rFonts w:ascii="Times New Roman" w:hAnsi="Times New Roman" w:cs="Times New Roman"/>
          <w:noProof/>
        </w:rPr>
      </w:pPr>
    </w:p>
    <w:p w14:paraId="3FD71E5C"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3AB47362"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37BB46C7"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26970168"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0A1DC6B4"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335CABA7"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0531EB5B"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671EB2AF"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1FB9DF5C"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38BA8299" w14:textId="35EF02B8" w:rsidR="00A252CD" w:rsidRPr="00104E23" w:rsidRDefault="00A252CD" w:rsidP="00A252CD">
      <w:pPr>
        <w:widowControl/>
        <w:overflowPunct w:val="0"/>
        <w:adjustRightInd w:val="0"/>
        <w:spacing w:line="500" w:lineRule="exact"/>
        <w:contextualSpacing/>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圖</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圖</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3</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、以心智圖法分析政策問題之範例</w:t>
      </w:r>
    </w:p>
    <w:p w14:paraId="6630E792" w14:textId="77777777" w:rsidR="00A252CD" w:rsidRPr="005C125F" w:rsidRDefault="00A252CD" w:rsidP="003C1A5B">
      <w:pPr>
        <w:overflowPunct w:val="0"/>
        <w:adjustRightInd w:val="0"/>
        <w:spacing w:line="500" w:lineRule="exact"/>
        <w:ind w:firstLineChars="200" w:firstLine="480"/>
        <w:jc w:val="both"/>
        <w:rPr>
          <w:rFonts w:ascii="Times New Roman" w:eastAsia="標楷體" w:hAnsi="Times New Roman" w:cs="Times New Roman"/>
          <w:szCs w:val="24"/>
        </w:rPr>
      </w:pPr>
      <w:r w:rsidRPr="005C125F">
        <w:rPr>
          <w:rFonts w:ascii="Times New Roman" w:eastAsia="標楷體" w:hAnsi="Times New Roman" w:cs="Times New Roman"/>
          <w:szCs w:val="24"/>
        </w:rPr>
        <w:t>資料來源：</w:t>
      </w:r>
      <w:r w:rsidRPr="005C125F">
        <w:rPr>
          <w:rFonts w:ascii="Times New Roman" w:eastAsia="標楷體" w:hAnsi="Times New Roman" w:cs="Times New Roman" w:hint="eastAsia"/>
          <w:szCs w:val="24"/>
        </w:rPr>
        <w:t>引</w:t>
      </w:r>
      <w:r w:rsidRPr="005C125F">
        <w:rPr>
          <w:rFonts w:ascii="Times New Roman" w:eastAsia="標楷體" w:hAnsi="Times New Roman" w:cs="Times New Roman"/>
          <w:szCs w:val="24"/>
        </w:rPr>
        <w:t>自</w:t>
      </w:r>
      <w:r w:rsidR="003C1A5B" w:rsidRPr="005C125F">
        <w:rPr>
          <w:rFonts w:ascii="Times New Roman" w:eastAsia="標楷體" w:hAnsi="Times New Roman" w:cs="Times New Roman" w:hint="eastAsia"/>
          <w:szCs w:val="24"/>
        </w:rPr>
        <w:t>國家文官學院</w:t>
      </w:r>
      <w:r w:rsidRPr="005C125F">
        <w:rPr>
          <w:rFonts w:ascii="Times New Roman" w:eastAsia="標楷體" w:hAnsi="Times New Roman" w:cs="Times New Roman" w:hint="eastAsia"/>
          <w:szCs w:val="24"/>
        </w:rPr>
        <w:t>（</w:t>
      </w:r>
      <w:r w:rsidRPr="005C125F">
        <w:rPr>
          <w:rFonts w:ascii="Times New Roman" w:eastAsia="標楷體" w:hAnsi="Times New Roman" w:cs="Times New Roman" w:hint="eastAsia"/>
          <w:szCs w:val="24"/>
        </w:rPr>
        <w:t>2017</w:t>
      </w:r>
      <w:r w:rsidRPr="005C125F">
        <w:rPr>
          <w:rFonts w:ascii="Times New Roman" w:eastAsia="標楷體" w:hAnsi="Times New Roman" w:cs="Times New Roman" w:hint="eastAsia"/>
          <w:szCs w:val="24"/>
        </w:rPr>
        <w:t>）</w:t>
      </w:r>
      <w:r w:rsidRPr="005C125F">
        <w:rPr>
          <w:rFonts w:ascii="Times New Roman" w:eastAsia="標楷體" w:hAnsi="Times New Roman" w:cs="Times New Roman"/>
          <w:szCs w:val="24"/>
        </w:rPr>
        <w:t>。</w:t>
      </w:r>
    </w:p>
    <w:p w14:paraId="7D30AA85" w14:textId="504ACD1D" w:rsidR="00A252CD" w:rsidRPr="005C125F" w:rsidRDefault="008E219A"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0" w:name="_Toc510794122"/>
      <w:bookmarkStart w:id="71" w:name="_Toc510977274"/>
      <w:bookmarkStart w:id="72" w:name="_Toc511509081"/>
      <w:bookmarkStart w:id="73" w:name="_Toc511511347"/>
      <w:bookmarkStart w:id="74" w:name="_Toc135231187"/>
      <w:r w:rsidRPr="005C125F">
        <w:rPr>
          <w:rFonts w:ascii="Times New Roman" w:eastAsia="標楷體" w:hAnsi="Times New Roman" w:cs="Times New Roman" w:hint="eastAsia"/>
          <w:b/>
          <w:sz w:val="28"/>
          <w:szCs w:val="28"/>
        </w:rPr>
        <w:t>強弱危機綜合分析法（</w:t>
      </w:r>
      <w:r w:rsidR="00A252CD" w:rsidRPr="005C125F">
        <w:rPr>
          <w:rFonts w:ascii="Times New Roman" w:eastAsia="標楷體" w:hAnsi="Times New Roman" w:cs="Times New Roman"/>
          <w:b/>
          <w:sz w:val="28"/>
          <w:szCs w:val="28"/>
        </w:rPr>
        <w:t>SWOT</w:t>
      </w:r>
      <w:r w:rsidR="00A252CD" w:rsidRPr="005C125F">
        <w:rPr>
          <w:rFonts w:ascii="Times New Roman" w:eastAsia="標楷體" w:hAnsi="Times New Roman" w:cs="Times New Roman" w:hint="eastAsia"/>
          <w:b/>
          <w:sz w:val="28"/>
          <w:szCs w:val="28"/>
        </w:rPr>
        <w:t>分析法</w:t>
      </w:r>
      <w:bookmarkEnd w:id="70"/>
      <w:bookmarkEnd w:id="71"/>
      <w:bookmarkEnd w:id="72"/>
      <w:bookmarkEnd w:id="73"/>
      <w:r w:rsidRPr="005C125F">
        <w:rPr>
          <w:rFonts w:ascii="Times New Roman" w:eastAsia="標楷體" w:hAnsi="Times New Roman" w:cs="Times New Roman" w:hint="eastAsia"/>
          <w:b/>
          <w:sz w:val="28"/>
          <w:szCs w:val="28"/>
        </w:rPr>
        <w:t>）</w:t>
      </w:r>
      <w:bookmarkEnd w:id="74"/>
      <w:r w:rsidR="00A252CD" w:rsidRPr="005C125F">
        <w:rPr>
          <w:rFonts w:ascii="Times New Roman" w:eastAsia="標楷體" w:hAnsi="Times New Roman" w:cs="Times New Roman"/>
          <w:b/>
          <w:sz w:val="28"/>
          <w:szCs w:val="28"/>
        </w:rPr>
        <w:t xml:space="preserve"> </w:t>
      </w:r>
    </w:p>
    <w:p w14:paraId="4F0AB264" w14:textId="25A00ECB" w:rsidR="00A252CD" w:rsidRPr="00104E23" w:rsidRDefault="00683CCF"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SWOT</w:t>
      </w:r>
      <w:r w:rsidRPr="005C125F">
        <w:rPr>
          <w:rFonts w:ascii="Times New Roman" w:eastAsia="標楷體" w:hAnsi="Times New Roman" w:cs="Times New Roman" w:hint="eastAsia"/>
          <w:sz w:val="28"/>
          <w:szCs w:val="28"/>
        </w:rPr>
        <w:t>分析法</w:t>
      </w:r>
      <w:r w:rsidR="00A252CD" w:rsidRPr="005C125F">
        <w:rPr>
          <w:rFonts w:ascii="Times New Roman" w:eastAsia="標楷體" w:hAnsi="Times New Roman" w:cs="Times New Roman" w:hint="eastAsia"/>
          <w:sz w:val="28"/>
          <w:szCs w:val="28"/>
        </w:rPr>
        <w:t>是目前策略規劃</w:t>
      </w:r>
      <w:r w:rsidR="00641028" w:rsidRPr="005C125F">
        <w:rPr>
          <w:rFonts w:ascii="Times New Roman" w:eastAsia="標楷體" w:hAnsi="Times New Roman" w:cs="Times New Roman" w:hint="eastAsia"/>
          <w:sz w:val="28"/>
          <w:szCs w:val="28"/>
        </w:rPr>
        <w:t>或問題解決</w:t>
      </w:r>
      <w:r w:rsidR="00A252CD" w:rsidRPr="005C125F">
        <w:rPr>
          <w:rFonts w:ascii="Times New Roman" w:eastAsia="標楷體" w:hAnsi="Times New Roman" w:cs="Times New Roman" w:hint="eastAsia"/>
          <w:sz w:val="28"/>
          <w:szCs w:val="28"/>
        </w:rPr>
        <w:t>報告中，眾所周知且最常被使用的工具之一。</w:t>
      </w:r>
      <w:r w:rsidRPr="005C125F">
        <w:rPr>
          <w:rFonts w:ascii="Times New Roman" w:eastAsia="標楷體" w:hAnsi="Times New Roman" w:cs="Times New Roman" w:hint="eastAsia"/>
          <w:sz w:val="28"/>
          <w:szCs w:val="28"/>
        </w:rPr>
        <w:t>此法係</w:t>
      </w:r>
      <w:r w:rsidR="00A252CD" w:rsidRPr="005C125F">
        <w:rPr>
          <w:rFonts w:ascii="Times New Roman" w:eastAsia="標楷體" w:hAnsi="Times New Roman" w:cs="Times New Roman" w:hint="eastAsia"/>
          <w:sz w:val="28"/>
          <w:szCs w:val="28"/>
        </w:rPr>
        <w:t>針對組織或特定方案內外部條件各方面內容進行綜合概括，進而分析優劣勢、面臨的機會及威脅</w:t>
      </w:r>
      <w:r w:rsidR="00E07DD5" w:rsidRPr="00104E23">
        <w:rPr>
          <w:rFonts w:ascii="標楷體" w:eastAsia="標楷體" w:hAnsi="標楷體" w:cs="Times New Roman" w:hint="eastAsia"/>
          <w:sz w:val="28"/>
          <w:szCs w:val="28"/>
        </w:rPr>
        <w:t>。</w:t>
      </w:r>
      <w:r w:rsidR="00A252CD" w:rsidRPr="00104E23">
        <w:rPr>
          <w:rFonts w:ascii="Times New Roman" w:eastAsia="標楷體" w:hAnsi="Times New Roman" w:cs="Times New Roman"/>
          <w:sz w:val="28"/>
          <w:szCs w:val="28"/>
        </w:rPr>
        <w:t>SWOT</w:t>
      </w:r>
      <w:r w:rsidR="00A252CD" w:rsidRPr="00104E23">
        <w:rPr>
          <w:rFonts w:ascii="Times New Roman" w:eastAsia="標楷體" w:hAnsi="Times New Roman" w:cs="Times New Roman" w:hint="eastAsia"/>
          <w:sz w:val="28"/>
          <w:szCs w:val="28"/>
        </w:rPr>
        <w:t>分析法，係取其分析面向的第一個英文字母綜合得之。這</w:t>
      </w:r>
      <w:r w:rsidRPr="00104E23">
        <w:rPr>
          <w:rFonts w:ascii="Times New Roman" w:eastAsia="標楷體" w:hAnsi="Times New Roman" w:cs="Times New Roman" w:hint="eastAsia"/>
          <w:sz w:val="28"/>
          <w:szCs w:val="28"/>
        </w:rPr>
        <w:t>4</w:t>
      </w:r>
      <w:r w:rsidR="00A252CD" w:rsidRPr="00104E23">
        <w:rPr>
          <w:rFonts w:ascii="Times New Roman" w:eastAsia="標楷體" w:hAnsi="Times New Roman" w:cs="Times New Roman" w:hint="eastAsia"/>
          <w:sz w:val="28"/>
          <w:szCs w:val="28"/>
        </w:rPr>
        <w:t>個面向分別為：優勢</w:t>
      </w:r>
      <w:r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Strength</w:t>
      </w:r>
      <w:r w:rsidRPr="00104E23">
        <w:rPr>
          <w:rFonts w:ascii="Times New Roman" w:eastAsia="標楷體" w:hAnsi="Times New Roman" w:cs="Times New Roman"/>
          <w:sz w:val="28"/>
          <w:szCs w:val="28"/>
        </w:rPr>
        <w:t>）</w:t>
      </w:r>
      <w:r w:rsidR="00A252CD" w:rsidRPr="00104E23">
        <w:rPr>
          <w:rFonts w:ascii="Times New Roman" w:eastAsia="標楷體" w:hAnsi="Times New Roman" w:cs="Times New Roman" w:hint="eastAsia"/>
          <w:sz w:val="28"/>
          <w:szCs w:val="28"/>
        </w:rPr>
        <w:t>、劣勢</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hint="eastAsia"/>
          <w:sz w:val="28"/>
          <w:szCs w:val="28"/>
        </w:rPr>
        <w:t>W</w:t>
      </w:r>
      <w:r w:rsidRPr="00104E23">
        <w:rPr>
          <w:rFonts w:ascii="Times New Roman" w:eastAsia="標楷體" w:hAnsi="Times New Roman" w:cs="Times New Roman"/>
          <w:sz w:val="28"/>
          <w:szCs w:val="28"/>
        </w:rPr>
        <w:t>eakness</w:t>
      </w:r>
      <w:r w:rsidRPr="00104E23">
        <w:rPr>
          <w:rFonts w:ascii="Times New Roman" w:eastAsia="標楷體" w:hAnsi="Times New Roman" w:cs="Times New Roman" w:hint="eastAsia"/>
          <w:sz w:val="28"/>
          <w:szCs w:val="28"/>
        </w:rPr>
        <w:t>）</w:t>
      </w:r>
      <w:r w:rsidR="00A252CD" w:rsidRPr="00104E23">
        <w:rPr>
          <w:rFonts w:ascii="Times New Roman" w:eastAsia="標楷體" w:hAnsi="Times New Roman" w:cs="Times New Roman" w:hint="eastAsia"/>
          <w:sz w:val="28"/>
          <w:szCs w:val="28"/>
        </w:rPr>
        <w:t>、機會</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hint="eastAsia"/>
          <w:sz w:val="28"/>
          <w:szCs w:val="28"/>
        </w:rPr>
        <w:t>O</w:t>
      </w:r>
      <w:r w:rsidRPr="00104E23">
        <w:rPr>
          <w:rFonts w:ascii="Times New Roman" w:eastAsia="標楷體" w:hAnsi="Times New Roman" w:cs="Times New Roman"/>
          <w:sz w:val="28"/>
          <w:szCs w:val="28"/>
        </w:rPr>
        <w:t>pportunity</w:t>
      </w:r>
      <w:r w:rsidRPr="00104E23">
        <w:rPr>
          <w:rFonts w:ascii="Times New Roman" w:eastAsia="標楷體" w:hAnsi="Times New Roman" w:cs="Times New Roman" w:hint="eastAsia"/>
          <w:sz w:val="28"/>
          <w:szCs w:val="28"/>
        </w:rPr>
        <w:t>）</w:t>
      </w:r>
      <w:r w:rsidR="00A252CD" w:rsidRPr="00104E23">
        <w:rPr>
          <w:rFonts w:ascii="Times New Roman" w:eastAsia="標楷體" w:hAnsi="Times New Roman" w:cs="Times New Roman" w:hint="eastAsia"/>
          <w:sz w:val="28"/>
          <w:szCs w:val="28"/>
        </w:rPr>
        <w:t>及威脅</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hint="eastAsia"/>
          <w:sz w:val="28"/>
          <w:szCs w:val="28"/>
        </w:rPr>
        <w:t>T</w:t>
      </w:r>
      <w:r w:rsidRPr="00104E23">
        <w:rPr>
          <w:rFonts w:ascii="Times New Roman" w:eastAsia="標楷體" w:hAnsi="Times New Roman" w:cs="Times New Roman"/>
          <w:sz w:val="28"/>
          <w:szCs w:val="28"/>
        </w:rPr>
        <w:t>hreat</w:t>
      </w:r>
      <w:r w:rsidRPr="00104E23">
        <w:rPr>
          <w:rFonts w:ascii="Times New Roman" w:eastAsia="標楷體" w:hAnsi="Times New Roman" w:cs="Times New Roman" w:hint="eastAsia"/>
          <w:sz w:val="28"/>
          <w:szCs w:val="28"/>
        </w:rPr>
        <w:t>）</w:t>
      </w:r>
      <w:r w:rsidR="00A252CD" w:rsidRPr="00104E23">
        <w:rPr>
          <w:rFonts w:ascii="Times New Roman" w:eastAsia="標楷體" w:hAnsi="Times New Roman" w:cs="Times New Roman" w:hint="eastAsia"/>
          <w:sz w:val="28"/>
          <w:szCs w:val="28"/>
        </w:rPr>
        <w:t>。機關在制定策略時，應結合環境中的機會與機關自身優勢，</w:t>
      </w:r>
      <w:r w:rsidR="00A252CD" w:rsidRPr="00104E23">
        <w:rPr>
          <w:rFonts w:ascii="Times New Roman" w:eastAsia="標楷體" w:hAnsi="Times New Roman" w:cs="Times New Roman" w:hint="eastAsia"/>
          <w:sz w:val="28"/>
          <w:szCs w:val="28"/>
        </w:rPr>
        <w:lastRenderedPageBreak/>
        <w:t>並避免讓機關的劣勢過度暴露在環境及所選擇的策略中。</w:t>
      </w:r>
      <w:r w:rsidR="00A252CD" w:rsidRPr="00104E23">
        <w:rPr>
          <w:rFonts w:ascii="Times New Roman" w:eastAsia="標楷體" w:hAnsi="Times New Roman" w:cs="Times New Roman"/>
          <w:sz w:val="28"/>
          <w:szCs w:val="28"/>
        </w:rPr>
        <w:t xml:space="preserve"> </w:t>
      </w:r>
    </w:p>
    <w:p w14:paraId="686A8CC1" w14:textId="37235355" w:rsidR="00A252CD" w:rsidRPr="005C125F"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SWOT</w:t>
      </w:r>
      <w:r w:rsidRPr="00104E23">
        <w:rPr>
          <w:rFonts w:ascii="Times New Roman" w:eastAsia="標楷體" w:hAnsi="Times New Roman" w:cs="Times New Roman" w:hint="eastAsia"/>
          <w:sz w:val="28"/>
          <w:szCs w:val="28"/>
        </w:rPr>
        <w:t>分析之應用與執行步驟為：</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描述組織面對的外部環境；</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確認影響組織的外部因素，包括機會與威脅，而涵蓋的面向則包括：科技、經濟、媒體、政治、法律、環境與社會；</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檢視組織內部的優勢及劣</w:t>
      </w:r>
      <w:r w:rsidRPr="005C125F">
        <w:rPr>
          <w:rFonts w:ascii="Times New Roman" w:eastAsia="標楷體" w:hAnsi="Times New Roman" w:cs="Times New Roman" w:hint="eastAsia"/>
          <w:sz w:val="28"/>
          <w:szCs w:val="28"/>
        </w:rPr>
        <w:t>勢；接著，利用</w:t>
      </w:r>
      <w:r w:rsidRPr="005C125F">
        <w:rPr>
          <w:rFonts w:ascii="Times New Roman" w:eastAsia="標楷體" w:hAnsi="Times New Roman" w:cs="Times New Roman"/>
          <w:sz w:val="28"/>
          <w:szCs w:val="28"/>
        </w:rPr>
        <w:t>SWOT</w:t>
      </w:r>
      <w:r w:rsidRPr="005C125F">
        <w:rPr>
          <w:rFonts w:ascii="Times New Roman" w:eastAsia="標楷體" w:hAnsi="Times New Roman" w:cs="Times New Roman" w:hint="eastAsia"/>
          <w:sz w:val="28"/>
          <w:szCs w:val="28"/>
        </w:rPr>
        <w:t>分析架構研擬可行策略，最後進行策略選擇。</w:t>
      </w:r>
      <w:r w:rsidR="00641028" w:rsidRPr="005C125F">
        <w:rPr>
          <w:rFonts w:ascii="Times New Roman" w:eastAsia="標楷體" w:hAnsi="Times New Roman" w:cs="Times New Roman" w:hint="eastAsia"/>
          <w:sz w:val="28"/>
          <w:szCs w:val="28"/>
        </w:rPr>
        <w:t>一般而言</w:t>
      </w:r>
      <w:r w:rsidRPr="005C125F">
        <w:rPr>
          <w:rFonts w:ascii="Times New Roman" w:eastAsia="標楷體" w:hAnsi="Times New Roman" w:cs="Times New Roman" w:hint="eastAsia"/>
          <w:sz w:val="28"/>
          <w:szCs w:val="28"/>
        </w:rPr>
        <w:t>，影響組織推動方案的內部環境因素，主要包括：人力、組織、經費、整合、協調、領導、執行力等。</w:t>
      </w:r>
      <w:r w:rsidRPr="005C125F">
        <w:rPr>
          <w:rFonts w:ascii="Times New Roman" w:eastAsia="標楷體" w:hAnsi="Times New Roman" w:cs="Times New Roman"/>
          <w:sz w:val="28"/>
          <w:szCs w:val="28"/>
        </w:rPr>
        <w:t xml:space="preserve"> </w:t>
      </w:r>
    </w:p>
    <w:p w14:paraId="5AA6AD91" w14:textId="417C0C53"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以政府處理食安問題為例，首要檢視身處環境對於食安的態度、媒體與民眾對於食安威脅的重視程度，以及對政府角色的定位與期待；其次，則確認外在環境因素，包括是否有跨機關協力合作之機會，或媒體對於食安事件不當報導之威脅；第三、除對於外在環境之掌握，亦應檢視機關內部具有</w:t>
      </w:r>
      <w:r w:rsidR="007813A8" w:rsidRPr="005C125F">
        <w:rPr>
          <w:rFonts w:ascii="Times New Roman" w:eastAsia="標楷體" w:hAnsi="Times New Roman" w:cs="Times New Roman" w:hint="eastAsia"/>
          <w:sz w:val="28"/>
          <w:szCs w:val="28"/>
        </w:rPr>
        <w:t>那</w:t>
      </w:r>
      <w:r w:rsidRPr="005C125F">
        <w:rPr>
          <w:rFonts w:ascii="Times New Roman" w:eastAsia="標楷體" w:hAnsi="Times New Roman" w:cs="Times New Roman" w:hint="eastAsia"/>
          <w:sz w:val="28"/>
          <w:szCs w:val="28"/>
        </w:rPr>
        <w:t>些優</w:t>
      </w:r>
      <w:r w:rsidR="00683CCF" w:rsidRPr="005C125F">
        <w:rPr>
          <w:rFonts w:ascii="Times New Roman" w:eastAsia="標楷體" w:hAnsi="Times New Roman" w:cs="Times New Roman" w:hint="eastAsia"/>
          <w:sz w:val="28"/>
          <w:szCs w:val="28"/>
        </w:rPr>
        <w:t>勢</w:t>
      </w:r>
      <w:r w:rsidR="00683CCF" w:rsidRPr="005C125F">
        <w:rPr>
          <w:rFonts w:ascii="標楷體" w:eastAsia="標楷體" w:hAnsi="標楷體" w:cs="Times New Roman" w:hint="eastAsia"/>
          <w:sz w:val="28"/>
          <w:szCs w:val="28"/>
        </w:rPr>
        <w:t>、</w:t>
      </w:r>
      <w:r w:rsidRPr="005C125F">
        <w:rPr>
          <w:rFonts w:ascii="Times New Roman" w:eastAsia="標楷體" w:hAnsi="Times New Roman" w:cs="Times New Roman" w:hint="eastAsia"/>
          <w:sz w:val="28"/>
          <w:szCs w:val="28"/>
        </w:rPr>
        <w:t>劣勢，進行交叉比對後，針對不同情境研擬可行對策並進行策略選擇，範</w:t>
      </w:r>
      <w:r w:rsidRPr="00104E23">
        <w:rPr>
          <w:rFonts w:ascii="Times New Roman" w:eastAsia="標楷體" w:hAnsi="Times New Roman" w:cs="Times New Roman" w:hint="eastAsia"/>
          <w:sz w:val="28"/>
          <w:szCs w:val="28"/>
        </w:rPr>
        <w:t>例如</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w:instrText>
      </w:r>
      <w:r w:rsidRPr="00104E23">
        <w:rPr>
          <w:rFonts w:ascii="Times New Roman" w:eastAsia="標楷體" w:hAnsi="Times New Roman" w:cs="Times New Roman" w:hint="eastAsia"/>
          <w:sz w:val="28"/>
          <w:szCs w:val="28"/>
        </w:rPr>
        <w:instrText>REF _Ref512518986 \h</w:instrText>
      </w:r>
      <w:r w:rsidRPr="00104E23">
        <w:rPr>
          <w:rFonts w:ascii="Times New Roman" w:eastAsia="標楷體" w:hAnsi="Times New Roman" w:cs="Times New Roman"/>
          <w:sz w:val="28"/>
          <w:szCs w:val="28"/>
        </w:rPr>
        <w:instrText xml:space="preserve"> </w:instrText>
      </w:r>
      <w:r w:rsidRPr="00104E23">
        <w:rPr>
          <w:rFonts w:ascii="Times New Roman" w:eastAsia="標楷體" w:hAnsi="Times New Roman" w:cs="Times New Roman"/>
          <w:sz w:val="28"/>
          <w:szCs w:val="28"/>
        </w:rPr>
      </w:r>
      <w:r w:rsidRPr="00104E23">
        <w:rPr>
          <w:rFonts w:ascii="Times New Roman" w:eastAsia="標楷體" w:hAnsi="Times New Roman" w:cs="Times New Roman"/>
          <w:sz w:val="28"/>
          <w:szCs w:val="28"/>
        </w:rPr>
        <w:fldChar w:fldCharType="separate"/>
      </w:r>
      <w:r w:rsidR="001D1B58" w:rsidRPr="00104E23">
        <w:rPr>
          <w:rFonts w:ascii="Times New Roman" w:eastAsia="標楷體" w:hAnsi="Times New Roman" w:cs="Times New Roman" w:hint="eastAsia"/>
          <w:sz w:val="28"/>
          <w:szCs w:val="28"/>
        </w:rPr>
        <w:t>表</w:t>
      </w:r>
      <w:r w:rsidR="001D1B58">
        <w:rPr>
          <w:rFonts w:ascii="Times New Roman" w:eastAsia="標楷體" w:hAnsi="Times New Roman" w:cs="Times New Roman"/>
          <w:noProof/>
          <w:sz w:val="28"/>
          <w:szCs w:val="28"/>
        </w:rPr>
        <w:t>14</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w:t>
      </w:r>
    </w:p>
    <w:p w14:paraId="475D6B44" w14:textId="5CCEF8FF" w:rsidR="00A252CD" w:rsidRPr="00104E23" w:rsidRDefault="00A252CD" w:rsidP="00A252CD">
      <w:pPr>
        <w:pStyle w:val="ab"/>
        <w:overflowPunct w:val="0"/>
        <w:spacing w:line="500" w:lineRule="exact"/>
        <w:contextualSpacing/>
        <w:mirrorIndents/>
        <w:jc w:val="center"/>
        <w:rPr>
          <w:rFonts w:ascii="Times New Roman" w:eastAsia="標楷體" w:hAnsi="Times New Roman" w:cs="Times New Roman"/>
          <w:sz w:val="28"/>
          <w:szCs w:val="28"/>
        </w:rPr>
      </w:pPr>
      <w:bookmarkStart w:id="75" w:name="_Ref512518986"/>
      <w:r w:rsidRPr="00104E23">
        <w:rPr>
          <w:rFonts w:ascii="Times New Roman" w:eastAsia="標楷體" w:hAnsi="Times New Roman" w:cs="Times New Roman" w:hint="eastAsia"/>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14</w:t>
      </w:r>
      <w:r w:rsidRPr="00104E23">
        <w:rPr>
          <w:rFonts w:ascii="Times New Roman" w:eastAsia="標楷體" w:hAnsi="Times New Roman" w:cs="Times New Roman"/>
          <w:sz w:val="28"/>
          <w:szCs w:val="28"/>
        </w:rPr>
        <w:fldChar w:fldCharType="end"/>
      </w:r>
      <w:bookmarkEnd w:id="75"/>
      <w:r w:rsidRPr="00104E23">
        <w:rPr>
          <w:rFonts w:ascii="Times New Roman" w:eastAsia="標楷體" w:hAnsi="Times New Roman" w:cs="Times New Roman" w:hint="eastAsia"/>
          <w:sz w:val="28"/>
          <w:szCs w:val="28"/>
        </w:rPr>
        <w:t>、以</w:t>
      </w:r>
      <w:r w:rsidRPr="00104E23">
        <w:rPr>
          <w:rFonts w:ascii="Times New Roman" w:eastAsia="標楷體" w:hAnsi="Times New Roman" w:cs="Times New Roman" w:hint="eastAsia"/>
          <w:sz w:val="28"/>
          <w:szCs w:val="28"/>
        </w:rPr>
        <w:t>SWOT</w:t>
      </w:r>
      <w:r w:rsidRPr="00104E23">
        <w:rPr>
          <w:rFonts w:ascii="Times New Roman" w:eastAsia="標楷體" w:hAnsi="Times New Roman" w:cs="Times New Roman" w:hint="eastAsia"/>
          <w:sz w:val="28"/>
          <w:szCs w:val="28"/>
        </w:rPr>
        <w:t>分析政策問題之範例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6"/>
        <w:gridCol w:w="4164"/>
        <w:gridCol w:w="3412"/>
      </w:tblGrid>
      <w:tr w:rsidR="00104E23" w:rsidRPr="00104E23" w14:paraId="238FA18C" w14:textId="77777777" w:rsidTr="003C1A5B">
        <w:trPr>
          <w:trHeight w:val="394"/>
          <w:jc w:val="right"/>
        </w:trPr>
        <w:tc>
          <w:tcPr>
            <w:tcW w:w="437" w:type="pct"/>
            <w:vMerge w:val="restart"/>
            <w:shd w:val="clear" w:color="auto" w:fill="auto"/>
            <w:vAlign w:val="center"/>
          </w:tcPr>
          <w:p w14:paraId="65E8F681" w14:textId="77777777"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內</w:t>
            </w:r>
          </w:p>
          <w:p w14:paraId="354594CC" w14:textId="77777777"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部</w:t>
            </w:r>
          </w:p>
          <w:p w14:paraId="496A1918" w14:textId="77777777"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環</w:t>
            </w:r>
          </w:p>
          <w:p w14:paraId="06519666" w14:textId="77777777"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境</w:t>
            </w:r>
          </w:p>
        </w:tc>
        <w:tc>
          <w:tcPr>
            <w:tcW w:w="2508" w:type="pct"/>
            <w:shd w:val="clear" w:color="auto" w:fill="auto"/>
          </w:tcPr>
          <w:p w14:paraId="03037105" w14:textId="77777777"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S</w:t>
            </w:r>
            <w:r w:rsidRPr="00104E23">
              <w:rPr>
                <w:rFonts w:eastAsia="標楷體"/>
                <w:sz w:val="28"/>
                <w:szCs w:val="24"/>
              </w:rPr>
              <w:t>（</w:t>
            </w:r>
            <w:r w:rsidRPr="00104E23">
              <w:rPr>
                <w:rFonts w:eastAsia="標楷體"/>
                <w:sz w:val="28"/>
                <w:szCs w:val="24"/>
              </w:rPr>
              <w:t>strength</w:t>
            </w:r>
            <w:r w:rsidRPr="00104E23">
              <w:rPr>
                <w:rFonts w:eastAsia="標楷體"/>
                <w:sz w:val="28"/>
                <w:szCs w:val="24"/>
              </w:rPr>
              <w:t>）優勢</w:t>
            </w:r>
          </w:p>
        </w:tc>
        <w:tc>
          <w:tcPr>
            <w:tcW w:w="2055" w:type="pct"/>
            <w:shd w:val="clear" w:color="auto" w:fill="auto"/>
          </w:tcPr>
          <w:p w14:paraId="36137581" w14:textId="77777777"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W</w:t>
            </w:r>
            <w:r w:rsidRPr="00104E23">
              <w:rPr>
                <w:rFonts w:eastAsia="標楷體"/>
                <w:sz w:val="28"/>
                <w:szCs w:val="24"/>
              </w:rPr>
              <w:t>（</w:t>
            </w:r>
            <w:r w:rsidRPr="00104E23">
              <w:rPr>
                <w:rFonts w:eastAsia="標楷體"/>
                <w:sz w:val="28"/>
                <w:szCs w:val="24"/>
              </w:rPr>
              <w:t>weakness</w:t>
            </w:r>
            <w:r w:rsidRPr="00104E23">
              <w:rPr>
                <w:rFonts w:eastAsia="標楷體"/>
                <w:sz w:val="28"/>
                <w:szCs w:val="24"/>
              </w:rPr>
              <w:t>）劣勢</w:t>
            </w:r>
          </w:p>
        </w:tc>
      </w:tr>
      <w:tr w:rsidR="00104E23" w:rsidRPr="00104E23" w14:paraId="7075BC19" w14:textId="77777777" w:rsidTr="003C1A5B">
        <w:trPr>
          <w:trHeight w:val="1349"/>
          <w:jc w:val="right"/>
        </w:trPr>
        <w:tc>
          <w:tcPr>
            <w:tcW w:w="437" w:type="pct"/>
            <w:vMerge/>
            <w:shd w:val="clear" w:color="auto" w:fill="auto"/>
            <w:vAlign w:val="center"/>
          </w:tcPr>
          <w:p w14:paraId="58352D82" w14:textId="77777777" w:rsidR="00A252CD" w:rsidRPr="00104E23" w:rsidRDefault="00A252CD" w:rsidP="003C1A5B">
            <w:pPr>
              <w:pStyle w:val="af9"/>
              <w:spacing w:line="500" w:lineRule="exact"/>
              <w:jc w:val="center"/>
              <w:rPr>
                <w:rFonts w:eastAsia="標楷體"/>
                <w:sz w:val="28"/>
                <w:szCs w:val="24"/>
              </w:rPr>
            </w:pPr>
          </w:p>
        </w:tc>
        <w:tc>
          <w:tcPr>
            <w:tcW w:w="2508" w:type="pct"/>
            <w:shd w:val="clear" w:color="auto" w:fill="auto"/>
            <w:vAlign w:val="center"/>
          </w:tcPr>
          <w:p w14:paraId="0B1FB02B" w14:textId="77777777"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1.</w:t>
            </w:r>
            <w:r w:rsidRPr="00104E23">
              <w:rPr>
                <w:rFonts w:eastAsia="標楷體"/>
                <w:sz w:val="28"/>
                <w:szCs w:val="24"/>
              </w:rPr>
              <w:t>相關部門的支持</w:t>
            </w:r>
          </w:p>
          <w:p w14:paraId="59B6103A" w14:textId="77777777"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2.</w:t>
            </w:r>
            <w:r w:rsidRPr="00104E23">
              <w:rPr>
                <w:rFonts w:eastAsia="標楷體"/>
                <w:sz w:val="28"/>
                <w:szCs w:val="24"/>
              </w:rPr>
              <w:t>具有食品安全的專業能力</w:t>
            </w:r>
          </w:p>
          <w:p w14:paraId="38995A29" w14:textId="77777777"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3.</w:t>
            </w:r>
            <w:r w:rsidRPr="00104E23">
              <w:rPr>
                <w:rFonts w:eastAsia="標楷體"/>
                <w:sz w:val="28"/>
                <w:szCs w:val="24"/>
              </w:rPr>
              <w:t>能獲得何種資源的優勢等</w:t>
            </w:r>
          </w:p>
        </w:tc>
        <w:tc>
          <w:tcPr>
            <w:tcW w:w="2055" w:type="pct"/>
            <w:shd w:val="clear" w:color="auto" w:fill="auto"/>
            <w:vAlign w:val="center"/>
          </w:tcPr>
          <w:p w14:paraId="6E24AF9B" w14:textId="77777777"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1.</w:t>
            </w:r>
            <w:r w:rsidRPr="00104E23">
              <w:rPr>
                <w:rFonts w:eastAsia="標楷體"/>
                <w:sz w:val="28"/>
                <w:szCs w:val="24"/>
              </w:rPr>
              <w:t>人力資源不足</w:t>
            </w:r>
          </w:p>
          <w:p w14:paraId="7941E832" w14:textId="506B3362" w:rsidR="00A252CD" w:rsidRPr="00104E23" w:rsidRDefault="00A252CD" w:rsidP="00124528">
            <w:pPr>
              <w:pStyle w:val="af9"/>
              <w:spacing w:line="500" w:lineRule="exact"/>
              <w:ind w:left="280" w:hangingChars="100" w:hanging="280"/>
              <w:rPr>
                <w:rFonts w:eastAsia="標楷體"/>
                <w:sz w:val="28"/>
                <w:szCs w:val="24"/>
              </w:rPr>
            </w:pPr>
            <w:r w:rsidRPr="00104E23">
              <w:rPr>
                <w:rFonts w:eastAsia="標楷體"/>
                <w:sz w:val="28"/>
                <w:szCs w:val="24"/>
              </w:rPr>
              <w:t>2.</w:t>
            </w:r>
            <w:r w:rsidRPr="00104E23">
              <w:rPr>
                <w:rFonts w:eastAsia="標楷體"/>
                <w:sz w:val="28"/>
                <w:szCs w:val="24"/>
              </w:rPr>
              <w:t>執行經費缺乏</w:t>
            </w:r>
          </w:p>
        </w:tc>
      </w:tr>
      <w:tr w:rsidR="00104E23" w:rsidRPr="00104E23" w14:paraId="429D853C" w14:textId="77777777" w:rsidTr="003C1A5B">
        <w:trPr>
          <w:trHeight w:val="411"/>
          <w:jc w:val="right"/>
        </w:trPr>
        <w:tc>
          <w:tcPr>
            <w:tcW w:w="437" w:type="pct"/>
            <w:vMerge w:val="restart"/>
            <w:shd w:val="clear" w:color="auto" w:fill="auto"/>
            <w:vAlign w:val="center"/>
          </w:tcPr>
          <w:p w14:paraId="6FBE07AF" w14:textId="77777777"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外</w:t>
            </w:r>
          </w:p>
          <w:p w14:paraId="6839C779" w14:textId="77777777"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部</w:t>
            </w:r>
          </w:p>
          <w:p w14:paraId="0BA65363" w14:textId="77777777"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環</w:t>
            </w:r>
          </w:p>
          <w:p w14:paraId="06D9BC0F" w14:textId="77777777"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境</w:t>
            </w:r>
          </w:p>
        </w:tc>
        <w:tc>
          <w:tcPr>
            <w:tcW w:w="2508" w:type="pct"/>
            <w:shd w:val="clear" w:color="auto" w:fill="auto"/>
          </w:tcPr>
          <w:p w14:paraId="6A103CAD" w14:textId="77777777"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O</w:t>
            </w:r>
            <w:r w:rsidRPr="00104E23">
              <w:rPr>
                <w:rFonts w:eastAsia="標楷體"/>
                <w:sz w:val="28"/>
                <w:szCs w:val="24"/>
              </w:rPr>
              <w:t>（</w:t>
            </w:r>
            <w:r w:rsidRPr="00104E23">
              <w:rPr>
                <w:rFonts w:eastAsia="標楷體"/>
                <w:sz w:val="28"/>
                <w:szCs w:val="24"/>
              </w:rPr>
              <w:t>opportunity</w:t>
            </w:r>
            <w:r w:rsidRPr="00104E23">
              <w:rPr>
                <w:rFonts w:eastAsia="標楷體"/>
                <w:sz w:val="28"/>
                <w:szCs w:val="24"/>
              </w:rPr>
              <w:t>）機會</w:t>
            </w:r>
          </w:p>
        </w:tc>
        <w:tc>
          <w:tcPr>
            <w:tcW w:w="2055" w:type="pct"/>
            <w:shd w:val="clear" w:color="auto" w:fill="auto"/>
          </w:tcPr>
          <w:p w14:paraId="0BF49FA7" w14:textId="77777777"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T</w:t>
            </w:r>
            <w:r w:rsidRPr="00104E23">
              <w:rPr>
                <w:rFonts w:eastAsia="標楷體"/>
                <w:sz w:val="28"/>
                <w:szCs w:val="24"/>
              </w:rPr>
              <w:t>（</w:t>
            </w:r>
            <w:r w:rsidRPr="00104E23">
              <w:rPr>
                <w:rFonts w:eastAsia="標楷體"/>
                <w:sz w:val="28"/>
                <w:szCs w:val="24"/>
              </w:rPr>
              <w:t>threat</w:t>
            </w:r>
            <w:r w:rsidRPr="00104E23">
              <w:rPr>
                <w:rFonts w:eastAsia="標楷體"/>
                <w:sz w:val="28"/>
                <w:szCs w:val="24"/>
              </w:rPr>
              <w:t>）威脅</w:t>
            </w:r>
          </w:p>
        </w:tc>
      </w:tr>
      <w:tr w:rsidR="00104E23" w:rsidRPr="00104E23" w14:paraId="7C07F30F" w14:textId="77777777" w:rsidTr="003C1A5B">
        <w:trPr>
          <w:trHeight w:val="1251"/>
          <w:jc w:val="right"/>
        </w:trPr>
        <w:tc>
          <w:tcPr>
            <w:tcW w:w="437" w:type="pct"/>
            <w:vMerge/>
            <w:shd w:val="clear" w:color="auto" w:fill="auto"/>
          </w:tcPr>
          <w:p w14:paraId="300D3826" w14:textId="77777777" w:rsidR="00A252CD" w:rsidRPr="00104E23" w:rsidRDefault="00A252CD" w:rsidP="003C1A5B">
            <w:pPr>
              <w:pStyle w:val="af9"/>
              <w:spacing w:line="500" w:lineRule="exact"/>
              <w:jc w:val="center"/>
              <w:rPr>
                <w:rFonts w:eastAsia="標楷體"/>
                <w:sz w:val="28"/>
                <w:szCs w:val="24"/>
              </w:rPr>
            </w:pPr>
          </w:p>
        </w:tc>
        <w:tc>
          <w:tcPr>
            <w:tcW w:w="2508" w:type="pct"/>
            <w:shd w:val="clear" w:color="auto" w:fill="auto"/>
            <w:vAlign w:val="center"/>
          </w:tcPr>
          <w:p w14:paraId="062FCC1F" w14:textId="77777777"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1.</w:t>
            </w:r>
            <w:r w:rsidRPr="00104E23">
              <w:rPr>
                <w:rFonts w:eastAsia="標楷體"/>
                <w:sz w:val="28"/>
                <w:szCs w:val="24"/>
              </w:rPr>
              <w:t>已形成跨機關之協力合作</w:t>
            </w:r>
          </w:p>
          <w:p w14:paraId="72B66B38" w14:textId="77777777"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2.</w:t>
            </w:r>
            <w:r w:rsidRPr="00104E23">
              <w:rPr>
                <w:rFonts w:eastAsia="標楷體"/>
                <w:sz w:val="28"/>
                <w:szCs w:val="24"/>
              </w:rPr>
              <w:t>與國家政策契合度高</w:t>
            </w:r>
          </w:p>
          <w:p w14:paraId="5B3C38C1" w14:textId="77777777"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3.</w:t>
            </w:r>
            <w:r w:rsidRPr="00104E23">
              <w:rPr>
                <w:rFonts w:eastAsia="標楷體"/>
                <w:sz w:val="28"/>
                <w:szCs w:val="24"/>
              </w:rPr>
              <w:t>政策誘因高</w:t>
            </w:r>
          </w:p>
        </w:tc>
        <w:tc>
          <w:tcPr>
            <w:tcW w:w="2055" w:type="pct"/>
            <w:shd w:val="clear" w:color="auto" w:fill="auto"/>
            <w:vAlign w:val="center"/>
          </w:tcPr>
          <w:p w14:paraId="305A363B" w14:textId="77777777"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1.</w:t>
            </w:r>
            <w:r w:rsidRPr="00104E23">
              <w:rPr>
                <w:rFonts w:eastAsia="標楷體"/>
                <w:sz w:val="28"/>
                <w:szCs w:val="24"/>
              </w:rPr>
              <w:t>流動攤販不易掌握</w:t>
            </w:r>
          </w:p>
          <w:p w14:paraId="02DD3A08" w14:textId="3B9F06A0" w:rsidR="00A252CD" w:rsidRPr="00104E23" w:rsidRDefault="00A252CD" w:rsidP="00124528">
            <w:pPr>
              <w:pStyle w:val="af9"/>
              <w:spacing w:line="500" w:lineRule="exact"/>
              <w:ind w:left="280" w:hangingChars="100" w:hanging="280"/>
              <w:rPr>
                <w:rFonts w:eastAsia="標楷體"/>
                <w:sz w:val="28"/>
                <w:szCs w:val="24"/>
              </w:rPr>
            </w:pPr>
            <w:r w:rsidRPr="00104E23">
              <w:rPr>
                <w:rFonts w:eastAsia="標楷體"/>
                <w:sz w:val="28"/>
                <w:szCs w:val="24"/>
              </w:rPr>
              <w:t>2.</w:t>
            </w:r>
            <w:r w:rsidRPr="00104E23">
              <w:rPr>
                <w:rFonts w:eastAsia="標楷體"/>
                <w:sz w:val="28"/>
                <w:szCs w:val="24"/>
              </w:rPr>
              <w:t>媒體不當報導</w:t>
            </w:r>
          </w:p>
        </w:tc>
      </w:tr>
    </w:tbl>
    <w:p w14:paraId="58048275" w14:textId="77777777" w:rsidR="00A252CD" w:rsidRPr="00104E23" w:rsidRDefault="00A252CD" w:rsidP="00A252CD">
      <w:pPr>
        <w:overflowPunct w:val="0"/>
        <w:adjustRightInd w:val="0"/>
        <w:spacing w:line="500" w:lineRule="exact"/>
        <w:ind w:firstLineChars="200" w:firstLine="480"/>
        <w:jc w:val="both"/>
        <w:rPr>
          <w:rFonts w:ascii="Times New Roman" w:eastAsia="標楷體" w:hAnsi="Times New Roman" w:cs="Times New Roman"/>
          <w:szCs w:val="24"/>
        </w:rPr>
      </w:pPr>
      <w:r w:rsidRPr="00104E23">
        <w:rPr>
          <w:rFonts w:ascii="Times New Roman" w:eastAsia="標楷體" w:hAnsi="Times New Roman" w:cs="Times New Roman"/>
          <w:szCs w:val="24"/>
        </w:rPr>
        <w:t>資料來源：</w:t>
      </w:r>
      <w:r w:rsidRPr="00104E23">
        <w:rPr>
          <w:rFonts w:ascii="Times New Roman" w:eastAsia="標楷體" w:hAnsi="Times New Roman" w:cs="Times New Roman" w:hint="eastAsia"/>
          <w:szCs w:val="24"/>
        </w:rPr>
        <w:t>修改</w:t>
      </w:r>
      <w:r w:rsidRPr="00104E23">
        <w:rPr>
          <w:rFonts w:ascii="Times New Roman" w:eastAsia="標楷體" w:hAnsi="Times New Roman" w:cs="Times New Roman"/>
          <w:szCs w:val="24"/>
        </w:rPr>
        <w:t>自</w:t>
      </w:r>
      <w:r w:rsidR="003C1A5B" w:rsidRPr="00104E23">
        <w:rPr>
          <w:rFonts w:ascii="Times New Roman" w:eastAsia="標楷體" w:hAnsi="Times New Roman" w:cs="Times New Roman" w:hint="eastAsia"/>
          <w:szCs w:val="24"/>
        </w:rPr>
        <w:t>國家文官學院</w:t>
      </w:r>
      <w:r w:rsidRPr="00104E23">
        <w:rPr>
          <w:rFonts w:ascii="Times New Roman" w:eastAsia="標楷體" w:hAnsi="Times New Roman" w:cs="Times New Roman" w:hint="eastAsia"/>
          <w:szCs w:val="24"/>
        </w:rPr>
        <w:t>（</w:t>
      </w:r>
      <w:r w:rsidRPr="00104E23">
        <w:rPr>
          <w:rFonts w:ascii="Times New Roman" w:eastAsia="標楷體" w:hAnsi="Times New Roman" w:cs="Times New Roman" w:hint="eastAsia"/>
          <w:szCs w:val="24"/>
        </w:rPr>
        <w:t>2017</w:t>
      </w:r>
      <w:r w:rsidRPr="00104E23">
        <w:rPr>
          <w:rFonts w:ascii="Times New Roman" w:eastAsia="標楷體" w:hAnsi="Times New Roman" w:cs="Times New Roman" w:hint="eastAsia"/>
          <w:szCs w:val="24"/>
        </w:rPr>
        <w:t>）</w:t>
      </w:r>
      <w:r w:rsidRPr="00104E23">
        <w:rPr>
          <w:rFonts w:ascii="Times New Roman" w:eastAsia="標楷體" w:hAnsi="Times New Roman" w:cs="Times New Roman"/>
          <w:szCs w:val="24"/>
        </w:rPr>
        <w:t>。</w:t>
      </w:r>
    </w:p>
    <w:p w14:paraId="400DA496" w14:textId="77777777" w:rsidR="00A252CD" w:rsidRPr="00104E23"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6" w:name="_Toc510794123"/>
      <w:bookmarkStart w:id="77" w:name="_Toc510977275"/>
      <w:bookmarkStart w:id="78" w:name="_Toc511509082"/>
      <w:bookmarkStart w:id="79" w:name="_Toc511511348"/>
      <w:bookmarkStart w:id="80" w:name="_Toc135231188"/>
      <w:r w:rsidRPr="00104E23">
        <w:rPr>
          <w:rFonts w:ascii="Times New Roman" w:eastAsia="標楷體" w:hAnsi="Times New Roman" w:cs="Times New Roman" w:hint="eastAsia"/>
          <w:b/>
          <w:sz w:val="28"/>
          <w:szCs w:val="28"/>
        </w:rPr>
        <w:t>魚骨圖法</w:t>
      </w:r>
      <w:bookmarkEnd w:id="76"/>
      <w:bookmarkEnd w:id="77"/>
      <w:bookmarkEnd w:id="78"/>
      <w:bookmarkEnd w:id="79"/>
      <w:bookmarkEnd w:id="80"/>
      <w:r w:rsidRPr="00104E23">
        <w:rPr>
          <w:rFonts w:ascii="Times New Roman" w:eastAsia="標楷體" w:hAnsi="Times New Roman" w:cs="Times New Roman"/>
          <w:b/>
          <w:sz w:val="28"/>
          <w:szCs w:val="28"/>
        </w:rPr>
        <w:t xml:space="preserve"> </w:t>
      </w:r>
    </w:p>
    <w:p w14:paraId="666FDF6A" w14:textId="6427250E" w:rsidR="00A252CD" w:rsidRPr="00104E23" w:rsidRDefault="00A252CD" w:rsidP="00124528">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當進行政策規</w:t>
      </w:r>
      <w:r w:rsidRPr="005C125F">
        <w:rPr>
          <w:rFonts w:ascii="Times New Roman" w:eastAsia="標楷體" w:hAnsi="Times New Roman" w:cs="Times New Roman" w:hint="eastAsia"/>
          <w:sz w:val="28"/>
          <w:szCs w:val="28"/>
        </w:rPr>
        <w:t>劃</w:t>
      </w:r>
      <w:r w:rsidR="00124528" w:rsidRPr="005C125F">
        <w:rPr>
          <w:rFonts w:ascii="Times New Roman" w:eastAsia="標楷體" w:hAnsi="Times New Roman" w:cs="Times New Roman" w:hint="eastAsia"/>
          <w:sz w:val="28"/>
          <w:szCs w:val="28"/>
        </w:rPr>
        <w:t>或問題解決</w:t>
      </w:r>
      <w:r w:rsidRPr="005C125F">
        <w:rPr>
          <w:rFonts w:ascii="Times New Roman" w:eastAsia="標楷體" w:hAnsi="Times New Roman" w:cs="Times New Roman" w:hint="eastAsia"/>
          <w:sz w:val="28"/>
          <w:szCs w:val="28"/>
        </w:rPr>
        <w:t>時，首要應界定問題及分析影響的因素，而特性要因分析圖便是一種問題分析的方法。由於在進行特性要因分析時，其所繪製出的外型與魚骨相</w:t>
      </w:r>
      <w:r w:rsidRPr="00104E23">
        <w:rPr>
          <w:rFonts w:ascii="Times New Roman" w:eastAsia="標楷體" w:hAnsi="Times New Roman" w:cs="Times New Roman" w:hint="eastAsia"/>
          <w:sz w:val="28"/>
          <w:szCs w:val="28"/>
        </w:rPr>
        <w:t>似，且「魚頭」在右方，故又</w:t>
      </w:r>
      <w:r w:rsidRPr="00104E23">
        <w:rPr>
          <w:rFonts w:ascii="Times New Roman" w:eastAsia="標楷體" w:hAnsi="Times New Roman" w:cs="Times New Roman" w:hint="eastAsia"/>
          <w:sz w:val="28"/>
          <w:szCs w:val="28"/>
        </w:rPr>
        <w:lastRenderedPageBreak/>
        <w:t>稱之為「向右魚骨圖」。其步驟為：</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標記問題癥結點：於魚骨圖最右端標註主要面臨的問題癥結；</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利用腦力激盪、會議共識或其他方式找出造成問題癥結的主要原因（大要因）；</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以相同方式找出造成每一項問題癥結主要原因的次要因（小要因）。值得注意的是，在實務運用上，各項小要因並非獨立，彼此可能互有牽連；此外，由於使用此法將無法彰顯各種小要因的重要程度，因此運用上須留意各項小要因的重要程度可能有別。</w:t>
      </w:r>
    </w:p>
    <w:p w14:paraId="6CDAC5F0"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進行要因分析後，決策者必須規劃出策略方案及替選方案以達成政策目標。此時便可運用「向左魚骨圖」輔助思考，並研提可行的策略方案。提出可能解決方案之「向左魚骨圖」，其「魚頭」在左方，係相對於分析要因之「向右魚骨圖」而稱之。其步驟為：</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於圖最左方標註問題解決的策略；</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可利用腦力激盪、會議共識或其他方式找出解決對應問題的替選方案；</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透過討論找出每一項替選方案的可行對策。</w:t>
      </w:r>
    </w:p>
    <w:p w14:paraId="1FE87FA0" w14:textId="79117AFF"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例如以「電子發票雲端載具使用成效不彰」議題為例，針對問題的成因，可繪製向右魚骨圖如</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REF _Ref510968351 \h  \* MERGEFORMAT </w:instrText>
      </w:r>
      <w:r w:rsidRPr="00104E23">
        <w:rPr>
          <w:rFonts w:ascii="Times New Roman" w:eastAsia="標楷體" w:hAnsi="Times New Roman" w:cs="Times New Roman"/>
          <w:sz w:val="28"/>
          <w:szCs w:val="28"/>
        </w:rPr>
      </w:r>
      <w:r w:rsidRPr="00104E23">
        <w:rPr>
          <w:rFonts w:ascii="Times New Roman" w:eastAsia="標楷體" w:hAnsi="Times New Roman" w:cs="Times New Roman"/>
          <w:sz w:val="28"/>
          <w:szCs w:val="28"/>
        </w:rPr>
        <w:fldChar w:fldCharType="separate"/>
      </w:r>
      <w:r w:rsidR="001D1B58" w:rsidRPr="00104E23">
        <w:rPr>
          <w:rFonts w:ascii="Times New Roman" w:eastAsia="標楷體" w:hAnsi="Times New Roman" w:cs="Times New Roman" w:hint="eastAsia"/>
          <w:sz w:val="28"/>
          <w:szCs w:val="28"/>
        </w:rPr>
        <w:t>圖</w:t>
      </w:r>
      <w:r w:rsidR="001D1B58">
        <w:rPr>
          <w:rFonts w:ascii="Times New Roman" w:eastAsia="標楷體" w:hAnsi="Times New Roman" w:cs="Times New Roman"/>
          <w:sz w:val="28"/>
          <w:szCs w:val="28"/>
        </w:rPr>
        <w:t>4</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w:t>
      </w:r>
    </w:p>
    <w:p w14:paraId="3574E548" w14:textId="77777777"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b/>
          <w:sz w:val="28"/>
          <w:szCs w:val="28"/>
        </w:rPr>
      </w:pPr>
      <w:r w:rsidRPr="00104E23">
        <w:rPr>
          <w:rFonts w:ascii="Times New Roman" w:hAnsi="Times New Roman" w:cs="Times New Roman"/>
          <w:noProof/>
        </w:rPr>
        <mc:AlternateContent>
          <mc:Choice Requires="wpg">
            <w:drawing>
              <wp:anchor distT="0" distB="0" distL="114300" distR="114300" simplePos="0" relativeHeight="251669504" behindDoc="0" locked="0" layoutInCell="1" allowOverlap="1" wp14:anchorId="46EAC8DA" wp14:editId="3828373A">
                <wp:simplePos x="0" y="0"/>
                <wp:positionH relativeFrom="column">
                  <wp:posOffset>-32174</wp:posOffset>
                </wp:positionH>
                <wp:positionV relativeFrom="paragraph">
                  <wp:posOffset>200660</wp:posOffset>
                </wp:positionV>
                <wp:extent cx="5388610" cy="2843530"/>
                <wp:effectExtent l="0" t="0" r="21590" b="1397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2843530"/>
                          <a:chOff x="2090" y="9586"/>
                          <a:chExt cx="8486" cy="4478"/>
                        </a:xfrm>
                      </wpg:grpSpPr>
                      <wps:wsp>
                        <wps:cNvPr id="3" name="Line 3"/>
                        <wps:cNvCnPr>
                          <a:cxnSpLocks noChangeShapeType="1"/>
                        </wps:cNvCnPr>
                        <wps:spPr bwMode="auto">
                          <a:xfrm flipH="1">
                            <a:off x="7112" y="10543"/>
                            <a:ext cx="1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 name="Group 4"/>
                        <wpg:cNvGrpSpPr>
                          <a:grpSpLocks/>
                        </wpg:cNvGrpSpPr>
                        <wpg:grpSpPr bwMode="auto">
                          <a:xfrm>
                            <a:off x="2090" y="9586"/>
                            <a:ext cx="8486" cy="4478"/>
                            <a:chOff x="2155" y="9586"/>
                            <a:chExt cx="8486" cy="4478"/>
                          </a:xfrm>
                        </wpg:grpSpPr>
                        <wpg:grpSp>
                          <wpg:cNvPr id="37" name="Group 5"/>
                          <wpg:cNvGrpSpPr>
                            <a:grpSpLocks/>
                          </wpg:cNvGrpSpPr>
                          <wpg:grpSpPr bwMode="auto">
                            <a:xfrm>
                              <a:off x="2714" y="9586"/>
                              <a:ext cx="7927" cy="4478"/>
                              <a:chOff x="2714" y="9586"/>
                              <a:chExt cx="7927" cy="4478"/>
                            </a:xfrm>
                          </wpg:grpSpPr>
                          <wps:wsp>
                            <wps:cNvPr id="39" name="Text Box 131"/>
                            <wps:cNvSpPr txBox="1">
                              <a:spLocks noChangeArrowheads="1"/>
                            </wps:cNvSpPr>
                            <wps:spPr bwMode="auto">
                              <a:xfrm>
                                <a:off x="2896" y="9586"/>
                                <a:ext cx="2606"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7CA23EF5" w14:textId="77777777" w:rsidR="003E131A" w:rsidRDefault="003E131A" w:rsidP="00A252CD">
                                  <w:pPr>
                                    <w:spacing w:line="360" w:lineRule="exact"/>
                                    <w:jc w:val="center"/>
                                    <w:rPr>
                                      <w:b/>
                                      <w:bCs/>
                                      <w:sz w:val="22"/>
                                    </w:rPr>
                                  </w:pPr>
                                  <w:r>
                                    <w:rPr>
                                      <w:rFonts w:hint="eastAsia"/>
                                      <w:b/>
                                      <w:bCs/>
                                      <w:sz w:val="22"/>
                                    </w:rPr>
                                    <w:t>對電子發票的不信任感</w:t>
                                  </w:r>
                                </w:p>
                              </w:txbxContent>
                            </wps:txbx>
                            <wps:bodyPr rot="0" vert="horz" wrap="square" lIns="36000" tIns="45720" rIns="36000" bIns="45720" anchor="t" anchorCtr="0" upright="1">
                              <a:noAutofit/>
                            </wps:bodyPr>
                          </wps:wsp>
                          <wps:wsp>
                            <wps:cNvPr id="40" name="Text Box 132"/>
                            <wps:cNvSpPr txBox="1">
                              <a:spLocks noChangeArrowheads="1"/>
                            </wps:cNvSpPr>
                            <wps:spPr bwMode="auto">
                              <a:xfrm>
                                <a:off x="6181" y="9600"/>
                                <a:ext cx="1642"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4039A27" w14:textId="77777777" w:rsidR="003E131A" w:rsidRDefault="003E131A" w:rsidP="00A252CD">
                                  <w:pPr>
                                    <w:spacing w:line="360" w:lineRule="exact"/>
                                    <w:rPr>
                                      <w:b/>
                                      <w:bCs/>
                                      <w:sz w:val="22"/>
                                    </w:rPr>
                                  </w:pPr>
                                  <w:r>
                                    <w:rPr>
                                      <w:rFonts w:hint="eastAsia"/>
                                      <w:b/>
                                      <w:bCs/>
                                      <w:sz w:val="22"/>
                                    </w:rPr>
                                    <w:t>使用誘因不高</w:t>
                                  </w:r>
                                </w:p>
                              </w:txbxContent>
                            </wps:txbx>
                            <wps:bodyPr rot="0" vert="horz" wrap="square" lIns="36000" tIns="45720" rIns="36000" bIns="45720" anchor="t" anchorCtr="0" upright="1">
                              <a:noAutofit/>
                            </wps:bodyPr>
                          </wps:wsp>
                          <wps:wsp>
                            <wps:cNvPr id="41" name="Text Box 133"/>
                            <wps:cNvSpPr txBox="1">
                              <a:spLocks noChangeArrowheads="1"/>
                            </wps:cNvSpPr>
                            <wps:spPr bwMode="auto">
                              <a:xfrm>
                                <a:off x="5776" y="13612"/>
                                <a:ext cx="2160" cy="4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EC95B61" w14:textId="77777777" w:rsidR="003E131A" w:rsidRDefault="003E131A" w:rsidP="00A252CD">
                                  <w:pPr>
                                    <w:spacing w:line="320" w:lineRule="exact"/>
                                    <w:jc w:val="center"/>
                                    <w:rPr>
                                      <w:b/>
                                      <w:bCs/>
                                      <w:sz w:val="22"/>
                                    </w:rPr>
                                  </w:pPr>
                                  <w:r>
                                    <w:rPr>
                                      <w:rFonts w:hint="eastAsia"/>
                                      <w:b/>
                                      <w:bCs/>
                                      <w:sz w:val="22"/>
                                    </w:rPr>
                                    <w:t>資訊科技進入障礙</w:t>
                                  </w:r>
                                </w:p>
                              </w:txbxContent>
                            </wps:txbx>
                            <wps:bodyPr rot="0" vert="horz" wrap="square" lIns="36000" tIns="45720" rIns="36000" bIns="45720" anchor="t" anchorCtr="0" upright="1">
                              <a:noAutofit/>
                            </wps:bodyPr>
                          </wps:wsp>
                          <wps:wsp>
                            <wps:cNvPr id="42" name="Text Box 134"/>
                            <wps:cNvSpPr txBox="1">
                              <a:spLocks noChangeArrowheads="1"/>
                            </wps:cNvSpPr>
                            <wps:spPr bwMode="auto">
                              <a:xfrm>
                                <a:off x="2714" y="13535"/>
                                <a:ext cx="1669"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D38C3BB" w14:textId="77777777" w:rsidR="003E131A" w:rsidRDefault="003E131A" w:rsidP="00A252CD">
                                  <w:pPr>
                                    <w:spacing w:line="360" w:lineRule="exact"/>
                                    <w:jc w:val="center"/>
                                    <w:rPr>
                                      <w:b/>
                                      <w:bCs/>
                                      <w:sz w:val="22"/>
                                    </w:rPr>
                                  </w:pPr>
                                  <w:r>
                                    <w:rPr>
                                      <w:rFonts w:hint="eastAsia"/>
                                      <w:b/>
                                      <w:bCs/>
                                      <w:sz w:val="22"/>
                                    </w:rPr>
                                    <w:t>宣導推廣不足</w:t>
                                  </w:r>
                                </w:p>
                              </w:txbxContent>
                            </wps:txbx>
                            <wps:bodyPr rot="0" vert="horz" wrap="square" lIns="36000" tIns="45720" rIns="36000" bIns="45720" anchor="t" anchorCtr="0" upright="1">
                              <a:noAutofit/>
                            </wps:bodyPr>
                          </wps:wsp>
                          <wps:wsp>
                            <wps:cNvPr id="43" name="Text Box 135"/>
                            <wps:cNvSpPr txBox="1">
                              <a:spLocks noChangeArrowheads="1"/>
                            </wps:cNvSpPr>
                            <wps:spPr bwMode="auto">
                              <a:xfrm>
                                <a:off x="8530" y="11417"/>
                                <a:ext cx="2111" cy="6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125A87F2" w14:textId="77777777" w:rsidR="003E131A" w:rsidRDefault="003E131A" w:rsidP="00A252CD">
                                  <w:pPr>
                                    <w:spacing w:line="260" w:lineRule="exact"/>
                                    <w:rPr>
                                      <w:b/>
                                      <w:bCs/>
                                      <w:sz w:val="22"/>
                                    </w:rPr>
                                  </w:pPr>
                                  <w:r>
                                    <w:rPr>
                                      <w:rFonts w:hint="eastAsia"/>
                                      <w:b/>
                                      <w:bCs/>
                                      <w:sz w:val="22"/>
                                    </w:rPr>
                                    <w:t>電子發票雲端載具使用成效不彰</w:t>
                                  </w:r>
                                </w:p>
                              </w:txbxContent>
                            </wps:txbx>
                            <wps:bodyPr rot="0" vert="horz" wrap="square" lIns="36000" tIns="45720" rIns="36000" bIns="45720" anchor="t" anchorCtr="0" upright="1">
                              <a:noAutofit/>
                            </wps:bodyPr>
                          </wps:wsp>
                        </wpg:grpSp>
                        <wps:wsp>
                          <wps:cNvPr id="44" name="Line 136"/>
                          <wps:cNvCnPr>
                            <a:cxnSpLocks noChangeShapeType="1"/>
                          </wps:cNvCnPr>
                          <wps:spPr bwMode="auto">
                            <a:xfrm>
                              <a:off x="2868" y="11837"/>
                              <a:ext cx="567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5" name="Group 12"/>
                          <wpg:cNvGrpSpPr>
                            <a:grpSpLocks/>
                          </wpg:cNvGrpSpPr>
                          <wpg:grpSpPr bwMode="auto">
                            <a:xfrm>
                              <a:off x="2155" y="10110"/>
                              <a:ext cx="7930" cy="3502"/>
                              <a:chOff x="2155" y="10110"/>
                              <a:chExt cx="7930" cy="3502"/>
                            </a:xfrm>
                          </wpg:grpSpPr>
                          <wpg:grpSp>
                            <wpg:cNvPr id="46" name="Group 13"/>
                            <wpg:cNvGrpSpPr>
                              <a:grpSpLocks/>
                            </wpg:cNvGrpSpPr>
                            <wpg:grpSpPr bwMode="auto">
                              <a:xfrm>
                                <a:off x="3399" y="10110"/>
                                <a:ext cx="3094" cy="1678"/>
                                <a:chOff x="3399" y="10110"/>
                                <a:chExt cx="3094" cy="1678"/>
                              </a:xfrm>
                            </wpg:grpSpPr>
                            <wps:wsp>
                              <wps:cNvPr id="47" name="Line 139"/>
                              <wps:cNvCnPr>
                                <a:cxnSpLocks noChangeShapeType="1"/>
                              </wps:cNvCnPr>
                              <wps:spPr bwMode="auto">
                                <a:xfrm flipH="1">
                                  <a:off x="4744" y="10653"/>
                                  <a:ext cx="158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41"/>
                              <wps:cNvCnPr>
                                <a:cxnSpLocks noChangeShapeType="1"/>
                              </wps:cNvCnPr>
                              <wps:spPr bwMode="auto">
                                <a:xfrm>
                                  <a:off x="4383" y="10110"/>
                                  <a:ext cx="1079" cy="167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44"/>
                              <wps:cNvCnPr>
                                <a:cxnSpLocks noChangeShapeType="1"/>
                              </wps:cNvCnPr>
                              <wps:spPr bwMode="auto">
                                <a:xfrm>
                                  <a:off x="3623" y="11347"/>
                                  <a:ext cx="153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146"/>
                              <wps:cNvSpPr txBox="1">
                                <a:spLocks noChangeArrowheads="1"/>
                              </wps:cNvSpPr>
                              <wps:spPr bwMode="auto">
                                <a:xfrm>
                                  <a:off x="4965" y="10247"/>
                                  <a:ext cx="152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A1C4A" w14:textId="77777777" w:rsidR="003E131A" w:rsidRDefault="003E131A" w:rsidP="00A252CD">
                                    <w:pPr>
                                      <w:pStyle w:val="00"/>
                                      <w:spacing w:line="220" w:lineRule="exact"/>
                                      <w:rPr>
                                        <w:sz w:val="22"/>
                                      </w:rPr>
                                    </w:pPr>
                                    <w:r>
                                      <w:rPr>
                                        <w:rFonts w:hint="eastAsia"/>
                                        <w:sz w:val="22"/>
                                      </w:rPr>
                                      <w:t>個人隱私風險</w:t>
                                    </w:r>
                                  </w:p>
                                </w:txbxContent>
                              </wps:txbx>
                              <wps:bodyPr rot="0" vert="horz" wrap="square" lIns="36000" tIns="45720" rIns="36000" bIns="45720" anchor="t" anchorCtr="0" upright="1">
                                <a:noAutofit/>
                              </wps:bodyPr>
                            </wps:wsp>
                            <wps:wsp>
                              <wps:cNvPr id="51" name="Text Box 150"/>
                              <wps:cNvSpPr txBox="1">
                                <a:spLocks noChangeArrowheads="1"/>
                              </wps:cNvSpPr>
                              <wps:spPr bwMode="auto">
                                <a:xfrm>
                                  <a:off x="3399" y="10942"/>
                                  <a:ext cx="15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F4C16" w14:textId="77777777" w:rsidR="003E131A" w:rsidRDefault="003E131A" w:rsidP="00A252CD">
                                    <w:pPr>
                                      <w:pStyle w:val="00"/>
                                      <w:spacing w:line="280" w:lineRule="exact"/>
                                      <w:rPr>
                                        <w:sz w:val="22"/>
                                      </w:rPr>
                                    </w:pPr>
                                    <w:r>
                                      <w:rPr>
                                        <w:rFonts w:hint="eastAsia"/>
                                        <w:sz w:val="22"/>
                                      </w:rPr>
                                      <w:t>系統失誤風險</w:t>
                                    </w:r>
                                  </w:p>
                                </w:txbxContent>
                              </wps:txbx>
                              <wps:bodyPr rot="0" vert="horz" wrap="square" lIns="36000" tIns="45720" rIns="36000" bIns="45720" anchor="t" anchorCtr="0" upright="1">
                                <a:noAutofit/>
                              </wps:bodyPr>
                            </wps:wsp>
                          </wpg:grpSp>
                          <wpg:grpSp>
                            <wpg:cNvPr id="52" name="Group 19"/>
                            <wpg:cNvGrpSpPr>
                              <a:grpSpLocks/>
                            </wpg:cNvGrpSpPr>
                            <wpg:grpSpPr bwMode="auto">
                              <a:xfrm>
                                <a:off x="5797" y="10134"/>
                                <a:ext cx="4288" cy="1680"/>
                                <a:chOff x="5797" y="10134"/>
                                <a:chExt cx="4288" cy="1680"/>
                              </a:xfrm>
                            </wpg:grpSpPr>
                            <wps:wsp>
                              <wps:cNvPr id="53" name="Text Box 147"/>
                              <wps:cNvSpPr txBox="1">
                                <a:spLocks noChangeArrowheads="1"/>
                              </wps:cNvSpPr>
                              <wps:spPr bwMode="auto">
                                <a:xfrm>
                                  <a:off x="7608" y="10415"/>
                                  <a:ext cx="247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1F1F6" w14:textId="77777777" w:rsidR="003E131A" w:rsidRPr="00D57EFD" w:rsidRDefault="003E131A" w:rsidP="00A252CD">
                                    <w:pPr>
                                      <w:rPr>
                                        <w:rFonts w:ascii="Arial" w:eastAsia="華康中黑體" w:hAnsi="Arial"/>
                                        <w:sz w:val="22"/>
                                      </w:rPr>
                                    </w:pPr>
                                    <w:r w:rsidRPr="00D57EFD">
                                      <w:rPr>
                                        <w:rFonts w:ascii="Arial" w:eastAsia="華康中黑體" w:hAnsi="Arial" w:hint="eastAsia"/>
                                        <w:sz w:val="22"/>
                                      </w:rPr>
                                      <w:t>電子發票附加功能缺乏</w:t>
                                    </w:r>
                                  </w:p>
                                  <w:p w14:paraId="460C3838" w14:textId="77777777" w:rsidR="003E131A" w:rsidRPr="00D57EFD" w:rsidRDefault="003E131A" w:rsidP="00A252CD"/>
                                </w:txbxContent>
                              </wps:txbx>
                              <wps:bodyPr rot="0" vert="horz" wrap="square" lIns="36000" tIns="45720" rIns="36000" bIns="45720" anchor="t" anchorCtr="0" upright="1">
                                <a:noAutofit/>
                              </wps:bodyPr>
                            </wps:wsp>
                            <wps:wsp>
                              <wps:cNvPr id="54" name="Line 21"/>
                              <wps:cNvCnPr>
                                <a:cxnSpLocks noChangeShapeType="1"/>
                              </wps:cNvCnPr>
                              <wps:spPr bwMode="auto">
                                <a:xfrm flipH="1">
                                  <a:off x="7514" y="10980"/>
                                  <a:ext cx="169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125"/>
                              <wps:cNvCnPr>
                                <a:cxnSpLocks noChangeShapeType="1"/>
                              </wps:cNvCnPr>
                              <wps:spPr bwMode="auto">
                                <a:xfrm>
                                  <a:off x="6908" y="10134"/>
                                  <a:ext cx="1014" cy="16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26"/>
                              <wps:cNvCnPr>
                                <a:cxnSpLocks noChangeShapeType="1"/>
                              </wps:cNvCnPr>
                              <wps:spPr bwMode="auto">
                                <a:xfrm>
                                  <a:off x="6000" y="11174"/>
                                  <a:ext cx="141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24"/>
                              <wps:cNvSpPr txBox="1">
                                <a:spLocks noChangeArrowheads="1"/>
                              </wps:cNvSpPr>
                              <wps:spPr bwMode="auto">
                                <a:xfrm>
                                  <a:off x="7255" y="10134"/>
                                  <a:ext cx="2739"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34917" w14:textId="77777777" w:rsidR="003E131A" w:rsidRDefault="003E131A" w:rsidP="00A252CD">
                                    <w:pPr>
                                      <w:pStyle w:val="00"/>
                                      <w:spacing w:line="300" w:lineRule="exact"/>
                                      <w:jc w:val="left"/>
                                      <w:rPr>
                                        <w:sz w:val="22"/>
                                      </w:rPr>
                                    </w:pPr>
                                    <w:r>
                                      <w:rPr>
                                        <w:rFonts w:hint="eastAsia"/>
                                        <w:sz w:val="22"/>
                                      </w:rPr>
                                      <w:t>條碼掃描商家普及率不高</w:t>
                                    </w:r>
                                  </w:p>
                                </w:txbxContent>
                              </wps:txbx>
                              <wps:bodyPr rot="0" vert="horz" wrap="square" lIns="36000" tIns="45720" rIns="36000" bIns="45720" anchor="t" anchorCtr="0" upright="1">
                                <a:noAutofit/>
                              </wps:bodyPr>
                            </wps:wsp>
                            <wps:wsp>
                              <wps:cNvPr id="58" name="Text Box 153"/>
                              <wps:cNvSpPr txBox="1">
                                <a:spLocks noChangeArrowheads="1"/>
                              </wps:cNvSpPr>
                              <wps:spPr bwMode="auto">
                                <a:xfrm>
                                  <a:off x="5797" y="10771"/>
                                  <a:ext cx="1469"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1981C" w14:textId="77777777" w:rsidR="003E131A" w:rsidRDefault="003E131A" w:rsidP="00A252CD">
                                    <w:pPr>
                                      <w:pStyle w:val="00"/>
                                      <w:spacing w:line="220" w:lineRule="exact"/>
                                      <w:rPr>
                                        <w:sz w:val="22"/>
                                      </w:rPr>
                                    </w:pPr>
                                    <w:r>
                                      <w:rPr>
                                        <w:rFonts w:hint="eastAsia"/>
                                        <w:sz w:val="22"/>
                                      </w:rPr>
                                      <w:t>習慣紙本發票</w:t>
                                    </w:r>
                                  </w:p>
                                </w:txbxContent>
                              </wps:txbx>
                              <wps:bodyPr rot="0" vert="horz" wrap="square" lIns="36000" tIns="45720" rIns="36000" bIns="45720" anchor="t" anchorCtr="0" upright="1">
                                <a:noAutofit/>
                              </wps:bodyPr>
                            </wps:wsp>
                          </wpg:grpSp>
                          <wpg:grpSp>
                            <wpg:cNvPr id="59" name="Group 26"/>
                            <wpg:cNvGrpSpPr>
                              <a:grpSpLocks/>
                            </wpg:cNvGrpSpPr>
                            <wpg:grpSpPr bwMode="auto">
                              <a:xfrm>
                                <a:off x="5426" y="11864"/>
                                <a:ext cx="3644" cy="1748"/>
                                <a:chOff x="5426" y="11864"/>
                                <a:chExt cx="3644" cy="1748"/>
                              </a:xfrm>
                            </wpg:grpSpPr>
                            <wps:wsp>
                              <wps:cNvPr id="60" name="Line 129"/>
                              <wps:cNvCnPr>
                                <a:cxnSpLocks noChangeShapeType="1"/>
                              </wps:cNvCnPr>
                              <wps:spPr bwMode="auto">
                                <a:xfrm flipV="1">
                                  <a:off x="6326" y="11864"/>
                                  <a:ext cx="1358" cy="174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30"/>
                              <wps:cNvCnPr>
                                <a:cxnSpLocks noChangeShapeType="1"/>
                              </wps:cNvCnPr>
                              <wps:spPr bwMode="auto">
                                <a:xfrm>
                                  <a:off x="5608" y="12672"/>
                                  <a:ext cx="1414" cy="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38"/>
                              <wps:cNvCnPr>
                                <a:cxnSpLocks noChangeShapeType="1"/>
                              </wps:cNvCnPr>
                              <wps:spPr bwMode="auto">
                                <a:xfrm flipH="1">
                                  <a:off x="7244" y="12546"/>
                                  <a:ext cx="170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40"/>
                              <wps:cNvCnPr>
                                <a:cxnSpLocks noChangeShapeType="1"/>
                              </wps:cNvCnPr>
                              <wps:spPr bwMode="auto">
                                <a:xfrm flipH="1">
                                  <a:off x="6643" y="13248"/>
                                  <a:ext cx="175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Text Box 151"/>
                              <wps:cNvSpPr txBox="1">
                                <a:spLocks noChangeArrowheads="1"/>
                              </wps:cNvSpPr>
                              <wps:spPr bwMode="auto">
                                <a:xfrm>
                                  <a:off x="5426" y="12228"/>
                                  <a:ext cx="153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25B2A" w14:textId="77777777" w:rsidR="003E131A" w:rsidRDefault="003E131A" w:rsidP="00A252CD">
                                    <w:pPr>
                                      <w:pStyle w:val="00"/>
                                      <w:spacing w:line="300" w:lineRule="exact"/>
                                      <w:jc w:val="left"/>
                                      <w:rPr>
                                        <w:sz w:val="22"/>
                                      </w:rPr>
                                    </w:pPr>
                                    <w:r>
                                      <w:rPr>
                                        <w:rFonts w:hint="eastAsia"/>
                                        <w:sz w:val="22"/>
                                      </w:rPr>
                                      <w:t>資訊用語難懂</w:t>
                                    </w:r>
                                  </w:p>
                                </w:txbxContent>
                              </wps:txbx>
                              <wps:bodyPr rot="0" vert="horz" wrap="square" lIns="36000" tIns="45720" rIns="36000" bIns="45720" anchor="t" anchorCtr="0" upright="1">
                                <a:noAutofit/>
                              </wps:bodyPr>
                            </wps:wsp>
                            <wps:wsp>
                              <wps:cNvPr id="193" name="Text Box 152"/>
                              <wps:cNvSpPr txBox="1">
                                <a:spLocks noChangeArrowheads="1"/>
                              </wps:cNvSpPr>
                              <wps:spPr bwMode="auto">
                                <a:xfrm>
                                  <a:off x="7439" y="12144"/>
                                  <a:ext cx="1631"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A8BA" w14:textId="77777777" w:rsidR="003E131A" w:rsidRDefault="003E131A" w:rsidP="00A252CD">
                                    <w:pPr>
                                      <w:pStyle w:val="00"/>
                                      <w:spacing w:line="280" w:lineRule="exact"/>
                                      <w:rPr>
                                        <w:sz w:val="22"/>
                                      </w:rPr>
                                    </w:pPr>
                                    <w:r>
                                      <w:rPr>
                                        <w:rFonts w:hint="eastAsia"/>
                                        <w:sz w:val="22"/>
                                      </w:rPr>
                                      <w:t>申請程序繁瑣</w:t>
                                    </w:r>
                                  </w:p>
                                </w:txbxContent>
                              </wps:txbx>
                              <wps:bodyPr rot="0" vert="horz" wrap="square" lIns="36000" tIns="45720" rIns="36000" bIns="45720" anchor="t" anchorCtr="0" upright="1">
                                <a:noAutofit/>
                              </wps:bodyPr>
                            </wps:wsp>
                            <wps:wsp>
                              <wps:cNvPr id="194" name="Text Box 154"/>
                              <wps:cNvSpPr txBox="1">
                                <a:spLocks noChangeArrowheads="1"/>
                              </wps:cNvSpPr>
                              <wps:spPr bwMode="auto">
                                <a:xfrm>
                                  <a:off x="6908" y="12846"/>
                                  <a:ext cx="198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971B" w14:textId="77777777" w:rsidR="003E131A" w:rsidRDefault="003E131A" w:rsidP="00A252CD">
                                    <w:pPr>
                                      <w:pStyle w:val="00"/>
                                      <w:spacing w:line="280" w:lineRule="exact"/>
                                      <w:rPr>
                                        <w:sz w:val="22"/>
                                      </w:rPr>
                                    </w:pPr>
                                    <w:r>
                                      <w:rPr>
                                        <w:rFonts w:hint="eastAsia"/>
                                        <w:sz w:val="22"/>
                                      </w:rPr>
                                      <w:t>網路平臺操作不易</w:t>
                                    </w:r>
                                  </w:p>
                                </w:txbxContent>
                              </wps:txbx>
                              <wps:bodyPr rot="0" vert="horz" wrap="square" lIns="36000" tIns="45720" rIns="36000" bIns="45720" anchor="t" anchorCtr="0" upright="1">
                                <a:noAutofit/>
                              </wps:bodyPr>
                            </wps:wsp>
                          </wpg:grpSp>
                          <wpg:grpSp>
                            <wpg:cNvPr id="195" name="Group 34"/>
                            <wpg:cNvGrpSpPr>
                              <a:grpSpLocks/>
                            </wpg:cNvGrpSpPr>
                            <wpg:grpSpPr bwMode="auto">
                              <a:xfrm>
                                <a:off x="2155" y="11850"/>
                                <a:ext cx="3569" cy="1685"/>
                                <a:chOff x="2155" y="11850"/>
                                <a:chExt cx="3569" cy="1685"/>
                              </a:xfrm>
                            </wpg:grpSpPr>
                            <wps:wsp>
                              <wps:cNvPr id="196" name="Line 127"/>
                              <wps:cNvCnPr>
                                <a:cxnSpLocks noChangeShapeType="1"/>
                              </wps:cNvCnPr>
                              <wps:spPr bwMode="auto">
                                <a:xfrm>
                                  <a:off x="2155" y="13192"/>
                                  <a:ext cx="17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128"/>
                              <wps:cNvCnPr>
                                <a:cxnSpLocks noChangeShapeType="1"/>
                              </wps:cNvCnPr>
                              <wps:spPr bwMode="auto">
                                <a:xfrm>
                                  <a:off x="2854" y="12466"/>
                                  <a:ext cx="164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142"/>
                              <wps:cNvCnPr>
                                <a:cxnSpLocks noChangeShapeType="1"/>
                              </wps:cNvCnPr>
                              <wps:spPr bwMode="auto">
                                <a:xfrm flipV="1">
                                  <a:off x="3623" y="11850"/>
                                  <a:ext cx="1377" cy="168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143"/>
                              <wps:cNvCnPr>
                                <a:cxnSpLocks noChangeShapeType="1"/>
                              </wps:cNvCnPr>
                              <wps:spPr bwMode="auto">
                                <a:xfrm flipH="1">
                                  <a:off x="4126" y="13053"/>
                                  <a:ext cx="152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Text Box 148"/>
                              <wps:cNvSpPr txBox="1">
                                <a:spLocks noChangeArrowheads="1"/>
                              </wps:cNvSpPr>
                              <wps:spPr bwMode="auto">
                                <a:xfrm>
                                  <a:off x="2826" y="12032"/>
                                  <a:ext cx="15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44763" w14:textId="77777777" w:rsidR="003E131A" w:rsidRDefault="003E131A" w:rsidP="00A252CD">
                                    <w:pPr>
                                      <w:pStyle w:val="00"/>
                                      <w:spacing w:line="280" w:lineRule="exact"/>
                                      <w:rPr>
                                        <w:sz w:val="22"/>
                                      </w:rPr>
                                    </w:pPr>
                                    <w:r>
                                      <w:rPr>
                                        <w:rFonts w:hint="eastAsia"/>
                                        <w:sz w:val="22"/>
                                      </w:rPr>
                                      <w:t>新聞曝光不足</w:t>
                                    </w:r>
                                  </w:p>
                                </w:txbxContent>
                              </wps:txbx>
                              <wps:bodyPr rot="0" vert="horz" wrap="square" lIns="36000" tIns="45720" rIns="36000" bIns="45720" anchor="t" anchorCtr="0" upright="1">
                                <a:noAutofit/>
                              </wps:bodyPr>
                            </wps:wsp>
                            <wps:wsp>
                              <wps:cNvPr id="201" name="Text Box 149"/>
                              <wps:cNvSpPr txBox="1">
                                <a:spLocks noChangeArrowheads="1"/>
                              </wps:cNvSpPr>
                              <wps:spPr bwMode="auto">
                                <a:xfrm>
                                  <a:off x="2197" y="12787"/>
                                  <a:ext cx="1532"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34B1A" w14:textId="77777777" w:rsidR="003E131A" w:rsidRDefault="003E131A" w:rsidP="00A252CD">
                                    <w:pPr>
                                      <w:pStyle w:val="00"/>
                                      <w:spacing w:line="280" w:lineRule="exact"/>
                                      <w:rPr>
                                        <w:sz w:val="22"/>
                                      </w:rPr>
                                    </w:pPr>
                                    <w:r>
                                      <w:rPr>
                                        <w:rFonts w:hint="eastAsia"/>
                                        <w:sz w:val="22"/>
                                      </w:rPr>
                                      <w:t>網路點擊率低</w:t>
                                    </w:r>
                                  </w:p>
                                </w:txbxContent>
                              </wps:txbx>
                              <wps:bodyPr rot="0" vert="horz" wrap="square" lIns="36000" tIns="45720" rIns="36000" bIns="45720" anchor="t" anchorCtr="0" upright="1">
                                <a:noAutofit/>
                              </wps:bodyPr>
                            </wps:wsp>
                            <wps:wsp>
                              <wps:cNvPr id="202" name="Text Box 155"/>
                              <wps:cNvSpPr txBox="1">
                                <a:spLocks noChangeArrowheads="1"/>
                              </wps:cNvSpPr>
                              <wps:spPr bwMode="auto">
                                <a:xfrm>
                                  <a:off x="4252" y="12661"/>
                                  <a:ext cx="1472"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12633" w14:textId="77777777" w:rsidR="003E131A" w:rsidRDefault="003E131A" w:rsidP="00A252CD">
                                    <w:pPr>
                                      <w:pStyle w:val="00"/>
                                      <w:spacing w:line="300" w:lineRule="exact"/>
                                      <w:rPr>
                                        <w:sz w:val="22"/>
                                      </w:rPr>
                                    </w:pPr>
                                    <w:r>
                                      <w:rPr>
                                        <w:rFonts w:hint="eastAsia"/>
                                        <w:sz w:val="22"/>
                                      </w:rPr>
                                      <w:t>缺乏實體管道宣傳</w:t>
                                    </w:r>
                                  </w:p>
                                </w:txbxContent>
                              </wps:txbx>
                              <wps:bodyPr rot="0" vert="horz" wrap="square" lIns="36000" tIns="45720" rIns="3600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6EAC8DA" id="群組 2" o:spid="_x0000_s1030" style="position:absolute;left:0;text-align:left;margin-left:-2.55pt;margin-top:15.8pt;width:424.3pt;height:223.9pt;z-index:251669504" coordorigin="2090,9586" coordsize="8486,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7QTgkAABhRAAAOAAAAZHJzL2Uyb0RvYy54bWzsXMuSm0YU3acq/0Cxj0U3TQMqa1zO+JFU&#10;OYmr7GTPICRRQUCAsTRZ51PyC9nmd/wbuf2gaR5yMvaAoilmMSUJgeD26XPPPbfh6bPjPjE+REUZ&#10;Z+nKRE8s04jSMFvH6XZl/vz+1TeeaZRVkK6DJEujlXkXleazq6+/enrIlxHOdlmyjgoDDpKWy0O+&#10;MndVlS8XizLcRfugfJLlUQobN1mxDyp4W2wX6yI4wNH3yQJbFl0csmKdF1kYlSV8+kJsNK/48Teb&#10;KKx+2mzKqDKSlQnnVvH/Bf9/w/4vrp4Gy20R5Ls4lKcRfMZZ7IM4hR9Vh3oRVIFxW8S9Q+3jsMjK&#10;bFM9CbP9Itts4jDi1wBXg6zO1bwustucX8t2edjmKkwQ2k6cPvuw4Y8f3hZGvF6Z2DTSYA9D9PHv&#10;Pz/+9YeBWWwO+XYJX3ld5O/yt4W4QHj5Jgt/LWHzorudvd+KLxs3hx+yNRwvuK0yHpvjptizQ8BV&#10;G0c+BHdqCKJjZYTwoWN7HkUwUiFswx6xHVsOUriDkWT7YcuH7bDZdzwqBjDcvZT7ewQ+4zsT4nps&#10;6yJYih/mJytPjl0ZAK5sYlp+WUzf7YI84kNVsoDJmNp1TN/EaWTYIqL8C9epCGd4TGU4jTS73gXp&#10;NuKHen+XQ+gQvwB2qnBMsQt7U8JYDIfX2CRx/h3bUQu0ixAMLgQMWQ7hJxEs63gj15LB5mFWwQqW&#10;eVFWr6Nsb7AXKzOBK+AHDT68KSsR1/or7LfS7FWcJPB5sExS4wA/5luOxfcosyRes61sY1lsb66T&#10;wvgQsBnJ/+Qotb4GyE/X/Gi7KFi/lK+rIE7gtVHx6FRFDPFKIpP93D5am0YSAQmxV+L8kpRDVARM&#10;DPlNtr57W7DNEgAC4xwWCu5y9JBTDx+fiAZhh+0ink35h5oRA8iux6mP62DZzAjkwKl++YyQc1dd&#10;ZI1itx0HZ/Q4uIh0rqeOg+tjOBtGDvX81uPQ369hhv6eCuznYAa/jul7dmnfZkcD2Xy6y9nO+Nao&#10;jrChns2loF3FE8+LIjuw2QHU1SIKQdWfJgqNHrDnA2W20FNHG1NLsqkDnCwmVc3i9eSX/FBAqr0X&#10;P/gOdj6bHvZxBbIhifcr01McEiwHuOIkE1THmyNPfHJal0vBDUaRCZUAqgZe7LLidyAYUAgrs/zt&#10;NiiAbpLvU4i5TeGXQVLwN8RxMbwp9C03+pYgDeFQK7MyDfHyuhIy5DYv4u0Ofklwdpo9h3y5iTnF&#10;sjEUZ9UmrAlSF4GrEXpAA6jUBDwdTQdQijwkAAoRZyjU0hclkNoYHTxigEq+raEwA1RMW8BED6C6&#10;xJoOoI7rCgZFNgWp1UIoRlQKLOLwTSrr9CTW5VIol+ENWc0IFQhVJZVGoSrbgKKfDqG4VkYICirO&#10;JzqHUhAjj5xDXaFZZw4VtaRU9lAN9jlUpZtJEeqxQp8XqYggPloNQjFCQPYMoVRU/I+RQ7lZcUkc&#10;2lRNrGCcQpJCUSgyPrdTINnWk1q5I1AMPqyh0qqTKJiZAEKEPLuDUIe6EqH/Uibd20bBDgHRy52T&#10;C7VRSMdGEQppVB+l9kOQhUTd2nCJ6zOeYVxiO5bUan0jRdtRdxC6uyoeauYCs/WUC9p1UgjIRIFg&#10;4SghqVfHM1lt24fkzkDbD4Vt+TCjWCgQFV6p5qUM7diEor/ryVBMQQzKoJLE4I9PDINOK3GJMK6Q&#10;RZ2u0+p4slR9aIq4IKd1CjAASetZguiu2ki2u5YliO2BqBqecMhypdKuJ5yaNb1i8DEniilQoPxV&#10;QQkwL6EsZzJlEq1gUyxRgGzS0QrIsSXtzkQg+76jNN+g+9QrbiABNzCYrvwmPhUNGmThPhwwMBYX&#10;JJCO4exOc8K9DCLGSaopB8ccaIYpC1zly9kC17q3zoDDCKA6B4A0NeaD4w2n0Cha5GDZpLF9Xruf&#10;AUBCZV9u9Xqi8wmObVuvy4kynl53XB/ErJAPkCZaA02wJ5kCUY/jUNPrQzs2er2/qwJJt3SZIDmD&#10;NO4zs3LoJrWdXGrJot4i0O9vxRuoWvaaKfTXYZOKWU+tjcbMYHzBD1/SxJrECnLaVhBWURpP3Q0W&#10;fK4jVyogy6+nZN08R5SV3iyxzzpvVJ2n/CUh9WFZgZwy44FBK/iorxgEtH6bQcB0UQ6LgMdpCpkL&#10;vv+4KnJ4qZ2jrDWJAl3pj1/2i7UgLG8j5HZRQNj6u5kIxl5t6SgbUPVbMR8KWfZPV++5WC7IAwLo&#10;cgJ2bZkWCJDDmVQFLyFmVVEbQrId6ijrUAEIzBotm0yHIE3Ou9BaAphoBR+pG/b22RyDunNxOQ31&#10;ps75RIPGUbahaNBAZc21xIgFH2HVO08cHu0kDpuydgJv0LiE94f1gm9gx6bg6++qlEcTCNGrmqDg&#10;Y0ugdE8eK8NpPInG9fovkJB581Tec0Dt09GGpTF1eS2jrULWq/dmsfZFYo0qZ02INXGPh0zT44s1&#10;RxX9mLpdN41lZT7nOEYfEAJzm443X2SupcpakxBQ619GpoTe3TG47tnCUgtO91qmda2RlnXMYGiB&#10;QRmCAgyw+Hz0En7Qz6GULYlj2djGdcZVfg6YPXMZN/5Nc8hX1KDJcN3hm1CGK5GFMbTp2jKcr1hk&#10;6oyIIuF0rhjPHlb17dy50zp3yFeEokFIFb2QYaaDkEtYvc8oBSOxCkHLLxTu+eJi44ytO2WXzhBq&#10;QUi1GDQIqek2KYQaixnuiO5KFNZ3ODeElNd6KRBqauBPmAEI2umt9q+w8qZZuYo8sdSgIQvbqW0f&#10;aP/KVuXAytVmR80N6O2qclUTicncAMTuN23ZAXrvd/zyD6vlwTbTGu2k7rJlQ7NXP7ZXj9gyhxYG&#10;Jqj/tK4d9lgLmWdlQruUqm4qnRu3YzZuka/8dln26QptJB4YtAW15Zo92kV2vQqkpl3FnbMtqD2q&#10;516PoBnu4SK2YEInBfG0knF9wUEfADq20pW3rf5C/nrB5kwPY9IDPN6pRkOjwIUpM3lDF3s1HrBl&#10;dyXD/2H9pVJQl6LA2RAexlYZ8EytAQjpzafpfADMJQ9XHK7XvyVArhA5Y0dXCbAZQpoPgOEmQZmT&#10;GhYSy0EnZyGC2YJkDiEKLbR24UKgk8ULF1fcF3tapYznRqqZdSkQaqpf/oAdtQy89zk8fo+v/5WP&#10;CmTP99Pf872bBxpe/QMAAP//AwBQSwMEFAAGAAgAAAAhAKPbLEPhAAAACQEAAA8AAABkcnMvZG93&#10;bnJldi54bWxMj0FLw0AUhO+C/2F5grd2syapbcxLKUU9FcFWkN622dckNLsbstsk/feuJz0OM8x8&#10;k68n3bKBetdYgyDmETAypVWNqRC+Dm+zJTDnpVGytYYQbuRgXdzf5TJTdjSfNOx9xUKJcZlEqL3v&#10;Ms5dWZOWbm47MsE7215LH2RfcdXLMZTrlj9F0YJr2ZiwUMuOtjWVl/1VI7yPctzE4nXYXc7b2/GQ&#10;fnzvBCE+PkybF2CeJv8Xhl/8gA5FYDrZq1GOtQizVIQkQiwWwIK/TOIU2AkheV4lwIuc/39Q/AAA&#10;AP//AwBQSwECLQAUAAYACAAAACEAtoM4kv4AAADhAQAAEwAAAAAAAAAAAAAAAAAAAAAAW0NvbnRl&#10;bnRfVHlwZXNdLnhtbFBLAQItABQABgAIAAAAIQA4/SH/1gAAAJQBAAALAAAAAAAAAAAAAAAAAC8B&#10;AABfcmVscy8ucmVsc1BLAQItABQABgAIAAAAIQAQi97QTgkAABhRAAAOAAAAAAAAAAAAAAAAAC4C&#10;AABkcnMvZTJvRG9jLnhtbFBLAQItABQABgAIAAAAIQCj2yxD4QAAAAkBAAAPAAAAAAAAAAAAAAAA&#10;AKgLAABkcnMvZG93bnJldi54bWxQSwUGAAAAAAQABADzAAAAtgwAAAAA&#10;">
                <v:line id="Line 3" o:spid="_x0000_s1031" style="position:absolute;flip:x;visibility:visible;mso-wrap-style:square" from="7112,10543" to="8812,10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RFtwwAAANoAAAAPAAAAZHJzL2Rvd25yZXYueG1sRI9BawIx&#10;FITvgv8hPMGbJla2tFujVFHxWltKj6+b5+5q8rJsorv9902h4HGYmW+Yxap3VtyoDbVnDbOpAkFc&#10;eFNzqeHjfTd5AhEiskHrmTT8UIDVcjhYYG58x290O8ZSJAiHHDVUMTa5lKGoyGGY+oY4eSffOoxJ&#10;tqU0LXYJ7qx8UOpROqw5LVTY0Kai4nK8Og17dVh35+dMbc7Z92e27u1l+2W1Ho/61xcQkfp4D/+3&#10;D0bDHP6upBsgl78AAAD//wMAUEsBAi0AFAAGAAgAAAAhANvh9svuAAAAhQEAABMAAAAAAAAAAAAA&#10;AAAAAAAAAFtDb250ZW50X1R5cGVzXS54bWxQSwECLQAUAAYACAAAACEAWvQsW78AAAAVAQAACwAA&#10;AAAAAAAAAAAAAAAfAQAAX3JlbHMvLnJlbHNQSwECLQAUAAYACAAAACEALoURbcMAAADaAAAADwAA&#10;AAAAAAAAAAAAAAAHAgAAZHJzL2Rvd25yZXYueG1sUEsFBgAAAAADAAMAtwAAAPcCAAAAAA==&#10;" strokeweight="1.5pt">
                  <v:stroke endarrow="block"/>
                </v:line>
                <v:group id="Group 4" o:spid="_x0000_s1032" style="position:absolute;left:2090;top:9586;width:8486;height:4478" coordorigin="2155,9586" coordsize="848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5" o:spid="_x0000_s1033" style="position:absolute;left:2714;top:9586;width:7927;height:4478" coordorigin="2714,9586" coordsize="7927,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131" o:spid="_x0000_s1034" type="#_x0000_t202" style="position:absolute;left:2896;top:9586;width:2606;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ZMvwAAANsAAAAPAAAAZHJzL2Rvd25yZXYueG1sRI9Bi8Iw&#10;FITvC/6H8ARva6rCqtUoIiheVwXx9mieTbF5KUnU+u+NIHgcZuYbZr5sbS3u5EPlWMGgn4EgLpyu&#10;uFRwPGx+JyBCRNZYOyYFTwqwXHR+5phr9+B/uu9jKRKEQ44KTIxNLmUoDFkMfdcQJ+/ivMWYpC+l&#10;9vhIcFvLYZb9SYsVpwWDDa0NFdf9zSrwt+3JrJ5BD+2lMOfpYLxD9kr1uu1qBiJSG7/hT3unFYym&#10;8P6SfoBcvAAAAP//AwBQSwECLQAUAAYACAAAACEA2+H2y+4AAACFAQAAEwAAAAAAAAAAAAAAAAAA&#10;AAAAW0NvbnRlbnRfVHlwZXNdLnhtbFBLAQItABQABgAIAAAAIQBa9CxbvwAAABUBAAALAAAAAAAA&#10;AAAAAAAAAB8BAABfcmVscy8ucmVsc1BLAQItABQABgAIAAAAIQDfcYZMvwAAANsAAAAPAAAAAAAA&#10;AAAAAAAAAAcCAABkcnMvZG93bnJldi54bWxQSwUGAAAAAAMAAwC3AAAA8wIAAAAA&#10;" filled="f" fillcolor="#ff9">
                      <v:textbox inset="1mm,,1mm">
                        <w:txbxContent>
                          <w:p w14:paraId="7CA23EF5" w14:textId="77777777" w:rsidR="003E131A" w:rsidRDefault="003E131A" w:rsidP="00A252CD">
                            <w:pPr>
                              <w:spacing w:line="360" w:lineRule="exact"/>
                              <w:jc w:val="center"/>
                              <w:rPr>
                                <w:b/>
                                <w:bCs/>
                                <w:sz w:val="22"/>
                              </w:rPr>
                            </w:pPr>
                            <w:r>
                              <w:rPr>
                                <w:rFonts w:hint="eastAsia"/>
                                <w:b/>
                                <w:bCs/>
                                <w:sz w:val="22"/>
                              </w:rPr>
                              <w:t>對電子發票的不信任感</w:t>
                            </w:r>
                          </w:p>
                        </w:txbxContent>
                      </v:textbox>
                    </v:shape>
                    <v:shape id="Text Box 132" o:spid="_x0000_s1035" type="#_x0000_t202" style="position:absolute;left:6181;top:9600;width:164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VysvgAAANsAAAAPAAAAZHJzL2Rvd25yZXYueG1sRE9Ni8Iw&#10;EL0L+x/CLOzNpoqoW02LCIpXXUH2NjRjU2wmJYla//3mIOzx8b7X1WA78SAfWscKJlkOgrh2uuVG&#10;wflnN16CCBFZY+eYFLwoQFV+jNZYaPfkIz1OsREphEOBCkyMfSFlqA1ZDJnriRN3dd5iTNA3Unt8&#10;pnDbyWmez6XFllODwZ62hurb6W4V+Pv+YjavoKf2Wpvf78nigOyV+vocNisQkYb4L367D1rBLK1P&#10;X9IPkOUfAAAA//8DAFBLAQItABQABgAIAAAAIQDb4fbL7gAAAIUBAAATAAAAAAAAAAAAAAAAAAAA&#10;AABbQ29udGVudF9UeXBlc10ueG1sUEsBAi0AFAAGAAgAAAAhAFr0LFu/AAAAFQEAAAsAAAAAAAAA&#10;AAAAAAAAHwEAAF9yZWxzLy5yZWxzUEsBAi0AFAAGAAgAAAAhABZNXKy+AAAA2wAAAA8AAAAAAAAA&#10;AAAAAAAABwIAAGRycy9kb3ducmV2LnhtbFBLBQYAAAAAAwADALcAAADyAgAAAAA=&#10;" filled="f" fillcolor="#ff9">
                      <v:textbox inset="1mm,,1mm">
                        <w:txbxContent>
                          <w:p w14:paraId="44039A27" w14:textId="77777777" w:rsidR="003E131A" w:rsidRDefault="003E131A" w:rsidP="00A252CD">
                            <w:pPr>
                              <w:spacing w:line="360" w:lineRule="exact"/>
                              <w:rPr>
                                <w:b/>
                                <w:bCs/>
                                <w:sz w:val="22"/>
                              </w:rPr>
                            </w:pPr>
                            <w:r>
                              <w:rPr>
                                <w:rFonts w:hint="eastAsia"/>
                                <w:b/>
                                <w:bCs/>
                                <w:sz w:val="22"/>
                              </w:rPr>
                              <w:t>使用誘因不高</w:t>
                            </w:r>
                          </w:p>
                        </w:txbxContent>
                      </v:textbox>
                    </v:shape>
                    <v:shape id="Text Box 133" o:spid="_x0000_s1036" type="#_x0000_t202" style="position:absolute;left:5776;top:13612;width:216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fk3wgAAANsAAAAPAAAAZHJzL2Rvd25yZXYueG1sRI/BasMw&#10;EETvgf6D2EBvsexQ0taNEkKhxde4gdDbYm0sE2tlJCW2/74qFHocZuYNs91Pthd38qFzrKDIchDE&#10;jdMdtwpOXx+rFxAhImvsHZOCmQLsdw+LLZbajXykex1bkSAcSlRgYhxKKUNjyGLI3ECcvIvzFmOS&#10;vpXa45jgtpfrPN9Iix2nBYMDvRtqrvXNKvC3z7M5zEGv7aUx36/Fc4XslXpcToc3EJGm+B/+a1da&#10;wVMBv1/SD5C7HwAAAP//AwBQSwECLQAUAAYACAAAACEA2+H2y+4AAACFAQAAEwAAAAAAAAAAAAAA&#10;AAAAAAAAW0NvbnRlbnRfVHlwZXNdLnhtbFBLAQItABQABgAIAAAAIQBa9CxbvwAAABUBAAALAAAA&#10;AAAAAAAAAAAAAB8BAABfcmVscy8ucmVsc1BLAQItABQABgAIAAAAIQB5Afk3wgAAANsAAAAPAAAA&#10;AAAAAAAAAAAAAAcCAABkcnMvZG93bnJldi54bWxQSwUGAAAAAAMAAwC3AAAA9gIAAAAA&#10;" filled="f" fillcolor="#ff9">
                      <v:textbox inset="1mm,,1mm">
                        <w:txbxContent>
                          <w:p w14:paraId="2EC95B61" w14:textId="77777777" w:rsidR="003E131A" w:rsidRDefault="003E131A" w:rsidP="00A252CD">
                            <w:pPr>
                              <w:spacing w:line="320" w:lineRule="exact"/>
                              <w:jc w:val="center"/>
                              <w:rPr>
                                <w:b/>
                                <w:bCs/>
                                <w:sz w:val="22"/>
                              </w:rPr>
                            </w:pPr>
                            <w:r>
                              <w:rPr>
                                <w:rFonts w:hint="eastAsia"/>
                                <w:b/>
                                <w:bCs/>
                                <w:sz w:val="22"/>
                              </w:rPr>
                              <w:t>資訊科技進入障礙</w:t>
                            </w:r>
                          </w:p>
                        </w:txbxContent>
                      </v:textbox>
                    </v:shape>
                    <v:shape id="Text Box 134" o:spid="_x0000_s1037" type="#_x0000_t202" style="position:absolute;left:2714;top:13535;width:1669;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2dAwgAAANsAAAAPAAAAZHJzL2Rvd25yZXYueG1sRI9Ba8JA&#10;FITvBf/D8gRvdWOQ1qauIkJLrk0Lxdsj+8wGs2/D7mqSf98tCB6HmfmG2e5H24kb+dA6VrBaZiCI&#10;a6dbbhT8fH88b0CEiKyxc0wKJgqw382etlhoN/AX3arYiAThUKACE2NfSBlqQxbD0vXEyTs7bzEm&#10;6RupPQ4JbjuZZ9mLtNhyWjDY09FQfamuVoG/fv6awxR0bs+1Ob2tXktkr9RiPh7eQUQa4yN8b5da&#10;wTqH/y/pB8jdHwAAAP//AwBQSwECLQAUAAYACAAAACEA2+H2y+4AAACFAQAAEwAAAAAAAAAAAAAA&#10;AAAAAAAAW0NvbnRlbnRfVHlwZXNdLnhtbFBLAQItABQABgAIAAAAIQBa9CxbvwAAABUBAAALAAAA&#10;AAAAAAAAAAAAAB8BAABfcmVscy8ucmVsc1BLAQItABQABgAIAAAAIQCJ02dAwgAAANsAAAAPAAAA&#10;AAAAAAAAAAAAAAcCAABkcnMvZG93bnJldi54bWxQSwUGAAAAAAMAAwC3AAAA9gIAAAAA&#10;" filled="f" fillcolor="#ff9">
                      <v:textbox inset="1mm,,1mm">
                        <w:txbxContent>
                          <w:p w14:paraId="4D38C3BB" w14:textId="77777777" w:rsidR="003E131A" w:rsidRDefault="003E131A" w:rsidP="00A252CD">
                            <w:pPr>
                              <w:spacing w:line="360" w:lineRule="exact"/>
                              <w:jc w:val="center"/>
                              <w:rPr>
                                <w:b/>
                                <w:bCs/>
                                <w:sz w:val="22"/>
                              </w:rPr>
                            </w:pPr>
                            <w:r>
                              <w:rPr>
                                <w:rFonts w:hint="eastAsia"/>
                                <w:b/>
                                <w:bCs/>
                                <w:sz w:val="22"/>
                              </w:rPr>
                              <w:t>宣導推廣不足</w:t>
                            </w:r>
                          </w:p>
                        </w:txbxContent>
                      </v:textbox>
                    </v:shape>
                    <v:shape id="Text Box 135" o:spid="_x0000_s1038" type="#_x0000_t202" style="position:absolute;left:8530;top:11417;width:2111;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8LbwgAAANsAAAAPAAAAZHJzL2Rvd25yZXYueG1sRI9Ba8JA&#10;FITvBf/D8oTe6ia2tBqzEREsXqsF8fbIvmSD2bdhd9X477uFQo/DzHzDlOvR9uJGPnSOFeSzDARx&#10;7XTHrYLv4+5lASJEZI29Y1LwoADravJUYqHdnb/odoitSBAOBSowMQ6FlKE2ZDHM3ECcvMZ5izFJ&#10;30rt8Z7gtpfzLHuXFjtOCwYH2hqqL4erVeCvnyezeQQ9t01tzsv8Y4/slXqejpsViEhj/A//tfda&#10;wdsr/H5JP0BWPwAAAP//AwBQSwECLQAUAAYACAAAACEA2+H2y+4AAACFAQAAEwAAAAAAAAAAAAAA&#10;AAAAAAAAW0NvbnRlbnRfVHlwZXNdLnhtbFBLAQItABQABgAIAAAAIQBa9CxbvwAAABUBAAALAAAA&#10;AAAAAAAAAAAAAB8BAABfcmVscy8ucmVsc1BLAQItABQABgAIAAAAIQDmn8LbwgAAANsAAAAPAAAA&#10;AAAAAAAAAAAAAAcCAABkcnMvZG93bnJldi54bWxQSwUGAAAAAAMAAwC3AAAA9gIAAAAA&#10;" filled="f" fillcolor="#ff9">
                      <v:textbox inset="1mm,,1mm">
                        <w:txbxContent>
                          <w:p w14:paraId="125A87F2" w14:textId="77777777" w:rsidR="003E131A" w:rsidRDefault="003E131A" w:rsidP="00A252CD">
                            <w:pPr>
                              <w:spacing w:line="260" w:lineRule="exact"/>
                              <w:rPr>
                                <w:b/>
                                <w:bCs/>
                                <w:sz w:val="22"/>
                              </w:rPr>
                            </w:pPr>
                            <w:r>
                              <w:rPr>
                                <w:rFonts w:hint="eastAsia"/>
                                <w:b/>
                                <w:bCs/>
                                <w:sz w:val="22"/>
                              </w:rPr>
                              <w:t>電子發票雲端載具使用成效</w:t>
                            </w:r>
                            <w:proofErr w:type="gramStart"/>
                            <w:r>
                              <w:rPr>
                                <w:rFonts w:hint="eastAsia"/>
                                <w:b/>
                                <w:bCs/>
                                <w:sz w:val="22"/>
                              </w:rPr>
                              <w:t>不</w:t>
                            </w:r>
                            <w:proofErr w:type="gramEnd"/>
                            <w:r>
                              <w:rPr>
                                <w:rFonts w:hint="eastAsia"/>
                                <w:b/>
                                <w:bCs/>
                                <w:sz w:val="22"/>
                              </w:rPr>
                              <w:t>彰</w:t>
                            </w:r>
                          </w:p>
                        </w:txbxContent>
                      </v:textbox>
                    </v:shape>
                  </v:group>
                  <v:line id="Line 136" o:spid="_x0000_s1039" style="position:absolute;visibility:visible;mso-wrap-style:square" from="2868,11837" to="8539,1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e9zxAAAANsAAAAPAAAAZHJzL2Rvd25yZXYueG1sRI/NasMw&#10;EITvgb6D2EIuoZETQty6VkIJTfCxSfsAi7X+wdbKldTYefuoUOhxmJlvmHw/mV5cyfnWsoLVMgFB&#10;XFrdcq3g6/P49AzCB2SNvWVScCMP+93DLMdM25HPdL2EWkQI+wwVNCEMmZS+bMigX9qBOHqVdQZD&#10;lK6W2uEY4aaX6yTZSoMtx4UGBzo0VHaXH6OgPS3eh8J26aJIp9HxS1J9f3RKzR+nt1cQgabwH/5r&#10;F1rBZgO/X+IPkLs7AAAA//8DAFBLAQItABQABgAIAAAAIQDb4fbL7gAAAIUBAAATAAAAAAAAAAAA&#10;AAAAAAAAAABbQ29udGVudF9UeXBlc10ueG1sUEsBAi0AFAAGAAgAAAAhAFr0LFu/AAAAFQEAAAsA&#10;AAAAAAAAAAAAAAAAHwEAAF9yZWxzLy5yZWxzUEsBAi0AFAAGAAgAAAAhAHyJ73PEAAAA2wAAAA8A&#10;AAAAAAAAAAAAAAAABwIAAGRycy9kb3ducmV2LnhtbFBLBQYAAAAAAwADALcAAAD4AgAAAAA=&#10;" strokeweight="2pt">
                    <v:stroke endarrow="block"/>
                  </v:line>
                  <v:group id="Group 12" o:spid="_x0000_s1040" style="position:absolute;left:2155;top:10110;width:7930;height:3502" coordorigin="2155,10110" coordsize="793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13" o:spid="_x0000_s1041" style="position:absolute;left:3399;top:10110;width:3094;height:1678" coordorigin="3399,10110" coordsize="3094,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139" o:spid="_x0000_s1042" style="position:absolute;flip:x;visibility:visible;mso-wrap-style:square" from="4744,10653" to="6326,10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2tXxAAAANsAAAAPAAAAZHJzL2Rvd25yZXYueG1sRI/NbsIw&#10;EITvlXgHayv1VuxWTX8CBgECxBVaVT1u4yUJ2Osodkl4e4xUieNoZr7RjKe9s+JEbag9a3gaKhDE&#10;hTc1lxq+PleP7yBCRDZoPZOGMwWYTgZ3Y8yN73hLp10sRYJwyFFDFWOTSxmKihyGoW+Ik7f3rcOY&#10;ZFtK02KX4M7KZ6VepcOa00KFDS0qKo67P6dhrTbz7vCRqcUh+/3O5r09Ln+s1g/3/WwEIlIfb+H/&#10;9sZoeHmD65f0A+TkAgAA//8DAFBLAQItABQABgAIAAAAIQDb4fbL7gAAAIUBAAATAAAAAAAAAAAA&#10;AAAAAAAAAABbQ29udGVudF9UeXBlc10ueG1sUEsBAi0AFAAGAAgAAAAhAFr0LFu/AAAAFQEAAAsA&#10;AAAAAAAAAAAAAAAAHwEAAF9yZWxzLy5yZWxzUEsBAi0AFAAGAAgAAAAhAC5ra1fEAAAA2wAAAA8A&#10;AAAAAAAAAAAAAAAABwIAAGRycy9kb3ducmV2LnhtbFBLBQYAAAAAAwADALcAAAD4AgAAAAA=&#10;" strokeweight="1.5pt">
                        <v:stroke endarrow="block"/>
                      </v:line>
                      <v:line id="Line 141" o:spid="_x0000_s1043" style="position:absolute;visibility:visible;mso-wrap-style:square" from="4383,10110" to="5462,1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OV2wQAAANsAAAAPAAAAZHJzL2Rvd25yZXYueG1sRE/dasIw&#10;FL4X9g7hDLwRTZVhXWcsQzbp5ez2AIfm2JY2J12Std3bm4vBLj++/2M+m16M5HxrWcF2k4Agrqxu&#10;uVbw9fm+PoDwAVljb5kU/JKH/PSwOGKm7cRXGstQixjCPkMFTQhDJqWvGjLoN3YgjtzNOoMhQldL&#10;7XCK4aaXuyTZS4Mtx4YGBzo3VHXlj1HQXlZvQ2G7dFWk8+T4Obl9f3RKLR/n1xcQgebwL/5zF1rB&#10;Uxwbv8QfIE93AAAA//8DAFBLAQItABQABgAIAAAAIQDb4fbL7gAAAIUBAAATAAAAAAAAAAAAAAAA&#10;AAAAAABbQ29udGVudF9UeXBlc10ueG1sUEsBAi0AFAAGAAgAAAAhAFr0LFu/AAAAFQEAAAsAAAAA&#10;AAAAAAAAAAAAHwEAAF9yZWxzLy5yZWxzUEsBAi0AFAAGAAgAAAAhAP3E5XbBAAAA2wAAAA8AAAAA&#10;AAAAAAAAAAAABwIAAGRycy9kb3ducmV2LnhtbFBLBQYAAAAAAwADALcAAAD1AgAAAAA=&#10;" strokeweight="2pt">
                        <v:stroke endarrow="block"/>
                      </v:line>
                      <v:line id="Line 144" o:spid="_x0000_s1044" style="position:absolute;visibility:visible;mso-wrap-style:square" from="3623,11347" to="5157,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tQxQAAANsAAAAPAAAAZHJzL2Rvd25yZXYueG1sRI9Ba8JA&#10;FITvhf6H5RV6aza2NtjoKkWoeukhaQ/29sg+k9js25Bdk/jvXUHwOMzMN8xiNZpG9NS52rKCSRSD&#10;IC6srrlU8Pvz9TID4TyyxsYyKTiTg9Xy8WGBqbYDZ9TnvhQBwi5FBZX3bSqlKyoy6CLbEgfvYDuD&#10;PsiulLrDIcBNI1/jOJEGaw4LFba0rqj4z09GwTu+JWX2vfeH3fTvOK6JJ5t8q9Tz0/g5B+Fp9Pfw&#10;rb3TCqYfcP0SfoBcXgAAAP//AwBQSwECLQAUAAYACAAAACEA2+H2y+4AAACFAQAAEwAAAAAAAAAA&#10;AAAAAAAAAAAAW0NvbnRlbnRfVHlwZXNdLnhtbFBLAQItABQABgAIAAAAIQBa9CxbvwAAABUBAAAL&#10;AAAAAAAAAAAAAAAAAB8BAABfcmVscy8ucmVsc1BLAQItABQABgAIAAAAIQDuxbtQxQAAANsAAAAP&#10;AAAAAAAAAAAAAAAAAAcCAABkcnMvZG93bnJldi54bWxQSwUGAAAAAAMAAwC3AAAA+QIAAAAA&#10;" strokeweight="1.5pt">
                        <v:stroke endarrow="block"/>
                      </v:line>
                      <v:shape id="Text Box 146" o:spid="_x0000_s1045" type="#_x0000_t202" style="position:absolute;left:4965;top:10247;width:152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OGFvwAAANsAAAAPAAAAZHJzL2Rvd25yZXYueG1sRE9Ni8Iw&#10;EL0L/ocwgjeb7oIi1ViWgrAowlr1PjSzbdlmUptYq7/eHBY8Pt73Oh1MI3rqXG1ZwUcUgyAurK65&#10;VHA+bWdLEM4ja2wsk4IHOUg349EaE23vfKQ+96UIIewSVFB53yZSuqIigy6yLXHgfm1n0AfYlVJ3&#10;eA/hppGfcbyQBmsODRW2lFVU/OU3o2Df68VTZlftl/PD7Sd/7OrLgEpNJ8PXCoSnwb/F/+5vrWAe&#10;1ocv4QfIzQsAAP//AwBQSwECLQAUAAYACAAAACEA2+H2y+4AAACFAQAAEwAAAAAAAAAAAAAAAAAA&#10;AAAAW0NvbnRlbnRfVHlwZXNdLnhtbFBLAQItABQABgAIAAAAIQBa9CxbvwAAABUBAAALAAAAAAAA&#10;AAAAAAAAAB8BAABfcmVscy8ucmVsc1BLAQItABQABgAIAAAAIQA2yOGFvwAAANsAAAAPAAAAAAAA&#10;AAAAAAAAAAcCAABkcnMvZG93bnJldi54bWxQSwUGAAAAAAMAAwC3AAAA8wIAAAAA&#10;" filled="f" stroked="f">
                        <v:textbox inset="1mm,,1mm">
                          <w:txbxContent>
                            <w:p w14:paraId="3C1A1C4A" w14:textId="77777777" w:rsidR="003E131A" w:rsidRDefault="003E131A" w:rsidP="00A252CD">
                              <w:pPr>
                                <w:pStyle w:val="00"/>
                                <w:spacing w:line="220" w:lineRule="exact"/>
                                <w:rPr>
                                  <w:sz w:val="22"/>
                                </w:rPr>
                              </w:pPr>
                              <w:r>
                                <w:rPr>
                                  <w:rFonts w:hint="eastAsia"/>
                                  <w:sz w:val="22"/>
                                </w:rPr>
                                <w:t>個人隱私風險</w:t>
                              </w:r>
                            </w:p>
                          </w:txbxContent>
                        </v:textbox>
                      </v:shape>
                      <v:shape id="Text Box 150" o:spid="_x0000_s1046" type="#_x0000_t202" style="position:absolute;left:3399;top:10942;width:152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QewgAAANsAAAAPAAAAZHJzL2Rvd25yZXYueG1sRI/disIw&#10;FITvF3yHcATv1lRBkWoUEQRRhLW73h+aY1tsTmqT/ujTb4SFvRxm5htmtelNKVqqXWFZwWQcgSBO&#10;rS44U/Dzvf9cgHAeWWNpmRQ8ycFmPfhYYaxtxxdqE5+JAGEXo4Lc+yqW0qU5GXRjWxEH72Zrgz7I&#10;OpO6xi7ATSmnUTSXBgsOCzlWtMspvSeNUXBq9fwldw/tF7Nz85U8j8W1R6VGw367BOGp9//hv/ZB&#10;K5hN4P0l/AC5/gUAAP//AwBQSwECLQAUAAYACAAAACEA2+H2y+4AAACFAQAAEwAAAAAAAAAAAAAA&#10;AAAAAAAAW0NvbnRlbnRfVHlwZXNdLnhtbFBLAQItABQABgAIAAAAIQBa9CxbvwAAABUBAAALAAAA&#10;AAAAAAAAAAAAAB8BAABfcmVscy8ucmVsc1BLAQItABQABgAIAAAAIQBZhEQewgAAANsAAAAPAAAA&#10;AAAAAAAAAAAAAAcCAABkcnMvZG93bnJldi54bWxQSwUGAAAAAAMAAwC3AAAA9gIAAAAA&#10;" filled="f" stroked="f">
                        <v:textbox inset="1mm,,1mm">
                          <w:txbxContent>
                            <w:p w14:paraId="59CF4C16" w14:textId="77777777" w:rsidR="003E131A" w:rsidRDefault="003E131A" w:rsidP="00A252CD">
                              <w:pPr>
                                <w:pStyle w:val="00"/>
                                <w:spacing w:line="280" w:lineRule="exact"/>
                                <w:rPr>
                                  <w:sz w:val="22"/>
                                </w:rPr>
                              </w:pPr>
                              <w:r>
                                <w:rPr>
                                  <w:rFonts w:hint="eastAsia"/>
                                  <w:sz w:val="22"/>
                                </w:rPr>
                                <w:t>系統失誤風險</w:t>
                              </w:r>
                            </w:p>
                          </w:txbxContent>
                        </v:textbox>
                      </v:shape>
                    </v:group>
                    <v:group id="Group 19" o:spid="_x0000_s1047" style="position:absolute;left:5797;top:10134;width:4288;height:1680" coordorigin="5797,10134" coordsize="4288,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147" o:spid="_x0000_s1048" type="#_x0000_t202" style="position:absolute;left:7608;top:10415;width:247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n/ywgAAANsAAAAPAAAAZHJzL2Rvd25yZXYueG1sRI9Bi8Iw&#10;FITvgv8hPGFvmrqLUqpRRFgQF0G7en80z7bYvNQm1rq/3gjCHoeZ+YaZLztTiZYaV1pWMB5FIIgz&#10;q0vOFRx/v4cxCOeRNVaWScGDHCwX/d4cE23vfKA29bkIEHYJKii8rxMpXVaQQTeyNXHwzrYx6INs&#10;cqkbvAe4qeRnFE2lwZLDQoE1rQvKLunNKPhp9fRPrq/ax5PdbZ8+tuWpQ6U+Bt1qBsJT5//D7/ZG&#10;K5h8wetL+AFy8QQAAP//AwBQSwECLQAUAAYACAAAACEA2+H2y+4AAACFAQAAEwAAAAAAAAAAAAAA&#10;AAAAAAAAW0NvbnRlbnRfVHlwZXNdLnhtbFBLAQItABQABgAIAAAAIQBa9CxbvwAAABUBAAALAAAA&#10;AAAAAAAAAAAAAB8BAABfcmVscy8ucmVsc1BLAQItABQABgAIAAAAIQDGGn/ywgAAANsAAAAPAAAA&#10;AAAAAAAAAAAAAAcCAABkcnMvZG93bnJldi54bWxQSwUGAAAAAAMAAwC3AAAA9gIAAAAA&#10;" filled="f" stroked="f">
                        <v:textbox inset="1mm,,1mm">
                          <w:txbxContent>
                            <w:p w14:paraId="1BE1F1F6" w14:textId="77777777" w:rsidR="003E131A" w:rsidRPr="00D57EFD" w:rsidRDefault="003E131A" w:rsidP="00A252CD">
                              <w:pPr>
                                <w:rPr>
                                  <w:rFonts w:ascii="Arial" w:eastAsia="華康中黑體" w:hAnsi="Arial"/>
                                  <w:sz w:val="22"/>
                                </w:rPr>
                              </w:pPr>
                              <w:r w:rsidRPr="00D57EFD">
                                <w:rPr>
                                  <w:rFonts w:ascii="Arial" w:eastAsia="華康中黑體" w:hAnsi="Arial" w:hint="eastAsia"/>
                                  <w:sz w:val="22"/>
                                </w:rPr>
                                <w:t>電子發票附加功能缺乏</w:t>
                              </w:r>
                            </w:p>
                            <w:p w14:paraId="460C3838" w14:textId="77777777" w:rsidR="003E131A" w:rsidRPr="00D57EFD" w:rsidRDefault="003E131A" w:rsidP="00A252CD"/>
                          </w:txbxContent>
                        </v:textbox>
                      </v:shape>
                      <v:line id="Line 21" o:spid="_x0000_s1049" style="position:absolute;flip:x;visibility:visible;mso-wrap-style:square" from="7514,10980" to="9213,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GP9xAAAANsAAAAPAAAAZHJzL2Rvd25yZXYueG1sRI9BawIx&#10;FITvgv8hPMGbJha3tFujVFHxWltKj6+b5+5q8rJsorv9902h4HGYmW+Yxap3VtyoDbVnDbOpAkFc&#10;eFNzqeHjfTd5AhEiskHrmTT8UIDVcjhYYG58x290O8ZSJAiHHDVUMTa5lKGoyGGY+oY4eSffOoxJ&#10;tqU0LXYJ7qx8UOpROqw5LVTY0Kai4nK8Og17dVh35+dMbc7Z92e27u1l+2W1Ho/61xcQkfp4D/+3&#10;D0ZDNoe/L+kHyOUvAAAA//8DAFBLAQItABQABgAIAAAAIQDb4fbL7gAAAIUBAAATAAAAAAAAAAAA&#10;AAAAAAAAAABbQ29udGVudF9UeXBlc10ueG1sUEsBAi0AFAAGAAgAAAAhAFr0LFu/AAAAFQEAAAsA&#10;AAAAAAAAAAAAAAAAHwEAAF9yZWxzLy5yZWxzUEsBAi0AFAAGAAgAAAAhAFtgY/3EAAAA2wAAAA8A&#10;AAAAAAAAAAAAAAAABwIAAGRycy9kb3ducmV2LnhtbFBLBQYAAAAAAwADALcAAAD4AgAAAAA=&#10;" strokeweight="1.5pt">
                        <v:stroke endarrow="block"/>
                      </v:line>
                      <v:line id="Line 125" o:spid="_x0000_s1050" style="position:absolute;visibility:visible;mso-wrap-style:square" from="6908,10134" to="7922,1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w1xAAAANsAAAAPAAAAZHJzL2Rvd25yZXYueG1sRI/NasMw&#10;EITvgb6D2EIuoZETSNy6VkIJTfCxSfsAi7X+wdbKldTYefuoUOhxmJlvmHw/mV5cyfnWsoLVMgFB&#10;XFrdcq3g6/P49AzCB2SNvWVScCMP+93DLMdM25HPdL2EWkQI+wwVNCEMmZS+bMigX9qBOHqVdQZD&#10;lK6W2uEY4aaX6yTZSoMtx4UGBzo0VHaXH6OgPS3eh8J26aJIp9HxS1J9f3RKzR+nt1cQgabwH/5r&#10;F1rBZgO/X+IPkLs7AAAA//8DAFBLAQItABQABgAIAAAAIQDb4fbL7gAAAIUBAAATAAAAAAAAAAAA&#10;AAAAAAAAAABbQ29udGVudF9UeXBlc10ueG1sUEsBAi0AFAAGAAgAAAAhAFr0LFu/AAAAFQEAAAsA&#10;AAAAAAAAAAAAAAAAHwEAAF9yZWxzLy5yZWxzUEsBAi0AFAAGAAgAAAAhAJYc3DXEAAAA2wAAAA8A&#10;AAAAAAAAAAAAAAAABwIAAGRycy9kb3ducmV2LnhtbFBLBQYAAAAAAwADALcAAAD4AgAAAAA=&#10;" strokeweight="2pt">
                        <v:stroke endarrow="block"/>
                      </v:line>
                      <v:line id="Line 126" o:spid="_x0000_s1051" style="position:absolute;visibility:visible;mso-wrap-style:square" from="6000,11174" to="7412,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7n/xAAAANsAAAAPAAAAZHJzL2Rvd25yZXYueG1sRI9Ba8JA&#10;FITvhf6H5Qm9NRutDZK6ShGsuXhI2kO9PbLPJDX7NmS3Sfz3rlDocZj5Zpj1djKtGKh3jWUF8ygG&#10;QVxa3XCl4Otz/7wC4TyyxtYyKbiSg+3m8WGNqbYj5zQUvhKhhF2KCmrvu1RKV9Zk0EW2Iw7e2fYG&#10;fZB9JXWPYyg3rVzEcSINNhwWauxoV1N5KX6Ngld8Sar8+O3P2fL0M+2I5x/FQamn2fT+BsLT5P/D&#10;f3SmA5fA/Uv4AXJzAwAA//8DAFBLAQItABQABgAIAAAAIQDb4fbL7gAAAIUBAAATAAAAAAAAAAAA&#10;AAAAAAAAAABbQ29udGVudF9UeXBlc10ueG1sUEsBAi0AFAAGAAgAAAAhAFr0LFu/AAAAFQEAAAsA&#10;AAAAAAAAAAAAAAAAHwEAAF9yZWxzLy5yZWxzUEsBAi0AFAAGAAgAAAAhABqDuf/EAAAA2wAAAA8A&#10;AAAAAAAAAAAAAAAABwIAAGRycy9kb3ducmV2LnhtbFBLBQYAAAAAAwADALcAAAD4AgAAAAA=&#10;" strokeweight="1.5pt">
                        <v:stroke endarrow="block"/>
                      </v:line>
                      <v:shape id="Text Box 24" o:spid="_x0000_s1052" type="#_x0000_t202" style="position:absolute;left:7255;top:10134;width:273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nxxAAAANsAAAAPAAAAZHJzL2Rvd25yZXYueG1sRI9Ba8JA&#10;FITvgv9heYI3s7GghphVilAolUJN2/sj+0xCs2/j7hpjf323UOhxmJlvmGI/mk4M5HxrWcEySUEQ&#10;V1a3XCv4eH9aZCB8QNbYWSYFd/Kw300nBeba3vhEQxlqESHsc1TQhNDnUvqqIYM+sT1x9M7WGQxR&#10;ulpqh7cIN518SNO1NNhyXGiwp0ND1Vd5NQqOg15/y8NFh2z1en0r7y/t54hKzWfj4xZEoDH8h//a&#10;z1rBagO/X+IPkLsfAAAA//8DAFBLAQItABQABgAIAAAAIQDb4fbL7gAAAIUBAAATAAAAAAAAAAAA&#10;AAAAAAAAAABbQ29udGVudF9UeXBlc10ueG1sUEsBAi0AFAAGAAgAAAAhAFr0LFu/AAAAFQEAAAsA&#10;AAAAAAAAAAAAAAAAHwEAAF9yZWxzLy5yZWxzUEsBAi0AFAAGAAgAAAAhALkhefHEAAAA2wAAAA8A&#10;AAAAAAAAAAAAAAAABwIAAGRycy9kb3ducmV2LnhtbFBLBQYAAAAAAwADALcAAAD4AgAAAAA=&#10;" filled="f" stroked="f">
                        <v:textbox inset="1mm,,1mm">
                          <w:txbxContent>
                            <w:p w14:paraId="66134917" w14:textId="77777777" w:rsidR="003E131A" w:rsidRDefault="003E131A" w:rsidP="00A252CD">
                              <w:pPr>
                                <w:pStyle w:val="00"/>
                                <w:spacing w:line="300" w:lineRule="exact"/>
                                <w:jc w:val="left"/>
                                <w:rPr>
                                  <w:sz w:val="22"/>
                                </w:rPr>
                              </w:pPr>
                              <w:r>
                                <w:rPr>
                                  <w:rFonts w:hint="eastAsia"/>
                                  <w:sz w:val="22"/>
                                </w:rPr>
                                <w:t>條碼掃描商家普及率不高</w:t>
                              </w:r>
                            </w:p>
                          </w:txbxContent>
                        </v:textbox>
                      </v:shape>
                      <v:shape id="Text Box 153" o:spid="_x0000_s1053" type="#_x0000_t202" style="position:absolute;left:5797;top:10771;width:1469;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2DvwAAANsAAAAPAAAAZHJzL2Rvd25yZXYueG1sRE9Ni8Iw&#10;EL0L/ocwgjeb7oIi1ViWgrAowlr1PjSzbdlmUptYq7/eHBY8Pt73Oh1MI3rqXG1ZwUcUgyAurK65&#10;VHA+bWdLEM4ja2wsk4IHOUg349EaE23vfKQ+96UIIewSVFB53yZSuqIigy6yLXHgfm1n0AfYlVJ3&#10;eA/hppGfcbyQBmsODRW2lFVU/OU3o2Df68VTZlftl/PD7Sd/7OrLgEpNJ8PXCoSnwb/F/+5vrWAe&#10;xoYv4QfIzQsAAP//AwBQSwECLQAUAAYACAAAACEA2+H2y+4AAACFAQAAEwAAAAAAAAAAAAAAAAAA&#10;AAAAW0NvbnRlbnRfVHlwZXNdLnhtbFBLAQItABQABgAIAAAAIQBa9CxbvwAAABUBAAALAAAAAAAA&#10;AAAAAAAAAB8BAABfcmVscy8ucmVsc1BLAQItABQABgAIAAAAIQDIvu2DvwAAANsAAAAPAAAAAAAA&#10;AAAAAAAAAAcCAABkcnMvZG93bnJldi54bWxQSwUGAAAAAAMAAwC3AAAA8wIAAAAA&#10;" filled="f" stroked="f">
                        <v:textbox inset="1mm,,1mm">
                          <w:txbxContent>
                            <w:p w14:paraId="3781981C" w14:textId="77777777" w:rsidR="003E131A" w:rsidRDefault="003E131A" w:rsidP="00A252CD">
                              <w:pPr>
                                <w:pStyle w:val="00"/>
                                <w:spacing w:line="220" w:lineRule="exact"/>
                                <w:rPr>
                                  <w:sz w:val="22"/>
                                </w:rPr>
                              </w:pPr>
                              <w:r>
                                <w:rPr>
                                  <w:rFonts w:hint="eastAsia"/>
                                  <w:sz w:val="22"/>
                                </w:rPr>
                                <w:t>習慣紙本發票</w:t>
                              </w:r>
                            </w:p>
                          </w:txbxContent>
                        </v:textbox>
                      </v:shape>
                    </v:group>
                    <v:group id="Group 26" o:spid="_x0000_s1054" style="position:absolute;left:5426;top:11864;width:3644;height:1748" coordorigin="5426,11864" coordsize="3644,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Line 129" o:spid="_x0000_s1055" style="position:absolute;flip:y;visibility:visible;mso-wrap-style:square" from="6326,11864" to="7684,1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HnbvgAAANsAAAAPAAAAZHJzL2Rvd25yZXYueG1sRE9Li8Iw&#10;EL4v+B/CCN7WVA9lrUYRcWEvgs/70IxtsZmUJtbqr3cOCx4/vvdi1btaddSGyrOByTgBRZx7W3Fh&#10;4Hz6/f4BFSKyxdozGXhSgNVy8LXAzPoHH6g7xkJJCIcMDZQxNpnWIS/JYRj7hli4q28dRoFtoW2L&#10;Dwl3tZ4mSaodViwNJTa0KSm/He9Oeg+757m7z677Ktfb9DLb2ekrGjMa9us5qEh9/Ij/3X/WQCrr&#10;5Yv8AL18AwAA//8DAFBLAQItABQABgAIAAAAIQDb4fbL7gAAAIUBAAATAAAAAAAAAAAAAAAAAAAA&#10;AABbQ29udGVudF9UeXBlc10ueG1sUEsBAi0AFAAGAAgAAAAhAFr0LFu/AAAAFQEAAAsAAAAAAAAA&#10;AAAAAAAAHwEAAF9yZWxzLy5yZWxzUEsBAi0AFAAGAAgAAAAhAE1Eedu+AAAA2wAAAA8AAAAAAAAA&#10;AAAAAAAABwIAAGRycy9kb3ducmV2LnhtbFBLBQYAAAAAAwADALcAAADyAgAAAAA=&#10;" strokeweight="2pt">
                        <v:stroke endarrow="block"/>
                      </v:line>
                      <v:line id="Line 130" o:spid="_x0000_s1056" style="position:absolute;visibility:visible;mso-wrap-style:square" from="5608,12672" to="7022,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s2xQAAANsAAAAPAAAAZHJzL2Rvd25yZXYueG1sRI9Ba8JA&#10;FITvBf/D8gq91U2sBomuIoJtLj0k7aHeHtlnEpt9G7LbJP33bkHocZiZb5jtfjKtGKh3jWUF8TwC&#10;QVxa3XCl4PPj9LwG4TyyxtYyKfglB/vd7GGLqbYj5zQUvhIBwi5FBbX3XSqlK2sy6Oa2Iw7exfYG&#10;fZB9JXWPY4CbVi6iKJEGGw4LNXZ0rKn8Ln6MghW+JFX+/uUv2fJ8nY7E8WvxptTT43TYgPA0+f/w&#10;vZ1pBUkMf1/CD5C7GwAAAP//AwBQSwECLQAUAAYACAAAACEA2+H2y+4AAACFAQAAEwAAAAAAAAAA&#10;AAAAAAAAAAAAW0NvbnRlbnRfVHlwZXNdLnhtbFBLAQItABQABgAIAAAAIQBa9CxbvwAAABUBAAAL&#10;AAAAAAAAAAAAAAAAAB8BAABfcmVscy8ucmVsc1BLAQItABQABgAIAAAAIQBbBus2xQAAANsAAAAP&#10;AAAAAAAAAAAAAAAAAAcCAABkcnMvZG93bnJldi54bWxQSwUGAAAAAAMAAwC3AAAA+QIAAAAA&#10;" strokeweight="1.5pt">
                        <v:stroke endarrow="block"/>
                      </v:line>
                      <v:line id="Line 138" o:spid="_x0000_s1057" style="position:absolute;flip:x;visibility:visible;mso-wrap-style:square" from="7244,12546" to="8945,1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ZSvwwAAANsAAAAPAAAAZHJzL2Rvd25yZXYueG1sRI9BawIx&#10;FITvBf9DeEJvmlRYsatRqrTFa1WKx+fmubuavCyb1N3++0YQehxm5htmseqdFTdqQ+1Zw8tYgSAu&#10;vKm51HDYf4xmIEJENmg9k4ZfCrBaDp4WmBvf8RfddrEUCcIhRw1VjE0uZSgqchjGviFO3tm3DmOS&#10;bSlNi12COysnSk2lw5rTQoUNbSoqrrsfp+FTbdfd5TVTm0t2+s7Wvb2+H63Wz8P+bQ4iUh//w4/2&#10;1miYTuD+Jf0AufwDAAD//wMAUEsBAi0AFAAGAAgAAAAhANvh9svuAAAAhQEAABMAAAAAAAAAAAAA&#10;AAAAAAAAAFtDb250ZW50X1R5cGVzXS54bWxQSwECLQAUAAYACAAAACEAWvQsW78AAAAVAQAACwAA&#10;AAAAAAAAAAAAAAAfAQAAX3JlbHMvLnJlbHNQSwECLQAUAAYACAAAACEAdamUr8MAAADbAAAADwAA&#10;AAAAAAAAAAAAAAAHAgAAZHJzL2Rvd25yZXYueG1sUEsFBgAAAAADAAMAtwAAAPcCAAAAAA==&#10;" strokeweight="1.5pt">
                        <v:stroke endarrow="block"/>
                      </v:line>
                      <v:line id="Line 140" o:spid="_x0000_s1058" style="position:absolute;flip:x;visibility:visible;mso-wrap-style:square" from="6643,13248" to="8394,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TE0xAAAANsAAAAPAAAAZHJzL2Rvd25yZXYueG1sRI9BawIx&#10;FITvBf9DeEJvNdGyUrdGUbHFa20Rj8/N6+5q8rJsUnf7741Q6HGYmW+Y+bJ3VlypDbVnDeORAkFc&#10;eFNzqeHr8+3pBUSIyAatZ9LwSwGWi8HDHHPjO/6g6z6WIkE45KihirHJpQxFRQ7DyDfEyfv2rcOY&#10;ZFtK02KX4M7KiVJT6bDmtFBhQ5uKisv+x2l4V7t1d55lanPOTods3dvL9mi1fhz2q1cQkfr4H/5r&#10;74yG6TPcv6QfIBc3AAAA//8DAFBLAQItABQABgAIAAAAIQDb4fbL7gAAAIUBAAATAAAAAAAAAAAA&#10;AAAAAAAAAABbQ29udGVudF9UeXBlc10ueG1sUEsBAi0AFAAGAAgAAAAhAFr0LFu/AAAAFQEAAAsA&#10;AAAAAAAAAAAAAAAAHwEAAF9yZWxzLy5yZWxzUEsBAi0AFAAGAAgAAAAhABrlMTTEAAAA2wAAAA8A&#10;AAAAAAAAAAAAAAAABwIAAGRycy9kb3ducmV2LnhtbFBLBQYAAAAAAwADALcAAAD4AgAAAAA=&#10;" strokeweight="1.5pt">
                        <v:stroke endarrow="block"/>
                      </v:line>
                      <v:shape id="Text Box 151" o:spid="_x0000_s1059" type="#_x0000_t202" style="position:absolute;left:5426;top:12228;width:153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wY/wQAAANwAAAAPAAAAZHJzL2Rvd25yZXYueG1sRE9Ni8Iw&#10;EL0v+B/CCHvbpgorWo0igiAuglv1PjRjW2wmtYm17q83woK3ebzPmS06U4mWGldaVjCIYhDEmdUl&#10;5wqOh/XXGITzyBory6TgQQ4W897HDBNt7/xLbepzEULYJaig8L5OpHRZQQZdZGviwJ1tY9AH2ORS&#10;N3gP4aaSwzgeSYMlh4YCa1oVlF3Sm1Hw0+rRn1xdtR9/72779LEtTx0q9dnvllMQnjr/Fv+7NzrM&#10;nwzh9Uy4QM6fAAAA//8DAFBLAQItABQABgAIAAAAIQDb4fbL7gAAAIUBAAATAAAAAAAAAAAAAAAA&#10;AAAAAABbQ29udGVudF9UeXBlc10ueG1sUEsBAi0AFAAGAAgAAAAhAFr0LFu/AAAAFQEAAAsAAAAA&#10;AAAAAAAAAAAAHwEAAF9yZWxzLy5yZWxzUEsBAi0AFAAGAAgAAAAhAI73Bj/BAAAA3AAAAA8AAAAA&#10;AAAAAAAAAAAABwIAAGRycy9kb3ducmV2LnhtbFBLBQYAAAAAAwADALcAAAD1AgAAAAA=&#10;" filled="f" stroked="f">
                        <v:textbox inset="1mm,,1mm">
                          <w:txbxContent>
                            <w:p w14:paraId="1F025B2A" w14:textId="77777777" w:rsidR="003E131A" w:rsidRDefault="003E131A" w:rsidP="00A252CD">
                              <w:pPr>
                                <w:pStyle w:val="00"/>
                                <w:spacing w:line="300" w:lineRule="exact"/>
                                <w:jc w:val="left"/>
                                <w:rPr>
                                  <w:sz w:val="22"/>
                                </w:rPr>
                              </w:pPr>
                              <w:r>
                                <w:rPr>
                                  <w:rFonts w:hint="eastAsia"/>
                                  <w:sz w:val="22"/>
                                </w:rPr>
                                <w:t>資訊用語難懂</w:t>
                              </w:r>
                            </w:p>
                          </w:txbxContent>
                        </v:textbox>
                      </v:shape>
                      <v:shape id="Text Box 152" o:spid="_x0000_s1060" type="#_x0000_t202" style="position:absolute;left:7439;top:12144;width:1631;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6OkwQAAANwAAAAPAAAAZHJzL2Rvd25yZXYueG1sRE9Ni8Iw&#10;EL0v+B/CCHtbUxVFq1FEEGRFWKveh2Zsi82kNrHW/fUbYcHbPN7nzJetKUVDtSssK+j3IhDEqdUF&#10;ZwpOx83XBITzyBpLy6TgSQ6Wi87HHGNtH3ygJvGZCCHsYlSQe1/FUro0J4OuZyviwF1sbdAHWGdS&#10;1/gI4aaUgygaS4MFh4YcK1rnlF6Tu1Gwa/T4V65v2k9G+/tP8vwuzi0q9dltVzMQnlr/Fv+7tzrM&#10;nw7h9Uy4QC7+AAAA//8DAFBLAQItABQABgAIAAAAIQDb4fbL7gAAAIUBAAATAAAAAAAAAAAAAAAA&#10;AAAAAABbQ29udGVudF9UeXBlc10ueG1sUEsBAi0AFAAGAAgAAAAhAFr0LFu/AAAAFQEAAAsAAAAA&#10;AAAAAAAAAAAAHwEAAF9yZWxzLy5yZWxzUEsBAi0AFAAGAAgAAAAhAOG7o6TBAAAA3AAAAA8AAAAA&#10;AAAAAAAAAAAABwIAAGRycy9kb3ducmV2LnhtbFBLBQYAAAAAAwADALcAAAD1AgAAAAA=&#10;" filled="f" stroked="f">
                        <v:textbox inset="1mm,,1mm">
                          <w:txbxContent>
                            <w:p w14:paraId="4107A8BA" w14:textId="77777777" w:rsidR="003E131A" w:rsidRDefault="003E131A" w:rsidP="00A252CD">
                              <w:pPr>
                                <w:pStyle w:val="00"/>
                                <w:spacing w:line="280" w:lineRule="exact"/>
                                <w:rPr>
                                  <w:sz w:val="22"/>
                                </w:rPr>
                              </w:pPr>
                              <w:r>
                                <w:rPr>
                                  <w:rFonts w:hint="eastAsia"/>
                                  <w:sz w:val="22"/>
                                </w:rPr>
                                <w:t>申請程序繁瑣</w:t>
                              </w:r>
                            </w:p>
                          </w:txbxContent>
                        </v:textbox>
                      </v:shape>
                      <v:shape id="Text Box 154" o:spid="_x0000_s1061" type="#_x0000_t202" style="position:absolute;left:6908;top:12846;width:198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jvQwQAAANwAAAAPAAAAZHJzL2Rvd25yZXYueG1sRE9Ni8Iw&#10;EL0v+B/CCHtbU0VFq1FEEGRFWKveh2Zsi82kNrHW/fUbYcHbPN7nzJetKUVDtSssK+j3IhDEqdUF&#10;ZwpOx83XBITzyBpLy6TgSQ6Wi87HHGNtH3ygJvGZCCHsYlSQe1/FUro0J4OuZyviwF1sbdAHWGdS&#10;1/gI4aaUgygaS4MFh4YcK1rnlF6Tu1Gwa/T4V65v2k9G+/tP8vwuzi0q9dltVzMQnlr/Fv+7tzrM&#10;nw7h9Uy4QC7+AAAA//8DAFBLAQItABQABgAIAAAAIQDb4fbL7gAAAIUBAAATAAAAAAAAAAAAAAAA&#10;AAAAAABbQ29udGVudF9UeXBlc10ueG1sUEsBAi0AFAAGAAgAAAAhAFr0LFu/AAAAFQEAAAsAAAAA&#10;AAAAAAAAAAAAHwEAAF9yZWxzLy5yZWxzUEsBAi0AFAAGAAgAAAAhAG5SO9DBAAAA3AAAAA8AAAAA&#10;AAAAAAAAAAAABwIAAGRycy9kb3ducmV2LnhtbFBLBQYAAAAAAwADALcAAAD1AgAAAAA=&#10;" filled="f" stroked="f">
                        <v:textbox inset="1mm,,1mm">
                          <w:txbxContent>
                            <w:p w14:paraId="1157971B" w14:textId="77777777" w:rsidR="003E131A" w:rsidRDefault="003E131A" w:rsidP="00A252CD">
                              <w:pPr>
                                <w:pStyle w:val="00"/>
                                <w:spacing w:line="280" w:lineRule="exact"/>
                                <w:rPr>
                                  <w:sz w:val="22"/>
                                </w:rPr>
                              </w:pPr>
                              <w:r>
                                <w:rPr>
                                  <w:rFonts w:hint="eastAsia"/>
                                  <w:sz w:val="22"/>
                                </w:rPr>
                                <w:t>網路平</w:t>
                              </w:r>
                              <w:proofErr w:type="gramStart"/>
                              <w:r>
                                <w:rPr>
                                  <w:rFonts w:hint="eastAsia"/>
                                  <w:sz w:val="22"/>
                                </w:rPr>
                                <w:t>臺</w:t>
                              </w:r>
                              <w:proofErr w:type="gramEnd"/>
                              <w:r>
                                <w:rPr>
                                  <w:rFonts w:hint="eastAsia"/>
                                  <w:sz w:val="22"/>
                                </w:rPr>
                                <w:t>操作不易</w:t>
                              </w:r>
                            </w:p>
                          </w:txbxContent>
                        </v:textbox>
                      </v:shape>
                    </v:group>
                    <v:group id="Group 34" o:spid="_x0000_s1062" style="position:absolute;left:2155;top:11850;width:3569;height:1685" coordorigin="2155,11850" coordsize="3569,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Line 127" o:spid="_x0000_s1063" style="position:absolute;visibility:visible;mso-wrap-style:square" from="2155,13192" to="3905,1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euwgAAANwAAAAPAAAAZHJzL2Rvd25yZXYueG1sRE9Ni8Iw&#10;EL0v+B/CCN7WVHe3aDWKCKte9mD1oLehGdtqMylN1O6/N4LgbR7vc6bz1lTiRo0rLSsY9CMQxJnV&#10;JecK9rvfzxEI55E1VpZJwT85mM86H1NMtL3zlm6pz0UIYZeggsL7OpHSZQUZdH1bEwfuZBuDPsAm&#10;l7rBewg3lRxGUSwNlhwaCqxpWVB2Sa9GwQ9+xfn27+BPm+/juV0SD1bpWqlet11MQHhq/Vv8cm90&#10;mD+O4flMuEDOHgAAAP//AwBQSwECLQAUAAYACAAAACEA2+H2y+4AAACFAQAAEwAAAAAAAAAAAAAA&#10;AAAAAAAAW0NvbnRlbnRfVHlwZXNdLnhtbFBLAQItABQABgAIAAAAIQBa9CxbvwAAABUBAAALAAAA&#10;AAAAAAAAAAAAAB8BAABfcmVscy8ucmVsc1BLAQItABQABgAIAAAAIQCEJ0euwgAAANwAAAAPAAAA&#10;AAAAAAAAAAAAAAcCAABkcnMvZG93bnJldi54bWxQSwUGAAAAAAMAAwC3AAAA9gIAAAAA&#10;" strokeweight="1.5pt">
                        <v:stroke endarrow="block"/>
                      </v:line>
                      <v:line id="Line 128" o:spid="_x0000_s1064" style="position:absolute;visibility:visible;mso-wrap-style:square" from="2854,12466" to="4496,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1xAAAANwAAAAPAAAAZHJzL2Rvd25yZXYueG1sRE/JbsIw&#10;EL1X4h+sQeJWHErLEmJQhdSWSw8EDnAbxZMF4nEUu0n693WlSr3N01sn2Q2mFh21rrKsYDaNQBBn&#10;VldcKDif3h5XIJxH1lhbJgXf5GC3HT0kGGvb85G61BcihLCLUUHpfRNL6bKSDLqpbYgDl9vWoA+w&#10;LaRusQ/hppZPUbSQBisODSU2tC8pu6dfRsELzhfF8fPi88Pz9TbsiWfv6YdSk/HwugHhafD/4j/3&#10;QYf56yX8PhMukNsfAAAA//8DAFBLAQItABQABgAIAAAAIQDb4fbL7gAAAIUBAAATAAAAAAAAAAAA&#10;AAAAAAAAAABbQ29udGVudF9UeXBlc10ueG1sUEsBAi0AFAAGAAgAAAAhAFr0LFu/AAAAFQEAAAsA&#10;AAAAAAAAAAAAAAAAHwEAAF9yZWxzLy5yZWxzUEsBAi0AFAAGAAgAAAAhAOtr4jXEAAAA3AAAAA8A&#10;AAAAAAAAAAAAAAAABwIAAGRycy9kb3ducmV2LnhtbFBLBQYAAAAAAwADALcAAAD4AgAAAAA=&#10;" strokeweight="1.5pt">
                        <v:stroke endarrow="block"/>
                      </v:line>
                      <v:line id="Line 142" o:spid="_x0000_s1065" style="position:absolute;flip:y;visibility:visible;mso-wrap-style:square" from="3623,11850" to="5000,1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tluwQAAANwAAAAPAAAAZHJzL2Rvd25yZXYueG1sRI9Ni8JA&#10;DIbvC/6HIYK3daoH2VZHEXFhL4Kf99CJbbGTKZ2xVn+9OSx4S8j78WSx6l2tOmpD5dnAZJyAIs69&#10;rbgwcD79fv+AChHZYu2ZDDwpwGo5+FpgZv2DD9QdY6EkhEOGBsoYm0zrkJfkMIx9Qyy3q28dRlnb&#10;QtsWHxLuaj1Nkpl2WLE0lNjQpqT8drw76T3snufunl73Va63s0u6s9NXNGY07NdzUJH6+BH/u/+s&#10;4KdCK8/IBHr5BgAA//8DAFBLAQItABQABgAIAAAAIQDb4fbL7gAAAIUBAAATAAAAAAAAAAAAAAAA&#10;AAAAAABbQ29udGVudF9UeXBlc10ueG1sUEsBAi0AFAAGAAgAAAAhAFr0LFu/AAAAFQEAAAsAAAAA&#10;AAAAAAAAAAAAHwEAAF9yZWxzLy5yZWxzUEsBAi0AFAAGAAgAAAAhAAwK2W7BAAAA3AAAAA8AAAAA&#10;AAAAAAAAAAAABwIAAGRycy9kb3ducmV2LnhtbFBLBQYAAAAAAwADALcAAAD1AgAAAAA=&#10;" strokeweight="2pt">
                        <v:stroke endarrow="block"/>
                      </v:line>
                      <v:line id="Line 143" o:spid="_x0000_s1066" style="position:absolute;flip:x;visibility:visible;mso-wrap-style:square" from="4126,13053" to="5654,1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a9wgAAANwAAAAPAAAAZHJzL2Rvd25yZXYueG1sRE/fa8Iw&#10;EH4f7H8IN/BtJg461moUlU18Vcfw8WzOtppcSpPZ7r83g8He7uP7ebPF4Ky4URcazxomYwWCuPSm&#10;4UrD5+Hj+Q1EiMgGrWfS8EMBFvPHhxkWxve8o9s+ViKFcChQQx1jW0gZypochrFviRN39p3DmGBX&#10;SdNhn8KdlS9KvUqHDaeGGlta11Re999Ow0ZtV/0lz9T6kp2+stVgr+9Hq/XoaVhOQUQa4r/4z701&#10;aX6ew+8z6QI5vwMAAP//AwBQSwECLQAUAAYACAAAACEA2+H2y+4AAACFAQAAEwAAAAAAAAAAAAAA&#10;AAAAAAAAW0NvbnRlbnRfVHlwZXNdLnhtbFBLAQItABQABgAIAAAAIQBa9CxbvwAAABUBAAALAAAA&#10;AAAAAAAAAAAAAB8BAABfcmVscy8ucmVsc1BLAQItABQABgAIAAAAIQBbpla9wgAAANwAAAAPAAAA&#10;AAAAAAAAAAAAAAcCAABkcnMvZG93bnJldi54bWxQSwUGAAAAAAMAAwC3AAAA9gIAAAAA&#10;" strokeweight="1.5pt">
                        <v:stroke endarrow="block"/>
                      </v:line>
                      <v:shape id="Text Box 148" o:spid="_x0000_s1067" type="#_x0000_t202" style="position:absolute;left:2826;top:12032;width:152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kowwAAANwAAAAPAAAAZHJzL2Rvd25yZXYueG1sRI/dasJA&#10;FITvhb7DcgremY2CImlWEaEgSqGN9v6QPSbB7Nk0u+anT98tCF4OM/MNk24HU4uOWldZVjCPYhDE&#10;udUVFwou5/fZGoTzyBpry6RgJAfbzcskxUTbnr+oy3whAoRdggpK75tESpeXZNBFtiEO3tW2Bn2Q&#10;bSF1i32Am1ou4nglDVYcFkpsaF9SfsvuRsGp06tfuf/Rfr38uH9m47H6HlCp6euwewPhafDP8KN9&#10;0AoCEf7PhCMgN38AAAD//wMAUEsBAi0AFAAGAAgAAAAhANvh9svuAAAAhQEAABMAAAAAAAAAAAAA&#10;AAAAAAAAAFtDb250ZW50X1R5cGVzXS54bWxQSwECLQAUAAYACAAAACEAWvQsW78AAAAVAQAACwAA&#10;AAAAAAAAAAAAAAAfAQAAX3JlbHMvLnJlbHNQSwECLQAUAAYACAAAACEAIkbJKMMAAADcAAAADwAA&#10;AAAAAAAAAAAAAAAHAgAAZHJzL2Rvd25yZXYueG1sUEsFBgAAAAADAAMAtwAAAPcCAAAAAA==&#10;" filled="f" stroked="f">
                        <v:textbox inset="1mm,,1mm">
                          <w:txbxContent>
                            <w:p w14:paraId="5EE44763" w14:textId="77777777" w:rsidR="003E131A" w:rsidRDefault="003E131A" w:rsidP="00A252CD">
                              <w:pPr>
                                <w:pStyle w:val="00"/>
                                <w:spacing w:line="280" w:lineRule="exact"/>
                                <w:rPr>
                                  <w:sz w:val="22"/>
                                </w:rPr>
                              </w:pPr>
                              <w:r>
                                <w:rPr>
                                  <w:rFonts w:hint="eastAsia"/>
                                  <w:sz w:val="22"/>
                                </w:rPr>
                                <w:t>新聞曝光不足</w:t>
                              </w:r>
                            </w:p>
                          </w:txbxContent>
                        </v:textbox>
                      </v:shape>
                      <v:shape id="Text Box 149" o:spid="_x0000_s1068" type="#_x0000_t202" style="position:absolute;left:2197;top:12787;width:1532;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yzwwAAANwAAAAPAAAAZHJzL2Rvd25yZXYueG1sRI9Bi8Iw&#10;FITvgv8hvAVvmlpQpGuURVhYlAWt7v3RPNti81KbtNb99UYQPA4z8w2zXPemEh01rrSsYDqJQBBn&#10;VpecKzgdv8cLEM4ja6wsk4I7OVivhoMlJtre+EBd6nMRIOwSVFB4XydSuqwgg25ia+LgnW1j0AfZ&#10;5FI3eAtwU8k4iubSYMlhocCaNgVll7Q1Cnadnv/LzVX7xey33af3bfnXo1Kjj/7rE4Sn3r/Dr/aP&#10;VhBHU3ieCUdArh4AAAD//wMAUEsBAi0AFAAGAAgAAAAhANvh9svuAAAAhQEAABMAAAAAAAAAAAAA&#10;AAAAAAAAAFtDb250ZW50X1R5cGVzXS54bWxQSwECLQAUAAYACAAAACEAWvQsW78AAAAVAQAACwAA&#10;AAAAAAAAAAAAAAAfAQAAX3JlbHMvLnJlbHNQSwECLQAUAAYACAAAACEATQpss8MAAADcAAAADwAA&#10;AAAAAAAAAAAAAAAHAgAAZHJzL2Rvd25yZXYueG1sUEsFBgAAAAADAAMAtwAAAPcCAAAAAA==&#10;" filled="f" stroked="f">
                        <v:textbox inset="1mm,,1mm">
                          <w:txbxContent>
                            <w:p w14:paraId="14E34B1A" w14:textId="77777777" w:rsidR="003E131A" w:rsidRDefault="003E131A" w:rsidP="00A252CD">
                              <w:pPr>
                                <w:pStyle w:val="00"/>
                                <w:spacing w:line="280" w:lineRule="exact"/>
                                <w:rPr>
                                  <w:sz w:val="22"/>
                                </w:rPr>
                              </w:pPr>
                              <w:r>
                                <w:rPr>
                                  <w:rFonts w:hint="eastAsia"/>
                                  <w:sz w:val="22"/>
                                </w:rPr>
                                <w:t>網路</w:t>
                              </w:r>
                              <w:proofErr w:type="gramStart"/>
                              <w:r>
                                <w:rPr>
                                  <w:rFonts w:hint="eastAsia"/>
                                  <w:sz w:val="22"/>
                                </w:rPr>
                                <w:t>點擊率低</w:t>
                              </w:r>
                              <w:proofErr w:type="gramEnd"/>
                            </w:p>
                          </w:txbxContent>
                        </v:textbox>
                      </v:shape>
                      <v:shape id="Text Box 155" o:spid="_x0000_s1069" type="#_x0000_t202" style="position:absolute;left:4252;top:12661;width:1472;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PLExAAAANwAAAAPAAAAZHJzL2Rvd25yZXYueG1sRI9Ba8JA&#10;FITvgv9heQVvumnAIGk2UgRBWgpt1Psj+5qEZt/G7BqT/vpuQfA4zMw3TLYdTSsG6l1jWcHzKgJB&#10;XFrdcKXgdNwvNyCcR9bYWiYFEznY5vNZhqm2N/6iofCVCBB2KSqove9SKV1Zk0G3sh1x8L5tb9AH&#10;2VdS93gLcNPKOIoSabDhsFBjR7uayp/iahS8Dzr5lbuL9pv1x/WzmN6a84hKLZ7G1xcQnkb/CN/b&#10;B60gjmL4PxOOgMz/AAAA//8DAFBLAQItABQABgAIAAAAIQDb4fbL7gAAAIUBAAATAAAAAAAAAAAA&#10;AAAAAAAAAABbQ29udGVudF9UeXBlc10ueG1sUEsBAi0AFAAGAAgAAAAhAFr0LFu/AAAAFQEAAAsA&#10;AAAAAAAAAAAAAAAAHwEAAF9yZWxzLy5yZWxzUEsBAi0AFAAGAAgAAAAhAL3Y8sTEAAAA3AAAAA8A&#10;AAAAAAAAAAAAAAAABwIAAGRycy9kb3ducmV2LnhtbFBLBQYAAAAAAwADALcAAAD4AgAAAAA=&#10;" filled="f" stroked="f">
                        <v:textbox inset="1mm,,1mm">
                          <w:txbxContent>
                            <w:p w14:paraId="13C12633" w14:textId="77777777" w:rsidR="003E131A" w:rsidRDefault="003E131A" w:rsidP="00A252CD">
                              <w:pPr>
                                <w:pStyle w:val="00"/>
                                <w:spacing w:line="300" w:lineRule="exact"/>
                                <w:rPr>
                                  <w:sz w:val="22"/>
                                </w:rPr>
                              </w:pPr>
                              <w:r>
                                <w:rPr>
                                  <w:rFonts w:hint="eastAsia"/>
                                  <w:sz w:val="22"/>
                                </w:rPr>
                                <w:t>缺乏實體管道宣傳</w:t>
                              </w:r>
                            </w:p>
                          </w:txbxContent>
                        </v:textbox>
                      </v:shape>
                    </v:group>
                  </v:group>
                </v:group>
              </v:group>
            </w:pict>
          </mc:Fallback>
        </mc:AlternateContent>
      </w:r>
    </w:p>
    <w:p w14:paraId="608CD1EC" w14:textId="77777777"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155E319D" w14:textId="77777777"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59A21692" w14:textId="77777777"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3A48C445" w14:textId="77777777"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149E4DC1" w14:textId="77777777"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1819B1EB" w14:textId="77777777"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2CCB3ED1" w14:textId="77777777"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0C35A57B" w14:textId="77777777"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011A1317" w14:textId="77777777"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605AFDB2" w14:textId="3149FDDC" w:rsidR="00A252CD" w:rsidRPr="00104E23" w:rsidRDefault="00A252CD" w:rsidP="00A252CD">
      <w:pPr>
        <w:widowControl/>
        <w:overflowPunct w:val="0"/>
        <w:adjustRightInd w:val="0"/>
        <w:spacing w:line="500" w:lineRule="exact"/>
        <w:contextualSpacing/>
        <w:jc w:val="center"/>
        <w:rPr>
          <w:rFonts w:ascii="Times New Roman" w:eastAsia="標楷體" w:hAnsi="Times New Roman" w:cs="Times New Roman"/>
          <w:sz w:val="28"/>
          <w:szCs w:val="28"/>
        </w:rPr>
      </w:pPr>
      <w:bookmarkStart w:id="81" w:name="_Ref510968351"/>
      <w:r w:rsidRPr="00104E23">
        <w:rPr>
          <w:rFonts w:ascii="Times New Roman" w:eastAsia="標楷體" w:hAnsi="Times New Roman" w:cs="Times New Roman" w:hint="eastAsia"/>
          <w:sz w:val="28"/>
          <w:szCs w:val="28"/>
        </w:rPr>
        <w:t>圖</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圖</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4</w:t>
      </w:r>
      <w:r w:rsidRPr="00104E23">
        <w:rPr>
          <w:rFonts w:ascii="Times New Roman" w:eastAsia="標楷體" w:hAnsi="Times New Roman" w:cs="Times New Roman"/>
          <w:sz w:val="28"/>
          <w:szCs w:val="28"/>
        </w:rPr>
        <w:fldChar w:fldCharType="end"/>
      </w:r>
      <w:bookmarkEnd w:id="81"/>
      <w:r w:rsidRPr="00104E23">
        <w:rPr>
          <w:rFonts w:ascii="Times New Roman" w:eastAsia="標楷體" w:hAnsi="Times New Roman" w:cs="Times New Roman" w:hint="eastAsia"/>
          <w:sz w:val="28"/>
          <w:szCs w:val="28"/>
        </w:rPr>
        <w:t>、以魚骨圖分析政策問題之範例</w:t>
      </w:r>
    </w:p>
    <w:p w14:paraId="1DC3732E" w14:textId="77777777" w:rsidR="00A252CD" w:rsidRPr="00104E23" w:rsidRDefault="00A252CD" w:rsidP="003C1A5B">
      <w:pPr>
        <w:overflowPunct w:val="0"/>
        <w:adjustRightInd w:val="0"/>
        <w:spacing w:line="500" w:lineRule="exact"/>
        <w:ind w:firstLineChars="200" w:firstLine="480"/>
        <w:jc w:val="both"/>
        <w:rPr>
          <w:rFonts w:ascii="Times New Roman" w:eastAsia="標楷體" w:hAnsi="Times New Roman" w:cs="Times New Roman"/>
          <w:szCs w:val="24"/>
        </w:rPr>
      </w:pPr>
      <w:r w:rsidRPr="00104E23">
        <w:rPr>
          <w:rFonts w:ascii="Times New Roman" w:eastAsia="標楷體" w:hAnsi="Times New Roman" w:cs="Times New Roman"/>
          <w:szCs w:val="24"/>
        </w:rPr>
        <w:t>資料來源：</w:t>
      </w:r>
      <w:r w:rsidRPr="00104E23">
        <w:rPr>
          <w:rFonts w:ascii="Times New Roman" w:eastAsia="標楷體" w:hAnsi="Times New Roman" w:cs="Times New Roman" w:hint="eastAsia"/>
          <w:szCs w:val="24"/>
        </w:rPr>
        <w:t>引</w:t>
      </w:r>
      <w:r w:rsidRPr="00104E23">
        <w:rPr>
          <w:rFonts w:ascii="Times New Roman" w:eastAsia="標楷體" w:hAnsi="Times New Roman" w:cs="Times New Roman"/>
          <w:szCs w:val="24"/>
        </w:rPr>
        <w:t>自</w:t>
      </w:r>
      <w:r w:rsidR="003C1A5B" w:rsidRPr="00104E23">
        <w:rPr>
          <w:rFonts w:ascii="Times New Roman" w:eastAsia="標楷體" w:hAnsi="Times New Roman" w:cs="Times New Roman" w:hint="eastAsia"/>
          <w:szCs w:val="24"/>
        </w:rPr>
        <w:t>國家文官學院</w:t>
      </w:r>
      <w:r w:rsidRPr="00104E23">
        <w:rPr>
          <w:rFonts w:ascii="Times New Roman" w:eastAsia="標楷體" w:hAnsi="Times New Roman" w:cs="Times New Roman" w:hint="eastAsia"/>
          <w:szCs w:val="24"/>
        </w:rPr>
        <w:t>（</w:t>
      </w:r>
      <w:r w:rsidRPr="00104E23">
        <w:rPr>
          <w:rFonts w:ascii="Times New Roman" w:eastAsia="標楷體" w:hAnsi="Times New Roman" w:cs="Times New Roman" w:hint="eastAsia"/>
          <w:szCs w:val="24"/>
        </w:rPr>
        <w:t>2017</w:t>
      </w:r>
      <w:r w:rsidRPr="00104E23">
        <w:rPr>
          <w:rFonts w:ascii="Times New Roman" w:eastAsia="標楷體" w:hAnsi="Times New Roman" w:cs="Times New Roman" w:hint="eastAsia"/>
          <w:szCs w:val="24"/>
        </w:rPr>
        <w:t>）</w:t>
      </w:r>
      <w:r w:rsidRPr="00104E23">
        <w:rPr>
          <w:rFonts w:ascii="Times New Roman" w:eastAsia="標楷體" w:hAnsi="Times New Roman" w:cs="Times New Roman"/>
          <w:szCs w:val="24"/>
        </w:rPr>
        <w:t>。</w:t>
      </w:r>
    </w:p>
    <w:p w14:paraId="6E265EA9" w14:textId="77777777" w:rsidR="00A252CD" w:rsidRPr="00104E23"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82" w:name="_Toc510977278"/>
      <w:bookmarkStart w:id="83" w:name="_Toc511509085"/>
      <w:bookmarkStart w:id="84" w:name="_Toc511511351"/>
      <w:bookmarkStart w:id="85" w:name="_Toc135231189"/>
      <w:r w:rsidRPr="00104E23">
        <w:rPr>
          <w:rFonts w:ascii="Times New Roman" w:eastAsia="標楷體" w:hAnsi="Times New Roman" w:cs="Times New Roman" w:hint="eastAsia"/>
          <w:b/>
          <w:sz w:val="28"/>
          <w:szCs w:val="28"/>
        </w:rPr>
        <w:lastRenderedPageBreak/>
        <w:t>成本效益分析</w:t>
      </w:r>
      <w:bookmarkEnd w:id="82"/>
      <w:bookmarkEnd w:id="83"/>
      <w:bookmarkEnd w:id="84"/>
      <w:bookmarkEnd w:id="85"/>
      <w:r w:rsidRPr="00104E23">
        <w:rPr>
          <w:rFonts w:ascii="Times New Roman" w:eastAsia="標楷體" w:hAnsi="Times New Roman" w:cs="Times New Roman"/>
          <w:b/>
          <w:sz w:val="28"/>
          <w:szCs w:val="28"/>
        </w:rPr>
        <w:t xml:space="preserve"> </w:t>
      </w:r>
    </w:p>
    <w:p w14:paraId="510A6704" w14:textId="5C468A76" w:rsidR="00A252CD" w:rsidRPr="00104E23" w:rsidRDefault="00A252CD" w:rsidP="00A252CD">
      <w:pPr>
        <w:widowControl/>
        <w:overflowPunct w:val="0"/>
        <w:adjustRightInd w:val="0"/>
        <w:spacing w:line="500" w:lineRule="exact"/>
        <w:ind w:firstLine="480"/>
        <w:contextualSpacing/>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政策分析常須針對各項備選方案進行經濟可行性分析，即判</w:t>
      </w:r>
      <w:r w:rsidRPr="005C125F">
        <w:rPr>
          <w:rFonts w:ascii="Times New Roman" w:eastAsia="標楷體" w:hAnsi="Times New Roman" w:cs="Times New Roman" w:hint="eastAsia"/>
          <w:sz w:val="28"/>
          <w:szCs w:val="28"/>
        </w:rPr>
        <w:t>斷</w:t>
      </w:r>
      <w:r w:rsidR="00F45A5B" w:rsidRPr="005C125F">
        <w:rPr>
          <w:rFonts w:ascii="Times New Roman" w:eastAsia="標楷體" w:hAnsi="Times New Roman" w:cs="Times New Roman" w:hint="eastAsia"/>
          <w:sz w:val="28"/>
          <w:szCs w:val="28"/>
        </w:rPr>
        <w:t>那</w:t>
      </w:r>
      <w:r w:rsidRPr="00104E23">
        <w:rPr>
          <w:rFonts w:ascii="Times New Roman" w:eastAsia="標楷體" w:hAnsi="Times New Roman" w:cs="Times New Roman" w:hint="eastAsia"/>
          <w:sz w:val="28"/>
          <w:szCs w:val="28"/>
        </w:rPr>
        <w:t>一政策方案的成本較低、產生效益最大、最有效率等。成本效益分析為常用的方法之一，透過計算各政策備選方案的「效益／成本比值」（簡稱益本比）或「淨效益」，若前者大於</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、後者大於</w:t>
      </w:r>
      <w:r w:rsidRPr="00104E23">
        <w:rPr>
          <w:rFonts w:ascii="Times New Roman" w:eastAsia="標楷體" w:hAnsi="Times New Roman" w:cs="Times New Roman"/>
          <w:sz w:val="28"/>
          <w:szCs w:val="28"/>
        </w:rPr>
        <w:t>0</w:t>
      </w:r>
      <w:r w:rsidRPr="00104E23">
        <w:rPr>
          <w:rFonts w:ascii="Times New Roman" w:eastAsia="標楷體" w:hAnsi="Times New Roman" w:cs="Times New Roman" w:hint="eastAsia"/>
          <w:sz w:val="28"/>
          <w:szCs w:val="28"/>
        </w:rPr>
        <w:t>，且值最大者，即判斷為最具經濟可行性的方案。</w:t>
      </w:r>
    </w:p>
    <w:p w14:paraId="14C745FE" w14:textId="1388D113" w:rsidR="00A252CD" w:rsidRPr="00104E23" w:rsidRDefault="00A252CD" w:rsidP="00A252CD">
      <w:pPr>
        <w:widowControl/>
        <w:overflowPunct w:val="0"/>
        <w:adjustRightInd w:val="0"/>
        <w:spacing w:line="500" w:lineRule="exact"/>
        <w:ind w:firstLine="480"/>
        <w:contextualSpacing/>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其典型的步驟為：</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界定政策備選方案的所有正負面影響</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以貨幣單位來估計各備選方案影響的成本與效益；</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處理時間、風險與不確定性等問題，並將機會成本、人權、公平與生活品質等價值納入評估；</w:t>
      </w:r>
      <w:r w:rsidRPr="00104E23">
        <w:rPr>
          <w:rFonts w:ascii="Times New Roman" w:eastAsia="標楷體" w:hAnsi="Times New Roman" w:cs="Times New Roman"/>
          <w:sz w:val="28"/>
          <w:szCs w:val="28"/>
        </w:rPr>
        <w:t>4.</w:t>
      </w:r>
      <w:r w:rsidRPr="00104E23">
        <w:rPr>
          <w:rFonts w:ascii="Times New Roman" w:eastAsia="標楷體" w:hAnsi="Times New Roman" w:cs="Times New Roman" w:hint="eastAsia"/>
          <w:sz w:val="28"/>
          <w:szCs w:val="28"/>
        </w:rPr>
        <w:t>考量預算限制與分配效果，選擇最適當的方案。</w:t>
      </w:r>
      <w:r w:rsidRPr="00104E23">
        <w:rPr>
          <w:rFonts w:ascii="Times New Roman" w:eastAsia="標楷體" w:hAnsi="Times New Roman" w:cs="Times New Roman"/>
          <w:sz w:val="28"/>
          <w:szCs w:val="28"/>
        </w:rPr>
        <w:t>例如</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REF _Ref510974471 \h  \* MERGEFORMAT </w:instrText>
      </w:r>
      <w:r w:rsidRPr="00104E23">
        <w:rPr>
          <w:rFonts w:ascii="Times New Roman" w:eastAsia="標楷體" w:hAnsi="Times New Roman" w:cs="Times New Roman"/>
          <w:sz w:val="28"/>
          <w:szCs w:val="28"/>
        </w:rPr>
      </w:r>
      <w:r w:rsidRPr="00104E23">
        <w:rPr>
          <w:rFonts w:ascii="Times New Roman" w:eastAsia="標楷體" w:hAnsi="Times New Roman" w:cs="Times New Roman"/>
          <w:sz w:val="28"/>
          <w:szCs w:val="28"/>
        </w:rPr>
        <w:fldChar w:fldCharType="separate"/>
      </w:r>
      <w:r w:rsidR="001D1B58" w:rsidRPr="00104E23">
        <w:rPr>
          <w:rFonts w:ascii="Times New Roman" w:eastAsia="標楷體" w:hAnsi="Times New Roman" w:cs="Times New Roman" w:hint="eastAsia"/>
          <w:sz w:val="28"/>
          <w:szCs w:val="28"/>
        </w:rPr>
        <w:t>表</w:t>
      </w:r>
      <w:r w:rsidR="001D1B58">
        <w:rPr>
          <w:rFonts w:ascii="Times New Roman" w:eastAsia="標楷體" w:hAnsi="Times New Roman" w:cs="Times New Roman"/>
          <w:sz w:val="28"/>
          <w:szCs w:val="28"/>
        </w:rPr>
        <w:t>15</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sz w:val="28"/>
          <w:szCs w:val="28"/>
        </w:rPr>
        <w:t>欲探討某一政策備選方案的選擇，排除淨效益小於</w:t>
      </w:r>
      <w:r w:rsidRPr="00104E23">
        <w:rPr>
          <w:rFonts w:ascii="Times New Roman" w:eastAsia="標楷體" w:hAnsi="Times New Roman" w:cs="Times New Roman"/>
          <w:sz w:val="28"/>
          <w:szCs w:val="28"/>
        </w:rPr>
        <w:t>0</w:t>
      </w:r>
      <w:r w:rsidRPr="00104E23">
        <w:rPr>
          <w:rFonts w:ascii="Times New Roman" w:eastAsia="標楷體" w:hAnsi="Times New Roman" w:cs="Times New Roman"/>
          <w:sz w:val="28"/>
          <w:szCs w:val="28"/>
        </w:rPr>
        <w:t>的</w:t>
      </w:r>
      <w:r w:rsidRPr="00104E23">
        <w:rPr>
          <w:rFonts w:ascii="Times New Roman" w:eastAsia="標楷體" w:hAnsi="Times New Roman" w:cs="Times New Roman"/>
          <w:sz w:val="28"/>
          <w:szCs w:val="28"/>
        </w:rPr>
        <w:t>E</w:t>
      </w:r>
      <w:r w:rsidRPr="00104E23">
        <w:rPr>
          <w:rFonts w:ascii="Times New Roman" w:eastAsia="標楷體" w:hAnsi="Times New Roman" w:cs="Times New Roman"/>
          <w:sz w:val="28"/>
          <w:szCs w:val="28"/>
        </w:rPr>
        <w:t>方案，</w:t>
      </w:r>
      <w:r w:rsidRPr="00104E23">
        <w:rPr>
          <w:rFonts w:ascii="Times New Roman" w:eastAsia="標楷體" w:hAnsi="Times New Roman" w:cs="Times New Roman" w:hint="eastAsia"/>
          <w:sz w:val="28"/>
          <w:szCs w:val="28"/>
        </w:rPr>
        <w:t>假設所有方案互斥，僅</w:t>
      </w:r>
      <w:r w:rsidRPr="00104E23">
        <w:rPr>
          <w:rFonts w:ascii="Times New Roman" w:eastAsia="標楷體" w:hAnsi="Times New Roman" w:cs="Times New Roman"/>
          <w:sz w:val="28"/>
          <w:szCs w:val="28"/>
        </w:rPr>
        <w:t>C</w:t>
      </w:r>
      <w:r w:rsidRPr="00104E23">
        <w:rPr>
          <w:rFonts w:ascii="Times New Roman" w:eastAsia="標楷體" w:hAnsi="Times New Roman" w:cs="Times New Roman" w:hint="eastAsia"/>
          <w:sz w:val="28"/>
          <w:szCs w:val="28"/>
        </w:rPr>
        <w:t>方案與</w:t>
      </w:r>
      <w:r w:rsidRPr="00104E23">
        <w:rPr>
          <w:rFonts w:ascii="Times New Roman" w:eastAsia="標楷體" w:hAnsi="Times New Roman" w:cs="Times New Roman"/>
          <w:sz w:val="28"/>
          <w:szCs w:val="28"/>
        </w:rPr>
        <w:t>D</w:t>
      </w:r>
      <w:r w:rsidRPr="00104E23">
        <w:rPr>
          <w:rFonts w:ascii="Times New Roman" w:eastAsia="標楷體" w:hAnsi="Times New Roman" w:cs="Times New Roman" w:hint="eastAsia"/>
          <w:sz w:val="28"/>
          <w:szCs w:val="28"/>
        </w:rPr>
        <w:t>方案可組合，則選擇淨效益最高的</w:t>
      </w:r>
      <w:r w:rsidRPr="00104E23">
        <w:rPr>
          <w:rFonts w:ascii="Times New Roman" w:eastAsia="標楷體" w:hAnsi="Times New Roman" w:cs="Times New Roman"/>
          <w:sz w:val="28"/>
          <w:szCs w:val="28"/>
        </w:rPr>
        <w:t>B</w:t>
      </w:r>
      <w:r w:rsidRPr="00104E23">
        <w:rPr>
          <w:rFonts w:ascii="Times New Roman" w:eastAsia="標楷體" w:hAnsi="Times New Roman" w:cs="Times New Roman" w:hint="eastAsia"/>
          <w:sz w:val="28"/>
          <w:szCs w:val="28"/>
        </w:rPr>
        <w:t>方案；若預算限制為</w:t>
      </w:r>
      <w:r w:rsidRPr="00104E23">
        <w:rPr>
          <w:rFonts w:ascii="Times New Roman" w:eastAsia="標楷體" w:hAnsi="Times New Roman" w:cs="Times New Roman"/>
          <w:sz w:val="28"/>
          <w:szCs w:val="28"/>
        </w:rPr>
        <w:t>10</w:t>
      </w:r>
      <w:r w:rsidRPr="00104E23">
        <w:rPr>
          <w:rFonts w:ascii="Times New Roman" w:eastAsia="標楷體" w:hAnsi="Times New Roman" w:cs="Times New Roman" w:hint="eastAsia"/>
          <w:sz w:val="28"/>
          <w:szCs w:val="28"/>
        </w:rPr>
        <w:t>萬，則選擇益本比較高的</w:t>
      </w:r>
      <w:r w:rsidRPr="00104E23">
        <w:rPr>
          <w:rFonts w:ascii="Times New Roman" w:eastAsia="標楷體" w:hAnsi="Times New Roman" w:cs="Times New Roman"/>
          <w:sz w:val="28"/>
          <w:szCs w:val="28"/>
        </w:rPr>
        <w:t>A</w:t>
      </w:r>
      <w:r w:rsidRPr="00104E23">
        <w:rPr>
          <w:rFonts w:ascii="Times New Roman" w:eastAsia="標楷體" w:hAnsi="Times New Roman" w:cs="Times New Roman" w:hint="eastAsia"/>
          <w:sz w:val="28"/>
          <w:szCs w:val="28"/>
        </w:rPr>
        <w:t>方案。</w:t>
      </w:r>
    </w:p>
    <w:p w14:paraId="3BD4DB32" w14:textId="0256B644" w:rsidR="00A252CD" w:rsidRPr="00104E23" w:rsidRDefault="00A252CD" w:rsidP="00A252CD">
      <w:pPr>
        <w:pStyle w:val="ab"/>
        <w:overflowPunct w:val="0"/>
        <w:spacing w:line="500" w:lineRule="exact"/>
        <w:contextualSpacing/>
        <w:mirrorIndents/>
        <w:jc w:val="center"/>
        <w:rPr>
          <w:rFonts w:ascii="Times New Roman" w:hAnsi="Times New Roman" w:cs="Times New Roman"/>
        </w:rPr>
      </w:pPr>
      <w:bookmarkStart w:id="86" w:name="_Ref510974471"/>
      <w:r w:rsidRPr="00104E23">
        <w:rPr>
          <w:rFonts w:ascii="Times New Roman" w:eastAsia="標楷體" w:hAnsi="Times New Roman" w:cs="Times New Roman" w:hint="eastAsia"/>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15</w:t>
      </w:r>
      <w:r w:rsidRPr="00104E23">
        <w:rPr>
          <w:rFonts w:ascii="Times New Roman" w:eastAsia="標楷體" w:hAnsi="Times New Roman" w:cs="Times New Roman"/>
          <w:sz w:val="28"/>
          <w:szCs w:val="28"/>
        </w:rPr>
        <w:fldChar w:fldCharType="end"/>
      </w:r>
      <w:bookmarkEnd w:id="86"/>
      <w:r w:rsidRPr="00104E23">
        <w:rPr>
          <w:rFonts w:ascii="Times New Roman" w:eastAsia="標楷體" w:hAnsi="Times New Roman" w:cs="Times New Roman" w:hint="eastAsia"/>
          <w:sz w:val="28"/>
          <w:szCs w:val="28"/>
        </w:rPr>
        <w:t>、以成本效益分析法選擇政策備選方案之範例</w:t>
      </w:r>
      <w:r w:rsidRPr="00104E23">
        <w:rPr>
          <w:rFonts w:ascii="Times New Roman" w:hAnsi="Times New Roman" w:cs="Times New Roman"/>
        </w:rPr>
        <w:t xml:space="preserve">                                   </w:t>
      </w:r>
    </w:p>
    <w:tbl>
      <w:tblPr>
        <w:tblStyle w:val="aa"/>
        <w:tblpPr w:leftFromText="180" w:rightFromText="180" w:vertAnchor="text" w:tblpY="1"/>
        <w:tblW w:w="4887" w:type="pct"/>
        <w:tblLook w:val="04A0" w:firstRow="1" w:lastRow="0" w:firstColumn="1" w:lastColumn="0" w:noHBand="0" w:noVBand="1"/>
      </w:tblPr>
      <w:tblGrid>
        <w:gridCol w:w="1622"/>
        <w:gridCol w:w="1623"/>
        <w:gridCol w:w="1623"/>
        <w:gridCol w:w="1623"/>
        <w:gridCol w:w="1623"/>
      </w:tblGrid>
      <w:tr w:rsidR="00104E23" w:rsidRPr="00104E23" w14:paraId="42C3165F" w14:textId="77777777" w:rsidTr="003C1A5B">
        <w:trPr>
          <w:trHeight w:val="343"/>
        </w:trPr>
        <w:tc>
          <w:tcPr>
            <w:tcW w:w="1000" w:type="pct"/>
            <w:shd w:val="clear" w:color="auto" w:fill="auto"/>
          </w:tcPr>
          <w:p w14:paraId="6FE9D04C" w14:textId="77777777" w:rsidR="00A252CD" w:rsidRPr="00104E23" w:rsidRDefault="00A252CD" w:rsidP="003C1A5B">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方案</w:t>
            </w:r>
          </w:p>
        </w:tc>
        <w:tc>
          <w:tcPr>
            <w:tcW w:w="1000" w:type="pct"/>
            <w:shd w:val="clear" w:color="auto" w:fill="auto"/>
          </w:tcPr>
          <w:p w14:paraId="77E8EA38" w14:textId="77777777" w:rsidR="00A252CD" w:rsidRPr="00104E23" w:rsidRDefault="00A252CD" w:rsidP="003C1A5B">
            <w:pPr>
              <w:widowControl/>
              <w:overflowPunct w:val="0"/>
              <w:adjustRightInd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成本</w:t>
            </w:r>
          </w:p>
        </w:tc>
        <w:tc>
          <w:tcPr>
            <w:tcW w:w="1000" w:type="pct"/>
            <w:shd w:val="clear" w:color="auto" w:fill="auto"/>
          </w:tcPr>
          <w:p w14:paraId="3D6E54DD" w14:textId="77777777" w:rsidR="00A252CD" w:rsidRPr="00104E23" w:rsidRDefault="00A252CD" w:rsidP="003C1A5B">
            <w:pPr>
              <w:widowControl/>
              <w:overflowPunct w:val="0"/>
              <w:adjustRightInd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效益</w:t>
            </w:r>
          </w:p>
        </w:tc>
        <w:tc>
          <w:tcPr>
            <w:tcW w:w="1000" w:type="pct"/>
            <w:shd w:val="clear" w:color="auto" w:fill="auto"/>
          </w:tcPr>
          <w:p w14:paraId="4CBA7920" w14:textId="77777777" w:rsidR="00A252CD" w:rsidRPr="00104E23" w:rsidRDefault="00A252CD" w:rsidP="003C1A5B">
            <w:pPr>
              <w:widowControl/>
              <w:overflowPunct w:val="0"/>
              <w:adjustRightInd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淨效益</w:t>
            </w:r>
          </w:p>
        </w:tc>
        <w:tc>
          <w:tcPr>
            <w:tcW w:w="1000" w:type="pct"/>
            <w:shd w:val="clear" w:color="auto" w:fill="auto"/>
          </w:tcPr>
          <w:p w14:paraId="28C5AE79" w14:textId="77777777" w:rsidR="00A252CD" w:rsidRPr="00104E23" w:rsidRDefault="00A252CD" w:rsidP="003C1A5B">
            <w:pPr>
              <w:widowControl/>
              <w:overflowPunct w:val="0"/>
              <w:adjustRightInd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效益／成本</w:t>
            </w:r>
          </w:p>
        </w:tc>
      </w:tr>
      <w:tr w:rsidR="00104E23" w:rsidRPr="00104E23" w14:paraId="40A9ECA3" w14:textId="77777777" w:rsidTr="003C1A5B">
        <w:trPr>
          <w:trHeight w:val="580"/>
        </w:trPr>
        <w:tc>
          <w:tcPr>
            <w:tcW w:w="1000" w:type="pct"/>
            <w:shd w:val="clear" w:color="auto" w:fill="auto"/>
          </w:tcPr>
          <w:p w14:paraId="513E201D" w14:textId="77777777" w:rsidR="00A252CD" w:rsidRPr="00104E23"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A</w:t>
            </w:r>
          </w:p>
        </w:tc>
        <w:tc>
          <w:tcPr>
            <w:tcW w:w="1000" w:type="pct"/>
            <w:shd w:val="clear" w:color="auto" w:fill="auto"/>
          </w:tcPr>
          <w:p w14:paraId="5762DE10"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1</w:t>
            </w:r>
          </w:p>
        </w:tc>
        <w:tc>
          <w:tcPr>
            <w:tcW w:w="1000" w:type="pct"/>
            <w:shd w:val="clear" w:color="auto" w:fill="auto"/>
          </w:tcPr>
          <w:p w14:paraId="06EDEA60"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10</w:t>
            </w:r>
          </w:p>
        </w:tc>
        <w:tc>
          <w:tcPr>
            <w:tcW w:w="1000" w:type="pct"/>
            <w:shd w:val="clear" w:color="auto" w:fill="auto"/>
          </w:tcPr>
          <w:p w14:paraId="70452131"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9</w:t>
            </w:r>
          </w:p>
        </w:tc>
        <w:tc>
          <w:tcPr>
            <w:tcW w:w="1000" w:type="pct"/>
            <w:shd w:val="clear" w:color="auto" w:fill="auto"/>
          </w:tcPr>
          <w:p w14:paraId="2717371C"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10</w:t>
            </w:r>
          </w:p>
        </w:tc>
      </w:tr>
      <w:tr w:rsidR="00104E23" w:rsidRPr="00104E23" w14:paraId="6E26F12B" w14:textId="77777777" w:rsidTr="003C1A5B">
        <w:trPr>
          <w:trHeight w:val="580"/>
        </w:trPr>
        <w:tc>
          <w:tcPr>
            <w:tcW w:w="1000" w:type="pct"/>
            <w:shd w:val="clear" w:color="auto" w:fill="auto"/>
          </w:tcPr>
          <w:p w14:paraId="51E7FD49" w14:textId="77777777" w:rsidR="00A252CD" w:rsidRPr="00104E23"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B</w:t>
            </w:r>
          </w:p>
        </w:tc>
        <w:tc>
          <w:tcPr>
            <w:tcW w:w="1000" w:type="pct"/>
            <w:shd w:val="clear" w:color="auto" w:fill="auto"/>
          </w:tcPr>
          <w:p w14:paraId="4BECABB7"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10</w:t>
            </w:r>
          </w:p>
        </w:tc>
        <w:tc>
          <w:tcPr>
            <w:tcW w:w="1000" w:type="pct"/>
            <w:shd w:val="clear" w:color="auto" w:fill="auto"/>
          </w:tcPr>
          <w:p w14:paraId="51846F49"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30</w:t>
            </w:r>
          </w:p>
        </w:tc>
        <w:tc>
          <w:tcPr>
            <w:tcW w:w="1000" w:type="pct"/>
            <w:shd w:val="clear" w:color="auto" w:fill="auto"/>
          </w:tcPr>
          <w:p w14:paraId="60AE1B42"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20</w:t>
            </w:r>
          </w:p>
        </w:tc>
        <w:tc>
          <w:tcPr>
            <w:tcW w:w="1000" w:type="pct"/>
            <w:shd w:val="clear" w:color="auto" w:fill="auto"/>
          </w:tcPr>
          <w:p w14:paraId="1258A7B8"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3</w:t>
            </w:r>
          </w:p>
        </w:tc>
      </w:tr>
      <w:tr w:rsidR="00104E23" w:rsidRPr="00104E23" w14:paraId="5323B8F2" w14:textId="77777777" w:rsidTr="003C1A5B">
        <w:trPr>
          <w:trHeight w:val="580"/>
        </w:trPr>
        <w:tc>
          <w:tcPr>
            <w:tcW w:w="1000" w:type="pct"/>
            <w:shd w:val="clear" w:color="auto" w:fill="auto"/>
          </w:tcPr>
          <w:p w14:paraId="66FEE8B8" w14:textId="77777777" w:rsidR="00A252CD" w:rsidRPr="00104E23"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C</w:t>
            </w:r>
          </w:p>
        </w:tc>
        <w:tc>
          <w:tcPr>
            <w:tcW w:w="1000" w:type="pct"/>
            <w:shd w:val="clear" w:color="auto" w:fill="auto"/>
          </w:tcPr>
          <w:p w14:paraId="5C32BC79"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4</w:t>
            </w:r>
          </w:p>
        </w:tc>
        <w:tc>
          <w:tcPr>
            <w:tcW w:w="1000" w:type="pct"/>
            <w:shd w:val="clear" w:color="auto" w:fill="auto"/>
          </w:tcPr>
          <w:p w14:paraId="217561CC"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8</w:t>
            </w:r>
          </w:p>
        </w:tc>
        <w:tc>
          <w:tcPr>
            <w:tcW w:w="1000" w:type="pct"/>
            <w:shd w:val="clear" w:color="auto" w:fill="auto"/>
          </w:tcPr>
          <w:p w14:paraId="2F35A1E8"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4</w:t>
            </w:r>
          </w:p>
        </w:tc>
        <w:tc>
          <w:tcPr>
            <w:tcW w:w="1000" w:type="pct"/>
            <w:shd w:val="clear" w:color="auto" w:fill="auto"/>
          </w:tcPr>
          <w:p w14:paraId="3791101B"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2</w:t>
            </w:r>
          </w:p>
        </w:tc>
      </w:tr>
      <w:tr w:rsidR="00104E23" w:rsidRPr="00104E23" w14:paraId="1CB88C20" w14:textId="77777777" w:rsidTr="003C1A5B">
        <w:trPr>
          <w:trHeight w:val="580"/>
        </w:trPr>
        <w:tc>
          <w:tcPr>
            <w:tcW w:w="1000" w:type="pct"/>
            <w:shd w:val="clear" w:color="auto" w:fill="auto"/>
          </w:tcPr>
          <w:p w14:paraId="1C7AED4A" w14:textId="77777777" w:rsidR="00A252CD" w:rsidRPr="00104E23"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D</w:t>
            </w:r>
          </w:p>
        </w:tc>
        <w:tc>
          <w:tcPr>
            <w:tcW w:w="1000" w:type="pct"/>
            <w:shd w:val="clear" w:color="auto" w:fill="auto"/>
          </w:tcPr>
          <w:p w14:paraId="32EDED66"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3</w:t>
            </w:r>
          </w:p>
        </w:tc>
        <w:tc>
          <w:tcPr>
            <w:tcW w:w="1000" w:type="pct"/>
            <w:shd w:val="clear" w:color="auto" w:fill="auto"/>
          </w:tcPr>
          <w:p w14:paraId="6CB940C3"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5</w:t>
            </w:r>
          </w:p>
        </w:tc>
        <w:tc>
          <w:tcPr>
            <w:tcW w:w="1000" w:type="pct"/>
            <w:shd w:val="clear" w:color="auto" w:fill="auto"/>
          </w:tcPr>
          <w:p w14:paraId="19F66976"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2</w:t>
            </w:r>
          </w:p>
        </w:tc>
        <w:tc>
          <w:tcPr>
            <w:tcW w:w="1000" w:type="pct"/>
            <w:shd w:val="clear" w:color="auto" w:fill="auto"/>
          </w:tcPr>
          <w:p w14:paraId="1D3887A5"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1.7</w:t>
            </w:r>
          </w:p>
        </w:tc>
      </w:tr>
      <w:tr w:rsidR="00104E23" w:rsidRPr="00104E23" w14:paraId="21962352" w14:textId="77777777" w:rsidTr="003C1A5B">
        <w:trPr>
          <w:trHeight w:val="580"/>
        </w:trPr>
        <w:tc>
          <w:tcPr>
            <w:tcW w:w="1000" w:type="pct"/>
            <w:shd w:val="clear" w:color="auto" w:fill="auto"/>
          </w:tcPr>
          <w:p w14:paraId="6EE47087" w14:textId="77777777" w:rsidR="00A252CD" w:rsidRPr="00104E23"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C</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D</w:t>
            </w:r>
          </w:p>
        </w:tc>
        <w:tc>
          <w:tcPr>
            <w:tcW w:w="1000" w:type="pct"/>
            <w:shd w:val="clear" w:color="auto" w:fill="auto"/>
          </w:tcPr>
          <w:p w14:paraId="4CBDE121"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7</w:t>
            </w:r>
          </w:p>
        </w:tc>
        <w:tc>
          <w:tcPr>
            <w:tcW w:w="1000" w:type="pct"/>
            <w:shd w:val="clear" w:color="auto" w:fill="auto"/>
          </w:tcPr>
          <w:p w14:paraId="2B729305"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21</w:t>
            </w:r>
          </w:p>
        </w:tc>
        <w:tc>
          <w:tcPr>
            <w:tcW w:w="1000" w:type="pct"/>
            <w:shd w:val="clear" w:color="auto" w:fill="auto"/>
          </w:tcPr>
          <w:p w14:paraId="657EED19"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14</w:t>
            </w:r>
          </w:p>
        </w:tc>
        <w:tc>
          <w:tcPr>
            <w:tcW w:w="1000" w:type="pct"/>
            <w:shd w:val="clear" w:color="auto" w:fill="auto"/>
          </w:tcPr>
          <w:p w14:paraId="515AC075"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3</w:t>
            </w:r>
          </w:p>
        </w:tc>
      </w:tr>
      <w:tr w:rsidR="00104E23" w:rsidRPr="00104E23" w14:paraId="15700EBE" w14:textId="77777777" w:rsidTr="003C1A5B">
        <w:trPr>
          <w:trHeight w:val="580"/>
        </w:trPr>
        <w:tc>
          <w:tcPr>
            <w:tcW w:w="1000" w:type="pct"/>
            <w:shd w:val="clear" w:color="auto" w:fill="auto"/>
          </w:tcPr>
          <w:p w14:paraId="17D5B9F6" w14:textId="77777777" w:rsidR="00A252CD" w:rsidRPr="00104E23"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E</w:t>
            </w:r>
          </w:p>
        </w:tc>
        <w:tc>
          <w:tcPr>
            <w:tcW w:w="1000" w:type="pct"/>
            <w:shd w:val="clear" w:color="auto" w:fill="auto"/>
          </w:tcPr>
          <w:p w14:paraId="7D4BDC8B"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10</w:t>
            </w:r>
          </w:p>
        </w:tc>
        <w:tc>
          <w:tcPr>
            <w:tcW w:w="1000" w:type="pct"/>
            <w:shd w:val="clear" w:color="auto" w:fill="auto"/>
          </w:tcPr>
          <w:p w14:paraId="6258B9F4"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8</w:t>
            </w:r>
          </w:p>
        </w:tc>
        <w:tc>
          <w:tcPr>
            <w:tcW w:w="1000" w:type="pct"/>
            <w:shd w:val="clear" w:color="auto" w:fill="auto"/>
          </w:tcPr>
          <w:p w14:paraId="00E2B06B"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-2</w:t>
            </w:r>
          </w:p>
        </w:tc>
        <w:tc>
          <w:tcPr>
            <w:tcW w:w="1000" w:type="pct"/>
            <w:shd w:val="clear" w:color="auto" w:fill="auto"/>
          </w:tcPr>
          <w:p w14:paraId="1396A621" w14:textId="77777777"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0.8</w:t>
            </w:r>
          </w:p>
        </w:tc>
      </w:tr>
    </w:tbl>
    <w:p w14:paraId="06F24A55" w14:textId="77777777" w:rsidR="00654D8D" w:rsidRPr="00104E23" w:rsidRDefault="00654D8D" w:rsidP="00654D8D">
      <w:pPr>
        <w:widowControl/>
        <w:overflowPunct w:val="0"/>
        <w:spacing w:line="500" w:lineRule="exact"/>
        <w:contextualSpacing/>
        <w:mirrorIndents/>
        <w:jc w:val="both"/>
        <w:rPr>
          <w:rFonts w:ascii="Times New Roman" w:eastAsia="標楷體" w:hAnsi="Times New Roman" w:cs="Times New Roman"/>
          <w:szCs w:val="24"/>
        </w:rPr>
      </w:pPr>
      <w:r w:rsidRPr="00104E23">
        <w:rPr>
          <w:rFonts w:ascii="Times New Roman" w:eastAsia="標楷體" w:hAnsi="Times New Roman" w:cs="Times New Roman" w:hint="eastAsia"/>
          <w:szCs w:val="24"/>
        </w:rPr>
        <w:t>註：單位：萬元。</w:t>
      </w:r>
    </w:p>
    <w:p w14:paraId="181A5CA9" w14:textId="77777777" w:rsidR="00A252CD" w:rsidRPr="00104E23" w:rsidRDefault="00A252CD" w:rsidP="00A252CD">
      <w:pPr>
        <w:widowControl/>
        <w:overflowPunct w:val="0"/>
        <w:spacing w:line="500" w:lineRule="exact"/>
        <w:contextualSpacing/>
        <w:mirrorIndents/>
        <w:jc w:val="both"/>
        <w:rPr>
          <w:rFonts w:ascii="Times New Roman" w:eastAsia="標楷體" w:hAnsi="Times New Roman" w:cs="Times New Roman"/>
          <w:szCs w:val="24"/>
        </w:rPr>
      </w:pPr>
      <w:r w:rsidRPr="00104E23">
        <w:rPr>
          <w:rFonts w:ascii="Times New Roman" w:eastAsia="標楷體" w:hAnsi="Times New Roman" w:cs="Times New Roman" w:hint="eastAsia"/>
          <w:szCs w:val="24"/>
        </w:rPr>
        <w:t>資料來源：引自徐仁輝、郭昱瑩（</w:t>
      </w:r>
      <w:r w:rsidRPr="00104E23">
        <w:rPr>
          <w:rFonts w:ascii="Times New Roman" w:eastAsia="標楷體" w:hAnsi="Times New Roman" w:cs="Times New Roman"/>
          <w:szCs w:val="24"/>
        </w:rPr>
        <w:t>2014</w:t>
      </w:r>
      <w:r w:rsidRPr="00104E23">
        <w:rPr>
          <w:rFonts w:ascii="Times New Roman" w:eastAsia="標楷體" w:hAnsi="Times New Roman" w:cs="Times New Roman" w:hint="eastAsia"/>
          <w:szCs w:val="24"/>
        </w:rPr>
        <w:t>）。</w:t>
      </w:r>
    </w:p>
    <w:p w14:paraId="46617CF3" w14:textId="77777777" w:rsidR="00A252CD" w:rsidRPr="00104E23"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87" w:name="_Toc511509084"/>
      <w:bookmarkStart w:id="88" w:name="_Toc511511350"/>
      <w:bookmarkStart w:id="89" w:name="_Toc135231190"/>
      <w:r w:rsidRPr="00104E23">
        <w:rPr>
          <w:rFonts w:ascii="Times New Roman" w:eastAsia="標楷體" w:hAnsi="Times New Roman" w:cs="Times New Roman" w:hint="eastAsia"/>
          <w:b/>
          <w:sz w:val="28"/>
          <w:szCs w:val="28"/>
        </w:rPr>
        <w:t>決策樹</w:t>
      </w:r>
      <w:bookmarkEnd w:id="87"/>
      <w:bookmarkEnd w:id="88"/>
      <w:bookmarkEnd w:id="89"/>
    </w:p>
    <w:p w14:paraId="2503454B"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決策樹主要用在風險情況下，將各種決策選項及發生機率層層展開後，從中選擇最有利對策的一種決策選擇方法。因其繪製樹狀圖來</w:t>
      </w:r>
      <w:r w:rsidRPr="00104E23">
        <w:rPr>
          <w:rFonts w:ascii="Times New Roman" w:eastAsia="標楷體" w:hAnsi="Times New Roman" w:cs="Times New Roman" w:hint="eastAsia"/>
          <w:sz w:val="28"/>
          <w:szCs w:val="28"/>
        </w:rPr>
        <w:lastRenderedPageBreak/>
        <w:t>協助決策者列出決策點的各種可能方案，及每一方案的狀況、機率、報酬，據以計算每一方案的期望值，並提供給決策者作為決策判斷參考，故稱為「決策樹」。公務情境經常需要面對許多決策的選擇，往往涉及未來不確定狀況的處理，透過決策樹有條理地進行分析，將可降低決策的風險。</w:t>
      </w:r>
    </w:p>
    <w:p w14:paraId="0986034D"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其實施步驟為：</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繪製樹狀圖，根據已知條件列出各種方案；</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列出各種方案發生的機率值及報酬，以評量各種可能情況發生的機率大小。值得一提的是，如欲獲取某一決策的有關資訊，不一定受限於客觀機率，採用有經驗人士的主觀機率，借重其在決策領域的專業知識輔助決策者判斷評估，被認為是更好的方式；</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計算各種方案的期望值，並將其標示於該方案對應的結點上；</w:t>
      </w:r>
      <w:r w:rsidRPr="00104E23">
        <w:rPr>
          <w:rFonts w:ascii="Times New Roman" w:eastAsia="標楷體" w:hAnsi="Times New Roman" w:cs="Times New Roman"/>
          <w:sz w:val="28"/>
          <w:szCs w:val="28"/>
        </w:rPr>
        <w:t>4.</w:t>
      </w:r>
      <w:r w:rsidRPr="00104E23">
        <w:rPr>
          <w:rFonts w:ascii="Times New Roman" w:eastAsia="標楷體" w:hAnsi="Times New Roman" w:cs="Times New Roman" w:hint="eastAsia"/>
          <w:sz w:val="28"/>
          <w:szCs w:val="28"/>
        </w:rPr>
        <w:t>比較各種方案的期望值，依期望值大小選出分數最高者為最佳方案。</w:t>
      </w:r>
    </w:p>
    <w:p w14:paraId="75394529" w14:textId="6E0716C7" w:rsidR="00A252CD" w:rsidRPr="00104E23" w:rsidRDefault="00A252CD" w:rsidP="00A252CD">
      <w:pPr>
        <w:widowControl/>
        <w:overflowPunct w:val="0"/>
        <w:adjustRightInd w:val="0"/>
        <w:spacing w:line="500" w:lineRule="exact"/>
        <w:ind w:firstLine="480"/>
        <w:contextualSpacing/>
        <w:jc w:val="both"/>
        <w:rPr>
          <w:rFonts w:ascii="Times New Roman" w:eastAsia="標楷體" w:hAnsi="Times New Roman" w:cs="Times New Roman"/>
          <w:sz w:val="28"/>
          <w:szCs w:val="28"/>
        </w:rPr>
      </w:pPr>
      <w:r w:rsidRPr="00104E23">
        <w:rPr>
          <w:rFonts w:ascii="Times New Roman" w:eastAsia="標楷體" w:hAnsi="Times New Roman" w:cs="Times New Roman"/>
          <w:noProof/>
          <w:sz w:val="28"/>
          <w:szCs w:val="28"/>
        </w:rPr>
        <mc:AlternateContent>
          <mc:Choice Requires="wpg">
            <w:drawing>
              <wp:anchor distT="0" distB="0" distL="114300" distR="114300" simplePos="0" relativeHeight="251671552" behindDoc="0" locked="0" layoutInCell="1" allowOverlap="1" wp14:anchorId="79DB725A" wp14:editId="72BECF11">
                <wp:simplePos x="0" y="0"/>
                <wp:positionH relativeFrom="column">
                  <wp:posOffset>123162</wp:posOffset>
                </wp:positionH>
                <wp:positionV relativeFrom="paragraph">
                  <wp:posOffset>1810468</wp:posOffset>
                </wp:positionV>
                <wp:extent cx="4940935" cy="2503585"/>
                <wp:effectExtent l="0" t="0" r="0" b="0"/>
                <wp:wrapNone/>
                <wp:docPr id="34" name="群組 34"/>
                <wp:cNvGraphicFramePr/>
                <a:graphic xmlns:a="http://schemas.openxmlformats.org/drawingml/2006/main">
                  <a:graphicData uri="http://schemas.microsoft.com/office/word/2010/wordprocessingGroup">
                    <wpg:wgp>
                      <wpg:cNvGrpSpPr/>
                      <wpg:grpSpPr>
                        <a:xfrm>
                          <a:off x="0" y="0"/>
                          <a:ext cx="4940935" cy="2503585"/>
                          <a:chOff x="0" y="0"/>
                          <a:chExt cx="4940935" cy="2503585"/>
                        </a:xfrm>
                      </wpg:grpSpPr>
                      <wps:wsp>
                        <wps:cNvPr id="19" name="矩形 19"/>
                        <wps:cNvSpPr/>
                        <wps:spPr>
                          <a:xfrm>
                            <a:off x="0" y="1219200"/>
                            <a:ext cx="298765" cy="28971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橢圓 20"/>
                        <wps:cNvSpPr/>
                        <wps:spPr>
                          <a:xfrm>
                            <a:off x="1190625" y="571500"/>
                            <a:ext cx="298764" cy="30781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橢圓 21"/>
                        <wps:cNvSpPr/>
                        <wps:spPr>
                          <a:xfrm>
                            <a:off x="1190625" y="1762125"/>
                            <a:ext cx="298764" cy="30781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接點 22"/>
                        <wps:cNvCnPr/>
                        <wps:spPr>
                          <a:xfrm flipV="1">
                            <a:off x="295275" y="762000"/>
                            <a:ext cx="895859" cy="615635"/>
                          </a:xfrm>
                          <a:prstGeom prst="line">
                            <a:avLst/>
                          </a:prstGeom>
                        </wps:spPr>
                        <wps:style>
                          <a:lnRef idx="1">
                            <a:schemeClr val="dk1"/>
                          </a:lnRef>
                          <a:fillRef idx="0">
                            <a:schemeClr val="dk1"/>
                          </a:fillRef>
                          <a:effectRef idx="0">
                            <a:schemeClr val="dk1"/>
                          </a:effectRef>
                          <a:fontRef idx="minor">
                            <a:schemeClr val="tx1"/>
                          </a:fontRef>
                        </wps:style>
                        <wps:bodyPr/>
                      </wps:wsp>
                      <wps:wsp>
                        <wps:cNvPr id="23" name="直線接點 23"/>
                        <wps:cNvCnPr/>
                        <wps:spPr>
                          <a:xfrm>
                            <a:off x="295275" y="1381125"/>
                            <a:ext cx="896293" cy="462154"/>
                          </a:xfrm>
                          <a:prstGeom prst="line">
                            <a:avLst/>
                          </a:prstGeom>
                        </wps:spPr>
                        <wps:style>
                          <a:lnRef idx="1">
                            <a:schemeClr val="dk1"/>
                          </a:lnRef>
                          <a:fillRef idx="0">
                            <a:schemeClr val="dk1"/>
                          </a:fillRef>
                          <a:effectRef idx="0">
                            <a:schemeClr val="dk1"/>
                          </a:effectRef>
                          <a:fontRef idx="minor">
                            <a:schemeClr val="tx1"/>
                          </a:fontRef>
                        </wps:style>
                        <wps:bodyPr/>
                      </wps:wsp>
                      <wps:wsp>
                        <wps:cNvPr id="24" name="文字方塊 2"/>
                        <wps:cNvSpPr txBox="1">
                          <a:spLocks noChangeArrowheads="1"/>
                        </wps:cNvSpPr>
                        <wps:spPr bwMode="auto">
                          <a:xfrm>
                            <a:off x="38100" y="643037"/>
                            <a:ext cx="1153160" cy="485775"/>
                          </a:xfrm>
                          <a:prstGeom prst="rect">
                            <a:avLst/>
                          </a:prstGeom>
                          <a:noFill/>
                          <a:ln w="9525">
                            <a:noFill/>
                            <a:miter lim="800000"/>
                            <a:headEnd/>
                            <a:tailEnd/>
                          </a:ln>
                        </wps:spPr>
                        <wps:txbx>
                          <w:txbxContent>
                            <w:p w14:paraId="6BB74BB9"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wps:txbx>
                        <wps:bodyPr rot="0" vert="horz" wrap="square" lIns="91440" tIns="45720" rIns="91440" bIns="45720" anchor="t" anchorCtr="0">
                          <a:noAutofit/>
                        </wps:bodyPr>
                      </wps:wsp>
                      <wps:wsp>
                        <wps:cNvPr id="4" name="文字方塊 2"/>
                        <wps:cNvSpPr txBox="1">
                          <a:spLocks noChangeArrowheads="1"/>
                        </wps:cNvSpPr>
                        <wps:spPr bwMode="auto">
                          <a:xfrm>
                            <a:off x="0" y="1676404"/>
                            <a:ext cx="1153160" cy="485775"/>
                          </a:xfrm>
                          <a:prstGeom prst="rect">
                            <a:avLst/>
                          </a:prstGeom>
                          <a:noFill/>
                          <a:ln w="9525">
                            <a:noFill/>
                            <a:miter lim="800000"/>
                            <a:headEnd/>
                            <a:tailEnd/>
                          </a:ln>
                        </wps:spPr>
                        <wps:txbx>
                          <w:txbxContent>
                            <w:p w14:paraId="5D08B883"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wps:txbx>
                        <wps:bodyPr rot="0" vert="horz" wrap="square" lIns="91440" tIns="45720" rIns="91440" bIns="45720" anchor="t" anchorCtr="0">
                          <a:noAutofit/>
                        </wps:bodyPr>
                      </wps:wsp>
                      <wps:wsp>
                        <wps:cNvPr id="7" name="直線單箭頭接點 7"/>
                        <wps:cNvCnPr/>
                        <wps:spPr>
                          <a:xfrm flipV="1">
                            <a:off x="1485900" y="314325"/>
                            <a:ext cx="2024380" cy="4118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直線單箭頭接點 8"/>
                        <wps:cNvCnPr/>
                        <wps:spPr>
                          <a:xfrm flipV="1">
                            <a:off x="1485900" y="1514475"/>
                            <a:ext cx="2022492" cy="3954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直線單箭頭接點 10"/>
                        <wps:cNvCnPr/>
                        <wps:spPr>
                          <a:xfrm>
                            <a:off x="1485900" y="733425"/>
                            <a:ext cx="2024380" cy="247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直線單箭頭接點 13"/>
                        <wps:cNvCnPr/>
                        <wps:spPr>
                          <a:xfrm>
                            <a:off x="1485900" y="1914525"/>
                            <a:ext cx="2024380" cy="247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文字方塊 2"/>
                        <wps:cNvSpPr txBox="1">
                          <a:spLocks noChangeArrowheads="1"/>
                        </wps:cNvSpPr>
                        <wps:spPr bwMode="auto">
                          <a:xfrm>
                            <a:off x="1590675" y="157287"/>
                            <a:ext cx="1779270" cy="485775"/>
                          </a:xfrm>
                          <a:prstGeom prst="rect">
                            <a:avLst/>
                          </a:prstGeom>
                          <a:noFill/>
                          <a:ln w="9525">
                            <a:noFill/>
                            <a:miter lim="800000"/>
                            <a:headEnd/>
                            <a:tailEnd/>
                          </a:ln>
                        </wps:spPr>
                        <wps:txbx>
                          <w:txbxContent>
                            <w:p w14:paraId="0F8B4A38"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wps:txbx>
                        <wps:bodyPr rot="0" vert="horz" wrap="square" lIns="91440" tIns="45720" rIns="91440" bIns="45720" anchor="t" anchorCtr="0">
                          <a:noAutofit/>
                        </wps:bodyPr>
                      </wps:wsp>
                      <wps:wsp>
                        <wps:cNvPr id="18" name="文字方塊 2"/>
                        <wps:cNvSpPr txBox="1">
                          <a:spLocks noChangeArrowheads="1"/>
                        </wps:cNvSpPr>
                        <wps:spPr bwMode="auto">
                          <a:xfrm>
                            <a:off x="1638300" y="879318"/>
                            <a:ext cx="1473835" cy="485775"/>
                          </a:xfrm>
                          <a:prstGeom prst="rect">
                            <a:avLst/>
                          </a:prstGeom>
                          <a:noFill/>
                          <a:ln w="9525">
                            <a:noFill/>
                            <a:miter lim="800000"/>
                            <a:headEnd/>
                            <a:tailEnd/>
                          </a:ln>
                        </wps:spPr>
                        <wps:txbx>
                          <w:txbxContent>
                            <w:p w14:paraId="51D48F41"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a:noAutofit/>
                        </wps:bodyPr>
                      </wps:wsp>
                      <wps:wsp>
                        <wps:cNvPr id="27" name="文字方塊 2"/>
                        <wps:cNvSpPr txBox="1">
                          <a:spLocks noChangeArrowheads="1"/>
                        </wps:cNvSpPr>
                        <wps:spPr bwMode="auto">
                          <a:xfrm>
                            <a:off x="1590675" y="1344252"/>
                            <a:ext cx="1779270" cy="485775"/>
                          </a:xfrm>
                          <a:prstGeom prst="rect">
                            <a:avLst/>
                          </a:prstGeom>
                          <a:noFill/>
                          <a:ln w="9525">
                            <a:noFill/>
                            <a:miter lim="800000"/>
                            <a:headEnd/>
                            <a:tailEnd/>
                          </a:ln>
                        </wps:spPr>
                        <wps:txbx>
                          <w:txbxContent>
                            <w:p w14:paraId="2E36B328"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wps:txbx>
                        <wps:bodyPr rot="0" vert="horz" wrap="square" lIns="91440" tIns="45720" rIns="91440" bIns="45720" anchor="t" anchorCtr="0">
                          <a:noAutofit/>
                        </wps:bodyPr>
                      </wps:wsp>
                      <wps:wsp>
                        <wps:cNvPr id="28" name="文字方塊 2"/>
                        <wps:cNvSpPr txBox="1">
                          <a:spLocks noChangeArrowheads="1"/>
                        </wps:cNvSpPr>
                        <wps:spPr bwMode="auto">
                          <a:xfrm>
                            <a:off x="1638300" y="2017810"/>
                            <a:ext cx="1473835" cy="485775"/>
                          </a:xfrm>
                          <a:prstGeom prst="rect">
                            <a:avLst/>
                          </a:prstGeom>
                          <a:noFill/>
                          <a:ln w="9525">
                            <a:noFill/>
                            <a:miter lim="800000"/>
                            <a:headEnd/>
                            <a:tailEnd/>
                          </a:ln>
                        </wps:spPr>
                        <wps:txbx>
                          <w:txbxContent>
                            <w:p w14:paraId="70828634"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a:noAutofit/>
                        </wps:bodyPr>
                      </wps:wsp>
                      <wps:wsp>
                        <wps:cNvPr id="29" name="文字方塊 2"/>
                        <wps:cNvSpPr txBox="1">
                          <a:spLocks noChangeArrowheads="1"/>
                        </wps:cNvSpPr>
                        <wps:spPr bwMode="auto">
                          <a:xfrm>
                            <a:off x="3467100" y="0"/>
                            <a:ext cx="1473835" cy="485775"/>
                          </a:xfrm>
                          <a:prstGeom prst="rect">
                            <a:avLst/>
                          </a:prstGeom>
                          <a:noFill/>
                          <a:ln w="9525">
                            <a:noFill/>
                            <a:miter lim="800000"/>
                            <a:headEnd/>
                            <a:tailEnd/>
                          </a:ln>
                        </wps:spPr>
                        <wps:txbx>
                          <w:txbxContent>
                            <w:p w14:paraId="35575D66"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wps:txbx>
                        <wps:bodyPr rot="0" vert="horz" wrap="square" lIns="91440" tIns="45720" rIns="91440" bIns="45720" anchor="t" anchorCtr="0">
                          <a:noAutofit/>
                        </wps:bodyPr>
                      </wps:wsp>
                      <wps:wsp>
                        <wps:cNvPr id="30" name="文字方塊 2"/>
                        <wps:cNvSpPr txBox="1">
                          <a:spLocks noChangeArrowheads="1"/>
                        </wps:cNvSpPr>
                        <wps:spPr bwMode="auto">
                          <a:xfrm>
                            <a:off x="3467100" y="714375"/>
                            <a:ext cx="1473835" cy="485775"/>
                          </a:xfrm>
                          <a:prstGeom prst="rect">
                            <a:avLst/>
                          </a:prstGeom>
                          <a:noFill/>
                          <a:ln w="9525">
                            <a:noFill/>
                            <a:miter lim="800000"/>
                            <a:headEnd/>
                            <a:tailEnd/>
                          </a:ln>
                        </wps:spPr>
                        <wps:txbx>
                          <w:txbxContent>
                            <w:p w14:paraId="628CC634"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wps:txbx>
                        <wps:bodyPr rot="0" vert="horz" wrap="square" lIns="91440" tIns="45720" rIns="91440" bIns="45720" anchor="t" anchorCtr="0">
                          <a:noAutofit/>
                        </wps:bodyPr>
                      </wps:wsp>
                      <wps:wsp>
                        <wps:cNvPr id="31" name="文字方塊 2"/>
                        <wps:cNvSpPr txBox="1">
                          <a:spLocks noChangeArrowheads="1"/>
                        </wps:cNvSpPr>
                        <wps:spPr bwMode="auto">
                          <a:xfrm>
                            <a:off x="3467100" y="1219200"/>
                            <a:ext cx="1473835" cy="485775"/>
                          </a:xfrm>
                          <a:prstGeom prst="rect">
                            <a:avLst/>
                          </a:prstGeom>
                          <a:noFill/>
                          <a:ln w="9525">
                            <a:noFill/>
                            <a:miter lim="800000"/>
                            <a:headEnd/>
                            <a:tailEnd/>
                          </a:ln>
                        </wps:spPr>
                        <wps:txbx>
                          <w:txbxContent>
                            <w:p w14:paraId="0BB895F8"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wps:txbx>
                        <wps:bodyPr rot="0" vert="horz" wrap="square" lIns="91440" tIns="45720" rIns="91440" bIns="45720" anchor="t" anchorCtr="0">
                          <a:noAutofit/>
                        </wps:bodyPr>
                      </wps:wsp>
                      <wps:wsp>
                        <wps:cNvPr id="32" name="文字方塊 2"/>
                        <wps:cNvSpPr txBox="1">
                          <a:spLocks noChangeArrowheads="1"/>
                        </wps:cNvSpPr>
                        <wps:spPr bwMode="auto">
                          <a:xfrm>
                            <a:off x="3467100" y="1857375"/>
                            <a:ext cx="1473835" cy="485775"/>
                          </a:xfrm>
                          <a:prstGeom prst="rect">
                            <a:avLst/>
                          </a:prstGeom>
                          <a:noFill/>
                          <a:ln w="9525">
                            <a:noFill/>
                            <a:miter lim="800000"/>
                            <a:headEnd/>
                            <a:tailEnd/>
                          </a:ln>
                        </wps:spPr>
                        <wps:txbx>
                          <w:txbxContent>
                            <w:p w14:paraId="09D36381"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9DB725A" id="群組 34" o:spid="_x0000_s1070" style="position:absolute;left:0;text-align:left;margin-left:9.7pt;margin-top:142.55pt;width:389.05pt;height:197.15pt;z-index:251671552;mso-height-relative:margin" coordsize="49409,2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tigYAAFQ0AAAOAAAAZHJzL2Uyb0RvYy54bWzsW8tu20YU3RfoPwy4b8Thm0LkwHUeKOAm&#10;QZ026zFFSkRIDjscW3LXBQp00U2BFGiLPoJ2kUWyalEURfs3tpG/6J0HKVqSZcRpE0XmRiI5MyTn&#10;8txzz70cXr8xzTN0GLMqpcXAwNdMA8VFRIdpMRoYHz+4/V5goIqTYkgyWsQD4yiujBtb775zfVL2&#10;Y4uOaTaMGYKTFFV/Ug6MMedlv9eronGck+oaLeMCGhPKcsJhl416Q0YmcPY861mm6fUmlA1LRqO4&#10;quDoTdVobMnzJ0kc8XtJUsUcZQMD7o3LXyZ/98Vvb+s66Y8YKcdppG+DXOIucpIWcNHmVDcJJ+iA&#10;pQunytOI0Yom/FpE8x5NkjSK5RxgNticm80dRg9KOZdRfzIqGzOBaefsdOnTRncP7zOUDgeG7Rio&#10;IDk8o9N/fjn9/XMEB8A6k3LUh053WLlX3mf6wEjtiQlPE5aLf5gKmkq7HjV2jaccRXDQCR0ztF0D&#10;RdBmuabtBq6yfDSGx7MwLhrfumBkr75wT9xfczuTElBUzQxVvZqh9sakjKX9K2EDbSgcNob68enx&#10;308QHJB2kZ0aK1X9Cgx2romwhUMAsDJDbSgrDHyvtlMQ+hiL9maypF+yit+JaY7ExsBggG8JO3K4&#10;W3HVte4C44Q51E3ILX6UxeJ+suKjOIFnDk/GkqOlt8U7GUOHBPxk+Ki+rOwphiRpljWD8LJBGa8H&#10;6b5iWCw9sBloLhs4u1rTW16RFrwZmKcFZasHJ6p/PWs1VzHtfTo8gifHqPL9qoxup2C8XVLx+4SB&#10;swMtAIHxe/CTZHQyMKjeMtCYss+WHRf9AVrQaqAJkMfAqD49ICw2UPZBAaALseMItpE7jutbsMPa&#10;LfvtluIg36FgdwxUWUZyU/TnWb2ZMJo/BJ7bFleFJlJEcO2BEXFW7+xwRWrAlFG8vS27AcOUhO8W&#10;e2UkTi6sKsDxYPqQsFIjiAP07tIa6KQ/ByTVV4ws6PYBp0kqUTazq7Y3OJ2gitfgfcKUiqZOnj45&#10;/v5rBAdexvswDk3PAh8DKnJ97C51QaBCQVW26Qc4WO2CcZalZSVYYsF4wlFrPEoq6Lyw88IN8ULg&#10;qrNeKNlfABwC5cUxsO2F2PcsDB4JXgwRQwd+GQk7N4QIKKyig5uK2V0w7IKhlqKWVbvh6Xe/nf7x&#10;7clXv7746wcEh2chcafQsr3Wgko6owTi1ie1LtDq3Qpdy1exEZzSnI+NQQjCHdSviI0edj2Q9Epz&#10;1klArT21uMjS4tUC41KlOROMy+XpBSrzdcpTPm1E8Wp5Ksyo5dPr0lH2cujYF0NHMNIiYLAd4AUa&#10;D0LPCuFKAjEO0Lwrc8rzE5oOMWuMmKZAcPL4i+Nn35w8/vP45y9Rm2tE4Ed8+j6F1FL7brlLo0cV&#10;KujOmBSjeJsxOhnHZAhZkvKNlmZQ0BcZK9qffEiHUIsgkHRIbV1TjAYegA3YSYh4z7FN2z+rHjB2&#10;bexBu8Rd4PpAaiuZanUiLbKf25ABwylE9owgRwSidOV9tVrylEMtK0vzgREAd9bsKWZ7qxjKwZyk&#10;mdoGH8iKheyAT/enshozy2rm8tf/NvWsM0k+l0eKia5LxrdOsFOQw57vOaakspli3QDMNRr+ymPO&#10;Pxscjx8/P33+7MVPz7TAknSjietl9BV2QD9p3rKxYy9kPabl2EHNWxgHoWTX8+NlxRlJR2O+Q4sC&#10;aoGUKdadq+KoQoQiHNLXHIT4UQkEy1kKvJzFmh+XcFK1pG7YCTPxuuJ/KS/DCxNdhpeSfh56shz1&#10;itDDLtQnVUic8ZdlWpYDeFOVr9B1sER5hz0RC8+tkF+iZr3GSQEG6lkFPmgHGbMafa3soE13vm07&#10;K+nOcnzP6yAn36FdJcjN5aHzfIdfLiFtQw7Daxgh06XybgqL7RDbYa5+EXhB0WTDaM6raW4NMlkM&#10;itDTRTcMrwqD+VzW90PLrzXhW5nLNiWCK59XwNvE+r3Jm6+hYM8ObJ2NBH5oq1edM0WIHR866OUI&#10;kLm8hVWUJnhceeRZTUq7bpxnOyAMJUW0oPf2k55ePbWwAOXqFfCsdSU9WHIHCzzm1mBtAOtJySuy&#10;tI71mrV6a8B6tuP59VuLzQOdV5cGrjzo7KaKsmag86HkPF/22wC6a6rxHfJmy7LefHrRprulq503&#10;AHpNNb6DXrMUac1ID0Piuoms13x0sM7Qk59nwKcrsNDhzLcx7X25CGL2MdDWvwAAAP//AwBQSwME&#10;FAAGAAgAAAAhAM3rQ7jgAAAACgEAAA8AAABkcnMvZG93bnJldi54bWxMj0FLw0AQhe+C/2EZwZvd&#10;pJqmjdmUUtRTEWwF8TbNTpPQ7G7IbpP03zue9Ph4H2++ydeTacVAvW+cVRDPIhBkS6cbWyn4PLw+&#10;LEH4gFZj6ywpuJKHdXF7k2Om3Wg/aNiHSvCI9RkqqEPoMil9WZNBP3MdWe5OrjcYOPaV1D2OPG5a&#10;OY+ihTTYWL5QY0fbmsrz/mIUvI04bh7jl2F3Pm2v34fk/WsXk1L3d9PmGUSgKfzB8KvP6lCw09Fd&#10;rPai5bx6YlLBfJnEIBhIV2kC4qhgkXIli1z+f6H4AQAA//8DAFBLAQItABQABgAIAAAAIQC2gziS&#10;/gAAAOEBAAATAAAAAAAAAAAAAAAAAAAAAABbQ29udGVudF9UeXBlc10ueG1sUEsBAi0AFAAGAAgA&#10;AAAhADj9If/WAAAAlAEAAAsAAAAAAAAAAAAAAAAALwEAAF9yZWxzLy5yZWxzUEsBAi0AFAAGAAgA&#10;AAAhAMVnIC2KBgAAVDQAAA4AAAAAAAAAAAAAAAAALgIAAGRycy9lMm9Eb2MueG1sUEsBAi0AFAAG&#10;AAgAAAAhAM3rQ7jgAAAACgEAAA8AAAAAAAAAAAAAAAAA5AgAAGRycy9kb3ducmV2LnhtbFBLBQYA&#10;AAAABAAEAPMAAADxCQAAAAA=&#10;">
                <v:rect id="矩形 19" o:spid="_x0000_s1071" style="position:absolute;top:12192;width:2987;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white [3201]" strokecolor="black [3200]" strokeweight="1pt"/>
                <v:oval id="橢圓 20" o:spid="_x0000_s1072" style="position:absolute;left:11906;top:5715;width:2987;height:3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0CvgAAANsAAAAPAAAAZHJzL2Rvd25yZXYueG1sRE9Ni8Iw&#10;EL0L/ocwwl5EEz2IdI0issJetwribbYZm9JmUpps7frrzUHw+Hjfm93gGtFTFyrPGhZzBYK48Kbi&#10;UsP5dJytQYSIbLDxTBr+KcBuOx5tMDP+zj/U57EUKYRDhhpsjG0mZSgsOQxz3xIn7uY7hzHBrpSm&#10;w3sKd41cKrWSDitODRZbOlgq6vzPachVnZOc4uPak7Kn3/aLL7LW+mMy7D9BRBriW/xyfxsNy7Q+&#10;fUk/QG6fAAAA//8DAFBLAQItABQABgAIAAAAIQDb4fbL7gAAAIUBAAATAAAAAAAAAAAAAAAAAAAA&#10;AABbQ29udGVudF9UeXBlc10ueG1sUEsBAi0AFAAGAAgAAAAhAFr0LFu/AAAAFQEAAAsAAAAAAAAA&#10;AAAAAAAAHwEAAF9yZWxzLy5yZWxzUEsBAi0AFAAGAAgAAAAhAB6YTQK+AAAA2wAAAA8AAAAAAAAA&#10;AAAAAAAABwIAAGRycy9kb3ducmV2LnhtbFBLBQYAAAAAAwADALcAAADyAgAAAAA=&#10;" fillcolor="white [3201]" strokecolor="black [3200]" strokeweight="1pt">
                  <v:stroke joinstyle="miter"/>
                </v:oval>
                <v:oval id="橢圓 21" o:spid="_x0000_s1073" style="position:absolute;left:11906;top:17621;width:2987;height:3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iZwgAAANsAAAAPAAAAZHJzL2Rvd25yZXYueG1sRI/BasMw&#10;EETvhf6D2EIuoZGcQwmuFVNKA7nWCYTcttbWMrZWxlIdN18fBQo9DjPzhinK2fViojG0njVkKwWC&#10;uPam5UbD8bB73oAIEdlg75k0/FKAcvv4UGBu/IU/aapiIxKEQ44abIxDLmWoLTkMKz8QJ+/bjw5j&#10;kmMjzYiXBHe9XCv1Ih22nBYsDvRuqe6qH6ehUl1FconX80TKHr6GDz7JTuvF0/z2CiLSHP/Df+29&#10;0bDO4P4l/QC5vQEAAP//AwBQSwECLQAUAAYACAAAACEA2+H2y+4AAACFAQAAEwAAAAAAAAAAAAAA&#10;AAAAAAAAW0NvbnRlbnRfVHlwZXNdLnhtbFBLAQItABQABgAIAAAAIQBa9CxbvwAAABUBAAALAAAA&#10;AAAAAAAAAAAAAB8BAABfcmVscy8ucmVsc1BLAQItABQABgAIAAAAIQBx1OiZwgAAANsAAAAPAAAA&#10;AAAAAAAAAAAAAAcCAABkcnMvZG93bnJldi54bWxQSwUGAAAAAAMAAwC3AAAA9gIAAAAA&#10;" fillcolor="white [3201]" strokecolor="black [3200]" strokeweight="1pt">
                  <v:stroke joinstyle="miter"/>
                </v:oval>
                <v:line id="直線接點 22" o:spid="_x0000_s1074" style="position:absolute;flip:y;visibility:visible;mso-wrap-style:square" from="2952,7620" to="11911,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BdvQAAANsAAAAPAAAAZHJzL2Rvd25yZXYueG1sRI/NCsIw&#10;EITvgu8QVvCmqQVFqlFEUDwp/jzA0qxpsdmUJtb69kYQPA4z8w2zXHe2Ei01vnSsYDJOQBDnTpds&#10;FNyuu9EchA/IGivHpOBNHtarfm+JmXYvPlN7CUZECPsMFRQh1JmUPi/Ioh+7mjh6d9dYDFE2RuoG&#10;XxFuK5kmyUxaLDkuFFjTtqD8cXlaBdocSW6caacTM7vtcnPC475VajjoNgsQgbrwD//aB60gTeH7&#10;Jf4AufoAAAD//wMAUEsBAi0AFAAGAAgAAAAhANvh9svuAAAAhQEAABMAAAAAAAAAAAAAAAAAAAAA&#10;AFtDb250ZW50X1R5cGVzXS54bWxQSwECLQAUAAYACAAAACEAWvQsW78AAAAVAQAACwAAAAAAAAAA&#10;AAAAAAAfAQAAX3JlbHMvLnJlbHNQSwECLQAUAAYACAAAACEAQO6AXb0AAADbAAAADwAAAAAAAAAA&#10;AAAAAAAHAgAAZHJzL2Rvd25yZXYueG1sUEsFBgAAAAADAAMAtwAAAPECAAAAAA==&#10;" strokecolor="black [3200]" strokeweight=".5pt">
                  <v:stroke joinstyle="miter"/>
                </v:line>
                <v:line id="直線接點 23" o:spid="_x0000_s1075" style="position:absolute;visibility:visible;mso-wrap-style:square" from="2952,13811" to="11915,1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shape id="_x0000_s1076" type="#_x0000_t202" style="position:absolute;left:381;top:6430;width:11531;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BB74BB9"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v:textbox>
                </v:shape>
                <v:shape id="_x0000_s1077" type="#_x0000_t202" style="position:absolute;top:16764;width:11531;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D08B883"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v:textbox>
                </v:shape>
                <v:shapetype id="_x0000_t32" coordsize="21600,21600" o:spt="32" o:oned="t" path="m,l21600,21600e" filled="f">
                  <v:path arrowok="t" fillok="f" o:connecttype="none"/>
                  <o:lock v:ext="edit" shapetype="t"/>
                </v:shapetype>
                <v:shape id="直線單箭頭接點 7" o:spid="_x0000_s1078" type="#_x0000_t32" style="position:absolute;left:14859;top:3143;width:20243;height:41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0cSwwAAANoAAAAPAAAAZHJzL2Rvd25yZXYueG1sRI9Ba8JA&#10;FITvBf/D8gpeim5qRCV1FalIezUV0dsz+5qEZt+GvFXTf98tFHocZuYbZrnuXaNu1Ent2cDzOAFF&#10;XHhbc2ng8LEbLUBJQLbYeCYD3ySwXg0elphZf+c93fJQqghhydBAFUKbaS1FRQ5l7Fvi6H36zmGI&#10;siu17fAe4a7RkySZaYc1x4UKW3qtqPjKr85AGqYy2U9Pc8nP5eXJbtNUjm/GDB/7zQuoQH34D/+1&#10;362BOfxeiTdAr34AAAD//wMAUEsBAi0AFAAGAAgAAAAhANvh9svuAAAAhQEAABMAAAAAAAAAAAAA&#10;AAAAAAAAAFtDb250ZW50X1R5cGVzXS54bWxQSwECLQAUAAYACAAAACEAWvQsW78AAAAVAQAACwAA&#10;AAAAAAAAAAAAAAAfAQAAX3JlbHMvLnJlbHNQSwECLQAUAAYACAAAACEAqutHEsMAAADaAAAADwAA&#10;AAAAAAAAAAAAAAAHAgAAZHJzL2Rvd25yZXYueG1sUEsFBgAAAAADAAMAtwAAAPcCAAAAAA==&#10;" strokecolor="black [3200]" strokeweight=".5pt">
                  <v:stroke endarrow="block" joinstyle="miter"/>
                </v:shape>
                <v:shape id="直線單箭頭接點 8" o:spid="_x0000_s1079" type="#_x0000_t32" style="position:absolute;left:14859;top:15144;width:20224;height:3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NgwAAAANoAAAAPAAAAZHJzL2Rvd25yZXYueG1sRE9Na8JA&#10;EL0X+h+WKXgpdVMjraSuUhTRq7GUeptmxySYnQ2ZVeO/dw+Cx8f7ns5716gzdVJ7NvA+TEARF97W&#10;XBr42a3eJqAkIFtsPJOBKwnMZ89PU8ysv/CWznkoVQxhydBAFUKbaS1FRQ5l6FviyB185zBE2JXa&#10;dniJ4a7RoyT50A5rjg0VtrSoqDjmJ2cgDWMZbcd/n5Lvy/9Xu0xT+V0bM3jpv79ABerDQ3x3b6yB&#10;uDVeiTdAz24AAAD//wMAUEsBAi0AFAAGAAgAAAAhANvh9svuAAAAhQEAABMAAAAAAAAAAAAAAAAA&#10;AAAAAFtDb250ZW50X1R5cGVzXS54bWxQSwECLQAUAAYACAAAACEAWvQsW78AAAAVAQAACwAAAAAA&#10;AAAAAAAAAAAfAQAAX3JlbHMvLnJlbHNQSwECLQAUAAYACAAAACEA23TTYMAAAADaAAAADwAAAAAA&#10;AAAAAAAAAAAHAgAAZHJzL2Rvd25yZXYueG1sUEsFBgAAAAADAAMAtwAAAPQCAAAAAA==&#10;" strokecolor="black [3200]" strokeweight=".5pt">
                  <v:stroke endarrow="block" joinstyle="miter"/>
                </v:shape>
                <v:shape id="直線單箭頭接點 10" o:spid="_x0000_s1080" type="#_x0000_t32" style="position:absolute;left:14859;top:7334;width:20243;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直線單箭頭接點 13" o:spid="_x0000_s1081" type="#_x0000_t32" style="position:absolute;left:14859;top:19145;width:20243;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_x0000_s1082" type="#_x0000_t202" style="position:absolute;left:15906;top:1572;width:1779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F8B4A38"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v:textbox>
                </v:shape>
                <v:shape id="_x0000_s1083" type="#_x0000_t202" style="position:absolute;left:16383;top:8793;width:1473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1D48F41"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_x0000_s1084" type="#_x0000_t202" style="position:absolute;left:15906;top:13442;width:1779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E36B328"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v:textbox>
                </v:shape>
                <v:shape id="_x0000_s1085" type="#_x0000_t202" style="position:absolute;left:16383;top:20178;width:1473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0828634"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_x0000_s1086" type="#_x0000_t202" style="position:absolute;left:34671;width:1473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5575D66"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v:textbox>
                </v:shape>
                <v:shape id="_x0000_s1087" type="#_x0000_t202" style="position:absolute;left:34671;top:7143;width:1473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28CC634"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v:textbox>
                </v:shape>
                <v:shape id="_x0000_s1088" type="#_x0000_t202" style="position:absolute;left:34671;top:12192;width:1473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BB895F8"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v:textbox>
                </v:shape>
                <v:shape id="_x0000_s1089" type="#_x0000_t202" style="position:absolute;left:34671;top:18573;width:1473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9D36381" w14:textId="77777777"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v:textbox>
                </v:shape>
              </v:group>
            </w:pict>
          </mc:Fallback>
        </mc:AlternateContent>
      </w:r>
      <w:r w:rsidRPr="00104E23">
        <w:rPr>
          <w:rFonts w:ascii="Times New Roman" w:eastAsia="標楷體" w:hAnsi="Times New Roman" w:cs="Times New Roman" w:hint="eastAsia"/>
          <w:sz w:val="28"/>
          <w:szCs w:val="28"/>
        </w:rPr>
        <w:t>例如</w:t>
      </w:r>
      <w:r w:rsidR="00683CCF" w:rsidRPr="00104E23">
        <w:rPr>
          <w:rFonts w:ascii="Times New Roman" w:eastAsia="標楷體" w:hAnsi="Times New Roman" w:cs="Times New Roman" w:hint="eastAsia"/>
          <w:sz w:val="28"/>
          <w:szCs w:val="28"/>
        </w:rPr>
        <w:t>圖</w:t>
      </w:r>
      <w:r w:rsidR="00683CCF" w:rsidRPr="00104E23">
        <w:rPr>
          <w:rFonts w:ascii="Times New Roman" w:eastAsia="標楷體" w:hAnsi="Times New Roman" w:cs="Times New Roman" w:hint="eastAsia"/>
          <w:sz w:val="28"/>
          <w:szCs w:val="28"/>
        </w:rPr>
        <w:t>5</w:t>
      </w:r>
      <w:r w:rsidRPr="00104E23">
        <w:rPr>
          <w:rFonts w:ascii="Times New Roman" w:eastAsia="標楷體" w:hAnsi="Times New Roman" w:cs="Times New Roman" w:hint="eastAsia"/>
          <w:sz w:val="28"/>
          <w:szCs w:val="28"/>
        </w:rPr>
        <w:t>欲探討針對某項爭議的政策議題是否召開會議進行討論，可簡單從是否召開會議及有</w:t>
      </w:r>
      <w:r w:rsidRPr="005C125F">
        <w:rPr>
          <w:rFonts w:ascii="Times New Roman" w:eastAsia="標楷體" w:hAnsi="Times New Roman" w:cs="Times New Roman" w:hint="eastAsia"/>
          <w:sz w:val="28"/>
          <w:szCs w:val="28"/>
        </w:rPr>
        <w:t>無共識兩個向度表達其結構，判斷的標準是比較召開會議與不召開會議，</w:t>
      </w:r>
      <w:r w:rsidR="00F45A5B" w:rsidRPr="005C125F">
        <w:rPr>
          <w:rFonts w:ascii="Times New Roman" w:eastAsia="標楷體" w:hAnsi="Times New Roman" w:cs="Times New Roman" w:hint="eastAsia"/>
          <w:sz w:val="28"/>
          <w:szCs w:val="28"/>
        </w:rPr>
        <w:t>那</w:t>
      </w:r>
      <w:r w:rsidRPr="005C125F">
        <w:rPr>
          <w:rFonts w:ascii="Times New Roman" w:eastAsia="標楷體" w:hAnsi="Times New Roman" w:cs="Times New Roman" w:hint="eastAsia"/>
          <w:sz w:val="28"/>
          <w:szCs w:val="28"/>
        </w:rPr>
        <w:t>一個期望的效用比較高。在此案例中，召開會議的期望值為</w:t>
      </w:r>
      <w:r w:rsidRPr="005C125F">
        <w:rPr>
          <w:rFonts w:ascii="Times New Roman" w:eastAsia="標楷體" w:hAnsi="Times New Roman" w:cs="Times New Roman"/>
          <w:sz w:val="28"/>
          <w:szCs w:val="28"/>
        </w:rPr>
        <w:t>0.2*(-50)+0.8*</w:t>
      </w:r>
      <w:r w:rsidRPr="00104E23">
        <w:rPr>
          <w:rFonts w:ascii="Times New Roman" w:eastAsia="標楷體" w:hAnsi="Times New Roman" w:cs="Times New Roman"/>
          <w:sz w:val="28"/>
          <w:szCs w:val="28"/>
        </w:rPr>
        <w:t>(-100)=-90</w:t>
      </w:r>
      <w:r w:rsidRPr="00104E23">
        <w:rPr>
          <w:rFonts w:ascii="Times New Roman" w:eastAsia="標楷體" w:hAnsi="Times New Roman" w:cs="Times New Roman" w:hint="eastAsia"/>
          <w:sz w:val="28"/>
          <w:szCs w:val="28"/>
        </w:rPr>
        <w:t>；不召開會議的期望值為</w:t>
      </w:r>
      <w:r w:rsidRPr="00104E23">
        <w:rPr>
          <w:rFonts w:ascii="Times New Roman" w:eastAsia="標楷體" w:hAnsi="Times New Roman" w:cs="Times New Roman"/>
          <w:sz w:val="28"/>
          <w:szCs w:val="28"/>
        </w:rPr>
        <w:t>0.2*0+0.8*(-200)=-160</w:t>
      </w:r>
      <w:r w:rsidRPr="00104E23">
        <w:rPr>
          <w:rFonts w:ascii="Times New Roman" w:eastAsia="標楷體" w:hAnsi="Times New Roman" w:cs="Times New Roman" w:hint="eastAsia"/>
          <w:sz w:val="28"/>
          <w:szCs w:val="28"/>
        </w:rPr>
        <w:t>，若依照理性選擇的計算，應該會選擇召開會議。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7"/>
      </w:tblGrid>
      <w:tr w:rsidR="00104E23" w:rsidRPr="00104E23" w14:paraId="13E160A0" w14:textId="77777777" w:rsidTr="003C1A5B">
        <w:trPr>
          <w:trHeight w:val="3757"/>
        </w:trPr>
        <w:tc>
          <w:tcPr>
            <w:tcW w:w="7997" w:type="dxa"/>
          </w:tcPr>
          <w:p w14:paraId="311F2BD5" w14:textId="77777777" w:rsidR="00A252CD" w:rsidRPr="00104E23" w:rsidRDefault="00A252CD" w:rsidP="003C1A5B">
            <w:pPr>
              <w:overflowPunct w:val="0"/>
              <w:spacing w:line="500" w:lineRule="exact"/>
              <w:contextualSpacing/>
              <w:rPr>
                <w:rFonts w:ascii="Times New Roman" w:eastAsia="標楷體" w:hAnsi="Times New Roman" w:cs="Times New Roman"/>
                <w:sz w:val="28"/>
                <w:szCs w:val="28"/>
              </w:rPr>
            </w:pPr>
          </w:p>
        </w:tc>
      </w:tr>
    </w:tbl>
    <w:p w14:paraId="48449039" w14:textId="00FDF3CC" w:rsidR="00A252CD" w:rsidRPr="00104E23" w:rsidRDefault="00A252CD" w:rsidP="00A252CD">
      <w:pPr>
        <w:overflowPunct w:val="0"/>
        <w:spacing w:line="500" w:lineRule="exact"/>
        <w:contextualSpacing/>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圖</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圖</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5</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、以</w:t>
      </w:r>
      <w:r w:rsidRPr="00104E23">
        <w:rPr>
          <w:rFonts w:ascii="Times New Roman" w:eastAsia="標楷體" w:hAnsi="Times New Roman" w:cs="Times New Roman"/>
          <w:sz w:val="28"/>
          <w:szCs w:val="28"/>
        </w:rPr>
        <w:t>決策樹</w:t>
      </w:r>
      <w:r w:rsidRPr="00104E23">
        <w:rPr>
          <w:rFonts w:ascii="Times New Roman" w:eastAsia="標楷體" w:hAnsi="Times New Roman" w:cs="Times New Roman" w:hint="eastAsia"/>
          <w:sz w:val="28"/>
          <w:szCs w:val="28"/>
        </w:rPr>
        <w:t>分析之範例</w:t>
      </w:r>
    </w:p>
    <w:p w14:paraId="095DBA18" w14:textId="77777777" w:rsidR="00A252CD" w:rsidRPr="00104E23" w:rsidRDefault="00A252CD" w:rsidP="00A252CD">
      <w:pPr>
        <w:widowControl/>
        <w:rPr>
          <w:rFonts w:ascii="Times New Roman" w:eastAsia="標楷體" w:hAnsi="Times New Roman" w:cs="Times New Roman"/>
          <w:szCs w:val="24"/>
        </w:rPr>
      </w:pPr>
    </w:p>
    <w:p w14:paraId="6BB8E6F5" w14:textId="77777777" w:rsidR="00A252CD" w:rsidRPr="00104E23"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90" w:name="_Toc510794120"/>
      <w:bookmarkStart w:id="91" w:name="_Toc510977276"/>
      <w:bookmarkStart w:id="92" w:name="_Toc511509083"/>
      <w:bookmarkStart w:id="93" w:name="_Toc511511349"/>
      <w:bookmarkStart w:id="94" w:name="_Toc135231191"/>
      <w:r w:rsidRPr="00104E23">
        <w:rPr>
          <w:rFonts w:ascii="Times New Roman" w:eastAsia="標楷體" w:hAnsi="Times New Roman" w:cs="Times New Roman" w:hint="eastAsia"/>
          <w:b/>
          <w:sz w:val="28"/>
          <w:szCs w:val="28"/>
        </w:rPr>
        <w:lastRenderedPageBreak/>
        <w:t>決策矩陣分析法</w:t>
      </w:r>
      <w:bookmarkEnd w:id="90"/>
      <w:bookmarkEnd w:id="91"/>
      <w:bookmarkEnd w:id="92"/>
      <w:bookmarkEnd w:id="93"/>
      <w:bookmarkEnd w:id="94"/>
      <w:r w:rsidRPr="00104E23">
        <w:rPr>
          <w:rFonts w:ascii="Times New Roman" w:eastAsia="標楷體" w:hAnsi="Times New Roman" w:cs="Times New Roman"/>
          <w:b/>
          <w:sz w:val="28"/>
          <w:szCs w:val="28"/>
        </w:rPr>
        <w:t xml:space="preserve"> </w:t>
      </w:r>
    </w:p>
    <w:p w14:paraId="2F8146B5"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當已經針對發生問題的原因進行分析，並對各種影響因素有所瞭解後，便會擬定決策方案以及替選方案，並需要依據時間、金錢、人力等考量，找出最佳的可行方案。此時便可以利用決策矩陣分析法，設定方案評選的準則及權重，藉由評分方式，挑選得分最高的方案。</w:t>
      </w:r>
      <w:r w:rsidRPr="00104E23">
        <w:rPr>
          <w:rFonts w:ascii="Times New Roman" w:eastAsia="標楷體" w:hAnsi="Times New Roman" w:cs="Times New Roman"/>
          <w:sz w:val="28"/>
          <w:szCs w:val="28"/>
        </w:rPr>
        <w:t xml:space="preserve"> </w:t>
      </w:r>
    </w:p>
    <w:p w14:paraId="0D82516B" w14:textId="77777777"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其實施的步驟為：</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羅列各種可行的方案；</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訂定各種衡量準則與其相對重要性（權重）；</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針對可行對策予以評分；</w:t>
      </w:r>
      <w:r w:rsidRPr="00104E23">
        <w:rPr>
          <w:rFonts w:ascii="Times New Roman" w:eastAsia="標楷體" w:hAnsi="Times New Roman" w:cs="Times New Roman"/>
          <w:sz w:val="28"/>
          <w:szCs w:val="28"/>
        </w:rPr>
        <w:t>4.</w:t>
      </w:r>
      <w:r w:rsidRPr="00104E23">
        <w:rPr>
          <w:rFonts w:ascii="Times New Roman" w:eastAsia="標楷體" w:hAnsi="Times New Roman" w:cs="Times New Roman" w:hint="eastAsia"/>
          <w:sz w:val="28"/>
          <w:szCs w:val="28"/>
        </w:rPr>
        <w:t>計算每個可行對策在所有準則上的加權總分；</w:t>
      </w:r>
      <w:r w:rsidRPr="00104E23">
        <w:rPr>
          <w:rFonts w:ascii="Times New Roman" w:eastAsia="標楷體" w:hAnsi="Times New Roman" w:cs="Times New Roman"/>
          <w:sz w:val="28"/>
          <w:szCs w:val="28"/>
        </w:rPr>
        <w:t>5.</w:t>
      </w:r>
      <w:r w:rsidRPr="00104E23">
        <w:rPr>
          <w:rFonts w:ascii="Times New Roman" w:eastAsia="標楷體" w:hAnsi="Times New Roman" w:cs="Times New Roman" w:hint="eastAsia"/>
          <w:sz w:val="28"/>
          <w:szCs w:val="28"/>
        </w:rPr>
        <w:t>排列可行對策的優先順序並依據得分高低找出最佳方案。</w:t>
      </w:r>
      <w:r w:rsidRPr="00104E23">
        <w:rPr>
          <w:rFonts w:ascii="Times New Roman" w:eastAsia="標楷體" w:hAnsi="Times New Roman" w:cs="Times New Roman"/>
          <w:sz w:val="28"/>
          <w:szCs w:val="28"/>
        </w:rPr>
        <w:t xml:space="preserve"> </w:t>
      </w:r>
    </w:p>
    <w:p w14:paraId="5B7A2A2B" w14:textId="43D9F780"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例如以茲卡病毒防疫政策為例，探討面對新興環境議題之挑戰與作法，即可依上述步驟產出決策矩陣，如</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REF  _Ref510962443  \* MERGEFORMAT </w:instrText>
      </w:r>
      <w:r w:rsidRPr="00104E23">
        <w:rPr>
          <w:rFonts w:ascii="Times New Roman" w:eastAsia="標楷體" w:hAnsi="Times New Roman" w:cs="Times New Roman"/>
          <w:sz w:val="28"/>
          <w:szCs w:val="28"/>
        </w:rPr>
        <w:fldChar w:fldCharType="separate"/>
      </w:r>
      <w:r w:rsidR="001D1B58" w:rsidRPr="00104E23">
        <w:rPr>
          <w:rFonts w:ascii="Times New Roman" w:eastAsia="標楷體" w:hAnsi="Times New Roman" w:cs="Times New Roman" w:hint="eastAsia"/>
          <w:sz w:val="28"/>
          <w:szCs w:val="28"/>
        </w:rPr>
        <w:t>表</w:t>
      </w:r>
      <w:r w:rsidR="001D1B58">
        <w:rPr>
          <w:rFonts w:ascii="Times New Roman" w:eastAsia="標楷體" w:hAnsi="Times New Roman" w:cs="Times New Roman"/>
          <w:sz w:val="28"/>
          <w:szCs w:val="28"/>
        </w:rPr>
        <w:t>16</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，據以選出相對</w:t>
      </w:r>
      <w:bookmarkEnd w:id="67"/>
      <w:bookmarkEnd w:id="68"/>
      <w:bookmarkEnd w:id="69"/>
      <w:r w:rsidRPr="00104E23">
        <w:rPr>
          <w:rFonts w:ascii="Times New Roman" w:eastAsia="標楷體" w:hAnsi="Times New Roman" w:cs="Times New Roman" w:hint="eastAsia"/>
          <w:sz w:val="28"/>
          <w:szCs w:val="28"/>
        </w:rPr>
        <w:t>較佳的採行方案</w:t>
      </w:r>
      <w:r w:rsidR="00683C9A" w:rsidRPr="00104E23">
        <w:rPr>
          <w:rFonts w:ascii="標楷體" w:eastAsia="標楷體" w:hAnsi="標楷體" w:cs="Times New Roman" w:hint="eastAsia"/>
          <w:sz w:val="28"/>
          <w:szCs w:val="28"/>
        </w:rPr>
        <w:t>。</w:t>
      </w:r>
    </w:p>
    <w:p w14:paraId="78B0AB94" w14:textId="30D3E848" w:rsidR="00A252CD" w:rsidRPr="00104E23" w:rsidRDefault="00A252CD" w:rsidP="00A252CD">
      <w:pPr>
        <w:overflowPunct w:val="0"/>
        <w:adjustRightInd w:val="0"/>
        <w:spacing w:line="500" w:lineRule="exact"/>
        <w:jc w:val="center"/>
        <w:rPr>
          <w:rFonts w:ascii="Times New Roman" w:eastAsia="標楷體" w:hAnsi="Times New Roman" w:cs="Times New Roman"/>
          <w:sz w:val="28"/>
          <w:szCs w:val="28"/>
        </w:rPr>
      </w:pPr>
      <w:bookmarkStart w:id="95" w:name="_Ref510962443"/>
      <w:r w:rsidRPr="00104E23">
        <w:rPr>
          <w:rFonts w:ascii="Times New Roman" w:eastAsia="標楷體" w:hAnsi="Times New Roman" w:cs="Times New Roman" w:hint="eastAsia"/>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16</w:t>
      </w:r>
      <w:r w:rsidRPr="00104E23">
        <w:rPr>
          <w:rFonts w:ascii="Times New Roman" w:eastAsia="標楷體" w:hAnsi="Times New Roman" w:cs="Times New Roman"/>
          <w:sz w:val="28"/>
          <w:szCs w:val="28"/>
        </w:rPr>
        <w:fldChar w:fldCharType="end"/>
      </w:r>
      <w:bookmarkEnd w:id="95"/>
      <w:r w:rsidRPr="00104E23">
        <w:rPr>
          <w:rFonts w:ascii="Times New Roman" w:eastAsia="標楷體" w:hAnsi="Times New Roman" w:cs="Times New Roman" w:hint="eastAsia"/>
          <w:sz w:val="28"/>
          <w:szCs w:val="28"/>
        </w:rPr>
        <w:t>、以決策矩陣法分析政策備選方案之範例</w:t>
      </w:r>
    </w:p>
    <w:tbl>
      <w:tblPr>
        <w:tblStyle w:val="aa"/>
        <w:tblpPr w:leftFromText="180" w:rightFromText="180" w:vertAnchor="text" w:tblpY="1"/>
        <w:tblW w:w="5043" w:type="pct"/>
        <w:tblLayout w:type="fixed"/>
        <w:tblLook w:val="04A0" w:firstRow="1" w:lastRow="0" w:firstColumn="1" w:lastColumn="0" w:noHBand="0" w:noVBand="1"/>
      </w:tblPr>
      <w:tblGrid>
        <w:gridCol w:w="1349"/>
        <w:gridCol w:w="1187"/>
        <w:gridCol w:w="1187"/>
        <w:gridCol w:w="1187"/>
        <w:gridCol w:w="1187"/>
        <w:gridCol w:w="1187"/>
        <w:gridCol w:w="546"/>
        <w:gridCol w:w="543"/>
      </w:tblGrid>
      <w:tr w:rsidR="00104E23" w:rsidRPr="00104E23" w14:paraId="6E3C206A" w14:textId="77777777" w:rsidTr="003C1A5B">
        <w:trPr>
          <w:cantSplit/>
        </w:trPr>
        <w:tc>
          <w:tcPr>
            <w:tcW w:w="805" w:type="pct"/>
            <w:vMerge w:val="restart"/>
            <w:vAlign w:val="center"/>
          </w:tcPr>
          <w:p w14:paraId="2CB3458D" w14:textId="77777777" w:rsidR="00A252CD" w:rsidRPr="00104E23" w:rsidRDefault="00A252CD" w:rsidP="003C1A5B">
            <w:pPr>
              <w:overflowPunct w:val="0"/>
              <w:adjustRightInd w:val="0"/>
              <w:spacing w:line="500" w:lineRule="exact"/>
              <w:ind w:leftChars="-73" w:left="-175" w:rightChars="-62" w:right="-149"/>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項目</w:t>
            </w:r>
          </w:p>
        </w:tc>
        <w:tc>
          <w:tcPr>
            <w:tcW w:w="4195" w:type="pct"/>
            <w:gridSpan w:val="7"/>
            <w:vAlign w:val="center"/>
          </w:tcPr>
          <w:p w14:paraId="74800491" w14:textId="77777777" w:rsidR="00A252CD" w:rsidRPr="00104E23" w:rsidRDefault="00A252CD" w:rsidP="003C1A5B">
            <w:pPr>
              <w:widowControl/>
              <w:overflowPunct w:val="0"/>
              <w:spacing w:line="500" w:lineRule="exact"/>
              <w:ind w:leftChars="-41" w:left="-97" w:rightChars="-33" w:right="-79" w:hanging="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評估指標</w:t>
            </w:r>
          </w:p>
        </w:tc>
      </w:tr>
      <w:tr w:rsidR="00104E23" w:rsidRPr="00104E23" w14:paraId="32C87CB0" w14:textId="77777777" w:rsidTr="003C1A5B">
        <w:trPr>
          <w:cantSplit/>
        </w:trPr>
        <w:tc>
          <w:tcPr>
            <w:tcW w:w="805" w:type="pct"/>
            <w:vMerge/>
            <w:vAlign w:val="center"/>
          </w:tcPr>
          <w:p w14:paraId="13B47886" w14:textId="77777777" w:rsidR="00A252CD" w:rsidRPr="00104E23" w:rsidRDefault="00A252CD" w:rsidP="003C1A5B">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sz w:val="28"/>
                <w:szCs w:val="28"/>
              </w:rPr>
            </w:pPr>
          </w:p>
        </w:tc>
        <w:tc>
          <w:tcPr>
            <w:tcW w:w="709" w:type="pct"/>
            <w:vAlign w:val="center"/>
          </w:tcPr>
          <w:p w14:paraId="0D806375" w14:textId="77777777" w:rsidR="00A252CD" w:rsidRPr="00104E23" w:rsidRDefault="00A252CD" w:rsidP="003C1A5B">
            <w:pPr>
              <w:widowControl/>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行政</w:t>
            </w:r>
          </w:p>
          <w:p w14:paraId="11742A84" w14:textId="77777777" w:rsidR="00A252CD" w:rsidRPr="00104E23" w:rsidRDefault="00683CCF" w:rsidP="00683CCF">
            <w:pPr>
              <w:widowControl/>
              <w:overflowPunct w:val="0"/>
              <w:snapToGrid w:val="0"/>
              <w:mirrorIndents/>
              <w:jc w:val="center"/>
              <w:rPr>
                <w:rFonts w:ascii="Times New Roman" w:eastAsia="標楷體" w:hAnsi="Times New Roman" w:cs="Times New Roman"/>
                <w:sz w:val="28"/>
                <w:szCs w:val="28"/>
              </w:rPr>
            </w:pPr>
            <w:r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0.</w:t>
            </w:r>
            <w:r w:rsidRPr="00104E23">
              <w:rPr>
                <w:rFonts w:ascii="Times New Roman" w:eastAsia="標楷體" w:hAnsi="Times New Roman" w:cs="Times New Roman" w:hint="eastAsia"/>
                <w:sz w:val="28"/>
                <w:szCs w:val="28"/>
              </w:rPr>
              <w:t>1</w:t>
            </w:r>
            <w:r w:rsidRPr="00104E23">
              <w:rPr>
                <w:rFonts w:ascii="標楷體" w:eastAsia="標楷體" w:hAnsi="標楷體" w:cs="Times New Roman" w:hint="eastAsia"/>
                <w:sz w:val="28"/>
                <w:szCs w:val="28"/>
              </w:rPr>
              <w:t>）</w:t>
            </w:r>
          </w:p>
        </w:tc>
        <w:tc>
          <w:tcPr>
            <w:tcW w:w="709" w:type="pct"/>
            <w:vAlign w:val="center"/>
          </w:tcPr>
          <w:p w14:paraId="308FC778" w14:textId="77777777" w:rsidR="00A252CD" w:rsidRPr="00104E23" w:rsidRDefault="00A252CD" w:rsidP="00683CCF">
            <w:pPr>
              <w:widowControl/>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人力</w:t>
            </w:r>
            <w:r w:rsidR="00683CCF" w:rsidRPr="00104E23">
              <w:rPr>
                <w:rFonts w:ascii="Times New Roman" w:eastAsia="標楷體" w:hAnsi="Times New Roman" w:cs="Times New Roman" w:hint="eastAsia"/>
                <w:sz w:val="28"/>
                <w:szCs w:val="28"/>
              </w:rPr>
              <w:t>（</w:t>
            </w:r>
            <w:r w:rsidR="00683CCF" w:rsidRPr="00104E23">
              <w:rPr>
                <w:rFonts w:ascii="Times New Roman" w:eastAsia="標楷體" w:hAnsi="Times New Roman" w:cs="Times New Roman"/>
                <w:sz w:val="28"/>
                <w:szCs w:val="28"/>
              </w:rPr>
              <w:t>0.2</w:t>
            </w:r>
            <w:r w:rsidR="00683CCF" w:rsidRPr="00104E23">
              <w:rPr>
                <w:rFonts w:ascii="Times New Roman" w:eastAsia="標楷體" w:hAnsi="Times New Roman" w:cs="Times New Roman" w:hint="eastAsia"/>
                <w:sz w:val="28"/>
                <w:szCs w:val="28"/>
              </w:rPr>
              <w:t>）</w:t>
            </w:r>
          </w:p>
        </w:tc>
        <w:tc>
          <w:tcPr>
            <w:tcW w:w="709" w:type="pct"/>
            <w:vAlign w:val="center"/>
          </w:tcPr>
          <w:p w14:paraId="16E4254E" w14:textId="77777777" w:rsidR="00A252CD" w:rsidRPr="00104E23" w:rsidRDefault="00A252CD" w:rsidP="00683CCF">
            <w:pPr>
              <w:widowControl/>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經費</w:t>
            </w:r>
            <w:r w:rsidR="00683CCF" w:rsidRPr="00104E23">
              <w:rPr>
                <w:rFonts w:ascii="Times New Roman" w:eastAsia="標楷體" w:hAnsi="Times New Roman" w:cs="Times New Roman" w:hint="eastAsia"/>
                <w:sz w:val="28"/>
                <w:szCs w:val="28"/>
              </w:rPr>
              <w:t>（</w:t>
            </w:r>
            <w:r w:rsidR="00683CCF" w:rsidRPr="00104E23">
              <w:rPr>
                <w:rFonts w:ascii="Times New Roman" w:eastAsia="標楷體" w:hAnsi="Times New Roman" w:cs="Times New Roman"/>
                <w:sz w:val="28"/>
                <w:szCs w:val="28"/>
              </w:rPr>
              <w:t>0.</w:t>
            </w:r>
            <w:r w:rsidR="00683CCF" w:rsidRPr="00104E23">
              <w:rPr>
                <w:rFonts w:ascii="Times New Roman" w:eastAsia="標楷體" w:hAnsi="Times New Roman" w:cs="Times New Roman" w:hint="eastAsia"/>
                <w:sz w:val="28"/>
                <w:szCs w:val="28"/>
              </w:rPr>
              <w:t>3</w:t>
            </w:r>
            <w:r w:rsidR="00683CCF" w:rsidRPr="00104E23">
              <w:rPr>
                <w:rFonts w:ascii="Times New Roman" w:eastAsia="標楷體" w:hAnsi="Times New Roman" w:cs="Times New Roman" w:hint="eastAsia"/>
                <w:sz w:val="28"/>
                <w:szCs w:val="28"/>
              </w:rPr>
              <w:t>）</w:t>
            </w:r>
          </w:p>
        </w:tc>
        <w:tc>
          <w:tcPr>
            <w:tcW w:w="709" w:type="pct"/>
            <w:vAlign w:val="center"/>
          </w:tcPr>
          <w:p w14:paraId="4977EB97" w14:textId="77777777" w:rsidR="00A252CD" w:rsidRPr="00104E23" w:rsidRDefault="00A252CD" w:rsidP="00683CCF">
            <w:pPr>
              <w:widowControl/>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技術</w:t>
            </w:r>
            <w:r w:rsidR="00683CCF" w:rsidRPr="00104E23">
              <w:rPr>
                <w:rFonts w:ascii="Times New Roman" w:eastAsia="標楷體" w:hAnsi="Times New Roman" w:cs="Times New Roman" w:hint="eastAsia"/>
                <w:sz w:val="28"/>
                <w:szCs w:val="28"/>
              </w:rPr>
              <w:t>（</w:t>
            </w:r>
            <w:r w:rsidR="00683CCF" w:rsidRPr="00104E23">
              <w:rPr>
                <w:rFonts w:ascii="Times New Roman" w:eastAsia="標楷體" w:hAnsi="Times New Roman" w:cs="Times New Roman"/>
                <w:sz w:val="28"/>
                <w:szCs w:val="28"/>
              </w:rPr>
              <w:t>0.2</w:t>
            </w:r>
            <w:r w:rsidR="00683CCF" w:rsidRPr="00104E23">
              <w:rPr>
                <w:rFonts w:ascii="Times New Roman" w:eastAsia="標楷體" w:hAnsi="Times New Roman" w:cs="Times New Roman" w:hint="eastAsia"/>
                <w:sz w:val="28"/>
                <w:szCs w:val="28"/>
              </w:rPr>
              <w:t>）</w:t>
            </w:r>
          </w:p>
        </w:tc>
        <w:tc>
          <w:tcPr>
            <w:tcW w:w="709" w:type="pct"/>
            <w:vAlign w:val="center"/>
          </w:tcPr>
          <w:p w14:paraId="1895D9EC" w14:textId="77777777" w:rsidR="00A252CD" w:rsidRPr="00104E23" w:rsidRDefault="00A252CD" w:rsidP="00683CCF">
            <w:pPr>
              <w:widowControl/>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時間</w:t>
            </w:r>
            <w:r w:rsidR="00683CCF" w:rsidRPr="00104E23">
              <w:rPr>
                <w:rFonts w:ascii="Times New Roman" w:eastAsia="標楷體" w:hAnsi="Times New Roman" w:cs="Times New Roman" w:hint="eastAsia"/>
                <w:sz w:val="28"/>
                <w:szCs w:val="28"/>
              </w:rPr>
              <w:t>（</w:t>
            </w:r>
            <w:r w:rsidR="00683CCF" w:rsidRPr="00104E23">
              <w:rPr>
                <w:rFonts w:ascii="Times New Roman" w:eastAsia="標楷體" w:hAnsi="Times New Roman" w:cs="Times New Roman"/>
                <w:sz w:val="28"/>
                <w:szCs w:val="28"/>
              </w:rPr>
              <w:t>0.2</w:t>
            </w:r>
            <w:r w:rsidR="00683CCF" w:rsidRPr="00104E23">
              <w:rPr>
                <w:rFonts w:ascii="Times New Roman" w:eastAsia="標楷體" w:hAnsi="Times New Roman" w:cs="Times New Roman" w:hint="eastAsia"/>
                <w:sz w:val="28"/>
                <w:szCs w:val="28"/>
              </w:rPr>
              <w:t>）</w:t>
            </w:r>
          </w:p>
        </w:tc>
        <w:tc>
          <w:tcPr>
            <w:tcW w:w="326" w:type="pct"/>
            <w:vAlign w:val="center"/>
          </w:tcPr>
          <w:p w14:paraId="47D5F2F3" w14:textId="77777777" w:rsidR="00A252CD" w:rsidRPr="00104E23" w:rsidRDefault="00A252CD" w:rsidP="003C1A5B">
            <w:pPr>
              <w:widowControl/>
              <w:overflowPunct w:val="0"/>
              <w:snapToGrid w:val="0"/>
              <w:ind w:leftChars="-45" w:left="-108" w:rightChars="-42" w:right="-10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總計</w:t>
            </w:r>
          </w:p>
        </w:tc>
        <w:tc>
          <w:tcPr>
            <w:tcW w:w="324" w:type="pct"/>
            <w:vAlign w:val="center"/>
          </w:tcPr>
          <w:p w14:paraId="75D6214D" w14:textId="77777777" w:rsidR="00A252CD" w:rsidRPr="00104E23"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排序</w:t>
            </w:r>
          </w:p>
        </w:tc>
      </w:tr>
      <w:tr w:rsidR="00104E23" w:rsidRPr="00104E23" w14:paraId="5FF9B748" w14:textId="77777777" w:rsidTr="003C1A5B">
        <w:trPr>
          <w:cantSplit/>
        </w:trPr>
        <w:tc>
          <w:tcPr>
            <w:tcW w:w="805" w:type="pct"/>
            <w:vAlign w:val="center"/>
          </w:tcPr>
          <w:p w14:paraId="50642D33" w14:textId="77777777" w:rsidR="00A252CD" w:rsidRPr="00104E23"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方案甲</w:t>
            </w:r>
            <w:r w:rsidRPr="00104E23">
              <w:rPr>
                <w:rFonts w:ascii="Times New Roman" w:eastAsia="標楷體" w:hAnsi="Times New Roman" w:cs="Times New Roman" w:hint="eastAsia"/>
                <w:sz w:val="28"/>
                <w:szCs w:val="28"/>
              </w:rPr>
              <w:t>：</w:t>
            </w:r>
          </w:p>
          <w:p w14:paraId="2E26DF63" w14:textId="77777777" w:rsidR="00A252CD" w:rsidRPr="00104E23" w:rsidRDefault="00A252CD" w:rsidP="00124528">
            <w:pPr>
              <w:widowControl/>
              <w:overflowPunct w:val="0"/>
              <w:adjustRightInd w:val="0"/>
              <w:snapToGrid w:val="0"/>
              <w:mirrorIndents/>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加強防疫宣導政策行銷</w:t>
            </w:r>
          </w:p>
        </w:tc>
        <w:tc>
          <w:tcPr>
            <w:tcW w:w="709" w:type="pct"/>
            <w:vAlign w:val="center"/>
          </w:tcPr>
          <w:p w14:paraId="245494FC"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w:t>
            </w:r>
          </w:p>
          <w:p w14:paraId="5BE44DFA" w14:textId="77777777" w:rsidR="00A252CD" w:rsidRPr="00104E23"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2x0.</w:t>
            </w:r>
            <w:r w:rsidRPr="00104E23">
              <w:rPr>
                <w:rFonts w:ascii="Times New Roman" w:eastAsia="新細明體" w:hAnsi="Times New Roman" w:cs="Times New Roman" w:hint="eastAsia"/>
                <w:spacing w:val="-20"/>
                <w:szCs w:val="24"/>
              </w:rPr>
              <w:t>1</w:t>
            </w:r>
            <w:r w:rsidRPr="00104E23">
              <w:rPr>
                <w:rFonts w:ascii="Times New Roman" w:eastAsia="新細明體" w:hAnsi="Times New Roman" w:cs="Times New Roman"/>
                <w:spacing w:val="-20"/>
                <w:szCs w:val="24"/>
              </w:rPr>
              <w:t>=0.</w:t>
            </w:r>
            <w:r w:rsidRPr="00104E23">
              <w:rPr>
                <w:rFonts w:ascii="Times New Roman" w:eastAsia="新細明體" w:hAnsi="Times New Roman" w:cs="Times New Roman" w:hint="eastAsia"/>
                <w:spacing w:val="-20"/>
                <w:szCs w:val="24"/>
              </w:rPr>
              <w:t>2</w:t>
            </w:r>
          </w:p>
        </w:tc>
        <w:tc>
          <w:tcPr>
            <w:tcW w:w="709" w:type="pct"/>
            <w:vAlign w:val="center"/>
          </w:tcPr>
          <w:p w14:paraId="60906621"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w:t>
            </w:r>
          </w:p>
          <w:p w14:paraId="1EAAF8ED"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2x0.2=0.4</w:t>
            </w:r>
          </w:p>
        </w:tc>
        <w:tc>
          <w:tcPr>
            <w:tcW w:w="709" w:type="pct"/>
            <w:vAlign w:val="center"/>
          </w:tcPr>
          <w:p w14:paraId="201C5605"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w:t>
            </w:r>
          </w:p>
          <w:p w14:paraId="7A1CC0F3" w14:textId="77777777" w:rsidR="00A252CD" w:rsidRPr="00104E23"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3x0.</w:t>
            </w:r>
            <w:r w:rsidRPr="00104E23">
              <w:rPr>
                <w:rFonts w:ascii="Times New Roman" w:eastAsia="新細明體" w:hAnsi="Times New Roman" w:cs="Times New Roman" w:hint="eastAsia"/>
                <w:spacing w:val="-20"/>
                <w:szCs w:val="24"/>
              </w:rPr>
              <w:t>3</w:t>
            </w:r>
            <w:r w:rsidRPr="00104E23">
              <w:rPr>
                <w:rFonts w:ascii="Times New Roman" w:eastAsia="新細明體" w:hAnsi="Times New Roman" w:cs="Times New Roman"/>
                <w:spacing w:val="-20"/>
                <w:szCs w:val="24"/>
              </w:rPr>
              <w:t>=</w:t>
            </w:r>
            <w:r w:rsidRPr="00104E23">
              <w:rPr>
                <w:rFonts w:ascii="Times New Roman" w:eastAsia="新細明體" w:hAnsi="Times New Roman" w:cs="Times New Roman" w:hint="eastAsia"/>
                <w:spacing w:val="-20"/>
                <w:szCs w:val="24"/>
              </w:rPr>
              <w:t>0.9</w:t>
            </w:r>
          </w:p>
        </w:tc>
        <w:tc>
          <w:tcPr>
            <w:tcW w:w="709" w:type="pct"/>
            <w:vAlign w:val="center"/>
          </w:tcPr>
          <w:p w14:paraId="3C2320E4"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w:t>
            </w:r>
          </w:p>
          <w:p w14:paraId="2AB192FC"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2x0.2=0.4</w:t>
            </w:r>
          </w:p>
        </w:tc>
        <w:tc>
          <w:tcPr>
            <w:tcW w:w="709" w:type="pct"/>
            <w:vAlign w:val="center"/>
          </w:tcPr>
          <w:p w14:paraId="7960A450"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w:t>
            </w:r>
          </w:p>
          <w:p w14:paraId="0B8C77F1"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3x0.2=0.6</w:t>
            </w:r>
          </w:p>
        </w:tc>
        <w:tc>
          <w:tcPr>
            <w:tcW w:w="326" w:type="pct"/>
            <w:vAlign w:val="center"/>
          </w:tcPr>
          <w:p w14:paraId="26E21B2A" w14:textId="77777777" w:rsidR="00A252CD" w:rsidRPr="00104E23" w:rsidRDefault="002E4CD2" w:rsidP="003C1A5B">
            <w:pPr>
              <w:widowControl/>
              <w:overflowPunct w:val="0"/>
              <w:snapToGrid w:val="0"/>
              <w:ind w:leftChars="-45" w:left="-108" w:rightChars="-42" w:right="-101"/>
              <w:mirrorIndents/>
              <w:jc w:val="center"/>
              <w:rPr>
                <w:rFonts w:ascii="Times New Roman" w:eastAsia="標楷體" w:hAnsi="Times New Roman" w:cs="Times New Roman"/>
                <w:sz w:val="28"/>
                <w:szCs w:val="28"/>
              </w:rPr>
            </w:pPr>
            <w:r w:rsidRPr="00104E23">
              <w:rPr>
                <w:rFonts w:ascii="Times New Roman" w:eastAsia="新細明體" w:hAnsi="Times New Roman" w:cs="Times New Roman" w:hint="eastAsia"/>
                <w:sz w:val="28"/>
                <w:szCs w:val="24"/>
              </w:rPr>
              <w:t>2.5</w:t>
            </w:r>
          </w:p>
        </w:tc>
        <w:tc>
          <w:tcPr>
            <w:tcW w:w="324" w:type="pct"/>
            <w:vAlign w:val="center"/>
          </w:tcPr>
          <w:p w14:paraId="4B38E017" w14:textId="77777777" w:rsidR="00A252CD" w:rsidRPr="00104E23"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sz w:val="28"/>
                <w:szCs w:val="28"/>
              </w:rPr>
            </w:pPr>
            <w:r w:rsidRPr="00104E23">
              <w:rPr>
                <w:rFonts w:ascii="Times New Roman" w:eastAsia="新細明體" w:hAnsi="Times New Roman" w:cs="Times New Roman"/>
                <w:sz w:val="28"/>
                <w:szCs w:val="24"/>
              </w:rPr>
              <w:t>2</w:t>
            </w:r>
          </w:p>
        </w:tc>
      </w:tr>
      <w:tr w:rsidR="00104E23" w:rsidRPr="00104E23" w14:paraId="04B3E42B" w14:textId="77777777" w:rsidTr="003C1A5B">
        <w:trPr>
          <w:cantSplit/>
        </w:trPr>
        <w:tc>
          <w:tcPr>
            <w:tcW w:w="805" w:type="pct"/>
            <w:vAlign w:val="center"/>
          </w:tcPr>
          <w:p w14:paraId="09F938B3" w14:textId="77777777" w:rsidR="00A252CD" w:rsidRPr="00104E23"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方案乙</w:t>
            </w:r>
            <w:r w:rsidRPr="00104E23">
              <w:rPr>
                <w:rFonts w:ascii="Times New Roman" w:eastAsia="標楷體" w:hAnsi="Times New Roman" w:cs="Times New Roman" w:hint="eastAsia"/>
                <w:sz w:val="28"/>
                <w:szCs w:val="28"/>
              </w:rPr>
              <w:t>：</w:t>
            </w:r>
          </w:p>
          <w:p w14:paraId="3900E1F3" w14:textId="77777777" w:rsidR="00A252CD" w:rsidRPr="00104E23" w:rsidRDefault="00A252CD" w:rsidP="00124528">
            <w:pPr>
              <w:widowControl/>
              <w:overflowPunct w:val="0"/>
              <w:adjustRightInd w:val="0"/>
              <w:snapToGrid w:val="0"/>
              <w:mirrorIndents/>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建立跨域整合推動平台</w:t>
            </w:r>
          </w:p>
        </w:tc>
        <w:tc>
          <w:tcPr>
            <w:tcW w:w="709" w:type="pct"/>
            <w:vAlign w:val="center"/>
          </w:tcPr>
          <w:p w14:paraId="71E90695"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w:t>
            </w:r>
          </w:p>
          <w:p w14:paraId="13AE8422" w14:textId="77777777" w:rsidR="00A252CD" w:rsidRPr="00104E23"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2x0.</w:t>
            </w:r>
            <w:r w:rsidRPr="00104E23">
              <w:rPr>
                <w:rFonts w:ascii="Times New Roman" w:eastAsia="新細明體" w:hAnsi="Times New Roman" w:cs="Times New Roman" w:hint="eastAsia"/>
                <w:spacing w:val="-20"/>
                <w:szCs w:val="24"/>
              </w:rPr>
              <w:t>1</w:t>
            </w:r>
            <w:r w:rsidRPr="00104E23">
              <w:rPr>
                <w:rFonts w:ascii="Times New Roman" w:eastAsia="新細明體" w:hAnsi="Times New Roman" w:cs="Times New Roman"/>
                <w:spacing w:val="-20"/>
                <w:szCs w:val="24"/>
              </w:rPr>
              <w:t>=0.</w:t>
            </w:r>
            <w:r w:rsidRPr="00104E23">
              <w:rPr>
                <w:rFonts w:ascii="Times New Roman" w:eastAsia="新細明體" w:hAnsi="Times New Roman" w:cs="Times New Roman" w:hint="eastAsia"/>
                <w:spacing w:val="-20"/>
                <w:szCs w:val="24"/>
              </w:rPr>
              <w:t>2</w:t>
            </w:r>
          </w:p>
        </w:tc>
        <w:tc>
          <w:tcPr>
            <w:tcW w:w="709" w:type="pct"/>
            <w:vAlign w:val="center"/>
          </w:tcPr>
          <w:p w14:paraId="290FC586"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w:t>
            </w:r>
          </w:p>
          <w:p w14:paraId="5D196FDB"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2x0.2=0.4</w:t>
            </w:r>
          </w:p>
        </w:tc>
        <w:tc>
          <w:tcPr>
            <w:tcW w:w="709" w:type="pct"/>
            <w:vAlign w:val="center"/>
          </w:tcPr>
          <w:p w14:paraId="33E51E05"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1</w:t>
            </w:r>
          </w:p>
          <w:p w14:paraId="77BD6A26" w14:textId="77777777" w:rsidR="00A252CD" w:rsidRPr="00104E23"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1x0.</w:t>
            </w:r>
            <w:r w:rsidRPr="00104E23">
              <w:rPr>
                <w:rFonts w:ascii="Times New Roman" w:eastAsia="新細明體" w:hAnsi="Times New Roman" w:cs="Times New Roman" w:hint="eastAsia"/>
                <w:spacing w:val="-20"/>
                <w:szCs w:val="24"/>
              </w:rPr>
              <w:t>3</w:t>
            </w:r>
            <w:r w:rsidRPr="00104E23">
              <w:rPr>
                <w:rFonts w:ascii="Times New Roman" w:eastAsia="新細明體" w:hAnsi="Times New Roman" w:cs="Times New Roman"/>
                <w:spacing w:val="-20"/>
                <w:szCs w:val="24"/>
              </w:rPr>
              <w:t>=0.</w:t>
            </w:r>
            <w:r w:rsidRPr="00104E23">
              <w:rPr>
                <w:rFonts w:ascii="Times New Roman" w:eastAsia="新細明體" w:hAnsi="Times New Roman" w:cs="Times New Roman" w:hint="eastAsia"/>
                <w:spacing w:val="-20"/>
                <w:szCs w:val="24"/>
              </w:rPr>
              <w:t>3</w:t>
            </w:r>
          </w:p>
        </w:tc>
        <w:tc>
          <w:tcPr>
            <w:tcW w:w="709" w:type="pct"/>
            <w:vAlign w:val="center"/>
          </w:tcPr>
          <w:p w14:paraId="389E26D2"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1</w:t>
            </w:r>
          </w:p>
          <w:p w14:paraId="2644193D"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1x0.2=0.2</w:t>
            </w:r>
          </w:p>
        </w:tc>
        <w:tc>
          <w:tcPr>
            <w:tcW w:w="709" w:type="pct"/>
            <w:vAlign w:val="center"/>
          </w:tcPr>
          <w:p w14:paraId="1D88EF8F"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1</w:t>
            </w:r>
          </w:p>
          <w:p w14:paraId="295B15D8"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1x0.2=0.2</w:t>
            </w:r>
          </w:p>
        </w:tc>
        <w:tc>
          <w:tcPr>
            <w:tcW w:w="326" w:type="pct"/>
            <w:vAlign w:val="center"/>
          </w:tcPr>
          <w:p w14:paraId="2661D198" w14:textId="77777777" w:rsidR="00A252CD" w:rsidRPr="00104E23" w:rsidRDefault="002E4CD2" w:rsidP="003C1A5B">
            <w:pPr>
              <w:widowControl/>
              <w:overflowPunct w:val="0"/>
              <w:snapToGrid w:val="0"/>
              <w:ind w:leftChars="-45" w:left="-108" w:rightChars="-42" w:right="-101"/>
              <w:mirrorIndents/>
              <w:jc w:val="center"/>
              <w:rPr>
                <w:rFonts w:ascii="Times New Roman" w:eastAsia="新細明體" w:hAnsi="Times New Roman" w:cs="Times New Roman"/>
                <w:sz w:val="28"/>
                <w:szCs w:val="24"/>
              </w:rPr>
            </w:pPr>
            <w:r w:rsidRPr="00104E23">
              <w:rPr>
                <w:rFonts w:ascii="Times New Roman" w:eastAsia="新細明體" w:hAnsi="Times New Roman" w:cs="Times New Roman"/>
                <w:sz w:val="28"/>
                <w:szCs w:val="24"/>
              </w:rPr>
              <w:t>1.</w:t>
            </w:r>
            <w:r w:rsidRPr="00104E23">
              <w:rPr>
                <w:rFonts w:ascii="Times New Roman" w:eastAsia="新細明體" w:hAnsi="Times New Roman" w:cs="Times New Roman" w:hint="eastAsia"/>
                <w:sz w:val="28"/>
                <w:szCs w:val="24"/>
              </w:rPr>
              <w:t>3</w:t>
            </w:r>
          </w:p>
        </w:tc>
        <w:tc>
          <w:tcPr>
            <w:tcW w:w="324" w:type="pct"/>
            <w:vAlign w:val="center"/>
          </w:tcPr>
          <w:p w14:paraId="11B26AB2" w14:textId="77777777" w:rsidR="00A252CD" w:rsidRPr="00104E23"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sz w:val="28"/>
                <w:szCs w:val="24"/>
              </w:rPr>
            </w:pPr>
            <w:r w:rsidRPr="00104E23">
              <w:rPr>
                <w:rFonts w:ascii="Times New Roman" w:eastAsia="新細明體" w:hAnsi="Times New Roman" w:cs="Times New Roman"/>
                <w:sz w:val="28"/>
                <w:szCs w:val="24"/>
              </w:rPr>
              <w:t>3</w:t>
            </w:r>
          </w:p>
        </w:tc>
      </w:tr>
      <w:tr w:rsidR="00104E23" w:rsidRPr="00104E23" w14:paraId="6A24E3E6" w14:textId="77777777" w:rsidTr="003C1A5B">
        <w:trPr>
          <w:cantSplit/>
        </w:trPr>
        <w:tc>
          <w:tcPr>
            <w:tcW w:w="805" w:type="pct"/>
            <w:vAlign w:val="center"/>
          </w:tcPr>
          <w:p w14:paraId="0444ED43" w14:textId="77777777" w:rsidR="00A252CD" w:rsidRPr="00104E23"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方案丙：</w:t>
            </w:r>
          </w:p>
          <w:p w14:paraId="634EDA2F" w14:textId="77777777" w:rsidR="00A252CD" w:rsidRPr="00104E23" w:rsidRDefault="00A252CD" w:rsidP="00124528">
            <w:pPr>
              <w:widowControl/>
              <w:overflowPunct w:val="0"/>
              <w:adjustRightInd w:val="0"/>
              <w:snapToGrid w:val="0"/>
              <w:mirrorIndents/>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加強防疫人員教育訓練</w:t>
            </w:r>
          </w:p>
        </w:tc>
        <w:tc>
          <w:tcPr>
            <w:tcW w:w="709" w:type="pct"/>
            <w:vAlign w:val="center"/>
          </w:tcPr>
          <w:p w14:paraId="63153BC7"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4</w:t>
            </w:r>
          </w:p>
          <w:p w14:paraId="40A3210D" w14:textId="77777777" w:rsidR="00A252CD" w:rsidRPr="00104E23"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4x0.</w:t>
            </w:r>
            <w:r w:rsidRPr="00104E23">
              <w:rPr>
                <w:rFonts w:ascii="Times New Roman" w:eastAsia="新細明體" w:hAnsi="Times New Roman" w:cs="Times New Roman" w:hint="eastAsia"/>
                <w:spacing w:val="-20"/>
                <w:szCs w:val="24"/>
              </w:rPr>
              <w:t>1</w:t>
            </w:r>
            <w:r w:rsidRPr="00104E23">
              <w:rPr>
                <w:rFonts w:ascii="Times New Roman" w:eastAsia="新細明體" w:hAnsi="Times New Roman" w:cs="Times New Roman"/>
                <w:spacing w:val="-20"/>
                <w:szCs w:val="24"/>
              </w:rPr>
              <w:t>=0.</w:t>
            </w:r>
            <w:r w:rsidRPr="00104E23">
              <w:rPr>
                <w:rFonts w:ascii="Times New Roman" w:eastAsia="新細明體" w:hAnsi="Times New Roman" w:cs="Times New Roman" w:hint="eastAsia"/>
                <w:spacing w:val="-20"/>
                <w:szCs w:val="24"/>
              </w:rPr>
              <w:t>4</w:t>
            </w:r>
          </w:p>
        </w:tc>
        <w:tc>
          <w:tcPr>
            <w:tcW w:w="709" w:type="pct"/>
            <w:vAlign w:val="center"/>
          </w:tcPr>
          <w:p w14:paraId="4D37CECE"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w:t>
            </w:r>
          </w:p>
          <w:p w14:paraId="7105A1EE"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3x0.2=0.6</w:t>
            </w:r>
          </w:p>
        </w:tc>
        <w:tc>
          <w:tcPr>
            <w:tcW w:w="709" w:type="pct"/>
            <w:vAlign w:val="center"/>
          </w:tcPr>
          <w:p w14:paraId="00221349"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w:t>
            </w:r>
          </w:p>
          <w:p w14:paraId="364A99AF" w14:textId="77777777" w:rsidR="00A252CD" w:rsidRPr="00104E23"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3x0.</w:t>
            </w:r>
            <w:r w:rsidRPr="00104E23">
              <w:rPr>
                <w:rFonts w:ascii="Times New Roman" w:eastAsia="新細明體" w:hAnsi="Times New Roman" w:cs="Times New Roman" w:hint="eastAsia"/>
                <w:spacing w:val="-20"/>
                <w:szCs w:val="24"/>
              </w:rPr>
              <w:t>3</w:t>
            </w:r>
            <w:r w:rsidRPr="00104E23">
              <w:rPr>
                <w:rFonts w:ascii="Times New Roman" w:eastAsia="新細明體" w:hAnsi="Times New Roman" w:cs="Times New Roman"/>
                <w:spacing w:val="-20"/>
                <w:szCs w:val="24"/>
              </w:rPr>
              <w:t>=0.</w:t>
            </w:r>
            <w:r w:rsidRPr="00104E23">
              <w:rPr>
                <w:rFonts w:ascii="Times New Roman" w:eastAsia="新細明體" w:hAnsi="Times New Roman" w:cs="Times New Roman" w:hint="eastAsia"/>
                <w:spacing w:val="-20"/>
                <w:szCs w:val="24"/>
              </w:rPr>
              <w:t>9</w:t>
            </w:r>
          </w:p>
        </w:tc>
        <w:tc>
          <w:tcPr>
            <w:tcW w:w="709" w:type="pct"/>
            <w:vAlign w:val="center"/>
          </w:tcPr>
          <w:p w14:paraId="66F690F6"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6</w:t>
            </w:r>
          </w:p>
          <w:p w14:paraId="1C24130C"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6x0.2=1.2</w:t>
            </w:r>
          </w:p>
        </w:tc>
        <w:tc>
          <w:tcPr>
            <w:tcW w:w="709" w:type="pct"/>
            <w:vAlign w:val="center"/>
          </w:tcPr>
          <w:p w14:paraId="2EFB797E"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w:t>
            </w:r>
          </w:p>
          <w:p w14:paraId="0070B137" w14:textId="77777777"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3x0.2=0.6</w:t>
            </w:r>
          </w:p>
        </w:tc>
        <w:tc>
          <w:tcPr>
            <w:tcW w:w="326" w:type="pct"/>
            <w:vAlign w:val="center"/>
          </w:tcPr>
          <w:p w14:paraId="7E4B47AB" w14:textId="77777777" w:rsidR="00A252CD" w:rsidRPr="00104E23" w:rsidRDefault="002E4CD2" w:rsidP="003C1A5B">
            <w:pPr>
              <w:widowControl/>
              <w:overflowPunct w:val="0"/>
              <w:snapToGrid w:val="0"/>
              <w:ind w:leftChars="-45" w:left="-108" w:rightChars="-42" w:right="-101"/>
              <w:mirrorIndents/>
              <w:jc w:val="center"/>
              <w:rPr>
                <w:rFonts w:ascii="Times New Roman" w:eastAsia="新細明體" w:hAnsi="Times New Roman" w:cs="Times New Roman"/>
                <w:sz w:val="28"/>
                <w:szCs w:val="24"/>
              </w:rPr>
            </w:pPr>
            <w:r w:rsidRPr="00104E23">
              <w:rPr>
                <w:rFonts w:ascii="Times New Roman" w:eastAsia="新細明體" w:hAnsi="Times New Roman" w:cs="Times New Roman"/>
                <w:sz w:val="28"/>
                <w:szCs w:val="24"/>
              </w:rPr>
              <w:t>3.</w:t>
            </w:r>
            <w:r w:rsidRPr="00104E23">
              <w:rPr>
                <w:rFonts w:ascii="Times New Roman" w:eastAsia="新細明體" w:hAnsi="Times New Roman" w:cs="Times New Roman" w:hint="eastAsia"/>
                <w:sz w:val="28"/>
                <w:szCs w:val="24"/>
              </w:rPr>
              <w:t>7</w:t>
            </w:r>
          </w:p>
        </w:tc>
        <w:tc>
          <w:tcPr>
            <w:tcW w:w="324" w:type="pct"/>
            <w:vAlign w:val="center"/>
          </w:tcPr>
          <w:p w14:paraId="29097046" w14:textId="77777777" w:rsidR="00A252CD" w:rsidRPr="00104E23"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sz w:val="28"/>
                <w:szCs w:val="24"/>
              </w:rPr>
            </w:pPr>
            <w:r w:rsidRPr="00104E23">
              <w:rPr>
                <w:rFonts w:ascii="Times New Roman" w:eastAsia="新細明體" w:hAnsi="Times New Roman" w:cs="Times New Roman"/>
                <w:sz w:val="28"/>
                <w:szCs w:val="24"/>
              </w:rPr>
              <w:t>1</w:t>
            </w:r>
          </w:p>
        </w:tc>
      </w:tr>
    </w:tbl>
    <w:p w14:paraId="2447F0C8" w14:textId="40EE60D7" w:rsidR="00A252CD"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bookmarkStart w:id="96" w:name="_Toc510794121"/>
      <w:bookmarkStart w:id="97" w:name="_Toc510977277"/>
    </w:p>
    <w:p w14:paraId="1405E92F" w14:textId="05F4A5B5" w:rsidR="00790011" w:rsidRDefault="00790011"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1585CA01" w14:textId="77777777" w:rsidR="00790011" w:rsidRPr="00104E23" w:rsidRDefault="00790011" w:rsidP="00A252CD">
      <w:pPr>
        <w:widowControl/>
        <w:overflowPunct w:val="0"/>
        <w:adjustRightInd w:val="0"/>
        <w:spacing w:line="500" w:lineRule="exact"/>
        <w:contextualSpacing/>
        <w:jc w:val="both"/>
        <w:rPr>
          <w:rFonts w:ascii="Times New Roman" w:eastAsia="標楷體" w:hAnsi="Times New Roman" w:cs="Times New Roman"/>
          <w:sz w:val="28"/>
          <w:szCs w:val="28"/>
        </w:rPr>
      </w:pPr>
    </w:p>
    <w:p w14:paraId="76ECF6A7" w14:textId="77777777" w:rsidR="00105094" w:rsidRPr="00104E23" w:rsidRDefault="00105094" w:rsidP="00A0700A">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98" w:name="_Toc510794117"/>
      <w:bookmarkStart w:id="99" w:name="_Toc510977272"/>
      <w:bookmarkStart w:id="100" w:name="_Toc511509079"/>
      <w:bookmarkStart w:id="101" w:name="_Toc511511345"/>
      <w:bookmarkStart w:id="102" w:name="_Toc135231192"/>
      <w:bookmarkStart w:id="103" w:name="_Toc510794115"/>
      <w:bookmarkEnd w:id="96"/>
      <w:bookmarkEnd w:id="97"/>
      <w:r w:rsidRPr="00104E23">
        <w:rPr>
          <w:rFonts w:ascii="Times New Roman" w:eastAsia="標楷體" w:hAnsi="Times New Roman" w:cs="Times New Roman" w:hint="eastAsia"/>
          <w:b/>
          <w:sz w:val="28"/>
          <w:szCs w:val="28"/>
        </w:rPr>
        <w:lastRenderedPageBreak/>
        <w:t>檢核表法</w:t>
      </w:r>
      <w:bookmarkEnd w:id="98"/>
      <w:bookmarkEnd w:id="99"/>
      <w:bookmarkEnd w:id="100"/>
      <w:bookmarkEnd w:id="101"/>
      <w:bookmarkEnd w:id="102"/>
      <w:r w:rsidRPr="00104E23">
        <w:rPr>
          <w:rFonts w:ascii="Times New Roman" w:eastAsia="標楷體" w:hAnsi="Times New Roman" w:cs="Times New Roman"/>
          <w:b/>
          <w:sz w:val="28"/>
          <w:szCs w:val="28"/>
        </w:rPr>
        <w:t xml:space="preserve"> </w:t>
      </w:r>
    </w:p>
    <w:p w14:paraId="7BBF683D" w14:textId="77777777" w:rsidR="00105094" w:rsidRPr="00104E23" w:rsidRDefault="00105094" w:rsidP="00934F72">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應用一種羅列管理焦點項目的方法，意圖藉由一系列問題，依序思考並獲得改進品質的方向與</w:t>
      </w:r>
      <w:r w:rsidR="00D63053" w:rsidRPr="00104E23">
        <w:rPr>
          <w:rFonts w:ascii="Times New Roman" w:eastAsia="標楷體" w:hAnsi="Times New Roman" w:cs="Times New Roman" w:hint="eastAsia"/>
          <w:sz w:val="28"/>
          <w:szCs w:val="28"/>
        </w:rPr>
        <w:t>作</w:t>
      </w:r>
      <w:r w:rsidRPr="00104E23">
        <w:rPr>
          <w:rFonts w:ascii="Times New Roman" w:eastAsia="標楷體" w:hAnsi="Times New Roman" w:cs="Times New Roman" w:hint="eastAsia"/>
          <w:sz w:val="28"/>
          <w:szCs w:val="28"/>
        </w:rPr>
        <w:t>法，從中獲得解決問題的方法和創</w:t>
      </w:r>
      <w:r w:rsidR="007C4702" w:rsidRPr="00104E23">
        <w:rPr>
          <w:rFonts w:ascii="Times New Roman" w:eastAsia="標楷體" w:hAnsi="Times New Roman" w:cs="Times New Roman" w:hint="eastAsia"/>
          <w:sz w:val="28"/>
          <w:szCs w:val="28"/>
        </w:rPr>
        <w:t>新的構想</w:t>
      </w:r>
      <w:r w:rsidRPr="00104E23">
        <w:rPr>
          <w:rFonts w:ascii="Times New Roman" w:eastAsia="標楷體" w:hAnsi="Times New Roman" w:cs="Times New Roman" w:hint="eastAsia"/>
          <w:sz w:val="28"/>
          <w:szCs w:val="28"/>
        </w:rPr>
        <w:t>，可作為避免思考和評估問題時發生遺漏的檢查表。</w:t>
      </w:r>
    </w:p>
    <w:p w14:paraId="790EEADC" w14:textId="20554CAB" w:rsidR="00105094" w:rsidRPr="00104E23" w:rsidRDefault="00105094" w:rsidP="00934F72">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目前發展出來的檢核表有很多形式，可將當中的每個項目製成檢核表，發展對應的內容，以</w:t>
      </w:r>
      <w:r w:rsidR="007C4702" w:rsidRPr="00104E23">
        <w:rPr>
          <w:rFonts w:ascii="Times New Roman" w:eastAsia="標楷體" w:hAnsi="Times New Roman" w:cs="Times New Roman" w:hint="eastAsia"/>
          <w:sz w:val="28"/>
          <w:szCs w:val="28"/>
        </w:rPr>
        <w:t>協</w:t>
      </w:r>
      <w:r w:rsidRPr="00104E23">
        <w:rPr>
          <w:rFonts w:ascii="Times New Roman" w:eastAsia="標楷體" w:hAnsi="Times New Roman" w:cs="Times New Roman" w:hint="eastAsia"/>
          <w:sz w:val="28"/>
          <w:szCs w:val="28"/>
        </w:rPr>
        <w:t>助</w:t>
      </w:r>
      <w:r w:rsidR="007C4702" w:rsidRPr="00104E23">
        <w:rPr>
          <w:rFonts w:ascii="Times New Roman" w:eastAsia="標楷體" w:hAnsi="Times New Roman" w:cs="Times New Roman" w:hint="eastAsia"/>
          <w:sz w:val="28"/>
          <w:szCs w:val="28"/>
        </w:rPr>
        <w:t>發</w:t>
      </w:r>
      <w:r w:rsidRPr="00104E23">
        <w:rPr>
          <w:rFonts w:ascii="Times New Roman" w:eastAsia="標楷體" w:hAnsi="Times New Roman" w:cs="Times New Roman" w:hint="eastAsia"/>
          <w:sz w:val="28"/>
          <w:szCs w:val="28"/>
        </w:rPr>
        <w:t>想出更多改良或革新的方案。例如「</w:t>
      </w:r>
      <w:r w:rsidRPr="00104E23">
        <w:rPr>
          <w:rFonts w:ascii="Times New Roman" w:eastAsia="標楷體" w:hAnsi="Times New Roman" w:cs="Times New Roman"/>
          <w:sz w:val="28"/>
          <w:szCs w:val="28"/>
        </w:rPr>
        <w:t>5W2H</w:t>
      </w:r>
      <w:r w:rsidRPr="00104E23">
        <w:rPr>
          <w:rFonts w:ascii="Times New Roman" w:eastAsia="標楷體" w:hAnsi="Times New Roman" w:cs="Times New Roman" w:hint="eastAsia"/>
          <w:sz w:val="28"/>
          <w:szCs w:val="28"/>
        </w:rPr>
        <w:t>」，即針對議題探討一系列問題：</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發生什麼事（</w:t>
      </w:r>
      <w:r w:rsidRPr="00104E23">
        <w:rPr>
          <w:rFonts w:ascii="Times New Roman" w:eastAsia="標楷體" w:hAnsi="Times New Roman" w:cs="Times New Roman"/>
          <w:sz w:val="28"/>
          <w:szCs w:val="28"/>
        </w:rPr>
        <w:t>What</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在</w:t>
      </w:r>
      <w:r w:rsidR="00F45A5B" w:rsidRPr="005C125F">
        <w:rPr>
          <w:rFonts w:ascii="Times New Roman" w:eastAsia="標楷體" w:hAnsi="Times New Roman" w:cs="Times New Roman" w:hint="eastAsia"/>
          <w:sz w:val="28"/>
          <w:szCs w:val="28"/>
        </w:rPr>
        <w:t>那</w:t>
      </w:r>
      <w:r w:rsidRPr="005C125F">
        <w:rPr>
          <w:rFonts w:ascii="Times New Roman" w:eastAsia="標楷體" w:hAnsi="Times New Roman" w:cs="Times New Roman" w:hint="eastAsia"/>
          <w:sz w:val="28"/>
          <w:szCs w:val="28"/>
        </w:rPr>
        <w:t>裡發生（</w:t>
      </w:r>
      <w:r w:rsidRPr="00104E23">
        <w:rPr>
          <w:rFonts w:ascii="Times New Roman" w:eastAsia="標楷體" w:hAnsi="Times New Roman" w:cs="Times New Roman"/>
          <w:sz w:val="28"/>
          <w:szCs w:val="28"/>
        </w:rPr>
        <w:t>Where</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何時完成（</w:t>
      </w:r>
      <w:r w:rsidRPr="00104E23">
        <w:rPr>
          <w:rFonts w:ascii="Times New Roman" w:eastAsia="標楷體" w:hAnsi="Times New Roman" w:cs="Times New Roman"/>
          <w:sz w:val="28"/>
          <w:szCs w:val="28"/>
        </w:rPr>
        <w:t>When</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4.</w:t>
      </w:r>
      <w:r w:rsidRPr="00104E23">
        <w:rPr>
          <w:rFonts w:ascii="Times New Roman" w:eastAsia="標楷體" w:hAnsi="Times New Roman" w:cs="Times New Roman" w:hint="eastAsia"/>
          <w:sz w:val="28"/>
          <w:szCs w:val="28"/>
        </w:rPr>
        <w:t>由誰導致（</w:t>
      </w:r>
      <w:r w:rsidRPr="00104E23">
        <w:rPr>
          <w:rFonts w:ascii="Times New Roman" w:eastAsia="標楷體" w:hAnsi="Times New Roman" w:cs="Times New Roman"/>
          <w:sz w:val="28"/>
          <w:szCs w:val="28"/>
        </w:rPr>
        <w:t>Who</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5.</w:t>
      </w:r>
      <w:r w:rsidRPr="00104E23">
        <w:rPr>
          <w:rFonts w:ascii="Times New Roman" w:eastAsia="標楷體" w:hAnsi="Times New Roman" w:cs="Times New Roman" w:hint="eastAsia"/>
          <w:sz w:val="28"/>
          <w:szCs w:val="28"/>
        </w:rPr>
        <w:t>為何發生（</w:t>
      </w:r>
      <w:r w:rsidRPr="00104E23">
        <w:rPr>
          <w:rFonts w:ascii="Times New Roman" w:eastAsia="標楷體" w:hAnsi="Times New Roman" w:cs="Times New Roman"/>
          <w:sz w:val="28"/>
          <w:szCs w:val="28"/>
        </w:rPr>
        <w:t>why</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6.</w:t>
      </w:r>
      <w:r w:rsidRPr="00104E23">
        <w:rPr>
          <w:rFonts w:ascii="Times New Roman" w:eastAsia="標楷體" w:hAnsi="Times New Roman" w:cs="Times New Roman" w:hint="eastAsia"/>
          <w:sz w:val="28"/>
          <w:szCs w:val="28"/>
        </w:rPr>
        <w:t>應該如何因應（</w:t>
      </w:r>
      <w:r w:rsidRPr="00104E23">
        <w:rPr>
          <w:rFonts w:ascii="Times New Roman" w:eastAsia="標楷體" w:hAnsi="Times New Roman" w:cs="Times New Roman"/>
          <w:sz w:val="28"/>
          <w:szCs w:val="28"/>
        </w:rPr>
        <w:t>How</w:t>
      </w:r>
      <w:r w:rsidRPr="00104E23">
        <w:rPr>
          <w:rFonts w:ascii="Times New Roman" w:eastAsia="標楷體" w:hAnsi="Times New Roman" w:cs="Times New Roman" w:hint="eastAsia"/>
          <w:sz w:val="28"/>
          <w:szCs w:val="28"/>
        </w:rPr>
        <w:t>）</w:t>
      </w:r>
      <w:r w:rsidR="002B4A3C" w:rsidRPr="00104E23">
        <w:rPr>
          <w:rFonts w:ascii="Times New Roman" w:eastAsia="標楷體" w:hAnsi="Times New Roman" w:cs="Times New Roman" w:hint="eastAsia"/>
          <w:sz w:val="28"/>
          <w:szCs w:val="28"/>
        </w:rPr>
        <w:t>；</w:t>
      </w:r>
      <w:r w:rsidR="002B4A3C" w:rsidRPr="00104E23">
        <w:rPr>
          <w:rFonts w:ascii="Times New Roman" w:eastAsia="標楷體" w:hAnsi="Times New Roman" w:cs="Times New Roman" w:hint="eastAsia"/>
          <w:sz w:val="28"/>
          <w:szCs w:val="28"/>
        </w:rPr>
        <w:t>7</w:t>
      </w:r>
      <w:r w:rsidR="002B4A3C" w:rsidRPr="00104E23">
        <w:rPr>
          <w:rFonts w:ascii="Times New Roman" w:eastAsia="標楷體" w:hAnsi="Times New Roman" w:cs="Times New Roman"/>
          <w:sz w:val="28"/>
          <w:szCs w:val="28"/>
        </w:rPr>
        <w:t>.</w:t>
      </w:r>
      <w:r w:rsidR="002B4A3C" w:rsidRPr="00104E23">
        <w:rPr>
          <w:rFonts w:ascii="Times New Roman" w:eastAsia="標楷體" w:hAnsi="Times New Roman" w:cs="Times New Roman" w:hint="eastAsia"/>
          <w:sz w:val="28"/>
          <w:szCs w:val="28"/>
        </w:rPr>
        <w:t>有多少預算可運用（</w:t>
      </w:r>
      <w:r w:rsidR="002B4A3C" w:rsidRPr="00104E23">
        <w:rPr>
          <w:rFonts w:ascii="Times New Roman" w:eastAsia="標楷體" w:hAnsi="Times New Roman" w:cs="Times New Roman"/>
          <w:sz w:val="28"/>
          <w:szCs w:val="28"/>
        </w:rPr>
        <w:t>How</w:t>
      </w:r>
      <w:r w:rsidR="002B4A3C" w:rsidRPr="00104E23">
        <w:rPr>
          <w:rFonts w:ascii="Times New Roman" w:eastAsia="標楷體" w:hAnsi="Times New Roman" w:cs="Times New Roman" w:hint="eastAsia"/>
          <w:sz w:val="28"/>
          <w:szCs w:val="28"/>
        </w:rPr>
        <w:t xml:space="preserve"> </w:t>
      </w:r>
      <w:r w:rsidR="002B4A3C" w:rsidRPr="00104E23">
        <w:rPr>
          <w:rFonts w:ascii="Times New Roman" w:eastAsia="標楷體" w:hAnsi="Times New Roman" w:cs="Times New Roman"/>
          <w:sz w:val="28"/>
          <w:szCs w:val="28"/>
        </w:rPr>
        <w:t>much</w:t>
      </w:r>
      <w:r w:rsidR="002B4A3C"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hint="eastAsia"/>
          <w:sz w:val="28"/>
          <w:szCs w:val="28"/>
        </w:rPr>
        <w:t>。此外，「奧斯本檢核表」也是常用的方法，主要有以下</w:t>
      </w:r>
      <w:r w:rsidR="007C4702" w:rsidRPr="00104E23">
        <w:rPr>
          <w:rFonts w:ascii="Times New Roman" w:eastAsia="標楷體" w:hAnsi="Times New Roman" w:cs="Times New Roman" w:hint="eastAsia"/>
          <w:sz w:val="28"/>
          <w:szCs w:val="28"/>
        </w:rPr>
        <w:t>9</w:t>
      </w:r>
      <w:r w:rsidRPr="00104E23">
        <w:rPr>
          <w:rFonts w:ascii="Times New Roman" w:eastAsia="標楷體" w:hAnsi="Times New Roman" w:cs="Times New Roman" w:hint="eastAsia"/>
          <w:sz w:val="28"/>
          <w:szCs w:val="28"/>
        </w:rPr>
        <w:t>個檢核項目：</w:t>
      </w:r>
      <w:r w:rsidRPr="00104E23">
        <w:rPr>
          <w:rFonts w:ascii="Times New Roman" w:eastAsia="標楷體" w:hAnsi="Times New Roman" w:cs="Times New Roman"/>
          <w:sz w:val="28"/>
          <w:szCs w:val="28"/>
        </w:rPr>
        <w:t>1.</w:t>
      </w:r>
      <w:r w:rsidR="000D443B" w:rsidRPr="00104E23">
        <w:rPr>
          <w:rFonts w:ascii="Times New Roman" w:eastAsia="標楷體" w:hAnsi="Times New Roman" w:cs="Times New Roman" w:hint="eastAsia"/>
          <w:sz w:val="28"/>
          <w:szCs w:val="28"/>
        </w:rPr>
        <w:t>現有的事物有無其他用途；</w:t>
      </w:r>
      <w:r w:rsidR="000D443B" w:rsidRPr="00104E23">
        <w:rPr>
          <w:rFonts w:ascii="Times New Roman" w:eastAsia="標楷體" w:hAnsi="Times New Roman" w:cs="Times New Roman"/>
          <w:sz w:val="28"/>
          <w:szCs w:val="28"/>
        </w:rPr>
        <w:t>2.</w:t>
      </w:r>
      <w:r w:rsidR="000D443B" w:rsidRPr="00104E23">
        <w:rPr>
          <w:rFonts w:ascii="Times New Roman" w:eastAsia="標楷體" w:hAnsi="Times New Roman" w:cs="Times New Roman" w:hint="eastAsia"/>
          <w:sz w:val="28"/>
          <w:szCs w:val="28"/>
        </w:rPr>
        <w:t>能否從他處得到啟發與借鏡；</w:t>
      </w:r>
      <w:r w:rsidR="000D443B" w:rsidRPr="00104E23">
        <w:rPr>
          <w:rFonts w:ascii="Times New Roman" w:eastAsia="標楷體" w:hAnsi="Times New Roman" w:cs="Times New Roman"/>
          <w:sz w:val="28"/>
          <w:szCs w:val="28"/>
        </w:rPr>
        <w:t>3.</w:t>
      </w:r>
      <w:r w:rsidR="000D443B" w:rsidRPr="00104E23">
        <w:rPr>
          <w:rFonts w:ascii="Times New Roman" w:eastAsia="標楷體" w:hAnsi="Times New Roman" w:cs="Times New Roman" w:hint="eastAsia"/>
          <w:sz w:val="28"/>
          <w:szCs w:val="28"/>
        </w:rPr>
        <w:t>現有的事物能</w:t>
      </w:r>
      <w:r w:rsidR="007C4702" w:rsidRPr="00104E23">
        <w:rPr>
          <w:rFonts w:ascii="Times New Roman" w:eastAsia="標楷體" w:hAnsi="Times New Roman" w:cs="Times New Roman" w:hint="eastAsia"/>
          <w:sz w:val="28"/>
          <w:szCs w:val="28"/>
        </w:rPr>
        <w:t>否</w:t>
      </w:r>
      <w:r w:rsidR="000D443B" w:rsidRPr="00104E23">
        <w:rPr>
          <w:rFonts w:ascii="Times New Roman" w:eastAsia="標楷體" w:hAnsi="Times New Roman" w:cs="Times New Roman" w:hint="eastAsia"/>
          <w:sz w:val="28"/>
          <w:szCs w:val="28"/>
        </w:rPr>
        <w:t>改變；</w:t>
      </w:r>
      <w:r w:rsidR="000D443B" w:rsidRPr="00104E23">
        <w:rPr>
          <w:rFonts w:ascii="Times New Roman" w:eastAsia="標楷體" w:hAnsi="Times New Roman" w:cs="Times New Roman"/>
          <w:sz w:val="28"/>
          <w:szCs w:val="28"/>
        </w:rPr>
        <w:t>4.</w:t>
      </w:r>
      <w:r w:rsidR="000D443B" w:rsidRPr="00104E23">
        <w:rPr>
          <w:rFonts w:ascii="Times New Roman" w:eastAsia="標楷體" w:hAnsi="Times New Roman" w:cs="Times New Roman" w:hint="eastAsia"/>
          <w:sz w:val="28"/>
          <w:szCs w:val="28"/>
        </w:rPr>
        <w:t>現有的事物能否擴大；</w:t>
      </w:r>
      <w:r w:rsidR="000D443B" w:rsidRPr="00104E23">
        <w:rPr>
          <w:rFonts w:ascii="Times New Roman" w:eastAsia="標楷體" w:hAnsi="Times New Roman" w:cs="Times New Roman"/>
          <w:sz w:val="28"/>
          <w:szCs w:val="28"/>
        </w:rPr>
        <w:t>5.</w:t>
      </w:r>
      <w:r w:rsidR="000D443B" w:rsidRPr="00104E23">
        <w:rPr>
          <w:rFonts w:ascii="Times New Roman" w:eastAsia="標楷體" w:hAnsi="Times New Roman" w:cs="Times New Roman" w:hint="eastAsia"/>
          <w:sz w:val="28"/>
          <w:szCs w:val="28"/>
        </w:rPr>
        <w:t>現有的事物能否縮小；</w:t>
      </w:r>
      <w:r w:rsidR="000D443B" w:rsidRPr="00104E23">
        <w:rPr>
          <w:rFonts w:ascii="Times New Roman" w:eastAsia="標楷體" w:hAnsi="Times New Roman" w:cs="Times New Roman"/>
          <w:sz w:val="28"/>
          <w:szCs w:val="28"/>
        </w:rPr>
        <w:t>6.</w:t>
      </w:r>
      <w:r w:rsidR="000D443B" w:rsidRPr="00104E23">
        <w:rPr>
          <w:rFonts w:ascii="Times New Roman" w:eastAsia="標楷體" w:hAnsi="Times New Roman" w:cs="Times New Roman" w:hint="eastAsia"/>
          <w:sz w:val="28"/>
          <w:szCs w:val="28"/>
        </w:rPr>
        <w:t>現有的事物能否</w:t>
      </w:r>
      <w:r w:rsidR="007C4702" w:rsidRPr="00104E23">
        <w:rPr>
          <w:rFonts w:ascii="Times New Roman" w:eastAsia="標楷體" w:hAnsi="Times New Roman" w:cs="Times New Roman" w:hint="eastAsia"/>
          <w:sz w:val="28"/>
          <w:szCs w:val="28"/>
        </w:rPr>
        <w:t>由</w:t>
      </w:r>
      <w:r w:rsidR="000D443B" w:rsidRPr="00104E23">
        <w:rPr>
          <w:rFonts w:ascii="Times New Roman" w:eastAsia="標楷體" w:hAnsi="Times New Roman" w:cs="Times New Roman" w:hint="eastAsia"/>
          <w:sz w:val="28"/>
          <w:szCs w:val="28"/>
        </w:rPr>
        <w:t>其他事物替代；</w:t>
      </w:r>
      <w:r w:rsidR="000D443B" w:rsidRPr="00104E23">
        <w:rPr>
          <w:rFonts w:ascii="Times New Roman" w:eastAsia="標楷體" w:hAnsi="Times New Roman" w:cs="Times New Roman"/>
          <w:sz w:val="28"/>
          <w:szCs w:val="28"/>
        </w:rPr>
        <w:t>7.</w:t>
      </w:r>
      <w:r w:rsidR="000D443B" w:rsidRPr="00104E23">
        <w:rPr>
          <w:rFonts w:ascii="Times New Roman" w:eastAsia="標楷體" w:hAnsi="Times New Roman" w:cs="Times New Roman" w:hint="eastAsia"/>
          <w:sz w:val="28"/>
          <w:szCs w:val="28"/>
        </w:rPr>
        <w:t>現有的事物能否變換排列順序；</w:t>
      </w:r>
      <w:r w:rsidR="000D443B" w:rsidRPr="00104E23">
        <w:rPr>
          <w:rFonts w:ascii="Times New Roman" w:eastAsia="標楷體" w:hAnsi="Times New Roman" w:cs="Times New Roman"/>
          <w:sz w:val="28"/>
          <w:szCs w:val="28"/>
        </w:rPr>
        <w:t>8.</w:t>
      </w:r>
      <w:r w:rsidR="000D443B" w:rsidRPr="00104E23">
        <w:rPr>
          <w:rFonts w:ascii="Times New Roman" w:eastAsia="標楷體" w:hAnsi="Times New Roman" w:cs="Times New Roman" w:hint="eastAsia"/>
          <w:sz w:val="28"/>
          <w:szCs w:val="28"/>
        </w:rPr>
        <w:t>針對現有事物的相反方向思考；</w:t>
      </w:r>
      <w:r w:rsidR="00683C9A" w:rsidRPr="00104E23">
        <w:rPr>
          <w:rFonts w:ascii="Times New Roman" w:eastAsia="標楷體" w:hAnsi="Times New Roman" w:cs="Times New Roman"/>
          <w:sz w:val="28"/>
          <w:szCs w:val="28"/>
        </w:rPr>
        <w:t>9</w:t>
      </w:r>
      <w:r w:rsidR="000D443B" w:rsidRPr="00104E23">
        <w:rPr>
          <w:rFonts w:ascii="Times New Roman" w:eastAsia="標楷體" w:hAnsi="Times New Roman" w:cs="Times New Roman"/>
          <w:sz w:val="28"/>
          <w:szCs w:val="28"/>
        </w:rPr>
        <w:t>.</w:t>
      </w:r>
      <w:r w:rsidR="000D443B" w:rsidRPr="00104E23">
        <w:rPr>
          <w:rFonts w:ascii="Times New Roman" w:eastAsia="標楷體" w:hAnsi="Times New Roman" w:cs="Times New Roman" w:hint="eastAsia"/>
          <w:sz w:val="28"/>
          <w:szCs w:val="28"/>
        </w:rPr>
        <w:t>從綜合的角度，組合相關事物進行分析。</w:t>
      </w:r>
    </w:p>
    <w:p w14:paraId="4C55001E" w14:textId="77777777" w:rsidR="00105094" w:rsidRPr="00104E23" w:rsidRDefault="00105094" w:rsidP="00E07DD5">
      <w:pPr>
        <w:overflowPunct w:val="0"/>
        <w:adjustRightInd w:val="0"/>
        <w:spacing w:line="500" w:lineRule="exact"/>
        <w:ind w:firstLineChars="200" w:firstLine="560"/>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例如</w:t>
      </w:r>
      <w:r w:rsidR="00BC08FB" w:rsidRPr="00104E23">
        <w:rPr>
          <w:rFonts w:ascii="Times New Roman" w:eastAsia="標楷體" w:hAnsi="Times New Roman" w:cs="Times New Roman" w:hint="eastAsia"/>
          <w:sz w:val="28"/>
          <w:szCs w:val="28"/>
        </w:rPr>
        <w:t>欲</w:t>
      </w:r>
      <w:r w:rsidR="007E0C37" w:rsidRPr="00104E23">
        <w:rPr>
          <w:rFonts w:ascii="Times New Roman" w:eastAsia="標楷體" w:hAnsi="Times New Roman" w:cs="Times New Roman" w:hint="eastAsia"/>
          <w:sz w:val="28"/>
          <w:szCs w:val="28"/>
        </w:rPr>
        <w:t>探討如何建立高效能的公務團隊，即可選擇或發展主要的檢核項目，製作成檢核表，以周延</w:t>
      </w:r>
      <w:r w:rsidR="00BC08FB" w:rsidRPr="00104E23">
        <w:rPr>
          <w:rFonts w:ascii="Times New Roman" w:eastAsia="標楷體" w:hAnsi="Times New Roman" w:cs="Times New Roman" w:hint="eastAsia"/>
          <w:sz w:val="28"/>
          <w:szCs w:val="28"/>
        </w:rPr>
        <w:t>且富</w:t>
      </w:r>
      <w:r w:rsidR="007E0C37" w:rsidRPr="00104E23">
        <w:rPr>
          <w:rFonts w:ascii="Times New Roman" w:eastAsia="標楷體" w:hAnsi="Times New Roman" w:cs="Times New Roman" w:hint="eastAsia"/>
          <w:sz w:val="28"/>
          <w:szCs w:val="28"/>
        </w:rPr>
        <w:t>創造</w:t>
      </w:r>
      <w:r w:rsidR="00BC08FB" w:rsidRPr="00104E23">
        <w:rPr>
          <w:rFonts w:ascii="Times New Roman" w:eastAsia="標楷體" w:hAnsi="Times New Roman" w:cs="Times New Roman" w:hint="eastAsia"/>
          <w:sz w:val="28"/>
          <w:szCs w:val="28"/>
        </w:rPr>
        <w:t>力的方式釐析出問題與解決方案</w:t>
      </w:r>
      <w:r w:rsidR="00E07DD5" w:rsidRPr="00104E23">
        <w:rPr>
          <w:rFonts w:ascii="Times New Roman" w:eastAsia="標楷體" w:hAnsi="Times New Roman" w:cs="Times New Roman" w:hint="eastAsia"/>
          <w:sz w:val="28"/>
          <w:szCs w:val="28"/>
        </w:rPr>
        <w:t>，如表</w:t>
      </w:r>
      <w:r w:rsidR="00E07DD5" w:rsidRPr="00104E23">
        <w:rPr>
          <w:rFonts w:ascii="Times New Roman" w:eastAsia="標楷體" w:hAnsi="Times New Roman" w:cs="Times New Roman"/>
          <w:noProof/>
          <w:sz w:val="28"/>
          <w:szCs w:val="28"/>
        </w:rPr>
        <w:t>17</w:t>
      </w:r>
      <w:r w:rsidRPr="00104E23">
        <w:rPr>
          <w:rFonts w:ascii="Times New Roman" w:eastAsia="標楷體" w:hAnsi="Times New Roman" w:cs="Times New Roman" w:hint="eastAsia"/>
          <w:sz w:val="28"/>
          <w:szCs w:val="28"/>
        </w:rPr>
        <w:t>。</w:t>
      </w:r>
    </w:p>
    <w:p w14:paraId="351A8720" w14:textId="2286E754" w:rsidR="002B4A3C" w:rsidRPr="00104E23" w:rsidRDefault="002B4A3C" w:rsidP="007A639C">
      <w:pPr>
        <w:overflowPunct w:val="0"/>
        <w:adjustRightInd w:val="0"/>
        <w:spacing w:line="500" w:lineRule="exact"/>
        <w:ind w:firstLineChars="200" w:firstLine="560"/>
        <w:jc w:val="center"/>
        <w:rPr>
          <w:rFonts w:ascii="Times New Roman" w:eastAsia="標楷體" w:hAnsi="Times New Roman" w:cs="Times New Roman"/>
          <w:sz w:val="28"/>
          <w:szCs w:val="28"/>
        </w:rPr>
      </w:pPr>
      <w:bookmarkStart w:id="104" w:name="_Ref512518961"/>
      <w:r w:rsidRPr="00104E23">
        <w:rPr>
          <w:rFonts w:ascii="Times New Roman" w:eastAsia="標楷體" w:hAnsi="Times New Roman" w:cs="Times New Roman" w:hint="eastAsia"/>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17</w:t>
      </w:r>
      <w:r w:rsidRPr="00104E23">
        <w:rPr>
          <w:rFonts w:ascii="Times New Roman" w:eastAsia="標楷體" w:hAnsi="Times New Roman" w:cs="Times New Roman"/>
          <w:sz w:val="28"/>
          <w:szCs w:val="28"/>
        </w:rPr>
        <w:fldChar w:fldCharType="end"/>
      </w:r>
      <w:bookmarkEnd w:id="104"/>
      <w:r w:rsidRPr="00104E23">
        <w:rPr>
          <w:rFonts w:ascii="Times New Roman" w:eastAsia="標楷體" w:hAnsi="Times New Roman" w:cs="Times New Roman" w:hint="eastAsia"/>
          <w:sz w:val="28"/>
          <w:szCs w:val="28"/>
        </w:rPr>
        <w:t>、以</w:t>
      </w:r>
      <w:r w:rsidR="00646EC3" w:rsidRPr="00104E23">
        <w:rPr>
          <w:rFonts w:ascii="Times New Roman" w:eastAsia="標楷體" w:hAnsi="Times New Roman" w:cs="Times New Roman" w:hint="eastAsia"/>
          <w:sz w:val="28"/>
          <w:szCs w:val="28"/>
        </w:rPr>
        <w:t>5W2H</w:t>
      </w:r>
      <w:r w:rsidR="00646EC3" w:rsidRPr="00104E23">
        <w:rPr>
          <w:rFonts w:ascii="Times New Roman" w:eastAsia="標楷體" w:hAnsi="Times New Roman" w:cs="Times New Roman" w:hint="eastAsia"/>
          <w:sz w:val="28"/>
          <w:szCs w:val="28"/>
        </w:rPr>
        <w:t>檢核表法</w:t>
      </w:r>
      <w:r w:rsidRPr="00104E23">
        <w:rPr>
          <w:rFonts w:ascii="Times New Roman" w:eastAsia="標楷體" w:hAnsi="Times New Roman" w:cs="Times New Roman" w:hint="eastAsia"/>
          <w:sz w:val="28"/>
          <w:szCs w:val="28"/>
        </w:rPr>
        <w:t>分析政策問題之範例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5007"/>
      </w:tblGrid>
      <w:tr w:rsidR="00104E23" w:rsidRPr="00104E23" w14:paraId="1499984C" w14:textId="77777777" w:rsidTr="002B4A3C">
        <w:trPr>
          <w:trHeight w:val="244"/>
          <w:jc w:val="center"/>
        </w:trPr>
        <w:tc>
          <w:tcPr>
            <w:tcW w:w="2620" w:type="dxa"/>
          </w:tcPr>
          <w:p w14:paraId="55BE987C" w14:textId="77777777" w:rsidR="002B4A3C" w:rsidRPr="00104E23" w:rsidRDefault="002B4A3C" w:rsidP="007A639C">
            <w:pPr>
              <w:pStyle w:val="00-"/>
              <w:spacing w:line="500" w:lineRule="exact"/>
              <w:rPr>
                <w:rFonts w:ascii="標楷體" w:eastAsia="標楷體" w:hAnsi="標楷體"/>
                <w:sz w:val="28"/>
                <w:szCs w:val="28"/>
              </w:rPr>
            </w:pPr>
            <w:r w:rsidRPr="00104E23">
              <w:rPr>
                <w:rFonts w:ascii="標楷體" w:eastAsia="標楷體" w:hAnsi="標楷體" w:hint="eastAsia"/>
                <w:sz w:val="28"/>
                <w:szCs w:val="28"/>
              </w:rPr>
              <w:t>項目</w:t>
            </w:r>
          </w:p>
        </w:tc>
        <w:tc>
          <w:tcPr>
            <w:tcW w:w="5007" w:type="dxa"/>
          </w:tcPr>
          <w:p w14:paraId="0BECC04A" w14:textId="77777777" w:rsidR="002B4A3C" w:rsidRPr="00104E23" w:rsidRDefault="002B4A3C" w:rsidP="007A639C">
            <w:pPr>
              <w:pStyle w:val="00-"/>
              <w:spacing w:line="500" w:lineRule="exact"/>
              <w:rPr>
                <w:rFonts w:ascii="標楷體" w:eastAsia="標楷體" w:hAnsi="標楷體"/>
                <w:sz w:val="28"/>
                <w:szCs w:val="28"/>
              </w:rPr>
            </w:pPr>
            <w:r w:rsidRPr="00104E23">
              <w:rPr>
                <w:rFonts w:ascii="標楷體" w:eastAsia="標楷體" w:hAnsi="標楷體" w:hint="eastAsia"/>
                <w:sz w:val="28"/>
                <w:szCs w:val="28"/>
              </w:rPr>
              <w:t>內容</w:t>
            </w:r>
          </w:p>
        </w:tc>
      </w:tr>
      <w:tr w:rsidR="00104E23" w:rsidRPr="00104E23" w14:paraId="708B151C" w14:textId="77777777"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14:paraId="6374650A" w14:textId="77777777" w:rsidR="002B4A3C" w:rsidRPr="00104E23" w:rsidRDefault="002B4A3C" w:rsidP="007A639C">
            <w:pPr>
              <w:pStyle w:val="00-"/>
              <w:spacing w:line="500" w:lineRule="exact"/>
              <w:rPr>
                <w:rFonts w:ascii="Times New Roman" w:eastAsia="標楷體" w:hAnsi="Times New Roman"/>
                <w:sz w:val="28"/>
                <w:szCs w:val="28"/>
              </w:rPr>
            </w:pPr>
            <w:r w:rsidRPr="00104E23">
              <w:rPr>
                <w:rFonts w:ascii="Times New Roman" w:eastAsia="標楷體" w:hAnsi="Times New Roman"/>
                <w:sz w:val="28"/>
                <w:szCs w:val="28"/>
              </w:rPr>
              <w:t>What</w:t>
            </w:r>
          </w:p>
        </w:tc>
        <w:tc>
          <w:tcPr>
            <w:tcW w:w="5007" w:type="dxa"/>
            <w:tcBorders>
              <w:top w:val="single" w:sz="4" w:space="0" w:color="auto"/>
              <w:left w:val="single" w:sz="4" w:space="0" w:color="auto"/>
              <w:bottom w:val="single" w:sz="4" w:space="0" w:color="auto"/>
              <w:right w:val="single" w:sz="4" w:space="0" w:color="auto"/>
            </w:tcBorders>
          </w:tcPr>
          <w:p w14:paraId="03550AC7" w14:textId="77777777" w:rsidR="002B4A3C" w:rsidRPr="00104E23" w:rsidRDefault="00FC727B" w:rsidP="007A639C">
            <w:pPr>
              <w:pStyle w:val="00-"/>
              <w:spacing w:line="500" w:lineRule="exact"/>
              <w:jc w:val="left"/>
              <w:rPr>
                <w:rFonts w:ascii="Times New Roman" w:eastAsia="標楷體" w:hAnsi="Times New Roman"/>
                <w:sz w:val="28"/>
                <w:szCs w:val="28"/>
              </w:rPr>
            </w:pPr>
            <w:r w:rsidRPr="00104E23">
              <w:rPr>
                <w:rFonts w:ascii="Times New Roman" w:eastAsia="標楷體" w:hAnsi="Times New Roman"/>
                <w:sz w:val="28"/>
                <w:szCs w:val="28"/>
              </w:rPr>
              <w:t>該</w:t>
            </w:r>
            <w:r w:rsidR="00646EC3" w:rsidRPr="00104E23">
              <w:rPr>
                <w:rFonts w:ascii="Times New Roman" w:eastAsia="標楷體" w:hAnsi="Times New Roman"/>
                <w:sz w:val="28"/>
                <w:szCs w:val="28"/>
              </w:rPr>
              <w:t>團隊</w:t>
            </w:r>
            <w:r w:rsidRPr="00104E23">
              <w:rPr>
                <w:rFonts w:ascii="Times New Roman" w:eastAsia="標楷體" w:hAnsi="Times New Roman"/>
                <w:sz w:val="28"/>
                <w:szCs w:val="28"/>
              </w:rPr>
              <w:t>要處理的核心問題為何？</w:t>
            </w:r>
          </w:p>
        </w:tc>
      </w:tr>
      <w:tr w:rsidR="00104E23" w:rsidRPr="00104E23" w14:paraId="118E6042" w14:textId="77777777"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14:paraId="22B5C272" w14:textId="77777777" w:rsidR="002B4A3C" w:rsidRPr="00104E23" w:rsidRDefault="002B4A3C" w:rsidP="007A639C">
            <w:pPr>
              <w:pStyle w:val="00-"/>
              <w:spacing w:line="500" w:lineRule="exact"/>
              <w:rPr>
                <w:rFonts w:ascii="Times New Roman" w:eastAsia="標楷體" w:hAnsi="Times New Roman"/>
                <w:sz w:val="28"/>
                <w:szCs w:val="28"/>
              </w:rPr>
            </w:pPr>
            <w:r w:rsidRPr="00104E23">
              <w:rPr>
                <w:rFonts w:ascii="Times New Roman" w:eastAsia="標楷體" w:hAnsi="Times New Roman"/>
                <w:sz w:val="28"/>
                <w:szCs w:val="28"/>
              </w:rPr>
              <w:t>Where</w:t>
            </w:r>
          </w:p>
        </w:tc>
        <w:tc>
          <w:tcPr>
            <w:tcW w:w="5007" w:type="dxa"/>
            <w:tcBorders>
              <w:top w:val="single" w:sz="4" w:space="0" w:color="auto"/>
              <w:left w:val="single" w:sz="4" w:space="0" w:color="auto"/>
              <w:bottom w:val="single" w:sz="4" w:space="0" w:color="auto"/>
              <w:right w:val="single" w:sz="4" w:space="0" w:color="auto"/>
            </w:tcBorders>
          </w:tcPr>
          <w:p w14:paraId="31F14FC7" w14:textId="77777777" w:rsidR="002B4A3C" w:rsidRPr="00104E23" w:rsidRDefault="00FC727B" w:rsidP="007A639C">
            <w:pPr>
              <w:pStyle w:val="00-"/>
              <w:spacing w:line="500" w:lineRule="exact"/>
              <w:jc w:val="left"/>
              <w:rPr>
                <w:rFonts w:ascii="Times New Roman" w:eastAsia="標楷體" w:hAnsi="Times New Roman"/>
                <w:sz w:val="28"/>
                <w:szCs w:val="28"/>
              </w:rPr>
            </w:pPr>
            <w:r w:rsidRPr="00104E23">
              <w:rPr>
                <w:rFonts w:ascii="Times New Roman" w:eastAsia="標楷體" w:hAnsi="Times New Roman"/>
                <w:sz w:val="28"/>
                <w:szCs w:val="28"/>
              </w:rPr>
              <w:t>要處理全國性或地域性的問題？</w:t>
            </w:r>
          </w:p>
        </w:tc>
      </w:tr>
      <w:tr w:rsidR="00104E23" w:rsidRPr="00104E23" w14:paraId="1AC65A4F" w14:textId="77777777"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14:paraId="1E0F8B16" w14:textId="77777777" w:rsidR="002B4A3C" w:rsidRPr="00104E23" w:rsidRDefault="002B4A3C" w:rsidP="007A639C">
            <w:pPr>
              <w:pStyle w:val="00-"/>
              <w:spacing w:line="500" w:lineRule="exact"/>
              <w:rPr>
                <w:rFonts w:ascii="Times New Roman" w:eastAsia="標楷體" w:hAnsi="Times New Roman"/>
                <w:sz w:val="28"/>
                <w:szCs w:val="28"/>
              </w:rPr>
            </w:pPr>
            <w:r w:rsidRPr="00104E23">
              <w:rPr>
                <w:rFonts w:ascii="Times New Roman" w:eastAsia="標楷體" w:hAnsi="Times New Roman"/>
                <w:sz w:val="28"/>
                <w:szCs w:val="28"/>
              </w:rPr>
              <w:t>When</w:t>
            </w:r>
          </w:p>
        </w:tc>
        <w:tc>
          <w:tcPr>
            <w:tcW w:w="5007" w:type="dxa"/>
            <w:tcBorders>
              <w:top w:val="single" w:sz="4" w:space="0" w:color="auto"/>
              <w:left w:val="single" w:sz="4" w:space="0" w:color="auto"/>
              <w:bottom w:val="single" w:sz="4" w:space="0" w:color="auto"/>
              <w:right w:val="single" w:sz="4" w:space="0" w:color="auto"/>
            </w:tcBorders>
          </w:tcPr>
          <w:p w14:paraId="55578CEE" w14:textId="77777777" w:rsidR="002B4A3C" w:rsidRPr="00104E23" w:rsidRDefault="00FC727B" w:rsidP="007A639C">
            <w:pPr>
              <w:pStyle w:val="00-"/>
              <w:spacing w:line="500" w:lineRule="exact"/>
              <w:jc w:val="left"/>
              <w:rPr>
                <w:rFonts w:ascii="Times New Roman" w:eastAsia="標楷體" w:hAnsi="Times New Roman"/>
                <w:sz w:val="28"/>
                <w:szCs w:val="28"/>
              </w:rPr>
            </w:pPr>
            <w:r w:rsidRPr="00104E23">
              <w:rPr>
                <w:rFonts w:ascii="Times New Roman" w:eastAsia="標楷體" w:hAnsi="Times New Roman"/>
                <w:sz w:val="28"/>
                <w:szCs w:val="28"/>
              </w:rPr>
              <w:t>團隊</w:t>
            </w:r>
            <w:r w:rsidR="00646EC3" w:rsidRPr="00104E23">
              <w:rPr>
                <w:rFonts w:ascii="Times New Roman" w:eastAsia="標楷體" w:hAnsi="Times New Roman"/>
                <w:sz w:val="28"/>
                <w:szCs w:val="28"/>
              </w:rPr>
              <w:t>應於何時成立？</w:t>
            </w:r>
          </w:p>
        </w:tc>
      </w:tr>
      <w:tr w:rsidR="00104E23" w:rsidRPr="00104E23" w14:paraId="4AE734E2" w14:textId="77777777"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14:paraId="468345FE" w14:textId="77777777" w:rsidR="002B4A3C" w:rsidRPr="00104E23" w:rsidRDefault="002B4A3C" w:rsidP="007A639C">
            <w:pPr>
              <w:pStyle w:val="00-"/>
              <w:spacing w:line="500" w:lineRule="exact"/>
              <w:rPr>
                <w:rFonts w:ascii="Times New Roman" w:eastAsia="標楷體" w:hAnsi="Times New Roman"/>
                <w:sz w:val="28"/>
                <w:szCs w:val="28"/>
              </w:rPr>
            </w:pPr>
            <w:r w:rsidRPr="00104E23">
              <w:rPr>
                <w:rFonts w:ascii="Times New Roman" w:eastAsia="標楷體" w:hAnsi="Times New Roman"/>
                <w:sz w:val="28"/>
                <w:szCs w:val="28"/>
              </w:rPr>
              <w:t>Who</w:t>
            </w:r>
          </w:p>
        </w:tc>
        <w:tc>
          <w:tcPr>
            <w:tcW w:w="5007" w:type="dxa"/>
            <w:tcBorders>
              <w:top w:val="single" w:sz="4" w:space="0" w:color="auto"/>
              <w:left w:val="single" w:sz="4" w:space="0" w:color="auto"/>
              <w:bottom w:val="single" w:sz="4" w:space="0" w:color="auto"/>
              <w:right w:val="single" w:sz="4" w:space="0" w:color="auto"/>
            </w:tcBorders>
          </w:tcPr>
          <w:p w14:paraId="3520EB14" w14:textId="77777777" w:rsidR="002B4A3C" w:rsidRPr="00104E23" w:rsidRDefault="00FC727B" w:rsidP="007A639C">
            <w:pPr>
              <w:pStyle w:val="00-"/>
              <w:spacing w:line="500" w:lineRule="exact"/>
              <w:jc w:val="left"/>
              <w:rPr>
                <w:rFonts w:ascii="Times New Roman" w:eastAsia="標楷體" w:hAnsi="Times New Roman"/>
                <w:sz w:val="28"/>
                <w:szCs w:val="28"/>
              </w:rPr>
            </w:pPr>
            <w:r w:rsidRPr="00104E23">
              <w:rPr>
                <w:rFonts w:ascii="Times New Roman" w:eastAsia="標楷體" w:hAnsi="Times New Roman"/>
                <w:sz w:val="28"/>
                <w:szCs w:val="28"/>
              </w:rPr>
              <w:t>要延攬誰加入團隊？</w:t>
            </w:r>
          </w:p>
        </w:tc>
      </w:tr>
      <w:tr w:rsidR="00104E23" w:rsidRPr="00104E23" w14:paraId="64F5F368" w14:textId="77777777"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14:paraId="22E49B0B" w14:textId="77777777" w:rsidR="002B4A3C" w:rsidRPr="00104E23" w:rsidRDefault="002B4A3C" w:rsidP="007A639C">
            <w:pPr>
              <w:pStyle w:val="00-"/>
              <w:spacing w:line="500" w:lineRule="exact"/>
              <w:rPr>
                <w:rFonts w:ascii="Times New Roman" w:eastAsia="標楷體" w:hAnsi="Times New Roman"/>
                <w:sz w:val="28"/>
                <w:szCs w:val="28"/>
              </w:rPr>
            </w:pPr>
            <w:r w:rsidRPr="00104E23">
              <w:rPr>
                <w:rFonts w:ascii="Times New Roman" w:eastAsia="標楷體" w:hAnsi="Times New Roman"/>
                <w:sz w:val="28"/>
                <w:szCs w:val="28"/>
              </w:rPr>
              <w:t>Why</w:t>
            </w:r>
          </w:p>
        </w:tc>
        <w:tc>
          <w:tcPr>
            <w:tcW w:w="5007" w:type="dxa"/>
            <w:tcBorders>
              <w:top w:val="single" w:sz="4" w:space="0" w:color="auto"/>
              <w:left w:val="single" w:sz="4" w:space="0" w:color="auto"/>
              <w:bottom w:val="single" w:sz="4" w:space="0" w:color="auto"/>
              <w:right w:val="single" w:sz="4" w:space="0" w:color="auto"/>
            </w:tcBorders>
          </w:tcPr>
          <w:p w14:paraId="371CBFC7" w14:textId="77777777" w:rsidR="002B4A3C" w:rsidRPr="00104E23" w:rsidRDefault="00646EC3" w:rsidP="007A639C">
            <w:pPr>
              <w:pStyle w:val="00-"/>
              <w:spacing w:line="500" w:lineRule="exact"/>
              <w:jc w:val="left"/>
              <w:rPr>
                <w:rFonts w:ascii="Times New Roman" w:eastAsia="標楷體" w:hAnsi="Times New Roman"/>
                <w:sz w:val="28"/>
                <w:szCs w:val="28"/>
              </w:rPr>
            </w:pPr>
            <w:r w:rsidRPr="00104E23">
              <w:rPr>
                <w:rFonts w:ascii="Times New Roman" w:eastAsia="標楷體" w:hAnsi="Times New Roman"/>
                <w:sz w:val="28"/>
                <w:szCs w:val="28"/>
              </w:rPr>
              <w:t>建立高效能的公務團隊之原因為何？</w:t>
            </w:r>
          </w:p>
        </w:tc>
      </w:tr>
      <w:tr w:rsidR="00104E23" w:rsidRPr="00104E23" w14:paraId="57882C3D" w14:textId="77777777"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14:paraId="4A87CCE0" w14:textId="77777777" w:rsidR="002B4A3C" w:rsidRPr="00104E23" w:rsidRDefault="002B4A3C" w:rsidP="007A639C">
            <w:pPr>
              <w:pStyle w:val="00-"/>
              <w:spacing w:line="500" w:lineRule="exact"/>
              <w:rPr>
                <w:rFonts w:ascii="Times New Roman" w:eastAsia="標楷體" w:hAnsi="Times New Roman"/>
                <w:sz w:val="28"/>
                <w:szCs w:val="28"/>
              </w:rPr>
            </w:pPr>
            <w:r w:rsidRPr="00104E23">
              <w:rPr>
                <w:rFonts w:ascii="Times New Roman" w:eastAsia="標楷體" w:hAnsi="Times New Roman"/>
                <w:sz w:val="28"/>
                <w:szCs w:val="28"/>
              </w:rPr>
              <w:t>How</w:t>
            </w:r>
          </w:p>
        </w:tc>
        <w:tc>
          <w:tcPr>
            <w:tcW w:w="5007" w:type="dxa"/>
            <w:tcBorders>
              <w:top w:val="single" w:sz="4" w:space="0" w:color="auto"/>
              <w:left w:val="single" w:sz="4" w:space="0" w:color="auto"/>
              <w:bottom w:val="single" w:sz="4" w:space="0" w:color="auto"/>
              <w:right w:val="single" w:sz="4" w:space="0" w:color="auto"/>
            </w:tcBorders>
          </w:tcPr>
          <w:p w14:paraId="56CB7D06" w14:textId="77777777" w:rsidR="002B4A3C" w:rsidRPr="00104E23" w:rsidRDefault="00FC727B" w:rsidP="007A639C">
            <w:pPr>
              <w:pStyle w:val="00-"/>
              <w:spacing w:line="500" w:lineRule="exact"/>
              <w:jc w:val="left"/>
              <w:rPr>
                <w:rFonts w:ascii="Times New Roman" w:eastAsia="標楷體" w:hAnsi="Times New Roman"/>
                <w:sz w:val="28"/>
                <w:szCs w:val="28"/>
              </w:rPr>
            </w:pPr>
            <w:r w:rsidRPr="00104E23">
              <w:rPr>
                <w:rFonts w:ascii="Times New Roman" w:eastAsia="標楷體" w:hAnsi="Times New Roman"/>
                <w:sz w:val="28"/>
                <w:szCs w:val="28"/>
              </w:rPr>
              <w:t>要運用何種方式運作團隊？</w:t>
            </w:r>
          </w:p>
        </w:tc>
      </w:tr>
      <w:tr w:rsidR="002B4A3C" w:rsidRPr="00104E23" w14:paraId="04D2696C" w14:textId="77777777"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14:paraId="1E1610EE" w14:textId="77777777" w:rsidR="002B4A3C" w:rsidRPr="00104E23" w:rsidRDefault="002B4A3C" w:rsidP="007A639C">
            <w:pPr>
              <w:pStyle w:val="00-"/>
              <w:spacing w:line="500" w:lineRule="exact"/>
              <w:rPr>
                <w:rFonts w:ascii="Times New Roman" w:eastAsia="標楷體" w:hAnsi="Times New Roman"/>
                <w:sz w:val="28"/>
                <w:szCs w:val="28"/>
              </w:rPr>
            </w:pPr>
            <w:r w:rsidRPr="00104E23">
              <w:rPr>
                <w:rFonts w:ascii="Times New Roman" w:eastAsia="標楷體" w:hAnsi="Times New Roman"/>
                <w:sz w:val="28"/>
                <w:szCs w:val="28"/>
              </w:rPr>
              <w:t>How much</w:t>
            </w:r>
          </w:p>
        </w:tc>
        <w:tc>
          <w:tcPr>
            <w:tcW w:w="5007" w:type="dxa"/>
            <w:tcBorders>
              <w:top w:val="single" w:sz="4" w:space="0" w:color="auto"/>
              <w:left w:val="single" w:sz="4" w:space="0" w:color="auto"/>
              <w:bottom w:val="single" w:sz="4" w:space="0" w:color="auto"/>
              <w:right w:val="single" w:sz="4" w:space="0" w:color="auto"/>
            </w:tcBorders>
          </w:tcPr>
          <w:p w14:paraId="4F943C19" w14:textId="77777777" w:rsidR="002B4A3C" w:rsidRPr="00104E23" w:rsidRDefault="00FC727B" w:rsidP="007A639C">
            <w:pPr>
              <w:pStyle w:val="00-"/>
              <w:spacing w:line="500" w:lineRule="exact"/>
              <w:jc w:val="left"/>
              <w:rPr>
                <w:rFonts w:ascii="Times New Roman" w:eastAsia="標楷體" w:hAnsi="Times New Roman"/>
                <w:sz w:val="28"/>
                <w:szCs w:val="28"/>
              </w:rPr>
            </w:pPr>
            <w:r w:rsidRPr="00104E23">
              <w:rPr>
                <w:rFonts w:ascii="Times New Roman" w:eastAsia="標楷體" w:hAnsi="Times New Roman"/>
                <w:sz w:val="28"/>
                <w:szCs w:val="28"/>
              </w:rPr>
              <w:t>有多少預算？</w:t>
            </w:r>
          </w:p>
        </w:tc>
      </w:tr>
    </w:tbl>
    <w:p w14:paraId="1722FBA6" w14:textId="77777777" w:rsidR="007C4702" w:rsidRPr="00104E23" w:rsidRDefault="007C4702" w:rsidP="001D2DA3">
      <w:pPr>
        <w:widowControl/>
        <w:overflowPunct w:val="0"/>
        <w:adjustRightInd w:val="0"/>
        <w:spacing w:line="500" w:lineRule="exact"/>
        <w:ind w:firstLine="480"/>
        <w:contextualSpacing/>
        <w:jc w:val="both"/>
        <w:rPr>
          <w:rFonts w:ascii="Times New Roman" w:eastAsia="標楷體" w:hAnsi="Times New Roman" w:cs="Times New Roman"/>
          <w:sz w:val="28"/>
          <w:szCs w:val="28"/>
        </w:rPr>
      </w:pPr>
    </w:p>
    <w:p w14:paraId="341CD79D" w14:textId="77777777" w:rsidR="00013DE9" w:rsidRPr="00104E23" w:rsidRDefault="00013DE9" w:rsidP="00A252CD">
      <w:pPr>
        <w:pStyle w:val="a3"/>
        <w:pageBreakBefore/>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05" w:name="_Toc135231193"/>
      <w:bookmarkEnd w:id="103"/>
      <w:r w:rsidRPr="00104E23">
        <w:rPr>
          <w:rFonts w:ascii="Times New Roman" w:eastAsia="標楷體" w:hAnsi="Times New Roman" w:cs="Times New Roman"/>
          <w:b/>
          <w:sz w:val="32"/>
          <w:szCs w:val="36"/>
        </w:rPr>
        <w:lastRenderedPageBreak/>
        <w:t>書面報告</w:t>
      </w:r>
      <w:bookmarkEnd w:id="105"/>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104E23" w:rsidRPr="00104E23" w14:paraId="52A061E0" w14:textId="77777777" w:rsidTr="00E06CC4">
        <w:trPr>
          <w:trHeight w:val="840"/>
        </w:trPr>
        <w:tc>
          <w:tcPr>
            <w:tcW w:w="1670" w:type="dxa"/>
            <w:tcBorders>
              <w:bottom w:val="single" w:sz="4" w:space="0" w:color="auto"/>
              <w:right w:val="single" w:sz="4" w:space="0" w:color="auto"/>
            </w:tcBorders>
            <w:shd w:val="clear" w:color="auto" w:fill="auto"/>
            <w:vAlign w:val="center"/>
          </w:tcPr>
          <w:p w14:paraId="51886060" w14:textId="77777777" w:rsidR="0022583E" w:rsidRPr="00104E23"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77E62182" w14:textId="77777777" w:rsidR="0022583E" w:rsidRPr="00104E23" w:rsidRDefault="0022583E" w:rsidP="00E06CC4">
            <w:pPr>
              <w:overflowPunct w:val="0"/>
              <w:spacing w:line="500" w:lineRule="exact"/>
              <w:contextualSpacing/>
              <w:mirrorIndents/>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撰寫</w:t>
            </w:r>
            <w:r w:rsidR="00977E9E" w:rsidRPr="00104E23">
              <w:rPr>
                <w:rFonts w:ascii="Times New Roman" w:eastAsia="標楷體" w:hAnsi="Times New Roman" w:cs="Times New Roman" w:hint="eastAsia"/>
                <w:sz w:val="28"/>
                <w:szCs w:val="28"/>
              </w:rPr>
              <w:t>1</w:t>
            </w:r>
            <w:r w:rsidRPr="00104E23">
              <w:rPr>
                <w:rFonts w:ascii="Times New Roman" w:eastAsia="標楷體" w:hAnsi="Times New Roman" w:cs="Times New Roman" w:hint="eastAsia"/>
                <w:sz w:val="28"/>
                <w:szCs w:val="28"/>
              </w:rPr>
              <w:t>份質優且具實務可行性的專題研討書面報告</w:t>
            </w:r>
          </w:p>
        </w:tc>
      </w:tr>
      <w:tr w:rsidR="00104E23" w:rsidRPr="00104E23" w14:paraId="387D62CA" w14:textId="77777777" w:rsidTr="00E06CC4">
        <w:trPr>
          <w:trHeight w:val="1495"/>
        </w:trPr>
        <w:tc>
          <w:tcPr>
            <w:tcW w:w="1670" w:type="dxa"/>
            <w:tcBorders>
              <w:top w:val="single" w:sz="4" w:space="0" w:color="auto"/>
              <w:right w:val="single" w:sz="4" w:space="0" w:color="auto"/>
            </w:tcBorders>
            <w:shd w:val="clear" w:color="auto" w:fill="auto"/>
            <w:vAlign w:val="center"/>
          </w:tcPr>
          <w:p w14:paraId="6DD7ACB5" w14:textId="77777777" w:rsidR="0022583E" w:rsidRPr="00104E23"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自我</w:t>
            </w:r>
          </w:p>
          <w:p w14:paraId="06098FE6" w14:textId="77777777" w:rsidR="0022583E" w:rsidRPr="00104E23" w:rsidRDefault="0022583E" w:rsidP="00E06CC4">
            <w:pPr>
              <w:overflowPunct w:val="0"/>
              <w:spacing w:line="500" w:lineRule="exact"/>
              <w:contextualSpacing/>
              <w:mirrorIndents/>
              <w:jc w:val="center"/>
            </w:pPr>
            <w:r w:rsidRPr="00104E23">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37E20CA6" w14:textId="77777777" w:rsidR="0022583E" w:rsidRPr="00104E23"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報告內容之連貫性及創新性</w:t>
            </w:r>
          </w:p>
          <w:p w14:paraId="760C0894" w14:textId="77777777" w:rsidR="0022583E" w:rsidRPr="00104E23"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符合</w:t>
            </w:r>
            <w:r w:rsidR="00977E9E" w:rsidRPr="00104E23">
              <w:rPr>
                <w:rFonts w:ascii="Times New Roman" w:eastAsia="標楷體" w:hAnsi="Times New Roman" w:cs="Times New Roman" w:hint="eastAsia"/>
                <w:sz w:val="28"/>
                <w:szCs w:val="28"/>
              </w:rPr>
              <w:t>5</w:t>
            </w:r>
            <w:r w:rsidRPr="00104E23">
              <w:rPr>
                <w:rFonts w:ascii="Times New Roman" w:eastAsia="標楷體" w:hAnsi="Times New Roman" w:cs="Times New Roman" w:hint="eastAsia"/>
                <w:sz w:val="28"/>
                <w:szCs w:val="28"/>
              </w:rPr>
              <w:t>大段落內容撰寫之檢核重點（詳參附錄</w:t>
            </w:r>
            <w:r w:rsidRPr="00104E23">
              <w:rPr>
                <w:rFonts w:ascii="Times New Roman" w:eastAsia="標楷體" w:hAnsi="Times New Roman" w:cs="Times New Roman" w:hint="eastAsia"/>
                <w:sz w:val="28"/>
                <w:szCs w:val="28"/>
              </w:rPr>
              <w:t>1</w:t>
            </w:r>
            <w:r w:rsidRPr="00104E23">
              <w:rPr>
                <w:rFonts w:ascii="Times New Roman" w:eastAsia="標楷體" w:hAnsi="Times New Roman" w:cs="Times New Roman" w:hint="eastAsia"/>
                <w:sz w:val="28"/>
                <w:szCs w:val="28"/>
              </w:rPr>
              <w:t>）</w:t>
            </w:r>
          </w:p>
          <w:p w14:paraId="46B21285" w14:textId="77777777" w:rsidR="0022583E" w:rsidRPr="00104E23" w:rsidRDefault="00977E9E" w:rsidP="00977E9E">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體例</w:t>
            </w:r>
            <w:r w:rsidR="0022583E" w:rsidRPr="00104E23">
              <w:rPr>
                <w:rFonts w:ascii="Times New Roman" w:eastAsia="標楷體" w:hAnsi="Times New Roman" w:cs="Times New Roman" w:hint="eastAsia"/>
                <w:sz w:val="28"/>
                <w:szCs w:val="28"/>
              </w:rPr>
              <w:t>格式、圖表及參考文獻體例妥適性</w:t>
            </w:r>
          </w:p>
        </w:tc>
      </w:tr>
    </w:tbl>
    <w:p w14:paraId="3D43BD7E" w14:textId="77777777" w:rsidR="00AF557F" w:rsidRPr="00104E23" w:rsidRDefault="00AF557F"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06" w:name="_Toc135231194"/>
      <w:r w:rsidRPr="00104E23">
        <w:rPr>
          <w:rFonts w:ascii="Times New Roman" w:eastAsia="標楷體" w:hAnsi="Times New Roman" w:cs="Times New Roman" w:hint="eastAsia"/>
          <w:b/>
          <w:sz w:val="28"/>
          <w:szCs w:val="28"/>
        </w:rPr>
        <w:t>各段落撰寫重點</w:t>
      </w:r>
      <w:bookmarkEnd w:id="106"/>
    </w:p>
    <w:p w14:paraId="6AC96A01" w14:textId="68766E1B" w:rsidR="00A458B5" w:rsidRPr="00104E23" w:rsidRDefault="00AE3A2B" w:rsidP="000E3F7F">
      <w:pPr>
        <w:widowControl/>
        <w:overflowPunct w:val="0"/>
        <w:adjustRightInd w:val="0"/>
        <w:spacing w:line="500" w:lineRule="exact"/>
        <w:ind w:firstLine="480"/>
        <w:contextualSpacing/>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專題</w:t>
      </w:r>
      <w:r w:rsidR="00381029" w:rsidRPr="00104E23">
        <w:rPr>
          <w:rFonts w:ascii="Times New Roman" w:eastAsia="標楷體" w:hAnsi="Times New Roman" w:cs="Times New Roman"/>
          <w:sz w:val="28"/>
          <w:szCs w:val="28"/>
        </w:rPr>
        <w:t>研討書面報告</w:t>
      </w:r>
      <w:r w:rsidR="00655D39" w:rsidRPr="00104E23">
        <w:rPr>
          <w:rFonts w:ascii="Times New Roman" w:eastAsia="標楷體" w:hAnsi="Times New Roman" w:cs="Times New Roman"/>
          <w:sz w:val="28"/>
          <w:szCs w:val="28"/>
        </w:rPr>
        <w:t>架構，</w:t>
      </w:r>
      <w:r w:rsidR="00A92984" w:rsidRPr="00104E23">
        <w:rPr>
          <w:rFonts w:ascii="Times New Roman" w:eastAsia="標楷體" w:hAnsi="Times New Roman" w:cs="Times New Roman"/>
          <w:sz w:val="28"/>
          <w:szCs w:val="28"/>
        </w:rPr>
        <w:t>基本</w:t>
      </w:r>
      <w:r w:rsidR="00655D39" w:rsidRPr="00104E23">
        <w:rPr>
          <w:rFonts w:ascii="Times New Roman" w:eastAsia="標楷體" w:hAnsi="Times New Roman" w:cs="Times New Roman"/>
          <w:sz w:val="28"/>
          <w:szCs w:val="28"/>
        </w:rPr>
        <w:t>上</w:t>
      </w:r>
      <w:r w:rsidR="00381029" w:rsidRPr="00104E23">
        <w:rPr>
          <w:rFonts w:ascii="Times New Roman" w:eastAsia="標楷體" w:hAnsi="Times New Roman" w:cs="Times New Roman"/>
          <w:sz w:val="28"/>
          <w:szCs w:val="28"/>
        </w:rPr>
        <w:t>包括前言、現況分析、問題檢討、解決建議與結語</w:t>
      </w:r>
      <w:r w:rsidR="00977E9E" w:rsidRPr="00104E23">
        <w:rPr>
          <w:rFonts w:ascii="Times New Roman" w:eastAsia="標楷體" w:hAnsi="Times New Roman" w:cs="Times New Roman"/>
          <w:sz w:val="28"/>
          <w:szCs w:val="28"/>
        </w:rPr>
        <w:t>5</w:t>
      </w:r>
      <w:r w:rsidR="00381029" w:rsidRPr="00104E23">
        <w:rPr>
          <w:rFonts w:ascii="Times New Roman" w:eastAsia="標楷體" w:hAnsi="Times New Roman" w:cs="Times New Roman"/>
          <w:sz w:val="28"/>
          <w:szCs w:val="28"/>
        </w:rPr>
        <w:t>大</w:t>
      </w:r>
      <w:r w:rsidR="00977E9E" w:rsidRPr="00104E23">
        <w:rPr>
          <w:rFonts w:ascii="Times New Roman" w:eastAsia="標楷體" w:hAnsi="Times New Roman" w:cs="Times New Roman"/>
          <w:sz w:val="28"/>
          <w:szCs w:val="28"/>
        </w:rPr>
        <w:t>段落</w:t>
      </w:r>
      <w:r w:rsidR="00381029" w:rsidRPr="00104E23">
        <w:rPr>
          <w:rFonts w:ascii="Times New Roman" w:eastAsia="標楷體" w:hAnsi="Times New Roman" w:cs="Times New Roman"/>
          <w:sz w:val="28"/>
          <w:szCs w:val="28"/>
        </w:rPr>
        <w:t>。</w:t>
      </w:r>
      <w:r w:rsidR="00655D39" w:rsidRPr="00104E23">
        <w:rPr>
          <w:rFonts w:ascii="Times New Roman" w:eastAsia="標楷體" w:hAnsi="Times New Roman" w:cs="Times New Roman"/>
          <w:sz w:val="28"/>
          <w:szCs w:val="28"/>
        </w:rPr>
        <w:t>有關</w:t>
      </w:r>
      <w:r w:rsidR="002C0E53" w:rsidRPr="00104E23">
        <w:rPr>
          <w:rFonts w:ascii="Times New Roman" w:eastAsia="標楷體" w:hAnsi="Times New Roman" w:cs="Times New Roman"/>
          <w:sz w:val="28"/>
          <w:szCs w:val="28"/>
        </w:rPr>
        <w:t>各</w:t>
      </w:r>
      <w:r w:rsidR="00655D39" w:rsidRPr="00104E23">
        <w:rPr>
          <w:rFonts w:ascii="Times New Roman" w:eastAsia="標楷體" w:hAnsi="Times New Roman" w:cs="Times New Roman"/>
          <w:sz w:val="28"/>
          <w:szCs w:val="28"/>
        </w:rPr>
        <w:t>段落之撰寫重點，分述如下。</w:t>
      </w:r>
    </w:p>
    <w:p w14:paraId="4BF4A365" w14:textId="77777777" w:rsidR="00903565" w:rsidRPr="00104E23" w:rsidRDefault="00903565"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hint="eastAsia"/>
          <w:b/>
          <w:sz w:val="28"/>
          <w:szCs w:val="28"/>
        </w:rPr>
        <w:t>前言</w:t>
      </w:r>
    </w:p>
    <w:p w14:paraId="032D3D6D" w14:textId="77777777" w:rsidR="005632C6" w:rsidRPr="00104E23" w:rsidRDefault="005632C6"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【主要內容】</w:t>
      </w:r>
      <w:r w:rsidR="00597570" w:rsidRPr="00104E23">
        <w:rPr>
          <w:rFonts w:ascii="Times New Roman" w:eastAsia="標楷體" w:hAnsi="Times New Roman" w:cs="Times New Roman" w:hint="eastAsia"/>
          <w:sz w:val="28"/>
          <w:szCs w:val="28"/>
        </w:rPr>
        <w:t>簡述</w:t>
      </w:r>
      <w:r w:rsidR="00655D39" w:rsidRPr="00104E23">
        <w:rPr>
          <w:rFonts w:ascii="Times New Roman" w:eastAsia="標楷體" w:hAnsi="Times New Roman" w:cs="Times New Roman" w:hint="eastAsia"/>
          <w:sz w:val="28"/>
          <w:szCs w:val="28"/>
        </w:rPr>
        <w:t>專題研討</w:t>
      </w:r>
      <w:r w:rsidRPr="00104E23">
        <w:rPr>
          <w:rFonts w:ascii="Times New Roman" w:eastAsia="標楷體" w:hAnsi="Times New Roman" w:cs="Times New Roman" w:hint="eastAsia"/>
          <w:sz w:val="28"/>
          <w:szCs w:val="28"/>
        </w:rPr>
        <w:t>政策議題或個案</w:t>
      </w:r>
      <w:r w:rsidR="00655D39" w:rsidRPr="00104E23">
        <w:rPr>
          <w:rFonts w:ascii="Times New Roman" w:eastAsia="標楷體" w:hAnsi="Times New Roman" w:cs="Times New Roman" w:hint="eastAsia"/>
          <w:sz w:val="28"/>
          <w:szCs w:val="28"/>
        </w:rPr>
        <w:t>的背景</w:t>
      </w:r>
      <w:r w:rsidRPr="00104E23">
        <w:rPr>
          <w:rFonts w:ascii="Times New Roman" w:eastAsia="標楷體" w:hAnsi="Times New Roman" w:cs="Times New Roman" w:hint="eastAsia"/>
          <w:sz w:val="28"/>
          <w:szCs w:val="28"/>
        </w:rPr>
        <w:t>及</w:t>
      </w:r>
      <w:r w:rsidR="00106C4A" w:rsidRPr="00104E23">
        <w:rPr>
          <w:rFonts w:ascii="Times New Roman" w:eastAsia="標楷體" w:hAnsi="Times New Roman" w:cs="Times New Roman" w:hint="eastAsia"/>
          <w:sz w:val="28"/>
          <w:szCs w:val="28"/>
        </w:rPr>
        <w:t>重要性、</w:t>
      </w:r>
      <w:r w:rsidRPr="00104E23">
        <w:rPr>
          <w:rFonts w:ascii="Times New Roman" w:eastAsia="標楷體" w:hAnsi="Times New Roman" w:cs="Times New Roman" w:hint="eastAsia"/>
          <w:sz w:val="28"/>
          <w:szCs w:val="28"/>
        </w:rPr>
        <w:t>挑選政策議題或個案的理由、研討之</w:t>
      </w:r>
      <w:r w:rsidR="00106C4A" w:rsidRPr="00104E23">
        <w:rPr>
          <w:rFonts w:ascii="Times New Roman" w:eastAsia="標楷體" w:hAnsi="Times New Roman" w:cs="Times New Roman" w:hint="eastAsia"/>
          <w:sz w:val="28"/>
          <w:szCs w:val="28"/>
        </w:rPr>
        <w:t>目的及其對應</w:t>
      </w:r>
      <w:r w:rsidR="00655D39" w:rsidRPr="00104E23">
        <w:rPr>
          <w:rFonts w:ascii="Times New Roman" w:eastAsia="標楷體" w:hAnsi="Times New Roman" w:cs="Times New Roman" w:hint="eastAsia"/>
          <w:sz w:val="28"/>
          <w:szCs w:val="28"/>
        </w:rPr>
        <w:t>方法</w:t>
      </w:r>
      <w:r w:rsidRPr="00104E23">
        <w:rPr>
          <w:rFonts w:ascii="Times New Roman" w:eastAsia="標楷體" w:hAnsi="Times New Roman" w:cs="Times New Roman" w:hint="eastAsia"/>
          <w:sz w:val="28"/>
          <w:szCs w:val="28"/>
        </w:rPr>
        <w:t>。</w:t>
      </w:r>
    </w:p>
    <w:p w14:paraId="799A2901" w14:textId="77777777" w:rsidR="005632C6" w:rsidRPr="00104E23" w:rsidRDefault="005632C6" w:rsidP="004A0F3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【撰寫重點】</w:t>
      </w:r>
    </w:p>
    <w:p w14:paraId="2A24043A" w14:textId="77777777" w:rsidR="00FF13BA" w:rsidRPr="00104E23" w:rsidRDefault="005632C6"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簡介</w:t>
      </w:r>
      <w:r w:rsidR="00106C4A" w:rsidRPr="00104E23">
        <w:rPr>
          <w:rFonts w:ascii="Times New Roman" w:eastAsia="標楷體" w:hAnsi="Times New Roman" w:cs="Times New Roman"/>
          <w:sz w:val="28"/>
          <w:szCs w:val="28"/>
        </w:rPr>
        <w:t>研討之政策議題或個案的背景資料</w:t>
      </w:r>
      <w:r w:rsidR="00C01989" w:rsidRPr="00104E23">
        <w:rPr>
          <w:rFonts w:ascii="Times New Roman" w:eastAsia="標楷體" w:hAnsi="Times New Roman" w:cs="Times New Roman"/>
          <w:sz w:val="28"/>
          <w:szCs w:val="28"/>
        </w:rPr>
        <w:t>，凸</w:t>
      </w:r>
      <w:r w:rsidRPr="00104E23">
        <w:rPr>
          <w:rFonts w:ascii="Times New Roman" w:eastAsia="標楷體" w:hAnsi="Times New Roman" w:cs="Times New Roman"/>
          <w:sz w:val="28"/>
          <w:szCs w:val="28"/>
        </w:rPr>
        <w:t>顯其重要性與值得探討的要素</w:t>
      </w:r>
      <w:r w:rsidR="00FF13BA" w:rsidRPr="00104E23">
        <w:rPr>
          <w:rFonts w:ascii="Times New Roman" w:eastAsia="標楷體" w:hAnsi="Times New Roman" w:cs="Times New Roman"/>
          <w:sz w:val="28"/>
          <w:szCs w:val="28"/>
        </w:rPr>
        <w:t>，具體</w:t>
      </w:r>
      <w:r w:rsidR="005E6AD0" w:rsidRPr="00104E23">
        <w:rPr>
          <w:rFonts w:ascii="Times New Roman" w:eastAsia="標楷體" w:hAnsi="Times New Roman" w:cs="Times New Roman"/>
          <w:sz w:val="28"/>
          <w:szCs w:val="28"/>
        </w:rPr>
        <w:t>指出研究</w:t>
      </w:r>
      <w:r w:rsidR="00FF13BA" w:rsidRPr="00104E23">
        <w:rPr>
          <w:rFonts w:ascii="Times New Roman" w:eastAsia="標楷體" w:hAnsi="Times New Roman" w:cs="Times New Roman"/>
          <w:sz w:val="28"/>
          <w:szCs w:val="28"/>
        </w:rPr>
        <w:t>對於實務乃至於理論的預期貢獻。</w:t>
      </w:r>
    </w:p>
    <w:p w14:paraId="42C2EF06" w14:textId="77777777" w:rsidR="00655D39" w:rsidRPr="00104E23" w:rsidRDefault="00FF13BA"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基於上述背景資料，</w:t>
      </w:r>
      <w:r w:rsidR="005632C6" w:rsidRPr="00104E23">
        <w:rPr>
          <w:rFonts w:ascii="Times New Roman" w:eastAsia="標楷體" w:hAnsi="Times New Roman" w:cs="Times New Roman"/>
          <w:sz w:val="28"/>
          <w:szCs w:val="28"/>
        </w:rPr>
        <w:t>說明</w:t>
      </w:r>
      <w:r w:rsidR="00106C4A" w:rsidRPr="00104E23">
        <w:rPr>
          <w:rFonts w:ascii="Times New Roman" w:eastAsia="標楷體" w:hAnsi="Times New Roman" w:cs="Times New Roman"/>
          <w:sz w:val="28"/>
          <w:szCs w:val="28"/>
        </w:rPr>
        <w:t>擇定研討</w:t>
      </w:r>
      <w:r w:rsidR="00571028" w:rsidRPr="00104E23">
        <w:rPr>
          <w:rFonts w:ascii="Times New Roman" w:eastAsia="標楷體" w:hAnsi="Times New Roman" w:cs="Times New Roman"/>
          <w:sz w:val="28"/>
          <w:szCs w:val="28"/>
        </w:rPr>
        <w:t>主題</w:t>
      </w:r>
      <w:r w:rsidR="00106C4A" w:rsidRPr="00104E23">
        <w:rPr>
          <w:rFonts w:ascii="Times New Roman" w:eastAsia="標楷體" w:hAnsi="Times New Roman" w:cs="Times New Roman"/>
          <w:sz w:val="28"/>
          <w:szCs w:val="28"/>
        </w:rPr>
        <w:t>與個案的</w:t>
      </w:r>
      <w:r w:rsidR="000371C0" w:rsidRPr="00104E23">
        <w:rPr>
          <w:rFonts w:ascii="Times New Roman" w:eastAsia="標楷體" w:hAnsi="Times New Roman" w:cs="Times New Roman"/>
          <w:sz w:val="28"/>
          <w:szCs w:val="28"/>
        </w:rPr>
        <w:t>理由。</w:t>
      </w:r>
    </w:p>
    <w:p w14:paraId="4B589DBC" w14:textId="77777777" w:rsidR="004D5DF5" w:rsidRPr="00104E23" w:rsidRDefault="000C3C9B"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明確</w:t>
      </w:r>
      <w:r w:rsidR="00B3693E" w:rsidRPr="00104E23">
        <w:rPr>
          <w:rFonts w:ascii="Times New Roman" w:eastAsia="標楷體" w:hAnsi="Times New Roman" w:cs="Times New Roman"/>
          <w:sz w:val="28"/>
          <w:szCs w:val="28"/>
        </w:rPr>
        <w:t>揭示</w:t>
      </w:r>
      <w:r w:rsidR="005E6AD0" w:rsidRPr="00104E23">
        <w:rPr>
          <w:rFonts w:ascii="Times New Roman" w:eastAsia="標楷體" w:hAnsi="Times New Roman" w:cs="Times New Roman"/>
          <w:sz w:val="28"/>
          <w:szCs w:val="28"/>
        </w:rPr>
        <w:t>研究</w:t>
      </w:r>
      <w:r w:rsidR="00B3693E" w:rsidRPr="00104E23">
        <w:rPr>
          <w:rFonts w:ascii="Times New Roman" w:eastAsia="標楷體" w:hAnsi="Times New Roman" w:cs="Times New Roman"/>
          <w:sz w:val="28"/>
          <w:szCs w:val="28"/>
        </w:rPr>
        <w:t>目的，定位為探索性、描述性或解釋性等取向</w:t>
      </w:r>
      <w:r w:rsidR="004D5DF5" w:rsidRPr="00104E23">
        <w:rPr>
          <w:rFonts w:ascii="Times New Roman" w:eastAsia="標楷體" w:hAnsi="Times New Roman" w:cs="Times New Roman"/>
          <w:sz w:val="28"/>
          <w:szCs w:val="28"/>
        </w:rPr>
        <w:t>。</w:t>
      </w:r>
    </w:p>
    <w:p w14:paraId="21A805FF" w14:textId="77777777" w:rsidR="004D5DF5" w:rsidRPr="00104E23" w:rsidRDefault="00B3693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定義</w:t>
      </w:r>
      <w:r w:rsidR="00571028" w:rsidRPr="00104E23">
        <w:rPr>
          <w:rFonts w:ascii="Times New Roman" w:eastAsia="標楷體" w:hAnsi="Times New Roman" w:cs="Times New Roman"/>
          <w:sz w:val="28"/>
          <w:szCs w:val="28"/>
        </w:rPr>
        <w:t>主題</w:t>
      </w:r>
      <w:r w:rsidRPr="00104E23">
        <w:rPr>
          <w:rFonts w:ascii="Times New Roman" w:eastAsia="標楷體" w:hAnsi="Times New Roman" w:cs="Times New Roman"/>
          <w:sz w:val="28"/>
          <w:szCs w:val="28"/>
        </w:rPr>
        <w:t>中的概念，簡介研討架構並界定研討的範圍</w:t>
      </w:r>
      <w:r w:rsidR="004D5DF5" w:rsidRPr="00104E23">
        <w:rPr>
          <w:rFonts w:ascii="Times New Roman" w:eastAsia="標楷體" w:hAnsi="Times New Roman" w:cs="Times New Roman"/>
          <w:sz w:val="28"/>
          <w:szCs w:val="28"/>
        </w:rPr>
        <w:t>。</w:t>
      </w:r>
    </w:p>
    <w:p w14:paraId="45FAD32A" w14:textId="77777777" w:rsidR="009B4916" w:rsidRPr="00104E23" w:rsidRDefault="0081209A" w:rsidP="009B4916">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說明為達研究目的所採取之研究方法，包括採用的研究方法及其原因、研究方法的實施及其結果。例如採用訪談法，則至少應說明採取訪談法的原因，訪談的對象及其抽樣方式與理由、訪談者、訪談的時間、最後完成的訪談人數及其屬性</w:t>
      </w:r>
      <w:r w:rsidR="00970F82" w:rsidRPr="00104E23">
        <w:rPr>
          <w:rFonts w:ascii="Times New Roman" w:eastAsia="標楷體" w:hAnsi="Times New Roman" w:cs="Times New Roman"/>
          <w:sz w:val="28"/>
          <w:szCs w:val="28"/>
        </w:rPr>
        <w:t>等</w:t>
      </w:r>
      <w:r w:rsidRPr="00104E23">
        <w:rPr>
          <w:rFonts w:ascii="Times New Roman" w:eastAsia="標楷體" w:hAnsi="Times New Roman" w:cs="Times New Roman"/>
          <w:sz w:val="28"/>
          <w:szCs w:val="28"/>
        </w:rPr>
        <w:t>（例如</w:t>
      </w:r>
      <w:r w:rsidR="0058491B" w:rsidRPr="00104E23">
        <w:rPr>
          <w:rFonts w:ascii="Times New Roman" w:eastAsia="標楷體" w:hAnsi="Times New Roman" w:cs="Times New Roman" w:hint="eastAsia"/>
          <w:sz w:val="28"/>
          <w:szCs w:val="28"/>
        </w:rPr>
        <w:t>依</w:t>
      </w:r>
      <w:r w:rsidR="00970F82" w:rsidRPr="00104E23">
        <w:rPr>
          <w:rFonts w:ascii="Times New Roman" w:eastAsia="標楷體" w:hAnsi="Times New Roman" w:cs="Times New Roman" w:hint="eastAsia"/>
          <w:sz w:val="28"/>
          <w:szCs w:val="28"/>
        </w:rPr>
        <w:t>研究</w:t>
      </w:r>
      <w:r w:rsidR="00970F82" w:rsidRPr="00104E23">
        <w:rPr>
          <w:rFonts w:ascii="Times New Roman" w:eastAsia="標楷體" w:hAnsi="Times New Roman" w:cs="Times New Roman"/>
          <w:sz w:val="28"/>
          <w:szCs w:val="28"/>
        </w:rPr>
        <w:t>需求</w:t>
      </w:r>
      <w:r w:rsidR="00970F82" w:rsidRPr="00104E23">
        <w:rPr>
          <w:rFonts w:ascii="Times New Roman" w:eastAsia="標楷體" w:hAnsi="Times New Roman" w:cs="Times New Roman" w:hint="eastAsia"/>
          <w:sz w:val="28"/>
          <w:szCs w:val="28"/>
        </w:rPr>
        <w:t>說明</w:t>
      </w:r>
      <w:r w:rsidRPr="00104E23">
        <w:rPr>
          <w:rFonts w:ascii="Times New Roman" w:eastAsia="標楷體" w:hAnsi="Times New Roman" w:cs="Times New Roman"/>
          <w:sz w:val="28"/>
          <w:szCs w:val="28"/>
        </w:rPr>
        <w:t>性別、年齡、代表身分等），並</w:t>
      </w:r>
      <w:r w:rsidR="00970F82" w:rsidRPr="00104E23">
        <w:rPr>
          <w:rFonts w:ascii="Times New Roman" w:eastAsia="標楷體" w:hAnsi="Times New Roman" w:cs="Times New Roman" w:hint="eastAsia"/>
          <w:sz w:val="28"/>
          <w:szCs w:val="28"/>
        </w:rPr>
        <w:t>檢附</w:t>
      </w:r>
      <w:r w:rsidRPr="00104E23">
        <w:rPr>
          <w:rFonts w:ascii="Times New Roman" w:eastAsia="標楷體" w:hAnsi="Times New Roman" w:cs="Times New Roman"/>
          <w:sz w:val="28"/>
          <w:szCs w:val="28"/>
        </w:rPr>
        <w:t>訪談大綱。</w:t>
      </w:r>
    </w:p>
    <w:p w14:paraId="4283CFB2" w14:textId="77777777" w:rsidR="001F3881" w:rsidRPr="00104E23" w:rsidRDefault="001F3881" w:rsidP="009B4916">
      <w:pPr>
        <w:widowControl/>
        <w:tabs>
          <w:tab w:val="left" w:pos="2127"/>
        </w:tabs>
        <w:overflowPunct w:val="0"/>
        <w:adjustRightInd w:val="0"/>
        <w:snapToGrid w:val="0"/>
        <w:spacing w:line="500" w:lineRule="exact"/>
        <w:ind w:left="72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lastRenderedPageBreak/>
        <w:t>【</w:t>
      </w:r>
      <w:r w:rsidRPr="00104E23">
        <w:rPr>
          <w:rFonts w:ascii="Times New Roman" w:eastAsia="標楷體" w:hAnsi="Times New Roman" w:cs="Times New Roman" w:hint="eastAsia"/>
          <w:sz w:val="28"/>
          <w:szCs w:val="28"/>
        </w:rPr>
        <w:t>案例</w:t>
      </w:r>
      <w:r w:rsidRPr="00104E23">
        <w:rPr>
          <w:rFonts w:ascii="Times New Roman" w:eastAsia="標楷體" w:hAnsi="Times New Roman" w:cs="Times New Roman"/>
          <w:sz w:val="28"/>
          <w:szCs w:val="28"/>
        </w:rPr>
        <w:t>】</w:t>
      </w:r>
    </w:p>
    <w:tbl>
      <w:tblPr>
        <w:tblStyle w:val="aa"/>
        <w:tblW w:w="749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94"/>
      </w:tblGrid>
      <w:tr w:rsidR="00104E23" w:rsidRPr="00104E23" w14:paraId="26E66C63" w14:textId="77777777" w:rsidTr="001D2DA3">
        <w:trPr>
          <w:trHeight w:val="11199"/>
        </w:trPr>
        <w:tc>
          <w:tcPr>
            <w:tcW w:w="7494" w:type="dxa"/>
            <w:shd w:val="clear" w:color="auto" w:fill="D9D9D9" w:themeFill="background1" w:themeFillShade="D9"/>
          </w:tcPr>
          <w:p w14:paraId="55C3A68C" w14:textId="77777777" w:rsidR="00B86F82" w:rsidRPr="00104E23" w:rsidRDefault="009021F6" w:rsidP="00A0700A">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sz w:val="28"/>
                <w:szCs w:val="28"/>
              </w:rPr>
            </w:pPr>
            <w:r w:rsidRPr="00104E23">
              <w:rPr>
                <w:rFonts w:ascii="Times New Roman" w:hAnsi="Times New Roman" w:cs="Times New Roman"/>
                <w:noProof/>
                <w:sz w:val="28"/>
                <w:szCs w:val="28"/>
              </w:rPr>
              <w:drawing>
                <wp:anchor distT="0" distB="0" distL="114300" distR="114300" simplePos="0" relativeHeight="251644928" behindDoc="0" locked="0" layoutInCell="1" allowOverlap="1" wp14:anchorId="1D1AC06E" wp14:editId="2654FC2D">
                  <wp:simplePos x="0" y="0"/>
                  <wp:positionH relativeFrom="column">
                    <wp:posOffset>1264920</wp:posOffset>
                  </wp:positionH>
                  <wp:positionV relativeFrom="paragraph">
                    <wp:posOffset>369570</wp:posOffset>
                  </wp:positionV>
                  <wp:extent cx="2152968" cy="365760"/>
                  <wp:effectExtent l="0" t="0" r="0" b="0"/>
                  <wp:wrapNone/>
                  <wp:docPr id="5" name="圖片 5"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3565" w:rsidRPr="00104E23">
              <w:rPr>
                <w:rFonts w:ascii="Times New Roman" w:eastAsia="標楷體" w:hAnsi="Times New Roman" w:cs="Times New Roman" w:hint="eastAsia"/>
                <w:b/>
                <w:sz w:val="28"/>
                <w:szCs w:val="28"/>
              </w:rPr>
              <w:t>前言</w:t>
            </w:r>
            <w:r w:rsidR="005E6AD0" w:rsidRPr="00104E23">
              <w:rPr>
                <w:rFonts w:ascii="Times New Roman" w:eastAsia="標楷體" w:hAnsi="Times New Roman" w:cs="Times New Roman"/>
                <w:b/>
                <w:sz w:val="28"/>
                <w:szCs w:val="28"/>
              </w:rPr>
              <w:t>的寫法</w:t>
            </w:r>
          </w:p>
          <w:p w14:paraId="4DD91C41" w14:textId="77777777" w:rsidR="00E239D0" w:rsidRPr="00104E23" w:rsidRDefault="00E239D0" w:rsidP="001D2DA3">
            <w:pPr>
              <w:widowControl/>
              <w:tabs>
                <w:tab w:val="left" w:pos="2127"/>
              </w:tabs>
              <w:overflowPunct w:val="0"/>
              <w:spacing w:line="500" w:lineRule="exact"/>
              <w:contextualSpacing/>
              <w:mirrorIndents/>
              <w:jc w:val="center"/>
              <w:rPr>
                <w:rFonts w:ascii="Times New Roman" w:eastAsia="標楷體" w:hAnsi="Times New Roman" w:cs="Times New Roman"/>
                <w:b/>
                <w:sz w:val="28"/>
                <w:szCs w:val="28"/>
              </w:rPr>
            </w:pPr>
          </w:p>
          <w:p w14:paraId="1D1DC9D3" w14:textId="77777777" w:rsidR="00797671" w:rsidRPr="00104E23" w:rsidRDefault="00C36558"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w:t>
            </w:r>
            <w:r w:rsidR="00903565" w:rsidRPr="00104E23">
              <w:rPr>
                <w:rFonts w:ascii="Times New Roman" w:eastAsia="標楷體" w:hAnsi="Times New Roman" w:cs="Times New Roman" w:hint="eastAsia"/>
                <w:sz w:val="28"/>
                <w:szCs w:val="28"/>
              </w:rPr>
              <w:t>專題</w:t>
            </w:r>
            <w:r w:rsidR="00797671" w:rsidRPr="00104E23">
              <w:rPr>
                <w:rFonts w:ascii="Times New Roman" w:eastAsia="標楷體" w:hAnsi="Times New Roman" w:cs="Times New Roman"/>
                <w:sz w:val="28"/>
                <w:szCs w:val="28"/>
              </w:rPr>
              <w:t>研討</w:t>
            </w:r>
            <w:r w:rsidR="00571028" w:rsidRPr="00104E23">
              <w:rPr>
                <w:rFonts w:ascii="Times New Roman" w:eastAsia="標楷體" w:hAnsi="Times New Roman" w:cs="Times New Roman"/>
                <w:sz w:val="28"/>
                <w:szCs w:val="28"/>
              </w:rPr>
              <w:t>主題</w:t>
            </w:r>
            <w:r w:rsidR="00797671" w:rsidRPr="00104E23">
              <w:rPr>
                <w:rFonts w:ascii="Times New Roman" w:eastAsia="標楷體" w:hAnsi="Times New Roman" w:cs="Times New Roman"/>
                <w:sz w:val="28"/>
                <w:szCs w:val="28"/>
              </w:rPr>
              <w:t>為</w:t>
            </w:r>
            <w:r w:rsidR="00797671" w:rsidRPr="00104E23">
              <w:rPr>
                <w:rFonts w:ascii="Times New Roman" w:eastAsia="新細明體" w:hAnsi="Times New Roman" w:cs="Times New Roman"/>
                <w:sz w:val="28"/>
                <w:szCs w:val="28"/>
              </w:rPr>
              <w:t>「</w:t>
            </w:r>
            <w:r w:rsidR="00797671" w:rsidRPr="00104E23">
              <w:rPr>
                <w:rFonts w:ascii="Times New Roman" w:eastAsia="標楷體" w:hAnsi="Times New Roman" w:cs="Times New Roman"/>
                <w:sz w:val="28"/>
                <w:szCs w:val="28"/>
              </w:rPr>
              <w:t>災防事件危機處理之探討－以</w:t>
            </w:r>
            <w:r w:rsidR="00970F82" w:rsidRPr="00104E23">
              <w:rPr>
                <w:rFonts w:ascii="標楷體" w:eastAsia="標楷體" w:hAnsi="標楷體" w:cs="Times New Roman" w:hint="eastAsia"/>
                <w:sz w:val="28"/>
                <w:szCs w:val="28"/>
              </w:rPr>
              <w:t>○○○</w:t>
            </w:r>
            <w:r w:rsidR="00133F85" w:rsidRPr="00104E23">
              <w:rPr>
                <w:rFonts w:ascii="Times New Roman" w:eastAsia="標楷體" w:hAnsi="Times New Roman" w:cs="Times New Roman" w:hint="eastAsia"/>
                <w:sz w:val="28"/>
                <w:szCs w:val="28"/>
              </w:rPr>
              <w:t>地震建築</w:t>
            </w:r>
            <w:r w:rsidR="00797671" w:rsidRPr="00104E23">
              <w:rPr>
                <w:rFonts w:ascii="Times New Roman" w:eastAsia="標楷體" w:hAnsi="Times New Roman" w:cs="Times New Roman"/>
                <w:sz w:val="28"/>
                <w:szCs w:val="28"/>
              </w:rPr>
              <w:t>倒塌事件為例」。</w:t>
            </w:r>
            <w:r w:rsidR="00130A36" w:rsidRPr="00104E23">
              <w:rPr>
                <w:rFonts w:ascii="Times New Roman" w:eastAsia="標楷體" w:hAnsi="Times New Roman" w:cs="Times New Roman"/>
                <w:sz w:val="28"/>
                <w:szCs w:val="28"/>
              </w:rPr>
              <w:t>針對</w:t>
            </w:r>
            <w:r w:rsidR="00A744F9" w:rsidRPr="00104E23">
              <w:rPr>
                <w:rFonts w:ascii="Times New Roman" w:eastAsia="標楷體" w:hAnsi="Times New Roman" w:cs="Times New Roman"/>
                <w:sz w:val="28"/>
                <w:szCs w:val="28"/>
              </w:rPr>
              <w:t>研究目的，較不好的寫法，</w:t>
            </w:r>
            <w:r w:rsidR="00E61FB2" w:rsidRPr="00104E23">
              <w:rPr>
                <w:rFonts w:ascii="Times New Roman" w:eastAsia="標楷體" w:hAnsi="Times New Roman" w:cs="Times New Roman" w:hint="eastAsia"/>
                <w:sz w:val="28"/>
                <w:szCs w:val="28"/>
              </w:rPr>
              <w:t>對於</w:t>
            </w:r>
            <w:r w:rsidR="00630A64" w:rsidRPr="00104E23">
              <w:rPr>
                <w:rFonts w:ascii="Times New Roman" w:eastAsia="標楷體" w:hAnsi="Times New Roman" w:cs="Times New Roman"/>
                <w:sz w:val="28"/>
                <w:szCs w:val="28"/>
              </w:rPr>
              <w:t>主要問題</w:t>
            </w:r>
            <w:r w:rsidR="00E61FB2" w:rsidRPr="00104E23">
              <w:rPr>
                <w:rFonts w:ascii="Times New Roman" w:eastAsia="標楷體" w:hAnsi="Times New Roman" w:cs="Times New Roman" w:hint="eastAsia"/>
                <w:sz w:val="28"/>
                <w:szCs w:val="28"/>
              </w:rPr>
              <w:t>的描述</w:t>
            </w:r>
            <w:r w:rsidR="00130A36" w:rsidRPr="00104E23">
              <w:rPr>
                <w:rFonts w:ascii="Times New Roman" w:eastAsia="標楷體" w:hAnsi="Times New Roman" w:cs="Times New Roman"/>
                <w:sz w:val="28"/>
                <w:szCs w:val="28"/>
              </w:rPr>
              <w:t>不夠</w:t>
            </w:r>
            <w:r w:rsidR="00630A64" w:rsidRPr="00104E23">
              <w:rPr>
                <w:rFonts w:ascii="Times New Roman" w:eastAsia="標楷體" w:hAnsi="Times New Roman" w:cs="Times New Roman"/>
                <w:sz w:val="28"/>
                <w:szCs w:val="28"/>
              </w:rPr>
              <w:t>明確，較好的寫法，則</w:t>
            </w:r>
            <w:r w:rsidR="00E61FB2" w:rsidRPr="00104E23">
              <w:rPr>
                <w:rFonts w:ascii="Times New Roman" w:eastAsia="標楷體" w:hAnsi="Times New Roman" w:cs="Times New Roman" w:hint="eastAsia"/>
                <w:sz w:val="28"/>
                <w:szCs w:val="28"/>
              </w:rPr>
              <w:t>能</w:t>
            </w:r>
            <w:r w:rsidR="00630A64" w:rsidRPr="00104E23">
              <w:rPr>
                <w:rFonts w:ascii="Times New Roman" w:eastAsia="標楷體" w:hAnsi="Times New Roman" w:cs="Times New Roman"/>
                <w:sz w:val="28"/>
                <w:szCs w:val="28"/>
              </w:rPr>
              <w:t>具體說明研究的主題（政府災防事件危機處理）及個案（</w:t>
            </w:r>
            <w:r w:rsidR="00970F82" w:rsidRPr="00104E23">
              <w:rPr>
                <w:rFonts w:ascii="標楷體" w:eastAsia="標楷體" w:hAnsi="標楷體" w:cs="Times New Roman" w:hint="eastAsia"/>
                <w:sz w:val="28"/>
                <w:szCs w:val="28"/>
              </w:rPr>
              <w:t>○○○</w:t>
            </w:r>
            <w:r w:rsidR="00630A64" w:rsidRPr="00104E23">
              <w:rPr>
                <w:rFonts w:ascii="Times New Roman" w:eastAsia="標楷體" w:hAnsi="Times New Roman" w:cs="Times New Roman"/>
                <w:sz w:val="28"/>
                <w:szCs w:val="28"/>
              </w:rPr>
              <w:t>地震中的</w:t>
            </w:r>
            <w:r w:rsidR="00133F85" w:rsidRPr="00104E23">
              <w:rPr>
                <w:rFonts w:ascii="Times New Roman" w:eastAsia="標楷體" w:hAnsi="Times New Roman" w:cs="Times New Roman" w:hint="eastAsia"/>
                <w:sz w:val="28"/>
                <w:szCs w:val="28"/>
              </w:rPr>
              <w:t>建築</w:t>
            </w:r>
            <w:r w:rsidR="00630A64" w:rsidRPr="00104E23">
              <w:rPr>
                <w:rFonts w:ascii="Times New Roman" w:eastAsia="標楷體" w:hAnsi="Times New Roman" w:cs="Times New Roman"/>
                <w:sz w:val="28"/>
                <w:szCs w:val="28"/>
              </w:rPr>
              <w:t>倒塌事件），具體指出研究標的（災防事件危機處理的問題、建議的改善策略），及預期貢獻（政府災防事件危機處理的品質）。</w:t>
            </w:r>
          </w:p>
          <w:p w14:paraId="1AD45FD3" w14:textId="77777777" w:rsidR="005E6AD0" w:rsidRPr="00104E23" w:rsidRDefault="0079767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【較不好的寫法】</w:t>
            </w:r>
          </w:p>
          <w:p w14:paraId="606CCFA8" w14:textId="77777777" w:rsidR="00797671" w:rsidRPr="00104E23" w:rsidRDefault="00797671"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本研究擬以</w:t>
            </w:r>
            <w:r w:rsidR="00F15CEA"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政府對於</w:t>
            </w:r>
            <w:r w:rsidR="00133F85" w:rsidRPr="00104E23">
              <w:rPr>
                <w:rFonts w:ascii="Times New Roman" w:eastAsia="標楷體" w:hAnsi="Times New Roman" w:cs="Times New Roman" w:hint="eastAsia"/>
                <w:sz w:val="28"/>
                <w:szCs w:val="28"/>
              </w:rPr>
              <w:t>建築倒塌</w:t>
            </w:r>
            <w:r w:rsidRPr="00104E23">
              <w:rPr>
                <w:rFonts w:ascii="Times New Roman" w:eastAsia="標楷體" w:hAnsi="Times New Roman" w:cs="Times New Roman"/>
                <w:sz w:val="28"/>
                <w:szCs w:val="28"/>
              </w:rPr>
              <w:t>危機處理及災害防救體系是否完善進行檢視，並提出建議供相關單位參考。</w:t>
            </w:r>
          </w:p>
          <w:p w14:paraId="49674E1A" w14:textId="77777777" w:rsidR="00797671" w:rsidRPr="00104E23" w:rsidRDefault="0079767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【較好的寫法】</w:t>
            </w:r>
          </w:p>
          <w:p w14:paraId="1B2C0EC5" w14:textId="77777777" w:rsidR="00F9344B" w:rsidRPr="00104E23" w:rsidRDefault="00F9344B"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本研究擬以</w:t>
            </w:r>
            <w:r w:rsidR="00970F82" w:rsidRPr="00104E23">
              <w:rPr>
                <w:rFonts w:ascii="標楷體" w:eastAsia="標楷體" w:hAnsi="標楷體" w:cs="Times New Roman" w:hint="eastAsia"/>
                <w:sz w:val="28"/>
                <w:szCs w:val="28"/>
              </w:rPr>
              <w:t>○○○</w:t>
            </w:r>
            <w:r w:rsidR="00B11A93" w:rsidRPr="00104E23">
              <w:rPr>
                <w:rFonts w:ascii="Times New Roman" w:eastAsia="標楷體" w:hAnsi="Times New Roman" w:cs="Times New Roman" w:hint="eastAsia"/>
                <w:sz w:val="28"/>
                <w:szCs w:val="28"/>
              </w:rPr>
              <w:t>地震</w:t>
            </w:r>
            <w:r w:rsidR="00133F85" w:rsidRPr="00104E23">
              <w:rPr>
                <w:rFonts w:ascii="Times New Roman" w:eastAsia="標楷體" w:hAnsi="Times New Roman" w:cs="Times New Roman" w:hint="eastAsia"/>
                <w:sz w:val="28"/>
                <w:szCs w:val="28"/>
              </w:rPr>
              <w:t>建築</w:t>
            </w:r>
            <w:r w:rsidRPr="00104E23">
              <w:rPr>
                <w:rFonts w:ascii="Times New Roman" w:eastAsia="標楷體" w:hAnsi="Times New Roman" w:cs="Times New Roman"/>
                <w:sz w:val="28"/>
                <w:szCs w:val="28"/>
              </w:rPr>
              <w:t>倒塌事件為個案，探討</w:t>
            </w:r>
            <w:r w:rsidR="00CD50B7" w:rsidRPr="00104E23">
              <w:rPr>
                <w:rFonts w:ascii="Times New Roman" w:eastAsia="標楷體" w:hAnsi="Times New Roman" w:cs="Times New Roman"/>
                <w:sz w:val="28"/>
                <w:szCs w:val="28"/>
              </w:rPr>
              <w:t>政府</w:t>
            </w:r>
            <w:r w:rsidRPr="00104E23">
              <w:rPr>
                <w:rFonts w:ascii="Times New Roman" w:eastAsia="標楷體" w:hAnsi="Times New Roman" w:cs="Times New Roman"/>
                <w:sz w:val="28"/>
                <w:szCs w:val="28"/>
              </w:rPr>
              <w:t>災防事件危機處理</w:t>
            </w:r>
            <w:r w:rsidR="00CD50B7" w:rsidRPr="00104E23">
              <w:rPr>
                <w:rFonts w:ascii="Times New Roman" w:eastAsia="標楷體" w:hAnsi="Times New Roman" w:cs="Times New Roman"/>
                <w:sz w:val="28"/>
                <w:szCs w:val="28"/>
              </w:rPr>
              <w:t>的可精進之處，並嘗試提出建議的改善策略。具體而言，本研究主要有以下</w:t>
            </w:r>
            <w:r w:rsidR="00E61FB2" w:rsidRPr="00104E23">
              <w:rPr>
                <w:rFonts w:ascii="Times New Roman" w:eastAsia="標楷體" w:hAnsi="Times New Roman" w:cs="Times New Roman" w:hint="eastAsia"/>
                <w:sz w:val="28"/>
                <w:szCs w:val="28"/>
              </w:rPr>
              <w:t>2</w:t>
            </w:r>
            <w:r w:rsidR="00CD50B7" w:rsidRPr="00104E23">
              <w:rPr>
                <w:rFonts w:ascii="Times New Roman" w:eastAsia="標楷體" w:hAnsi="Times New Roman" w:cs="Times New Roman"/>
                <w:sz w:val="28"/>
                <w:szCs w:val="28"/>
              </w:rPr>
              <w:t>個目的</w:t>
            </w:r>
            <w:r w:rsidR="00630A64" w:rsidRPr="00104E23">
              <w:rPr>
                <w:rFonts w:ascii="Times New Roman" w:eastAsia="標楷體" w:hAnsi="Times New Roman" w:cs="Times New Roman"/>
                <w:sz w:val="28"/>
                <w:szCs w:val="28"/>
              </w:rPr>
              <w:t>，預期將有助於提升政府災防事件危機處理的品質。</w:t>
            </w:r>
          </w:p>
          <w:p w14:paraId="043F4E72" w14:textId="77777777" w:rsidR="00CD50B7" w:rsidRPr="00104E23" w:rsidRDefault="00CD50B7" w:rsidP="001D2DA3">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釐析</w:t>
            </w:r>
            <w:r w:rsidR="00F15CEA" w:rsidRPr="00104E23">
              <w:rPr>
                <w:rFonts w:ascii="標楷體" w:eastAsia="標楷體" w:hAnsi="標楷體" w:cs="Times New Roman" w:hint="eastAsia"/>
                <w:sz w:val="28"/>
                <w:szCs w:val="28"/>
              </w:rPr>
              <w:t>○○○</w:t>
            </w:r>
            <w:r w:rsidR="00B11A93" w:rsidRPr="00104E23">
              <w:rPr>
                <w:rFonts w:ascii="Times New Roman" w:eastAsia="標楷體" w:hAnsi="Times New Roman" w:cs="Times New Roman" w:hint="eastAsia"/>
                <w:sz w:val="28"/>
                <w:szCs w:val="28"/>
              </w:rPr>
              <w:t>地震</w:t>
            </w:r>
            <w:r w:rsidR="00133F85" w:rsidRPr="00104E23">
              <w:rPr>
                <w:rFonts w:ascii="Times New Roman" w:eastAsia="標楷體" w:hAnsi="Times New Roman" w:cs="Times New Roman" w:hint="eastAsia"/>
                <w:sz w:val="28"/>
                <w:szCs w:val="28"/>
              </w:rPr>
              <w:t>建築</w:t>
            </w:r>
            <w:r w:rsidRPr="00104E23">
              <w:rPr>
                <w:rFonts w:ascii="Times New Roman" w:eastAsia="標楷體" w:hAnsi="Times New Roman" w:cs="Times New Roman"/>
                <w:sz w:val="28"/>
                <w:szCs w:val="28"/>
              </w:rPr>
              <w:t>倒塌事件危機處理過程（包括舒緩</w:t>
            </w:r>
            <w:r w:rsidR="00970F82" w:rsidRPr="00104E23">
              <w:rPr>
                <w:rFonts w:ascii="Times New Roman" w:eastAsia="標楷體" w:hAnsi="Times New Roman" w:cs="Times New Roman" w:hint="eastAsia"/>
                <w:sz w:val="28"/>
                <w:szCs w:val="28"/>
              </w:rPr>
              <w:t>期、</w:t>
            </w:r>
            <w:r w:rsidRPr="00104E23">
              <w:rPr>
                <w:rFonts w:ascii="Times New Roman" w:eastAsia="標楷體" w:hAnsi="Times New Roman" w:cs="Times New Roman"/>
                <w:sz w:val="28"/>
                <w:szCs w:val="28"/>
              </w:rPr>
              <w:t>準備期、回應期、回復期）中的可改善事項。</w:t>
            </w:r>
          </w:p>
          <w:p w14:paraId="0BB12BB5" w14:textId="77777777" w:rsidR="00CD50B7" w:rsidRPr="00104E23" w:rsidRDefault="00CD50B7" w:rsidP="001D2DA3">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針對可改善事項，研提具體可行之解決方案，提供未來政府危機處理及改善策進之參考。</w:t>
            </w:r>
          </w:p>
        </w:tc>
      </w:tr>
    </w:tbl>
    <w:p w14:paraId="70D8DD31" w14:textId="77777777" w:rsidR="006D664C" w:rsidRPr="00104E23" w:rsidRDefault="006D664C" w:rsidP="00F15CEA">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sz w:val="28"/>
          <w:szCs w:val="28"/>
        </w:rPr>
      </w:pPr>
    </w:p>
    <w:p w14:paraId="4AAA88BA" w14:textId="77777777" w:rsidR="006D664C" w:rsidRPr="00104E23" w:rsidRDefault="006D664C" w:rsidP="00F15CEA">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sz w:val="28"/>
          <w:szCs w:val="28"/>
        </w:rPr>
      </w:pPr>
    </w:p>
    <w:p w14:paraId="0B4C1F04" w14:textId="77777777" w:rsidR="000925B2" w:rsidRPr="00104E23" w:rsidRDefault="00903565"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lastRenderedPageBreak/>
        <w:t>現況分析</w:t>
      </w:r>
    </w:p>
    <w:p w14:paraId="024E8EF5" w14:textId="77777777" w:rsidR="005522A4" w:rsidRPr="00104E23" w:rsidRDefault="005522A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【主要內容】</w:t>
      </w:r>
      <w:r w:rsidR="00C018AA" w:rsidRPr="00104E23">
        <w:rPr>
          <w:rFonts w:ascii="Times New Roman" w:eastAsia="標楷體" w:hAnsi="Times New Roman" w:cs="Times New Roman" w:hint="eastAsia"/>
          <w:sz w:val="28"/>
          <w:szCs w:val="28"/>
        </w:rPr>
        <w:t>分析專題研討政策議題或個案的</w:t>
      </w:r>
      <w:r w:rsidR="006D664C" w:rsidRPr="00104E23">
        <w:rPr>
          <w:rFonts w:ascii="Times New Roman" w:eastAsia="標楷體" w:hAnsi="Times New Roman" w:cs="Times New Roman" w:hint="eastAsia"/>
          <w:sz w:val="28"/>
          <w:szCs w:val="28"/>
        </w:rPr>
        <w:t>法規、</w:t>
      </w:r>
      <w:r w:rsidR="00597570" w:rsidRPr="00104E23">
        <w:rPr>
          <w:rFonts w:ascii="Times New Roman" w:eastAsia="標楷體" w:hAnsi="Times New Roman" w:cs="Times New Roman" w:hint="eastAsia"/>
          <w:sz w:val="28"/>
          <w:szCs w:val="28"/>
        </w:rPr>
        <w:t>背景與</w:t>
      </w:r>
      <w:r w:rsidR="00C018AA" w:rsidRPr="00104E23">
        <w:rPr>
          <w:rFonts w:ascii="Times New Roman" w:eastAsia="標楷體" w:hAnsi="Times New Roman" w:cs="Times New Roman" w:hint="eastAsia"/>
          <w:sz w:val="28"/>
          <w:szCs w:val="28"/>
        </w:rPr>
        <w:t>發展現況</w:t>
      </w:r>
      <w:r w:rsidRPr="00104E23">
        <w:rPr>
          <w:rFonts w:ascii="Times New Roman" w:eastAsia="標楷體" w:hAnsi="Times New Roman" w:cs="Times New Roman" w:hint="eastAsia"/>
          <w:sz w:val="28"/>
          <w:szCs w:val="28"/>
        </w:rPr>
        <w:t>。</w:t>
      </w:r>
    </w:p>
    <w:p w14:paraId="1ACF10D1" w14:textId="77777777" w:rsidR="005522A4" w:rsidRPr="00104E23" w:rsidRDefault="005522A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【撰寫重點】</w:t>
      </w:r>
    </w:p>
    <w:p w14:paraId="14C4E42B" w14:textId="77777777" w:rsidR="00632A53" w:rsidRPr="00104E23" w:rsidRDefault="001E7FB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針對研討之政策議題</w:t>
      </w:r>
      <w:r w:rsidR="00632A53" w:rsidRPr="00104E23">
        <w:rPr>
          <w:rFonts w:ascii="Times New Roman" w:eastAsia="標楷體" w:hAnsi="Times New Roman" w:cs="Times New Roman"/>
          <w:sz w:val="28"/>
          <w:szCs w:val="28"/>
        </w:rPr>
        <w:t>與個案</w:t>
      </w:r>
      <w:r w:rsidRPr="00104E23">
        <w:rPr>
          <w:rFonts w:ascii="Times New Roman" w:eastAsia="標楷體" w:hAnsi="Times New Roman" w:cs="Times New Roman"/>
          <w:sz w:val="28"/>
          <w:szCs w:val="28"/>
        </w:rPr>
        <w:t>，</w:t>
      </w:r>
      <w:r w:rsidR="00E61FB2" w:rsidRPr="00104E23">
        <w:rPr>
          <w:rFonts w:ascii="Times New Roman" w:eastAsia="標楷體" w:hAnsi="Times New Roman" w:cs="Times New Roman" w:hint="eastAsia"/>
          <w:sz w:val="28"/>
          <w:szCs w:val="28"/>
        </w:rPr>
        <w:t>彙整</w:t>
      </w:r>
      <w:r w:rsidR="00286D7D" w:rsidRPr="00104E23">
        <w:rPr>
          <w:rFonts w:ascii="Times New Roman" w:eastAsia="標楷體" w:hAnsi="Times New Roman" w:cs="Times New Roman"/>
          <w:sz w:val="28"/>
          <w:szCs w:val="28"/>
        </w:rPr>
        <w:t>其</w:t>
      </w:r>
      <w:r w:rsidR="006D664C" w:rsidRPr="00104E23">
        <w:rPr>
          <w:rFonts w:ascii="Times New Roman" w:eastAsia="標楷體" w:hAnsi="Times New Roman" w:cs="Times New Roman" w:hint="eastAsia"/>
          <w:sz w:val="28"/>
          <w:szCs w:val="28"/>
        </w:rPr>
        <w:t>法規、</w:t>
      </w:r>
      <w:r w:rsidR="00286D7D" w:rsidRPr="00104E23">
        <w:rPr>
          <w:rFonts w:ascii="Times New Roman" w:eastAsia="標楷體" w:hAnsi="Times New Roman" w:cs="Times New Roman"/>
          <w:sz w:val="28"/>
          <w:szCs w:val="28"/>
        </w:rPr>
        <w:t>發展脈絡與現況</w:t>
      </w:r>
      <w:r w:rsidR="006D664C" w:rsidRPr="00104E23">
        <w:rPr>
          <w:rFonts w:ascii="Times New Roman" w:eastAsia="標楷體" w:hAnsi="Times New Roman" w:cs="Times New Roman" w:hint="eastAsia"/>
          <w:sz w:val="28"/>
          <w:szCs w:val="28"/>
        </w:rPr>
        <w:t>，</w:t>
      </w:r>
      <w:r w:rsidR="00286D7D" w:rsidRPr="00104E23">
        <w:rPr>
          <w:rFonts w:ascii="Times New Roman" w:eastAsia="標楷體" w:hAnsi="Times New Roman" w:cs="Times New Roman"/>
          <w:sz w:val="28"/>
          <w:szCs w:val="28"/>
        </w:rPr>
        <w:t>並進一步聚焦於值得探討的現象或問題</w:t>
      </w:r>
      <w:r w:rsidR="005522A4" w:rsidRPr="00104E23">
        <w:rPr>
          <w:rFonts w:ascii="Times New Roman" w:eastAsia="標楷體" w:hAnsi="Times New Roman" w:cs="Times New Roman"/>
          <w:sz w:val="28"/>
          <w:szCs w:val="28"/>
        </w:rPr>
        <w:t>。</w:t>
      </w:r>
    </w:p>
    <w:p w14:paraId="6071FF9D" w14:textId="77777777" w:rsidR="00655D39" w:rsidRPr="00104E23" w:rsidRDefault="00632A53"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現況分析之內容，可包括對政治、經濟、社會的環境分析</w:t>
      </w:r>
      <w:r w:rsidR="00424358"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對政府組織、人力、經費、</w:t>
      </w:r>
      <w:r w:rsidR="00133F85" w:rsidRPr="00104E23">
        <w:rPr>
          <w:rFonts w:ascii="Times New Roman" w:eastAsia="標楷體" w:hAnsi="Times New Roman" w:cs="Times New Roman" w:hint="eastAsia"/>
          <w:sz w:val="28"/>
          <w:szCs w:val="28"/>
        </w:rPr>
        <w:t>法</w:t>
      </w:r>
      <w:r w:rsidRPr="00104E23">
        <w:rPr>
          <w:rFonts w:ascii="Times New Roman" w:eastAsia="標楷體" w:hAnsi="Times New Roman" w:cs="Times New Roman"/>
          <w:sz w:val="28"/>
          <w:szCs w:val="28"/>
        </w:rPr>
        <w:t>制與施</w:t>
      </w:r>
      <w:r w:rsidR="00424358" w:rsidRPr="00104E23">
        <w:rPr>
          <w:rFonts w:ascii="Times New Roman" w:eastAsia="標楷體" w:hAnsi="Times New Roman" w:cs="Times New Roman" w:hint="eastAsia"/>
          <w:sz w:val="28"/>
          <w:szCs w:val="28"/>
        </w:rPr>
        <w:t>政作為</w:t>
      </w:r>
      <w:r w:rsidRPr="00104E23">
        <w:rPr>
          <w:rFonts w:ascii="Times New Roman" w:eastAsia="標楷體" w:hAnsi="Times New Roman" w:cs="Times New Roman"/>
          <w:sz w:val="28"/>
          <w:szCs w:val="28"/>
        </w:rPr>
        <w:t>等內外部資源檢討</w:t>
      </w:r>
      <w:r w:rsidR="00424358"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國內外或不同區域、層級之間政府或政策比較等。</w:t>
      </w:r>
    </w:p>
    <w:p w14:paraId="10681A81" w14:textId="77777777" w:rsidR="001F3881" w:rsidRPr="00104E23"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案例</w:t>
      </w:r>
      <w:r w:rsidRPr="00104E23">
        <w:rPr>
          <w:rFonts w:ascii="Times New Roman" w:eastAsia="標楷體" w:hAnsi="Times New Roman" w:cs="Times New Roman"/>
          <w:sz w:val="28"/>
          <w:szCs w:val="28"/>
        </w:rPr>
        <w:t>】</w:t>
      </w: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53"/>
      </w:tblGrid>
      <w:tr w:rsidR="00104E23" w:rsidRPr="00104E23" w14:paraId="078A26B4" w14:textId="77777777" w:rsidTr="001D2DA3">
        <w:tc>
          <w:tcPr>
            <w:tcW w:w="7513" w:type="dxa"/>
            <w:shd w:val="clear" w:color="auto" w:fill="D9D9D9" w:themeFill="background1" w:themeFillShade="D9"/>
          </w:tcPr>
          <w:p w14:paraId="04CD92FF" w14:textId="77777777" w:rsidR="00E239D0" w:rsidRPr="00104E23" w:rsidRDefault="00E239D0" w:rsidP="00A0700A">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現況分析的寫法</w:t>
            </w:r>
          </w:p>
          <w:p w14:paraId="5D8CE2BA" w14:textId="77777777" w:rsidR="00E239D0" w:rsidRPr="00104E23" w:rsidRDefault="009021F6" w:rsidP="001D2DA3">
            <w:pPr>
              <w:widowControl/>
              <w:tabs>
                <w:tab w:val="left" w:pos="2127"/>
              </w:tabs>
              <w:overflowPunct w:val="0"/>
              <w:spacing w:line="500" w:lineRule="exact"/>
              <w:contextualSpacing/>
              <w:mirrorIndents/>
              <w:jc w:val="center"/>
              <w:rPr>
                <w:rFonts w:ascii="Times New Roman" w:eastAsia="標楷體" w:hAnsi="Times New Roman" w:cs="Times New Roman"/>
                <w:b/>
                <w:sz w:val="28"/>
                <w:szCs w:val="28"/>
              </w:rPr>
            </w:pPr>
            <w:r w:rsidRPr="00104E23">
              <w:rPr>
                <w:rFonts w:ascii="Times New Roman" w:hAnsi="Times New Roman" w:cs="Times New Roman"/>
                <w:noProof/>
                <w:sz w:val="28"/>
                <w:szCs w:val="28"/>
              </w:rPr>
              <w:drawing>
                <wp:anchor distT="0" distB="0" distL="114300" distR="114300" simplePos="0" relativeHeight="251653120" behindDoc="0" locked="0" layoutInCell="1" allowOverlap="1" wp14:anchorId="255B1760" wp14:editId="329C8D3A">
                  <wp:simplePos x="0" y="0"/>
                  <wp:positionH relativeFrom="column">
                    <wp:posOffset>1233805</wp:posOffset>
                  </wp:positionH>
                  <wp:positionV relativeFrom="paragraph">
                    <wp:posOffset>31115</wp:posOffset>
                  </wp:positionV>
                  <wp:extent cx="2152968" cy="365760"/>
                  <wp:effectExtent l="0" t="0" r="0" b="0"/>
                  <wp:wrapNone/>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E2EC37" w14:textId="77777777" w:rsidR="00E239D0" w:rsidRPr="00104E23" w:rsidRDefault="00E239D0"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案例之研討</w:t>
            </w:r>
            <w:r w:rsidR="00571028" w:rsidRPr="00104E23">
              <w:rPr>
                <w:rFonts w:ascii="Times New Roman" w:eastAsia="標楷體" w:hAnsi="Times New Roman" w:cs="Times New Roman"/>
                <w:sz w:val="28"/>
                <w:szCs w:val="28"/>
              </w:rPr>
              <w:t>主題</w:t>
            </w:r>
            <w:r w:rsidRPr="00104E23">
              <w:rPr>
                <w:rFonts w:ascii="Times New Roman" w:eastAsia="標楷體" w:hAnsi="Times New Roman" w:cs="Times New Roman"/>
                <w:sz w:val="28"/>
                <w:szCs w:val="28"/>
              </w:rPr>
              <w:t>為</w:t>
            </w:r>
            <w:r w:rsidRPr="00104E23">
              <w:rPr>
                <w:rFonts w:ascii="Times New Roman" w:eastAsia="新細明體" w:hAnsi="Times New Roman" w:cs="Times New Roman"/>
                <w:sz w:val="28"/>
                <w:szCs w:val="28"/>
              </w:rPr>
              <w:t>「</w:t>
            </w:r>
            <w:r w:rsidRPr="00104E23">
              <w:rPr>
                <w:rFonts w:ascii="Times New Roman" w:eastAsia="標楷體" w:hAnsi="Times New Roman" w:cs="Times New Roman"/>
                <w:sz w:val="28"/>
                <w:szCs w:val="28"/>
              </w:rPr>
              <w:t>災防事件危機處理之探討－以</w:t>
            </w:r>
            <w:r w:rsidR="00424358" w:rsidRPr="00104E23">
              <w:rPr>
                <w:rFonts w:ascii="標楷體" w:eastAsia="標楷體" w:hAnsi="標楷體" w:cs="Times New Roman" w:hint="eastAsia"/>
                <w:sz w:val="28"/>
                <w:szCs w:val="28"/>
              </w:rPr>
              <w:t>○○○</w:t>
            </w:r>
            <w:r w:rsidR="00C92146" w:rsidRPr="00104E23">
              <w:rPr>
                <w:rFonts w:ascii="Times New Roman" w:eastAsia="標楷體" w:hAnsi="Times New Roman" w:cs="Times New Roman" w:hint="eastAsia"/>
                <w:sz w:val="28"/>
                <w:szCs w:val="28"/>
              </w:rPr>
              <w:t>地震</w:t>
            </w:r>
            <w:r w:rsidR="003208AD" w:rsidRPr="00104E23">
              <w:rPr>
                <w:rFonts w:ascii="Times New Roman" w:eastAsia="標楷體" w:hAnsi="Times New Roman" w:cs="Times New Roman" w:hint="eastAsia"/>
                <w:sz w:val="28"/>
                <w:szCs w:val="28"/>
              </w:rPr>
              <w:t>建築</w:t>
            </w:r>
            <w:r w:rsidRPr="00104E23">
              <w:rPr>
                <w:rFonts w:ascii="Times New Roman" w:eastAsia="標楷體" w:hAnsi="Times New Roman" w:cs="Times New Roman"/>
                <w:sz w:val="28"/>
                <w:szCs w:val="28"/>
              </w:rPr>
              <w:t>倒塌事件為例」。針對現況分析，較不好的寫法</w:t>
            </w:r>
            <w:r w:rsidR="003C4D6A" w:rsidRPr="00104E23">
              <w:rPr>
                <w:rFonts w:ascii="Times New Roman" w:eastAsia="標楷體" w:hAnsi="Times New Roman" w:cs="Times New Roman" w:hint="eastAsia"/>
                <w:sz w:val="28"/>
                <w:szCs w:val="28"/>
              </w:rPr>
              <w:t>，主要問題</w:t>
            </w:r>
            <w:r w:rsidRPr="00104E23">
              <w:rPr>
                <w:rFonts w:ascii="Times New Roman" w:eastAsia="標楷體" w:hAnsi="Times New Roman" w:cs="Times New Roman"/>
                <w:sz w:val="28"/>
                <w:szCs w:val="28"/>
              </w:rPr>
              <w:t>在</w:t>
            </w:r>
            <w:r w:rsidR="00904521" w:rsidRPr="00104E23">
              <w:rPr>
                <w:rFonts w:ascii="Times New Roman" w:eastAsia="標楷體" w:hAnsi="Times New Roman" w:cs="Times New Roman" w:hint="eastAsia"/>
                <w:sz w:val="28"/>
                <w:szCs w:val="28"/>
              </w:rPr>
              <w:t>分析範圍</w:t>
            </w:r>
            <w:r w:rsidRPr="00104E23">
              <w:rPr>
                <w:rFonts w:ascii="Times New Roman" w:eastAsia="標楷體" w:hAnsi="Times New Roman" w:cs="Times New Roman"/>
                <w:sz w:val="28"/>
                <w:szCs w:val="28"/>
              </w:rPr>
              <w:t>過於限縮，較好的寫法則周延納入個案發展始末，並與國內外發展與趨勢進行比較。</w:t>
            </w:r>
          </w:p>
          <w:p w14:paraId="1C8CAA03" w14:textId="77777777" w:rsidR="00E239D0" w:rsidRPr="00104E23" w:rsidRDefault="00E239D0"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【較不好的寫法】</w:t>
            </w:r>
          </w:p>
          <w:p w14:paraId="5B62F920" w14:textId="77777777" w:rsidR="00E239D0" w:rsidRPr="00104E23" w:rsidRDefault="00E239D0"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本研究按危機管理「舒緩政策、準備政策、回應政策、回復政策」四大階段，分述</w:t>
            </w:r>
            <w:r w:rsidR="00F15CEA"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政府現行處置狀況如下：</w:t>
            </w:r>
          </w:p>
          <w:p w14:paraId="7EFC2344" w14:textId="77777777" w:rsidR="00E239D0" w:rsidRPr="00104E23"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舒緩及準備政策</w:t>
            </w:r>
          </w:p>
          <w:p w14:paraId="29E1D9BF" w14:textId="77777777" w:rsidR="00E239D0" w:rsidRPr="00104E23"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回應政策</w:t>
            </w:r>
          </w:p>
          <w:p w14:paraId="586B398B" w14:textId="77777777" w:rsidR="00E239D0" w:rsidRPr="00104E23"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回復政策</w:t>
            </w:r>
          </w:p>
          <w:p w14:paraId="248B7C70" w14:textId="77777777" w:rsidR="00424358" w:rsidRPr="00104E23" w:rsidRDefault="00424358" w:rsidP="00F15CEA">
            <w:pPr>
              <w:widowControl/>
              <w:tabs>
                <w:tab w:val="left" w:pos="1587"/>
              </w:tabs>
              <w:overflowPunct w:val="0"/>
              <w:spacing w:line="500" w:lineRule="exact"/>
              <w:ind w:rightChars="104" w:right="250"/>
              <w:contextualSpacing/>
              <w:mirrorIndents/>
              <w:jc w:val="both"/>
              <w:rPr>
                <w:rFonts w:ascii="Times New Roman" w:eastAsia="標楷體" w:hAnsi="Times New Roman" w:cs="Times New Roman"/>
                <w:sz w:val="28"/>
                <w:szCs w:val="28"/>
              </w:rPr>
            </w:pPr>
          </w:p>
          <w:p w14:paraId="1631A098" w14:textId="77777777" w:rsidR="00424358" w:rsidRPr="00104E23" w:rsidRDefault="00424358" w:rsidP="00F15CEA">
            <w:pPr>
              <w:widowControl/>
              <w:tabs>
                <w:tab w:val="left" w:pos="1587"/>
              </w:tabs>
              <w:overflowPunct w:val="0"/>
              <w:spacing w:line="500" w:lineRule="exact"/>
              <w:ind w:rightChars="104" w:right="250"/>
              <w:contextualSpacing/>
              <w:mirrorIndents/>
              <w:jc w:val="both"/>
              <w:rPr>
                <w:rFonts w:ascii="Times New Roman" w:eastAsia="標楷體" w:hAnsi="Times New Roman" w:cs="Times New Roman"/>
                <w:sz w:val="28"/>
                <w:szCs w:val="28"/>
              </w:rPr>
            </w:pPr>
          </w:p>
          <w:p w14:paraId="08EA9AC6" w14:textId="77777777" w:rsidR="00903565" w:rsidRPr="00104E23" w:rsidRDefault="0090356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lastRenderedPageBreak/>
              <w:t>【較好的寫法】</w:t>
            </w:r>
          </w:p>
          <w:p w14:paraId="2B405035" w14:textId="77777777" w:rsidR="00903565" w:rsidRPr="00104E23" w:rsidRDefault="00903565" w:rsidP="00903565">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本節先針對</w:t>
            </w:r>
            <w:r w:rsidR="00424358"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地震</w:t>
            </w:r>
            <w:r w:rsidR="00D73FC9" w:rsidRPr="00104E23">
              <w:rPr>
                <w:rFonts w:ascii="Times New Roman" w:eastAsia="標楷體" w:hAnsi="Times New Roman" w:cs="Times New Roman" w:hint="eastAsia"/>
                <w:sz w:val="28"/>
                <w:szCs w:val="28"/>
              </w:rPr>
              <w:t>建築倒塌</w:t>
            </w:r>
            <w:r w:rsidRPr="00104E23">
              <w:rPr>
                <w:rFonts w:ascii="Times New Roman" w:eastAsia="標楷體" w:hAnsi="Times New Roman" w:cs="Times New Roman"/>
                <w:sz w:val="28"/>
                <w:szCs w:val="28"/>
              </w:rPr>
              <w:t>事件依照「舒緩</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準備期」與「回應期」兩階段描述事件相關經過，並</w:t>
            </w:r>
            <w:r w:rsidR="009021F6" w:rsidRPr="00104E23">
              <w:rPr>
                <w:rFonts w:ascii="Times New Roman" w:eastAsia="標楷體" w:hAnsi="Times New Roman" w:cs="Times New Roman" w:hint="eastAsia"/>
                <w:sz w:val="28"/>
                <w:szCs w:val="28"/>
              </w:rPr>
              <w:t>運用</w:t>
            </w:r>
            <w:r w:rsidRPr="00104E23">
              <w:rPr>
                <w:rFonts w:ascii="Times New Roman" w:eastAsia="標楷體" w:hAnsi="Times New Roman" w:cs="Times New Roman"/>
                <w:sz w:val="28"/>
                <w:szCs w:val="28"/>
              </w:rPr>
              <w:t>比較分析法與</w:t>
            </w:r>
            <w:r w:rsidR="003208AD" w:rsidRPr="00104E23">
              <w:rPr>
                <w:rFonts w:ascii="Times New Roman" w:eastAsia="標楷體" w:hAnsi="Times New Roman" w:cs="Times New Roman" w:hint="eastAsia"/>
                <w:sz w:val="28"/>
                <w:szCs w:val="28"/>
              </w:rPr>
              <w:t>過去發生</w:t>
            </w:r>
            <w:r w:rsidRPr="00104E23">
              <w:rPr>
                <w:rFonts w:ascii="Times New Roman" w:eastAsia="標楷體" w:hAnsi="Times New Roman" w:cs="Times New Roman"/>
                <w:sz w:val="28"/>
                <w:szCs w:val="28"/>
              </w:rPr>
              <w:t>地震之危機處理作為進行綜合性之比較分析，最後瀏覽各國政府針對災害防救的策進作法與趨勢，並與個案進行比較。</w:t>
            </w:r>
          </w:p>
          <w:p w14:paraId="5D51D685" w14:textId="77777777" w:rsidR="00903565" w:rsidRPr="00104E23" w:rsidRDefault="009021F6" w:rsidP="005B25AD">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sz w:val="28"/>
                <w:szCs w:val="28"/>
              </w:rPr>
            </w:pPr>
            <w:r w:rsidRPr="00104E23">
              <w:rPr>
                <w:rFonts w:ascii="標楷體" w:eastAsia="標楷體" w:hAnsi="標楷體" w:cs="Times New Roman" w:hint="eastAsia"/>
                <w:sz w:val="28"/>
                <w:szCs w:val="28"/>
              </w:rPr>
              <w:t>○○○</w:t>
            </w:r>
            <w:r w:rsidR="00903565" w:rsidRPr="00104E23">
              <w:rPr>
                <w:rFonts w:ascii="Times New Roman" w:eastAsia="標楷體" w:hAnsi="Times New Roman" w:cs="Times New Roman"/>
                <w:sz w:val="28"/>
                <w:szCs w:val="28"/>
              </w:rPr>
              <w:t>地震災害事件的發展始末與政府作為</w:t>
            </w:r>
          </w:p>
          <w:p w14:paraId="279FA148" w14:textId="77777777" w:rsidR="00EB3750" w:rsidRPr="00104E23" w:rsidRDefault="009021F6">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sz w:val="28"/>
                <w:szCs w:val="28"/>
              </w:rPr>
            </w:pPr>
            <w:r w:rsidRPr="00104E23">
              <w:rPr>
                <w:rFonts w:ascii="標楷體" w:eastAsia="標楷體" w:hAnsi="標楷體" w:cs="Times New Roman" w:hint="eastAsia"/>
                <w:sz w:val="28"/>
                <w:szCs w:val="28"/>
              </w:rPr>
              <w:t>○○○</w:t>
            </w:r>
            <w:r w:rsidR="00903565" w:rsidRPr="00104E23">
              <w:rPr>
                <w:rFonts w:ascii="Times New Roman" w:eastAsia="標楷體" w:hAnsi="Times New Roman" w:cs="Times New Roman"/>
                <w:sz w:val="28"/>
                <w:szCs w:val="28"/>
              </w:rPr>
              <w:t>地震</w:t>
            </w:r>
            <w:r w:rsidR="00D73FC9" w:rsidRPr="00104E23">
              <w:rPr>
                <w:rFonts w:ascii="Times New Roman" w:eastAsia="標楷體" w:hAnsi="Times New Roman" w:cs="Times New Roman" w:hint="eastAsia"/>
                <w:sz w:val="28"/>
                <w:szCs w:val="28"/>
              </w:rPr>
              <w:t>與</w:t>
            </w:r>
            <w:r w:rsidR="00EB3750" w:rsidRPr="00104E23">
              <w:rPr>
                <w:rFonts w:ascii="Times New Roman" w:eastAsia="標楷體" w:hAnsi="Times New Roman" w:cs="Times New Roman" w:hint="eastAsia"/>
                <w:sz w:val="28"/>
                <w:szCs w:val="28"/>
              </w:rPr>
              <w:t>過去類似</w:t>
            </w:r>
            <w:r w:rsidR="00EB3750" w:rsidRPr="00104E23">
              <w:rPr>
                <w:rFonts w:ascii="Times New Roman" w:eastAsia="標楷體" w:hAnsi="Times New Roman" w:cs="Times New Roman"/>
                <w:sz w:val="28"/>
                <w:szCs w:val="28"/>
              </w:rPr>
              <w:t>地震</w:t>
            </w:r>
            <w:r w:rsidR="00903565" w:rsidRPr="00104E23">
              <w:rPr>
                <w:rFonts w:ascii="Times New Roman" w:eastAsia="標楷體" w:hAnsi="Times New Roman" w:cs="Times New Roman"/>
                <w:sz w:val="28"/>
                <w:szCs w:val="28"/>
              </w:rPr>
              <w:t>之</w:t>
            </w:r>
            <w:r w:rsidR="00EB3750" w:rsidRPr="00104E23">
              <w:rPr>
                <w:rFonts w:ascii="Times New Roman" w:eastAsia="標楷體" w:hAnsi="Times New Roman" w:cs="Times New Roman"/>
                <w:sz w:val="28"/>
                <w:szCs w:val="28"/>
              </w:rPr>
              <w:t>災害事件危機處理</w:t>
            </w:r>
            <w:r w:rsidR="00903565" w:rsidRPr="00104E23">
              <w:rPr>
                <w:rFonts w:ascii="Times New Roman" w:eastAsia="標楷體" w:hAnsi="Times New Roman" w:cs="Times New Roman"/>
                <w:sz w:val="28"/>
                <w:szCs w:val="28"/>
              </w:rPr>
              <w:t>比較</w:t>
            </w:r>
          </w:p>
          <w:p w14:paraId="31FB0F63" w14:textId="77777777" w:rsidR="00903565" w:rsidRPr="00104E23" w:rsidRDefault="00903565">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各國政府災害防救危機處理的策進</w:t>
            </w:r>
            <w:r w:rsidR="00EB3750" w:rsidRPr="00104E23">
              <w:rPr>
                <w:rFonts w:ascii="Times New Roman" w:eastAsia="標楷體" w:hAnsi="Times New Roman" w:cs="Times New Roman" w:hint="eastAsia"/>
                <w:sz w:val="28"/>
                <w:szCs w:val="28"/>
              </w:rPr>
              <w:t>作</w:t>
            </w:r>
            <w:r w:rsidRPr="00104E23">
              <w:rPr>
                <w:rFonts w:ascii="Times New Roman" w:eastAsia="標楷體" w:hAnsi="Times New Roman" w:cs="Times New Roman"/>
                <w:sz w:val="28"/>
                <w:szCs w:val="28"/>
              </w:rPr>
              <w:t>法與趨勢</w:t>
            </w:r>
          </w:p>
        </w:tc>
      </w:tr>
    </w:tbl>
    <w:p w14:paraId="59FB83C8" w14:textId="77777777" w:rsidR="00006261" w:rsidRPr="00104E23" w:rsidRDefault="00006261" w:rsidP="00D934F8">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hint="eastAsia"/>
          <w:b/>
          <w:sz w:val="28"/>
          <w:szCs w:val="28"/>
        </w:rPr>
        <w:lastRenderedPageBreak/>
        <w:t>問題檢討</w:t>
      </w:r>
    </w:p>
    <w:p w14:paraId="20FB78EF" w14:textId="77777777" w:rsidR="005A3B90" w:rsidRPr="00104E23"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【主要內容】</w:t>
      </w:r>
      <w:r w:rsidR="00B831CF" w:rsidRPr="00104E23">
        <w:rPr>
          <w:rFonts w:ascii="Times New Roman" w:eastAsia="標楷體" w:hAnsi="Times New Roman" w:cs="Times New Roman" w:hint="eastAsia"/>
          <w:sz w:val="28"/>
          <w:szCs w:val="28"/>
        </w:rPr>
        <w:t>釐析</w:t>
      </w:r>
      <w:r w:rsidR="00E471F5" w:rsidRPr="00104E23">
        <w:rPr>
          <w:rFonts w:ascii="Times New Roman" w:eastAsia="標楷體" w:hAnsi="Times New Roman" w:cs="Times New Roman" w:hint="eastAsia"/>
          <w:sz w:val="28"/>
          <w:szCs w:val="28"/>
        </w:rPr>
        <w:t>並建構</w:t>
      </w:r>
      <w:r w:rsidR="00B831CF" w:rsidRPr="00104E23">
        <w:rPr>
          <w:rFonts w:ascii="Times New Roman" w:eastAsia="標楷體" w:hAnsi="Times New Roman" w:cs="Times New Roman" w:hint="eastAsia"/>
          <w:sz w:val="28"/>
          <w:szCs w:val="28"/>
        </w:rPr>
        <w:t>研討政策議題或個案</w:t>
      </w:r>
      <w:r w:rsidR="00E471F5" w:rsidRPr="00104E23">
        <w:rPr>
          <w:rFonts w:ascii="Times New Roman" w:eastAsia="標楷體" w:hAnsi="Times New Roman" w:cs="Times New Roman" w:hint="eastAsia"/>
          <w:sz w:val="28"/>
          <w:szCs w:val="28"/>
        </w:rPr>
        <w:t>中所顯示的問題。</w:t>
      </w:r>
    </w:p>
    <w:p w14:paraId="6A5B242A" w14:textId="77777777" w:rsidR="00E471F5" w:rsidRPr="00104E23" w:rsidRDefault="00E471F5"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【撰寫重點】</w:t>
      </w:r>
    </w:p>
    <w:p w14:paraId="45875A11" w14:textId="77777777" w:rsidR="00655D39" w:rsidRPr="00104E23"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指明研討政策議題或個案中所顯示的問題</w:t>
      </w:r>
      <w:r w:rsidR="000C33A5" w:rsidRPr="00104E23">
        <w:rPr>
          <w:rFonts w:ascii="Times New Roman" w:eastAsia="標楷體" w:hAnsi="Times New Roman" w:cs="Times New Roman"/>
          <w:sz w:val="28"/>
          <w:szCs w:val="28"/>
        </w:rPr>
        <w:t>或</w:t>
      </w:r>
      <w:r w:rsidR="001D3003" w:rsidRPr="00104E23">
        <w:rPr>
          <w:rFonts w:ascii="Times New Roman" w:eastAsia="標楷體" w:hAnsi="Times New Roman" w:cs="Times New Roman"/>
          <w:sz w:val="28"/>
          <w:szCs w:val="28"/>
        </w:rPr>
        <w:t>問題</w:t>
      </w:r>
      <w:r w:rsidR="000C33A5" w:rsidRPr="00104E23">
        <w:rPr>
          <w:rFonts w:ascii="Times New Roman" w:eastAsia="標楷體" w:hAnsi="Times New Roman" w:cs="Times New Roman"/>
          <w:sz w:val="28"/>
          <w:szCs w:val="28"/>
        </w:rPr>
        <w:t>系統</w:t>
      </w:r>
      <w:r w:rsidRPr="00104E23">
        <w:rPr>
          <w:rFonts w:ascii="Times New Roman" w:eastAsia="標楷體" w:hAnsi="Times New Roman" w:cs="Times New Roman"/>
          <w:sz w:val="28"/>
          <w:szCs w:val="28"/>
        </w:rPr>
        <w:t>。</w:t>
      </w:r>
    </w:p>
    <w:p w14:paraId="74970CD9" w14:textId="77777777" w:rsidR="00DC19A8" w:rsidRPr="00104E23" w:rsidRDefault="00DC19A8"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釐</w:t>
      </w:r>
      <w:r w:rsidR="00E61FB2" w:rsidRPr="00104E23">
        <w:rPr>
          <w:rFonts w:ascii="Times New Roman" w:eastAsia="標楷體" w:hAnsi="Times New Roman" w:cs="Times New Roman" w:hint="eastAsia"/>
          <w:sz w:val="28"/>
          <w:szCs w:val="28"/>
        </w:rPr>
        <w:t>清</w:t>
      </w:r>
      <w:r w:rsidRPr="00104E23">
        <w:rPr>
          <w:rFonts w:ascii="Times New Roman" w:eastAsia="標楷體" w:hAnsi="Times New Roman" w:cs="Times New Roman"/>
          <w:sz w:val="28"/>
          <w:szCs w:val="28"/>
        </w:rPr>
        <w:t>問題相關的行動者及利害關係人，</w:t>
      </w:r>
      <w:r w:rsidR="006B76D0" w:rsidRPr="00104E23">
        <w:rPr>
          <w:rFonts w:ascii="Times New Roman" w:eastAsia="標楷體" w:hAnsi="Times New Roman" w:cs="Times New Roman" w:hint="eastAsia"/>
          <w:sz w:val="28"/>
          <w:szCs w:val="28"/>
        </w:rPr>
        <w:t>包括</w:t>
      </w:r>
      <w:r w:rsidRPr="00104E23">
        <w:rPr>
          <w:rFonts w:ascii="Times New Roman" w:eastAsia="標楷體" w:hAnsi="Times New Roman" w:cs="Times New Roman"/>
          <w:sz w:val="28"/>
          <w:szCs w:val="28"/>
        </w:rPr>
        <w:t>導致問題發生、受問題所影響及有權</w:t>
      </w:r>
      <w:r w:rsidR="00C33B5F" w:rsidRPr="00104E23">
        <w:rPr>
          <w:rFonts w:ascii="Times New Roman" w:eastAsia="標楷體" w:hAnsi="Times New Roman" w:cs="Times New Roman"/>
          <w:sz w:val="28"/>
          <w:szCs w:val="28"/>
        </w:rPr>
        <w:t>利（力）</w:t>
      </w:r>
      <w:r w:rsidRPr="00104E23">
        <w:rPr>
          <w:rFonts w:ascii="Times New Roman" w:eastAsia="標楷體" w:hAnsi="Times New Roman" w:cs="Times New Roman"/>
          <w:sz w:val="28"/>
          <w:szCs w:val="28"/>
        </w:rPr>
        <w:t>或</w:t>
      </w:r>
      <w:r w:rsidR="006B76D0" w:rsidRPr="00104E23">
        <w:rPr>
          <w:rFonts w:ascii="Times New Roman" w:eastAsia="標楷體" w:hAnsi="Times New Roman" w:cs="Times New Roman" w:hint="eastAsia"/>
          <w:sz w:val="28"/>
          <w:szCs w:val="28"/>
        </w:rPr>
        <w:t>有</w:t>
      </w:r>
      <w:r w:rsidRPr="00104E23">
        <w:rPr>
          <w:rFonts w:ascii="Times New Roman" w:eastAsia="標楷體" w:hAnsi="Times New Roman" w:cs="Times New Roman"/>
          <w:sz w:val="28"/>
          <w:szCs w:val="28"/>
        </w:rPr>
        <w:t>責任處理問題</w:t>
      </w:r>
      <w:r w:rsidR="006B76D0" w:rsidRPr="00104E23">
        <w:rPr>
          <w:rFonts w:ascii="Times New Roman" w:eastAsia="標楷體" w:hAnsi="Times New Roman" w:cs="Times New Roman" w:hint="eastAsia"/>
          <w:sz w:val="28"/>
          <w:szCs w:val="28"/>
        </w:rPr>
        <w:t>之</w:t>
      </w:r>
      <w:r w:rsidRPr="00104E23">
        <w:rPr>
          <w:rFonts w:ascii="Times New Roman" w:eastAsia="標楷體" w:hAnsi="Times New Roman" w:cs="Times New Roman"/>
          <w:sz w:val="28"/>
          <w:szCs w:val="28"/>
        </w:rPr>
        <w:t>個人、團體或組織。</w:t>
      </w:r>
    </w:p>
    <w:p w14:paraId="61D4D665" w14:textId="77777777" w:rsidR="00E471F5" w:rsidRPr="00104E23"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依據決策制定者的人數、政策方案的數量、效用價值的共識或衝突程度、方案後果的風險或確定程度高低、發生機率的計算與否等指標，判斷問題的結構性，為結構良好、結構不良或結構適中。</w:t>
      </w:r>
    </w:p>
    <w:p w14:paraId="3D31BA62" w14:textId="77777777" w:rsidR="004D5DF5" w:rsidRPr="00104E23"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探討</w:t>
      </w:r>
      <w:r w:rsidR="00AD26F5" w:rsidRPr="00104E23">
        <w:rPr>
          <w:rFonts w:ascii="Times New Roman" w:eastAsia="標楷體" w:hAnsi="Times New Roman" w:cs="Times New Roman"/>
          <w:sz w:val="28"/>
          <w:szCs w:val="28"/>
        </w:rPr>
        <w:t>問題</w:t>
      </w:r>
      <w:r w:rsidR="00C33B5F" w:rsidRPr="00104E23">
        <w:rPr>
          <w:rFonts w:ascii="Times New Roman" w:eastAsia="標楷體" w:hAnsi="Times New Roman" w:cs="Times New Roman"/>
          <w:sz w:val="28"/>
          <w:szCs w:val="28"/>
        </w:rPr>
        <w:t>的</w:t>
      </w:r>
      <w:r w:rsidR="00C33B5F" w:rsidRPr="00104E23">
        <w:rPr>
          <w:rFonts w:ascii="Times New Roman" w:eastAsia="標楷體" w:hAnsi="Times New Roman" w:cs="Times New Roman" w:hint="eastAsia"/>
          <w:sz w:val="28"/>
          <w:szCs w:val="28"/>
        </w:rPr>
        <w:t>「</w:t>
      </w:r>
      <w:r w:rsidR="00E602AC" w:rsidRPr="00104E23">
        <w:rPr>
          <w:rFonts w:ascii="Times New Roman" w:eastAsia="標楷體" w:hAnsi="Times New Roman" w:cs="Times New Roman"/>
          <w:sz w:val="28"/>
          <w:szCs w:val="28"/>
        </w:rPr>
        <w:t>成因</w:t>
      </w:r>
      <w:r w:rsidR="00C33B5F" w:rsidRPr="00104E23">
        <w:rPr>
          <w:rFonts w:ascii="Times New Roman" w:eastAsia="標楷體" w:hAnsi="Times New Roman" w:cs="Times New Roman" w:hint="eastAsia"/>
          <w:sz w:val="28"/>
          <w:szCs w:val="28"/>
        </w:rPr>
        <w:t>」</w:t>
      </w:r>
      <w:r w:rsidR="00AD26F5" w:rsidRPr="00104E23">
        <w:rPr>
          <w:rFonts w:ascii="Times New Roman" w:eastAsia="標楷體" w:hAnsi="Times New Roman" w:cs="Times New Roman"/>
          <w:sz w:val="28"/>
          <w:szCs w:val="28"/>
        </w:rPr>
        <w:t>為何</w:t>
      </w:r>
      <w:r w:rsidR="006B76D0" w:rsidRPr="00104E23">
        <w:rPr>
          <w:rFonts w:ascii="Times New Roman" w:eastAsia="標楷體" w:hAnsi="Times New Roman" w:cs="Times New Roman" w:hint="eastAsia"/>
          <w:sz w:val="28"/>
          <w:szCs w:val="28"/>
        </w:rPr>
        <w:t>、</w:t>
      </w:r>
      <w:r w:rsidR="005915B5" w:rsidRPr="00104E23">
        <w:rPr>
          <w:rFonts w:ascii="Times New Roman" w:eastAsia="標楷體" w:hAnsi="Times New Roman" w:cs="Times New Roman"/>
          <w:sz w:val="28"/>
          <w:szCs w:val="28"/>
        </w:rPr>
        <w:t>為個人或非個人因素引起、刻意或意外引起、是否有應該主政與課責的個人、團體或組織</w:t>
      </w:r>
      <w:r w:rsidR="00E602AC" w:rsidRPr="00104E23">
        <w:rPr>
          <w:rFonts w:ascii="Times New Roman" w:eastAsia="標楷體" w:hAnsi="Times New Roman" w:cs="Times New Roman"/>
          <w:sz w:val="28"/>
          <w:szCs w:val="28"/>
        </w:rPr>
        <w:t>；</w:t>
      </w:r>
      <w:r w:rsidR="00AD26F5" w:rsidRPr="00104E23">
        <w:rPr>
          <w:rFonts w:ascii="Times New Roman" w:eastAsia="標楷體" w:hAnsi="Times New Roman" w:cs="Times New Roman"/>
          <w:sz w:val="28"/>
          <w:szCs w:val="28"/>
        </w:rPr>
        <w:t>問題</w:t>
      </w:r>
      <w:r w:rsidR="00C33B5F" w:rsidRPr="00104E23">
        <w:rPr>
          <w:rFonts w:ascii="Times New Roman" w:eastAsia="標楷體" w:hAnsi="Times New Roman" w:cs="Times New Roman" w:hint="eastAsia"/>
          <w:sz w:val="28"/>
          <w:szCs w:val="28"/>
        </w:rPr>
        <w:t>「</w:t>
      </w:r>
      <w:r w:rsidR="005915B5" w:rsidRPr="00104E23">
        <w:rPr>
          <w:rFonts w:ascii="Times New Roman" w:eastAsia="標楷體" w:hAnsi="Times New Roman" w:cs="Times New Roman"/>
          <w:sz w:val="28"/>
          <w:szCs w:val="28"/>
        </w:rPr>
        <w:t>本質</w:t>
      </w:r>
      <w:r w:rsidR="00C33B5F" w:rsidRPr="00104E23">
        <w:rPr>
          <w:rFonts w:ascii="Times New Roman" w:eastAsia="標楷體" w:hAnsi="Times New Roman" w:cs="Times New Roman" w:hint="eastAsia"/>
          <w:sz w:val="28"/>
          <w:szCs w:val="28"/>
        </w:rPr>
        <w:t>」</w:t>
      </w:r>
      <w:r w:rsidR="00AD26F5" w:rsidRPr="00104E23">
        <w:rPr>
          <w:rFonts w:ascii="Times New Roman" w:eastAsia="標楷體" w:hAnsi="Times New Roman" w:cs="Times New Roman"/>
          <w:sz w:val="28"/>
          <w:szCs w:val="28"/>
        </w:rPr>
        <w:t>之</w:t>
      </w:r>
      <w:r w:rsidR="005915B5" w:rsidRPr="00104E23">
        <w:rPr>
          <w:rFonts w:ascii="Times New Roman" w:eastAsia="標楷體" w:hAnsi="Times New Roman" w:cs="Times New Roman"/>
          <w:sz w:val="28"/>
          <w:szCs w:val="28"/>
        </w:rPr>
        <w:t>新奇度、切身性、危</w:t>
      </w:r>
      <w:r w:rsidR="00A42745" w:rsidRPr="00104E23">
        <w:rPr>
          <w:rFonts w:ascii="Times New Roman" w:eastAsia="標楷體" w:hAnsi="Times New Roman" w:cs="Times New Roman" w:hint="eastAsia"/>
          <w:sz w:val="28"/>
          <w:szCs w:val="28"/>
        </w:rPr>
        <w:t>急</w:t>
      </w:r>
      <w:r w:rsidR="005915B5" w:rsidRPr="00104E23">
        <w:rPr>
          <w:rFonts w:ascii="Times New Roman" w:eastAsia="標楷體" w:hAnsi="Times New Roman" w:cs="Times New Roman"/>
          <w:sz w:val="28"/>
          <w:szCs w:val="28"/>
        </w:rPr>
        <w:t>性、嚴</w:t>
      </w:r>
      <w:r w:rsidR="005915B5" w:rsidRPr="00104E23">
        <w:rPr>
          <w:rFonts w:ascii="Times New Roman" w:eastAsia="標楷體" w:hAnsi="Times New Roman" w:cs="Times New Roman"/>
          <w:sz w:val="28"/>
          <w:szCs w:val="28"/>
        </w:rPr>
        <w:lastRenderedPageBreak/>
        <w:t>重性、影響程度等</w:t>
      </w:r>
      <w:r w:rsidR="00E602AC" w:rsidRPr="00104E23">
        <w:rPr>
          <w:rFonts w:ascii="Times New Roman" w:eastAsia="標楷體" w:hAnsi="Times New Roman" w:cs="Times New Roman"/>
          <w:sz w:val="28"/>
          <w:szCs w:val="28"/>
        </w:rPr>
        <w:t>；</w:t>
      </w:r>
      <w:r w:rsidR="00C33B5F" w:rsidRPr="00104E23">
        <w:rPr>
          <w:rFonts w:ascii="Times New Roman" w:eastAsia="標楷體" w:hAnsi="Times New Roman" w:cs="Times New Roman"/>
          <w:sz w:val="28"/>
          <w:szCs w:val="28"/>
        </w:rPr>
        <w:t>以及問題的</w:t>
      </w:r>
      <w:r w:rsidR="00E602AC" w:rsidRPr="00104E23">
        <w:rPr>
          <w:rFonts w:ascii="Times New Roman" w:eastAsia="標楷體" w:hAnsi="Times New Roman" w:cs="Times New Roman"/>
          <w:sz w:val="28"/>
          <w:szCs w:val="28"/>
        </w:rPr>
        <w:t>解決策略</w:t>
      </w:r>
      <w:r w:rsidR="00E602AC" w:rsidRPr="00104E23">
        <w:rPr>
          <w:rFonts w:ascii="Times New Roman" w:eastAsia="標楷體" w:hAnsi="Times New Roman" w:cs="Times New Roman" w:hint="eastAsia"/>
          <w:sz w:val="28"/>
          <w:szCs w:val="28"/>
        </w:rPr>
        <w:t>是否存在並可得</w:t>
      </w:r>
      <w:r w:rsidR="00E602AC" w:rsidRPr="00104E23">
        <w:rPr>
          <w:rFonts w:ascii="Times New Roman" w:eastAsia="標楷體" w:hAnsi="Times New Roman" w:cs="Times New Roman"/>
          <w:sz w:val="28"/>
          <w:szCs w:val="28"/>
        </w:rPr>
        <w:t>、是否可接受、是否可負擔</w:t>
      </w:r>
      <w:r w:rsidR="00C33B5F" w:rsidRPr="00104E23">
        <w:rPr>
          <w:rFonts w:ascii="Times New Roman" w:eastAsia="標楷體" w:hAnsi="Times New Roman" w:cs="Times New Roman"/>
          <w:sz w:val="28"/>
          <w:szCs w:val="28"/>
        </w:rPr>
        <w:t>等</w:t>
      </w:r>
      <w:r w:rsidR="00E602AC" w:rsidRPr="00104E23">
        <w:rPr>
          <w:rFonts w:ascii="Times New Roman" w:eastAsia="標楷體" w:hAnsi="Times New Roman" w:cs="Times New Roman"/>
          <w:sz w:val="28"/>
          <w:szCs w:val="28"/>
        </w:rPr>
        <w:t>。</w:t>
      </w:r>
    </w:p>
    <w:p w14:paraId="37C80556" w14:textId="77777777" w:rsidR="001F3881" w:rsidRPr="00104E23" w:rsidRDefault="001F3881"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案例</w:t>
      </w:r>
      <w:r w:rsidRPr="00104E23">
        <w:rPr>
          <w:rFonts w:ascii="Times New Roman" w:eastAsia="標楷體" w:hAnsi="Times New Roman" w:cs="Times New Roman"/>
          <w:sz w:val="28"/>
          <w:szCs w:val="28"/>
        </w:rPr>
        <w:t>】</w:t>
      </w:r>
    </w:p>
    <w:tbl>
      <w:tblPr>
        <w:tblStyle w:val="aa"/>
        <w:tblW w:w="73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49"/>
      </w:tblGrid>
      <w:tr w:rsidR="00104E23" w:rsidRPr="00104E23" w14:paraId="06E86781" w14:textId="77777777" w:rsidTr="001D2DA3">
        <w:tc>
          <w:tcPr>
            <w:tcW w:w="7349" w:type="dxa"/>
            <w:shd w:val="clear" w:color="auto" w:fill="D9D9D9" w:themeFill="background1" w:themeFillShade="D9"/>
          </w:tcPr>
          <w:p w14:paraId="0F8195E1" w14:textId="77777777" w:rsidR="0072293E" w:rsidRPr="00104E23" w:rsidRDefault="00622DAD"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問題檢討</w:t>
            </w:r>
            <w:r w:rsidR="0072293E" w:rsidRPr="00104E23">
              <w:rPr>
                <w:rFonts w:ascii="Times New Roman" w:eastAsia="標楷體" w:hAnsi="Times New Roman" w:cs="Times New Roman"/>
                <w:b/>
                <w:sz w:val="28"/>
                <w:szCs w:val="28"/>
              </w:rPr>
              <w:t>的寫法</w:t>
            </w:r>
          </w:p>
          <w:p w14:paraId="795F7FD9" w14:textId="77777777" w:rsidR="00E239D0" w:rsidRPr="00104E23" w:rsidRDefault="001F388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hAnsi="Times New Roman" w:cs="Times New Roman"/>
                <w:noProof/>
                <w:sz w:val="28"/>
                <w:szCs w:val="28"/>
              </w:rPr>
              <w:drawing>
                <wp:anchor distT="0" distB="0" distL="114300" distR="114300" simplePos="0" relativeHeight="251646976" behindDoc="0" locked="0" layoutInCell="1" allowOverlap="1" wp14:anchorId="3AE2AB42" wp14:editId="24D0DDDE">
                  <wp:simplePos x="0" y="0"/>
                  <wp:positionH relativeFrom="column">
                    <wp:posOffset>1270635</wp:posOffset>
                  </wp:positionH>
                  <wp:positionV relativeFrom="paragraph">
                    <wp:posOffset>25400</wp:posOffset>
                  </wp:positionV>
                  <wp:extent cx="2152650" cy="365760"/>
                  <wp:effectExtent l="0" t="0" r="0" b="0"/>
                  <wp:wrapNone/>
                  <wp:docPr id="9" name="圖片 9"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B8A0FD" w14:textId="77777777" w:rsidR="0072293E" w:rsidRPr="00104E23" w:rsidRDefault="0072293E"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案例之研討</w:t>
            </w:r>
            <w:r w:rsidR="00571028" w:rsidRPr="00104E23">
              <w:rPr>
                <w:rFonts w:ascii="Times New Roman" w:eastAsia="標楷體" w:hAnsi="Times New Roman" w:cs="Times New Roman"/>
                <w:sz w:val="28"/>
                <w:szCs w:val="28"/>
              </w:rPr>
              <w:t>主題</w:t>
            </w:r>
            <w:r w:rsidRPr="00104E23">
              <w:rPr>
                <w:rFonts w:ascii="Times New Roman" w:eastAsia="標楷體" w:hAnsi="Times New Roman" w:cs="Times New Roman"/>
                <w:sz w:val="28"/>
                <w:szCs w:val="28"/>
              </w:rPr>
              <w:t>為</w:t>
            </w:r>
            <w:r w:rsidRPr="00104E23">
              <w:rPr>
                <w:rFonts w:ascii="Times New Roman" w:eastAsia="新細明體" w:hAnsi="Times New Roman" w:cs="Times New Roman"/>
                <w:sz w:val="28"/>
                <w:szCs w:val="28"/>
              </w:rPr>
              <w:t>「</w:t>
            </w:r>
            <w:r w:rsidRPr="00104E23">
              <w:rPr>
                <w:rFonts w:ascii="Times New Roman" w:eastAsia="標楷體" w:hAnsi="Times New Roman" w:cs="Times New Roman"/>
                <w:sz w:val="28"/>
                <w:szCs w:val="28"/>
              </w:rPr>
              <w:t>災防事件危機處理之探討－以</w:t>
            </w:r>
            <w:r w:rsidR="00C92146" w:rsidRPr="00104E23">
              <w:rPr>
                <w:rFonts w:ascii="標楷體" w:eastAsia="標楷體" w:hAnsi="標楷體" w:cs="Times New Roman" w:hint="eastAsia"/>
                <w:sz w:val="28"/>
                <w:szCs w:val="28"/>
              </w:rPr>
              <w:t>○○○</w:t>
            </w:r>
            <w:r w:rsidR="00C92146" w:rsidRPr="00104E23">
              <w:rPr>
                <w:rFonts w:ascii="Times New Roman" w:eastAsia="標楷體" w:hAnsi="Times New Roman" w:cs="Times New Roman" w:hint="eastAsia"/>
                <w:sz w:val="28"/>
                <w:szCs w:val="28"/>
              </w:rPr>
              <w:t>地震</w:t>
            </w:r>
            <w:r w:rsidR="003208AD" w:rsidRPr="00104E23">
              <w:rPr>
                <w:rFonts w:ascii="Times New Roman" w:eastAsia="標楷體" w:hAnsi="Times New Roman" w:cs="Times New Roman" w:hint="eastAsia"/>
                <w:sz w:val="28"/>
                <w:szCs w:val="28"/>
              </w:rPr>
              <w:t>建築</w:t>
            </w:r>
            <w:r w:rsidRPr="00104E23">
              <w:rPr>
                <w:rFonts w:ascii="Times New Roman" w:eastAsia="標楷體" w:hAnsi="Times New Roman" w:cs="Times New Roman"/>
                <w:sz w:val="28"/>
                <w:szCs w:val="28"/>
              </w:rPr>
              <w:t>倒塌事件為例」。針對</w:t>
            </w:r>
            <w:r w:rsidR="003E0DE7" w:rsidRPr="00104E23">
              <w:rPr>
                <w:rFonts w:ascii="Times New Roman" w:eastAsia="標楷體" w:hAnsi="Times New Roman" w:cs="Times New Roman"/>
                <w:sz w:val="28"/>
                <w:szCs w:val="28"/>
              </w:rPr>
              <w:t>問題檢討</w:t>
            </w:r>
            <w:r w:rsidRPr="00104E23">
              <w:rPr>
                <w:rFonts w:ascii="Times New Roman" w:eastAsia="標楷體" w:hAnsi="Times New Roman" w:cs="Times New Roman"/>
                <w:sz w:val="28"/>
                <w:szCs w:val="28"/>
              </w:rPr>
              <w:t>，較不好的寫法，</w:t>
            </w:r>
            <w:r w:rsidR="00823BB9" w:rsidRPr="00104E23">
              <w:rPr>
                <w:rFonts w:ascii="Times New Roman" w:eastAsia="標楷體" w:hAnsi="Times New Roman" w:cs="Times New Roman" w:hint="eastAsia"/>
                <w:sz w:val="28"/>
                <w:szCs w:val="28"/>
              </w:rPr>
              <w:t>主要問題在於</w:t>
            </w:r>
            <w:r w:rsidR="007701E5" w:rsidRPr="00104E23">
              <w:rPr>
                <w:rFonts w:ascii="Times New Roman" w:eastAsia="標楷體" w:hAnsi="Times New Roman" w:cs="Times New Roman"/>
                <w:sz w:val="28"/>
                <w:szCs w:val="28"/>
              </w:rPr>
              <w:t>僅透過</w:t>
            </w:r>
            <w:r w:rsidR="00C92146" w:rsidRPr="00104E23">
              <w:rPr>
                <w:rFonts w:ascii="Times New Roman" w:eastAsia="標楷體" w:hAnsi="Times New Roman" w:cs="Times New Roman" w:hint="eastAsia"/>
                <w:sz w:val="28"/>
                <w:szCs w:val="28"/>
              </w:rPr>
              <w:t>單一受訪者</w:t>
            </w:r>
            <w:r w:rsidR="007701E5" w:rsidRPr="00104E23">
              <w:rPr>
                <w:rFonts w:ascii="Times New Roman" w:eastAsia="標楷體" w:hAnsi="Times New Roman" w:cs="Times New Roman"/>
                <w:sz w:val="28"/>
                <w:szCs w:val="28"/>
              </w:rPr>
              <w:t>訪談意見作為問題建構的根據，</w:t>
            </w:r>
            <w:r w:rsidR="00C60C9D" w:rsidRPr="00104E23">
              <w:rPr>
                <w:rFonts w:ascii="Times New Roman" w:eastAsia="標楷體" w:hAnsi="Times New Roman" w:cs="Times New Roman"/>
                <w:sz w:val="28"/>
                <w:szCs w:val="28"/>
              </w:rPr>
              <w:t>問題分析不夠細膩，僅透過魚骨圖為框架簡要論述；較好</w:t>
            </w:r>
            <w:r w:rsidR="00C92146" w:rsidRPr="00104E23">
              <w:rPr>
                <w:rFonts w:ascii="Times New Roman" w:eastAsia="標楷體" w:hAnsi="Times New Roman" w:cs="Times New Roman" w:hint="eastAsia"/>
                <w:sz w:val="28"/>
                <w:szCs w:val="28"/>
              </w:rPr>
              <w:t>的</w:t>
            </w:r>
            <w:r w:rsidR="00C60C9D" w:rsidRPr="00104E23">
              <w:rPr>
                <w:rFonts w:ascii="Times New Roman" w:eastAsia="標楷體" w:hAnsi="Times New Roman" w:cs="Times New Roman"/>
                <w:sz w:val="28"/>
                <w:szCs w:val="28"/>
              </w:rPr>
              <w:t>寫法</w:t>
            </w:r>
            <w:r w:rsidR="00DC7DF6" w:rsidRPr="00104E23">
              <w:rPr>
                <w:rFonts w:ascii="標楷體" w:eastAsia="標楷體" w:hAnsi="標楷體" w:cs="Times New Roman" w:hint="eastAsia"/>
                <w:sz w:val="28"/>
                <w:szCs w:val="28"/>
              </w:rPr>
              <w:t>，</w:t>
            </w:r>
            <w:r w:rsidR="001A6187" w:rsidRPr="00104E23">
              <w:rPr>
                <w:rFonts w:ascii="Times New Roman" w:eastAsia="標楷體" w:hAnsi="Times New Roman" w:cs="Times New Roman" w:hint="eastAsia"/>
                <w:sz w:val="28"/>
                <w:szCs w:val="28"/>
              </w:rPr>
              <w:t>則</w:t>
            </w:r>
            <w:r w:rsidR="00C60C9D" w:rsidRPr="00104E23">
              <w:rPr>
                <w:rFonts w:ascii="Times New Roman" w:eastAsia="標楷體" w:hAnsi="Times New Roman" w:cs="Times New Roman"/>
                <w:sz w:val="28"/>
                <w:szCs w:val="28"/>
              </w:rPr>
              <w:t>問題建構較為完整，所根據的資料也較為充分，並</w:t>
            </w:r>
            <w:r w:rsidR="00A63C7A" w:rsidRPr="00104E23">
              <w:rPr>
                <w:rFonts w:ascii="Times New Roman" w:eastAsia="標楷體" w:hAnsi="Times New Roman" w:cs="Times New Roman"/>
                <w:sz w:val="28"/>
                <w:szCs w:val="28"/>
              </w:rPr>
              <w:t>結合多種問題建構方法，</w:t>
            </w:r>
            <w:r w:rsidR="00C60C9D" w:rsidRPr="00104E23">
              <w:rPr>
                <w:rFonts w:ascii="Times New Roman" w:eastAsia="標楷體" w:hAnsi="Times New Roman" w:cs="Times New Roman"/>
                <w:sz w:val="28"/>
                <w:szCs w:val="28"/>
              </w:rPr>
              <w:t>以層次推進的方式</w:t>
            </w:r>
            <w:r w:rsidR="00A63C7A" w:rsidRPr="00104E23">
              <w:rPr>
                <w:rFonts w:ascii="Times New Roman" w:eastAsia="標楷體" w:hAnsi="Times New Roman" w:cs="Times New Roman"/>
                <w:sz w:val="28"/>
                <w:szCs w:val="28"/>
              </w:rPr>
              <w:t>，由整體結構逐漸聚焦到問題根本的原因與本質，對於問題的掌握較為透</w:t>
            </w:r>
            <w:r w:rsidR="00C01989" w:rsidRPr="00104E23">
              <w:rPr>
                <w:rFonts w:ascii="Times New Roman" w:eastAsia="標楷體" w:hAnsi="Times New Roman" w:cs="Times New Roman"/>
                <w:sz w:val="28"/>
                <w:szCs w:val="28"/>
              </w:rPr>
              <w:t>澈</w:t>
            </w:r>
            <w:r w:rsidR="00A63C7A" w:rsidRPr="00104E23">
              <w:rPr>
                <w:rFonts w:ascii="Times New Roman" w:eastAsia="標楷體" w:hAnsi="Times New Roman" w:cs="Times New Roman"/>
                <w:sz w:val="28"/>
                <w:szCs w:val="28"/>
              </w:rPr>
              <w:t>。</w:t>
            </w:r>
          </w:p>
          <w:p w14:paraId="4904FF2C" w14:textId="77777777" w:rsidR="0072293E" w:rsidRPr="00104E23" w:rsidRDefault="0072293E"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【較不好的寫法】</w:t>
            </w:r>
          </w:p>
          <w:p w14:paraId="5FBE1F16" w14:textId="77777777" w:rsidR="00337D07" w:rsidRPr="00104E23" w:rsidRDefault="00337D07"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w:t>
            </w:r>
            <w:r w:rsidRPr="00104E23">
              <w:rPr>
                <w:rFonts w:ascii="Times New Roman" w:eastAsia="標楷體" w:hAnsi="Times New Roman" w:cs="Times New Roman"/>
                <w:sz w:val="28"/>
                <w:szCs w:val="28"/>
              </w:rPr>
              <w:t>經分別</w:t>
            </w:r>
            <w:r w:rsidR="001A6187" w:rsidRPr="00104E23">
              <w:rPr>
                <w:rFonts w:ascii="Times New Roman" w:eastAsia="標楷體" w:hAnsi="Times New Roman" w:cs="Times New Roman" w:hint="eastAsia"/>
                <w:sz w:val="28"/>
                <w:szCs w:val="28"/>
              </w:rPr>
              <w:t>請教</w:t>
            </w:r>
            <w:r w:rsidR="00F15CEA"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政府消防局</w:t>
            </w:r>
            <w:r w:rsidR="001A6187"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提出之見解，就相關問題以魚骨圖分析方式為「緊急應變、救災管理、跨域溝通、資訊整合」等面向進行探討分析。</w:t>
            </w:r>
          </w:p>
          <w:p w14:paraId="1BBB829C" w14:textId="77777777" w:rsidR="0072293E" w:rsidRPr="00104E23" w:rsidRDefault="0072293E"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【較好的寫法】</w:t>
            </w:r>
          </w:p>
          <w:p w14:paraId="038E5891" w14:textId="77777777" w:rsidR="0072293E" w:rsidRPr="00104E23" w:rsidRDefault="0072293E"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w:t>
            </w:r>
            <w:r w:rsidR="00337D07" w:rsidRPr="00104E23">
              <w:rPr>
                <w:rFonts w:ascii="Times New Roman" w:eastAsia="標楷體" w:hAnsi="Times New Roman" w:cs="Times New Roman"/>
                <w:sz w:val="28"/>
                <w:szCs w:val="28"/>
              </w:rPr>
              <w:t>針對問題檢討，</w:t>
            </w:r>
            <w:r w:rsidR="004F2DF6" w:rsidRPr="00104E23">
              <w:rPr>
                <w:rFonts w:ascii="Times New Roman" w:eastAsia="標楷體" w:hAnsi="Times New Roman" w:cs="Times New Roman"/>
                <w:sz w:val="28"/>
                <w:szCs w:val="28"/>
              </w:rPr>
              <w:t>依據</w:t>
            </w:r>
            <w:r w:rsidR="003C1A5B" w:rsidRPr="00104E23">
              <w:rPr>
                <w:rFonts w:ascii="Times New Roman" w:eastAsia="標楷體" w:hAnsi="Times New Roman" w:cs="Times New Roman" w:hint="eastAsia"/>
                <w:sz w:val="28"/>
                <w:szCs w:val="28"/>
              </w:rPr>
              <w:t>現有資料蒐集與篩選</w:t>
            </w:r>
            <w:r w:rsidR="004F2DF6" w:rsidRPr="00104E23">
              <w:rPr>
                <w:rFonts w:ascii="Times New Roman" w:eastAsia="標楷體" w:hAnsi="Times New Roman" w:cs="Times New Roman"/>
                <w:sz w:val="28"/>
                <w:szCs w:val="28"/>
              </w:rPr>
              <w:t>、</w:t>
            </w:r>
            <w:r w:rsidR="003C1A5B" w:rsidRPr="00104E23">
              <w:rPr>
                <w:rFonts w:ascii="Times New Roman" w:eastAsia="標楷體" w:hAnsi="Times New Roman" w:cs="Times New Roman" w:hint="eastAsia"/>
                <w:sz w:val="28"/>
                <w:szCs w:val="28"/>
              </w:rPr>
              <w:t>個案</w:t>
            </w:r>
            <w:r w:rsidR="00337D07" w:rsidRPr="00104E23">
              <w:rPr>
                <w:rFonts w:ascii="Times New Roman" w:eastAsia="標楷體" w:hAnsi="Times New Roman" w:cs="Times New Roman"/>
                <w:sz w:val="28"/>
                <w:szCs w:val="28"/>
              </w:rPr>
              <w:t>研究法</w:t>
            </w:r>
            <w:r w:rsidR="004F2DF6" w:rsidRPr="00104E23">
              <w:rPr>
                <w:rFonts w:ascii="Times New Roman" w:eastAsia="標楷體" w:hAnsi="Times New Roman" w:cs="Times New Roman"/>
                <w:sz w:val="28"/>
                <w:szCs w:val="28"/>
              </w:rPr>
              <w:t>及訪談法的實施結果</w:t>
            </w:r>
            <w:r w:rsidR="00337D07" w:rsidRPr="00104E23">
              <w:rPr>
                <w:rFonts w:ascii="Times New Roman" w:eastAsia="標楷體" w:hAnsi="Times New Roman" w:cs="Times New Roman"/>
                <w:sz w:val="28"/>
                <w:szCs w:val="28"/>
              </w:rPr>
              <w:t>，</w:t>
            </w:r>
            <w:r w:rsidR="005E0DE5" w:rsidRPr="00104E23">
              <w:rPr>
                <w:rFonts w:ascii="Times New Roman" w:eastAsia="標楷體" w:hAnsi="Times New Roman" w:cs="Times New Roman"/>
                <w:sz w:val="28"/>
                <w:szCs w:val="28"/>
              </w:rPr>
              <w:t>本研究</w:t>
            </w:r>
            <w:r w:rsidR="003650E2" w:rsidRPr="00104E23">
              <w:rPr>
                <w:rFonts w:ascii="Times New Roman" w:eastAsia="標楷體" w:hAnsi="Times New Roman" w:cs="Times New Roman"/>
                <w:sz w:val="28"/>
                <w:szCs w:val="28"/>
              </w:rPr>
              <w:t>先透過</w:t>
            </w:r>
            <w:r w:rsidR="00337D07" w:rsidRPr="00104E23">
              <w:rPr>
                <w:rFonts w:ascii="Times New Roman" w:eastAsia="標楷體" w:hAnsi="Times New Roman" w:cs="Times New Roman"/>
                <w:sz w:val="28"/>
                <w:szCs w:val="28"/>
              </w:rPr>
              <w:t xml:space="preserve"> SWOT </w:t>
            </w:r>
            <w:r w:rsidR="00337D07" w:rsidRPr="00104E23">
              <w:rPr>
                <w:rFonts w:ascii="Times New Roman" w:eastAsia="標楷體" w:hAnsi="Times New Roman" w:cs="Times New Roman"/>
                <w:sz w:val="28"/>
                <w:szCs w:val="28"/>
              </w:rPr>
              <w:t>策略分析</w:t>
            </w:r>
            <w:r w:rsidR="003650E2" w:rsidRPr="00104E23">
              <w:rPr>
                <w:rFonts w:ascii="Times New Roman" w:eastAsia="標楷體" w:hAnsi="Times New Roman" w:cs="Times New Roman"/>
                <w:sz w:val="28"/>
                <w:szCs w:val="28"/>
              </w:rPr>
              <w:t>，釐清個案實施危機處理問題的</w:t>
            </w:r>
            <w:r w:rsidR="007701E5" w:rsidRPr="00104E23">
              <w:rPr>
                <w:rFonts w:ascii="Times New Roman" w:eastAsia="標楷體" w:hAnsi="Times New Roman" w:cs="Times New Roman"/>
                <w:sz w:val="28"/>
                <w:szCs w:val="28"/>
              </w:rPr>
              <w:t>結構（包括</w:t>
            </w:r>
            <w:r w:rsidR="003650E2" w:rsidRPr="00104E23">
              <w:rPr>
                <w:rFonts w:ascii="Times New Roman" w:eastAsia="標楷體" w:hAnsi="Times New Roman" w:cs="Times New Roman"/>
                <w:sz w:val="28"/>
                <w:szCs w:val="28"/>
              </w:rPr>
              <w:t>優勢、劣勢、機會與威脅</w:t>
            </w:r>
            <w:r w:rsidR="007701E5" w:rsidRPr="00104E23">
              <w:rPr>
                <w:rFonts w:ascii="Times New Roman" w:eastAsia="標楷體" w:hAnsi="Times New Roman" w:cs="Times New Roman"/>
                <w:sz w:val="28"/>
                <w:szCs w:val="28"/>
              </w:rPr>
              <w:t>）；</w:t>
            </w:r>
            <w:r w:rsidR="001A6187" w:rsidRPr="00104E23">
              <w:rPr>
                <w:rFonts w:ascii="Times New Roman" w:eastAsia="標楷體" w:hAnsi="Times New Roman" w:cs="Times New Roman" w:hint="eastAsia"/>
                <w:sz w:val="28"/>
                <w:szCs w:val="28"/>
              </w:rPr>
              <w:t>再</w:t>
            </w:r>
            <w:r w:rsidR="003650E2" w:rsidRPr="00104E23">
              <w:rPr>
                <w:rFonts w:ascii="Times New Roman" w:eastAsia="標楷體" w:hAnsi="Times New Roman" w:cs="Times New Roman"/>
                <w:sz w:val="28"/>
                <w:szCs w:val="28"/>
              </w:rPr>
              <w:t>透過</w:t>
            </w:r>
            <w:r w:rsidR="00337D07" w:rsidRPr="00104E23">
              <w:rPr>
                <w:rFonts w:ascii="Times New Roman" w:eastAsia="標楷體" w:hAnsi="Times New Roman" w:cs="Times New Roman"/>
                <w:sz w:val="28"/>
                <w:szCs w:val="28"/>
              </w:rPr>
              <w:t>魚骨圖之要因分析法，</w:t>
            </w:r>
            <w:r w:rsidR="003650E2" w:rsidRPr="00104E23">
              <w:rPr>
                <w:rFonts w:ascii="Times New Roman" w:eastAsia="標楷體" w:hAnsi="Times New Roman" w:cs="Times New Roman"/>
                <w:sz w:val="28"/>
                <w:szCs w:val="28"/>
              </w:rPr>
              <w:t>歸結出</w:t>
            </w:r>
            <w:r w:rsidR="005E0DE5" w:rsidRPr="00104E23">
              <w:rPr>
                <w:rFonts w:ascii="Times New Roman" w:eastAsia="標楷體" w:hAnsi="Times New Roman" w:cs="Times New Roman"/>
                <w:sz w:val="28"/>
                <w:szCs w:val="28"/>
              </w:rPr>
              <w:t>個案實施危機處理</w:t>
            </w:r>
            <w:r w:rsidR="00337D07" w:rsidRPr="00104E23">
              <w:rPr>
                <w:rFonts w:ascii="Times New Roman" w:eastAsia="標楷體" w:hAnsi="Times New Roman" w:cs="Times New Roman"/>
                <w:sz w:val="28"/>
                <w:szCs w:val="28"/>
              </w:rPr>
              <w:t>之問題核心項目</w:t>
            </w:r>
            <w:r w:rsidR="007701E5" w:rsidRPr="00104E23">
              <w:rPr>
                <w:rFonts w:ascii="Times New Roman" w:eastAsia="標楷體" w:hAnsi="Times New Roman" w:cs="Times New Roman"/>
                <w:sz w:val="28"/>
                <w:szCs w:val="28"/>
              </w:rPr>
              <w:t>；最後討論問題的成因</w:t>
            </w:r>
            <w:r w:rsidR="00EB7F06" w:rsidRPr="00104E23">
              <w:rPr>
                <w:rFonts w:ascii="Times New Roman" w:eastAsia="標楷體" w:hAnsi="Times New Roman" w:cs="Times New Roman"/>
                <w:sz w:val="28"/>
                <w:szCs w:val="28"/>
              </w:rPr>
              <w:t>與</w:t>
            </w:r>
            <w:r w:rsidR="007701E5" w:rsidRPr="00104E23">
              <w:rPr>
                <w:rFonts w:ascii="Times New Roman" w:eastAsia="標楷體" w:hAnsi="Times New Roman" w:cs="Times New Roman"/>
                <w:sz w:val="28"/>
                <w:szCs w:val="28"/>
              </w:rPr>
              <w:t>本質</w:t>
            </w:r>
            <w:r w:rsidR="00EB7F06" w:rsidRPr="00104E23">
              <w:rPr>
                <w:rFonts w:ascii="Times New Roman" w:eastAsia="標楷體" w:hAnsi="Times New Roman" w:cs="Times New Roman"/>
                <w:sz w:val="28"/>
                <w:szCs w:val="28"/>
              </w:rPr>
              <w:t>，以探究問題處理的急迫性及相關的責任歸屬</w:t>
            </w:r>
            <w:r w:rsidR="00337D07" w:rsidRPr="00104E23">
              <w:rPr>
                <w:rFonts w:ascii="Times New Roman" w:eastAsia="標楷體" w:hAnsi="Times New Roman" w:cs="Times New Roman"/>
                <w:sz w:val="28"/>
                <w:szCs w:val="28"/>
              </w:rPr>
              <w:t>。</w:t>
            </w:r>
          </w:p>
        </w:tc>
      </w:tr>
    </w:tbl>
    <w:p w14:paraId="1CD77584" w14:textId="77777777" w:rsidR="00EA68F4" w:rsidRPr="00104E23" w:rsidRDefault="00EA68F4"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p>
    <w:p w14:paraId="10C3FE88" w14:textId="77777777" w:rsidR="00EA68F4" w:rsidRPr="00104E23" w:rsidRDefault="00EA68F4"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hint="eastAsia"/>
          <w:b/>
          <w:sz w:val="28"/>
          <w:szCs w:val="28"/>
        </w:rPr>
        <w:lastRenderedPageBreak/>
        <w:t>解決建議</w:t>
      </w:r>
    </w:p>
    <w:p w14:paraId="4A085603" w14:textId="77777777" w:rsidR="005A3B90" w:rsidRPr="00104E23"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【主要內容】</w:t>
      </w:r>
      <w:r w:rsidR="006B6C04" w:rsidRPr="00104E23">
        <w:rPr>
          <w:rFonts w:ascii="Times New Roman" w:eastAsia="標楷體" w:hAnsi="Times New Roman" w:cs="Times New Roman"/>
          <w:sz w:val="28"/>
          <w:szCs w:val="28"/>
        </w:rPr>
        <w:t>針對檢討釐析出來的</w:t>
      </w:r>
      <w:r w:rsidR="0046795D" w:rsidRPr="00104E23">
        <w:rPr>
          <w:rFonts w:ascii="Times New Roman" w:eastAsia="標楷體" w:hAnsi="Times New Roman" w:cs="Times New Roman"/>
          <w:sz w:val="28"/>
          <w:szCs w:val="28"/>
        </w:rPr>
        <w:t>問題</w:t>
      </w:r>
      <w:r w:rsidR="006B6C04" w:rsidRPr="00104E23">
        <w:rPr>
          <w:rFonts w:ascii="Times New Roman" w:eastAsia="標楷體" w:hAnsi="Times New Roman" w:cs="Times New Roman"/>
          <w:sz w:val="28"/>
          <w:szCs w:val="28"/>
        </w:rPr>
        <w:t>，研</w:t>
      </w:r>
      <w:r w:rsidR="00C01989" w:rsidRPr="00104E23">
        <w:rPr>
          <w:rFonts w:ascii="Times New Roman" w:eastAsia="標楷體" w:hAnsi="Times New Roman" w:cs="Times New Roman"/>
          <w:sz w:val="28"/>
          <w:szCs w:val="28"/>
        </w:rPr>
        <w:t>提</w:t>
      </w:r>
      <w:r w:rsidR="006B6C04" w:rsidRPr="00104E23">
        <w:rPr>
          <w:rFonts w:ascii="Times New Roman" w:eastAsia="標楷體" w:hAnsi="Times New Roman" w:cs="Times New Roman"/>
          <w:sz w:val="28"/>
          <w:szCs w:val="28"/>
        </w:rPr>
        <w:t>具體可行的解決建議</w:t>
      </w:r>
      <w:r w:rsidRPr="00104E23">
        <w:rPr>
          <w:rFonts w:ascii="Times New Roman" w:eastAsia="標楷體" w:hAnsi="Times New Roman" w:cs="Times New Roman"/>
          <w:sz w:val="28"/>
          <w:szCs w:val="28"/>
        </w:rPr>
        <w:t>。</w:t>
      </w:r>
    </w:p>
    <w:p w14:paraId="3CD88A2E" w14:textId="77777777" w:rsidR="006B6C04" w:rsidRPr="00104E23" w:rsidRDefault="006B6C0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【撰寫重點】</w:t>
      </w:r>
    </w:p>
    <w:p w14:paraId="5A39DF6D" w14:textId="77777777" w:rsidR="008A3A8C" w:rsidRPr="00104E23" w:rsidRDefault="008A3A8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針對問題</w:t>
      </w:r>
      <w:r w:rsidR="008119B7" w:rsidRPr="00104E23">
        <w:rPr>
          <w:rFonts w:ascii="Times New Roman" w:eastAsia="標楷體" w:hAnsi="Times New Roman" w:cs="Times New Roman"/>
          <w:sz w:val="28"/>
          <w:szCs w:val="28"/>
        </w:rPr>
        <w:t>設定解決</w:t>
      </w:r>
      <w:r w:rsidR="00B11A93" w:rsidRPr="00104E23">
        <w:rPr>
          <w:rFonts w:ascii="Times New Roman" w:eastAsia="標楷體" w:hAnsi="Times New Roman" w:cs="Times New Roman" w:hint="eastAsia"/>
          <w:sz w:val="28"/>
          <w:szCs w:val="28"/>
        </w:rPr>
        <w:t>方案</w:t>
      </w:r>
      <w:r w:rsidR="008119B7" w:rsidRPr="00104E23">
        <w:rPr>
          <w:rFonts w:ascii="Times New Roman" w:eastAsia="標楷體" w:hAnsi="Times New Roman" w:cs="Times New Roman"/>
          <w:sz w:val="28"/>
          <w:szCs w:val="28"/>
        </w:rPr>
        <w:t>或改善</w:t>
      </w:r>
      <w:r w:rsidR="00B11A93" w:rsidRPr="00104E23">
        <w:rPr>
          <w:rFonts w:ascii="Times New Roman" w:eastAsia="標楷體" w:hAnsi="Times New Roman" w:cs="Times New Roman" w:hint="eastAsia"/>
          <w:sz w:val="28"/>
          <w:szCs w:val="28"/>
        </w:rPr>
        <w:t>方案</w:t>
      </w:r>
      <w:r w:rsidR="008119B7" w:rsidRPr="00104E23">
        <w:rPr>
          <w:rFonts w:ascii="Times New Roman" w:eastAsia="標楷體" w:hAnsi="Times New Roman" w:cs="Times New Roman"/>
          <w:sz w:val="28"/>
          <w:szCs w:val="28"/>
        </w:rPr>
        <w:t>的定義與具體目標（例如</w:t>
      </w:r>
      <w:r w:rsidR="003C4D6A" w:rsidRPr="00104E23">
        <w:rPr>
          <w:rFonts w:ascii="Times New Roman" w:eastAsia="標楷體" w:hAnsi="Times New Roman" w:cs="Times New Roman" w:hint="eastAsia"/>
          <w:sz w:val="28"/>
          <w:szCs w:val="28"/>
        </w:rPr>
        <w:t>1</w:t>
      </w:r>
      <w:r w:rsidR="008119B7" w:rsidRPr="00104E23">
        <w:rPr>
          <w:rFonts w:ascii="Times New Roman" w:eastAsia="標楷體" w:hAnsi="Times New Roman" w:cs="Times New Roman"/>
          <w:sz w:val="28"/>
          <w:szCs w:val="28"/>
        </w:rPr>
        <w:t>年內提升全國</w:t>
      </w:r>
      <w:r w:rsidR="008119B7" w:rsidRPr="00104E23">
        <w:rPr>
          <w:rFonts w:ascii="Times New Roman" w:eastAsia="標楷體" w:hAnsi="Times New Roman" w:cs="Times New Roman"/>
          <w:sz w:val="28"/>
          <w:szCs w:val="28"/>
        </w:rPr>
        <w:t>50</w:t>
      </w:r>
      <w:r w:rsidR="008119B7" w:rsidRPr="00104E23">
        <w:rPr>
          <w:rFonts w:ascii="Times New Roman" w:eastAsia="標楷體" w:hAnsi="Times New Roman" w:cs="Times New Roman"/>
          <w:sz w:val="28"/>
          <w:szCs w:val="28"/>
        </w:rPr>
        <w:t>歲以上民眾的大腸癌篩檢率）。</w:t>
      </w:r>
    </w:p>
    <w:p w14:paraId="793D34D5" w14:textId="77777777" w:rsidR="006B6C04" w:rsidRPr="00104E23"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考量實務上的可行性</w:t>
      </w:r>
      <w:r w:rsidR="00F6018B" w:rsidRPr="00104E23">
        <w:rPr>
          <w:rFonts w:ascii="Times New Roman" w:eastAsia="標楷體" w:hAnsi="Times New Roman" w:cs="Times New Roman"/>
          <w:sz w:val="28"/>
          <w:szCs w:val="28"/>
        </w:rPr>
        <w:t>，</w:t>
      </w:r>
      <w:r w:rsidR="008119B7" w:rsidRPr="00104E23">
        <w:rPr>
          <w:rFonts w:ascii="Times New Roman" w:eastAsia="標楷體" w:hAnsi="Times New Roman" w:cs="Times New Roman"/>
          <w:sz w:val="28"/>
          <w:szCs w:val="28"/>
        </w:rPr>
        <w:t>統整</w:t>
      </w:r>
      <w:r w:rsidR="00B11A93" w:rsidRPr="00104E23">
        <w:rPr>
          <w:rFonts w:ascii="Times New Roman" w:eastAsia="標楷體" w:hAnsi="Times New Roman" w:cs="Times New Roman" w:hint="eastAsia"/>
          <w:sz w:val="28"/>
          <w:szCs w:val="28"/>
        </w:rPr>
        <w:t>及</w:t>
      </w:r>
      <w:r w:rsidR="008A3A8C" w:rsidRPr="00104E23">
        <w:rPr>
          <w:rFonts w:ascii="Times New Roman" w:eastAsia="標楷體" w:hAnsi="Times New Roman" w:cs="Times New Roman"/>
          <w:sz w:val="28"/>
          <w:szCs w:val="28"/>
        </w:rPr>
        <w:t>研提綜合性的建議或解決方案</w:t>
      </w:r>
      <w:r w:rsidR="003B51BA" w:rsidRPr="00104E23">
        <w:rPr>
          <w:rFonts w:ascii="Times New Roman" w:eastAsia="標楷體" w:hAnsi="Times New Roman" w:cs="Times New Roman"/>
          <w:sz w:val="28"/>
          <w:szCs w:val="28"/>
        </w:rPr>
        <w:t>，</w:t>
      </w:r>
      <w:r w:rsidR="00B11A93" w:rsidRPr="00104E23">
        <w:rPr>
          <w:rFonts w:ascii="Times New Roman" w:eastAsia="標楷體" w:hAnsi="Times New Roman" w:cs="Times New Roman" w:hint="eastAsia"/>
          <w:sz w:val="28"/>
          <w:szCs w:val="28"/>
        </w:rPr>
        <w:t>並</w:t>
      </w:r>
      <w:r w:rsidR="003B51BA" w:rsidRPr="00104E23">
        <w:rPr>
          <w:rFonts w:ascii="Times New Roman" w:eastAsia="標楷體" w:hAnsi="Times New Roman" w:cs="Times New Roman"/>
          <w:sz w:val="28"/>
          <w:szCs w:val="28"/>
        </w:rPr>
        <w:t>視需要規劃配套措施</w:t>
      </w:r>
      <w:r w:rsidR="006B6C04" w:rsidRPr="00104E23">
        <w:rPr>
          <w:rFonts w:ascii="Times New Roman" w:eastAsia="標楷體" w:hAnsi="Times New Roman" w:cs="Times New Roman"/>
          <w:sz w:val="28"/>
          <w:szCs w:val="28"/>
        </w:rPr>
        <w:t>。</w:t>
      </w:r>
    </w:p>
    <w:p w14:paraId="3C20C039" w14:textId="77777777" w:rsidR="004D5DF5" w:rsidRPr="00104E23"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規劃解決建議的</w:t>
      </w:r>
      <w:r w:rsidR="00AD26F5" w:rsidRPr="00104E23">
        <w:rPr>
          <w:rFonts w:ascii="Times New Roman" w:eastAsia="標楷體" w:hAnsi="Times New Roman" w:cs="Times New Roman"/>
          <w:sz w:val="28"/>
          <w:szCs w:val="28"/>
        </w:rPr>
        <w:t>推動期程（例如可分為短、中、長期分階段實施）及可能的評估方法</w:t>
      </w:r>
      <w:r w:rsidR="006B6C04" w:rsidRPr="00104E23">
        <w:rPr>
          <w:rFonts w:ascii="Times New Roman" w:eastAsia="標楷體" w:hAnsi="Times New Roman" w:cs="Times New Roman"/>
          <w:sz w:val="28"/>
          <w:szCs w:val="28"/>
        </w:rPr>
        <w:t>。</w:t>
      </w:r>
    </w:p>
    <w:p w14:paraId="4F7B1376" w14:textId="77777777" w:rsidR="001F3881" w:rsidRPr="00104E23"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案例</w:t>
      </w:r>
      <w:r w:rsidRPr="00104E23">
        <w:rPr>
          <w:rFonts w:ascii="Times New Roman" w:eastAsia="標楷體" w:hAnsi="Times New Roman" w:cs="Times New Roman"/>
          <w:sz w:val="28"/>
          <w:szCs w:val="28"/>
        </w:rPr>
        <w:t>】</w:t>
      </w:r>
    </w:p>
    <w:tbl>
      <w:tblPr>
        <w:tblStyle w:val="aa"/>
        <w:tblW w:w="74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49"/>
      </w:tblGrid>
      <w:tr w:rsidR="00104E23" w:rsidRPr="00104E23" w14:paraId="523430A4" w14:textId="77777777" w:rsidTr="003208AD">
        <w:trPr>
          <w:trHeight w:val="3828"/>
        </w:trPr>
        <w:tc>
          <w:tcPr>
            <w:tcW w:w="7449" w:type="dxa"/>
            <w:shd w:val="clear" w:color="auto" w:fill="D9D9D9" w:themeFill="background1" w:themeFillShade="D9"/>
          </w:tcPr>
          <w:p w14:paraId="3FA67E05" w14:textId="77777777" w:rsidR="00A93437" w:rsidRPr="00104E23" w:rsidRDefault="00A93437"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解決建議的寫法</w:t>
            </w:r>
          </w:p>
          <w:p w14:paraId="713D4BB9" w14:textId="77777777" w:rsidR="00E239D0" w:rsidRPr="00104E23" w:rsidRDefault="001F388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hAnsi="Times New Roman" w:cs="Times New Roman"/>
                <w:noProof/>
                <w:sz w:val="28"/>
                <w:szCs w:val="28"/>
              </w:rPr>
              <w:drawing>
                <wp:anchor distT="0" distB="0" distL="114300" distR="114300" simplePos="0" relativeHeight="251649024" behindDoc="0" locked="0" layoutInCell="1" allowOverlap="1" wp14:anchorId="7BDC4DC9" wp14:editId="4DA10471">
                  <wp:simplePos x="0" y="0"/>
                  <wp:positionH relativeFrom="column">
                    <wp:posOffset>1260017</wp:posOffset>
                  </wp:positionH>
                  <wp:positionV relativeFrom="paragraph">
                    <wp:posOffset>25400</wp:posOffset>
                  </wp:positionV>
                  <wp:extent cx="2152650" cy="365760"/>
                  <wp:effectExtent l="0" t="0" r="0" b="0"/>
                  <wp:wrapNone/>
                  <wp:docPr id="11" name="圖片 11"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8EE41A" w14:textId="77777777" w:rsidR="00A93437" w:rsidRPr="00104E23" w:rsidRDefault="00A93437"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案例之研討</w:t>
            </w:r>
            <w:r w:rsidR="00571028" w:rsidRPr="00104E23">
              <w:rPr>
                <w:rFonts w:ascii="Times New Roman" w:eastAsia="標楷體" w:hAnsi="Times New Roman" w:cs="Times New Roman"/>
                <w:sz w:val="28"/>
                <w:szCs w:val="28"/>
              </w:rPr>
              <w:t>主題</w:t>
            </w:r>
            <w:r w:rsidRPr="00104E23">
              <w:rPr>
                <w:rFonts w:ascii="Times New Roman" w:eastAsia="標楷體" w:hAnsi="Times New Roman" w:cs="Times New Roman"/>
                <w:sz w:val="28"/>
                <w:szCs w:val="28"/>
              </w:rPr>
              <w:t>為</w:t>
            </w:r>
            <w:r w:rsidRPr="00104E23">
              <w:rPr>
                <w:rFonts w:ascii="Times New Roman" w:eastAsia="新細明體" w:hAnsi="Times New Roman" w:cs="Times New Roman"/>
                <w:sz w:val="28"/>
                <w:szCs w:val="28"/>
              </w:rPr>
              <w:t>「</w:t>
            </w:r>
            <w:r w:rsidRPr="00104E23">
              <w:rPr>
                <w:rFonts w:ascii="Times New Roman" w:eastAsia="標楷體" w:hAnsi="Times New Roman" w:cs="Times New Roman"/>
                <w:sz w:val="28"/>
                <w:szCs w:val="28"/>
              </w:rPr>
              <w:t>災防事件危機處理之探討－以</w:t>
            </w:r>
            <w:r w:rsidR="00C92146" w:rsidRPr="00104E23">
              <w:rPr>
                <w:rFonts w:ascii="標楷體" w:eastAsia="標楷體" w:hAnsi="標楷體" w:cs="Times New Roman" w:hint="eastAsia"/>
                <w:sz w:val="28"/>
                <w:szCs w:val="28"/>
              </w:rPr>
              <w:t>○○○</w:t>
            </w:r>
            <w:r w:rsidR="00C92146" w:rsidRPr="00104E23">
              <w:rPr>
                <w:rFonts w:ascii="Times New Roman" w:eastAsia="標楷體" w:hAnsi="Times New Roman" w:cs="Times New Roman" w:hint="eastAsia"/>
                <w:sz w:val="28"/>
                <w:szCs w:val="28"/>
              </w:rPr>
              <w:t>地震</w:t>
            </w:r>
            <w:r w:rsidR="003208AD" w:rsidRPr="00104E23">
              <w:rPr>
                <w:rFonts w:ascii="Times New Roman" w:eastAsia="標楷體" w:hAnsi="Times New Roman" w:cs="Times New Roman" w:hint="eastAsia"/>
                <w:sz w:val="28"/>
                <w:szCs w:val="28"/>
              </w:rPr>
              <w:t>建築</w:t>
            </w:r>
            <w:r w:rsidRPr="00104E23">
              <w:rPr>
                <w:rFonts w:ascii="Times New Roman" w:eastAsia="標楷體" w:hAnsi="Times New Roman" w:cs="Times New Roman"/>
                <w:sz w:val="28"/>
                <w:szCs w:val="28"/>
              </w:rPr>
              <w:t>倒塌事件為例」。針對解決</w:t>
            </w:r>
            <w:r w:rsidR="00D976E0" w:rsidRPr="00104E23">
              <w:rPr>
                <w:rFonts w:ascii="Times New Roman" w:eastAsia="標楷體" w:hAnsi="Times New Roman" w:cs="Times New Roman" w:hint="eastAsia"/>
                <w:sz w:val="28"/>
                <w:szCs w:val="28"/>
              </w:rPr>
              <w:t>建議</w:t>
            </w:r>
            <w:r w:rsidRPr="00104E23">
              <w:rPr>
                <w:rFonts w:ascii="Times New Roman" w:eastAsia="標楷體" w:hAnsi="Times New Roman" w:cs="Times New Roman"/>
                <w:sz w:val="28"/>
                <w:szCs w:val="28"/>
              </w:rPr>
              <w:t>，較不好的寫法，</w:t>
            </w:r>
            <w:r w:rsidR="00823BB9" w:rsidRPr="00104E23">
              <w:rPr>
                <w:rFonts w:ascii="Times New Roman" w:eastAsia="標楷體" w:hAnsi="Times New Roman" w:cs="Times New Roman" w:hint="eastAsia"/>
                <w:sz w:val="28"/>
                <w:szCs w:val="28"/>
              </w:rPr>
              <w:t>主要問題在於</w:t>
            </w:r>
            <w:r w:rsidRPr="00104E23">
              <w:rPr>
                <w:rFonts w:ascii="Times New Roman" w:eastAsia="標楷體" w:hAnsi="Times New Roman" w:cs="Times New Roman"/>
                <w:sz w:val="28"/>
                <w:szCs w:val="28"/>
              </w:rPr>
              <w:t>僅直接將問題檢討的魚骨圖及其中問題方向反置，過於簡化，且解決建議的提出較無實質根據；較好</w:t>
            </w:r>
            <w:r w:rsidR="00B11A93" w:rsidRPr="00104E23">
              <w:rPr>
                <w:rFonts w:ascii="Times New Roman" w:eastAsia="標楷體" w:hAnsi="Times New Roman" w:cs="Times New Roman" w:hint="eastAsia"/>
                <w:sz w:val="28"/>
                <w:szCs w:val="28"/>
              </w:rPr>
              <w:t>的</w:t>
            </w:r>
            <w:r w:rsidRPr="00104E23">
              <w:rPr>
                <w:rFonts w:ascii="Times New Roman" w:eastAsia="標楷體" w:hAnsi="Times New Roman" w:cs="Times New Roman"/>
                <w:sz w:val="28"/>
                <w:szCs w:val="28"/>
              </w:rPr>
              <w:t>寫法</w:t>
            </w:r>
            <w:r w:rsidR="00C01989" w:rsidRPr="00104E23">
              <w:rPr>
                <w:rFonts w:ascii="新細明體" w:eastAsia="新細明體" w:hAnsi="新細明體" w:cs="Times New Roman" w:hint="eastAsia"/>
                <w:sz w:val="28"/>
                <w:szCs w:val="28"/>
              </w:rPr>
              <w:t>，</w:t>
            </w:r>
            <w:r w:rsidR="00B11A93" w:rsidRPr="00104E23">
              <w:rPr>
                <w:rFonts w:ascii="Times New Roman" w:eastAsia="標楷體" w:hAnsi="Times New Roman" w:cs="Times New Roman" w:hint="eastAsia"/>
                <w:sz w:val="28"/>
                <w:szCs w:val="28"/>
              </w:rPr>
              <w:t>則解決建議</w:t>
            </w:r>
            <w:r w:rsidRPr="00104E23">
              <w:rPr>
                <w:rFonts w:ascii="Times New Roman" w:eastAsia="標楷體" w:hAnsi="Times New Roman" w:cs="Times New Roman"/>
                <w:sz w:val="28"/>
                <w:szCs w:val="28"/>
              </w:rPr>
              <w:t>較為完整，除了對應問題建構的魚骨圖，並</w:t>
            </w:r>
            <w:r w:rsidR="00D65551" w:rsidRPr="00104E23">
              <w:rPr>
                <w:rFonts w:ascii="Times New Roman" w:eastAsia="標楷體" w:hAnsi="Times New Roman" w:cs="Times New Roman"/>
                <w:sz w:val="28"/>
                <w:szCs w:val="28"/>
              </w:rPr>
              <w:t>能參</w:t>
            </w:r>
            <w:r w:rsidRPr="00104E23">
              <w:rPr>
                <w:rFonts w:ascii="Times New Roman" w:eastAsia="標楷體" w:hAnsi="Times New Roman" w:cs="Times New Roman"/>
                <w:sz w:val="28"/>
                <w:szCs w:val="28"/>
              </w:rPr>
              <w:t>採</w:t>
            </w:r>
            <w:r w:rsidR="00D65551" w:rsidRPr="00104E23">
              <w:rPr>
                <w:rFonts w:ascii="Times New Roman" w:eastAsia="標楷體" w:hAnsi="Times New Roman" w:cs="Times New Roman"/>
                <w:sz w:val="28"/>
                <w:szCs w:val="28"/>
              </w:rPr>
              <w:t>多種方法途徑所蒐集到的資料</w:t>
            </w:r>
            <w:r w:rsidRPr="00104E23">
              <w:rPr>
                <w:rFonts w:ascii="Times New Roman" w:eastAsia="標楷體" w:hAnsi="Times New Roman" w:cs="Times New Roman"/>
                <w:sz w:val="28"/>
                <w:szCs w:val="28"/>
              </w:rPr>
              <w:t>，</w:t>
            </w:r>
            <w:r w:rsidR="00D65551" w:rsidRPr="00104E23">
              <w:rPr>
                <w:rFonts w:ascii="Times New Roman" w:eastAsia="標楷體" w:hAnsi="Times New Roman" w:cs="Times New Roman"/>
                <w:sz w:val="28"/>
                <w:szCs w:val="28"/>
              </w:rPr>
              <w:t>提出</w:t>
            </w:r>
            <w:r w:rsidR="000D0878" w:rsidRPr="00104E23">
              <w:rPr>
                <w:rFonts w:ascii="Times New Roman" w:eastAsia="標楷體" w:hAnsi="Times New Roman" w:cs="Times New Roman"/>
                <w:sz w:val="28"/>
                <w:szCs w:val="28"/>
              </w:rPr>
              <w:t>較可行的策略及細緻的規劃</w:t>
            </w:r>
            <w:r w:rsidRPr="00104E23">
              <w:rPr>
                <w:rFonts w:ascii="Times New Roman" w:eastAsia="標楷體" w:hAnsi="Times New Roman" w:cs="Times New Roman"/>
                <w:sz w:val="28"/>
                <w:szCs w:val="28"/>
              </w:rPr>
              <w:t>。</w:t>
            </w:r>
          </w:p>
          <w:p w14:paraId="1FD1A8DE" w14:textId="77777777" w:rsidR="00A93437" w:rsidRPr="00104E23" w:rsidRDefault="00A93437"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【較不好的寫法】</w:t>
            </w:r>
          </w:p>
          <w:p w14:paraId="494803F2" w14:textId="77777777" w:rsidR="00A93437" w:rsidRPr="00104E23" w:rsidRDefault="00A93437"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就</w:t>
            </w:r>
            <w:r w:rsidR="00B11A93" w:rsidRPr="00104E23">
              <w:rPr>
                <w:rFonts w:ascii="標楷體" w:eastAsia="標楷體" w:hAnsi="標楷體" w:cs="Times New Roman" w:hint="eastAsia"/>
                <w:sz w:val="28"/>
                <w:szCs w:val="28"/>
              </w:rPr>
              <w:t>○○○</w:t>
            </w:r>
            <w:r w:rsidR="00705B38" w:rsidRPr="00104E23">
              <w:rPr>
                <w:rFonts w:ascii="Times New Roman" w:eastAsia="標楷體" w:hAnsi="Times New Roman" w:cs="Times New Roman"/>
                <w:sz w:val="28"/>
                <w:szCs w:val="28"/>
              </w:rPr>
              <w:t>地震</w:t>
            </w:r>
            <w:r w:rsidR="003208AD" w:rsidRPr="00104E23">
              <w:rPr>
                <w:rFonts w:ascii="Times New Roman" w:eastAsia="標楷體" w:hAnsi="Times New Roman" w:cs="Times New Roman" w:hint="eastAsia"/>
                <w:sz w:val="28"/>
                <w:szCs w:val="28"/>
              </w:rPr>
              <w:t>建築倒塌</w:t>
            </w:r>
            <w:r w:rsidRPr="00104E23">
              <w:rPr>
                <w:rFonts w:ascii="Times New Roman" w:eastAsia="標楷體" w:hAnsi="Times New Roman" w:cs="Times New Roman"/>
                <w:sz w:val="28"/>
                <w:szCs w:val="28"/>
              </w:rPr>
              <w:t>事件所產生問題，茲根據問題檢討的魚骨圖，反向後就「緊急應變、救災管理、跨域溝通、資訊整合」四個面向提出解決方案。</w:t>
            </w:r>
          </w:p>
          <w:p w14:paraId="6ACC36B3" w14:textId="77777777" w:rsidR="002E4CD2" w:rsidRPr="00104E23" w:rsidRDefault="002E4CD2"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p>
          <w:p w14:paraId="375B5E6C" w14:textId="77777777" w:rsidR="00A93437" w:rsidRPr="00104E23" w:rsidRDefault="00A93437"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lastRenderedPageBreak/>
              <w:t>【較好的寫法】</w:t>
            </w:r>
          </w:p>
          <w:p w14:paraId="47423691" w14:textId="77777777" w:rsidR="00A93437" w:rsidRPr="00104E23" w:rsidRDefault="00A9343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依據問題檢討之結果，以魚骨圖分析中的「減災</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整備力、應變力及復原力」等三個面向為架構，</w:t>
            </w:r>
            <w:r w:rsidR="00D65551" w:rsidRPr="00104E23">
              <w:rPr>
                <w:rFonts w:ascii="Times New Roman" w:eastAsia="標楷體" w:hAnsi="Times New Roman" w:cs="Times New Roman"/>
                <w:sz w:val="28"/>
                <w:szCs w:val="28"/>
              </w:rPr>
              <w:t>綜整</w:t>
            </w:r>
            <w:r w:rsidRPr="00104E23">
              <w:rPr>
                <w:rFonts w:ascii="Times New Roman" w:eastAsia="標楷體" w:hAnsi="Times New Roman" w:cs="Times New Roman"/>
                <w:sz w:val="28"/>
                <w:szCs w:val="28"/>
              </w:rPr>
              <w:t>SWOT</w:t>
            </w:r>
            <w:r w:rsidRPr="00104E23">
              <w:rPr>
                <w:rFonts w:ascii="Times New Roman" w:eastAsia="標楷體" w:hAnsi="Times New Roman" w:cs="Times New Roman"/>
                <w:sz w:val="28"/>
                <w:szCs w:val="28"/>
              </w:rPr>
              <w:t>分析</w:t>
            </w:r>
            <w:r w:rsidR="00705B38" w:rsidRPr="00104E23">
              <w:rPr>
                <w:rFonts w:ascii="Times New Roman" w:eastAsia="標楷體" w:hAnsi="Times New Roman" w:cs="Times New Roman" w:hint="eastAsia"/>
                <w:sz w:val="28"/>
                <w:szCs w:val="28"/>
              </w:rPr>
              <w:t>、</w:t>
            </w:r>
            <w:r w:rsidR="003C1A5B" w:rsidRPr="00104E23">
              <w:rPr>
                <w:rFonts w:ascii="Times New Roman" w:eastAsia="標楷體" w:hAnsi="Times New Roman" w:cs="Times New Roman" w:hint="eastAsia"/>
                <w:sz w:val="28"/>
                <w:szCs w:val="28"/>
              </w:rPr>
              <w:t>個案</w:t>
            </w:r>
            <w:r w:rsidR="00D65551" w:rsidRPr="00104E23">
              <w:rPr>
                <w:rFonts w:ascii="Times New Roman" w:eastAsia="標楷體" w:hAnsi="Times New Roman" w:cs="Times New Roman"/>
                <w:sz w:val="28"/>
                <w:szCs w:val="28"/>
              </w:rPr>
              <w:t>分析</w:t>
            </w:r>
            <w:r w:rsidR="00705B38" w:rsidRPr="00104E23">
              <w:rPr>
                <w:rFonts w:ascii="Times New Roman" w:eastAsia="標楷體" w:hAnsi="Times New Roman" w:cs="Times New Roman" w:hint="eastAsia"/>
                <w:sz w:val="28"/>
                <w:szCs w:val="28"/>
              </w:rPr>
              <w:t>及</w:t>
            </w:r>
            <w:r w:rsidR="00D65551" w:rsidRPr="00104E23">
              <w:rPr>
                <w:rFonts w:ascii="Times New Roman" w:eastAsia="標楷體" w:hAnsi="Times New Roman" w:cs="Times New Roman"/>
                <w:sz w:val="28"/>
                <w:szCs w:val="28"/>
              </w:rPr>
              <w:t>訪談</w:t>
            </w:r>
            <w:r w:rsidRPr="00104E23">
              <w:rPr>
                <w:rFonts w:ascii="Times New Roman" w:eastAsia="標楷體" w:hAnsi="Times New Roman" w:cs="Times New Roman"/>
                <w:sz w:val="28"/>
                <w:szCs w:val="28"/>
              </w:rPr>
              <w:t>結果，嘗試研提解決建議。</w:t>
            </w:r>
            <w:r w:rsidR="00BA150C" w:rsidRPr="00104E23">
              <w:rPr>
                <w:rFonts w:ascii="Times New Roman" w:eastAsia="標楷體" w:hAnsi="Times New Roman" w:cs="Times New Roman" w:hint="eastAsia"/>
                <w:sz w:val="28"/>
                <w:szCs w:val="28"/>
              </w:rPr>
              <w:t>又</w:t>
            </w:r>
            <w:r w:rsidR="00D65551" w:rsidRPr="00104E23">
              <w:rPr>
                <w:rFonts w:ascii="Times New Roman" w:eastAsia="標楷體" w:hAnsi="Times New Roman" w:cs="Times New Roman"/>
                <w:sz w:val="28"/>
                <w:szCs w:val="28"/>
              </w:rPr>
              <w:t>考量實際執行脈絡，並依據不同</w:t>
            </w:r>
            <w:r w:rsidR="00BA150C" w:rsidRPr="00104E23">
              <w:rPr>
                <w:rFonts w:ascii="Times New Roman" w:eastAsia="標楷體" w:hAnsi="Times New Roman" w:cs="Times New Roman" w:hint="eastAsia"/>
                <w:sz w:val="28"/>
                <w:szCs w:val="28"/>
              </w:rPr>
              <w:t>執行</w:t>
            </w:r>
            <w:r w:rsidR="00D65551" w:rsidRPr="00104E23">
              <w:rPr>
                <w:rFonts w:ascii="Times New Roman" w:eastAsia="標楷體" w:hAnsi="Times New Roman" w:cs="Times New Roman"/>
                <w:sz w:val="28"/>
                <w:szCs w:val="28"/>
              </w:rPr>
              <w:t>策略之難易</w:t>
            </w:r>
            <w:r w:rsidR="00823BB9" w:rsidRPr="00104E23">
              <w:rPr>
                <w:rFonts w:ascii="Times New Roman" w:eastAsia="標楷體" w:hAnsi="Times New Roman" w:cs="Times New Roman" w:hint="eastAsia"/>
                <w:sz w:val="28"/>
                <w:szCs w:val="28"/>
              </w:rPr>
              <w:t>程度</w:t>
            </w:r>
            <w:r w:rsidR="00D65551" w:rsidRPr="00104E23">
              <w:rPr>
                <w:rFonts w:ascii="Times New Roman" w:eastAsia="標楷體" w:hAnsi="Times New Roman" w:cs="Times New Roman"/>
                <w:sz w:val="28"/>
                <w:szCs w:val="28"/>
              </w:rPr>
              <w:t>與緩急</w:t>
            </w:r>
            <w:r w:rsidR="00BA150C" w:rsidRPr="00104E23">
              <w:rPr>
                <w:rFonts w:ascii="Times New Roman" w:eastAsia="標楷體" w:hAnsi="Times New Roman" w:cs="Times New Roman" w:hint="eastAsia"/>
                <w:sz w:val="28"/>
                <w:szCs w:val="28"/>
              </w:rPr>
              <w:t>程度</w:t>
            </w:r>
            <w:r w:rsidR="00D65551" w:rsidRPr="00104E23">
              <w:rPr>
                <w:rFonts w:ascii="Times New Roman" w:eastAsia="標楷體" w:hAnsi="Times New Roman" w:cs="Times New Roman"/>
                <w:sz w:val="28"/>
                <w:szCs w:val="28"/>
              </w:rPr>
              <w:t>，擬定解決建議在短、中、長期的推動期程</w:t>
            </w:r>
            <w:r w:rsidR="0065074B" w:rsidRPr="00104E23">
              <w:rPr>
                <w:rFonts w:ascii="Times New Roman" w:eastAsia="標楷體" w:hAnsi="Times New Roman" w:cs="Times New Roman"/>
                <w:sz w:val="28"/>
                <w:szCs w:val="28"/>
              </w:rPr>
              <w:t>，及其</w:t>
            </w:r>
            <w:r w:rsidR="000D0878" w:rsidRPr="00104E23">
              <w:rPr>
                <w:rFonts w:ascii="Times New Roman" w:eastAsia="標楷體" w:hAnsi="Times New Roman" w:cs="Times New Roman"/>
                <w:sz w:val="28"/>
                <w:szCs w:val="28"/>
              </w:rPr>
              <w:t>評估指標如下</w:t>
            </w:r>
            <w:r w:rsidR="00D65551" w:rsidRPr="00104E23">
              <w:rPr>
                <w:rFonts w:ascii="Times New Roman" w:eastAsia="標楷體" w:hAnsi="Times New Roman" w:cs="Times New Roman"/>
                <w:sz w:val="28"/>
                <w:szCs w:val="28"/>
              </w:rPr>
              <w:t>。</w:t>
            </w:r>
          </w:p>
        </w:tc>
      </w:tr>
    </w:tbl>
    <w:p w14:paraId="373AE6DC" w14:textId="77777777" w:rsidR="007B2C8E" w:rsidRPr="00104E23" w:rsidRDefault="007B2C8E" w:rsidP="00D934F8">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hint="eastAsia"/>
          <w:b/>
          <w:sz w:val="28"/>
          <w:szCs w:val="28"/>
        </w:rPr>
        <w:lastRenderedPageBreak/>
        <w:t>結語</w:t>
      </w:r>
    </w:p>
    <w:p w14:paraId="69B7533F" w14:textId="77777777" w:rsidR="005A3B90" w:rsidRPr="00104E23"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【主要內容】</w:t>
      </w:r>
      <w:r w:rsidR="00E3706F" w:rsidRPr="00104E23">
        <w:rPr>
          <w:rFonts w:ascii="Times New Roman" w:eastAsia="標楷體" w:hAnsi="Times New Roman" w:cs="Times New Roman"/>
          <w:sz w:val="28"/>
          <w:szCs w:val="28"/>
        </w:rPr>
        <w:t>總結研討的發現與建議，提出啟發與</w:t>
      </w:r>
      <w:r w:rsidR="00A92984" w:rsidRPr="00104E23">
        <w:rPr>
          <w:rFonts w:ascii="Times New Roman" w:eastAsia="標楷體" w:hAnsi="Times New Roman" w:cs="Times New Roman"/>
          <w:sz w:val="28"/>
          <w:szCs w:val="28"/>
        </w:rPr>
        <w:t>應用</w:t>
      </w:r>
      <w:r w:rsidR="00E3706F" w:rsidRPr="00104E23">
        <w:rPr>
          <w:rFonts w:ascii="Times New Roman" w:eastAsia="標楷體" w:hAnsi="Times New Roman" w:cs="Times New Roman"/>
          <w:sz w:val="28"/>
          <w:szCs w:val="28"/>
        </w:rPr>
        <w:t>之說明。</w:t>
      </w:r>
    </w:p>
    <w:p w14:paraId="3901831C" w14:textId="77777777" w:rsidR="00E3706F" w:rsidRPr="00104E23" w:rsidRDefault="00E3706F"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【撰寫重點】</w:t>
      </w:r>
    </w:p>
    <w:p w14:paraId="0A0FA03E" w14:textId="77777777" w:rsidR="00E3706F" w:rsidRPr="00104E23"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綜整簡述研討的結論，包括主要發現與建議</w:t>
      </w:r>
      <w:r w:rsidR="00E3706F" w:rsidRPr="00104E23">
        <w:rPr>
          <w:rFonts w:ascii="Times New Roman" w:eastAsia="標楷體" w:hAnsi="Times New Roman" w:cs="Times New Roman"/>
          <w:sz w:val="28"/>
          <w:szCs w:val="28"/>
        </w:rPr>
        <w:t>。</w:t>
      </w:r>
    </w:p>
    <w:p w14:paraId="1483208D" w14:textId="77777777" w:rsidR="00A92984" w:rsidRPr="00104E23"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提出研討</w:t>
      </w:r>
      <w:r w:rsidR="00823BB9" w:rsidRPr="00104E23">
        <w:rPr>
          <w:rFonts w:ascii="Times New Roman" w:eastAsia="標楷體" w:hAnsi="Times New Roman" w:cs="Times New Roman" w:hint="eastAsia"/>
          <w:sz w:val="28"/>
          <w:szCs w:val="28"/>
        </w:rPr>
        <w:t>報告</w:t>
      </w:r>
      <w:r w:rsidRPr="00104E23">
        <w:rPr>
          <w:rFonts w:ascii="Times New Roman" w:eastAsia="標楷體" w:hAnsi="Times New Roman" w:cs="Times New Roman"/>
          <w:sz w:val="28"/>
          <w:szCs w:val="28"/>
        </w:rPr>
        <w:t>對於政策實務或理論的啟發。</w:t>
      </w:r>
    </w:p>
    <w:p w14:paraId="05847347" w14:textId="77777777" w:rsidR="004D5DF5" w:rsidRPr="00104E23"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提出</w:t>
      </w:r>
      <w:r w:rsidR="00823BB9" w:rsidRPr="00104E23">
        <w:rPr>
          <w:rFonts w:ascii="Times New Roman" w:eastAsia="標楷體" w:hAnsi="Times New Roman" w:cs="Times New Roman" w:hint="eastAsia"/>
          <w:sz w:val="28"/>
          <w:szCs w:val="28"/>
        </w:rPr>
        <w:t>研討報告對於</w:t>
      </w:r>
      <w:r w:rsidRPr="00104E23">
        <w:rPr>
          <w:rFonts w:ascii="Times New Roman" w:eastAsia="標楷體" w:hAnsi="Times New Roman" w:cs="Times New Roman"/>
          <w:sz w:val="28"/>
          <w:szCs w:val="28"/>
        </w:rPr>
        <w:t>實務應用</w:t>
      </w:r>
      <w:r w:rsidR="00823BB9" w:rsidRPr="00104E23">
        <w:rPr>
          <w:rFonts w:ascii="Times New Roman" w:eastAsia="標楷體" w:hAnsi="Times New Roman" w:cs="Times New Roman" w:hint="eastAsia"/>
          <w:sz w:val="28"/>
          <w:szCs w:val="28"/>
        </w:rPr>
        <w:t>之</w:t>
      </w:r>
      <w:r w:rsidRPr="00104E23">
        <w:rPr>
          <w:rFonts w:ascii="Times New Roman" w:eastAsia="標楷體" w:hAnsi="Times New Roman" w:cs="Times New Roman"/>
          <w:sz w:val="28"/>
          <w:szCs w:val="28"/>
        </w:rPr>
        <w:t>建議</w:t>
      </w:r>
      <w:r w:rsidR="00DF48DC" w:rsidRPr="00104E23">
        <w:rPr>
          <w:rFonts w:ascii="Times New Roman" w:eastAsia="標楷體" w:hAnsi="Times New Roman" w:cs="Times New Roman"/>
          <w:sz w:val="28"/>
          <w:szCs w:val="28"/>
        </w:rPr>
        <w:t>；例如可說明在專題研討過程中遭遇的問題及如何克服</w:t>
      </w:r>
      <w:r w:rsidRPr="00104E23">
        <w:rPr>
          <w:rFonts w:ascii="Times New Roman" w:eastAsia="標楷體" w:hAnsi="Times New Roman" w:cs="Times New Roman"/>
          <w:sz w:val="28"/>
          <w:szCs w:val="28"/>
        </w:rPr>
        <w:t>。</w:t>
      </w:r>
    </w:p>
    <w:p w14:paraId="45472B28" w14:textId="77777777" w:rsidR="007B2C8E" w:rsidRPr="00104E23" w:rsidRDefault="007B2C8E"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案例</w:t>
      </w:r>
      <w:r w:rsidRPr="00104E23">
        <w:rPr>
          <w:rFonts w:ascii="Times New Roman" w:eastAsia="標楷體" w:hAnsi="Times New Roman" w:cs="Times New Roman"/>
          <w:sz w:val="28"/>
          <w:szCs w:val="28"/>
        </w:rPr>
        <w:t>】</w:t>
      </w:r>
    </w:p>
    <w:tbl>
      <w:tblPr>
        <w:tblStyle w:val="aa"/>
        <w:tblW w:w="749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99"/>
      </w:tblGrid>
      <w:tr w:rsidR="00104E23" w:rsidRPr="00104E23" w14:paraId="7ACCF7D1" w14:textId="77777777" w:rsidTr="001D2DA3">
        <w:tc>
          <w:tcPr>
            <w:tcW w:w="7499" w:type="dxa"/>
            <w:shd w:val="clear" w:color="auto" w:fill="D9D9D9" w:themeFill="background1" w:themeFillShade="D9"/>
          </w:tcPr>
          <w:p w14:paraId="564F787E" w14:textId="77777777" w:rsidR="00375645" w:rsidRPr="00104E23" w:rsidRDefault="00375645"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hAnsi="Times New Roman" w:cs="Times New Roman"/>
                <w:noProof/>
                <w:sz w:val="28"/>
                <w:szCs w:val="28"/>
              </w:rPr>
              <w:drawing>
                <wp:anchor distT="0" distB="0" distL="114300" distR="114300" simplePos="0" relativeHeight="251651072" behindDoc="0" locked="0" layoutInCell="1" allowOverlap="1" wp14:anchorId="35343699" wp14:editId="2F1F535D">
                  <wp:simplePos x="0" y="0"/>
                  <wp:positionH relativeFrom="column">
                    <wp:posOffset>1206559</wp:posOffset>
                  </wp:positionH>
                  <wp:positionV relativeFrom="paragraph">
                    <wp:posOffset>401320</wp:posOffset>
                  </wp:positionV>
                  <wp:extent cx="2152968" cy="365760"/>
                  <wp:effectExtent l="0" t="0" r="0" b="0"/>
                  <wp:wrapNone/>
                  <wp:docPr id="14" name="圖片 14"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4E23">
              <w:rPr>
                <w:rFonts w:ascii="Times New Roman" w:eastAsia="標楷體" w:hAnsi="Times New Roman" w:cs="Times New Roman"/>
                <w:b/>
                <w:sz w:val="28"/>
                <w:szCs w:val="28"/>
              </w:rPr>
              <w:t>結語的寫法</w:t>
            </w:r>
          </w:p>
          <w:p w14:paraId="41CE673E" w14:textId="77777777" w:rsidR="00E239D0" w:rsidRPr="00104E23" w:rsidRDefault="00E239D0"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p>
          <w:p w14:paraId="265B9DD3" w14:textId="77777777" w:rsidR="00CF2FF9" w:rsidRPr="00104E23" w:rsidRDefault="00375645"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案例之研討</w:t>
            </w:r>
            <w:r w:rsidR="00571028" w:rsidRPr="00104E23">
              <w:rPr>
                <w:rFonts w:ascii="Times New Roman" w:eastAsia="標楷體" w:hAnsi="Times New Roman" w:cs="Times New Roman"/>
                <w:sz w:val="28"/>
                <w:szCs w:val="28"/>
              </w:rPr>
              <w:t>主題</w:t>
            </w:r>
            <w:r w:rsidRPr="00104E23">
              <w:rPr>
                <w:rFonts w:ascii="Times New Roman" w:eastAsia="標楷體" w:hAnsi="Times New Roman" w:cs="Times New Roman"/>
                <w:sz w:val="28"/>
                <w:szCs w:val="28"/>
              </w:rPr>
              <w:t>為</w:t>
            </w:r>
            <w:r w:rsidRPr="00104E23">
              <w:rPr>
                <w:rFonts w:ascii="Times New Roman" w:eastAsia="新細明體" w:hAnsi="Times New Roman" w:cs="Times New Roman"/>
                <w:sz w:val="28"/>
                <w:szCs w:val="28"/>
              </w:rPr>
              <w:t>「</w:t>
            </w:r>
            <w:r w:rsidRPr="00104E23">
              <w:rPr>
                <w:rFonts w:ascii="Times New Roman" w:eastAsia="標楷體" w:hAnsi="Times New Roman" w:cs="Times New Roman"/>
                <w:sz w:val="28"/>
                <w:szCs w:val="28"/>
              </w:rPr>
              <w:t>災防事件危機處理之探討－以</w:t>
            </w:r>
            <w:r w:rsidR="00823BB9" w:rsidRPr="00104E23">
              <w:rPr>
                <w:rFonts w:ascii="標楷體" w:eastAsia="標楷體" w:hAnsi="標楷體" w:cs="Times New Roman" w:hint="eastAsia"/>
                <w:sz w:val="28"/>
                <w:szCs w:val="28"/>
              </w:rPr>
              <w:t>○○○</w:t>
            </w:r>
            <w:r w:rsidR="00823BB9" w:rsidRPr="00104E23">
              <w:rPr>
                <w:rFonts w:ascii="Times New Roman" w:eastAsia="標楷體" w:hAnsi="Times New Roman" w:cs="Times New Roman" w:hint="eastAsia"/>
                <w:sz w:val="28"/>
                <w:szCs w:val="28"/>
              </w:rPr>
              <w:t>地震</w:t>
            </w:r>
            <w:r w:rsidR="003208AD" w:rsidRPr="00104E23">
              <w:rPr>
                <w:rFonts w:ascii="Times New Roman" w:eastAsia="標楷體" w:hAnsi="Times New Roman" w:cs="Times New Roman" w:hint="eastAsia"/>
                <w:sz w:val="28"/>
                <w:szCs w:val="28"/>
              </w:rPr>
              <w:t>建築</w:t>
            </w:r>
            <w:r w:rsidRPr="00104E23">
              <w:rPr>
                <w:rFonts w:ascii="Times New Roman" w:eastAsia="標楷體" w:hAnsi="Times New Roman" w:cs="Times New Roman"/>
                <w:sz w:val="28"/>
                <w:szCs w:val="28"/>
              </w:rPr>
              <w:t>倒塌事件為例」。針對</w:t>
            </w:r>
            <w:r w:rsidR="00DB1A61" w:rsidRPr="00104E23">
              <w:rPr>
                <w:rFonts w:ascii="Times New Roman" w:eastAsia="標楷體" w:hAnsi="Times New Roman" w:cs="Times New Roman"/>
                <w:sz w:val="28"/>
                <w:szCs w:val="28"/>
              </w:rPr>
              <w:t>結語</w:t>
            </w:r>
            <w:r w:rsidRPr="00104E23">
              <w:rPr>
                <w:rFonts w:ascii="Times New Roman" w:eastAsia="標楷體" w:hAnsi="Times New Roman" w:cs="Times New Roman"/>
                <w:sz w:val="28"/>
                <w:szCs w:val="28"/>
              </w:rPr>
              <w:t>，較不好的寫法，主要問題</w:t>
            </w:r>
            <w:r w:rsidR="00DB1A61" w:rsidRPr="00104E23">
              <w:rPr>
                <w:rFonts w:ascii="Times New Roman" w:eastAsia="標楷體" w:hAnsi="Times New Roman" w:cs="Times New Roman"/>
                <w:sz w:val="28"/>
                <w:szCs w:val="28"/>
              </w:rPr>
              <w:t>在於</w:t>
            </w:r>
            <w:r w:rsidR="00895102" w:rsidRPr="00104E23">
              <w:rPr>
                <w:rFonts w:ascii="Times New Roman" w:eastAsia="標楷體" w:hAnsi="Times New Roman" w:cs="Times New Roman" w:hint="eastAsia"/>
                <w:sz w:val="28"/>
                <w:szCs w:val="28"/>
              </w:rPr>
              <w:t>其結語仍在敘述</w:t>
            </w:r>
            <w:r w:rsidR="00895102" w:rsidRPr="00104E23">
              <w:rPr>
                <w:rFonts w:ascii="Times New Roman" w:eastAsia="標楷體" w:hAnsi="Times New Roman" w:cs="Times New Roman"/>
                <w:sz w:val="28"/>
                <w:szCs w:val="28"/>
              </w:rPr>
              <w:t>分析的內容</w:t>
            </w:r>
            <w:r w:rsidR="00895102" w:rsidRPr="00104E23">
              <w:rPr>
                <w:rFonts w:ascii="Times New Roman" w:eastAsia="標楷體" w:hAnsi="Times New Roman" w:cs="Times New Roman" w:hint="eastAsia"/>
                <w:sz w:val="28"/>
                <w:szCs w:val="28"/>
              </w:rPr>
              <w:t>，而</w:t>
            </w:r>
            <w:r w:rsidR="00DB1A61" w:rsidRPr="00104E23">
              <w:rPr>
                <w:rFonts w:ascii="Times New Roman" w:eastAsia="標楷體" w:hAnsi="Times New Roman" w:cs="Times New Roman"/>
                <w:sz w:val="28"/>
                <w:szCs w:val="28"/>
              </w:rPr>
              <w:t>非總結研討發現與建議</w:t>
            </w:r>
            <w:r w:rsidRPr="00104E23">
              <w:rPr>
                <w:rFonts w:ascii="Times New Roman" w:eastAsia="標楷體" w:hAnsi="Times New Roman" w:cs="Times New Roman"/>
                <w:sz w:val="28"/>
                <w:szCs w:val="28"/>
              </w:rPr>
              <w:t>；較好</w:t>
            </w:r>
            <w:r w:rsidR="00823BB9" w:rsidRPr="00104E23">
              <w:rPr>
                <w:rFonts w:ascii="Times New Roman" w:eastAsia="標楷體" w:hAnsi="Times New Roman" w:cs="Times New Roman"/>
                <w:sz w:val="28"/>
                <w:szCs w:val="28"/>
              </w:rPr>
              <w:t>的</w:t>
            </w:r>
            <w:r w:rsidRPr="00104E23">
              <w:rPr>
                <w:rFonts w:ascii="Times New Roman" w:eastAsia="標楷體" w:hAnsi="Times New Roman" w:cs="Times New Roman"/>
                <w:sz w:val="28"/>
                <w:szCs w:val="28"/>
              </w:rPr>
              <w:t>寫法</w:t>
            </w:r>
            <w:r w:rsidR="00C01989" w:rsidRPr="00104E23">
              <w:rPr>
                <w:rFonts w:ascii="新細明體" w:eastAsia="新細明體" w:hAnsi="新細明體" w:cs="Times New Roman" w:hint="eastAsia"/>
                <w:sz w:val="28"/>
                <w:szCs w:val="28"/>
              </w:rPr>
              <w:t>，</w:t>
            </w:r>
            <w:r w:rsidR="00DB1A61" w:rsidRPr="00104E23">
              <w:rPr>
                <w:rFonts w:ascii="Times New Roman" w:eastAsia="標楷體" w:hAnsi="Times New Roman" w:cs="Times New Roman"/>
                <w:sz w:val="28"/>
                <w:szCs w:val="28"/>
              </w:rPr>
              <w:t>則能簡明總結研討的發現與建議</w:t>
            </w:r>
            <w:r w:rsidR="006507DE" w:rsidRPr="00104E23">
              <w:rPr>
                <w:rFonts w:ascii="Times New Roman" w:eastAsia="標楷體" w:hAnsi="Times New Roman" w:cs="Times New Roman"/>
                <w:sz w:val="28"/>
                <w:szCs w:val="28"/>
              </w:rPr>
              <w:t>、提出對實務的啟發，及對後續實務應用的建議</w:t>
            </w:r>
            <w:r w:rsidRPr="00104E23">
              <w:rPr>
                <w:rFonts w:ascii="Times New Roman" w:eastAsia="標楷體" w:hAnsi="Times New Roman" w:cs="Times New Roman"/>
                <w:sz w:val="28"/>
                <w:szCs w:val="28"/>
              </w:rPr>
              <w:t>。</w:t>
            </w:r>
          </w:p>
          <w:p w14:paraId="40B94AEB" w14:textId="77777777" w:rsidR="00375645" w:rsidRPr="00104E23" w:rsidRDefault="0037564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【較不好的寫法】</w:t>
            </w:r>
          </w:p>
          <w:p w14:paraId="1F7BE008" w14:textId="77777777" w:rsidR="00375645" w:rsidRPr="00104E23" w:rsidRDefault="00DB1A61"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臺灣既無法避免地震發生，應以降低災害及強化危機處理著手，</w:t>
            </w:r>
            <w:r w:rsidR="00F15CEA"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政府於此事件辛勞可想而知，縱觀搶救</w:t>
            </w:r>
            <w:r w:rsidRPr="00104E23">
              <w:rPr>
                <w:rFonts w:ascii="Times New Roman" w:eastAsia="標楷體" w:hAnsi="Times New Roman" w:cs="Times New Roman"/>
                <w:sz w:val="28"/>
                <w:szCs w:val="28"/>
              </w:rPr>
              <w:lastRenderedPageBreak/>
              <w:t>過程，歸納未盡完善癥結點，並以決策矩陣進行可行性分析，建議短期、中期及長期規劃如下</w:t>
            </w:r>
            <w:r w:rsidR="00375645" w:rsidRPr="00104E23">
              <w:rPr>
                <w:rFonts w:ascii="Times New Roman" w:eastAsia="標楷體" w:hAnsi="Times New Roman" w:cs="Times New Roman"/>
                <w:sz w:val="28"/>
                <w:szCs w:val="28"/>
              </w:rPr>
              <w:t>。</w:t>
            </w:r>
          </w:p>
          <w:p w14:paraId="6E4E5165" w14:textId="77777777" w:rsidR="00375645" w:rsidRPr="00104E23" w:rsidRDefault="0037564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【較好的寫法】</w:t>
            </w:r>
          </w:p>
          <w:p w14:paraId="4D957C43" w14:textId="77777777" w:rsidR="00375645" w:rsidRPr="00104E23" w:rsidRDefault="00DB1A61" w:rsidP="00BB4DCF">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本專題研究報告運用「危機管理」課程理論，以</w:t>
            </w:r>
            <w:r w:rsidR="00DC7DF6" w:rsidRPr="00104E23">
              <w:rPr>
                <w:rFonts w:ascii="Times New Roman" w:eastAsia="標楷體" w:hAnsi="Times New Roman" w:cs="Times New Roman" w:hint="eastAsia"/>
                <w:sz w:val="28"/>
                <w:szCs w:val="28"/>
              </w:rPr>
              <w:t>「舒緩期」、「準備期」、「回應期」、「回復期」等</w:t>
            </w:r>
            <w:r w:rsidR="00DC7DF6" w:rsidRPr="00104E23">
              <w:rPr>
                <w:rFonts w:ascii="Times New Roman" w:eastAsia="標楷體" w:hAnsi="Times New Roman" w:cs="Times New Roman" w:hint="eastAsia"/>
                <w:sz w:val="28"/>
                <w:szCs w:val="28"/>
              </w:rPr>
              <w:t>4</w:t>
            </w:r>
            <w:r w:rsidR="00DC7DF6" w:rsidRPr="00104E23">
              <w:rPr>
                <w:rFonts w:ascii="Times New Roman" w:eastAsia="標楷體" w:hAnsi="Times New Roman" w:cs="Times New Roman" w:hint="eastAsia"/>
                <w:sz w:val="28"/>
                <w:szCs w:val="28"/>
              </w:rPr>
              <w:t>大階段</w:t>
            </w:r>
            <w:r w:rsidRPr="00104E23">
              <w:rPr>
                <w:rFonts w:ascii="Times New Roman" w:eastAsia="標楷體" w:hAnsi="Times New Roman" w:cs="Times New Roman"/>
                <w:sz w:val="28"/>
                <w:szCs w:val="28"/>
              </w:rPr>
              <w:t>，</w:t>
            </w:r>
            <w:r w:rsidR="00BB4DCF" w:rsidRPr="00104E23">
              <w:rPr>
                <w:rFonts w:ascii="Times New Roman" w:eastAsia="標楷體" w:hAnsi="Times New Roman" w:cs="Times New Roman"/>
                <w:sz w:val="28"/>
                <w:szCs w:val="28"/>
              </w:rPr>
              <w:t>透過</w:t>
            </w:r>
            <w:r w:rsidR="00BB4DCF" w:rsidRPr="00104E23">
              <w:rPr>
                <w:rFonts w:ascii="Times New Roman" w:eastAsia="標楷體" w:hAnsi="Times New Roman" w:cs="Times New Roman" w:hint="eastAsia"/>
                <w:sz w:val="28"/>
                <w:szCs w:val="28"/>
              </w:rPr>
              <w:t>個案研究、現有</w:t>
            </w:r>
            <w:r w:rsidR="00BB4DCF" w:rsidRPr="00104E23">
              <w:rPr>
                <w:rFonts w:ascii="Times New Roman" w:eastAsia="標楷體" w:hAnsi="Times New Roman" w:cs="Times New Roman"/>
                <w:sz w:val="28"/>
                <w:szCs w:val="28"/>
              </w:rPr>
              <w:t>資料</w:t>
            </w:r>
            <w:r w:rsidR="00BB4DCF" w:rsidRPr="00104E23">
              <w:rPr>
                <w:rFonts w:ascii="Times New Roman" w:eastAsia="標楷體" w:hAnsi="Times New Roman" w:cs="Times New Roman" w:hint="eastAsia"/>
                <w:sz w:val="28"/>
                <w:szCs w:val="28"/>
              </w:rPr>
              <w:t>蒐集與篩選</w:t>
            </w:r>
            <w:r w:rsidR="00BB4DCF" w:rsidRPr="00104E23">
              <w:rPr>
                <w:rFonts w:ascii="Times New Roman" w:eastAsia="標楷體" w:hAnsi="Times New Roman" w:cs="Times New Roman"/>
                <w:sz w:val="28"/>
                <w:szCs w:val="28"/>
              </w:rPr>
              <w:t>及訪談法蒐集資料</w:t>
            </w:r>
            <w:r w:rsidRPr="00104E23">
              <w:rPr>
                <w:rFonts w:ascii="Times New Roman" w:eastAsia="標楷體" w:hAnsi="Times New Roman" w:cs="Times New Roman"/>
                <w:sz w:val="28"/>
                <w:szCs w:val="28"/>
              </w:rPr>
              <w:t>，並</w:t>
            </w:r>
            <w:r w:rsidR="00BB4DCF" w:rsidRPr="00104E23">
              <w:rPr>
                <w:rFonts w:ascii="Times New Roman" w:eastAsia="標楷體" w:hAnsi="Times New Roman" w:cs="Times New Roman"/>
                <w:sz w:val="28"/>
                <w:szCs w:val="28"/>
              </w:rPr>
              <w:t>透過結合</w:t>
            </w:r>
            <w:r w:rsidR="00BB4DCF" w:rsidRPr="00104E23">
              <w:rPr>
                <w:rFonts w:ascii="Times New Roman" w:eastAsia="標楷體" w:hAnsi="Times New Roman" w:cs="Times New Roman"/>
                <w:sz w:val="28"/>
                <w:szCs w:val="28"/>
              </w:rPr>
              <w:t>SWOT</w:t>
            </w:r>
            <w:r w:rsidR="00BB4DCF" w:rsidRPr="00104E23">
              <w:rPr>
                <w:rFonts w:ascii="Times New Roman" w:eastAsia="標楷體" w:hAnsi="Times New Roman" w:cs="Times New Roman"/>
                <w:sz w:val="28"/>
                <w:szCs w:val="28"/>
              </w:rPr>
              <w:t>問題分析、魚骨圖來分析</w:t>
            </w:r>
            <w:r w:rsidR="00BB4DCF" w:rsidRPr="00104E23">
              <w:rPr>
                <w:rFonts w:ascii="標楷體" w:eastAsia="標楷體" w:hAnsi="標楷體" w:cs="Times New Roman" w:hint="eastAsia"/>
                <w:sz w:val="28"/>
                <w:szCs w:val="28"/>
              </w:rPr>
              <w:t>○○○</w:t>
            </w:r>
            <w:r w:rsidR="00BB4DCF" w:rsidRPr="00104E23">
              <w:rPr>
                <w:rFonts w:ascii="Times New Roman" w:eastAsia="標楷體" w:hAnsi="Times New Roman" w:cs="Times New Roman" w:hint="eastAsia"/>
                <w:sz w:val="28"/>
                <w:szCs w:val="28"/>
              </w:rPr>
              <w:t>地震建築</w:t>
            </w:r>
            <w:r w:rsidR="00BB4DCF" w:rsidRPr="00104E23">
              <w:rPr>
                <w:rFonts w:ascii="Times New Roman" w:eastAsia="標楷體" w:hAnsi="Times New Roman" w:cs="Times New Roman"/>
                <w:sz w:val="28"/>
                <w:szCs w:val="28"/>
              </w:rPr>
              <w:t>倒塌事件</w:t>
            </w:r>
            <w:r w:rsidRPr="00104E23">
              <w:rPr>
                <w:rFonts w:ascii="Times New Roman" w:eastAsia="標楷體" w:hAnsi="Times New Roman" w:cs="Times New Roman"/>
                <w:sz w:val="28"/>
                <w:szCs w:val="28"/>
              </w:rPr>
              <w:t>。研究發現</w:t>
            </w:r>
            <w:r w:rsidR="00F15CEA"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政府針對個案的危機處理問題主要包括</w:t>
            </w:r>
            <w:r w:rsidR="00823BB9" w:rsidRPr="00104E23">
              <w:rPr>
                <w:rFonts w:ascii="標楷體" w:eastAsia="標楷體" w:hAnsi="標楷體" w:cs="Times New Roman"/>
                <w:sz w:val="28"/>
                <w:szCs w:val="28"/>
              </w:rPr>
              <w:t>……</w:t>
            </w:r>
            <w:r w:rsidRPr="00104E23">
              <w:rPr>
                <w:rFonts w:ascii="Times New Roman" w:eastAsia="標楷體" w:hAnsi="Times New Roman" w:cs="Times New Roman"/>
                <w:sz w:val="28"/>
                <w:szCs w:val="28"/>
              </w:rPr>
              <w:t>，為解決上述問題，可行的解決方法為</w:t>
            </w:r>
            <w:r w:rsidR="00823BB9" w:rsidRPr="00104E23">
              <w:rPr>
                <w:rFonts w:ascii="標楷體" w:eastAsia="標楷體" w:hAnsi="標楷體" w:cs="Times New Roman"/>
                <w:sz w:val="28"/>
                <w:szCs w:val="28"/>
              </w:rPr>
              <w:t>……</w:t>
            </w:r>
            <w:r w:rsidR="007527F1" w:rsidRPr="00104E23">
              <w:rPr>
                <w:rFonts w:ascii="Times New Roman" w:eastAsia="標楷體" w:hAnsi="Times New Roman" w:cs="Times New Roman"/>
                <w:sz w:val="28"/>
                <w:szCs w:val="28"/>
              </w:rPr>
              <w:t>。</w:t>
            </w:r>
            <w:r w:rsidR="00727F39" w:rsidRPr="00104E23">
              <w:rPr>
                <w:rFonts w:ascii="Times New Roman" w:eastAsia="標楷體" w:hAnsi="Times New Roman" w:cs="Times New Roman" w:hint="eastAsia"/>
                <w:sz w:val="28"/>
                <w:szCs w:val="28"/>
              </w:rPr>
              <w:t>透過</w:t>
            </w:r>
            <w:r w:rsidRPr="00104E23">
              <w:rPr>
                <w:rFonts w:ascii="Times New Roman" w:eastAsia="標楷體" w:hAnsi="Times New Roman" w:cs="Times New Roman"/>
                <w:sz w:val="28"/>
                <w:szCs w:val="28"/>
              </w:rPr>
              <w:t>上述發現與建議，期能有助於政府防治救災</w:t>
            </w:r>
            <w:r w:rsidR="00727F39" w:rsidRPr="00104E23">
              <w:rPr>
                <w:rFonts w:ascii="Times New Roman" w:eastAsia="標楷體" w:hAnsi="Times New Roman" w:cs="Times New Roman" w:hint="eastAsia"/>
                <w:sz w:val="28"/>
                <w:szCs w:val="28"/>
              </w:rPr>
              <w:t>之</w:t>
            </w:r>
            <w:r w:rsidRPr="00104E23">
              <w:rPr>
                <w:rFonts w:ascii="Times New Roman" w:eastAsia="標楷體" w:hAnsi="Times New Roman" w:cs="Times New Roman"/>
                <w:sz w:val="28"/>
                <w:szCs w:val="28"/>
              </w:rPr>
              <w:t>危機管理。</w:t>
            </w:r>
            <w:r w:rsidR="007527F1" w:rsidRPr="00104E23">
              <w:rPr>
                <w:rFonts w:ascii="Times New Roman" w:eastAsia="標楷體" w:hAnsi="Times New Roman" w:cs="Times New Roman"/>
                <w:sz w:val="28"/>
                <w:szCs w:val="28"/>
              </w:rPr>
              <w:t>惟本研究</w:t>
            </w:r>
            <w:r w:rsidR="006507DE" w:rsidRPr="00104E23">
              <w:rPr>
                <w:rFonts w:ascii="Times New Roman" w:eastAsia="標楷體" w:hAnsi="Times New Roman" w:cs="Times New Roman"/>
                <w:sz w:val="28"/>
                <w:szCs w:val="28"/>
              </w:rPr>
              <w:t>係以</w:t>
            </w:r>
            <w:r w:rsidR="00727F39" w:rsidRPr="00104E23">
              <w:rPr>
                <w:rFonts w:ascii="標楷體" w:eastAsia="標楷體" w:hAnsi="標楷體" w:cs="Times New Roman" w:hint="eastAsia"/>
                <w:sz w:val="28"/>
                <w:szCs w:val="28"/>
              </w:rPr>
              <w:t>○○○</w:t>
            </w:r>
            <w:r w:rsidR="006507DE" w:rsidRPr="00104E23">
              <w:rPr>
                <w:rFonts w:ascii="Times New Roman" w:eastAsia="標楷體" w:hAnsi="Times New Roman" w:cs="Times New Roman"/>
                <w:sz w:val="28"/>
                <w:szCs w:val="28"/>
              </w:rPr>
              <w:t>為研究個案</w:t>
            </w:r>
            <w:r w:rsidR="007527F1" w:rsidRPr="00104E23">
              <w:rPr>
                <w:rFonts w:ascii="Times New Roman" w:eastAsia="標楷體" w:hAnsi="Times New Roman" w:cs="Times New Roman"/>
                <w:sz w:val="28"/>
                <w:szCs w:val="28"/>
              </w:rPr>
              <w:t>，</w:t>
            </w:r>
            <w:r w:rsidR="006507DE" w:rsidRPr="00104E23">
              <w:rPr>
                <w:rFonts w:ascii="Times New Roman" w:eastAsia="標楷體" w:hAnsi="Times New Roman" w:cs="Times New Roman"/>
                <w:sz w:val="28"/>
                <w:szCs w:val="28"/>
              </w:rPr>
              <w:t>相較於其他縣市或個案的特殊脈絡為</w:t>
            </w:r>
            <w:r w:rsidR="00823BB9" w:rsidRPr="00104E23">
              <w:rPr>
                <w:rFonts w:ascii="標楷體" w:eastAsia="標楷體" w:hAnsi="標楷體" w:cs="Times New Roman"/>
                <w:sz w:val="28"/>
                <w:szCs w:val="28"/>
              </w:rPr>
              <w:t>……</w:t>
            </w:r>
            <w:r w:rsidR="006507DE" w:rsidRPr="00104E23">
              <w:rPr>
                <w:rFonts w:ascii="Times New Roman" w:eastAsia="標楷體" w:hAnsi="Times New Roman" w:cs="Times New Roman"/>
                <w:sz w:val="28"/>
                <w:szCs w:val="28"/>
              </w:rPr>
              <w:t>，</w:t>
            </w:r>
            <w:r w:rsidR="007527F1" w:rsidRPr="00104E23">
              <w:rPr>
                <w:rFonts w:ascii="Times New Roman" w:eastAsia="標楷體" w:hAnsi="Times New Roman" w:cs="Times New Roman"/>
                <w:sz w:val="28"/>
                <w:szCs w:val="28"/>
              </w:rPr>
              <w:t>建議</w:t>
            </w:r>
            <w:r w:rsidR="006507DE" w:rsidRPr="00104E23">
              <w:rPr>
                <w:rFonts w:ascii="Times New Roman" w:eastAsia="標楷體" w:hAnsi="Times New Roman" w:cs="Times New Roman"/>
                <w:sz w:val="28"/>
                <w:szCs w:val="28"/>
              </w:rPr>
              <w:t>中央或其他縣市政府若欲應用，宜先將脈絡的差異納入考量並進行必要之調整。</w:t>
            </w:r>
          </w:p>
        </w:tc>
      </w:tr>
    </w:tbl>
    <w:p w14:paraId="244C1932" w14:textId="77777777" w:rsidR="00954433" w:rsidRPr="00104E23" w:rsidRDefault="00954433" w:rsidP="001E2971">
      <w:pPr>
        <w:widowControl/>
        <w:overflowPunct w:val="0"/>
        <w:snapToGrid w:val="0"/>
        <w:spacing w:line="500" w:lineRule="exact"/>
        <w:ind w:firstLine="482"/>
        <w:mirrorIndents/>
        <w:jc w:val="both"/>
        <w:rPr>
          <w:rFonts w:ascii="Times New Roman" w:eastAsia="標楷體" w:hAnsi="Times New Roman" w:cs="Times New Roman"/>
          <w:sz w:val="28"/>
          <w:szCs w:val="28"/>
        </w:rPr>
      </w:pPr>
    </w:p>
    <w:p w14:paraId="166F47D7" w14:textId="77777777" w:rsidR="00E86F95" w:rsidRPr="00104E23" w:rsidRDefault="00E86F95">
      <w:pPr>
        <w:widowControl/>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br w:type="page"/>
      </w:r>
    </w:p>
    <w:p w14:paraId="4623D12E" w14:textId="77777777" w:rsidR="00AF557F" w:rsidRPr="00104E23" w:rsidRDefault="00AF557F"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07" w:name="_Toc135231195"/>
      <w:r w:rsidRPr="00104E23">
        <w:rPr>
          <w:rFonts w:ascii="Times New Roman" w:eastAsia="標楷體" w:hAnsi="Times New Roman" w:cs="Times New Roman"/>
          <w:b/>
          <w:sz w:val="28"/>
          <w:szCs w:val="28"/>
        </w:rPr>
        <w:lastRenderedPageBreak/>
        <w:t>報告撰寫之注意事項</w:t>
      </w:r>
      <w:bookmarkEnd w:id="107"/>
    </w:p>
    <w:p w14:paraId="671CB5E3" w14:textId="77777777" w:rsidR="00A92984" w:rsidRPr="00104E23" w:rsidRDefault="00080349" w:rsidP="001D2DA3">
      <w:pPr>
        <w:widowControl/>
        <w:overflowPunct w:val="0"/>
        <w:snapToGrid w:val="0"/>
        <w:spacing w:line="500" w:lineRule="exact"/>
        <w:ind w:firstLine="482"/>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撰寫專題研討的書面報告時，除須掌握前述基本架構及撰寫重點，尚須留意以下注意事項，方能確保並提升報告品質。</w:t>
      </w:r>
    </w:p>
    <w:p w14:paraId="537AC00C" w14:textId="77777777" w:rsidR="00DF48DC" w:rsidRPr="00104E23" w:rsidRDefault="00DF48DC"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整體報告內容應</w:t>
      </w:r>
      <w:r w:rsidR="00FF36B7" w:rsidRPr="00104E23">
        <w:rPr>
          <w:rFonts w:ascii="Times New Roman" w:eastAsia="標楷體" w:hAnsi="Times New Roman" w:cs="Times New Roman"/>
          <w:b/>
          <w:sz w:val="28"/>
          <w:szCs w:val="28"/>
        </w:rPr>
        <w:t>符合主題並</w:t>
      </w:r>
      <w:r w:rsidRPr="00104E23">
        <w:rPr>
          <w:rFonts w:ascii="Times New Roman" w:eastAsia="標楷體" w:hAnsi="Times New Roman" w:cs="Times New Roman"/>
          <w:b/>
          <w:sz w:val="28"/>
          <w:szCs w:val="28"/>
        </w:rPr>
        <w:t>具連貫性</w:t>
      </w:r>
      <w:r w:rsidR="00FA3261" w:rsidRPr="00104E23">
        <w:rPr>
          <w:rFonts w:ascii="Times New Roman" w:eastAsia="標楷體" w:hAnsi="Times New Roman" w:cs="Times New Roman"/>
          <w:b/>
          <w:sz w:val="28"/>
          <w:szCs w:val="28"/>
        </w:rPr>
        <w:t>及創新性</w:t>
      </w:r>
    </w:p>
    <w:p w14:paraId="27266C7F" w14:textId="75F9B4E7" w:rsidR="00FF36B7" w:rsidRPr="005C125F" w:rsidRDefault="00FF36B7"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整體報告內容應符合研討主題的範疇，並且具有連貫性，即從</w:t>
      </w:r>
      <w:r w:rsidR="00301C7D" w:rsidRPr="00104E23">
        <w:rPr>
          <w:rFonts w:ascii="Times New Roman" w:eastAsia="標楷體" w:hAnsi="Times New Roman" w:cs="Times New Roman"/>
          <w:sz w:val="28"/>
          <w:szCs w:val="28"/>
        </w:rPr>
        <w:t>前言、現況分析、問題檢討</w:t>
      </w:r>
      <w:r w:rsidR="00301C7D" w:rsidRPr="005C125F">
        <w:rPr>
          <w:rFonts w:ascii="Times New Roman" w:eastAsia="標楷體" w:hAnsi="Times New Roman" w:cs="Times New Roman"/>
          <w:sz w:val="28"/>
          <w:szCs w:val="28"/>
        </w:rPr>
        <w:t>、解決建議</w:t>
      </w:r>
      <w:r w:rsidR="00895102" w:rsidRPr="005C125F">
        <w:rPr>
          <w:rFonts w:ascii="Times New Roman" w:eastAsia="標楷體" w:hAnsi="Times New Roman" w:cs="Times New Roman" w:hint="eastAsia"/>
          <w:sz w:val="28"/>
          <w:szCs w:val="28"/>
        </w:rPr>
        <w:t>到</w:t>
      </w:r>
      <w:r w:rsidR="00301C7D" w:rsidRPr="005C125F">
        <w:rPr>
          <w:rFonts w:ascii="Times New Roman" w:eastAsia="標楷體" w:hAnsi="Times New Roman" w:cs="Times New Roman"/>
          <w:sz w:val="28"/>
          <w:szCs w:val="28"/>
        </w:rPr>
        <w:t>結語，</w:t>
      </w:r>
      <w:r w:rsidR="00751DCF" w:rsidRPr="005C125F">
        <w:rPr>
          <w:rFonts w:ascii="Times New Roman" w:eastAsia="標楷體" w:hAnsi="Times New Roman" w:cs="Times New Roman" w:hint="eastAsia"/>
          <w:sz w:val="28"/>
          <w:szCs w:val="28"/>
        </w:rPr>
        <w:t>都在清楚的架構下，</w:t>
      </w:r>
      <w:r w:rsidR="00301C7D" w:rsidRPr="005C125F">
        <w:rPr>
          <w:rFonts w:ascii="Times New Roman" w:eastAsia="標楷體" w:hAnsi="Times New Roman" w:cs="Times New Roman"/>
          <w:sz w:val="28"/>
          <w:szCs w:val="28"/>
        </w:rPr>
        <w:t>前後連貫並彼此呼應，並排除其他無關內容或細節。</w:t>
      </w:r>
      <w:r w:rsidR="00DE3C43" w:rsidRPr="005C125F">
        <w:rPr>
          <w:rFonts w:ascii="Times New Roman" w:eastAsia="標楷體" w:hAnsi="Times New Roman" w:cs="Times New Roman" w:hint="eastAsia"/>
          <w:sz w:val="28"/>
          <w:szCs w:val="28"/>
        </w:rPr>
        <w:t>由於報告內容是由</w:t>
      </w:r>
      <w:r w:rsidR="00875479" w:rsidRPr="005C125F">
        <w:rPr>
          <w:rFonts w:ascii="Times New Roman" w:eastAsia="標楷體" w:hAnsi="Times New Roman" w:cs="Times New Roman"/>
          <w:sz w:val="28"/>
          <w:szCs w:val="28"/>
        </w:rPr>
        <w:t>小組</w:t>
      </w:r>
      <w:r w:rsidR="00DE3C43" w:rsidRPr="005C125F">
        <w:rPr>
          <w:rFonts w:ascii="Times New Roman" w:eastAsia="標楷體" w:hAnsi="Times New Roman" w:cs="Times New Roman" w:hint="eastAsia"/>
          <w:sz w:val="28"/>
          <w:szCs w:val="28"/>
        </w:rPr>
        <w:t>成員共同</w:t>
      </w:r>
      <w:r w:rsidR="00875479" w:rsidRPr="005C125F">
        <w:rPr>
          <w:rFonts w:ascii="Times New Roman" w:eastAsia="標楷體" w:hAnsi="Times New Roman" w:cs="Times New Roman"/>
          <w:sz w:val="28"/>
          <w:szCs w:val="28"/>
        </w:rPr>
        <w:t>合作完成，</w:t>
      </w:r>
      <w:r w:rsidR="00DE3C43" w:rsidRPr="005C125F">
        <w:rPr>
          <w:rFonts w:ascii="Times New Roman" w:eastAsia="標楷體" w:hAnsi="Times New Roman" w:cs="Times New Roman" w:hint="eastAsia"/>
          <w:sz w:val="28"/>
          <w:szCs w:val="28"/>
        </w:rPr>
        <w:t>因此，</w:t>
      </w:r>
      <w:r w:rsidR="00875479" w:rsidRPr="005C125F">
        <w:rPr>
          <w:rFonts w:ascii="Times New Roman" w:eastAsia="標楷體" w:hAnsi="Times New Roman" w:cs="Times New Roman"/>
          <w:sz w:val="28"/>
          <w:szCs w:val="28"/>
        </w:rPr>
        <w:t>可能</w:t>
      </w:r>
      <w:r w:rsidR="00DE3C43" w:rsidRPr="005C125F">
        <w:rPr>
          <w:rFonts w:ascii="Times New Roman" w:eastAsia="標楷體" w:hAnsi="Times New Roman" w:cs="Times New Roman" w:hint="eastAsia"/>
          <w:sz w:val="28"/>
          <w:szCs w:val="28"/>
        </w:rPr>
        <w:t>會</w:t>
      </w:r>
      <w:r w:rsidR="00E3304F" w:rsidRPr="005C125F">
        <w:rPr>
          <w:rFonts w:ascii="Times New Roman" w:eastAsia="標楷體" w:hAnsi="Times New Roman" w:cs="Times New Roman" w:hint="eastAsia"/>
          <w:sz w:val="28"/>
          <w:szCs w:val="28"/>
        </w:rPr>
        <w:t>因為</w:t>
      </w:r>
      <w:r w:rsidR="00875479" w:rsidRPr="005C125F">
        <w:rPr>
          <w:rFonts w:ascii="Times New Roman" w:eastAsia="標楷體" w:hAnsi="Times New Roman" w:cs="Times New Roman"/>
          <w:sz w:val="28"/>
          <w:szCs w:val="28"/>
        </w:rPr>
        <w:t>各段落</w:t>
      </w:r>
      <w:r w:rsidR="00E3304F" w:rsidRPr="005C125F">
        <w:rPr>
          <w:rFonts w:ascii="Times New Roman" w:eastAsia="標楷體" w:hAnsi="Times New Roman" w:cs="Times New Roman" w:hint="eastAsia"/>
          <w:sz w:val="28"/>
          <w:szCs w:val="28"/>
        </w:rPr>
        <w:t>是由</w:t>
      </w:r>
      <w:r w:rsidR="00875479" w:rsidRPr="005C125F">
        <w:rPr>
          <w:rFonts w:ascii="Times New Roman" w:eastAsia="標楷體" w:hAnsi="Times New Roman" w:cs="Times New Roman"/>
          <w:sz w:val="28"/>
          <w:szCs w:val="28"/>
        </w:rPr>
        <w:t>不同</w:t>
      </w:r>
      <w:r w:rsidR="00DE3C43" w:rsidRPr="005C125F">
        <w:rPr>
          <w:rFonts w:ascii="Times New Roman" w:eastAsia="標楷體" w:hAnsi="Times New Roman" w:cs="Times New Roman" w:hint="eastAsia"/>
          <w:sz w:val="28"/>
          <w:szCs w:val="28"/>
        </w:rPr>
        <w:t>成員</w:t>
      </w:r>
      <w:r w:rsidR="00E3304F" w:rsidRPr="005C125F">
        <w:rPr>
          <w:rFonts w:ascii="Times New Roman" w:eastAsia="標楷體" w:hAnsi="Times New Roman" w:cs="Times New Roman" w:hint="eastAsia"/>
          <w:sz w:val="28"/>
          <w:szCs w:val="28"/>
        </w:rPr>
        <w:t>負責，</w:t>
      </w:r>
      <w:r w:rsidR="00875479" w:rsidRPr="005C125F">
        <w:rPr>
          <w:rFonts w:ascii="Times New Roman" w:eastAsia="標楷體" w:hAnsi="Times New Roman" w:cs="Times New Roman"/>
          <w:sz w:val="28"/>
          <w:szCs w:val="28"/>
        </w:rPr>
        <w:t>導致</w:t>
      </w:r>
      <w:r w:rsidR="000624B4" w:rsidRPr="005C125F">
        <w:rPr>
          <w:rFonts w:ascii="Times New Roman" w:eastAsia="標楷體" w:hAnsi="Times New Roman" w:cs="Times New Roman" w:hint="eastAsia"/>
          <w:sz w:val="28"/>
          <w:szCs w:val="28"/>
        </w:rPr>
        <w:t>報告中</w:t>
      </w:r>
      <w:r w:rsidR="00751DCF" w:rsidRPr="005C125F">
        <w:rPr>
          <w:rFonts w:ascii="Times New Roman" w:eastAsia="標楷體" w:hAnsi="Times New Roman" w:cs="Times New Roman" w:hint="eastAsia"/>
          <w:sz w:val="28"/>
          <w:szCs w:val="28"/>
        </w:rPr>
        <w:t>所</w:t>
      </w:r>
      <w:r w:rsidR="000624B4" w:rsidRPr="005C125F">
        <w:rPr>
          <w:rFonts w:ascii="Times New Roman" w:eastAsia="標楷體" w:hAnsi="Times New Roman" w:cs="Times New Roman" w:hint="eastAsia"/>
          <w:sz w:val="28"/>
          <w:szCs w:val="28"/>
        </w:rPr>
        <w:t>提出的</w:t>
      </w:r>
      <w:r w:rsidR="00875479" w:rsidRPr="005C125F">
        <w:rPr>
          <w:rFonts w:ascii="Times New Roman" w:eastAsia="標楷體" w:hAnsi="Times New Roman" w:cs="Times New Roman"/>
          <w:sz w:val="28"/>
          <w:szCs w:val="28"/>
        </w:rPr>
        <w:t>解決建議憑空</w:t>
      </w:r>
      <w:r w:rsidR="00E3304F" w:rsidRPr="005C125F">
        <w:rPr>
          <w:rFonts w:ascii="Times New Roman" w:eastAsia="標楷體" w:hAnsi="Times New Roman" w:cs="Times New Roman" w:hint="eastAsia"/>
          <w:sz w:val="28"/>
          <w:szCs w:val="28"/>
        </w:rPr>
        <w:t>出現</w:t>
      </w:r>
      <w:r w:rsidR="000624B4" w:rsidRPr="005C125F">
        <w:rPr>
          <w:rFonts w:ascii="Times New Roman" w:eastAsia="標楷體" w:hAnsi="Times New Roman" w:cs="Times New Roman" w:hint="eastAsia"/>
          <w:sz w:val="28"/>
          <w:szCs w:val="28"/>
        </w:rPr>
        <w:t>，</w:t>
      </w:r>
      <w:r w:rsidR="00875479" w:rsidRPr="005C125F">
        <w:rPr>
          <w:rFonts w:ascii="Times New Roman" w:eastAsia="標楷體" w:hAnsi="Times New Roman" w:cs="Times New Roman"/>
          <w:sz w:val="28"/>
          <w:szCs w:val="28"/>
        </w:rPr>
        <w:t>未能對應</w:t>
      </w:r>
      <w:r w:rsidR="00E3304F" w:rsidRPr="005C125F">
        <w:rPr>
          <w:rFonts w:ascii="Times New Roman" w:eastAsia="標楷體" w:hAnsi="Times New Roman" w:cs="Times New Roman" w:hint="eastAsia"/>
          <w:sz w:val="28"/>
          <w:szCs w:val="28"/>
        </w:rPr>
        <w:t>或連結</w:t>
      </w:r>
      <w:r w:rsidR="00875479" w:rsidRPr="005C125F">
        <w:rPr>
          <w:rFonts w:ascii="Times New Roman" w:eastAsia="標楷體" w:hAnsi="Times New Roman" w:cs="Times New Roman"/>
          <w:sz w:val="28"/>
          <w:szCs w:val="28"/>
        </w:rPr>
        <w:t>到</w:t>
      </w:r>
      <w:r w:rsidR="00E3304F" w:rsidRPr="005C125F">
        <w:rPr>
          <w:rFonts w:ascii="Times New Roman" w:eastAsia="標楷體" w:hAnsi="Times New Roman" w:cs="Times New Roman" w:hint="eastAsia"/>
          <w:sz w:val="28"/>
          <w:szCs w:val="28"/>
        </w:rPr>
        <w:t>先前已經</w:t>
      </w:r>
      <w:r w:rsidR="00875479" w:rsidRPr="005C125F">
        <w:rPr>
          <w:rFonts w:ascii="Times New Roman" w:eastAsia="標楷體" w:hAnsi="Times New Roman" w:cs="Times New Roman"/>
          <w:sz w:val="28"/>
          <w:szCs w:val="28"/>
        </w:rPr>
        <w:t>建構出的問題，</w:t>
      </w:r>
      <w:r w:rsidR="000624B4" w:rsidRPr="005C125F">
        <w:rPr>
          <w:rFonts w:ascii="Times New Roman" w:eastAsia="標楷體" w:hAnsi="Times New Roman" w:cs="Times New Roman" w:hint="eastAsia"/>
          <w:sz w:val="28"/>
          <w:szCs w:val="28"/>
        </w:rPr>
        <w:t>類此的情況</w:t>
      </w:r>
      <w:r w:rsidR="00875479" w:rsidRPr="005C125F">
        <w:rPr>
          <w:rFonts w:ascii="Times New Roman" w:eastAsia="標楷體" w:hAnsi="Times New Roman" w:cs="Times New Roman"/>
          <w:sz w:val="28"/>
          <w:szCs w:val="28"/>
        </w:rPr>
        <w:t>應儘</w:t>
      </w:r>
      <w:r w:rsidR="00751DCF" w:rsidRPr="005C125F">
        <w:rPr>
          <w:rFonts w:ascii="Times New Roman" w:eastAsia="標楷體" w:hAnsi="Times New Roman" w:cs="Times New Roman" w:hint="eastAsia"/>
          <w:sz w:val="28"/>
          <w:szCs w:val="28"/>
        </w:rPr>
        <w:t>量</w:t>
      </w:r>
      <w:r w:rsidR="00875479" w:rsidRPr="005C125F">
        <w:rPr>
          <w:rFonts w:ascii="Times New Roman" w:eastAsia="標楷體" w:hAnsi="Times New Roman" w:cs="Times New Roman"/>
          <w:sz w:val="28"/>
          <w:szCs w:val="28"/>
        </w:rPr>
        <w:t>避免。</w:t>
      </w:r>
    </w:p>
    <w:p w14:paraId="081CF957" w14:textId="3F071211" w:rsidR="00301C7D" w:rsidRPr="005C125F" w:rsidRDefault="00301C7D"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5C125F">
        <w:rPr>
          <w:rFonts w:ascii="Times New Roman" w:eastAsia="標楷體" w:hAnsi="Times New Roman" w:cs="Times New Roman"/>
          <w:sz w:val="28"/>
          <w:szCs w:val="28"/>
        </w:rPr>
        <w:t>此外，報告內容除了</w:t>
      </w:r>
      <w:r w:rsidR="000624B4" w:rsidRPr="005C125F">
        <w:rPr>
          <w:rFonts w:ascii="Times New Roman" w:eastAsia="標楷體" w:hAnsi="Times New Roman" w:cs="Times New Roman" w:hint="eastAsia"/>
          <w:sz w:val="28"/>
          <w:szCs w:val="28"/>
        </w:rPr>
        <w:t>依循</w:t>
      </w:r>
      <w:r w:rsidRPr="005C125F">
        <w:rPr>
          <w:rFonts w:ascii="Times New Roman" w:eastAsia="標楷體" w:hAnsi="Times New Roman" w:cs="Times New Roman"/>
          <w:sz w:val="28"/>
          <w:szCs w:val="28"/>
        </w:rPr>
        <w:t>本手冊</w:t>
      </w:r>
      <w:r w:rsidR="00751DCF" w:rsidRPr="005C125F">
        <w:rPr>
          <w:rFonts w:ascii="Times New Roman" w:eastAsia="標楷體" w:hAnsi="Times New Roman" w:cs="Times New Roman" w:hint="eastAsia"/>
          <w:sz w:val="28"/>
          <w:szCs w:val="28"/>
        </w:rPr>
        <w:t>所建議的</w:t>
      </w:r>
      <w:r w:rsidRPr="005C125F">
        <w:rPr>
          <w:rFonts w:ascii="Times New Roman" w:eastAsia="標楷體" w:hAnsi="Times New Roman" w:cs="Times New Roman"/>
          <w:sz w:val="28"/>
          <w:szCs w:val="28"/>
        </w:rPr>
        <w:t>基本架構及各段落撰寫重點</w:t>
      </w:r>
      <w:r w:rsidR="000624B4" w:rsidRPr="005C125F">
        <w:rPr>
          <w:rFonts w:ascii="Times New Roman" w:eastAsia="標楷體" w:hAnsi="Times New Roman" w:cs="Times New Roman" w:hint="eastAsia"/>
          <w:sz w:val="28"/>
          <w:szCs w:val="28"/>
        </w:rPr>
        <w:t>之</w:t>
      </w:r>
      <w:r w:rsidRPr="005C125F">
        <w:rPr>
          <w:rFonts w:ascii="Times New Roman" w:eastAsia="標楷體" w:hAnsi="Times New Roman" w:cs="Times New Roman"/>
          <w:sz w:val="28"/>
          <w:szCs w:val="28"/>
        </w:rPr>
        <w:t>建議，</w:t>
      </w:r>
      <w:r w:rsidR="00751DCF" w:rsidRPr="005C125F">
        <w:rPr>
          <w:rFonts w:ascii="Times New Roman" w:eastAsia="標楷體" w:hAnsi="Times New Roman" w:cs="Times New Roman" w:hint="eastAsia"/>
          <w:sz w:val="28"/>
          <w:szCs w:val="28"/>
        </w:rPr>
        <w:t>更盼</w:t>
      </w:r>
      <w:r w:rsidR="000624B4" w:rsidRPr="005C125F">
        <w:rPr>
          <w:rFonts w:ascii="Times New Roman" w:eastAsia="標楷體" w:hAnsi="Times New Roman" w:cs="Times New Roman" w:hint="eastAsia"/>
          <w:sz w:val="28"/>
          <w:szCs w:val="28"/>
        </w:rPr>
        <w:t>受訓人員</w:t>
      </w:r>
      <w:r w:rsidRPr="005C125F">
        <w:rPr>
          <w:rFonts w:ascii="Times New Roman" w:eastAsia="標楷體" w:hAnsi="Times New Roman" w:cs="Times New Roman"/>
          <w:sz w:val="28"/>
          <w:szCs w:val="28"/>
        </w:rPr>
        <w:t>能</w:t>
      </w:r>
      <w:r w:rsidR="000624B4" w:rsidRPr="005C125F">
        <w:rPr>
          <w:rFonts w:ascii="Times New Roman" w:eastAsia="標楷體" w:hAnsi="Times New Roman" w:cs="Times New Roman" w:hint="eastAsia"/>
          <w:sz w:val="28"/>
          <w:szCs w:val="28"/>
        </w:rPr>
        <w:t>跳脫</w:t>
      </w:r>
      <w:r w:rsidR="00B26CE8" w:rsidRPr="005C125F">
        <w:rPr>
          <w:rFonts w:ascii="Times New Roman" w:eastAsia="標楷體" w:hAnsi="Times New Roman" w:cs="Times New Roman" w:hint="eastAsia"/>
          <w:sz w:val="28"/>
          <w:szCs w:val="28"/>
        </w:rPr>
        <w:t>窠臼</w:t>
      </w:r>
      <w:r w:rsidR="000624B4" w:rsidRPr="005C125F">
        <w:rPr>
          <w:rFonts w:ascii="Times New Roman" w:eastAsia="標楷體" w:hAnsi="Times New Roman" w:cs="Times New Roman" w:hint="eastAsia"/>
          <w:sz w:val="28"/>
          <w:szCs w:val="28"/>
        </w:rPr>
        <w:t>，以</w:t>
      </w:r>
      <w:r w:rsidRPr="005C125F">
        <w:rPr>
          <w:rFonts w:ascii="Times New Roman" w:eastAsia="標楷體" w:hAnsi="Times New Roman" w:cs="Times New Roman"/>
          <w:sz w:val="28"/>
          <w:szCs w:val="28"/>
        </w:rPr>
        <w:t>創新的思</w:t>
      </w:r>
      <w:r w:rsidR="00727F39" w:rsidRPr="005C125F">
        <w:rPr>
          <w:rFonts w:ascii="Times New Roman" w:eastAsia="標楷體" w:hAnsi="Times New Roman" w:cs="Times New Roman" w:hint="eastAsia"/>
          <w:sz w:val="28"/>
          <w:szCs w:val="28"/>
        </w:rPr>
        <w:t>維</w:t>
      </w:r>
      <w:r w:rsidR="00E3304F" w:rsidRPr="005C125F">
        <w:rPr>
          <w:rFonts w:ascii="Times New Roman" w:eastAsia="標楷體" w:hAnsi="Times New Roman" w:cs="Times New Roman" w:hint="eastAsia"/>
          <w:sz w:val="28"/>
          <w:szCs w:val="28"/>
        </w:rPr>
        <w:t>和</w:t>
      </w:r>
      <w:r w:rsidRPr="005C125F">
        <w:rPr>
          <w:rFonts w:ascii="Times New Roman" w:eastAsia="標楷體" w:hAnsi="Times New Roman" w:cs="Times New Roman"/>
          <w:sz w:val="28"/>
          <w:szCs w:val="28"/>
        </w:rPr>
        <w:t>方法</w:t>
      </w:r>
      <w:r w:rsidR="00D94B4F" w:rsidRPr="005C125F">
        <w:rPr>
          <w:rFonts w:ascii="Times New Roman" w:eastAsia="標楷體" w:hAnsi="Times New Roman" w:cs="Times New Roman" w:hint="eastAsia"/>
          <w:sz w:val="28"/>
          <w:szCs w:val="28"/>
        </w:rPr>
        <w:t>來</w:t>
      </w:r>
      <w:r w:rsidRPr="005C125F">
        <w:rPr>
          <w:rFonts w:ascii="Times New Roman" w:eastAsia="標楷體" w:hAnsi="Times New Roman" w:cs="Times New Roman"/>
          <w:sz w:val="28"/>
          <w:szCs w:val="28"/>
        </w:rPr>
        <w:t>研究</w:t>
      </w:r>
      <w:r w:rsidR="00D94B4F" w:rsidRPr="005C125F">
        <w:rPr>
          <w:rFonts w:ascii="Times New Roman" w:eastAsia="標楷體" w:hAnsi="Times New Roman" w:cs="Times New Roman" w:hint="eastAsia"/>
          <w:sz w:val="28"/>
          <w:szCs w:val="28"/>
        </w:rPr>
        <w:t>主題</w:t>
      </w:r>
      <w:r w:rsidRPr="005C125F">
        <w:rPr>
          <w:rFonts w:ascii="Times New Roman" w:eastAsia="標楷體" w:hAnsi="Times New Roman" w:cs="Times New Roman"/>
          <w:sz w:val="28"/>
          <w:szCs w:val="28"/>
        </w:rPr>
        <w:t>與個案，並嘗試提出創新的解決建議。</w:t>
      </w:r>
      <w:r w:rsidR="000A17D2" w:rsidRPr="005C125F">
        <w:rPr>
          <w:rFonts w:ascii="Times New Roman" w:eastAsia="標楷體" w:hAnsi="Times New Roman" w:cs="Times New Roman"/>
          <w:sz w:val="28"/>
          <w:szCs w:val="28"/>
        </w:rPr>
        <w:t>所謂「創新」即既有之相關實務或研究</w:t>
      </w:r>
      <w:r w:rsidR="00D94B4F" w:rsidRPr="005C125F">
        <w:rPr>
          <w:rFonts w:ascii="Times New Roman" w:eastAsia="標楷體" w:hAnsi="Times New Roman" w:cs="Times New Roman" w:hint="eastAsia"/>
          <w:sz w:val="28"/>
          <w:szCs w:val="28"/>
        </w:rPr>
        <w:t>，所</w:t>
      </w:r>
      <w:r w:rsidR="000A17D2" w:rsidRPr="005C125F">
        <w:rPr>
          <w:rFonts w:ascii="Times New Roman" w:eastAsia="標楷體" w:hAnsi="Times New Roman" w:cs="Times New Roman"/>
          <w:sz w:val="28"/>
          <w:szCs w:val="28"/>
        </w:rPr>
        <w:t>未曾發生或運用的點子、方法或策略</w:t>
      </w:r>
      <w:r w:rsidR="00890A31" w:rsidRPr="005C125F">
        <w:rPr>
          <w:rFonts w:ascii="Times New Roman" w:eastAsia="標楷體" w:hAnsi="Times New Roman" w:cs="Times New Roman" w:hint="eastAsia"/>
          <w:sz w:val="28"/>
          <w:szCs w:val="28"/>
        </w:rPr>
        <w:t>。</w:t>
      </w:r>
      <w:r w:rsidR="000624B4" w:rsidRPr="005C125F">
        <w:rPr>
          <w:rFonts w:ascii="Times New Roman" w:eastAsia="標楷體" w:hAnsi="Times New Roman" w:cs="Times New Roman" w:hint="eastAsia"/>
          <w:sz w:val="28"/>
          <w:szCs w:val="28"/>
        </w:rPr>
        <w:t>建議</w:t>
      </w:r>
      <w:r w:rsidR="00087B25" w:rsidRPr="005C125F">
        <w:rPr>
          <w:rFonts w:ascii="Times New Roman" w:eastAsia="標楷體" w:hAnsi="Times New Roman" w:cs="Times New Roman"/>
          <w:sz w:val="28"/>
          <w:szCs w:val="28"/>
        </w:rPr>
        <w:t>可多方參考文獻或透過小組腦力激盪方式，產出創新的成果</w:t>
      </w:r>
      <w:r w:rsidR="000A17D2" w:rsidRPr="005C125F">
        <w:rPr>
          <w:rFonts w:ascii="Times New Roman" w:eastAsia="標楷體" w:hAnsi="Times New Roman" w:cs="Times New Roman"/>
          <w:sz w:val="28"/>
          <w:szCs w:val="28"/>
        </w:rPr>
        <w:t>。</w:t>
      </w:r>
    </w:p>
    <w:p w14:paraId="5A9630BB" w14:textId="77777777" w:rsidR="00013EF6" w:rsidRPr="005C125F"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5C125F">
        <w:rPr>
          <w:rFonts w:ascii="Times New Roman" w:eastAsia="標楷體" w:hAnsi="Times New Roman" w:cs="Times New Roman"/>
          <w:b/>
          <w:sz w:val="28"/>
          <w:szCs w:val="28"/>
        </w:rPr>
        <w:t>善用</w:t>
      </w:r>
      <w:r w:rsidR="00A45FCF" w:rsidRPr="005C125F">
        <w:rPr>
          <w:rFonts w:ascii="Times New Roman" w:eastAsia="標楷體" w:hAnsi="Times New Roman" w:cs="Times New Roman" w:hint="eastAsia"/>
          <w:b/>
          <w:sz w:val="28"/>
          <w:szCs w:val="28"/>
        </w:rPr>
        <w:t>分析</w:t>
      </w:r>
      <w:r w:rsidRPr="005C125F">
        <w:rPr>
          <w:rFonts w:ascii="Times New Roman" w:eastAsia="標楷體" w:hAnsi="Times New Roman" w:cs="Times New Roman"/>
          <w:b/>
          <w:sz w:val="28"/>
          <w:szCs w:val="28"/>
        </w:rPr>
        <w:t>概念進行分析、詮釋與建議</w:t>
      </w:r>
    </w:p>
    <w:p w14:paraId="4ED863A1" w14:textId="5B994605" w:rsidR="00954433" w:rsidRPr="00104E23" w:rsidRDefault="00C5400B"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5C125F">
        <w:rPr>
          <w:rFonts w:ascii="Times New Roman" w:eastAsia="標楷體" w:hAnsi="Times New Roman" w:cs="Times New Roman"/>
          <w:sz w:val="28"/>
          <w:szCs w:val="28"/>
        </w:rPr>
        <w:t>在訓練的相關課程中，</w:t>
      </w:r>
      <w:r w:rsidR="000624B4" w:rsidRPr="005C125F">
        <w:rPr>
          <w:rFonts w:ascii="Times New Roman" w:eastAsia="標楷體" w:hAnsi="Times New Roman" w:cs="Times New Roman" w:hint="eastAsia"/>
          <w:sz w:val="28"/>
          <w:szCs w:val="28"/>
        </w:rPr>
        <w:t>受訓人員</w:t>
      </w:r>
      <w:r w:rsidRPr="005C125F">
        <w:rPr>
          <w:rFonts w:ascii="Times New Roman" w:eastAsia="標楷體" w:hAnsi="Times New Roman" w:cs="Times New Roman"/>
          <w:sz w:val="28"/>
          <w:szCs w:val="28"/>
        </w:rPr>
        <w:t>既已學習許多政策分析或公務領域重要的理論</w:t>
      </w:r>
      <w:r w:rsidR="00C4621A" w:rsidRPr="005C125F">
        <w:rPr>
          <w:rFonts w:ascii="Times New Roman" w:eastAsia="標楷體" w:hAnsi="Times New Roman" w:cs="Times New Roman" w:hint="eastAsia"/>
          <w:sz w:val="28"/>
          <w:szCs w:val="28"/>
        </w:rPr>
        <w:t>或分析概念</w:t>
      </w:r>
      <w:r w:rsidRPr="005C125F">
        <w:rPr>
          <w:rFonts w:ascii="Times New Roman" w:eastAsia="標楷體" w:hAnsi="Times New Roman" w:cs="Times New Roman"/>
          <w:sz w:val="28"/>
          <w:szCs w:val="28"/>
        </w:rPr>
        <w:t>，</w:t>
      </w:r>
      <w:r w:rsidR="000624B4" w:rsidRPr="005C125F">
        <w:rPr>
          <w:rFonts w:ascii="Times New Roman" w:eastAsia="標楷體" w:hAnsi="Times New Roman" w:cs="Times New Roman"/>
          <w:sz w:val="28"/>
          <w:szCs w:val="28"/>
        </w:rPr>
        <w:t>如能將</w:t>
      </w:r>
      <w:r w:rsidR="000624B4" w:rsidRPr="005C125F">
        <w:rPr>
          <w:rFonts w:ascii="Times New Roman" w:eastAsia="標楷體" w:hAnsi="Times New Roman" w:cs="Times New Roman" w:hint="eastAsia"/>
          <w:sz w:val="28"/>
          <w:szCs w:val="28"/>
        </w:rPr>
        <w:t>訓練</w:t>
      </w:r>
      <w:r w:rsidR="000624B4" w:rsidRPr="005C125F">
        <w:rPr>
          <w:rFonts w:ascii="Times New Roman" w:eastAsia="標楷體" w:hAnsi="Times New Roman" w:cs="Times New Roman"/>
          <w:sz w:val="28"/>
          <w:szCs w:val="28"/>
        </w:rPr>
        <w:t>課程所學運用於實際案例，</w:t>
      </w:r>
      <w:r w:rsidR="00D94B4F" w:rsidRPr="005C125F">
        <w:rPr>
          <w:rFonts w:ascii="Times New Roman" w:eastAsia="標楷體" w:hAnsi="Times New Roman" w:cs="Times New Roman" w:hint="eastAsia"/>
          <w:sz w:val="28"/>
          <w:szCs w:val="28"/>
        </w:rPr>
        <w:t>應能</w:t>
      </w:r>
      <w:r w:rsidR="000624B4" w:rsidRPr="005C125F">
        <w:rPr>
          <w:rFonts w:ascii="Times New Roman" w:eastAsia="標楷體" w:hAnsi="Times New Roman" w:cs="Times New Roman"/>
          <w:sz w:val="28"/>
          <w:szCs w:val="28"/>
        </w:rPr>
        <w:t>有助於</w:t>
      </w:r>
      <w:r w:rsidR="00D94B4F" w:rsidRPr="005C125F">
        <w:rPr>
          <w:rFonts w:ascii="Times New Roman" w:eastAsia="標楷體" w:hAnsi="Times New Roman" w:cs="Times New Roman" w:hint="eastAsia"/>
          <w:sz w:val="28"/>
          <w:szCs w:val="28"/>
        </w:rPr>
        <w:t>提升</w:t>
      </w:r>
      <w:r w:rsidR="000624B4" w:rsidRPr="005C125F">
        <w:rPr>
          <w:rFonts w:ascii="Times New Roman" w:eastAsia="標楷體" w:hAnsi="Times New Roman" w:cs="Times New Roman"/>
          <w:sz w:val="28"/>
          <w:szCs w:val="28"/>
        </w:rPr>
        <w:t>學習成效與</w:t>
      </w:r>
      <w:r w:rsidR="00D94B4F" w:rsidRPr="005C125F">
        <w:rPr>
          <w:rFonts w:ascii="Times New Roman" w:eastAsia="標楷體" w:hAnsi="Times New Roman" w:cs="Times New Roman" w:hint="eastAsia"/>
          <w:sz w:val="28"/>
          <w:szCs w:val="28"/>
        </w:rPr>
        <w:t>工作</w:t>
      </w:r>
      <w:r w:rsidR="000624B4" w:rsidRPr="005C125F">
        <w:rPr>
          <w:rFonts w:ascii="Times New Roman" w:eastAsia="標楷體" w:hAnsi="Times New Roman" w:cs="Times New Roman"/>
          <w:sz w:val="28"/>
          <w:szCs w:val="28"/>
        </w:rPr>
        <w:t>能力。</w:t>
      </w:r>
      <w:r w:rsidR="007A62E7" w:rsidRPr="005C125F">
        <w:rPr>
          <w:rFonts w:ascii="Times New Roman" w:eastAsia="標楷體" w:hAnsi="Times New Roman" w:cs="Times New Roman" w:hint="eastAsia"/>
          <w:sz w:val="28"/>
          <w:szCs w:val="28"/>
        </w:rPr>
        <w:t>受訓人員</w:t>
      </w:r>
      <w:r w:rsidRPr="005C125F">
        <w:rPr>
          <w:rFonts w:ascii="Times New Roman" w:eastAsia="標楷體" w:hAnsi="Times New Roman" w:cs="Times New Roman"/>
          <w:sz w:val="28"/>
          <w:szCs w:val="28"/>
        </w:rPr>
        <w:t>如</w:t>
      </w:r>
      <w:r w:rsidR="007944F3" w:rsidRPr="005C125F">
        <w:rPr>
          <w:rFonts w:ascii="Times New Roman" w:eastAsia="標楷體" w:hAnsi="Times New Roman" w:cs="Times New Roman"/>
          <w:sz w:val="28"/>
          <w:szCs w:val="28"/>
        </w:rPr>
        <w:t>能</w:t>
      </w:r>
      <w:r w:rsidR="00D94B4F" w:rsidRPr="005C125F">
        <w:rPr>
          <w:rFonts w:ascii="Times New Roman" w:eastAsia="標楷體" w:hAnsi="Times New Roman" w:cs="Times New Roman" w:hint="eastAsia"/>
          <w:sz w:val="28"/>
          <w:szCs w:val="28"/>
        </w:rPr>
        <w:t>連結</w:t>
      </w:r>
      <w:r w:rsidRPr="005C125F">
        <w:rPr>
          <w:rFonts w:ascii="Times New Roman" w:eastAsia="標楷體" w:hAnsi="Times New Roman" w:cs="Times New Roman"/>
          <w:sz w:val="28"/>
          <w:szCs w:val="28"/>
        </w:rPr>
        <w:t>實務與</w:t>
      </w:r>
      <w:r w:rsidR="007A62E7" w:rsidRPr="005C125F">
        <w:rPr>
          <w:rFonts w:ascii="Times New Roman" w:eastAsia="標楷體" w:hAnsi="Times New Roman" w:cs="Times New Roman" w:hint="eastAsia"/>
          <w:sz w:val="28"/>
          <w:szCs w:val="28"/>
        </w:rPr>
        <w:t>所學</w:t>
      </w:r>
      <w:r w:rsidR="00A45FCF" w:rsidRPr="005C125F">
        <w:rPr>
          <w:rFonts w:ascii="Times New Roman" w:eastAsia="標楷體" w:hAnsi="Times New Roman" w:cs="Times New Roman" w:hint="eastAsia"/>
          <w:sz w:val="28"/>
          <w:szCs w:val="28"/>
        </w:rPr>
        <w:t>分析概念</w:t>
      </w:r>
      <w:r w:rsidRPr="005C125F">
        <w:rPr>
          <w:rFonts w:ascii="Times New Roman" w:eastAsia="標楷體" w:hAnsi="Times New Roman" w:cs="Times New Roman"/>
          <w:sz w:val="28"/>
          <w:szCs w:val="28"/>
        </w:rPr>
        <w:t>，更</w:t>
      </w:r>
      <w:r w:rsidR="00D94B4F" w:rsidRPr="005C125F">
        <w:rPr>
          <w:rFonts w:ascii="Times New Roman" w:eastAsia="標楷體" w:hAnsi="Times New Roman" w:cs="Times New Roman" w:hint="eastAsia"/>
          <w:sz w:val="28"/>
          <w:szCs w:val="28"/>
        </w:rPr>
        <w:t>能</w:t>
      </w:r>
      <w:r w:rsidRPr="005C125F">
        <w:rPr>
          <w:rFonts w:ascii="Times New Roman" w:eastAsia="標楷體" w:hAnsi="Times New Roman" w:cs="Times New Roman"/>
          <w:sz w:val="28"/>
          <w:szCs w:val="28"/>
        </w:rPr>
        <w:t>強化</w:t>
      </w:r>
      <w:r w:rsidR="007A62E7" w:rsidRPr="005C125F">
        <w:rPr>
          <w:rFonts w:ascii="Times New Roman" w:eastAsia="標楷體" w:hAnsi="Times New Roman" w:cs="Times New Roman" w:hint="eastAsia"/>
          <w:sz w:val="28"/>
          <w:szCs w:val="28"/>
        </w:rPr>
        <w:t>專題報告的</w:t>
      </w:r>
      <w:r w:rsidRPr="005C125F">
        <w:rPr>
          <w:rFonts w:ascii="Times New Roman" w:eastAsia="標楷體" w:hAnsi="Times New Roman" w:cs="Times New Roman"/>
          <w:sz w:val="28"/>
          <w:szCs w:val="28"/>
        </w:rPr>
        <w:t>論述</w:t>
      </w:r>
      <w:r w:rsidR="00391671" w:rsidRPr="005C125F">
        <w:rPr>
          <w:rFonts w:ascii="Times New Roman" w:eastAsia="標楷體" w:hAnsi="Times New Roman" w:cs="Times New Roman"/>
          <w:sz w:val="28"/>
          <w:szCs w:val="28"/>
        </w:rPr>
        <w:t>根據與結構性</w:t>
      </w:r>
      <w:r w:rsidR="007A62E7" w:rsidRPr="005C125F">
        <w:rPr>
          <w:rFonts w:ascii="Times New Roman" w:eastAsia="標楷體" w:hAnsi="Times New Roman" w:cs="Times New Roman" w:hint="eastAsia"/>
          <w:sz w:val="28"/>
          <w:szCs w:val="28"/>
        </w:rPr>
        <w:t>，</w:t>
      </w:r>
      <w:r w:rsidR="007944F3" w:rsidRPr="005C125F">
        <w:rPr>
          <w:rFonts w:ascii="Times New Roman" w:eastAsia="標楷體" w:hAnsi="Times New Roman" w:cs="Times New Roman"/>
          <w:sz w:val="28"/>
          <w:szCs w:val="28"/>
        </w:rPr>
        <w:t>尤其在現況分析、問題檢討、解決建議</w:t>
      </w:r>
      <w:r w:rsidR="007944F3" w:rsidRPr="00104E23">
        <w:rPr>
          <w:rFonts w:ascii="Times New Roman" w:eastAsia="標楷體" w:hAnsi="Times New Roman" w:cs="Times New Roman"/>
          <w:sz w:val="28"/>
          <w:szCs w:val="28"/>
        </w:rPr>
        <w:t>等部分</w:t>
      </w:r>
      <w:r w:rsidR="00875479" w:rsidRPr="00104E23">
        <w:rPr>
          <w:rFonts w:ascii="Times New Roman" w:eastAsia="標楷體" w:hAnsi="Times New Roman" w:cs="Times New Roman"/>
          <w:sz w:val="28"/>
          <w:szCs w:val="28"/>
        </w:rPr>
        <w:t>，</w:t>
      </w:r>
      <w:r w:rsidR="007A62E7" w:rsidRPr="00104E23">
        <w:rPr>
          <w:rFonts w:ascii="Times New Roman" w:eastAsia="標楷體" w:hAnsi="Times New Roman" w:cs="Times New Roman" w:hint="eastAsia"/>
          <w:sz w:val="28"/>
          <w:szCs w:val="28"/>
        </w:rPr>
        <w:t>如</w:t>
      </w:r>
      <w:r w:rsidR="00875479" w:rsidRPr="00104E23">
        <w:rPr>
          <w:rFonts w:ascii="Times New Roman" w:eastAsia="標楷體" w:hAnsi="Times New Roman" w:cs="Times New Roman"/>
          <w:sz w:val="28"/>
          <w:szCs w:val="28"/>
        </w:rPr>
        <w:t>在分析、詮釋或建議時，能引述妥適的</w:t>
      </w:r>
      <w:r w:rsidR="00A45FCF" w:rsidRPr="00104E23">
        <w:rPr>
          <w:rFonts w:ascii="Times New Roman" w:eastAsia="標楷體" w:hAnsi="Times New Roman" w:cs="Times New Roman" w:hint="eastAsia"/>
          <w:sz w:val="28"/>
          <w:szCs w:val="28"/>
        </w:rPr>
        <w:t>分析</w:t>
      </w:r>
      <w:r w:rsidR="00875479" w:rsidRPr="00104E23">
        <w:rPr>
          <w:rFonts w:ascii="Times New Roman" w:eastAsia="標楷體" w:hAnsi="Times New Roman" w:cs="Times New Roman"/>
          <w:sz w:val="28"/>
          <w:szCs w:val="28"/>
        </w:rPr>
        <w:t>概念作為</w:t>
      </w:r>
      <w:r w:rsidR="007A62E7" w:rsidRPr="00104E23">
        <w:rPr>
          <w:rFonts w:ascii="Times New Roman" w:eastAsia="標楷體" w:hAnsi="Times New Roman" w:cs="Times New Roman" w:hint="eastAsia"/>
          <w:sz w:val="28"/>
          <w:szCs w:val="28"/>
        </w:rPr>
        <w:t>專題報告</w:t>
      </w:r>
      <w:r w:rsidR="00875479" w:rsidRPr="00104E23">
        <w:rPr>
          <w:rFonts w:ascii="Times New Roman" w:eastAsia="標楷體" w:hAnsi="Times New Roman" w:cs="Times New Roman"/>
          <w:sz w:val="28"/>
          <w:szCs w:val="28"/>
        </w:rPr>
        <w:t>論述的架構或依據，</w:t>
      </w:r>
      <w:r w:rsidR="00631148" w:rsidRPr="00104E23">
        <w:rPr>
          <w:rFonts w:ascii="Times New Roman" w:eastAsia="標楷體" w:hAnsi="Times New Roman" w:cs="Times New Roman"/>
          <w:sz w:val="28"/>
          <w:szCs w:val="28"/>
        </w:rPr>
        <w:t>則更能彰顯領域專業</w:t>
      </w:r>
      <w:r w:rsidR="00875479" w:rsidRPr="00104E23">
        <w:rPr>
          <w:rFonts w:ascii="Times New Roman" w:eastAsia="標楷體" w:hAnsi="Times New Roman" w:cs="Times New Roman"/>
          <w:sz w:val="28"/>
          <w:szCs w:val="28"/>
        </w:rPr>
        <w:t>。</w:t>
      </w:r>
    </w:p>
    <w:p w14:paraId="5E72EE54" w14:textId="77777777" w:rsidR="00E86F95" w:rsidRPr="00104E23" w:rsidRDefault="00E86F95"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p>
    <w:p w14:paraId="7A2DFA5B" w14:textId="77777777" w:rsidR="000E3F7F" w:rsidRPr="00104E23" w:rsidRDefault="000E3F7F"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p>
    <w:p w14:paraId="50EA8033" w14:textId="77777777" w:rsidR="00DF48DC" w:rsidRPr="00104E23"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lastRenderedPageBreak/>
        <w:t>善用</w:t>
      </w:r>
      <w:r w:rsidR="000A2C63" w:rsidRPr="00104E23">
        <w:rPr>
          <w:rFonts w:ascii="Times New Roman" w:eastAsia="標楷體" w:hAnsi="Times New Roman" w:cs="Times New Roman"/>
          <w:b/>
          <w:sz w:val="28"/>
          <w:szCs w:val="28"/>
        </w:rPr>
        <w:t>研究方法所蒐集之資料進行分析、詮釋與建議</w:t>
      </w:r>
    </w:p>
    <w:p w14:paraId="4F450A34" w14:textId="01471B07" w:rsidR="0098007E" w:rsidRPr="005C125F" w:rsidRDefault="00400995"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為確保決策的品</w:t>
      </w:r>
      <w:r w:rsidRPr="005C125F">
        <w:rPr>
          <w:rFonts w:ascii="Times New Roman" w:eastAsia="標楷體" w:hAnsi="Times New Roman" w:cs="Times New Roman"/>
          <w:sz w:val="28"/>
          <w:szCs w:val="28"/>
        </w:rPr>
        <w:t>質與成效，</w:t>
      </w:r>
      <w:r w:rsidR="00631148" w:rsidRPr="005C125F">
        <w:rPr>
          <w:rFonts w:ascii="Times New Roman" w:eastAsia="標楷體" w:hAnsi="Times New Roman" w:cs="Times New Roman"/>
          <w:sz w:val="28"/>
          <w:szCs w:val="28"/>
        </w:rPr>
        <w:t>政策的分析與制定</w:t>
      </w:r>
      <w:r w:rsidR="00CD08E7" w:rsidRPr="005C125F">
        <w:rPr>
          <w:rFonts w:ascii="Times New Roman" w:eastAsia="標楷體" w:hAnsi="Times New Roman" w:cs="Times New Roman"/>
          <w:sz w:val="28"/>
          <w:szCs w:val="28"/>
        </w:rPr>
        <w:t>不應只是主觀</w:t>
      </w:r>
      <w:r w:rsidR="00EE22D1" w:rsidRPr="005C125F">
        <w:rPr>
          <w:rFonts w:ascii="Times New Roman" w:eastAsia="標楷體" w:hAnsi="Times New Roman" w:cs="Times New Roman"/>
          <w:sz w:val="28"/>
          <w:szCs w:val="28"/>
        </w:rPr>
        <w:t>的</w:t>
      </w:r>
      <w:r w:rsidR="00CD08E7" w:rsidRPr="005C125F">
        <w:rPr>
          <w:rFonts w:ascii="Times New Roman" w:eastAsia="標楷體" w:hAnsi="Times New Roman" w:cs="Times New Roman"/>
          <w:sz w:val="28"/>
          <w:szCs w:val="28"/>
        </w:rPr>
        <w:t>意見主張，而</w:t>
      </w:r>
      <w:r w:rsidR="00631148" w:rsidRPr="005C125F">
        <w:rPr>
          <w:rFonts w:ascii="Times New Roman" w:eastAsia="標楷體" w:hAnsi="Times New Roman" w:cs="Times New Roman"/>
          <w:sz w:val="28"/>
          <w:szCs w:val="28"/>
        </w:rPr>
        <w:t>應力求</w:t>
      </w:r>
      <w:r w:rsidR="00655610" w:rsidRPr="005C125F">
        <w:rPr>
          <w:rFonts w:ascii="Times New Roman" w:eastAsia="標楷體" w:hAnsi="Times New Roman" w:cs="Times New Roman" w:hint="eastAsia"/>
          <w:sz w:val="28"/>
          <w:szCs w:val="28"/>
        </w:rPr>
        <w:t>以證據為</w:t>
      </w:r>
      <w:r w:rsidR="00631148" w:rsidRPr="005C125F">
        <w:rPr>
          <w:rFonts w:ascii="Times New Roman" w:eastAsia="標楷體" w:hAnsi="Times New Roman" w:cs="Times New Roman"/>
          <w:sz w:val="28"/>
          <w:szCs w:val="28"/>
        </w:rPr>
        <w:t>基礎（</w:t>
      </w:r>
      <w:r w:rsidR="00631148" w:rsidRPr="005C125F">
        <w:rPr>
          <w:rFonts w:ascii="Times New Roman" w:eastAsia="標楷體" w:hAnsi="Times New Roman" w:cs="Times New Roman"/>
          <w:sz w:val="28"/>
          <w:szCs w:val="28"/>
        </w:rPr>
        <w:t>evidence-based</w:t>
      </w:r>
      <w:r w:rsidR="00631148" w:rsidRPr="005C125F">
        <w:rPr>
          <w:rFonts w:ascii="Times New Roman" w:eastAsia="標楷體" w:hAnsi="Times New Roman" w:cs="Times New Roman"/>
          <w:sz w:val="28"/>
          <w:szCs w:val="28"/>
        </w:rPr>
        <w:t>）</w:t>
      </w:r>
      <w:r w:rsidR="00D361FC" w:rsidRPr="005C125F">
        <w:rPr>
          <w:rFonts w:ascii="Times New Roman" w:eastAsia="標楷體" w:hAnsi="Times New Roman" w:cs="Times New Roman"/>
          <w:sz w:val="28"/>
          <w:szCs w:val="28"/>
        </w:rPr>
        <w:t>，</w:t>
      </w:r>
      <w:r w:rsidRPr="005C125F">
        <w:rPr>
          <w:rFonts w:ascii="Times New Roman" w:eastAsia="標楷體" w:hAnsi="Times New Roman" w:cs="Times New Roman"/>
          <w:sz w:val="28"/>
          <w:szCs w:val="28"/>
        </w:rPr>
        <w:t>即依據透過量化或質化研究方法或</w:t>
      </w:r>
      <w:r w:rsidR="00655610" w:rsidRPr="005C125F">
        <w:rPr>
          <w:rFonts w:ascii="Times New Roman" w:eastAsia="標楷體" w:hAnsi="Times New Roman" w:cs="Times New Roman" w:hint="eastAsia"/>
          <w:sz w:val="28"/>
          <w:szCs w:val="28"/>
        </w:rPr>
        <w:t>既</w:t>
      </w:r>
      <w:r w:rsidR="00FC4E87" w:rsidRPr="005C125F">
        <w:rPr>
          <w:rFonts w:ascii="Times New Roman" w:eastAsia="標楷體" w:hAnsi="Times New Roman" w:cs="Times New Roman"/>
          <w:sz w:val="28"/>
          <w:szCs w:val="28"/>
        </w:rPr>
        <w:t>有資料</w:t>
      </w:r>
      <w:r w:rsidRPr="005C125F">
        <w:rPr>
          <w:rFonts w:ascii="Times New Roman" w:eastAsia="標楷體" w:hAnsi="Times New Roman" w:cs="Times New Roman"/>
          <w:sz w:val="28"/>
          <w:szCs w:val="28"/>
        </w:rPr>
        <w:t>所取得之實徵資料（</w:t>
      </w:r>
      <w:r w:rsidRPr="005C125F">
        <w:rPr>
          <w:rFonts w:ascii="Times New Roman" w:eastAsia="標楷體" w:hAnsi="Times New Roman" w:cs="Times New Roman"/>
          <w:sz w:val="28"/>
          <w:szCs w:val="28"/>
        </w:rPr>
        <w:t>empirical</w:t>
      </w:r>
      <w:r w:rsidRPr="005C125F">
        <w:rPr>
          <w:rFonts w:ascii="Times New Roman" w:eastAsia="標楷體" w:hAnsi="Times New Roman" w:cs="Times New Roman"/>
          <w:sz w:val="28"/>
          <w:szCs w:val="28"/>
        </w:rPr>
        <w:t>）</w:t>
      </w:r>
      <w:r w:rsidR="00240D9A" w:rsidRPr="005C125F">
        <w:rPr>
          <w:rFonts w:ascii="Times New Roman" w:eastAsia="標楷體" w:hAnsi="Times New Roman" w:cs="Times New Roman"/>
          <w:sz w:val="28"/>
          <w:szCs w:val="28"/>
        </w:rPr>
        <w:t>，作為分析、詮釋與建議的基礎</w:t>
      </w:r>
      <w:r w:rsidR="002A0D3E" w:rsidRPr="005C125F">
        <w:rPr>
          <w:rFonts w:ascii="Times New Roman" w:eastAsia="標楷體" w:hAnsi="Times New Roman" w:cs="Times New Roman"/>
          <w:sz w:val="28"/>
          <w:szCs w:val="28"/>
        </w:rPr>
        <w:t>，</w:t>
      </w:r>
      <w:r w:rsidR="00727F39" w:rsidRPr="005C125F">
        <w:rPr>
          <w:rFonts w:ascii="Times New Roman" w:eastAsia="標楷體" w:hAnsi="Times New Roman" w:cs="Times New Roman" w:hint="eastAsia"/>
          <w:sz w:val="28"/>
          <w:szCs w:val="28"/>
        </w:rPr>
        <w:t>方</w:t>
      </w:r>
      <w:r w:rsidR="002A0D3E" w:rsidRPr="005C125F">
        <w:rPr>
          <w:rFonts w:ascii="Times New Roman" w:eastAsia="標楷體" w:hAnsi="Times New Roman" w:cs="Times New Roman"/>
          <w:sz w:val="28"/>
          <w:szCs w:val="28"/>
        </w:rPr>
        <w:t>能強化研討成果的可信度、可行性與說服力</w:t>
      </w:r>
      <w:r w:rsidR="00CD08E7" w:rsidRPr="005C125F">
        <w:rPr>
          <w:rFonts w:ascii="Times New Roman" w:eastAsia="標楷體" w:hAnsi="Times New Roman" w:cs="Times New Roman"/>
          <w:sz w:val="28"/>
          <w:szCs w:val="28"/>
        </w:rPr>
        <w:t>。</w:t>
      </w:r>
      <w:r w:rsidR="007A62E7" w:rsidRPr="005C125F">
        <w:rPr>
          <w:rFonts w:ascii="Times New Roman" w:eastAsia="標楷體" w:hAnsi="Times New Roman" w:cs="Times New Roman" w:hint="eastAsia"/>
          <w:sz w:val="28"/>
          <w:szCs w:val="28"/>
        </w:rPr>
        <w:t>建議</w:t>
      </w:r>
      <w:r w:rsidR="00EE22D1" w:rsidRPr="005C125F">
        <w:rPr>
          <w:rFonts w:ascii="Times New Roman" w:eastAsia="標楷體" w:hAnsi="Times New Roman" w:cs="Times New Roman"/>
          <w:sz w:val="28"/>
          <w:szCs w:val="28"/>
        </w:rPr>
        <w:t>可善用本手冊所介紹或其他合適的研究方法蒐集資料，並妥適運用於研討報告的分析與撰寫。</w:t>
      </w:r>
    </w:p>
    <w:p w14:paraId="26A55963" w14:textId="77777777" w:rsidR="000A2C63" w:rsidRPr="005C125F"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5C125F">
        <w:rPr>
          <w:rFonts w:ascii="Times New Roman" w:eastAsia="標楷體" w:hAnsi="Times New Roman" w:cs="Times New Roman"/>
          <w:b/>
          <w:sz w:val="28"/>
          <w:szCs w:val="28"/>
        </w:rPr>
        <w:t>善用</w:t>
      </w:r>
      <w:r w:rsidR="000A2C63" w:rsidRPr="005C125F">
        <w:rPr>
          <w:rFonts w:ascii="Times New Roman" w:eastAsia="標楷體" w:hAnsi="Times New Roman" w:cs="Times New Roman"/>
          <w:b/>
          <w:sz w:val="28"/>
          <w:szCs w:val="28"/>
        </w:rPr>
        <w:t>政策分析工具進行分析與建議</w:t>
      </w:r>
    </w:p>
    <w:p w14:paraId="30630568" w14:textId="5CBA4E73" w:rsidR="00EE22D1" w:rsidRPr="005C125F" w:rsidRDefault="00EE22D1"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5C125F">
        <w:rPr>
          <w:rFonts w:ascii="Times New Roman" w:eastAsia="標楷體" w:hAnsi="Times New Roman" w:cs="Times New Roman"/>
          <w:sz w:val="28"/>
          <w:szCs w:val="28"/>
        </w:rPr>
        <w:t>研究方法之外，</w:t>
      </w:r>
      <w:r w:rsidR="00655610" w:rsidRPr="005C125F">
        <w:rPr>
          <w:rFonts w:ascii="Times New Roman" w:eastAsia="標楷體" w:hAnsi="Times New Roman" w:cs="Times New Roman" w:hint="eastAsia"/>
          <w:sz w:val="28"/>
          <w:szCs w:val="28"/>
        </w:rPr>
        <w:t>選擇合宜的</w:t>
      </w:r>
      <w:r w:rsidRPr="005C125F">
        <w:rPr>
          <w:rFonts w:ascii="Times New Roman" w:eastAsia="標楷體" w:hAnsi="Times New Roman" w:cs="Times New Roman"/>
          <w:sz w:val="28"/>
          <w:szCs w:val="28"/>
        </w:rPr>
        <w:t>政策分析工具</w:t>
      </w:r>
      <w:r w:rsidR="00655610" w:rsidRPr="005C125F">
        <w:rPr>
          <w:rFonts w:ascii="Times New Roman" w:eastAsia="標楷體" w:hAnsi="Times New Roman" w:cs="Times New Roman" w:hint="eastAsia"/>
          <w:sz w:val="28"/>
          <w:szCs w:val="28"/>
        </w:rPr>
        <w:t>，建構、分析</w:t>
      </w:r>
      <w:r w:rsidRPr="005C125F">
        <w:rPr>
          <w:rFonts w:ascii="Times New Roman" w:eastAsia="標楷體" w:hAnsi="Times New Roman" w:cs="Times New Roman"/>
          <w:sz w:val="28"/>
          <w:szCs w:val="28"/>
        </w:rPr>
        <w:t>政策問題，亦能強化</w:t>
      </w:r>
      <w:r w:rsidR="007A62E7" w:rsidRPr="005C125F">
        <w:rPr>
          <w:rFonts w:ascii="Times New Roman" w:eastAsia="標楷體" w:hAnsi="Times New Roman" w:cs="Times New Roman" w:hint="eastAsia"/>
          <w:sz w:val="28"/>
          <w:szCs w:val="28"/>
        </w:rPr>
        <w:t>專題</w:t>
      </w:r>
      <w:r w:rsidRPr="005C125F">
        <w:rPr>
          <w:rFonts w:ascii="Times New Roman" w:eastAsia="標楷體" w:hAnsi="Times New Roman" w:cs="Times New Roman"/>
          <w:sz w:val="28"/>
          <w:szCs w:val="28"/>
        </w:rPr>
        <w:t>研討</w:t>
      </w:r>
      <w:r w:rsidR="007A62E7" w:rsidRPr="005C125F">
        <w:rPr>
          <w:rFonts w:ascii="Times New Roman" w:eastAsia="標楷體" w:hAnsi="Times New Roman" w:cs="Times New Roman" w:hint="eastAsia"/>
          <w:sz w:val="28"/>
          <w:szCs w:val="28"/>
        </w:rPr>
        <w:t>報告</w:t>
      </w:r>
      <w:r w:rsidRPr="005C125F">
        <w:rPr>
          <w:rFonts w:ascii="Times New Roman" w:eastAsia="標楷體" w:hAnsi="Times New Roman" w:cs="Times New Roman"/>
          <w:sz w:val="28"/>
          <w:szCs w:val="28"/>
        </w:rPr>
        <w:t>成果的可信度、可行性與說服力，並更能彰顯領域專業。</w:t>
      </w:r>
      <w:r w:rsidR="002C318B" w:rsidRPr="005C125F">
        <w:rPr>
          <w:rFonts w:ascii="Times New Roman" w:eastAsia="標楷體" w:hAnsi="Times New Roman" w:cs="Times New Roman"/>
          <w:sz w:val="28"/>
          <w:szCs w:val="28"/>
        </w:rPr>
        <w:t>惟須留意政策分析工具各有其特性與適用情境，仍須視研討的</w:t>
      </w:r>
      <w:r w:rsidR="00571028" w:rsidRPr="005C125F">
        <w:rPr>
          <w:rFonts w:ascii="Times New Roman" w:eastAsia="標楷體" w:hAnsi="Times New Roman" w:cs="Times New Roman"/>
          <w:sz w:val="28"/>
          <w:szCs w:val="28"/>
        </w:rPr>
        <w:t>主題</w:t>
      </w:r>
      <w:r w:rsidR="001A2FCC" w:rsidRPr="005C125F">
        <w:rPr>
          <w:rFonts w:ascii="Times New Roman" w:eastAsia="標楷體" w:hAnsi="Times New Roman" w:cs="Times New Roman"/>
          <w:sz w:val="28"/>
          <w:szCs w:val="28"/>
        </w:rPr>
        <w:t>、個</w:t>
      </w:r>
      <w:r w:rsidR="002C318B" w:rsidRPr="005C125F">
        <w:rPr>
          <w:rFonts w:ascii="Times New Roman" w:eastAsia="標楷體" w:hAnsi="Times New Roman" w:cs="Times New Roman"/>
          <w:sz w:val="28"/>
          <w:szCs w:val="28"/>
        </w:rPr>
        <w:t>案</w:t>
      </w:r>
      <w:r w:rsidR="001A2FCC" w:rsidRPr="005C125F">
        <w:rPr>
          <w:rFonts w:ascii="Times New Roman" w:eastAsia="標楷體" w:hAnsi="Times New Roman" w:cs="Times New Roman"/>
          <w:sz w:val="28"/>
          <w:szCs w:val="28"/>
        </w:rPr>
        <w:t>與可行性等因素，擇定合適的分析工具再加以運用</w:t>
      </w:r>
      <w:r w:rsidR="002C318B" w:rsidRPr="005C125F">
        <w:rPr>
          <w:rFonts w:ascii="Times New Roman" w:eastAsia="標楷體" w:hAnsi="Times New Roman" w:cs="Times New Roman"/>
          <w:sz w:val="28"/>
          <w:szCs w:val="28"/>
        </w:rPr>
        <w:t>。</w:t>
      </w:r>
    </w:p>
    <w:p w14:paraId="61D32379" w14:textId="77777777" w:rsidR="000A2C63" w:rsidRPr="005C125F" w:rsidRDefault="00FA3261"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5C125F">
        <w:rPr>
          <w:rFonts w:ascii="Times New Roman" w:eastAsia="標楷體" w:hAnsi="Times New Roman" w:cs="Times New Roman"/>
          <w:b/>
          <w:sz w:val="28"/>
          <w:szCs w:val="28"/>
        </w:rPr>
        <w:t>善用參考文獻及圖表並留意</w:t>
      </w:r>
      <w:r w:rsidR="0062514C" w:rsidRPr="005C125F">
        <w:rPr>
          <w:rFonts w:ascii="Times New Roman" w:eastAsia="標楷體" w:hAnsi="Times New Roman" w:cs="Times New Roman"/>
          <w:b/>
          <w:sz w:val="28"/>
          <w:szCs w:val="28"/>
        </w:rPr>
        <w:t>體例</w:t>
      </w:r>
      <w:r w:rsidR="00013EF6" w:rsidRPr="005C125F">
        <w:rPr>
          <w:rFonts w:ascii="Times New Roman" w:eastAsia="標楷體" w:hAnsi="Times New Roman" w:cs="Times New Roman"/>
          <w:b/>
          <w:sz w:val="28"/>
          <w:szCs w:val="28"/>
        </w:rPr>
        <w:t>格式</w:t>
      </w:r>
      <w:r w:rsidRPr="005C125F">
        <w:rPr>
          <w:rFonts w:ascii="Times New Roman" w:eastAsia="標楷體" w:hAnsi="Times New Roman" w:cs="Times New Roman"/>
          <w:b/>
          <w:sz w:val="28"/>
          <w:szCs w:val="28"/>
        </w:rPr>
        <w:t>與引註符合規定</w:t>
      </w:r>
    </w:p>
    <w:p w14:paraId="7C04B7BD" w14:textId="35FDD665" w:rsidR="00FA52A8" w:rsidRPr="00104E23" w:rsidRDefault="00087DB1" w:rsidP="00AC6152">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5C125F">
        <w:rPr>
          <w:rFonts w:ascii="Times New Roman" w:eastAsia="標楷體" w:hAnsi="Times New Roman" w:cs="Times New Roman"/>
          <w:sz w:val="28"/>
          <w:szCs w:val="28"/>
        </w:rPr>
        <w:t>撰寫研討報告時，如能</w:t>
      </w:r>
      <w:r w:rsidR="00222B77" w:rsidRPr="005C125F">
        <w:rPr>
          <w:rFonts w:ascii="Times New Roman" w:eastAsia="標楷體" w:hAnsi="Times New Roman" w:cs="Times New Roman"/>
          <w:sz w:val="28"/>
          <w:szCs w:val="28"/>
        </w:rPr>
        <w:t>引用</w:t>
      </w:r>
      <w:r w:rsidR="00655610" w:rsidRPr="005C125F">
        <w:rPr>
          <w:rFonts w:ascii="Times New Roman" w:eastAsia="標楷體" w:hAnsi="Times New Roman" w:cs="Times New Roman" w:hint="eastAsia"/>
          <w:sz w:val="28"/>
          <w:szCs w:val="28"/>
        </w:rPr>
        <w:t>相關</w:t>
      </w:r>
      <w:r w:rsidR="00222B77" w:rsidRPr="005C125F">
        <w:rPr>
          <w:rFonts w:ascii="Times New Roman" w:eastAsia="標楷體" w:hAnsi="Times New Roman" w:cs="Times New Roman"/>
          <w:sz w:val="28"/>
          <w:szCs w:val="28"/>
        </w:rPr>
        <w:t>參考文獻，則有助於</w:t>
      </w:r>
      <w:r w:rsidR="00AC6152" w:rsidRPr="005C125F">
        <w:rPr>
          <w:rFonts w:ascii="Times New Roman" w:eastAsia="標楷體" w:hAnsi="Times New Roman" w:cs="Times New Roman" w:hint="eastAsia"/>
          <w:sz w:val="28"/>
          <w:szCs w:val="28"/>
        </w:rPr>
        <w:t>強化</w:t>
      </w:r>
      <w:r w:rsidR="00222B77" w:rsidRPr="005C125F">
        <w:rPr>
          <w:rFonts w:ascii="Times New Roman" w:eastAsia="標楷體" w:hAnsi="Times New Roman" w:cs="Times New Roman"/>
          <w:sz w:val="28"/>
          <w:szCs w:val="28"/>
        </w:rPr>
        <w:t>論述的根據與品質；另若能</w:t>
      </w:r>
      <w:r w:rsidRPr="005C125F">
        <w:rPr>
          <w:rFonts w:ascii="Times New Roman" w:eastAsia="標楷體" w:hAnsi="Times New Roman" w:cs="Times New Roman"/>
          <w:sz w:val="28"/>
          <w:szCs w:val="28"/>
        </w:rPr>
        <w:t>適時運用圖表</w:t>
      </w:r>
      <w:r w:rsidR="00222B77" w:rsidRPr="005C125F">
        <w:rPr>
          <w:rFonts w:ascii="Times New Roman" w:eastAsia="標楷體" w:hAnsi="Times New Roman" w:cs="Times New Roman"/>
          <w:sz w:val="28"/>
          <w:szCs w:val="28"/>
        </w:rPr>
        <w:t>輔助內文說明，則可提升報告的易讀性</w:t>
      </w:r>
      <w:r w:rsidR="00AC6152" w:rsidRPr="005C125F">
        <w:rPr>
          <w:rFonts w:ascii="Times New Roman" w:eastAsia="標楷體" w:hAnsi="Times New Roman" w:cs="Times New Roman" w:hint="eastAsia"/>
          <w:sz w:val="28"/>
          <w:szCs w:val="28"/>
        </w:rPr>
        <w:t>，</w:t>
      </w:r>
      <w:r w:rsidR="00222B77" w:rsidRPr="005C125F">
        <w:rPr>
          <w:rFonts w:ascii="Times New Roman" w:eastAsia="標楷體" w:hAnsi="Times New Roman" w:cs="Times New Roman"/>
          <w:sz w:val="28"/>
          <w:szCs w:val="28"/>
        </w:rPr>
        <w:t>並彰顯資料整理與呈現的能力。惟</w:t>
      </w:r>
      <w:r w:rsidR="00AC6152" w:rsidRPr="005C125F">
        <w:rPr>
          <w:rFonts w:ascii="Times New Roman" w:eastAsia="標楷體" w:hAnsi="Times New Roman" w:cs="Times New Roman" w:hint="eastAsia"/>
          <w:sz w:val="28"/>
          <w:szCs w:val="28"/>
        </w:rPr>
        <w:t>引用</w:t>
      </w:r>
      <w:r w:rsidR="00222B77" w:rsidRPr="005C125F">
        <w:rPr>
          <w:rFonts w:ascii="Times New Roman" w:eastAsia="標楷體" w:hAnsi="Times New Roman" w:cs="Times New Roman"/>
          <w:sz w:val="28"/>
          <w:szCs w:val="28"/>
        </w:rPr>
        <w:t>參考文獻</w:t>
      </w:r>
      <w:r w:rsidR="00AC6152" w:rsidRPr="005C125F">
        <w:rPr>
          <w:rFonts w:ascii="Times New Roman" w:eastAsia="標楷體" w:hAnsi="Times New Roman" w:cs="Times New Roman" w:hint="eastAsia"/>
          <w:sz w:val="28"/>
          <w:szCs w:val="28"/>
        </w:rPr>
        <w:t>及使用註釋</w:t>
      </w:r>
      <w:r w:rsidR="00222B77" w:rsidRPr="005C125F">
        <w:rPr>
          <w:rFonts w:ascii="Times New Roman" w:eastAsia="標楷體" w:hAnsi="Times New Roman" w:cs="Times New Roman"/>
          <w:sz w:val="28"/>
          <w:szCs w:val="28"/>
        </w:rPr>
        <w:t>，皆應依據規定的</w:t>
      </w:r>
      <w:r w:rsidR="0062514C" w:rsidRPr="005C125F">
        <w:rPr>
          <w:rFonts w:ascii="Times New Roman" w:eastAsia="標楷體" w:hAnsi="Times New Roman" w:cs="Times New Roman"/>
          <w:sz w:val="28"/>
          <w:szCs w:val="28"/>
        </w:rPr>
        <w:t>體例</w:t>
      </w:r>
      <w:r w:rsidR="00222B77" w:rsidRPr="005C125F">
        <w:rPr>
          <w:rFonts w:ascii="Times New Roman" w:eastAsia="標楷體" w:hAnsi="Times New Roman" w:cs="Times New Roman"/>
          <w:sz w:val="28"/>
          <w:szCs w:val="28"/>
        </w:rPr>
        <w:t>格式</w:t>
      </w:r>
      <w:r w:rsidR="007D45F0" w:rsidRPr="005C125F">
        <w:rPr>
          <w:rFonts w:ascii="Times New Roman" w:eastAsia="標楷體" w:hAnsi="Times New Roman" w:cs="Times New Roman"/>
          <w:sz w:val="28"/>
          <w:szCs w:val="28"/>
        </w:rPr>
        <w:t>，並</w:t>
      </w:r>
      <w:r w:rsidR="00222B77" w:rsidRPr="005C125F">
        <w:rPr>
          <w:rFonts w:ascii="Times New Roman" w:eastAsia="標楷體" w:hAnsi="Times New Roman" w:cs="Times New Roman"/>
          <w:sz w:val="28"/>
          <w:szCs w:val="28"/>
        </w:rPr>
        <w:t>符合引註的</w:t>
      </w:r>
      <w:r w:rsidR="00222B77" w:rsidRPr="00104E23">
        <w:rPr>
          <w:rFonts w:ascii="Times New Roman" w:eastAsia="標楷體" w:hAnsi="Times New Roman" w:cs="Times New Roman"/>
          <w:sz w:val="28"/>
          <w:szCs w:val="28"/>
        </w:rPr>
        <w:t>規定</w:t>
      </w:r>
      <w:r w:rsidR="007D45F0" w:rsidRPr="00104E23">
        <w:rPr>
          <w:rFonts w:ascii="Times New Roman" w:eastAsia="標楷體" w:hAnsi="Times New Roman" w:cs="Times New Roman"/>
          <w:sz w:val="28"/>
          <w:szCs w:val="28"/>
        </w:rPr>
        <w:t>及研究倫理</w:t>
      </w:r>
      <w:r w:rsidR="00222B77" w:rsidRPr="00104E23">
        <w:rPr>
          <w:rFonts w:ascii="Times New Roman" w:eastAsia="標楷體" w:hAnsi="Times New Roman" w:cs="Times New Roman"/>
          <w:sz w:val="28"/>
          <w:szCs w:val="28"/>
        </w:rPr>
        <w:t>，於內文及圖表皆清</w:t>
      </w:r>
      <w:r w:rsidR="007A62E7" w:rsidRPr="00104E23">
        <w:rPr>
          <w:rFonts w:ascii="Times New Roman" w:eastAsia="標楷體" w:hAnsi="Times New Roman" w:cs="Times New Roman" w:hint="eastAsia"/>
          <w:sz w:val="28"/>
          <w:szCs w:val="28"/>
        </w:rPr>
        <w:t>楚</w:t>
      </w:r>
      <w:r w:rsidR="00222B77" w:rsidRPr="00104E23">
        <w:rPr>
          <w:rFonts w:ascii="Times New Roman" w:eastAsia="標楷體" w:hAnsi="Times New Roman" w:cs="Times New Roman"/>
          <w:sz w:val="28"/>
          <w:szCs w:val="28"/>
        </w:rPr>
        <w:t>標註資料來源。</w:t>
      </w:r>
    </w:p>
    <w:p w14:paraId="5C09C53F" w14:textId="77777777" w:rsidR="00405C3F" w:rsidRPr="00104E23" w:rsidRDefault="00405C3F" w:rsidP="001E2971">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p>
    <w:p w14:paraId="7DE0D7D3" w14:textId="77777777" w:rsidR="00E86F95" w:rsidRPr="00104E23" w:rsidRDefault="00E86F95">
      <w:pPr>
        <w:widowControl/>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br w:type="page"/>
      </w:r>
    </w:p>
    <w:p w14:paraId="35C4C6F8" w14:textId="77777777" w:rsidR="00BB21F4" w:rsidRPr="00104E23" w:rsidRDefault="00BB21F4"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08" w:name="_Toc135231196"/>
      <w:r w:rsidRPr="00104E23">
        <w:rPr>
          <w:rFonts w:ascii="Times New Roman" w:eastAsia="標楷體" w:hAnsi="Times New Roman" w:cs="Times New Roman"/>
          <w:b/>
          <w:sz w:val="28"/>
          <w:szCs w:val="28"/>
        </w:rPr>
        <w:lastRenderedPageBreak/>
        <w:t>圖表及參考文獻之</w:t>
      </w:r>
      <w:r w:rsidR="00A96DE6" w:rsidRPr="00104E23">
        <w:rPr>
          <w:rFonts w:ascii="Times New Roman" w:eastAsia="標楷體" w:hAnsi="Times New Roman" w:cs="Times New Roman" w:hint="eastAsia"/>
          <w:b/>
          <w:sz w:val="28"/>
          <w:szCs w:val="28"/>
        </w:rPr>
        <w:t>撰寫方式</w:t>
      </w:r>
      <w:r w:rsidRPr="00104E23">
        <w:rPr>
          <w:rStyle w:val="ae"/>
          <w:rFonts w:ascii="Times New Roman" w:eastAsia="標楷體" w:hAnsi="Times New Roman" w:cs="Times New Roman"/>
          <w:b/>
          <w:sz w:val="28"/>
          <w:szCs w:val="28"/>
        </w:rPr>
        <w:footnoteReference w:id="10"/>
      </w:r>
      <w:bookmarkEnd w:id="108"/>
    </w:p>
    <w:p w14:paraId="5911E1BF" w14:textId="77777777" w:rsidR="00FA52A8" w:rsidRPr="00104E23" w:rsidRDefault="00405C3F" w:rsidP="00A0700A">
      <w:pPr>
        <w:pStyle w:val="a3"/>
        <w:widowControl/>
        <w:numPr>
          <w:ilvl w:val="0"/>
          <w:numId w:val="26"/>
        </w:numPr>
        <w:overflowPunct w:val="0"/>
        <w:snapToGrid w:val="0"/>
        <w:spacing w:beforeLines="50" w:before="120" w:line="500" w:lineRule="exact"/>
        <w:ind w:leftChars="0" w:left="882" w:hanging="845"/>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圖表體例</w:t>
      </w:r>
    </w:p>
    <w:p w14:paraId="1E0E4B6F" w14:textId="77777777" w:rsidR="00BB21F4" w:rsidRPr="00104E23"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圖號碼與名稱應置於圖下方，表號碼與名稱應置於表上方</w:t>
      </w:r>
      <w:r w:rsidR="00405C3F" w:rsidRPr="00104E23">
        <w:rPr>
          <w:rFonts w:ascii="Times New Roman" w:eastAsia="標楷體" w:hAnsi="Times New Roman" w:cs="Times New Roman" w:hint="eastAsia"/>
          <w:spacing w:val="-1"/>
          <w:sz w:val="28"/>
          <w:szCs w:val="28"/>
          <w:lang w:eastAsia="zh-TW"/>
        </w:rPr>
        <w:t>。</w:t>
      </w:r>
    </w:p>
    <w:p w14:paraId="25709C25" w14:textId="77777777" w:rsidR="00BB21F4" w:rsidRPr="00104E23"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標題之說明需清楚，所使用之文字、數字應與文中引用一致。</w:t>
      </w:r>
    </w:p>
    <w:p w14:paraId="6C230178" w14:textId="77777777" w:rsidR="00BB21F4" w:rsidRPr="00104E23"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每一圖表的大小以不超過</w:t>
      </w:r>
      <w:r w:rsidR="00AB4B45" w:rsidRPr="00104E23">
        <w:rPr>
          <w:rFonts w:ascii="Times New Roman" w:eastAsia="標楷體" w:hAnsi="Times New Roman" w:cs="Times New Roman" w:hint="eastAsia"/>
          <w:spacing w:val="-1"/>
          <w:sz w:val="28"/>
          <w:szCs w:val="28"/>
          <w:lang w:eastAsia="zh-TW"/>
        </w:rPr>
        <w:t>1</w:t>
      </w:r>
      <w:r w:rsidRPr="00104E23">
        <w:rPr>
          <w:rFonts w:ascii="Times New Roman" w:eastAsia="標楷體" w:hAnsi="Times New Roman" w:cs="Times New Roman"/>
          <w:spacing w:val="-1"/>
          <w:sz w:val="28"/>
          <w:szCs w:val="28"/>
          <w:lang w:eastAsia="zh-TW"/>
        </w:rPr>
        <w:t>頁為原則，如超過時，建議在後表</w:t>
      </w:r>
      <w:r w:rsidR="00C33FF3" w:rsidRPr="00104E23">
        <w:rPr>
          <w:rFonts w:ascii="Times New Roman" w:eastAsia="標楷體" w:hAnsi="Times New Roman" w:cs="Times New Roman"/>
          <w:spacing w:val="-1"/>
          <w:sz w:val="28"/>
          <w:szCs w:val="28"/>
          <w:lang w:eastAsia="zh-TW"/>
        </w:rPr>
        <w:t>的</w:t>
      </w:r>
      <w:r w:rsidRPr="00104E23">
        <w:rPr>
          <w:rFonts w:ascii="Times New Roman" w:eastAsia="標楷體" w:hAnsi="Times New Roman" w:cs="Times New Roman"/>
          <w:spacing w:val="-1"/>
          <w:sz w:val="28"/>
          <w:szCs w:val="28"/>
          <w:lang w:eastAsia="zh-TW"/>
        </w:rPr>
        <w:t>表號後註明（續），但無須重現標題，如：表一（續）。</w:t>
      </w:r>
    </w:p>
    <w:p w14:paraId="15FC441E" w14:textId="77777777" w:rsidR="00BB21F4" w:rsidRPr="00104E23"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若圖表來自引用他人，須註明清楚資料來源：</w:t>
      </w:r>
    </w:p>
    <w:p w14:paraId="09CDFF8E" w14:textId="77777777" w:rsidR="00ED1956" w:rsidRPr="00104E23" w:rsidRDefault="00ED1956" w:rsidP="001D2DA3">
      <w:pPr>
        <w:snapToGrid w:val="0"/>
        <w:spacing w:line="500" w:lineRule="exact"/>
        <w:ind w:leftChars="450" w:left="2410" w:hangingChars="475" w:hanging="133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z w:val="28"/>
          <w:szCs w:val="28"/>
        </w:rPr>
        <w:t>1</w:t>
      </w:r>
      <w:r w:rsidRPr="00104E23">
        <w:rPr>
          <w:rFonts w:ascii="Times New Roman" w:eastAsia="標楷體" w:hAnsi="Times New Roman" w:cs="Times New Roman"/>
          <w:sz w:val="28"/>
          <w:szCs w:val="28"/>
        </w:rPr>
        <w:t>】資料來源：作者（年代）。文章名稱。</w:t>
      </w:r>
      <w:r w:rsidRPr="00104E23">
        <w:rPr>
          <w:rFonts w:ascii="Times New Roman" w:eastAsia="標楷體" w:hAnsi="Times New Roman" w:cs="Times New Roman"/>
          <w:b/>
          <w:sz w:val="28"/>
          <w:szCs w:val="28"/>
        </w:rPr>
        <w:t>期刊名稱</w:t>
      </w:r>
      <w:r w:rsidRPr="00104E23">
        <w:rPr>
          <w:rFonts w:ascii="Times New Roman" w:eastAsia="標楷體" w:hAnsi="Times New Roman" w:cs="Times New Roman"/>
          <w:sz w:val="28"/>
          <w:szCs w:val="28"/>
        </w:rPr>
        <w:t>，</w:t>
      </w:r>
      <w:r w:rsidRPr="00104E23">
        <w:rPr>
          <w:rFonts w:ascii="Times New Roman" w:eastAsia="標楷體" w:hAnsi="Times New Roman" w:cs="Times New Roman"/>
          <w:b/>
          <w:sz w:val="28"/>
          <w:szCs w:val="28"/>
        </w:rPr>
        <w:t>期別</w:t>
      </w:r>
      <w:r w:rsidRPr="00104E23">
        <w:rPr>
          <w:rFonts w:ascii="Times New Roman" w:eastAsia="標楷體" w:hAnsi="Times New Roman" w:cs="Times New Roman"/>
          <w:sz w:val="28"/>
          <w:szCs w:val="28"/>
        </w:rPr>
        <w:t>，頁別。</w:t>
      </w:r>
    </w:p>
    <w:p w14:paraId="3ED19718" w14:textId="77777777" w:rsidR="00ED1956" w:rsidRPr="00104E23" w:rsidRDefault="00ED1956" w:rsidP="001D2DA3">
      <w:pPr>
        <w:snapToGrid w:val="0"/>
        <w:spacing w:line="500" w:lineRule="exact"/>
        <w:ind w:leftChars="590" w:left="2407" w:hangingChars="354" w:hanging="991"/>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rPr>
        <w:t>範例</w:t>
      </w:r>
      <w:r w:rsidRPr="00104E23">
        <w:rPr>
          <w:rFonts w:ascii="Times New Roman" w:eastAsia="標楷體" w:hAnsi="Times New Roman" w:cs="Times New Roman"/>
          <w:spacing w:val="-23"/>
          <w:sz w:val="28"/>
          <w:szCs w:val="28"/>
          <w:bdr w:val="single" w:sz="4" w:space="0" w:color="auto"/>
        </w:rPr>
        <w:t xml:space="preserve"> </w:t>
      </w:r>
      <w:r w:rsidRPr="00104E23">
        <w:rPr>
          <w:rFonts w:ascii="Times New Roman" w:eastAsia="標楷體" w:hAnsi="Times New Roman" w:cs="Times New Roman"/>
          <w:spacing w:val="2"/>
          <w:sz w:val="28"/>
          <w:szCs w:val="28"/>
          <w:bdr w:val="single" w:sz="4" w:space="0" w:color="auto"/>
        </w:rPr>
        <w:t>1</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pacing w:val="2"/>
          <w:sz w:val="28"/>
          <w:szCs w:val="28"/>
        </w:rPr>
        <w:t>資料來源：吳清山、林天祐（</w:t>
      </w:r>
      <w:r w:rsidRPr="00104E23">
        <w:rPr>
          <w:rFonts w:ascii="Times New Roman" w:eastAsia="標楷體" w:hAnsi="Times New Roman" w:cs="Times New Roman"/>
          <w:spacing w:val="2"/>
          <w:sz w:val="28"/>
          <w:szCs w:val="28"/>
        </w:rPr>
        <w:t>2001</w:t>
      </w:r>
      <w:r w:rsidRPr="00104E23">
        <w:rPr>
          <w:rFonts w:ascii="Times New Roman" w:eastAsia="標楷體" w:hAnsi="Times New Roman" w:cs="Times New Roman"/>
          <w:spacing w:val="2"/>
          <w:sz w:val="28"/>
          <w:szCs w:val="28"/>
        </w:rPr>
        <w:t>）。網路成癮。</w:t>
      </w:r>
      <w:r w:rsidRPr="00104E23">
        <w:rPr>
          <w:rFonts w:ascii="Times New Roman" w:eastAsia="標楷體" w:hAnsi="Times New Roman" w:cs="Times New Roman"/>
          <w:b/>
          <w:spacing w:val="2"/>
          <w:sz w:val="28"/>
          <w:szCs w:val="28"/>
        </w:rPr>
        <w:t>教育資料</w:t>
      </w:r>
      <w:r w:rsidRPr="00104E23">
        <w:rPr>
          <w:rFonts w:ascii="Times New Roman" w:eastAsia="標楷體" w:hAnsi="Times New Roman" w:cs="Times New Roman"/>
          <w:b/>
          <w:spacing w:val="-98"/>
          <w:sz w:val="28"/>
          <w:szCs w:val="28"/>
        </w:rPr>
        <w:t xml:space="preserve"> </w:t>
      </w:r>
      <w:r w:rsidRPr="00104E23">
        <w:rPr>
          <w:rFonts w:ascii="Times New Roman" w:eastAsia="標楷體" w:hAnsi="Times New Roman" w:cs="Times New Roman"/>
          <w:b/>
          <w:sz w:val="28"/>
          <w:szCs w:val="28"/>
        </w:rPr>
        <w:t>與研究，</w:t>
      </w:r>
      <w:r w:rsidRPr="00104E23">
        <w:rPr>
          <w:rFonts w:ascii="Times New Roman" w:eastAsia="標楷體" w:hAnsi="Times New Roman" w:cs="Times New Roman"/>
          <w:b/>
          <w:bCs/>
          <w:sz w:val="28"/>
          <w:szCs w:val="28"/>
        </w:rPr>
        <w:t>42</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111</w:t>
      </w:r>
      <w:r w:rsidRPr="00104E23">
        <w:rPr>
          <w:rFonts w:ascii="Times New Roman" w:eastAsia="標楷體" w:hAnsi="Times New Roman" w:cs="Times New Roman"/>
          <w:sz w:val="28"/>
          <w:szCs w:val="28"/>
        </w:rPr>
        <w:t>。</w:t>
      </w:r>
    </w:p>
    <w:p w14:paraId="099E4984" w14:textId="77777777" w:rsidR="00ED1956" w:rsidRPr="00104E23" w:rsidRDefault="00ED1956" w:rsidP="001D2DA3">
      <w:pPr>
        <w:snapToGrid w:val="0"/>
        <w:spacing w:line="500" w:lineRule="exact"/>
        <w:ind w:leftChars="450" w:left="2410" w:hangingChars="475" w:hanging="133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pacing w:val="8"/>
          <w:sz w:val="28"/>
          <w:szCs w:val="28"/>
        </w:rPr>
        <w:t>2</w:t>
      </w:r>
      <w:r w:rsidRPr="00104E23">
        <w:rPr>
          <w:rFonts w:ascii="Times New Roman" w:eastAsia="標楷體" w:hAnsi="Times New Roman" w:cs="Times New Roman"/>
          <w:spacing w:val="8"/>
          <w:sz w:val="28"/>
          <w:szCs w:val="28"/>
        </w:rPr>
        <w:t>】</w:t>
      </w:r>
      <w:r w:rsidRPr="00104E23">
        <w:rPr>
          <w:rFonts w:ascii="Times New Roman" w:eastAsia="標楷體" w:hAnsi="Times New Roman" w:cs="Times New Roman"/>
          <w:sz w:val="28"/>
          <w:szCs w:val="28"/>
        </w:rPr>
        <w:t>資料來源：作者（年代）。</w:t>
      </w:r>
      <w:r w:rsidRPr="00104E23">
        <w:rPr>
          <w:rFonts w:ascii="Times New Roman" w:eastAsia="標楷體" w:hAnsi="Times New Roman" w:cs="Times New Roman"/>
          <w:b/>
          <w:sz w:val="28"/>
          <w:szCs w:val="28"/>
        </w:rPr>
        <w:t>書名</w:t>
      </w:r>
      <w:r w:rsidRPr="00104E23">
        <w:rPr>
          <w:rFonts w:ascii="Times New Roman" w:eastAsia="標楷體" w:hAnsi="Times New Roman" w:cs="Times New Roman"/>
          <w:sz w:val="28"/>
          <w:szCs w:val="28"/>
        </w:rPr>
        <w:t>（頁別），出版地：出版商。</w:t>
      </w:r>
    </w:p>
    <w:p w14:paraId="1876FF9B" w14:textId="77777777" w:rsidR="00ED1956" w:rsidRPr="00104E23" w:rsidRDefault="00ED1956" w:rsidP="001D2DA3">
      <w:pPr>
        <w:snapToGrid w:val="0"/>
        <w:spacing w:line="500" w:lineRule="exact"/>
        <w:ind w:leftChars="590" w:left="2407" w:hangingChars="354" w:hanging="991"/>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rPr>
        <w:t>範例</w:t>
      </w:r>
      <w:r w:rsidRPr="00104E23">
        <w:rPr>
          <w:rFonts w:ascii="Times New Roman" w:eastAsia="標楷體" w:hAnsi="Times New Roman" w:cs="Times New Roman"/>
          <w:spacing w:val="-23"/>
          <w:sz w:val="28"/>
          <w:szCs w:val="28"/>
          <w:bdr w:val="single" w:sz="4" w:space="0" w:color="auto"/>
        </w:rPr>
        <w:t xml:space="preserve"> </w:t>
      </w:r>
      <w:r w:rsidRPr="00104E23">
        <w:rPr>
          <w:rFonts w:ascii="Times New Roman" w:eastAsia="標楷體" w:hAnsi="Times New Roman" w:cs="Times New Roman" w:hint="eastAsia"/>
          <w:spacing w:val="2"/>
          <w:sz w:val="28"/>
          <w:szCs w:val="28"/>
          <w:bdr w:val="single" w:sz="4" w:space="0" w:color="auto"/>
        </w:rPr>
        <w:t>2</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pacing w:val="2"/>
          <w:sz w:val="28"/>
          <w:szCs w:val="28"/>
        </w:rPr>
        <w:t>資料來源：吳清山（</w:t>
      </w:r>
      <w:r w:rsidRPr="00104E23">
        <w:rPr>
          <w:rFonts w:ascii="Times New Roman" w:eastAsia="標楷體" w:hAnsi="Times New Roman" w:cs="Times New Roman"/>
          <w:sz w:val="28"/>
          <w:szCs w:val="28"/>
        </w:rPr>
        <w:t>1998</w:t>
      </w:r>
      <w:r w:rsidRPr="00104E23">
        <w:rPr>
          <w:rFonts w:ascii="Times New Roman" w:eastAsia="標楷體" w:hAnsi="Times New Roman" w:cs="Times New Roman"/>
          <w:sz w:val="28"/>
          <w:szCs w:val="28"/>
        </w:rPr>
        <w:t>）。</w:t>
      </w:r>
      <w:r w:rsidRPr="00104E23">
        <w:rPr>
          <w:rFonts w:ascii="Times New Roman" w:eastAsia="標楷體" w:hAnsi="Times New Roman" w:cs="Times New Roman"/>
          <w:b/>
          <w:sz w:val="28"/>
          <w:szCs w:val="28"/>
        </w:rPr>
        <w:t>初等教育</w:t>
      </w:r>
      <w:r w:rsidRPr="00104E23">
        <w:rPr>
          <w:rFonts w:ascii="Times New Roman" w:eastAsia="標楷體" w:hAnsi="Times New Roman" w:cs="Times New Roman"/>
          <w:sz w:val="28"/>
          <w:szCs w:val="28"/>
        </w:rPr>
        <w:t>（頁</w:t>
      </w:r>
      <w:r w:rsidRPr="00104E23">
        <w:rPr>
          <w:rFonts w:ascii="Times New Roman" w:eastAsia="標楷體" w:hAnsi="Times New Roman" w:cs="Times New Roman"/>
          <w:sz w:val="28"/>
          <w:szCs w:val="28"/>
        </w:rPr>
        <w:t>23-24</w:t>
      </w:r>
      <w:r w:rsidRPr="00104E23">
        <w:rPr>
          <w:rFonts w:ascii="Times New Roman" w:eastAsia="標楷體" w:hAnsi="Times New Roman" w:cs="Times New Roman"/>
          <w:sz w:val="28"/>
          <w:szCs w:val="28"/>
        </w:rPr>
        <w:t>）。臺北市：五南。</w:t>
      </w:r>
    </w:p>
    <w:p w14:paraId="2838AF0F" w14:textId="77777777" w:rsidR="00690D87" w:rsidRPr="00104E23" w:rsidRDefault="00690D87" w:rsidP="00A0700A">
      <w:pPr>
        <w:pStyle w:val="a3"/>
        <w:widowControl/>
        <w:numPr>
          <w:ilvl w:val="0"/>
          <w:numId w:val="26"/>
        </w:numPr>
        <w:overflowPunct w:val="0"/>
        <w:snapToGrid w:val="0"/>
        <w:spacing w:beforeLines="50" w:before="120" w:line="500" w:lineRule="exact"/>
        <w:ind w:leftChars="0" w:left="885" w:hanging="845"/>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參考文獻</w:t>
      </w:r>
      <w:r w:rsidRPr="00104E23">
        <w:rPr>
          <w:rFonts w:ascii="Times New Roman" w:eastAsia="標楷體" w:hAnsi="Times New Roman" w:cs="Times New Roman" w:hint="eastAsia"/>
          <w:sz w:val="28"/>
          <w:szCs w:val="28"/>
        </w:rPr>
        <w:t>體例</w:t>
      </w:r>
    </w:p>
    <w:p w14:paraId="21A08C72" w14:textId="77777777" w:rsidR="00BB21F4" w:rsidRPr="00104E23" w:rsidRDefault="00BB21F4" w:rsidP="0001268C">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報告中應註明文獻引用及參考文獻，以清楚標示文章中所參考的資料，並避免抄襲他人的研究，亦可使讀者更</w:t>
      </w:r>
      <w:r w:rsidR="00D75615" w:rsidRPr="00104E23">
        <w:rPr>
          <w:rFonts w:ascii="Times New Roman" w:eastAsia="標楷體" w:hAnsi="Times New Roman" w:cs="Times New Roman"/>
          <w:sz w:val="28"/>
          <w:szCs w:val="28"/>
        </w:rPr>
        <w:t>瞭解</w:t>
      </w:r>
      <w:r w:rsidRPr="00104E23">
        <w:rPr>
          <w:rFonts w:ascii="Times New Roman" w:eastAsia="標楷體" w:hAnsi="Times New Roman" w:cs="Times New Roman"/>
          <w:sz w:val="28"/>
          <w:szCs w:val="28"/>
        </w:rPr>
        <w:t>相關的文獻。</w:t>
      </w:r>
    </w:p>
    <w:p w14:paraId="2738BB85" w14:textId="77777777" w:rsidR="00BB21F4" w:rsidRPr="00104E23" w:rsidRDefault="00AE1520" w:rsidP="008D186B">
      <w:pPr>
        <w:widowControl/>
        <w:overflowPunct w:val="0"/>
        <w:adjustRightInd w:val="0"/>
        <w:snapToGrid w:val="0"/>
        <w:spacing w:line="500" w:lineRule="exact"/>
        <w:ind w:leftChars="354" w:left="850" w:firstLine="1"/>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1</w:t>
      </w:r>
      <w:r w:rsidRPr="00104E23">
        <w:rPr>
          <w:rFonts w:ascii="Times New Roman" w:eastAsia="標楷體" w:hAnsi="Times New Roman" w:cs="Times New Roman" w:hint="eastAsia"/>
          <w:sz w:val="28"/>
          <w:szCs w:val="28"/>
        </w:rPr>
        <w:t>、</w:t>
      </w:r>
      <w:r w:rsidR="00BB21F4" w:rsidRPr="00104E23">
        <w:rPr>
          <w:rFonts w:ascii="Times New Roman" w:eastAsia="標楷體" w:hAnsi="Times New Roman" w:cs="Times New Roman"/>
          <w:sz w:val="28"/>
          <w:szCs w:val="28"/>
        </w:rPr>
        <w:t>文獻引用</w:t>
      </w:r>
    </w:p>
    <w:p w14:paraId="467EA972" w14:textId="77777777" w:rsidR="00BB21F4" w:rsidRPr="00104E23" w:rsidRDefault="00BB21F4" w:rsidP="008D186B">
      <w:pPr>
        <w:widowControl/>
        <w:overflowPunct w:val="0"/>
        <w:adjustRightInd w:val="0"/>
        <w:snapToGrid w:val="0"/>
        <w:spacing w:line="500" w:lineRule="exact"/>
        <w:ind w:leftChars="554" w:left="1330" w:firstLine="1"/>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文獻引用包括直接引用、文意引用兩種。</w:t>
      </w:r>
    </w:p>
    <w:p w14:paraId="043742E0" w14:textId="77777777" w:rsidR="00BB21F4" w:rsidRPr="00104E23" w:rsidRDefault="00AE1520" w:rsidP="001D6C41">
      <w:pPr>
        <w:pStyle w:val="af"/>
        <w:overflowPunct w:val="0"/>
        <w:adjustRightInd w:val="0"/>
        <w:snapToGrid w:val="0"/>
        <w:spacing w:line="500" w:lineRule="exact"/>
        <w:ind w:leftChars="400" w:left="1576" w:right="108" w:hangingChars="220" w:hanging="616"/>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1</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直接引用</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係指直接將他人文章中的文字放到自己的文章中，格式以</w:t>
      </w:r>
      <w:r w:rsidR="00BB21F4" w:rsidRPr="00104E23">
        <w:rPr>
          <w:rFonts w:ascii="Times New Roman" w:eastAsia="標楷體" w:hAnsi="Times New Roman" w:cs="Times New Roman"/>
          <w:sz w:val="28"/>
          <w:szCs w:val="28"/>
          <w:lang w:eastAsia="zh-TW"/>
        </w:rPr>
        <w:t>40</w:t>
      </w:r>
      <w:r w:rsidR="00BB21F4" w:rsidRPr="00104E23">
        <w:rPr>
          <w:rFonts w:ascii="Times New Roman" w:eastAsia="標楷體" w:hAnsi="Times New Roman" w:cs="Times New Roman"/>
          <w:sz w:val="28"/>
          <w:szCs w:val="28"/>
          <w:lang w:eastAsia="zh-TW"/>
        </w:rPr>
        <w:t>個字為界線，可分為「串在正文內」和「獨立引文」</w:t>
      </w:r>
      <w:r w:rsidR="00C01989" w:rsidRPr="00104E23">
        <w:rPr>
          <w:rFonts w:ascii="Times New Roman" w:eastAsia="標楷體" w:hAnsi="Times New Roman" w:cs="Times New Roman"/>
          <w:sz w:val="28"/>
          <w:szCs w:val="28"/>
          <w:lang w:eastAsia="zh-TW"/>
        </w:rPr>
        <w:t>2</w:t>
      </w:r>
      <w:r w:rsidR="00BB21F4" w:rsidRPr="00104E23">
        <w:rPr>
          <w:rFonts w:ascii="Times New Roman" w:eastAsia="標楷體" w:hAnsi="Times New Roman" w:cs="Times New Roman"/>
          <w:sz w:val="28"/>
          <w:szCs w:val="28"/>
          <w:lang w:eastAsia="zh-TW"/>
        </w:rPr>
        <w:t>種。</w:t>
      </w:r>
    </w:p>
    <w:p w14:paraId="570D314A" w14:textId="77777777" w:rsidR="001D2DA3" w:rsidRPr="00104E23"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lastRenderedPageBreak/>
        <w:t>串在</w:t>
      </w:r>
      <w:r w:rsidRPr="00104E23">
        <w:rPr>
          <w:rFonts w:ascii="Times New Roman" w:eastAsia="標楷體" w:hAnsi="Times New Roman" w:cs="Times New Roman"/>
          <w:spacing w:val="-1"/>
          <w:sz w:val="28"/>
          <w:szCs w:val="28"/>
          <w:lang w:eastAsia="zh-TW"/>
        </w:rPr>
        <w:t>正文</w:t>
      </w:r>
      <w:r w:rsidRPr="00104E23">
        <w:rPr>
          <w:rFonts w:ascii="Times New Roman" w:eastAsia="標楷體" w:hAnsi="Times New Roman" w:cs="Times New Roman"/>
          <w:sz w:val="28"/>
          <w:szCs w:val="28"/>
          <w:lang w:eastAsia="zh-TW"/>
        </w:rPr>
        <w:t>內（引用</w:t>
      </w:r>
      <w:r w:rsidRPr="00104E23">
        <w:rPr>
          <w:rFonts w:ascii="Times New Roman" w:eastAsia="標楷體" w:hAnsi="Times New Roman" w:cs="Times New Roman"/>
          <w:sz w:val="28"/>
          <w:szCs w:val="28"/>
          <w:lang w:eastAsia="zh-TW"/>
        </w:rPr>
        <w:t>40</w:t>
      </w:r>
      <w:r w:rsidRPr="00104E23">
        <w:rPr>
          <w:rFonts w:ascii="Times New Roman" w:eastAsia="標楷體" w:hAnsi="Times New Roman" w:cs="Times New Roman"/>
          <w:sz w:val="28"/>
          <w:szCs w:val="28"/>
          <w:lang w:eastAsia="zh-TW"/>
        </w:rPr>
        <w:t>個字以內）：串在正文內並加上引號，</w:t>
      </w:r>
      <w:r w:rsidRPr="00104E23">
        <w:rPr>
          <w:rFonts w:ascii="Times New Roman" w:eastAsia="標楷體" w:hAnsi="Times New Roman" w:cs="Times New Roman"/>
          <w:spacing w:val="-1"/>
          <w:sz w:val="28"/>
          <w:szCs w:val="28"/>
          <w:lang w:eastAsia="zh-TW"/>
        </w:rPr>
        <w:t>直接在文章中</w:t>
      </w:r>
      <w:r w:rsidRPr="00104E23">
        <w:rPr>
          <w:rFonts w:ascii="Times New Roman" w:eastAsia="標楷體" w:hAnsi="Times New Roman" w:cs="Times New Roman"/>
          <w:sz w:val="28"/>
          <w:szCs w:val="28"/>
          <w:lang w:eastAsia="zh-TW"/>
        </w:rPr>
        <w:t>引用</w:t>
      </w:r>
      <w:r w:rsidR="001D2DA3" w:rsidRPr="00104E23">
        <w:rPr>
          <w:rFonts w:ascii="Times New Roman" w:eastAsia="標楷體" w:hAnsi="Times New Roman" w:cs="Times New Roman" w:hint="eastAsia"/>
          <w:sz w:val="28"/>
          <w:szCs w:val="28"/>
          <w:lang w:eastAsia="zh-TW"/>
        </w:rPr>
        <w:t>。</w:t>
      </w:r>
    </w:p>
    <w:p w14:paraId="3028BA47" w14:textId="77777777" w:rsidR="00BB21F4" w:rsidRPr="00104E23"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【格式】引用文字置於單引號「</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」內。</w:t>
      </w:r>
    </w:p>
    <w:p w14:paraId="257EF9D4" w14:textId="77777777" w:rsidR="00BB21F4" w:rsidRPr="00104E23"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範例</w:t>
      </w:r>
      <w:r w:rsidRPr="00104E23">
        <w:rPr>
          <w:rFonts w:ascii="Times New Roman" w:eastAsia="標楷體" w:hAnsi="Times New Roman" w:cs="Times New Roman"/>
          <w:sz w:val="28"/>
          <w:szCs w:val="28"/>
          <w:lang w:eastAsia="zh-TW"/>
        </w:rPr>
        <w:t xml:space="preserve">  </w:t>
      </w:r>
      <w:r w:rsidR="00776E3A" w:rsidRPr="00104E23">
        <w:rPr>
          <w:rFonts w:ascii="Times New Roman" w:eastAsia="標楷體" w:hAnsi="Times New Roman" w:cs="Times New Roman" w:hint="eastAsia"/>
          <w:sz w:val="28"/>
          <w:szCs w:val="28"/>
          <w:lang w:eastAsia="zh-TW"/>
        </w:rPr>
        <w:t>福山</w:t>
      </w:r>
      <w:r w:rsidRPr="00104E23">
        <w:rPr>
          <w:rFonts w:ascii="Times New Roman" w:eastAsia="標楷體" w:hAnsi="Times New Roman" w:cs="Times New Roman"/>
          <w:sz w:val="28"/>
          <w:szCs w:val="28"/>
          <w:lang w:eastAsia="zh-TW"/>
        </w:rPr>
        <w:t>特別指出：「</w:t>
      </w:r>
      <w:r w:rsidR="00776E3A" w:rsidRPr="00104E23">
        <w:rPr>
          <w:rFonts w:ascii="Times New Roman" w:eastAsia="標楷體" w:hAnsi="Times New Roman" w:cs="Times New Roman" w:hint="eastAsia"/>
          <w:sz w:val="28"/>
          <w:szCs w:val="28"/>
          <w:lang w:eastAsia="zh-TW"/>
        </w:rPr>
        <w:t>全世界的人們甚至比以往更加意識到文化差異的現象</w:t>
      </w: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sz w:val="28"/>
          <w:szCs w:val="28"/>
          <w:lang w:eastAsia="zh-TW"/>
        </w:rPr>
        <w:t>」</w:t>
      </w:r>
    </w:p>
    <w:p w14:paraId="13431129" w14:textId="77777777" w:rsidR="00BB21F4" w:rsidRPr="00104E23"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獨立引文（引用超過</w:t>
      </w:r>
      <w:r w:rsidRPr="00104E23">
        <w:rPr>
          <w:rFonts w:ascii="Times New Roman" w:eastAsia="標楷體" w:hAnsi="Times New Roman" w:cs="Times New Roman"/>
          <w:sz w:val="28"/>
          <w:szCs w:val="28"/>
          <w:lang w:eastAsia="zh-TW"/>
        </w:rPr>
        <w:t>40</w:t>
      </w:r>
      <w:r w:rsidRPr="00104E23">
        <w:rPr>
          <w:rFonts w:ascii="Times New Roman" w:eastAsia="標楷體" w:hAnsi="Times New Roman" w:cs="Times New Roman"/>
          <w:sz w:val="28"/>
          <w:szCs w:val="28"/>
          <w:lang w:eastAsia="zh-TW"/>
        </w:rPr>
        <w:t>個字）：獨立引文，引述的文字單獨成一個段落</w:t>
      </w:r>
    </w:p>
    <w:p w14:paraId="0EF60EE4" w14:textId="77777777" w:rsidR="00BB21F4" w:rsidRPr="00104E23"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pacing w:val="8"/>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8"/>
          <w:sz w:val="28"/>
          <w:szCs w:val="28"/>
          <w:lang w:eastAsia="zh-TW"/>
        </w:rPr>
        <w:t>】另起一段，</w:t>
      </w:r>
      <w:r w:rsidRPr="00104E23">
        <w:rPr>
          <w:rFonts w:ascii="Times New Roman" w:eastAsia="標楷體" w:hAnsi="Times New Roman" w:cs="Times New Roman"/>
          <w:sz w:val="28"/>
          <w:szCs w:val="28"/>
          <w:lang w:eastAsia="zh-TW"/>
        </w:rPr>
        <w:t>左側</w:t>
      </w:r>
      <w:r w:rsidRPr="00104E23">
        <w:rPr>
          <w:rFonts w:ascii="Times New Roman" w:eastAsia="標楷體" w:hAnsi="Times New Roman" w:cs="Times New Roman"/>
          <w:spacing w:val="8"/>
          <w:sz w:val="28"/>
          <w:szCs w:val="28"/>
          <w:lang w:eastAsia="zh-TW"/>
        </w:rPr>
        <w:t>邊界</w:t>
      </w:r>
      <w:r w:rsidRPr="00104E23">
        <w:rPr>
          <w:rFonts w:ascii="Times New Roman" w:eastAsia="標楷體" w:hAnsi="Times New Roman" w:cs="Times New Roman"/>
          <w:sz w:val="28"/>
          <w:szCs w:val="28"/>
          <w:lang w:eastAsia="zh-TW"/>
        </w:rPr>
        <w:t>縮排、字體更改為有別於內文，以明顯標示出引用的段落</w:t>
      </w:r>
      <w:r w:rsidR="004414E5" w:rsidRPr="00104E23">
        <w:rPr>
          <w:rFonts w:ascii="Times New Roman" w:eastAsia="標楷體" w:hAnsi="Times New Roman" w:cs="Times New Roman" w:hint="eastAsia"/>
          <w:sz w:val="28"/>
          <w:szCs w:val="28"/>
          <w:lang w:eastAsia="zh-TW"/>
        </w:rPr>
        <w:t>。</w:t>
      </w:r>
    </w:p>
    <w:p w14:paraId="10A5EEC3" w14:textId="77777777" w:rsidR="00BB21F4" w:rsidRPr="00104E23"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pacing w:val="8"/>
          <w:sz w:val="28"/>
          <w:szCs w:val="28"/>
          <w:lang w:eastAsia="zh-TW"/>
        </w:rPr>
      </w:pPr>
      <w:r w:rsidRPr="00104E23">
        <w:rPr>
          <w:rFonts w:ascii="Times New Roman" w:eastAsia="標楷體" w:hAnsi="Times New Roman" w:cs="Times New Roman"/>
          <w:sz w:val="28"/>
          <w:szCs w:val="28"/>
          <w:bdr w:val="single" w:sz="4" w:space="0" w:color="auto"/>
          <w:lang w:eastAsia="zh-TW"/>
        </w:rPr>
        <w:t>範例</w:t>
      </w:r>
      <w:r w:rsidRPr="00104E23">
        <w:rPr>
          <w:rFonts w:ascii="Times New Roman" w:eastAsia="標楷體" w:hAnsi="Times New Roman" w:cs="Times New Roman"/>
          <w:spacing w:val="-23"/>
          <w:sz w:val="28"/>
          <w:szCs w:val="28"/>
          <w:bdr w:val="single" w:sz="4" w:space="0" w:color="auto"/>
          <w:lang w:eastAsia="zh-TW"/>
        </w:rPr>
        <w:t xml:space="preserve"> </w:t>
      </w:r>
      <w:r w:rsidRPr="00104E23">
        <w:rPr>
          <w:rFonts w:ascii="Times New Roman" w:eastAsia="標楷體" w:hAnsi="Times New Roman" w:cs="Times New Roman"/>
          <w:spacing w:val="2"/>
          <w:sz w:val="28"/>
          <w:szCs w:val="28"/>
          <w:lang w:eastAsia="zh-TW"/>
        </w:rPr>
        <w:t xml:space="preserve"> </w:t>
      </w:r>
      <w:r w:rsidRPr="00104E23">
        <w:rPr>
          <w:rFonts w:ascii="Times New Roman" w:eastAsia="標楷體" w:hAnsi="Times New Roman" w:cs="Times New Roman"/>
          <w:spacing w:val="8"/>
          <w:sz w:val="28"/>
          <w:szCs w:val="28"/>
          <w:lang w:eastAsia="zh-TW"/>
        </w:rPr>
        <w:t>福山說：</w:t>
      </w:r>
    </w:p>
    <w:p w14:paraId="48C56F94" w14:textId="77777777" w:rsidR="004414E5" w:rsidRPr="00104E23" w:rsidRDefault="004414E5" w:rsidP="0001268C">
      <w:pPr>
        <w:pStyle w:val="af"/>
        <w:overflowPunct w:val="0"/>
        <w:adjustRightInd w:val="0"/>
        <w:snapToGrid w:val="0"/>
        <w:spacing w:line="500" w:lineRule="exact"/>
        <w:ind w:leftChars="1417" w:left="3445" w:right="84" w:hangingChars="15" w:hanging="44"/>
        <w:jc w:val="both"/>
        <w:rPr>
          <w:rFonts w:ascii="Times New Roman" w:eastAsia="標楷體" w:hAnsi="Times New Roman" w:cs="Times New Roman"/>
          <w:spacing w:val="8"/>
          <w:sz w:val="28"/>
          <w:szCs w:val="28"/>
          <w:lang w:eastAsia="zh-TW"/>
        </w:rPr>
      </w:pPr>
      <w:r w:rsidRPr="00104E23">
        <w:rPr>
          <w:rFonts w:ascii="Times New Roman" w:eastAsiaTheme="minorEastAsia" w:hAnsi="Times New Roman" w:cs="Times New Roman"/>
          <w:spacing w:val="8"/>
          <w:sz w:val="28"/>
          <w:szCs w:val="28"/>
          <w:lang w:eastAsia="zh-TW"/>
        </w:rPr>
        <w:t>自從冷戰結束之後，各種大規模制度的同化現象形成一幅幅諷刺的畫面，其中之一就是現在全世界的人們甚至比以往更加意識到文化差異的現象。</w:t>
      </w:r>
    </w:p>
    <w:p w14:paraId="59565835" w14:textId="77777777" w:rsidR="00BB21F4" w:rsidRPr="00104E23" w:rsidRDefault="004414E5" w:rsidP="001D6C41">
      <w:pPr>
        <w:pStyle w:val="af"/>
        <w:overflowPunct w:val="0"/>
        <w:adjustRightInd w:val="0"/>
        <w:snapToGrid w:val="0"/>
        <w:spacing w:line="500" w:lineRule="exact"/>
        <w:ind w:leftChars="400" w:left="1576" w:right="108" w:hangingChars="220" w:hanging="616"/>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2</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文意引用</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即用自己的話寫出原作者的原意。文意引用的方式主要有</w:t>
      </w:r>
      <w:r w:rsidR="00AB4B45" w:rsidRPr="00104E23">
        <w:rPr>
          <w:rFonts w:ascii="Times New Roman" w:eastAsia="標楷體" w:hAnsi="Times New Roman" w:cs="Times New Roman" w:hint="eastAsia"/>
          <w:sz w:val="28"/>
          <w:szCs w:val="28"/>
          <w:lang w:eastAsia="zh-TW"/>
        </w:rPr>
        <w:t>2</w:t>
      </w:r>
      <w:r w:rsidR="00BB21F4" w:rsidRPr="00104E23">
        <w:rPr>
          <w:rFonts w:ascii="Times New Roman" w:eastAsia="標楷體" w:hAnsi="Times New Roman" w:cs="Times New Roman"/>
          <w:sz w:val="28"/>
          <w:szCs w:val="28"/>
          <w:lang w:eastAsia="zh-TW"/>
        </w:rPr>
        <w:t>種。作者為</w:t>
      </w:r>
      <w:r w:rsidR="00AB4B45" w:rsidRPr="00104E23">
        <w:rPr>
          <w:rFonts w:ascii="Times New Roman" w:eastAsia="標楷體" w:hAnsi="Times New Roman" w:cs="Times New Roman" w:hint="eastAsia"/>
          <w:sz w:val="28"/>
          <w:szCs w:val="28"/>
          <w:lang w:eastAsia="zh-TW"/>
        </w:rPr>
        <w:t>3</w:t>
      </w:r>
      <w:r w:rsidR="00BB21F4" w:rsidRPr="00104E23">
        <w:rPr>
          <w:rFonts w:ascii="Times New Roman" w:eastAsia="標楷體" w:hAnsi="Times New Roman" w:cs="Times New Roman"/>
          <w:sz w:val="28"/>
          <w:szCs w:val="28"/>
          <w:lang w:eastAsia="zh-TW"/>
        </w:rPr>
        <w:t>至</w:t>
      </w:r>
      <w:r w:rsidR="00AB4B45" w:rsidRPr="00104E23">
        <w:rPr>
          <w:rFonts w:ascii="Times New Roman" w:eastAsia="標楷體" w:hAnsi="Times New Roman" w:cs="Times New Roman" w:hint="eastAsia"/>
          <w:sz w:val="28"/>
          <w:szCs w:val="28"/>
          <w:lang w:eastAsia="zh-TW"/>
        </w:rPr>
        <w:t>5</w:t>
      </w:r>
      <w:r w:rsidR="00BB21F4" w:rsidRPr="00104E23">
        <w:rPr>
          <w:rFonts w:ascii="Times New Roman" w:eastAsia="標楷體" w:hAnsi="Times New Roman" w:cs="Times New Roman"/>
          <w:sz w:val="28"/>
          <w:szCs w:val="28"/>
          <w:lang w:eastAsia="zh-TW"/>
        </w:rPr>
        <w:t>人時，第一次所有作者均列出，第二次以後僅寫出第一位作者並加</w:t>
      </w:r>
      <w:r w:rsidR="00BB21F4" w:rsidRPr="00104E23">
        <w:rPr>
          <w:rFonts w:ascii="Times New Roman" w:eastAsia="新細明體" w:hAnsi="Times New Roman" w:cs="Times New Roman"/>
          <w:sz w:val="28"/>
          <w:szCs w:val="28"/>
          <w:lang w:eastAsia="zh-TW"/>
        </w:rPr>
        <w:t>「</w:t>
      </w:r>
      <w:r w:rsidR="00BB21F4" w:rsidRPr="00104E23">
        <w:rPr>
          <w:rFonts w:ascii="Times New Roman" w:eastAsia="標楷體" w:hAnsi="Times New Roman" w:cs="Times New Roman"/>
          <w:sz w:val="28"/>
          <w:szCs w:val="28"/>
          <w:lang w:eastAsia="zh-TW"/>
        </w:rPr>
        <w:t>等人</w:t>
      </w:r>
      <w:r w:rsidR="00BB21F4" w:rsidRPr="00104E23">
        <w:rPr>
          <w:rFonts w:ascii="Times New Roman" w:eastAsia="新細明體" w:hAnsi="Times New Roman" w:cs="Times New Roman"/>
          <w:sz w:val="28"/>
          <w:szCs w:val="28"/>
          <w:lang w:eastAsia="zh-TW"/>
        </w:rPr>
        <w:t>」</w:t>
      </w:r>
      <w:r w:rsidR="00BB21F4" w:rsidRPr="00104E23">
        <w:rPr>
          <w:rFonts w:ascii="Times New Roman" w:eastAsia="標楷體" w:hAnsi="Times New Roman" w:cs="Times New Roman"/>
          <w:sz w:val="28"/>
          <w:szCs w:val="28"/>
          <w:lang w:eastAsia="zh-TW"/>
        </w:rPr>
        <w:t>；作者為</w:t>
      </w:r>
      <w:r w:rsidR="00AB4B45" w:rsidRPr="00104E23">
        <w:rPr>
          <w:rFonts w:ascii="Times New Roman" w:eastAsia="標楷體" w:hAnsi="Times New Roman" w:cs="Times New Roman" w:hint="eastAsia"/>
          <w:sz w:val="28"/>
          <w:szCs w:val="28"/>
          <w:lang w:eastAsia="zh-TW"/>
        </w:rPr>
        <w:t>6</w:t>
      </w:r>
      <w:r w:rsidR="00BB21F4" w:rsidRPr="00104E23">
        <w:rPr>
          <w:rFonts w:ascii="Times New Roman" w:eastAsia="標楷體" w:hAnsi="Times New Roman" w:cs="Times New Roman"/>
          <w:sz w:val="28"/>
          <w:szCs w:val="28"/>
          <w:lang w:eastAsia="zh-TW"/>
        </w:rPr>
        <w:t>人以上時，每次僅列第一位作者並加</w:t>
      </w:r>
      <w:r w:rsidR="00BB21F4" w:rsidRPr="00104E23">
        <w:rPr>
          <w:rFonts w:ascii="Times New Roman" w:eastAsia="新細明體" w:hAnsi="Times New Roman" w:cs="Times New Roman"/>
          <w:sz w:val="28"/>
          <w:szCs w:val="28"/>
          <w:lang w:eastAsia="zh-TW"/>
        </w:rPr>
        <w:t>「</w:t>
      </w:r>
      <w:r w:rsidR="00BB21F4" w:rsidRPr="00104E23">
        <w:rPr>
          <w:rFonts w:ascii="Times New Roman" w:eastAsia="標楷體" w:hAnsi="Times New Roman" w:cs="Times New Roman"/>
          <w:sz w:val="28"/>
          <w:szCs w:val="28"/>
          <w:lang w:eastAsia="zh-TW"/>
        </w:rPr>
        <w:t>等人</w:t>
      </w:r>
      <w:r w:rsidR="00BB21F4" w:rsidRPr="00104E23">
        <w:rPr>
          <w:rFonts w:ascii="Times New Roman" w:eastAsia="新細明體" w:hAnsi="Times New Roman" w:cs="Times New Roman"/>
          <w:sz w:val="28"/>
          <w:szCs w:val="28"/>
          <w:lang w:eastAsia="zh-TW"/>
        </w:rPr>
        <w:t>」</w:t>
      </w:r>
      <w:r w:rsidR="00BB21F4" w:rsidRPr="00104E23">
        <w:rPr>
          <w:rFonts w:ascii="Times New Roman" w:eastAsia="標楷體" w:hAnsi="Times New Roman" w:cs="Times New Roman"/>
          <w:sz w:val="28"/>
          <w:szCs w:val="28"/>
          <w:lang w:eastAsia="zh-TW"/>
        </w:rPr>
        <w:t>。</w:t>
      </w:r>
    </w:p>
    <w:p w14:paraId="6082C21E" w14:textId="77777777" w:rsidR="00BB21F4" w:rsidRPr="00104E23"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直接引用研究的結果或論點</w:t>
      </w:r>
    </w:p>
    <w:p w14:paraId="135DE313" w14:textId="77777777" w:rsidR="00BB21F4" w:rsidRPr="00104E23"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8"/>
          <w:sz w:val="28"/>
          <w:szCs w:val="28"/>
          <w:lang w:eastAsia="zh-TW"/>
        </w:rPr>
        <w:t>作者</w:t>
      </w:r>
      <w:r w:rsidRPr="00104E23">
        <w:rPr>
          <w:rFonts w:ascii="Times New Roman" w:eastAsia="標楷體" w:hAnsi="Times New Roman" w:cs="Times New Roman"/>
          <w:sz w:val="28"/>
          <w:szCs w:val="28"/>
          <w:lang w:eastAsia="zh-TW"/>
        </w:rPr>
        <w:t>，年代：頁數）</w:t>
      </w:r>
    </w:p>
    <w:p w14:paraId="13DD1224" w14:textId="77777777" w:rsidR="00BB21F4" w:rsidRPr="00104E23"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（蕭武桐、黃新福，</w:t>
      </w:r>
      <w:r w:rsidRPr="00104E23">
        <w:rPr>
          <w:rFonts w:ascii="Times New Roman" w:eastAsia="標楷體" w:hAnsi="Times New Roman" w:cs="Times New Roman"/>
          <w:sz w:val="28"/>
          <w:szCs w:val="28"/>
          <w:lang w:eastAsia="zh-TW"/>
        </w:rPr>
        <w:t>1999</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350</w:t>
      </w:r>
      <w:r w:rsidRPr="00104E23">
        <w:rPr>
          <w:rFonts w:ascii="Times New Roman" w:eastAsia="標楷體" w:hAnsi="Times New Roman" w:cs="Times New Roman"/>
          <w:sz w:val="28"/>
          <w:szCs w:val="28"/>
          <w:lang w:eastAsia="zh-TW"/>
        </w:rPr>
        <w:t>）</w:t>
      </w:r>
      <w:r w:rsidR="004414E5" w:rsidRPr="00104E23">
        <w:rPr>
          <w:rFonts w:ascii="Times New Roman" w:eastAsia="標楷體" w:hAnsi="Times New Roman" w:cs="Times New Roman" w:hint="eastAsia"/>
          <w:sz w:val="28"/>
          <w:szCs w:val="28"/>
          <w:lang w:eastAsia="zh-TW"/>
        </w:rPr>
        <w:br/>
      </w:r>
      <w:r w:rsidRPr="00104E23">
        <w:rPr>
          <w:rFonts w:ascii="Times New Roman" w:eastAsia="細明體" w:hAnsi="Times New Roman" w:cs="Times New Roman"/>
          <w:sz w:val="28"/>
          <w:szCs w:val="28"/>
        </w:rPr>
        <w:t>（</w:t>
      </w:r>
      <w:r w:rsidRPr="00104E23">
        <w:rPr>
          <w:rFonts w:ascii="Times New Roman" w:hAnsi="Times New Roman" w:cs="Times New Roman"/>
          <w:sz w:val="28"/>
          <w:szCs w:val="28"/>
        </w:rPr>
        <w:t>Luskin, 2000; Riker,</w:t>
      </w:r>
      <w:r w:rsidRPr="00104E23">
        <w:rPr>
          <w:rFonts w:ascii="Times New Roman" w:hAnsi="Times New Roman" w:cs="Times New Roman"/>
          <w:spacing w:val="-6"/>
          <w:sz w:val="28"/>
          <w:szCs w:val="28"/>
        </w:rPr>
        <w:t xml:space="preserve"> </w:t>
      </w:r>
      <w:r w:rsidRPr="00104E23">
        <w:rPr>
          <w:rFonts w:ascii="Times New Roman" w:hAnsi="Times New Roman" w:cs="Times New Roman"/>
          <w:sz w:val="28"/>
          <w:szCs w:val="28"/>
        </w:rPr>
        <w:t>1980</w:t>
      </w:r>
      <w:r w:rsidRPr="00104E23">
        <w:rPr>
          <w:rFonts w:ascii="Times New Roman" w:eastAsia="細明體" w:hAnsi="Times New Roman" w:cs="Times New Roman"/>
          <w:sz w:val="28"/>
          <w:szCs w:val="28"/>
        </w:rPr>
        <w:t>）</w:t>
      </w:r>
    </w:p>
    <w:p w14:paraId="230DB86F" w14:textId="77777777" w:rsidR="00BB21F4" w:rsidRPr="00104E23"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於行文當中直接引用作者姓氏</w:t>
      </w:r>
    </w:p>
    <w:p w14:paraId="60694D7E" w14:textId="77777777" w:rsidR="00AE38DE" w:rsidRPr="00104E23"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82"/>
          <w:sz w:val="28"/>
          <w:szCs w:val="28"/>
          <w:lang w:eastAsia="zh-TW"/>
        </w:rPr>
        <w:t xml:space="preserve"> </w:t>
      </w:r>
      <w:r w:rsidRPr="00104E23">
        <w:rPr>
          <w:rFonts w:ascii="Times New Roman" w:eastAsia="標楷體" w:hAnsi="Times New Roman" w:cs="Times New Roman"/>
          <w:sz w:val="28"/>
          <w:szCs w:val="28"/>
          <w:lang w:eastAsia="zh-TW"/>
        </w:rPr>
        <w:t>作者（年代：頁數）</w:t>
      </w:r>
    </w:p>
    <w:p w14:paraId="42CECC71" w14:textId="77777777" w:rsidR="00BB21F4" w:rsidRPr="00104E23"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lang w:eastAsia="zh-TW"/>
        </w:rPr>
        <w:t xml:space="preserve"> </w:t>
      </w:r>
      <w:r w:rsidR="00AE38DE"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pacing w:val="-84"/>
          <w:sz w:val="28"/>
          <w:szCs w:val="28"/>
          <w:lang w:eastAsia="zh-TW"/>
        </w:rPr>
        <w:t xml:space="preserve"> </w:t>
      </w:r>
      <w:r w:rsidRPr="00104E23">
        <w:rPr>
          <w:rFonts w:ascii="Times New Roman" w:eastAsia="標楷體" w:hAnsi="Times New Roman" w:cs="Times New Roman"/>
          <w:sz w:val="28"/>
          <w:szCs w:val="28"/>
          <w:lang w:eastAsia="zh-TW"/>
        </w:rPr>
        <w:t>蕭武桐、黃新福（</w:t>
      </w:r>
      <w:r w:rsidRPr="00104E23">
        <w:rPr>
          <w:rFonts w:ascii="Times New Roman" w:eastAsia="標楷體" w:hAnsi="Times New Roman" w:cs="Times New Roman"/>
          <w:sz w:val="28"/>
          <w:szCs w:val="28"/>
          <w:lang w:eastAsia="zh-TW"/>
        </w:rPr>
        <w:t>1999</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350</w:t>
      </w:r>
      <w:r w:rsidRPr="00104E23">
        <w:rPr>
          <w:rFonts w:ascii="Times New Roman" w:eastAsia="標楷體" w:hAnsi="Times New Roman" w:cs="Times New Roman"/>
          <w:sz w:val="28"/>
          <w:szCs w:val="28"/>
          <w:lang w:eastAsia="zh-TW"/>
        </w:rPr>
        <w:t>）</w:t>
      </w:r>
      <w:r w:rsidR="003817F5" w:rsidRPr="00104E23">
        <w:rPr>
          <w:rFonts w:ascii="Times New Roman" w:eastAsia="標楷體" w:hAnsi="Times New Roman" w:cs="Times New Roman" w:hint="eastAsia"/>
          <w:sz w:val="28"/>
          <w:szCs w:val="28"/>
          <w:lang w:eastAsia="zh-TW"/>
        </w:rPr>
        <w:br/>
      </w:r>
      <w:r w:rsidRPr="00104E23">
        <w:rPr>
          <w:rFonts w:ascii="Times New Roman" w:eastAsia="標楷體" w:hAnsi="Times New Roman" w:cs="Times New Roman"/>
          <w:sz w:val="28"/>
          <w:szCs w:val="28"/>
          <w:lang w:eastAsia="zh-TW"/>
        </w:rPr>
        <w:t xml:space="preserve">Argyris </w:t>
      </w:r>
      <w:r w:rsidRPr="00104E23">
        <w:rPr>
          <w:rFonts w:ascii="Times New Roman" w:eastAsia="標楷體" w:hAnsi="Times New Roman" w:cs="Times New Roman"/>
          <w:sz w:val="28"/>
          <w:szCs w:val="28"/>
          <w:lang w:eastAsia="zh-TW"/>
        </w:rPr>
        <w:t>與</w:t>
      </w:r>
      <w:r w:rsidRPr="00104E23">
        <w:rPr>
          <w:rFonts w:ascii="Times New Roman" w:eastAsia="標楷體" w:hAnsi="Times New Roman" w:cs="Times New Roman"/>
          <w:sz w:val="28"/>
          <w:szCs w:val="28"/>
          <w:lang w:eastAsia="zh-TW"/>
        </w:rPr>
        <w:t xml:space="preserve"> Schon </w:t>
      </w:r>
      <w:r w:rsidRPr="00104E23">
        <w:rPr>
          <w:rFonts w:ascii="Times New Roman" w:eastAsia="標楷體" w:hAnsi="Times New Roman" w:cs="Times New Roman"/>
          <w:sz w:val="28"/>
          <w:szCs w:val="28"/>
          <w:lang w:eastAsia="zh-TW"/>
        </w:rPr>
        <w:t>認為（</w:t>
      </w:r>
      <w:r w:rsidRPr="00104E23">
        <w:rPr>
          <w:rFonts w:ascii="Times New Roman" w:eastAsia="標楷體" w:hAnsi="Times New Roman" w:cs="Times New Roman"/>
          <w:sz w:val="28"/>
          <w:szCs w:val="28"/>
          <w:lang w:eastAsia="zh-TW"/>
        </w:rPr>
        <w:t>1978: 20-26</w:t>
      </w:r>
      <w:r w:rsidRPr="00104E23">
        <w:rPr>
          <w:rFonts w:ascii="Times New Roman" w:eastAsia="標楷體" w:hAnsi="Times New Roman" w:cs="Times New Roman"/>
          <w:sz w:val="28"/>
          <w:szCs w:val="28"/>
          <w:lang w:eastAsia="zh-TW"/>
        </w:rPr>
        <w:t>）</w:t>
      </w:r>
      <w:r w:rsidR="003817F5" w:rsidRPr="00104E23">
        <w:rPr>
          <w:rFonts w:ascii="Times New Roman" w:eastAsia="標楷體" w:hAnsi="Times New Roman" w:cs="Times New Roman" w:hint="eastAsia"/>
          <w:sz w:val="28"/>
          <w:szCs w:val="28"/>
          <w:lang w:eastAsia="zh-TW"/>
        </w:rPr>
        <w:br/>
      </w:r>
      <w:r w:rsidRPr="00104E23">
        <w:rPr>
          <w:rFonts w:ascii="Times New Roman" w:eastAsia="標楷體" w:hAnsi="Times New Roman" w:cs="Times New Roman"/>
          <w:sz w:val="28"/>
          <w:szCs w:val="28"/>
          <w:lang w:eastAsia="zh-TW"/>
        </w:rPr>
        <w:t>Fisher</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1978, 1985, 1999</w:t>
      </w:r>
      <w:r w:rsidRPr="00104E23">
        <w:rPr>
          <w:rFonts w:ascii="Times New Roman" w:eastAsia="標楷體" w:hAnsi="Times New Roman" w:cs="Times New Roman"/>
          <w:sz w:val="28"/>
          <w:szCs w:val="28"/>
          <w:lang w:eastAsia="zh-TW"/>
        </w:rPr>
        <w:t>）</w:t>
      </w:r>
    </w:p>
    <w:p w14:paraId="1285D396" w14:textId="77777777" w:rsidR="00BB21F4" w:rsidRPr="00104E23"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pacing w:val="-1"/>
          <w:sz w:val="28"/>
          <w:szCs w:val="28"/>
          <w:lang w:eastAsia="zh-TW"/>
        </w:rPr>
        <w:t>若有必要以</w:t>
      </w:r>
      <w:r w:rsidRPr="00104E23">
        <w:rPr>
          <w:rFonts w:ascii="Times New Roman" w:eastAsia="標楷體" w:hAnsi="Times New Roman" w:cs="Times New Roman"/>
          <w:sz w:val="28"/>
          <w:szCs w:val="28"/>
          <w:lang w:eastAsia="zh-TW"/>
        </w:rPr>
        <w:t>附註說明</w:t>
      </w:r>
      <w:r w:rsidRPr="00104E23">
        <w:rPr>
          <w:rFonts w:ascii="Times New Roman" w:eastAsia="標楷體" w:hAnsi="Times New Roman" w:cs="Times New Roman"/>
          <w:spacing w:val="-1"/>
          <w:sz w:val="28"/>
          <w:szCs w:val="28"/>
          <w:lang w:eastAsia="zh-TW"/>
        </w:rPr>
        <w:t>行文涵義時，請用腳註</w:t>
      </w:r>
    </w:p>
    <w:p w14:paraId="3312CE60" w14:textId="77777777" w:rsidR="00BB21F4" w:rsidRPr="00104E23"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lastRenderedPageBreak/>
        <w:t>【格式】</w:t>
      </w:r>
      <w:r w:rsidRPr="00104E23">
        <w:rPr>
          <w:rFonts w:ascii="Times New Roman" w:eastAsia="標楷體" w:hAnsi="Times New Roman" w:cs="Times New Roman"/>
          <w:spacing w:val="-65"/>
          <w:sz w:val="28"/>
          <w:szCs w:val="28"/>
          <w:lang w:eastAsia="zh-TW"/>
        </w:rPr>
        <w:t xml:space="preserve"> </w:t>
      </w:r>
      <w:r w:rsidRPr="00104E23">
        <w:rPr>
          <w:rFonts w:ascii="Times New Roman" w:eastAsia="標楷體" w:hAnsi="Times New Roman" w:cs="Times New Roman"/>
          <w:spacing w:val="-1"/>
          <w:sz w:val="28"/>
          <w:szCs w:val="28"/>
          <w:lang w:eastAsia="zh-TW"/>
        </w:rPr>
        <w:t>於標點符號後，以插入註腳方式自動產生於右上角</w:t>
      </w:r>
    </w:p>
    <w:p w14:paraId="73840B25" w14:textId="77777777" w:rsidR="00BB21F4" w:rsidRPr="00104E23"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pacing w:val="-87"/>
          <w:sz w:val="28"/>
          <w:szCs w:val="28"/>
          <w:lang w:eastAsia="zh-TW"/>
        </w:rPr>
        <w:t xml:space="preserve"> </w:t>
      </w:r>
      <m:oMath>
        <m:sSup>
          <m:sSupPr>
            <m:ctrlPr>
              <w:rPr>
                <w:rFonts w:ascii="Cambria Math" w:eastAsia="標楷體" w:hAnsi="Cambria Math" w:cs="Times New Roman"/>
                <w:sz w:val="28"/>
                <w:szCs w:val="28"/>
                <w:lang w:eastAsia="zh-TW"/>
              </w:rPr>
            </m:ctrlPr>
          </m:sSupPr>
          <m:e>
            <m:r>
              <m:rPr>
                <m:sty m:val="p"/>
              </m:rPr>
              <w:rPr>
                <w:rFonts w:ascii="Cambria Math" w:eastAsia="標楷體" w:hAnsi="Cambria Math" w:cs="Times New Roman"/>
                <w:sz w:val="28"/>
                <w:szCs w:val="28"/>
                <w:lang w:eastAsia="zh-TW"/>
              </w:rPr>
              <m:t xml:space="preserve">   </m:t>
            </m:r>
            <m:r>
              <m:rPr>
                <m:sty m:val="p"/>
              </m:rPr>
              <w:rPr>
                <w:rFonts w:ascii="Cambria Math" w:eastAsia="標楷體" w:hAnsi="Cambria Math" w:cs="Times New Roman"/>
                <w:sz w:val="28"/>
                <w:szCs w:val="28"/>
                <w:lang w:eastAsia="zh-TW"/>
              </w:rPr>
              <m:t>致使個人無法達到應有的績效水準</m:t>
            </m:r>
          </m:e>
          <m:sup>
            <m:r>
              <w:rPr>
                <w:rFonts w:ascii="Cambria Math" w:eastAsia="標楷體" w:hAnsi="Cambria Math" w:cs="Times New Roman"/>
                <w:sz w:val="28"/>
                <w:szCs w:val="28"/>
                <w:lang w:eastAsia="zh-TW"/>
              </w:rPr>
              <m:t>2</m:t>
            </m:r>
          </m:sup>
        </m:sSup>
      </m:oMath>
      <w:r w:rsidRPr="00104E23">
        <w:rPr>
          <w:rFonts w:ascii="Times New Roman" w:eastAsia="標楷體" w:hAnsi="Times New Roman" w:cs="Times New Roman"/>
          <w:sz w:val="28"/>
          <w:szCs w:val="28"/>
          <w:lang w:eastAsia="zh-TW"/>
        </w:rPr>
        <w:t>。</w:t>
      </w:r>
    </w:p>
    <w:p w14:paraId="2BAC7537" w14:textId="77777777" w:rsidR="00BB21F4" w:rsidRPr="00104E23" w:rsidRDefault="003817F5" w:rsidP="001D6C41">
      <w:pPr>
        <w:widowControl/>
        <w:overflowPunct w:val="0"/>
        <w:adjustRightInd w:val="0"/>
        <w:snapToGrid w:val="0"/>
        <w:spacing w:line="500" w:lineRule="exact"/>
        <w:ind w:leftChars="354" w:left="850" w:firstLine="1"/>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2</w:t>
      </w:r>
      <w:r w:rsidRPr="00104E23">
        <w:rPr>
          <w:rFonts w:ascii="Times New Roman" w:eastAsia="標楷體" w:hAnsi="Times New Roman" w:cs="Times New Roman" w:hint="eastAsia"/>
          <w:sz w:val="28"/>
          <w:szCs w:val="28"/>
        </w:rPr>
        <w:t>、</w:t>
      </w:r>
      <w:r w:rsidR="00BB21F4" w:rsidRPr="00104E23">
        <w:rPr>
          <w:rFonts w:ascii="Times New Roman" w:eastAsia="標楷體" w:hAnsi="Times New Roman" w:cs="Times New Roman"/>
          <w:sz w:val="28"/>
          <w:szCs w:val="28"/>
        </w:rPr>
        <w:t>參考文獻</w:t>
      </w:r>
    </w:p>
    <w:p w14:paraId="121992AE" w14:textId="77777777" w:rsidR="00BB21F4" w:rsidRPr="00104E23" w:rsidRDefault="001D6C41" w:rsidP="001D6C41">
      <w:pPr>
        <w:widowControl/>
        <w:overflowPunct w:val="0"/>
        <w:adjustRightInd w:val="0"/>
        <w:snapToGrid w:val="0"/>
        <w:spacing w:line="500" w:lineRule="exact"/>
        <w:ind w:leftChars="554" w:left="1330" w:firstLine="1"/>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w:t>
      </w:r>
      <w:r w:rsidR="00BB21F4" w:rsidRPr="00104E23">
        <w:rPr>
          <w:rFonts w:ascii="Times New Roman" w:eastAsia="標楷體" w:hAnsi="Times New Roman" w:cs="Times New Roman"/>
          <w:sz w:val="28"/>
          <w:szCs w:val="28"/>
        </w:rPr>
        <w:t>原則上每一筆文獻須均在本文中引用過，且每一筆文獻第一行置左對齊、第二行後均縮排。其排列，先列中文文獻，以作者姓氏筆劃依次排列，再列西文文獻，以英文字母順序依次排列。若一作者有多項參考文獻，請依年代先後順序排列；一作者同一年代有多項參考文獻時，請依序在年代後面加</w:t>
      </w:r>
      <w:r w:rsidR="00BB21F4" w:rsidRPr="00104E23">
        <w:rPr>
          <w:rFonts w:ascii="Times New Roman" w:eastAsia="標楷體" w:hAnsi="Times New Roman" w:cs="Times New Roman"/>
          <w:sz w:val="28"/>
          <w:szCs w:val="28"/>
        </w:rPr>
        <w:t xml:space="preserve"> </w:t>
      </w:r>
      <w:r w:rsidR="003817F5" w:rsidRPr="00104E23">
        <w:rPr>
          <w:rFonts w:ascii="Times New Roman" w:eastAsia="標楷體" w:hAnsi="Times New Roman" w:cs="Times New Roman" w:hint="eastAsia"/>
          <w:sz w:val="28"/>
          <w:szCs w:val="28"/>
        </w:rPr>
        <w:t>abc</w:t>
      </w:r>
      <w:r w:rsidR="00BB21F4" w:rsidRPr="00104E23">
        <w:rPr>
          <w:rFonts w:ascii="Times New Roman" w:eastAsia="標楷體" w:hAnsi="Times New Roman" w:cs="Times New Roman"/>
          <w:sz w:val="28"/>
          <w:szCs w:val="28"/>
        </w:rPr>
        <w:t>等符號。</w:t>
      </w:r>
    </w:p>
    <w:p w14:paraId="7A1CCC90" w14:textId="77777777" w:rsidR="00BB21F4" w:rsidRPr="00104E23" w:rsidRDefault="003817F5"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1</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專書</w:t>
      </w:r>
    </w:p>
    <w:p w14:paraId="3DE0A8B9" w14:textId="77777777" w:rsidR="00BB21F4" w:rsidRPr="00104E23"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60"/>
          <w:sz w:val="28"/>
          <w:szCs w:val="28"/>
          <w:lang w:eastAsia="zh-TW"/>
        </w:rPr>
        <w:t xml:space="preserve"> </w:t>
      </w:r>
      <w:r w:rsidRPr="00104E23">
        <w:rPr>
          <w:rFonts w:ascii="Times New Roman" w:eastAsia="標楷體" w:hAnsi="Times New Roman" w:cs="Times New Roman"/>
          <w:sz w:val="28"/>
          <w:szCs w:val="28"/>
          <w:lang w:eastAsia="zh-TW"/>
        </w:rPr>
        <w:t>1</w:t>
      </w:r>
      <w:r w:rsidRPr="00104E23">
        <w:rPr>
          <w:rFonts w:ascii="Times New Roman" w:eastAsia="標楷體" w:hAnsi="Times New Roman" w:cs="Times New Roman"/>
          <w:sz w:val="28"/>
          <w:szCs w:val="28"/>
          <w:lang w:eastAsia="zh-TW"/>
        </w:rPr>
        <w:t>】作者（年代）。書名（版別）。出版地點：出版商。</w:t>
      </w:r>
    </w:p>
    <w:p w14:paraId="6EB59726" w14:textId="77777777" w:rsidR="00BB21F4" w:rsidRPr="00104E23" w:rsidRDefault="00BB21F4" w:rsidP="001D6C41">
      <w:pPr>
        <w:pStyle w:val="af"/>
        <w:overflowPunct w:val="0"/>
        <w:adjustRightInd w:val="0"/>
        <w:snapToGrid w:val="0"/>
        <w:spacing w:line="500" w:lineRule="exact"/>
        <w:ind w:leftChars="767" w:left="2849" w:right="85" w:hangingChars="360" w:hanging="100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1.1</w:t>
      </w:r>
      <w:r w:rsidRPr="00104E23">
        <w:rPr>
          <w:rFonts w:ascii="Times New Roman" w:eastAsia="標楷體" w:hAnsi="Times New Roman" w:cs="Times New Roman"/>
          <w:spacing w:val="-72"/>
          <w:sz w:val="28"/>
          <w:szCs w:val="28"/>
          <w:lang w:eastAsia="zh-TW"/>
        </w:rPr>
        <w:t xml:space="preserve">           </w:t>
      </w:r>
      <w:r w:rsidR="00AE38DE" w:rsidRPr="00104E23">
        <w:rPr>
          <w:rFonts w:ascii="Times New Roman" w:eastAsia="標楷體" w:hAnsi="Times New Roman" w:cs="Times New Roman"/>
          <w:spacing w:val="-72"/>
          <w:sz w:val="28"/>
          <w:szCs w:val="28"/>
          <w:lang w:eastAsia="zh-TW"/>
        </w:rPr>
        <w:t xml:space="preserve">   </w:t>
      </w:r>
      <w:r w:rsidRPr="00104E23">
        <w:rPr>
          <w:rFonts w:ascii="Times New Roman" w:eastAsia="標楷體" w:hAnsi="Times New Roman" w:cs="Times New Roman"/>
          <w:sz w:val="28"/>
          <w:szCs w:val="28"/>
          <w:lang w:eastAsia="zh-TW"/>
        </w:rPr>
        <w:t>吳定、張潤書、陳德禹、賴維堯（</w:t>
      </w:r>
      <w:r w:rsidRPr="00104E23">
        <w:rPr>
          <w:rFonts w:ascii="Times New Roman" w:eastAsia="標楷體" w:hAnsi="Times New Roman" w:cs="Times New Roman"/>
          <w:sz w:val="28"/>
          <w:szCs w:val="28"/>
          <w:lang w:eastAsia="zh-TW"/>
        </w:rPr>
        <w:t>2000</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b/>
          <w:sz w:val="28"/>
          <w:szCs w:val="28"/>
          <w:lang w:eastAsia="zh-TW"/>
        </w:rPr>
        <w:t>行政學</w:t>
      </w:r>
      <w:r w:rsidRPr="00104E23">
        <w:rPr>
          <w:rFonts w:ascii="Times New Roman" w:eastAsia="標楷體" w:hAnsi="Times New Roman" w:cs="Times New Roman"/>
          <w:sz w:val="28"/>
          <w:szCs w:val="28"/>
          <w:lang w:eastAsia="zh-TW"/>
        </w:rPr>
        <w:t>（修訂四版）。臺</w:t>
      </w:r>
      <w:r w:rsidRPr="00104E23">
        <w:rPr>
          <w:rFonts w:ascii="Times New Roman" w:eastAsia="標楷體" w:hAnsi="Times New Roman" w:cs="Times New Roman"/>
          <w:spacing w:val="-90"/>
          <w:sz w:val="28"/>
          <w:szCs w:val="28"/>
          <w:lang w:eastAsia="zh-TW"/>
        </w:rPr>
        <w:t xml:space="preserve"> </w:t>
      </w:r>
      <w:r w:rsidRPr="00104E23">
        <w:rPr>
          <w:rFonts w:ascii="Times New Roman" w:eastAsia="標楷體" w:hAnsi="Times New Roman" w:cs="Times New Roman"/>
          <w:sz w:val="28"/>
          <w:szCs w:val="28"/>
          <w:lang w:eastAsia="zh-TW"/>
        </w:rPr>
        <w:t>北：國立空中大學。</w:t>
      </w:r>
    </w:p>
    <w:p w14:paraId="477473C2" w14:textId="77777777" w:rsidR="00BB21F4" w:rsidRPr="00104E23" w:rsidRDefault="00BB21F4" w:rsidP="001D6C41">
      <w:pPr>
        <w:pStyle w:val="af"/>
        <w:overflowPunct w:val="0"/>
        <w:adjustRightInd w:val="0"/>
        <w:snapToGrid w:val="0"/>
        <w:spacing w:line="500" w:lineRule="exact"/>
        <w:ind w:leftChars="767" w:left="2849" w:right="85" w:hangingChars="360" w:hanging="100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1.2</w:t>
      </w:r>
      <w:r w:rsidRPr="00104E23">
        <w:rPr>
          <w:rFonts w:ascii="Times New Roman" w:eastAsia="標楷體" w:hAnsi="Times New Roman" w:cs="Times New Roman"/>
          <w:spacing w:val="-72"/>
          <w:sz w:val="28"/>
          <w:szCs w:val="28"/>
          <w:lang w:eastAsia="zh-TW"/>
        </w:rPr>
        <w:t xml:space="preserve">           </w:t>
      </w:r>
      <w:r w:rsidR="00AE38DE" w:rsidRPr="00104E23">
        <w:rPr>
          <w:rFonts w:ascii="Times New Roman" w:eastAsia="標楷體" w:hAnsi="Times New Roman" w:cs="Times New Roman"/>
          <w:spacing w:val="-72"/>
          <w:sz w:val="28"/>
          <w:szCs w:val="28"/>
          <w:lang w:eastAsia="zh-TW"/>
        </w:rPr>
        <w:t xml:space="preserve">    </w:t>
      </w:r>
      <w:r w:rsidRPr="00104E23">
        <w:rPr>
          <w:rFonts w:ascii="Times New Roman" w:eastAsia="標楷體" w:hAnsi="Times New Roman" w:cs="Times New Roman"/>
          <w:sz w:val="28"/>
          <w:szCs w:val="28"/>
          <w:lang w:eastAsia="zh-TW"/>
        </w:rPr>
        <w:t>考選部（編）（</w:t>
      </w:r>
      <w:r w:rsidRPr="00104E23">
        <w:rPr>
          <w:rFonts w:ascii="Times New Roman" w:eastAsia="標楷體" w:hAnsi="Times New Roman" w:cs="Times New Roman"/>
          <w:sz w:val="28"/>
          <w:szCs w:val="28"/>
          <w:lang w:eastAsia="zh-TW"/>
        </w:rPr>
        <w:t>1995</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b/>
          <w:sz w:val="28"/>
          <w:szCs w:val="28"/>
          <w:lang w:eastAsia="zh-TW"/>
        </w:rPr>
        <w:t>中華民國考選統計</w:t>
      </w:r>
      <w:r w:rsidRPr="00104E23">
        <w:rPr>
          <w:rFonts w:ascii="Times New Roman" w:eastAsia="標楷體" w:hAnsi="Times New Roman" w:cs="Times New Roman"/>
          <w:sz w:val="28"/>
          <w:szCs w:val="28"/>
          <w:lang w:eastAsia="zh-TW"/>
        </w:rPr>
        <w:t>。臺北：考選部。</w:t>
      </w:r>
    </w:p>
    <w:p w14:paraId="5989A321" w14:textId="77777777" w:rsidR="00BB21F4" w:rsidRPr="00104E23"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pacing w:val="-56"/>
          <w:sz w:val="28"/>
          <w:szCs w:val="28"/>
        </w:rPr>
        <w:t xml:space="preserve"> </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lang w:eastAsia="zh-TW"/>
        </w:rPr>
        <w:t>Author</w:t>
      </w:r>
      <w:r w:rsidRPr="00104E23">
        <w:rPr>
          <w:rFonts w:ascii="Times New Roman" w:eastAsia="標楷體" w:hAnsi="Times New Roman" w:cs="Times New Roman"/>
          <w:sz w:val="28"/>
          <w:szCs w:val="28"/>
        </w:rPr>
        <w:t>,</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(Year).</w:t>
      </w:r>
      <w:r w:rsidRPr="00104E23">
        <w:rPr>
          <w:rFonts w:ascii="Times New Roman" w:eastAsia="標楷體" w:hAnsi="Times New Roman" w:cs="Times New Roman"/>
          <w:spacing w:val="-5"/>
          <w:sz w:val="28"/>
          <w:szCs w:val="28"/>
        </w:rPr>
        <w:t xml:space="preserve"> </w:t>
      </w:r>
      <w:r w:rsidRPr="00104E23">
        <w:rPr>
          <w:rFonts w:ascii="Times New Roman" w:eastAsia="標楷體" w:hAnsi="Times New Roman" w:cs="Times New Roman"/>
          <w:b/>
          <w:bCs/>
          <w:i/>
          <w:sz w:val="28"/>
          <w:szCs w:val="28"/>
        </w:rPr>
        <w:t>Book</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title</w:t>
      </w:r>
      <w:r w:rsidRPr="00104E23">
        <w:rPr>
          <w:rFonts w:ascii="Times New Roman" w:eastAsia="標楷體" w:hAnsi="Times New Roman" w:cs="Times New Roman"/>
          <w:b/>
          <w:bCs/>
          <w:i/>
          <w:spacing w:val="-4"/>
          <w:sz w:val="28"/>
          <w:szCs w:val="28"/>
        </w:rPr>
        <w:t xml:space="preserve"> </w:t>
      </w:r>
      <w:r w:rsidRPr="00104E23">
        <w:rPr>
          <w:rFonts w:ascii="Times New Roman" w:eastAsia="標楷體" w:hAnsi="Times New Roman" w:cs="Times New Roman"/>
          <w:sz w:val="28"/>
          <w:szCs w:val="28"/>
        </w:rPr>
        <w:t>(2</w:t>
      </w:r>
      <w:r w:rsidRPr="00104E23">
        <w:rPr>
          <w:rFonts w:ascii="Times New Roman" w:eastAsia="標楷體" w:hAnsi="Times New Roman" w:cs="Times New Roman"/>
          <w:position w:val="10"/>
          <w:sz w:val="28"/>
          <w:szCs w:val="28"/>
        </w:rPr>
        <w:t>nd</w:t>
      </w:r>
      <w:r w:rsidRPr="00104E23">
        <w:rPr>
          <w:rFonts w:ascii="Times New Roman" w:eastAsia="標楷體" w:hAnsi="Times New Roman" w:cs="Times New Roman"/>
          <w:spacing w:val="19"/>
          <w:position w:val="10"/>
          <w:sz w:val="28"/>
          <w:szCs w:val="28"/>
        </w:rPr>
        <w:t xml:space="preserve"> </w:t>
      </w:r>
      <w:r w:rsidRPr="00104E23">
        <w:rPr>
          <w:rFonts w:ascii="Times New Roman" w:eastAsia="標楷體" w:hAnsi="Times New Roman" w:cs="Times New Roman"/>
          <w:sz w:val="28"/>
          <w:szCs w:val="28"/>
        </w:rPr>
        <w:t>Ed.).</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 xml:space="preserve">Location: </w:t>
      </w:r>
      <w:r w:rsidRPr="00104E23">
        <w:rPr>
          <w:rFonts w:ascii="Times New Roman" w:eastAsia="標楷體" w:hAnsi="Times New Roman" w:cs="Times New Roman"/>
          <w:sz w:val="28"/>
          <w:szCs w:val="28"/>
          <w:lang w:eastAsia="zh-TW"/>
        </w:rPr>
        <w:t>Publisher.</w:t>
      </w:r>
    </w:p>
    <w:p w14:paraId="10441809" w14:textId="77777777" w:rsidR="00BB21F4" w:rsidRPr="00104E23"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rPr>
        <w:t>範例</w:t>
      </w:r>
      <w:r w:rsidRPr="00104E23">
        <w:rPr>
          <w:rFonts w:ascii="Times New Roman" w:eastAsia="標楷體" w:hAnsi="Times New Roman" w:cs="Times New Roman"/>
          <w:sz w:val="28"/>
          <w:szCs w:val="28"/>
          <w:bdr w:val="single" w:sz="4" w:space="0" w:color="auto"/>
        </w:rPr>
        <w:t>2.1</w:t>
      </w:r>
      <w:r w:rsidRPr="00104E23">
        <w:rPr>
          <w:rFonts w:ascii="Times New Roman" w:eastAsia="標楷體" w:hAnsi="Times New Roman" w:cs="Times New Roman"/>
          <w:spacing w:val="-72"/>
          <w:sz w:val="28"/>
          <w:szCs w:val="28"/>
        </w:rPr>
        <w:t xml:space="preserve">           </w:t>
      </w:r>
      <w:r w:rsidRPr="00104E23">
        <w:rPr>
          <w:rFonts w:ascii="Times New Roman" w:eastAsia="標楷體" w:hAnsi="Times New Roman" w:cs="Times New Roman"/>
          <w:spacing w:val="-92"/>
          <w:sz w:val="28"/>
          <w:szCs w:val="28"/>
        </w:rPr>
        <w:t xml:space="preserve"> </w:t>
      </w:r>
      <w:r w:rsidRPr="00104E23">
        <w:rPr>
          <w:rFonts w:ascii="Times New Roman" w:eastAsia="標楷體" w:hAnsi="Times New Roman" w:cs="Times New Roman"/>
          <w:spacing w:val="-92"/>
          <w:sz w:val="28"/>
          <w:szCs w:val="28"/>
        </w:rPr>
        <w:t xml:space="preserve">　</w:t>
      </w:r>
      <w:r w:rsidRPr="00104E23">
        <w:rPr>
          <w:rFonts w:ascii="Times New Roman" w:eastAsia="標楷體" w:hAnsi="Times New Roman" w:cs="Times New Roman"/>
          <w:sz w:val="28"/>
          <w:szCs w:val="28"/>
        </w:rPr>
        <w:t>Simon,</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H.</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(1976).</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b/>
          <w:bCs/>
          <w:i/>
          <w:sz w:val="28"/>
          <w:szCs w:val="28"/>
        </w:rPr>
        <w:t>Administrative</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behavior:</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A</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study</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of</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decision-making processes</w:t>
      </w:r>
      <w:r w:rsidRPr="00104E23">
        <w:rPr>
          <w:rFonts w:ascii="Times New Roman" w:eastAsia="標楷體" w:hAnsi="Times New Roman" w:cs="Times New Roman"/>
          <w:b/>
          <w:bCs/>
          <w:i/>
          <w:spacing w:val="32"/>
          <w:sz w:val="28"/>
          <w:szCs w:val="28"/>
        </w:rPr>
        <w:t xml:space="preserve"> </w:t>
      </w:r>
      <w:r w:rsidRPr="00104E23">
        <w:rPr>
          <w:rFonts w:ascii="Times New Roman" w:eastAsia="標楷體" w:hAnsi="Times New Roman" w:cs="Times New Roman"/>
          <w:b/>
          <w:bCs/>
          <w:i/>
          <w:sz w:val="28"/>
          <w:szCs w:val="28"/>
        </w:rPr>
        <w:t>in</w:t>
      </w:r>
      <w:r w:rsidRPr="00104E23">
        <w:rPr>
          <w:rFonts w:ascii="Times New Roman" w:eastAsia="標楷體" w:hAnsi="Times New Roman" w:cs="Times New Roman"/>
          <w:b/>
          <w:bCs/>
          <w:i/>
          <w:spacing w:val="31"/>
          <w:sz w:val="28"/>
          <w:szCs w:val="28"/>
        </w:rPr>
        <w:t xml:space="preserve"> </w:t>
      </w:r>
      <w:r w:rsidRPr="00104E23">
        <w:rPr>
          <w:rFonts w:ascii="Times New Roman" w:eastAsia="標楷體" w:hAnsi="Times New Roman" w:cs="Times New Roman"/>
          <w:b/>
          <w:bCs/>
          <w:i/>
          <w:sz w:val="28"/>
          <w:szCs w:val="28"/>
        </w:rPr>
        <w:t>administrative</w:t>
      </w:r>
      <w:r w:rsidRPr="00104E23">
        <w:rPr>
          <w:rFonts w:ascii="Times New Roman" w:eastAsia="標楷體" w:hAnsi="Times New Roman" w:cs="Times New Roman"/>
          <w:b/>
          <w:bCs/>
          <w:i/>
          <w:spacing w:val="32"/>
          <w:sz w:val="28"/>
          <w:szCs w:val="28"/>
        </w:rPr>
        <w:t xml:space="preserve"> </w:t>
      </w:r>
      <w:r w:rsidRPr="00104E23">
        <w:rPr>
          <w:rFonts w:ascii="Times New Roman" w:eastAsia="標楷體" w:hAnsi="Times New Roman" w:cs="Times New Roman"/>
          <w:b/>
          <w:bCs/>
          <w:i/>
          <w:sz w:val="28"/>
          <w:szCs w:val="28"/>
        </w:rPr>
        <w:t>organization</w:t>
      </w:r>
      <w:r w:rsidRPr="00104E23">
        <w:rPr>
          <w:rFonts w:ascii="Times New Roman" w:eastAsia="標楷體" w:hAnsi="Times New Roman" w:cs="Times New Roman"/>
          <w:b/>
          <w:bCs/>
          <w:i/>
          <w:spacing w:val="31"/>
          <w:sz w:val="28"/>
          <w:szCs w:val="28"/>
        </w:rPr>
        <w:t xml:space="preserve"> </w:t>
      </w:r>
      <w:r w:rsidRPr="00104E23">
        <w:rPr>
          <w:rFonts w:ascii="Times New Roman" w:eastAsia="標楷體" w:hAnsi="Times New Roman" w:cs="Times New Roman"/>
          <w:sz w:val="28"/>
          <w:szCs w:val="28"/>
        </w:rPr>
        <w:t>(3</w:t>
      </w:r>
      <w:r w:rsidRPr="00104E23">
        <w:rPr>
          <w:rFonts w:ascii="Times New Roman" w:eastAsia="標楷體" w:hAnsi="Times New Roman" w:cs="Times New Roman"/>
          <w:position w:val="10"/>
          <w:sz w:val="28"/>
          <w:szCs w:val="28"/>
        </w:rPr>
        <w:t>rd</w:t>
      </w:r>
      <w:r w:rsidRPr="00104E23">
        <w:rPr>
          <w:rFonts w:ascii="Times New Roman" w:eastAsia="標楷體" w:hAnsi="Times New Roman" w:cs="Times New Roman"/>
          <w:spacing w:val="16"/>
          <w:position w:val="10"/>
          <w:sz w:val="28"/>
          <w:szCs w:val="28"/>
        </w:rPr>
        <w:t xml:space="preserve"> </w:t>
      </w:r>
      <w:r w:rsidRPr="00104E23">
        <w:rPr>
          <w:rFonts w:ascii="Times New Roman" w:eastAsia="標楷體" w:hAnsi="Times New Roman" w:cs="Times New Roman"/>
          <w:sz w:val="28"/>
          <w:szCs w:val="28"/>
        </w:rPr>
        <w:t>Ed.).</w:t>
      </w:r>
      <w:r w:rsidRPr="00104E23">
        <w:rPr>
          <w:rFonts w:ascii="Times New Roman" w:eastAsia="標楷體" w:hAnsi="Times New Roman" w:cs="Times New Roman"/>
          <w:spacing w:val="31"/>
          <w:sz w:val="28"/>
          <w:szCs w:val="28"/>
        </w:rPr>
        <w:t xml:space="preserve"> </w:t>
      </w:r>
      <w:r w:rsidRPr="00104E23">
        <w:rPr>
          <w:rFonts w:ascii="Times New Roman" w:eastAsia="標楷體" w:hAnsi="Times New Roman" w:cs="Times New Roman"/>
          <w:sz w:val="28"/>
          <w:szCs w:val="28"/>
        </w:rPr>
        <w:t>New</w:t>
      </w:r>
      <w:r w:rsidRPr="00104E23">
        <w:rPr>
          <w:rFonts w:ascii="Times New Roman" w:eastAsia="標楷體" w:hAnsi="Times New Roman" w:cs="Times New Roman"/>
          <w:spacing w:val="31"/>
          <w:sz w:val="28"/>
          <w:szCs w:val="28"/>
        </w:rPr>
        <w:t xml:space="preserve"> </w:t>
      </w:r>
      <w:r w:rsidRPr="00104E23">
        <w:rPr>
          <w:rFonts w:ascii="Times New Roman" w:eastAsia="標楷體" w:hAnsi="Times New Roman" w:cs="Times New Roman"/>
          <w:sz w:val="28"/>
          <w:szCs w:val="28"/>
        </w:rPr>
        <w:t>York,</w:t>
      </w:r>
      <w:r w:rsidRPr="00104E23">
        <w:rPr>
          <w:rFonts w:ascii="Times New Roman" w:eastAsia="標楷體" w:hAnsi="Times New Roman" w:cs="Times New Roman"/>
          <w:spacing w:val="31"/>
          <w:sz w:val="28"/>
          <w:szCs w:val="28"/>
        </w:rPr>
        <w:t xml:space="preserve"> </w:t>
      </w:r>
      <w:r w:rsidRPr="00104E23">
        <w:rPr>
          <w:rFonts w:ascii="Times New Roman" w:eastAsia="標楷體" w:hAnsi="Times New Roman" w:cs="Times New Roman"/>
          <w:sz w:val="28"/>
          <w:szCs w:val="28"/>
        </w:rPr>
        <w:t>NY:</w:t>
      </w:r>
      <w:r w:rsidRPr="00104E23">
        <w:rPr>
          <w:rFonts w:ascii="Times New Roman" w:eastAsia="標楷體" w:hAnsi="Times New Roman" w:cs="Times New Roman"/>
          <w:spacing w:val="32"/>
          <w:sz w:val="28"/>
          <w:szCs w:val="28"/>
        </w:rPr>
        <w:t xml:space="preserve"> </w:t>
      </w:r>
      <w:r w:rsidRPr="00104E23">
        <w:rPr>
          <w:rFonts w:ascii="Times New Roman" w:eastAsia="標楷體" w:hAnsi="Times New Roman" w:cs="Times New Roman"/>
          <w:sz w:val="28"/>
          <w:szCs w:val="28"/>
        </w:rPr>
        <w:t>Free Press.</w:t>
      </w:r>
    </w:p>
    <w:p w14:paraId="1F5ACC17" w14:textId="77777777" w:rsidR="00BB21F4" w:rsidRPr="00104E23"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rPr>
        <w:t>範例</w:t>
      </w:r>
      <w:r w:rsidRPr="00104E23">
        <w:rPr>
          <w:rFonts w:ascii="Times New Roman" w:eastAsia="標楷體" w:hAnsi="Times New Roman" w:cs="Times New Roman"/>
          <w:sz w:val="28"/>
          <w:szCs w:val="28"/>
          <w:bdr w:val="single" w:sz="4" w:space="0" w:color="auto"/>
        </w:rPr>
        <w:t>2.2</w:t>
      </w:r>
      <w:r w:rsidRPr="00104E23">
        <w:rPr>
          <w:rFonts w:ascii="Times New Roman" w:eastAsia="標楷體" w:hAnsi="Times New Roman" w:cs="Times New Roman"/>
          <w:spacing w:val="-72"/>
          <w:sz w:val="28"/>
          <w:szCs w:val="28"/>
        </w:rPr>
        <w:t xml:space="preserve"> </w:t>
      </w:r>
      <w:r w:rsidRPr="00104E23">
        <w:rPr>
          <w:rFonts w:ascii="Times New Roman" w:eastAsia="標楷體" w:hAnsi="Times New Roman" w:cs="Times New Roman"/>
          <w:sz w:val="28"/>
          <w:szCs w:val="28"/>
        </w:rPr>
        <w:t xml:space="preserve">Whyte, W. F. (Ed.). (Year). </w:t>
      </w:r>
      <w:r w:rsidRPr="00104E23">
        <w:rPr>
          <w:rFonts w:ascii="Times New Roman" w:eastAsia="標楷體" w:hAnsi="Times New Roman" w:cs="Times New Roman"/>
          <w:b/>
          <w:bCs/>
          <w:i/>
          <w:sz w:val="28"/>
          <w:szCs w:val="28"/>
        </w:rPr>
        <w:t>Participatory action research</w:t>
      </w:r>
      <w:r w:rsidRPr="00104E23">
        <w:rPr>
          <w:rFonts w:ascii="Times New Roman" w:eastAsia="標楷體" w:hAnsi="Times New Roman" w:cs="Times New Roman"/>
          <w:sz w:val="28"/>
          <w:szCs w:val="28"/>
        </w:rPr>
        <w:t>. Newbury</w:t>
      </w:r>
      <w:r w:rsidRPr="00104E23">
        <w:rPr>
          <w:rFonts w:ascii="Times New Roman" w:eastAsia="標楷體" w:hAnsi="Times New Roman" w:cs="Times New Roman"/>
          <w:spacing w:val="-27"/>
          <w:sz w:val="28"/>
          <w:szCs w:val="28"/>
        </w:rPr>
        <w:t xml:space="preserve"> </w:t>
      </w:r>
      <w:r w:rsidRPr="00104E23">
        <w:rPr>
          <w:rFonts w:ascii="Times New Roman" w:eastAsia="標楷體" w:hAnsi="Times New Roman" w:cs="Times New Roman"/>
          <w:sz w:val="28"/>
          <w:szCs w:val="28"/>
        </w:rPr>
        <w:t>Park, CA:</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Sage.</w:t>
      </w:r>
    </w:p>
    <w:p w14:paraId="79545862" w14:textId="77777777" w:rsidR="00BB21F4" w:rsidRPr="00104E23"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rPr>
        <w:t>範例</w:t>
      </w:r>
      <w:r w:rsidRPr="00104E23">
        <w:rPr>
          <w:rFonts w:ascii="Times New Roman" w:eastAsia="標楷體" w:hAnsi="Times New Roman" w:cs="Times New Roman"/>
          <w:sz w:val="28"/>
          <w:szCs w:val="28"/>
          <w:bdr w:val="single" w:sz="4" w:space="0" w:color="auto"/>
        </w:rPr>
        <w:t>2.</w:t>
      </w:r>
      <w:r w:rsidR="009C362C" w:rsidRPr="00104E23">
        <w:rPr>
          <w:rFonts w:ascii="Times New Roman" w:eastAsia="標楷體" w:hAnsi="Times New Roman" w:cs="Times New Roman" w:hint="eastAsia"/>
          <w:sz w:val="28"/>
          <w:szCs w:val="28"/>
          <w:bdr w:val="single" w:sz="4" w:space="0" w:color="auto"/>
          <w:lang w:eastAsia="zh-TW"/>
        </w:rPr>
        <w:t>3</w:t>
      </w:r>
      <w:r w:rsidR="009C362C" w:rsidRPr="00104E23">
        <w:rPr>
          <w:rFonts w:ascii="Times New Roman" w:eastAsia="標楷體" w:hAnsi="Times New Roman" w:cs="Times New Roman"/>
          <w:spacing w:val="-72"/>
          <w:sz w:val="28"/>
          <w:szCs w:val="28"/>
        </w:rPr>
        <w:t xml:space="preserve">   </w:t>
      </w:r>
      <w:r w:rsidRPr="00104E23">
        <w:rPr>
          <w:rFonts w:ascii="Times New Roman" w:eastAsia="標楷體" w:hAnsi="Times New Roman" w:cs="Times New Roman"/>
          <w:sz w:val="28"/>
          <w:szCs w:val="28"/>
        </w:rPr>
        <w:t xml:space="preserve">Scott, I., &amp; J. P. Burns (Eds.). (1984). </w:t>
      </w:r>
      <w:r w:rsidRPr="00104E23">
        <w:rPr>
          <w:rFonts w:ascii="Times New Roman" w:eastAsia="標楷體" w:hAnsi="Times New Roman" w:cs="Times New Roman"/>
          <w:b/>
          <w:bCs/>
          <w:i/>
          <w:sz w:val="28"/>
          <w:szCs w:val="28"/>
        </w:rPr>
        <w:t>The Hong Kong civil</w:t>
      </w:r>
      <w:r w:rsidRPr="00104E23">
        <w:rPr>
          <w:rFonts w:ascii="Times New Roman" w:eastAsia="標楷體" w:hAnsi="Times New Roman" w:cs="Times New Roman"/>
          <w:b/>
          <w:bCs/>
          <w:i/>
          <w:spacing w:val="23"/>
          <w:sz w:val="28"/>
          <w:szCs w:val="28"/>
        </w:rPr>
        <w:t xml:space="preserve"> </w:t>
      </w:r>
      <w:r w:rsidRPr="00104E23">
        <w:rPr>
          <w:rFonts w:ascii="Times New Roman" w:eastAsia="標楷體" w:hAnsi="Times New Roman" w:cs="Times New Roman"/>
          <w:b/>
          <w:bCs/>
          <w:i/>
          <w:sz w:val="28"/>
          <w:szCs w:val="28"/>
        </w:rPr>
        <w:t>service:</w:t>
      </w:r>
      <w:r w:rsidRPr="00104E23">
        <w:rPr>
          <w:rFonts w:ascii="Times New Roman" w:eastAsia="標楷體" w:hAnsi="Times New Roman" w:cs="Times New Roman"/>
          <w:b/>
          <w:bCs/>
          <w:i/>
          <w:spacing w:val="-2"/>
          <w:sz w:val="28"/>
          <w:szCs w:val="28"/>
        </w:rPr>
        <w:t xml:space="preserve"> </w:t>
      </w:r>
      <w:r w:rsidRPr="00104E23">
        <w:rPr>
          <w:rFonts w:ascii="Times New Roman" w:eastAsia="標楷體" w:hAnsi="Times New Roman" w:cs="Times New Roman"/>
          <w:b/>
          <w:bCs/>
          <w:i/>
          <w:sz w:val="28"/>
          <w:szCs w:val="28"/>
        </w:rPr>
        <w:t>Personnel policies and practices</w:t>
      </w:r>
      <w:r w:rsidRPr="00104E23">
        <w:rPr>
          <w:rFonts w:ascii="Times New Roman" w:eastAsia="標楷體" w:hAnsi="Times New Roman" w:cs="Times New Roman"/>
          <w:sz w:val="28"/>
          <w:szCs w:val="28"/>
        </w:rPr>
        <w:t>. Hong Kong: Oxford University</w:t>
      </w:r>
      <w:r w:rsidRPr="00104E23">
        <w:rPr>
          <w:rFonts w:ascii="Times New Roman" w:eastAsia="標楷體" w:hAnsi="Times New Roman" w:cs="Times New Roman"/>
          <w:spacing w:val="-20"/>
          <w:sz w:val="28"/>
          <w:szCs w:val="28"/>
        </w:rPr>
        <w:t xml:space="preserve"> </w:t>
      </w:r>
      <w:r w:rsidRPr="00104E23">
        <w:rPr>
          <w:rFonts w:ascii="Times New Roman" w:eastAsia="標楷體" w:hAnsi="Times New Roman" w:cs="Times New Roman"/>
          <w:sz w:val="28"/>
          <w:szCs w:val="28"/>
        </w:rPr>
        <w:lastRenderedPageBreak/>
        <w:t>Press.</w:t>
      </w:r>
    </w:p>
    <w:p w14:paraId="33CF9320" w14:textId="77777777" w:rsidR="00BB21F4" w:rsidRPr="00104E23" w:rsidRDefault="009C362C"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2</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期刊論文</w:t>
      </w:r>
    </w:p>
    <w:p w14:paraId="3D4BFF47" w14:textId="77777777" w:rsidR="00BB21F4" w:rsidRPr="00104E23" w:rsidRDefault="00BB21F4" w:rsidP="001D6C41">
      <w:pPr>
        <w:pStyle w:val="af"/>
        <w:overflowPunct w:val="0"/>
        <w:adjustRightInd w:val="0"/>
        <w:snapToGrid w:val="0"/>
        <w:spacing w:line="500" w:lineRule="exact"/>
        <w:ind w:leftChars="709" w:left="2878" w:right="85" w:hangingChars="420" w:hanging="1176"/>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pacing w:val="-62"/>
          <w:sz w:val="28"/>
          <w:szCs w:val="28"/>
        </w:rPr>
        <w:t xml:space="preserve"> </w:t>
      </w:r>
      <w:r w:rsidRPr="00104E23">
        <w:rPr>
          <w:rFonts w:ascii="Times New Roman" w:eastAsia="標楷體" w:hAnsi="Times New Roman" w:cs="Times New Roman"/>
          <w:sz w:val="28"/>
          <w:szCs w:val="28"/>
        </w:rPr>
        <w:t>1</w:t>
      </w:r>
      <w:r w:rsidRPr="00104E23">
        <w:rPr>
          <w:rFonts w:ascii="Times New Roman" w:eastAsia="標楷體" w:hAnsi="Times New Roman" w:cs="Times New Roman"/>
          <w:sz w:val="28"/>
          <w:szCs w:val="28"/>
        </w:rPr>
        <w:t>】作者（年代</w:t>
      </w:r>
      <w:r w:rsidRPr="00104E23">
        <w:rPr>
          <w:rFonts w:ascii="Times New Roman" w:eastAsia="標楷體" w:hAnsi="Times New Roman" w:cs="Times New Roman"/>
          <w:sz w:val="28"/>
          <w:szCs w:val="28"/>
          <w:lang w:eastAsia="zh-TW"/>
        </w:rPr>
        <w:t>）。文章名稱。</w:t>
      </w:r>
      <w:r w:rsidRPr="00104E23">
        <w:rPr>
          <w:rFonts w:ascii="Times New Roman" w:eastAsia="標楷體" w:hAnsi="Times New Roman" w:cs="Times New Roman"/>
          <w:b/>
          <w:sz w:val="28"/>
          <w:szCs w:val="28"/>
          <w:lang w:eastAsia="zh-TW"/>
        </w:rPr>
        <w:t>期刊名稱，卷（期），</w:t>
      </w:r>
      <w:r w:rsidRPr="00104E23">
        <w:rPr>
          <w:rFonts w:ascii="Times New Roman" w:eastAsia="標楷體" w:hAnsi="Times New Roman" w:cs="Times New Roman"/>
          <w:sz w:val="28"/>
          <w:szCs w:val="28"/>
          <w:lang w:eastAsia="zh-TW"/>
        </w:rPr>
        <w:t>頁別。</w:t>
      </w:r>
    </w:p>
    <w:p w14:paraId="278D19AA" w14:textId="77777777" w:rsidR="00BB21F4" w:rsidRPr="00104E23" w:rsidRDefault="00BB21F4" w:rsidP="00E52EFC">
      <w:pPr>
        <w:pStyle w:val="af"/>
        <w:overflowPunct w:val="0"/>
        <w:adjustRightInd w:val="0"/>
        <w:snapToGrid w:val="0"/>
        <w:spacing w:line="500" w:lineRule="exact"/>
        <w:ind w:leftChars="755" w:left="2694" w:right="85" w:hangingChars="315" w:hanging="882"/>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w:t>
      </w:r>
      <w:r w:rsidRPr="00104E23">
        <w:rPr>
          <w:rFonts w:ascii="Times New Roman" w:eastAsia="標楷體" w:hAnsi="Times New Roman" w:cs="Times New Roman"/>
          <w:spacing w:val="-72"/>
          <w:sz w:val="28"/>
          <w:szCs w:val="28"/>
          <w:lang w:eastAsia="zh-TW"/>
        </w:rPr>
        <w:t xml:space="preserve">           </w:t>
      </w:r>
      <w:r w:rsidRPr="00104E23">
        <w:rPr>
          <w:rFonts w:ascii="Times New Roman" w:eastAsia="標楷體" w:hAnsi="Times New Roman" w:cs="Times New Roman"/>
          <w:spacing w:val="-92"/>
          <w:sz w:val="28"/>
          <w:szCs w:val="28"/>
          <w:lang w:eastAsia="zh-TW"/>
        </w:rPr>
        <w:t xml:space="preserve"> </w:t>
      </w:r>
      <w:r w:rsidRPr="00104E23">
        <w:rPr>
          <w:rFonts w:ascii="Times New Roman" w:eastAsia="標楷體" w:hAnsi="Times New Roman" w:cs="Times New Roman"/>
          <w:spacing w:val="-92"/>
          <w:sz w:val="28"/>
          <w:szCs w:val="28"/>
          <w:lang w:eastAsia="zh-TW"/>
        </w:rPr>
        <w:t xml:space="preserve">　</w:t>
      </w:r>
      <w:r w:rsidRPr="00104E23">
        <w:rPr>
          <w:rFonts w:ascii="Times New Roman" w:eastAsia="標楷體" w:hAnsi="Times New Roman" w:cs="Times New Roman"/>
          <w:sz w:val="28"/>
          <w:szCs w:val="28"/>
          <w:lang w:eastAsia="zh-TW"/>
        </w:rPr>
        <w:t>吳瓊恩（</w:t>
      </w:r>
      <w:r w:rsidRPr="00104E23">
        <w:rPr>
          <w:rFonts w:ascii="Times New Roman" w:eastAsia="標楷體" w:hAnsi="Times New Roman" w:cs="Times New Roman"/>
          <w:sz w:val="28"/>
          <w:szCs w:val="28"/>
          <w:lang w:eastAsia="zh-TW"/>
        </w:rPr>
        <w:t>2002</w:t>
      </w:r>
      <w:r w:rsidRPr="00104E23">
        <w:rPr>
          <w:rFonts w:ascii="Times New Roman" w:eastAsia="標楷體" w:hAnsi="Times New Roman" w:cs="Times New Roman"/>
          <w:sz w:val="28"/>
          <w:szCs w:val="28"/>
          <w:lang w:eastAsia="zh-TW"/>
        </w:rPr>
        <w:t>）。公共行政學發展趨勢的探究：三種治理模式的互補關</w:t>
      </w:r>
      <w:r w:rsidRPr="00104E23">
        <w:rPr>
          <w:rFonts w:ascii="Times New Roman" w:eastAsia="標楷體" w:hAnsi="Times New Roman" w:cs="Times New Roman"/>
          <w:spacing w:val="-99"/>
          <w:sz w:val="28"/>
          <w:szCs w:val="28"/>
          <w:lang w:eastAsia="zh-TW"/>
        </w:rPr>
        <w:t xml:space="preserve"> </w:t>
      </w:r>
      <w:r w:rsidRPr="00104E23">
        <w:rPr>
          <w:rFonts w:ascii="Times New Roman" w:eastAsia="標楷體" w:hAnsi="Times New Roman" w:cs="Times New Roman"/>
          <w:sz w:val="28"/>
          <w:szCs w:val="28"/>
          <w:lang w:eastAsia="zh-TW"/>
        </w:rPr>
        <w:t>係及其政治理論的基礎。</w:t>
      </w:r>
      <w:r w:rsidRPr="00104E23">
        <w:rPr>
          <w:rFonts w:ascii="Times New Roman" w:eastAsia="標楷體" w:hAnsi="Times New Roman" w:cs="Times New Roman"/>
          <w:b/>
          <w:sz w:val="28"/>
          <w:szCs w:val="28"/>
          <w:lang w:eastAsia="zh-TW"/>
        </w:rPr>
        <w:t>公共行政學報，</w:t>
      </w:r>
      <w:r w:rsidRPr="00104E23">
        <w:rPr>
          <w:rFonts w:ascii="Times New Roman" w:eastAsia="標楷體" w:hAnsi="Times New Roman" w:cs="Times New Roman"/>
          <w:b/>
          <w:bCs/>
          <w:sz w:val="28"/>
          <w:szCs w:val="28"/>
          <w:lang w:eastAsia="zh-TW"/>
        </w:rPr>
        <w:t>3</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7</w:t>
      </w:r>
      <w:r w:rsidRPr="00104E23">
        <w:rPr>
          <w:rFonts w:ascii="Times New Roman" w:eastAsia="標楷體" w:hAnsi="Times New Roman" w:cs="Times New Roman"/>
          <w:sz w:val="28"/>
          <w:szCs w:val="28"/>
          <w:lang w:eastAsia="zh-TW"/>
        </w:rPr>
        <w:t>）</w:t>
      </w:r>
      <w:r w:rsidR="00C01989" w:rsidRPr="00104E23">
        <w:rPr>
          <w:rFonts w:ascii="新細明體" w:eastAsia="新細明體" w:hAnsi="新細明體" w:cs="Times New Roman" w:hint="eastAsia"/>
          <w:sz w:val="28"/>
          <w:szCs w:val="28"/>
          <w:lang w:eastAsia="zh-TW"/>
        </w:rPr>
        <w:t>，</w:t>
      </w:r>
      <w:r w:rsidRPr="00104E23">
        <w:rPr>
          <w:rFonts w:ascii="Times New Roman" w:eastAsia="標楷體" w:hAnsi="Times New Roman" w:cs="Times New Roman"/>
          <w:sz w:val="28"/>
          <w:szCs w:val="28"/>
          <w:lang w:eastAsia="zh-TW"/>
        </w:rPr>
        <w:t>173-220</w:t>
      </w:r>
      <w:r w:rsidRPr="00104E23">
        <w:rPr>
          <w:rFonts w:ascii="Times New Roman" w:eastAsia="標楷體" w:hAnsi="Times New Roman" w:cs="Times New Roman"/>
          <w:sz w:val="28"/>
          <w:szCs w:val="28"/>
          <w:lang w:eastAsia="zh-TW"/>
        </w:rPr>
        <w:t>。</w:t>
      </w:r>
    </w:p>
    <w:p w14:paraId="6B1E648C" w14:textId="77777777" w:rsidR="00BB21F4" w:rsidRPr="00104E23"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pacing w:val="-56"/>
          <w:sz w:val="28"/>
          <w:szCs w:val="28"/>
        </w:rPr>
        <w:t xml:space="preserve"> </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Author,</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(Year).</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Article</w:t>
      </w:r>
      <w:r w:rsidRPr="00104E23">
        <w:rPr>
          <w:rFonts w:ascii="Times New Roman" w:eastAsia="標楷體" w:hAnsi="Times New Roman" w:cs="Times New Roman"/>
          <w:spacing w:val="-3"/>
          <w:sz w:val="28"/>
          <w:szCs w:val="28"/>
        </w:rPr>
        <w:t xml:space="preserve"> </w:t>
      </w:r>
      <w:r w:rsidRPr="00104E23">
        <w:rPr>
          <w:rFonts w:ascii="Times New Roman" w:eastAsia="標楷體" w:hAnsi="Times New Roman" w:cs="Times New Roman"/>
          <w:sz w:val="28"/>
          <w:szCs w:val="28"/>
        </w:rPr>
        <w:t>title.</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b/>
          <w:bCs/>
          <w:i/>
          <w:sz w:val="28"/>
          <w:szCs w:val="28"/>
        </w:rPr>
        <w:t>Journal</w:t>
      </w:r>
      <w:r w:rsidRPr="00104E23">
        <w:rPr>
          <w:rFonts w:ascii="Times New Roman" w:eastAsia="標楷體" w:hAnsi="Times New Roman" w:cs="Times New Roman"/>
          <w:b/>
          <w:bCs/>
          <w:i/>
          <w:spacing w:val="-3"/>
          <w:sz w:val="28"/>
          <w:szCs w:val="28"/>
        </w:rPr>
        <w:t xml:space="preserve"> </w:t>
      </w:r>
      <w:r w:rsidRPr="00104E23">
        <w:rPr>
          <w:rFonts w:ascii="Times New Roman" w:eastAsia="標楷體" w:hAnsi="Times New Roman" w:cs="Times New Roman"/>
          <w:b/>
          <w:bCs/>
          <w:i/>
          <w:sz w:val="28"/>
          <w:szCs w:val="28"/>
        </w:rPr>
        <w:t>title,</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Vol.</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xx</w:t>
      </w:r>
      <w:r w:rsidR="009C362C" w:rsidRPr="00104E23">
        <w:rPr>
          <w:rFonts w:ascii="Times New Roman" w:eastAsia="標楷體" w:hAnsi="Times New Roman" w:cs="Times New Roman" w:hint="eastAsia"/>
          <w:b/>
          <w:bCs/>
          <w:sz w:val="28"/>
          <w:szCs w:val="28"/>
          <w:lang w:eastAsia="zh-TW"/>
        </w:rPr>
        <w:t xml:space="preserve"> </w:t>
      </w:r>
      <w:r w:rsidRPr="00104E23">
        <w:rPr>
          <w:rFonts w:ascii="Times New Roman" w:eastAsia="標楷體" w:hAnsi="Times New Roman" w:cs="Times New Roman"/>
          <w:sz w:val="28"/>
          <w:szCs w:val="28"/>
        </w:rPr>
        <w:t>(No.</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xx),</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xx-xx.</w:t>
      </w:r>
    </w:p>
    <w:p w14:paraId="08044E3E" w14:textId="77777777" w:rsidR="00BB21F4" w:rsidRPr="00104E23"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2-1</w:t>
      </w:r>
      <w:r w:rsidRPr="00104E23">
        <w:rPr>
          <w:rFonts w:ascii="Times New Roman" w:eastAsia="標楷體" w:hAnsi="Times New Roman" w:cs="Times New Roman"/>
          <w:spacing w:val="-72"/>
          <w:sz w:val="28"/>
          <w:szCs w:val="28"/>
          <w:lang w:eastAsia="zh-TW"/>
        </w:rPr>
        <w:t xml:space="preserve">     </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pacing w:val="-92"/>
          <w:sz w:val="28"/>
          <w:szCs w:val="28"/>
          <w:lang w:eastAsia="zh-TW"/>
        </w:rPr>
        <w:t xml:space="preserve"> </w:t>
      </w:r>
      <w:r w:rsidRPr="00104E23">
        <w:rPr>
          <w:rFonts w:ascii="Times New Roman" w:eastAsia="標楷體" w:hAnsi="Times New Roman" w:cs="Times New Roman"/>
          <w:sz w:val="28"/>
          <w:szCs w:val="28"/>
        </w:rPr>
        <w:t>Sun,</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B.</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C.</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(1998).</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Estimates</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of</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burnout</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in</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public</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agencies:</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Worldwide, how many employees have which degrees of burnout, and with</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 xml:space="preserve">what consequences? </w:t>
      </w:r>
      <w:r w:rsidRPr="00104E23">
        <w:rPr>
          <w:rFonts w:ascii="Times New Roman" w:eastAsia="標楷體" w:hAnsi="Times New Roman" w:cs="Times New Roman"/>
          <w:b/>
          <w:bCs/>
          <w:i/>
          <w:sz w:val="28"/>
          <w:szCs w:val="28"/>
        </w:rPr>
        <w:t>Public Administration Review, 58</w:t>
      </w:r>
      <w:r w:rsidRPr="00104E23">
        <w:rPr>
          <w:rFonts w:ascii="Times New Roman" w:eastAsia="標楷體" w:hAnsi="Times New Roman" w:cs="Times New Roman"/>
          <w:sz w:val="28"/>
          <w:szCs w:val="28"/>
        </w:rPr>
        <w:t>(1),</w:t>
      </w:r>
      <w:r w:rsidRPr="00104E23">
        <w:rPr>
          <w:rFonts w:ascii="Times New Roman" w:eastAsia="標楷體" w:hAnsi="Times New Roman" w:cs="Times New Roman"/>
          <w:spacing w:val="-16"/>
          <w:sz w:val="28"/>
          <w:szCs w:val="28"/>
        </w:rPr>
        <w:t xml:space="preserve"> </w:t>
      </w:r>
      <w:r w:rsidRPr="00104E23">
        <w:rPr>
          <w:rFonts w:ascii="Times New Roman" w:eastAsia="標楷體" w:hAnsi="Times New Roman" w:cs="Times New Roman"/>
          <w:sz w:val="28"/>
          <w:szCs w:val="28"/>
        </w:rPr>
        <w:t>59-65.</w:t>
      </w:r>
    </w:p>
    <w:p w14:paraId="283A4BE9" w14:textId="77777777" w:rsidR="00BB21F4" w:rsidRPr="00104E23"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2-2</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rPr>
        <w:t>McAdam, R., R. Reid, &amp; R. Saulters (2002). Sustaining quality in the UK</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pacing w:val="-1"/>
          <w:sz w:val="28"/>
          <w:szCs w:val="28"/>
        </w:rPr>
        <w:t>public</w:t>
      </w:r>
      <w:r w:rsidRPr="00104E23">
        <w:rPr>
          <w:rFonts w:ascii="Times New Roman" w:eastAsia="標楷體" w:hAnsi="Times New Roman" w:cs="Times New Roman"/>
          <w:spacing w:val="-1"/>
          <w:sz w:val="28"/>
          <w:szCs w:val="28"/>
        </w:rPr>
        <w:tab/>
        <w:t>sector.</w:t>
      </w:r>
      <w:r w:rsidR="009C362C" w:rsidRPr="00104E23">
        <w:rPr>
          <w:rFonts w:ascii="Times New Roman" w:eastAsia="標楷體" w:hAnsi="Times New Roman" w:cs="Times New Roman" w:hint="eastAsia"/>
          <w:spacing w:val="-1"/>
          <w:sz w:val="28"/>
          <w:szCs w:val="28"/>
          <w:lang w:eastAsia="zh-TW"/>
        </w:rPr>
        <w:t xml:space="preserve"> </w:t>
      </w:r>
      <w:r w:rsidRPr="00104E23">
        <w:rPr>
          <w:rFonts w:ascii="Times New Roman" w:eastAsia="標楷體" w:hAnsi="Times New Roman" w:cs="Times New Roman"/>
          <w:b/>
          <w:i/>
          <w:spacing w:val="-1"/>
          <w:sz w:val="28"/>
          <w:szCs w:val="28"/>
        </w:rPr>
        <w:t>International</w:t>
      </w:r>
      <w:r w:rsidRPr="00104E23">
        <w:rPr>
          <w:rFonts w:ascii="Times New Roman" w:eastAsia="標楷體" w:hAnsi="Times New Roman" w:cs="Times New Roman"/>
          <w:b/>
          <w:i/>
          <w:spacing w:val="-1"/>
          <w:sz w:val="28"/>
          <w:szCs w:val="28"/>
        </w:rPr>
        <w:tab/>
        <w:t xml:space="preserve">Journal </w:t>
      </w:r>
      <w:r w:rsidRPr="00104E23">
        <w:rPr>
          <w:rFonts w:ascii="Times New Roman" w:eastAsia="標楷體" w:hAnsi="Times New Roman" w:cs="Times New Roman"/>
          <w:b/>
          <w:i/>
          <w:spacing w:val="-2"/>
          <w:sz w:val="28"/>
          <w:szCs w:val="28"/>
        </w:rPr>
        <w:t>of</w:t>
      </w:r>
      <w:r w:rsidRPr="00104E23">
        <w:rPr>
          <w:rFonts w:ascii="Times New Roman" w:eastAsia="標楷體" w:hAnsi="Times New Roman" w:cs="Times New Roman"/>
          <w:b/>
          <w:i/>
          <w:spacing w:val="-2"/>
          <w:sz w:val="28"/>
          <w:szCs w:val="28"/>
        </w:rPr>
        <w:tab/>
      </w:r>
      <w:r w:rsidRPr="00104E23">
        <w:rPr>
          <w:rFonts w:ascii="Times New Roman" w:eastAsia="標楷體" w:hAnsi="Times New Roman" w:cs="Times New Roman"/>
          <w:b/>
          <w:i/>
          <w:spacing w:val="-1"/>
          <w:sz w:val="28"/>
          <w:szCs w:val="28"/>
        </w:rPr>
        <w:t>Quality</w:t>
      </w:r>
      <w:r w:rsidR="009C362C" w:rsidRPr="00104E23">
        <w:rPr>
          <w:rFonts w:ascii="Times New Roman" w:eastAsia="標楷體" w:hAnsi="Times New Roman" w:cs="Times New Roman" w:hint="eastAsia"/>
          <w:b/>
          <w:i/>
          <w:spacing w:val="-1"/>
          <w:sz w:val="28"/>
          <w:szCs w:val="28"/>
          <w:lang w:eastAsia="zh-TW"/>
        </w:rPr>
        <w:t xml:space="preserve"> </w:t>
      </w:r>
      <w:r w:rsidRPr="00104E23">
        <w:rPr>
          <w:rFonts w:ascii="Times New Roman" w:eastAsia="標楷體" w:hAnsi="Times New Roman" w:cs="Times New Roman"/>
          <w:b/>
          <w:i/>
          <w:spacing w:val="-1"/>
          <w:sz w:val="28"/>
          <w:szCs w:val="28"/>
        </w:rPr>
        <w:t>and Reliability</w:t>
      </w:r>
      <w:r w:rsidRPr="00104E23">
        <w:rPr>
          <w:rFonts w:ascii="Times New Roman" w:eastAsia="標楷體" w:hAnsi="Times New Roman" w:cs="Times New Roman"/>
          <w:b/>
          <w:i/>
          <w:spacing w:val="-46"/>
          <w:sz w:val="28"/>
          <w:szCs w:val="28"/>
        </w:rPr>
        <w:t xml:space="preserve"> </w:t>
      </w:r>
      <w:r w:rsidRPr="00104E23">
        <w:rPr>
          <w:rFonts w:ascii="Times New Roman" w:eastAsia="標楷體" w:hAnsi="Times New Roman" w:cs="Times New Roman"/>
          <w:b/>
          <w:i/>
          <w:sz w:val="28"/>
          <w:szCs w:val="28"/>
        </w:rPr>
        <w:t>Management, 19</w:t>
      </w:r>
      <w:r w:rsidRPr="00104E23">
        <w:rPr>
          <w:rFonts w:ascii="Times New Roman" w:eastAsia="標楷體" w:hAnsi="Times New Roman" w:cs="Times New Roman"/>
          <w:sz w:val="28"/>
          <w:szCs w:val="28"/>
        </w:rPr>
        <w:t>(5),</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581-595.</w:t>
      </w:r>
    </w:p>
    <w:p w14:paraId="5F7EE3A3" w14:textId="77777777" w:rsidR="00BB21F4" w:rsidRPr="00104E23"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z w:val="28"/>
          <w:szCs w:val="28"/>
        </w:rPr>
        <w:t xml:space="preserve"> 3</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Author,</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13"/>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B.</w:t>
      </w:r>
      <w:r w:rsidRPr="00104E23">
        <w:rPr>
          <w:rFonts w:ascii="Times New Roman" w:eastAsia="標楷體" w:hAnsi="Times New Roman" w:cs="Times New Roman"/>
          <w:spacing w:val="13"/>
          <w:sz w:val="28"/>
          <w:szCs w:val="28"/>
        </w:rPr>
        <w:t xml:space="preserve"> </w:t>
      </w:r>
      <w:r w:rsidRPr="00104E23">
        <w:rPr>
          <w:rFonts w:ascii="Times New Roman" w:eastAsia="標楷體" w:hAnsi="Times New Roman" w:cs="Times New Roman"/>
          <w:sz w:val="28"/>
          <w:szCs w:val="28"/>
        </w:rPr>
        <w:t>B.</w:t>
      </w:r>
      <w:r w:rsidRPr="00104E23">
        <w:rPr>
          <w:rFonts w:ascii="Times New Roman" w:eastAsia="標楷體" w:hAnsi="Times New Roman" w:cs="Times New Roman"/>
          <w:spacing w:val="13"/>
          <w:sz w:val="28"/>
          <w:szCs w:val="28"/>
        </w:rPr>
        <w:t xml:space="preserve"> </w:t>
      </w:r>
      <w:r w:rsidRPr="00104E23">
        <w:rPr>
          <w:rFonts w:ascii="Times New Roman" w:eastAsia="標楷體" w:hAnsi="Times New Roman" w:cs="Times New Roman"/>
          <w:sz w:val="28"/>
          <w:szCs w:val="28"/>
        </w:rPr>
        <w:t>Author,</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&amp;</w:t>
      </w:r>
      <w:r w:rsidRPr="00104E23">
        <w:rPr>
          <w:rFonts w:ascii="Times New Roman" w:eastAsia="標楷體" w:hAnsi="Times New Roman" w:cs="Times New Roman"/>
          <w:spacing w:val="12"/>
          <w:sz w:val="28"/>
          <w:szCs w:val="28"/>
        </w:rPr>
        <w:t xml:space="preserve"> </w:t>
      </w:r>
      <w:r w:rsidRPr="00104E23">
        <w:rPr>
          <w:rFonts w:ascii="Times New Roman" w:eastAsia="標楷體" w:hAnsi="Times New Roman" w:cs="Times New Roman"/>
          <w:sz w:val="28"/>
          <w:szCs w:val="28"/>
        </w:rPr>
        <w:t>C.</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C.</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Author</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(Year).</w:t>
      </w:r>
      <w:r w:rsidRPr="00104E23">
        <w:rPr>
          <w:rFonts w:ascii="Times New Roman" w:eastAsia="標楷體" w:hAnsi="Times New Roman" w:cs="Times New Roman"/>
          <w:spacing w:val="12"/>
          <w:sz w:val="28"/>
          <w:szCs w:val="28"/>
        </w:rPr>
        <w:t xml:space="preserve"> </w:t>
      </w:r>
      <w:r w:rsidRPr="00104E23">
        <w:rPr>
          <w:rFonts w:ascii="Times New Roman" w:eastAsia="標楷體" w:hAnsi="Times New Roman" w:cs="Times New Roman"/>
          <w:sz w:val="28"/>
          <w:szCs w:val="28"/>
        </w:rPr>
        <w:t>Title</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of</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article.</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b/>
          <w:bCs/>
          <w:i/>
          <w:sz w:val="28"/>
          <w:szCs w:val="28"/>
        </w:rPr>
        <w:t>Title</w:t>
      </w:r>
      <w:r w:rsidRPr="00104E23">
        <w:rPr>
          <w:rFonts w:ascii="Times New Roman" w:eastAsia="標楷體" w:hAnsi="Times New Roman" w:cs="Times New Roman"/>
          <w:b/>
          <w:bCs/>
          <w:i/>
          <w:spacing w:val="12"/>
          <w:sz w:val="28"/>
          <w:szCs w:val="28"/>
        </w:rPr>
        <w:t xml:space="preserve"> </w:t>
      </w:r>
      <w:r w:rsidRPr="00104E23">
        <w:rPr>
          <w:rFonts w:ascii="Times New Roman" w:eastAsia="標楷體" w:hAnsi="Times New Roman" w:cs="Times New Roman"/>
          <w:b/>
          <w:bCs/>
          <w:i/>
          <w:sz w:val="28"/>
          <w:szCs w:val="28"/>
        </w:rPr>
        <w:t xml:space="preserve">of Periodical, Vol. xx </w:t>
      </w:r>
      <w:r w:rsidRPr="00104E23">
        <w:rPr>
          <w:rFonts w:ascii="Times New Roman" w:eastAsia="標楷體" w:hAnsi="Times New Roman" w:cs="Times New Roman"/>
          <w:sz w:val="28"/>
          <w:szCs w:val="28"/>
        </w:rPr>
        <w:t>(No. xx). Retrieved from</w:t>
      </w:r>
      <w:r w:rsidRPr="00104E23">
        <w:rPr>
          <w:rFonts w:ascii="Times New Roman" w:eastAsia="標楷體" w:hAnsi="Times New Roman" w:cs="Times New Roman"/>
          <w:spacing w:val="9"/>
          <w:sz w:val="28"/>
          <w:szCs w:val="28"/>
        </w:rPr>
        <w:t xml:space="preserve"> </w:t>
      </w:r>
      <w:r w:rsidRPr="00104E23">
        <w:rPr>
          <w:rFonts w:ascii="Times New Roman" w:eastAsia="標楷體" w:hAnsi="Times New Roman" w:cs="Times New Roman"/>
          <w:sz w:val="28"/>
          <w:szCs w:val="28"/>
        </w:rPr>
        <w:t>source</w:t>
      </w:r>
      <w:r w:rsidRPr="00104E23">
        <w:rPr>
          <w:rFonts w:ascii="Times New Roman" w:eastAsia="標楷體" w:hAnsi="Times New Roman" w:cs="Times New Roman"/>
          <w:spacing w:val="24"/>
          <w:sz w:val="28"/>
          <w:szCs w:val="28"/>
        </w:rPr>
        <w:t xml:space="preserve"> </w:t>
      </w:r>
      <w:r w:rsidRPr="00104E23">
        <w:rPr>
          <w:rFonts w:ascii="Times New Roman" w:eastAsia="標楷體" w:hAnsi="Times New Roman" w:cs="Times New Roman"/>
          <w:sz w:val="28"/>
          <w:szCs w:val="28"/>
        </w:rPr>
        <w:t>url.</w:t>
      </w:r>
      <w:r w:rsidRPr="00104E23">
        <w:rPr>
          <w:rFonts w:ascii="Times New Roman" w:eastAsia="標楷體" w:hAnsi="Times New Roman" w:cs="Times New Roman"/>
          <w:sz w:val="28"/>
          <w:szCs w:val="28"/>
        </w:rPr>
        <w:t>（僅發行於網路之電子期刊）</w:t>
      </w:r>
    </w:p>
    <w:p w14:paraId="21EFD4AF" w14:textId="77777777" w:rsidR="00BB21F4" w:rsidRPr="00104E23"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rPr>
        <w:t>3</w:t>
      </w:r>
      <w:r w:rsidRPr="00104E23">
        <w:rPr>
          <w:rFonts w:ascii="Times New Roman" w:eastAsia="標楷體" w:hAnsi="Times New Roman" w:cs="Times New Roman"/>
          <w:sz w:val="28"/>
          <w:szCs w:val="28"/>
        </w:rPr>
        <w:t xml:space="preserve"> </w:t>
      </w:r>
      <w:r w:rsidRPr="00104E23">
        <w:rPr>
          <w:rFonts w:ascii="Times New Roman" w:eastAsia="標楷體" w:hAnsi="Times New Roman" w:cs="Times New Roman"/>
          <w:spacing w:val="-72"/>
          <w:sz w:val="28"/>
          <w:szCs w:val="28"/>
          <w:lang w:eastAsia="zh-TW"/>
        </w:rPr>
        <w:t xml:space="preserve">   </w:t>
      </w:r>
      <w:r w:rsidRPr="00104E23">
        <w:rPr>
          <w:rFonts w:ascii="Times New Roman" w:eastAsia="標楷體" w:hAnsi="Times New Roman" w:cs="Times New Roman"/>
          <w:sz w:val="28"/>
          <w:szCs w:val="28"/>
        </w:rPr>
        <w:t>Barber, B. R. (2001). Which technology for which democracy?</w:t>
      </w:r>
      <w:r w:rsidRPr="00104E23">
        <w:rPr>
          <w:rFonts w:ascii="Times New Roman" w:eastAsia="標楷體" w:hAnsi="Times New Roman" w:cs="Times New Roman"/>
          <w:spacing w:val="17"/>
          <w:sz w:val="28"/>
          <w:szCs w:val="28"/>
        </w:rPr>
        <w:t xml:space="preserve"> </w:t>
      </w:r>
      <w:r w:rsidRPr="00104E23">
        <w:rPr>
          <w:rFonts w:ascii="Times New Roman" w:eastAsia="標楷體" w:hAnsi="Times New Roman" w:cs="Times New Roman"/>
          <w:sz w:val="28"/>
          <w:szCs w:val="28"/>
        </w:rPr>
        <w:t xml:space="preserve">Which democracy for which technology? </w:t>
      </w:r>
      <w:r w:rsidRPr="00104E23">
        <w:rPr>
          <w:rFonts w:ascii="Times New Roman" w:eastAsia="標楷體" w:hAnsi="Times New Roman" w:cs="Times New Roman"/>
          <w:b/>
          <w:bCs/>
          <w:i/>
          <w:sz w:val="28"/>
          <w:szCs w:val="28"/>
        </w:rPr>
        <w:t>International Journal of</w:t>
      </w:r>
      <w:r w:rsidRPr="00104E23">
        <w:rPr>
          <w:rFonts w:ascii="Times New Roman" w:eastAsia="標楷體" w:hAnsi="Times New Roman" w:cs="Times New Roman"/>
          <w:b/>
          <w:bCs/>
          <w:i/>
          <w:spacing w:val="-17"/>
          <w:sz w:val="28"/>
          <w:szCs w:val="28"/>
        </w:rPr>
        <w:t xml:space="preserve"> </w:t>
      </w:r>
      <w:r w:rsidRPr="00104E23">
        <w:rPr>
          <w:rFonts w:ascii="Times New Roman" w:eastAsia="標楷體" w:hAnsi="Times New Roman" w:cs="Times New Roman"/>
          <w:b/>
          <w:bCs/>
          <w:i/>
          <w:sz w:val="28"/>
          <w:szCs w:val="28"/>
        </w:rPr>
        <w:t>Communications Law and Policy, 6</w:t>
      </w:r>
      <w:r w:rsidRPr="00104E23">
        <w:rPr>
          <w:rFonts w:ascii="Times New Roman" w:eastAsia="標楷體" w:hAnsi="Times New Roman" w:cs="Times New Roman"/>
          <w:sz w:val="28"/>
          <w:szCs w:val="28"/>
        </w:rPr>
        <w:t>(winter). Retrieved</w:t>
      </w:r>
      <w:r w:rsidR="009C362C" w:rsidRPr="00104E23">
        <w:rPr>
          <w:rFonts w:ascii="Times New Roman" w:eastAsia="標楷體" w:hAnsi="Times New Roman" w:cs="Times New Roman" w:hint="eastAsia"/>
          <w:spacing w:val="-7"/>
          <w:sz w:val="28"/>
          <w:szCs w:val="28"/>
          <w:lang w:eastAsia="zh-TW"/>
        </w:rPr>
        <w:t xml:space="preserve"> </w:t>
      </w:r>
      <w:r w:rsidRPr="00104E23">
        <w:rPr>
          <w:rFonts w:ascii="Times New Roman" w:eastAsia="標楷體" w:hAnsi="Times New Roman" w:cs="Times New Roman"/>
          <w:sz w:val="28"/>
          <w:szCs w:val="28"/>
        </w:rPr>
        <w:t xml:space="preserve">from </w:t>
      </w:r>
      <w:r w:rsidR="009C362C" w:rsidRPr="00104E23">
        <w:rPr>
          <w:rFonts w:ascii="Times New Roman" w:eastAsia="標楷體" w:hAnsi="Times New Roman" w:cs="Times New Roman"/>
          <w:sz w:val="28"/>
          <w:szCs w:val="28"/>
          <w:u w:val="single"/>
        </w:rPr>
        <w:t>http://www.ijclp.org/6_2001/</w:t>
      </w:r>
      <w:r w:rsidR="009C362C" w:rsidRPr="00104E23">
        <w:rPr>
          <w:rFonts w:ascii="Times New Roman" w:eastAsia="標楷體" w:hAnsi="Times New Roman" w:cs="Times New Roman" w:hint="eastAsia"/>
          <w:sz w:val="28"/>
          <w:szCs w:val="28"/>
          <w:u w:val="single"/>
          <w:lang w:eastAsia="zh-TW"/>
        </w:rPr>
        <w:br/>
      </w:r>
      <w:r w:rsidR="009C362C" w:rsidRPr="00104E23">
        <w:rPr>
          <w:rFonts w:ascii="Times New Roman" w:eastAsia="標楷體" w:hAnsi="Times New Roman" w:cs="Times New Roman"/>
          <w:sz w:val="28"/>
          <w:szCs w:val="28"/>
          <w:u w:val="single"/>
        </w:rPr>
        <w:t>index.html.</w:t>
      </w:r>
    </w:p>
    <w:p w14:paraId="08BF09B4" w14:textId="77777777"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lastRenderedPageBreak/>
        <w:t>【格式</w:t>
      </w:r>
      <w:r w:rsidRPr="00104E23">
        <w:rPr>
          <w:rFonts w:ascii="Times New Roman" w:eastAsia="標楷體" w:hAnsi="Times New Roman" w:cs="Times New Roman"/>
          <w:sz w:val="28"/>
          <w:szCs w:val="28"/>
        </w:rPr>
        <w:t>4</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 xml:space="preserve">Author, A. A. (in press). Title of article. </w:t>
      </w:r>
      <w:r w:rsidRPr="00104E23">
        <w:rPr>
          <w:rFonts w:ascii="Times New Roman" w:eastAsia="標楷體" w:hAnsi="Times New Roman" w:cs="Times New Roman"/>
          <w:b/>
          <w:bCs/>
          <w:i/>
          <w:sz w:val="28"/>
          <w:szCs w:val="28"/>
        </w:rPr>
        <w:t>Title of Periodical</w:t>
      </w:r>
      <w:r w:rsidRPr="00104E23">
        <w:rPr>
          <w:rFonts w:ascii="Times New Roman" w:eastAsia="標楷體" w:hAnsi="Times New Roman" w:cs="Times New Roman"/>
          <w:sz w:val="28"/>
          <w:szCs w:val="28"/>
        </w:rPr>
        <w:t>. Retrieved</w:t>
      </w:r>
      <w:r w:rsidRPr="00104E23">
        <w:rPr>
          <w:rFonts w:ascii="Times New Roman" w:eastAsia="標楷體" w:hAnsi="Times New Roman" w:cs="Times New Roman"/>
          <w:spacing w:val="45"/>
          <w:sz w:val="28"/>
          <w:szCs w:val="28"/>
        </w:rPr>
        <w:t xml:space="preserve"> </w:t>
      </w:r>
      <w:r w:rsidRPr="00104E23">
        <w:rPr>
          <w:rFonts w:ascii="Times New Roman" w:eastAsia="標楷體" w:hAnsi="Times New Roman" w:cs="Times New Roman"/>
          <w:sz w:val="28"/>
          <w:szCs w:val="28"/>
        </w:rPr>
        <w:t>from source url.</w:t>
      </w:r>
      <w:r w:rsidRPr="00104E23">
        <w:rPr>
          <w:rFonts w:ascii="Times New Roman" w:eastAsia="標楷體" w:hAnsi="Times New Roman" w:cs="Times New Roman"/>
          <w:sz w:val="28"/>
          <w:szCs w:val="28"/>
        </w:rPr>
        <w:t>（預刊文章，無</w:t>
      </w:r>
      <w:r w:rsidRPr="00104E23">
        <w:rPr>
          <w:rFonts w:ascii="Times New Roman" w:eastAsia="標楷體" w:hAnsi="Times New Roman" w:cs="Times New Roman"/>
          <w:sz w:val="28"/>
          <w:szCs w:val="28"/>
        </w:rPr>
        <w:t xml:space="preserve"> doi</w:t>
      </w:r>
      <w:r w:rsidRPr="00104E23">
        <w:rPr>
          <w:rFonts w:ascii="Times New Roman" w:eastAsia="標楷體" w:hAnsi="Times New Roman" w:cs="Times New Roman"/>
          <w:spacing w:val="6"/>
          <w:sz w:val="28"/>
          <w:szCs w:val="28"/>
        </w:rPr>
        <w:t xml:space="preserve"> </w:t>
      </w:r>
      <w:r w:rsidRPr="00104E23">
        <w:rPr>
          <w:rFonts w:ascii="Times New Roman" w:eastAsia="標楷體" w:hAnsi="Times New Roman" w:cs="Times New Roman"/>
          <w:sz w:val="28"/>
          <w:szCs w:val="28"/>
        </w:rPr>
        <w:t>碼，放在預定刊出網頁上，但尚未正式發行）</w:t>
      </w:r>
    </w:p>
    <w:p w14:paraId="23E406D9" w14:textId="77777777" w:rsidR="00BB21F4" w:rsidRPr="00104E23" w:rsidRDefault="00BB21F4" w:rsidP="001D6C41">
      <w:pPr>
        <w:pStyle w:val="af"/>
        <w:overflowPunct w:val="0"/>
        <w:adjustRightInd w:val="0"/>
        <w:snapToGrid w:val="0"/>
        <w:spacing w:line="500" w:lineRule="exact"/>
        <w:ind w:leftChars="766" w:left="2754" w:right="84" w:hangingChars="327" w:hanging="916"/>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rPr>
        <w:t>4</w:t>
      </w:r>
      <w:r w:rsidRPr="00104E23">
        <w:rPr>
          <w:rFonts w:ascii="Times New Roman" w:eastAsia="標楷體" w:hAnsi="Times New Roman" w:cs="Times New Roman"/>
          <w:sz w:val="28"/>
          <w:szCs w:val="28"/>
        </w:rPr>
        <w:t xml:space="preserve"> O’Toole, L. J., &amp; K. J. Meier (in press). Public management, context,</w:t>
      </w:r>
      <w:r w:rsidRPr="00104E23">
        <w:rPr>
          <w:rFonts w:ascii="Times New Roman" w:eastAsia="標楷體" w:hAnsi="Times New Roman" w:cs="Times New Roman"/>
          <w:spacing w:val="6"/>
          <w:sz w:val="28"/>
          <w:szCs w:val="28"/>
        </w:rPr>
        <w:t xml:space="preserve"> </w:t>
      </w:r>
      <w:r w:rsidRPr="00104E23">
        <w:rPr>
          <w:rFonts w:ascii="Times New Roman" w:eastAsia="標楷體" w:hAnsi="Times New Roman" w:cs="Times New Roman"/>
          <w:sz w:val="28"/>
          <w:szCs w:val="28"/>
        </w:rPr>
        <w:t xml:space="preserve">and performance: In quest of a more general theory. </w:t>
      </w:r>
      <w:r w:rsidRPr="00104E23">
        <w:rPr>
          <w:rFonts w:ascii="Times New Roman" w:eastAsia="標楷體" w:hAnsi="Times New Roman" w:cs="Times New Roman"/>
          <w:b/>
          <w:bCs/>
          <w:i/>
          <w:sz w:val="28"/>
          <w:szCs w:val="28"/>
        </w:rPr>
        <w:t>Journal of</w:t>
      </w:r>
      <w:r w:rsidRPr="00104E23">
        <w:rPr>
          <w:rFonts w:ascii="Times New Roman" w:eastAsia="標楷體" w:hAnsi="Times New Roman" w:cs="Times New Roman"/>
          <w:b/>
          <w:bCs/>
          <w:i/>
          <w:spacing w:val="21"/>
          <w:sz w:val="28"/>
          <w:szCs w:val="28"/>
        </w:rPr>
        <w:t xml:space="preserve"> </w:t>
      </w:r>
      <w:r w:rsidRPr="00104E23">
        <w:rPr>
          <w:rFonts w:ascii="Times New Roman" w:eastAsia="標楷體" w:hAnsi="Times New Roman" w:cs="Times New Roman"/>
          <w:b/>
          <w:bCs/>
          <w:i/>
          <w:sz w:val="28"/>
          <w:szCs w:val="28"/>
        </w:rPr>
        <w:t>Public</w:t>
      </w:r>
      <w:r w:rsidRPr="00104E23">
        <w:rPr>
          <w:rFonts w:ascii="Times New Roman" w:eastAsia="標楷體" w:hAnsi="Times New Roman" w:cs="Times New Roman"/>
          <w:b/>
          <w:i/>
          <w:sz w:val="28"/>
          <w:szCs w:val="28"/>
        </w:rPr>
        <w:t>Administration Research and Theory</w:t>
      </w:r>
      <w:r w:rsidRPr="00104E23">
        <w:rPr>
          <w:rFonts w:ascii="Times New Roman" w:eastAsia="標楷體" w:hAnsi="Times New Roman" w:cs="Times New Roman"/>
          <w:sz w:val="28"/>
          <w:szCs w:val="28"/>
        </w:rPr>
        <w:t>. Retrieved</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 xml:space="preserve">from </w:t>
      </w:r>
      <w:r w:rsidRPr="00104E23">
        <w:rPr>
          <w:rFonts w:ascii="Times New Roman" w:eastAsia="標楷體" w:hAnsi="Times New Roman" w:cs="Times New Roman"/>
          <w:spacing w:val="-1"/>
          <w:sz w:val="28"/>
          <w:szCs w:val="28"/>
          <w:u w:val="single" w:color="000000"/>
        </w:rPr>
        <w:t>http://jpart.oxfordjournals.org/</w:t>
      </w:r>
      <w:r w:rsidR="009C362C" w:rsidRPr="00104E23">
        <w:rPr>
          <w:rFonts w:ascii="Times New Roman" w:eastAsia="標楷體" w:hAnsi="Times New Roman" w:cs="Times New Roman" w:hint="eastAsia"/>
          <w:spacing w:val="-1"/>
          <w:sz w:val="28"/>
          <w:szCs w:val="28"/>
          <w:u w:val="single" w:color="000000"/>
          <w:lang w:eastAsia="zh-TW"/>
        </w:rPr>
        <w:br/>
      </w:r>
      <w:r w:rsidRPr="00104E23">
        <w:rPr>
          <w:rFonts w:ascii="Times New Roman" w:eastAsia="標楷體" w:hAnsi="Times New Roman" w:cs="Times New Roman"/>
          <w:spacing w:val="-1"/>
          <w:sz w:val="28"/>
          <w:szCs w:val="28"/>
          <w:u w:val="single" w:color="000000"/>
        </w:rPr>
        <w:t>content/early/2014/03/28/jopart.muu011.full.pd</w:t>
      </w:r>
      <w:r w:rsidRPr="00104E23">
        <w:rPr>
          <w:rFonts w:ascii="Times New Roman" w:eastAsia="標楷體" w:hAnsi="Times New Roman" w:cs="Times New Roman"/>
          <w:spacing w:val="-6"/>
          <w:sz w:val="28"/>
          <w:szCs w:val="28"/>
          <w:u w:val="single" w:color="000000"/>
        </w:rPr>
        <w:t xml:space="preserve"> </w:t>
      </w:r>
      <w:r w:rsidRPr="00104E23">
        <w:rPr>
          <w:rFonts w:ascii="Times New Roman" w:eastAsia="標楷體" w:hAnsi="Times New Roman" w:cs="Times New Roman"/>
          <w:sz w:val="28"/>
          <w:szCs w:val="28"/>
          <w:u w:val="single" w:color="000000"/>
        </w:rPr>
        <w:t>f+html.</w:t>
      </w:r>
    </w:p>
    <w:p w14:paraId="7DE77F1B" w14:textId="77777777"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z w:val="28"/>
          <w:szCs w:val="28"/>
        </w:rPr>
        <w:t>5</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 xml:space="preserve">Author, A. A. (Year). Title of article. </w:t>
      </w:r>
      <w:r w:rsidRPr="00104E23">
        <w:rPr>
          <w:rFonts w:ascii="Times New Roman" w:eastAsia="標楷體" w:hAnsi="Times New Roman" w:cs="Times New Roman"/>
          <w:b/>
          <w:bCs/>
          <w:i/>
          <w:sz w:val="28"/>
          <w:szCs w:val="28"/>
        </w:rPr>
        <w:t>Title of Periodical</w:t>
      </w:r>
      <w:r w:rsidRPr="00104E23">
        <w:rPr>
          <w:rFonts w:ascii="Times New Roman" w:eastAsia="標楷體" w:hAnsi="Times New Roman" w:cs="Times New Roman"/>
          <w:sz w:val="28"/>
          <w:szCs w:val="28"/>
        </w:rPr>
        <w:t>.</w:t>
      </w:r>
      <w:r w:rsidRPr="00104E23">
        <w:rPr>
          <w:rFonts w:ascii="Times New Roman" w:eastAsia="標楷體" w:hAnsi="Times New Roman" w:cs="Times New Roman"/>
          <w:spacing w:val="36"/>
          <w:sz w:val="28"/>
          <w:szCs w:val="28"/>
        </w:rPr>
        <w:t xml:space="preserve"> </w:t>
      </w:r>
      <w:r w:rsidRPr="00104E23">
        <w:rPr>
          <w:rFonts w:ascii="Times New Roman" w:eastAsia="標楷體" w:hAnsi="Times New Roman" w:cs="Times New Roman"/>
          <w:sz w:val="28"/>
          <w:szCs w:val="28"/>
        </w:rPr>
        <w:t>doi:xx.xxxxxxxxxx</w:t>
      </w:r>
      <w:r w:rsidRPr="00104E23">
        <w:rPr>
          <w:rFonts w:ascii="Times New Roman" w:eastAsia="標楷體" w:hAnsi="Times New Roman" w:cs="Times New Roman"/>
          <w:sz w:val="28"/>
          <w:szCs w:val="28"/>
          <w:lang w:eastAsia="zh-TW"/>
        </w:rPr>
        <w:t>（預刊文章，有</w:t>
      </w:r>
      <w:r w:rsidRPr="00104E23">
        <w:rPr>
          <w:rFonts w:ascii="Times New Roman" w:eastAsia="標楷體" w:hAnsi="Times New Roman" w:cs="Times New Roman"/>
          <w:spacing w:val="-56"/>
          <w:sz w:val="28"/>
          <w:szCs w:val="28"/>
          <w:lang w:eastAsia="zh-TW"/>
        </w:rPr>
        <w:t xml:space="preserve"> </w:t>
      </w:r>
      <w:r w:rsidRPr="00104E23">
        <w:rPr>
          <w:rFonts w:ascii="Times New Roman" w:eastAsia="標楷體" w:hAnsi="Times New Roman" w:cs="Times New Roman"/>
          <w:sz w:val="28"/>
          <w:szCs w:val="28"/>
          <w:lang w:eastAsia="zh-TW"/>
        </w:rPr>
        <w:t>doi</w:t>
      </w:r>
      <w:r w:rsidRPr="00104E23">
        <w:rPr>
          <w:rFonts w:ascii="Times New Roman" w:eastAsia="標楷體" w:hAnsi="Times New Roman" w:cs="Times New Roman"/>
          <w:sz w:val="28"/>
          <w:szCs w:val="28"/>
          <w:lang w:eastAsia="zh-TW"/>
        </w:rPr>
        <w:t>碼）</w:t>
      </w:r>
    </w:p>
    <w:p w14:paraId="35042B91" w14:textId="77777777" w:rsidR="00BB21F4" w:rsidRPr="00104E23" w:rsidRDefault="00BB21F4" w:rsidP="001D6C41">
      <w:pPr>
        <w:pStyle w:val="af"/>
        <w:overflowPunct w:val="0"/>
        <w:adjustRightInd w:val="0"/>
        <w:snapToGrid w:val="0"/>
        <w:spacing w:line="500" w:lineRule="exact"/>
        <w:ind w:leftChars="767" w:left="3163" w:right="84" w:hangingChars="472" w:hanging="1322"/>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rPr>
        <w:t>範例</w:t>
      </w:r>
      <w:r w:rsidRPr="00104E23">
        <w:rPr>
          <w:rFonts w:ascii="Times New Roman" w:eastAsia="標楷體" w:hAnsi="Times New Roman" w:cs="Times New Roman"/>
          <w:sz w:val="28"/>
          <w:szCs w:val="28"/>
          <w:bdr w:val="single" w:sz="4" w:space="0" w:color="auto"/>
        </w:rPr>
        <w:t>5</w:t>
      </w:r>
      <w:r w:rsidRPr="00104E23">
        <w:rPr>
          <w:rFonts w:ascii="Times New Roman" w:eastAsia="標楷體" w:hAnsi="Times New Roman" w:cs="Times New Roman"/>
          <w:sz w:val="28"/>
          <w:szCs w:val="28"/>
        </w:rPr>
        <w:t xml:space="preserve"> Van Ledebur, S. C. (2007). Optimizing knowledge transfer by</w:t>
      </w:r>
      <w:r w:rsidRPr="00104E23">
        <w:rPr>
          <w:rFonts w:ascii="Times New Roman" w:eastAsia="標楷體" w:hAnsi="Times New Roman" w:cs="Times New Roman"/>
          <w:spacing w:val="44"/>
          <w:sz w:val="28"/>
          <w:szCs w:val="28"/>
        </w:rPr>
        <w:t xml:space="preserve"> </w:t>
      </w:r>
      <w:r w:rsidRPr="00104E23">
        <w:rPr>
          <w:rFonts w:ascii="Times New Roman" w:eastAsia="標楷體" w:hAnsi="Times New Roman" w:cs="Times New Roman"/>
          <w:sz w:val="28"/>
          <w:szCs w:val="28"/>
        </w:rPr>
        <w:t xml:space="preserve">new employees in companies. </w:t>
      </w:r>
      <w:r w:rsidRPr="00104E23">
        <w:rPr>
          <w:rFonts w:ascii="Times New Roman" w:eastAsia="標楷體" w:hAnsi="Times New Roman" w:cs="Times New Roman"/>
          <w:b/>
          <w:bCs/>
          <w:i/>
          <w:sz w:val="28"/>
          <w:szCs w:val="28"/>
        </w:rPr>
        <w:t>Knowledge Management Research &amp;</w:t>
      </w:r>
      <w:r w:rsidRPr="00104E23">
        <w:rPr>
          <w:rFonts w:ascii="Times New Roman" w:eastAsia="標楷體" w:hAnsi="Times New Roman" w:cs="Times New Roman"/>
          <w:b/>
          <w:bCs/>
          <w:i/>
          <w:spacing w:val="39"/>
          <w:sz w:val="28"/>
          <w:szCs w:val="28"/>
        </w:rPr>
        <w:t xml:space="preserve"> </w:t>
      </w:r>
      <w:r w:rsidRPr="00104E23">
        <w:rPr>
          <w:rFonts w:ascii="Times New Roman" w:eastAsia="標楷體" w:hAnsi="Times New Roman" w:cs="Times New Roman"/>
          <w:b/>
          <w:bCs/>
          <w:i/>
          <w:sz w:val="28"/>
          <w:szCs w:val="28"/>
        </w:rPr>
        <w:t>Practice</w:t>
      </w:r>
      <w:r w:rsidRPr="00104E23">
        <w:rPr>
          <w:rFonts w:ascii="Times New Roman" w:eastAsia="標楷體" w:hAnsi="Times New Roman" w:cs="Times New Roman"/>
          <w:sz w:val="28"/>
          <w:szCs w:val="28"/>
        </w:rPr>
        <w:t>. doi: 10.1057/paigrave.</w:t>
      </w:r>
      <w:r w:rsidRPr="00104E23">
        <w:rPr>
          <w:rFonts w:ascii="Times New Roman" w:eastAsia="標楷體" w:hAnsi="Times New Roman" w:cs="Times New Roman"/>
          <w:spacing w:val="-7"/>
          <w:sz w:val="28"/>
          <w:szCs w:val="28"/>
        </w:rPr>
        <w:t xml:space="preserve"> </w:t>
      </w:r>
      <w:r w:rsidRPr="00104E23">
        <w:rPr>
          <w:rFonts w:ascii="Times New Roman" w:eastAsia="標楷體" w:hAnsi="Times New Roman" w:cs="Times New Roman"/>
          <w:sz w:val="28"/>
          <w:szCs w:val="28"/>
        </w:rPr>
        <w:t>kmrp.8500141.</w:t>
      </w:r>
    </w:p>
    <w:p w14:paraId="7C081DC8" w14:textId="77777777" w:rsidR="00BB21F4" w:rsidRPr="00104E23" w:rsidRDefault="009C362C"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3</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專書論文</w:t>
      </w:r>
    </w:p>
    <w:p w14:paraId="5E6B8621" w14:textId="77777777" w:rsidR="00BB21F4" w:rsidRPr="00104E23" w:rsidRDefault="00BB21F4" w:rsidP="001D6C41">
      <w:pPr>
        <w:pStyle w:val="af"/>
        <w:overflowPunct w:val="0"/>
        <w:adjustRightInd w:val="0"/>
        <w:snapToGrid w:val="0"/>
        <w:spacing w:line="500" w:lineRule="exact"/>
        <w:ind w:leftChars="709" w:left="3046" w:right="85" w:hangingChars="480" w:hanging="134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6"/>
          <w:sz w:val="28"/>
          <w:szCs w:val="28"/>
          <w:lang w:eastAsia="zh-TW"/>
        </w:rPr>
        <w:t>1</w:t>
      </w:r>
      <w:r w:rsidRPr="00104E23">
        <w:rPr>
          <w:rFonts w:ascii="Times New Roman" w:eastAsia="標楷體" w:hAnsi="Times New Roman" w:cs="Times New Roman"/>
          <w:spacing w:val="6"/>
          <w:sz w:val="28"/>
          <w:szCs w:val="28"/>
          <w:lang w:eastAsia="zh-TW"/>
        </w:rPr>
        <w:t>】作者（年代）。篇名。載於編者（編），</w:t>
      </w:r>
      <w:r w:rsidRPr="00104E23">
        <w:rPr>
          <w:rFonts w:ascii="Times New Roman" w:eastAsia="標楷體" w:hAnsi="Times New Roman" w:cs="Times New Roman"/>
          <w:b/>
          <w:spacing w:val="6"/>
          <w:sz w:val="28"/>
          <w:szCs w:val="28"/>
          <w:lang w:eastAsia="zh-TW"/>
        </w:rPr>
        <w:t>書名</w:t>
      </w:r>
      <w:r w:rsidRPr="00104E23">
        <w:rPr>
          <w:rFonts w:ascii="Times New Roman" w:eastAsia="標楷體" w:hAnsi="Times New Roman" w:cs="Times New Roman"/>
          <w:spacing w:val="6"/>
          <w:sz w:val="28"/>
          <w:szCs w:val="28"/>
          <w:lang w:eastAsia="zh-TW"/>
        </w:rPr>
        <w:t>（頁碼）。地點：出版</w:t>
      </w:r>
      <w:r w:rsidRPr="00104E23">
        <w:rPr>
          <w:rFonts w:ascii="Times New Roman" w:eastAsia="標楷體" w:hAnsi="Times New Roman" w:cs="Times New Roman"/>
          <w:spacing w:val="-80"/>
          <w:sz w:val="28"/>
          <w:szCs w:val="28"/>
          <w:lang w:eastAsia="zh-TW"/>
        </w:rPr>
        <w:t xml:space="preserve"> </w:t>
      </w:r>
      <w:r w:rsidRPr="00104E23">
        <w:rPr>
          <w:rFonts w:ascii="Times New Roman" w:eastAsia="標楷體" w:hAnsi="Times New Roman" w:cs="Times New Roman"/>
          <w:sz w:val="28"/>
          <w:szCs w:val="28"/>
          <w:lang w:eastAsia="zh-TW"/>
        </w:rPr>
        <w:t>商。</w:t>
      </w:r>
    </w:p>
    <w:p w14:paraId="5E057F38" w14:textId="77777777" w:rsidR="00AB4B45" w:rsidRPr="00104E23" w:rsidRDefault="00AB4B45"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p>
    <w:p w14:paraId="13EE8261" w14:textId="77777777" w:rsidR="00BB21F4" w:rsidRPr="00104E23" w:rsidRDefault="00BB21F4" w:rsidP="001D6C41">
      <w:pPr>
        <w:pStyle w:val="af"/>
        <w:overflowPunct w:val="0"/>
        <w:adjustRightInd w:val="0"/>
        <w:snapToGrid w:val="0"/>
        <w:spacing w:line="500" w:lineRule="exact"/>
        <w:ind w:leftChars="767" w:left="2776" w:right="85" w:hangingChars="334" w:hanging="935"/>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詹中原（</w:t>
      </w:r>
      <w:r w:rsidRPr="00104E23">
        <w:rPr>
          <w:rFonts w:ascii="Times New Roman" w:eastAsia="標楷體" w:hAnsi="Times New Roman" w:cs="Times New Roman"/>
          <w:sz w:val="28"/>
          <w:szCs w:val="28"/>
          <w:lang w:eastAsia="zh-TW"/>
        </w:rPr>
        <w:t>1995</w:t>
      </w:r>
      <w:r w:rsidRPr="00104E23">
        <w:rPr>
          <w:rFonts w:ascii="Times New Roman" w:eastAsia="標楷體" w:hAnsi="Times New Roman" w:cs="Times New Roman"/>
          <w:sz w:val="28"/>
          <w:szCs w:val="28"/>
          <w:lang w:eastAsia="zh-TW"/>
        </w:rPr>
        <w:t>）。中央與地方政府之政策合作賽局。載於吳定（編），</w:t>
      </w:r>
      <w:r w:rsidRPr="00104E23">
        <w:rPr>
          <w:rFonts w:ascii="Times New Roman" w:eastAsia="標楷體" w:hAnsi="Times New Roman" w:cs="Times New Roman"/>
          <w:b/>
          <w:spacing w:val="-99"/>
          <w:sz w:val="28"/>
          <w:szCs w:val="28"/>
          <w:lang w:eastAsia="zh-TW"/>
        </w:rPr>
        <w:t xml:space="preserve"> </w:t>
      </w:r>
      <w:r w:rsidRPr="00104E23">
        <w:rPr>
          <w:rFonts w:ascii="Times New Roman" w:eastAsia="標楷體" w:hAnsi="Times New Roman" w:cs="Times New Roman"/>
          <w:b/>
          <w:sz w:val="28"/>
          <w:szCs w:val="28"/>
          <w:lang w:eastAsia="zh-TW"/>
        </w:rPr>
        <w:t>行政與政策論文集</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129-143</w:t>
      </w:r>
      <w:r w:rsidRPr="00104E23">
        <w:rPr>
          <w:rFonts w:ascii="Times New Roman" w:eastAsia="標楷體" w:hAnsi="Times New Roman" w:cs="Times New Roman"/>
          <w:spacing w:val="2"/>
          <w:sz w:val="28"/>
          <w:szCs w:val="28"/>
          <w:lang w:eastAsia="zh-TW"/>
        </w:rPr>
        <w:t>頁）。臺北：國立政治大學公共行政及企</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業管理教育中心。</w:t>
      </w:r>
    </w:p>
    <w:p w14:paraId="400C8074" w14:textId="77777777"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 xml:space="preserve">Author, A. A. (Year). Article title. In B. B. </w:t>
      </w:r>
      <w:r w:rsidRPr="00104E23">
        <w:rPr>
          <w:rFonts w:ascii="Times New Roman" w:eastAsia="標楷體" w:hAnsi="Times New Roman" w:cs="Times New Roman"/>
          <w:sz w:val="28"/>
          <w:szCs w:val="28"/>
        </w:rPr>
        <w:lastRenderedPageBreak/>
        <w:t xml:space="preserve">Author (Ed.), </w:t>
      </w:r>
      <w:r w:rsidRPr="00104E23">
        <w:rPr>
          <w:rFonts w:ascii="Times New Roman" w:eastAsia="標楷體" w:hAnsi="Times New Roman" w:cs="Times New Roman"/>
          <w:b/>
          <w:bCs/>
          <w:i/>
          <w:sz w:val="28"/>
          <w:szCs w:val="28"/>
        </w:rPr>
        <w:t xml:space="preserve">Book title </w:t>
      </w:r>
      <w:r w:rsidRPr="00104E23">
        <w:rPr>
          <w:rFonts w:ascii="Times New Roman" w:eastAsia="標楷體" w:hAnsi="Times New Roman" w:cs="Times New Roman"/>
          <w:sz w:val="28"/>
          <w:szCs w:val="28"/>
        </w:rPr>
        <w:t>(pp.</w:t>
      </w:r>
      <w:r w:rsidRPr="00104E23">
        <w:rPr>
          <w:rFonts w:ascii="Times New Roman" w:eastAsia="標楷體" w:hAnsi="Times New Roman" w:cs="Times New Roman"/>
          <w:spacing w:val="17"/>
          <w:sz w:val="28"/>
          <w:szCs w:val="28"/>
        </w:rPr>
        <w:t xml:space="preserve"> </w:t>
      </w:r>
      <w:r w:rsidRPr="00104E23">
        <w:rPr>
          <w:rFonts w:ascii="Times New Roman" w:eastAsia="標楷體" w:hAnsi="Times New Roman" w:cs="Times New Roman"/>
          <w:sz w:val="28"/>
          <w:szCs w:val="28"/>
        </w:rPr>
        <w:t>xx- xx). Location:</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Publisher.</w:t>
      </w:r>
    </w:p>
    <w:p w14:paraId="3AA8CB57" w14:textId="77777777" w:rsidR="00BB21F4" w:rsidRPr="00104E23" w:rsidRDefault="00BB21F4" w:rsidP="001D6C41">
      <w:pPr>
        <w:pStyle w:val="af"/>
        <w:overflowPunct w:val="0"/>
        <w:adjustRightInd w:val="0"/>
        <w:snapToGrid w:val="0"/>
        <w:spacing w:line="500" w:lineRule="exact"/>
        <w:ind w:leftChars="768" w:left="3305" w:right="84" w:hangingChars="522" w:hanging="1462"/>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w:t>
      </w:r>
      <w:r w:rsidRPr="00104E23">
        <w:rPr>
          <w:rFonts w:ascii="Times New Roman" w:eastAsia="標楷體" w:hAnsi="Times New Roman" w:cs="Times New Roman"/>
          <w:sz w:val="28"/>
          <w:szCs w:val="28"/>
          <w:bdr w:val="single" w:sz="4" w:space="0" w:color="auto"/>
        </w:rPr>
        <w:t>例</w:t>
      </w:r>
      <w:r w:rsidRPr="00104E23">
        <w:rPr>
          <w:rFonts w:ascii="Times New Roman" w:eastAsia="標楷體" w:hAnsi="Times New Roman" w:cs="Times New Roman"/>
          <w:sz w:val="28"/>
          <w:szCs w:val="28"/>
          <w:bdr w:val="single" w:sz="4" w:space="0" w:color="auto"/>
        </w:rPr>
        <w:t>2</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rPr>
        <w:t>Bozeman, B. (1993). Introduction: Two concepts of public management.</w:t>
      </w:r>
      <w:r w:rsidRPr="00104E23">
        <w:rPr>
          <w:rFonts w:ascii="Times New Roman" w:eastAsia="標楷體" w:hAnsi="Times New Roman" w:cs="Times New Roman"/>
          <w:spacing w:val="8"/>
          <w:sz w:val="28"/>
          <w:szCs w:val="28"/>
        </w:rPr>
        <w:t xml:space="preserve"> </w:t>
      </w:r>
      <w:r w:rsidRPr="00104E23">
        <w:rPr>
          <w:rFonts w:ascii="Times New Roman" w:eastAsia="標楷體" w:hAnsi="Times New Roman" w:cs="Times New Roman"/>
          <w:sz w:val="28"/>
          <w:szCs w:val="28"/>
        </w:rPr>
        <w:t>In B.</w:t>
      </w:r>
      <w:r w:rsidRPr="00104E23">
        <w:rPr>
          <w:rFonts w:ascii="Times New Roman" w:eastAsia="標楷體" w:hAnsi="Times New Roman" w:cs="Times New Roman"/>
          <w:spacing w:val="20"/>
          <w:sz w:val="28"/>
          <w:szCs w:val="28"/>
        </w:rPr>
        <w:t xml:space="preserve"> </w:t>
      </w:r>
      <w:r w:rsidRPr="00104E23">
        <w:rPr>
          <w:rFonts w:ascii="Times New Roman" w:eastAsia="標楷體" w:hAnsi="Times New Roman" w:cs="Times New Roman"/>
          <w:sz w:val="28"/>
          <w:szCs w:val="28"/>
        </w:rPr>
        <w:t>Bozeman</w:t>
      </w:r>
      <w:r w:rsidRPr="00104E23">
        <w:rPr>
          <w:rFonts w:ascii="Times New Roman" w:eastAsia="標楷體" w:hAnsi="Times New Roman" w:cs="Times New Roman"/>
          <w:spacing w:val="20"/>
          <w:sz w:val="28"/>
          <w:szCs w:val="28"/>
        </w:rPr>
        <w:t xml:space="preserve"> </w:t>
      </w:r>
      <w:r w:rsidRPr="00104E23">
        <w:rPr>
          <w:rFonts w:ascii="Times New Roman" w:eastAsia="標楷體" w:hAnsi="Times New Roman" w:cs="Times New Roman"/>
          <w:sz w:val="28"/>
          <w:szCs w:val="28"/>
        </w:rPr>
        <w:t>(Ed.),</w:t>
      </w:r>
      <w:r w:rsidRPr="00104E23">
        <w:rPr>
          <w:rFonts w:ascii="Times New Roman" w:eastAsia="標楷體" w:hAnsi="Times New Roman" w:cs="Times New Roman"/>
          <w:spacing w:val="20"/>
          <w:sz w:val="28"/>
          <w:szCs w:val="28"/>
        </w:rPr>
        <w:t xml:space="preserve"> </w:t>
      </w:r>
      <w:r w:rsidRPr="00104E23">
        <w:rPr>
          <w:rFonts w:ascii="Times New Roman" w:eastAsia="標楷體" w:hAnsi="Times New Roman" w:cs="Times New Roman"/>
          <w:b/>
          <w:i/>
          <w:sz w:val="28"/>
          <w:szCs w:val="28"/>
        </w:rPr>
        <w:t>Public</w:t>
      </w:r>
      <w:r w:rsidRPr="00104E23">
        <w:rPr>
          <w:rFonts w:ascii="Times New Roman" w:eastAsia="標楷體" w:hAnsi="Times New Roman" w:cs="Times New Roman"/>
          <w:b/>
          <w:i/>
          <w:spacing w:val="21"/>
          <w:sz w:val="28"/>
          <w:szCs w:val="28"/>
        </w:rPr>
        <w:t xml:space="preserve"> </w:t>
      </w:r>
      <w:r w:rsidRPr="00104E23">
        <w:rPr>
          <w:rFonts w:ascii="Times New Roman" w:eastAsia="標楷體" w:hAnsi="Times New Roman" w:cs="Times New Roman"/>
          <w:b/>
          <w:i/>
          <w:sz w:val="28"/>
          <w:szCs w:val="28"/>
        </w:rPr>
        <w:t>management:</w:t>
      </w:r>
      <w:r w:rsidRPr="00104E23">
        <w:rPr>
          <w:rFonts w:ascii="Times New Roman" w:eastAsia="標楷體" w:hAnsi="Times New Roman" w:cs="Times New Roman"/>
          <w:b/>
          <w:i/>
          <w:spacing w:val="21"/>
          <w:sz w:val="28"/>
          <w:szCs w:val="28"/>
        </w:rPr>
        <w:t xml:space="preserve"> </w:t>
      </w:r>
      <w:r w:rsidRPr="00104E23">
        <w:rPr>
          <w:rFonts w:ascii="Times New Roman" w:eastAsia="標楷體" w:hAnsi="Times New Roman" w:cs="Times New Roman"/>
          <w:b/>
          <w:i/>
          <w:sz w:val="28"/>
          <w:szCs w:val="28"/>
        </w:rPr>
        <w:t>The</w:t>
      </w:r>
      <w:r w:rsidRPr="00104E23">
        <w:rPr>
          <w:rFonts w:ascii="Times New Roman" w:eastAsia="標楷體" w:hAnsi="Times New Roman" w:cs="Times New Roman"/>
          <w:b/>
          <w:i/>
          <w:spacing w:val="20"/>
          <w:sz w:val="28"/>
          <w:szCs w:val="28"/>
        </w:rPr>
        <w:t xml:space="preserve"> </w:t>
      </w:r>
      <w:r w:rsidRPr="00104E23">
        <w:rPr>
          <w:rFonts w:ascii="Times New Roman" w:eastAsia="標楷體" w:hAnsi="Times New Roman" w:cs="Times New Roman"/>
          <w:b/>
          <w:i/>
          <w:sz w:val="28"/>
          <w:szCs w:val="28"/>
        </w:rPr>
        <w:t>state</w:t>
      </w:r>
      <w:r w:rsidRPr="00104E23">
        <w:rPr>
          <w:rFonts w:ascii="Times New Roman" w:eastAsia="標楷體" w:hAnsi="Times New Roman" w:cs="Times New Roman"/>
          <w:b/>
          <w:i/>
          <w:spacing w:val="21"/>
          <w:sz w:val="28"/>
          <w:szCs w:val="28"/>
        </w:rPr>
        <w:t xml:space="preserve"> </w:t>
      </w:r>
      <w:r w:rsidRPr="00104E23">
        <w:rPr>
          <w:rFonts w:ascii="Times New Roman" w:eastAsia="標楷體" w:hAnsi="Times New Roman" w:cs="Times New Roman"/>
          <w:b/>
          <w:i/>
          <w:sz w:val="28"/>
          <w:szCs w:val="28"/>
        </w:rPr>
        <w:t>of</w:t>
      </w:r>
      <w:r w:rsidRPr="00104E23">
        <w:rPr>
          <w:rFonts w:ascii="Times New Roman" w:eastAsia="標楷體" w:hAnsi="Times New Roman" w:cs="Times New Roman"/>
          <w:b/>
          <w:i/>
          <w:spacing w:val="19"/>
          <w:sz w:val="28"/>
          <w:szCs w:val="28"/>
        </w:rPr>
        <w:t xml:space="preserve"> </w:t>
      </w:r>
      <w:r w:rsidRPr="00104E23">
        <w:rPr>
          <w:rFonts w:ascii="Times New Roman" w:eastAsia="標楷體" w:hAnsi="Times New Roman" w:cs="Times New Roman"/>
          <w:b/>
          <w:i/>
          <w:sz w:val="28"/>
          <w:szCs w:val="28"/>
        </w:rPr>
        <w:t>the</w:t>
      </w:r>
      <w:r w:rsidRPr="00104E23">
        <w:rPr>
          <w:rFonts w:ascii="Times New Roman" w:eastAsia="標楷體" w:hAnsi="Times New Roman" w:cs="Times New Roman"/>
          <w:b/>
          <w:i/>
          <w:spacing w:val="20"/>
          <w:sz w:val="28"/>
          <w:szCs w:val="28"/>
        </w:rPr>
        <w:t xml:space="preserve"> </w:t>
      </w:r>
      <w:r w:rsidRPr="00104E23">
        <w:rPr>
          <w:rFonts w:ascii="Times New Roman" w:eastAsia="標楷體" w:hAnsi="Times New Roman" w:cs="Times New Roman"/>
          <w:b/>
          <w:i/>
          <w:sz w:val="28"/>
          <w:szCs w:val="28"/>
        </w:rPr>
        <w:t>art</w:t>
      </w:r>
      <w:r w:rsidRPr="00104E23">
        <w:rPr>
          <w:rFonts w:ascii="Times New Roman" w:eastAsia="標楷體" w:hAnsi="Times New Roman" w:cs="Times New Roman"/>
          <w:b/>
          <w:i/>
          <w:spacing w:val="21"/>
          <w:sz w:val="28"/>
          <w:szCs w:val="28"/>
        </w:rPr>
        <w:t xml:space="preserve"> </w:t>
      </w:r>
      <w:r w:rsidRPr="00104E23">
        <w:rPr>
          <w:rFonts w:ascii="Times New Roman" w:eastAsia="標楷體" w:hAnsi="Times New Roman" w:cs="Times New Roman"/>
          <w:sz w:val="28"/>
          <w:szCs w:val="28"/>
        </w:rPr>
        <w:t>(pp.</w:t>
      </w:r>
      <w:r w:rsidRPr="00104E23">
        <w:rPr>
          <w:rFonts w:ascii="Times New Roman" w:eastAsia="標楷體" w:hAnsi="Times New Roman" w:cs="Times New Roman"/>
          <w:spacing w:val="20"/>
          <w:sz w:val="28"/>
          <w:szCs w:val="28"/>
        </w:rPr>
        <w:t xml:space="preserve"> </w:t>
      </w:r>
      <w:r w:rsidRPr="00104E23">
        <w:rPr>
          <w:rFonts w:ascii="Times New Roman" w:eastAsia="標楷體" w:hAnsi="Times New Roman" w:cs="Times New Roman"/>
          <w:sz w:val="28"/>
          <w:szCs w:val="28"/>
        </w:rPr>
        <w:t>1-5).</w:t>
      </w:r>
      <w:r w:rsidRPr="00104E23">
        <w:rPr>
          <w:rFonts w:ascii="Times New Roman" w:eastAsia="標楷體" w:hAnsi="Times New Roman" w:cs="Times New Roman"/>
          <w:spacing w:val="20"/>
          <w:sz w:val="28"/>
          <w:szCs w:val="28"/>
        </w:rPr>
        <w:t xml:space="preserve"> </w:t>
      </w:r>
      <w:r w:rsidRPr="00104E23">
        <w:rPr>
          <w:rFonts w:ascii="Times New Roman" w:eastAsia="標楷體" w:hAnsi="Times New Roman" w:cs="Times New Roman"/>
          <w:sz w:val="28"/>
          <w:szCs w:val="28"/>
        </w:rPr>
        <w:t>San Francisco, CA:</w:t>
      </w:r>
      <w:r w:rsidRPr="00104E23">
        <w:rPr>
          <w:rFonts w:ascii="Times New Roman" w:eastAsia="標楷體" w:hAnsi="Times New Roman" w:cs="Times New Roman"/>
          <w:spacing w:val="-8"/>
          <w:sz w:val="28"/>
          <w:szCs w:val="28"/>
        </w:rPr>
        <w:t xml:space="preserve"> </w:t>
      </w:r>
      <w:r w:rsidRPr="00104E23">
        <w:rPr>
          <w:rFonts w:ascii="Times New Roman" w:eastAsia="標楷體" w:hAnsi="Times New Roman" w:cs="Times New Roman"/>
          <w:sz w:val="28"/>
          <w:szCs w:val="28"/>
        </w:rPr>
        <w:t>Jossey-Bass.</w:t>
      </w:r>
    </w:p>
    <w:p w14:paraId="788DA357" w14:textId="77777777" w:rsidR="00BB21F4" w:rsidRPr="00104E23"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4</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研討會論文</w:t>
      </w:r>
    </w:p>
    <w:p w14:paraId="6CC03F88" w14:textId="77777777"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pacing w:val="-58"/>
          <w:sz w:val="28"/>
          <w:szCs w:val="28"/>
        </w:rPr>
        <w:t xml:space="preserve"> </w:t>
      </w:r>
      <w:r w:rsidRPr="00104E23">
        <w:rPr>
          <w:rFonts w:ascii="Times New Roman" w:eastAsia="標楷體" w:hAnsi="Times New Roman" w:cs="Times New Roman"/>
          <w:sz w:val="28"/>
          <w:szCs w:val="28"/>
        </w:rPr>
        <w:t>1</w:t>
      </w:r>
      <w:r w:rsidRPr="00104E23">
        <w:rPr>
          <w:rFonts w:ascii="Times New Roman" w:eastAsia="標楷體" w:hAnsi="Times New Roman" w:cs="Times New Roman"/>
          <w:sz w:val="28"/>
          <w:szCs w:val="28"/>
        </w:rPr>
        <w:t>】作者（年月）。</w:t>
      </w:r>
      <w:r w:rsidRPr="00104E23">
        <w:rPr>
          <w:rFonts w:ascii="Times New Roman" w:eastAsia="標楷體" w:hAnsi="Times New Roman" w:cs="Times New Roman"/>
          <w:b/>
          <w:sz w:val="28"/>
          <w:szCs w:val="28"/>
          <w:lang w:eastAsia="zh-TW"/>
        </w:rPr>
        <w:t>論文名稱</w:t>
      </w:r>
      <w:r w:rsidRPr="00104E23">
        <w:rPr>
          <w:rFonts w:ascii="Times New Roman" w:eastAsia="標楷體" w:hAnsi="Times New Roman" w:cs="Times New Roman"/>
          <w:sz w:val="28"/>
          <w:szCs w:val="28"/>
          <w:lang w:eastAsia="zh-TW"/>
        </w:rPr>
        <w:t>。研討會名稱，舉行地點。</w:t>
      </w:r>
    </w:p>
    <w:p w14:paraId="26523939" w14:textId="77777777" w:rsidR="00BB21F4" w:rsidRPr="00104E23" w:rsidRDefault="00BB21F4" w:rsidP="001D6C41">
      <w:pPr>
        <w:pStyle w:val="af"/>
        <w:overflowPunct w:val="0"/>
        <w:adjustRightInd w:val="0"/>
        <w:snapToGrid w:val="0"/>
        <w:spacing w:line="500" w:lineRule="exact"/>
        <w:ind w:leftChars="767" w:left="2776" w:right="85" w:hangingChars="334" w:hanging="935"/>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江明修（</w:t>
      </w:r>
      <w:r w:rsidRPr="00104E23">
        <w:rPr>
          <w:rFonts w:ascii="Times New Roman" w:eastAsia="標楷體" w:hAnsi="Times New Roman" w:cs="Times New Roman"/>
          <w:sz w:val="28"/>
          <w:szCs w:val="28"/>
          <w:lang w:eastAsia="zh-TW"/>
        </w:rPr>
        <w:t>1997</w:t>
      </w:r>
      <w:r w:rsidRPr="00104E23">
        <w:rPr>
          <w:rFonts w:ascii="Times New Roman" w:eastAsia="標楷體" w:hAnsi="Times New Roman" w:cs="Times New Roman"/>
          <w:spacing w:val="18"/>
          <w:sz w:val="28"/>
          <w:szCs w:val="28"/>
          <w:lang w:eastAsia="zh-TW"/>
        </w:rPr>
        <w:t xml:space="preserve"> </w:t>
      </w:r>
      <w:r w:rsidRPr="00104E23">
        <w:rPr>
          <w:rFonts w:ascii="Times New Roman" w:eastAsia="標楷體" w:hAnsi="Times New Roman" w:cs="Times New Roman"/>
          <w:sz w:val="28"/>
          <w:szCs w:val="28"/>
          <w:lang w:eastAsia="zh-TW"/>
        </w:rPr>
        <w:t>年</w:t>
      </w:r>
      <w:r w:rsidRPr="00104E23">
        <w:rPr>
          <w:rFonts w:ascii="Times New Roman" w:eastAsia="標楷體" w:hAnsi="Times New Roman" w:cs="Times New Roman"/>
          <w:spacing w:val="16"/>
          <w:sz w:val="28"/>
          <w:szCs w:val="28"/>
          <w:lang w:eastAsia="zh-TW"/>
        </w:rPr>
        <w:t xml:space="preserve"> </w:t>
      </w:r>
      <w:r w:rsidRPr="00104E23">
        <w:rPr>
          <w:rFonts w:ascii="Times New Roman" w:eastAsia="標楷體" w:hAnsi="Times New Roman" w:cs="Times New Roman"/>
          <w:sz w:val="28"/>
          <w:szCs w:val="28"/>
          <w:lang w:eastAsia="zh-TW"/>
        </w:rPr>
        <w:t>6</w:t>
      </w:r>
      <w:r w:rsidRPr="00104E23">
        <w:rPr>
          <w:rFonts w:ascii="Times New Roman" w:eastAsia="標楷體" w:hAnsi="Times New Roman" w:cs="Times New Roman"/>
          <w:spacing w:val="18"/>
          <w:sz w:val="28"/>
          <w:szCs w:val="28"/>
          <w:lang w:eastAsia="zh-TW"/>
        </w:rPr>
        <w:t xml:space="preserve"> </w:t>
      </w:r>
      <w:r w:rsidRPr="00104E23">
        <w:rPr>
          <w:rFonts w:ascii="Times New Roman" w:eastAsia="標楷體" w:hAnsi="Times New Roman" w:cs="Times New Roman"/>
          <w:sz w:val="28"/>
          <w:szCs w:val="28"/>
          <w:lang w:eastAsia="zh-TW"/>
        </w:rPr>
        <w:t>月）。</w:t>
      </w:r>
      <w:r w:rsidRPr="00104E23">
        <w:rPr>
          <w:rFonts w:ascii="Times New Roman" w:eastAsia="標楷體" w:hAnsi="Times New Roman" w:cs="Times New Roman"/>
          <w:b/>
          <w:sz w:val="28"/>
          <w:szCs w:val="28"/>
          <w:lang w:eastAsia="zh-TW"/>
        </w:rPr>
        <w:t>我國行政革新之政治社會分析：歷史的再省</w:t>
      </w:r>
      <w:r w:rsidRPr="00104E23">
        <w:rPr>
          <w:rFonts w:ascii="Times New Roman" w:eastAsia="標楷體" w:hAnsi="Times New Roman" w:cs="Times New Roman"/>
          <w:b/>
          <w:spacing w:val="-108"/>
          <w:sz w:val="28"/>
          <w:szCs w:val="28"/>
          <w:lang w:eastAsia="zh-TW"/>
        </w:rPr>
        <w:t xml:space="preserve"> </w:t>
      </w:r>
      <w:r w:rsidRPr="00104E23">
        <w:rPr>
          <w:rFonts w:ascii="Times New Roman" w:eastAsia="標楷體" w:hAnsi="Times New Roman" w:cs="Times New Roman"/>
          <w:b/>
          <w:sz w:val="28"/>
          <w:szCs w:val="28"/>
          <w:lang w:eastAsia="zh-TW"/>
        </w:rPr>
        <w:t>思</w:t>
      </w:r>
      <w:r w:rsidRPr="00104E23">
        <w:rPr>
          <w:rFonts w:ascii="Times New Roman" w:eastAsia="標楷體" w:hAnsi="Times New Roman" w:cs="Times New Roman"/>
          <w:sz w:val="28"/>
          <w:szCs w:val="28"/>
          <w:lang w:eastAsia="zh-TW"/>
        </w:rPr>
        <w:t>。行政革新：理論與實務整合學術研討會，臺北。</w:t>
      </w:r>
    </w:p>
    <w:p w14:paraId="3B69FA14" w14:textId="77777777"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pacing w:val="-56"/>
          <w:sz w:val="28"/>
          <w:szCs w:val="28"/>
        </w:rPr>
        <w:t xml:space="preserve"> </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Author,</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(Year,</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Month).</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b/>
          <w:bCs/>
          <w:i/>
          <w:sz w:val="28"/>
          <w:szCs w:val="28"/>
        </w:rPr>
        <w:t>Paper</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title</w:t>
      </w:r>
      <w:r w:rsidRPr="00104E23">
        <w:rPr>
          <w:rFonts w:ascii="Times New Roman" w:eastAsia="標楷體" w:hAnsi="Times New Roman" w:cs="Times New Roman"/>
          <w:i/>
          <w:sz w:val="28"/>
          <w:szCs w:val="28"/>
        </w:rPr>
        <w:t>.</w:t>
      </w:r>
      <w:r w:rsidRPr="00104E23">
        <w:rPr>
          <w:rFonts w:ascii="Times New Roman" w:eastAsia="標楷體" w:hAnsi="Times New Roman" w:cs="Times New Roman"/>
          <w:i/>
          <w:spacing w:val="-4"/>
          <w:sz w:val="28"/>
          <w:szCs w:val="28"/>
        </w:rPr>
        <w:t xml:space="preserve"> </w:t>
      </w:r>
      <w:r w:rsidRPr="00104E23">
        <w:rPr>
          <w:rFonts w:ascii="Times New Roman" w:eastAsia="標楷體" w:hAnsi="Times New Roman" w:cs="Times New Roman"/>
          <w:sz w:val="28"/>
          <w:szCs w:val="28"/>
        </w:rPr>
        <w:t>The</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Conference</w:t>
      </w:r>
      <w:r w:rsidRPr="00104E23">
        <w:rPr>
          <w:rFonts w:ascii="Times New Roman" w:eastAsia="標楷體" w:hAnsi="Times New Roman" w:cs="Times New Roman"/>
          <w:spacing w:val="-3"/>
          <w:sz w:val="28"/>
          <w:szCs w:val="28"/>
        </w:rPr>
        <w:t xml:space="preserve"> </w:t>
      </w:r>
      <w:r w:rsidRPr="00104E23">
        <w:rPr>
          <w:rFonts w:ascii="Times New Roman" w:eastAsia="標楷體" w:hAnsi="Times New Roman" w:cs="Times New Roman"/>
          <w:sz w:val="28"/>
          <w:szCs w:val="28"/>
        </w:rPr>
        <w:t>Title,</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Place.</w:t>
      </w:r>
    </w:p>
    <w:p w14:paraId="6BAB97D9" w14:textId="77777777" w:rsidR="002B0BF0" w:rsidRPr="00104E23"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w:t>
      </w:r>
      <w:r w:rsidRPr="00104E23">
        <w:rPr>
          <w:rFonts w:ascii="Times New Roman" w:eastAsia="標楷體" w:hAnsi="Times New Roman" w:cs="Times New Roman"/>
          <w:sz w:val="28"/>
          <w:szCs w:val="28"/>
          <w:bdr w:val="single" w:sz="4" w:space="0" w:color="auto"/>
        </w:rPr>
        <w:t>例</w:t>
      </w:r>
      <w:r w:rsidRPr="00104E23">
        <w:rPr>
          <w:rFonts w:ascii="Times New Roman" w:eastAsia="標楷體" w:hAnsi="Times New Roman" w:cs="Times New Roman"/>
          <w:sz w:val="28"/>
          <w:szCs w:val="28"/>
          <w:bdr w:val="single" w:sz="4" w:space="0" w:color="auto"/>
        </w:rPr>
        <w:t>2</w:t>
      </w:r>
      <w:r w:rsidRPr="00104E23">
        <w:rPr>
          <w:rFonts w:ascii="Times New Roman" w:eastAsia="標楷體" w:hAnsi="Times New Roman" w:cs="Times New Roman"/>
          <w:sz w:val="28"/>
          <w:szCs w:val="28"/>
        </w:rPr>
        <w:t xml:space="preserve"> </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rPr>
        <w:t xml:space="preserve">Stein, R. M., &amp; K. N. Bickers (1992). </w:t>
      </w:r>
      <w:r w:rsidRPr="00104E23">
        <w:rPr>
          <w:rFonts w:ascii="Times New Roman" w:eastAsia="標楷體" w:hAnsi="Times New Roman" w:cs="Times New Roman"/>
          <w:b/>
          <w:bCs/>
          <w:i/>
          <w:sz w:val="28"/>
          <w:szCs w:val="28"/>
        </w:rPr>
        <w:t>Congressional elections and the</w:t>
      </w:r>
      <w:r w:rsidRPr="00104E23">
        <w:rPr>
          <w:rFonts w:ascii="Times New Roman" w:eastAsia="標楷體" w:hAnsi="Times New Roman" w:cs="Times New Roman"/>
          <w:b/>
          <w:bCs/>
          <w:i/>
          <w:spacing w:val="38"/>
          <w:sz w:val="28"/>
          <w:szCs w:val="28"/>
        </w:rPr>
        <w:t xml:space="preserve"> </w:t>
      </w:r>
      <w:r w:rsidRPr="00104E23">
        <w:rPr>
          <w:rFonts w:ascii="Times New Roman" w:eastAsia="標楷體" w:hAnsi="Times New Roman" w:cs="Times New Roman"/>
          <w:b/>
          <w:bCs/>
          <w:i/>
          <w:sz w:val="28"/>
          <w:szCs w:val="28"/>
        </w:rPr>
        <w:t>pork barrel: The interest group connection</w:t>
      </w:r>
      <w:r w:rsidRPr="00104E23">
        <w:rPr>
          <w:rFonts w:ascii="Times New Roman" w:eastAsia="標楷體" w:hAnsi="Times New Roman" w:cs="Times New Roman"/>
          <w:sz w:val="28"/>
          <w:szCs w:val="28"/>
        </w:rPr>
        <w:t>. The 88</w:t>
      </w:r>
      <w:r w:rsidRPr="00104E23">
        <w:rPr>
          <w:rFonts w:ascii="Times New Roman" w:eastAsia="標楷體" w:hAnsi="Times New Roman" w:cs="Times New Roman"/>
          <w:position w:val="10"/>
          <w:sz w:val="28"/>
          <w:szCs w:val="28"/>
        </w:rPr>
        <w:t xml:space="preserve">th </w:t>
      </w:r>
      <w:r w:rsidRPr="00104E23">
        <w:rPr>
          <w:rFonts w:ascii="Times New Roman" w:eastAsia="標楷體" w:hAnsi="Times New Roman" w:cs="Times New Roman"/>
          <w:sz w:val="28"/>
          <w:szCs w:val="28"/>
        </w:rPr>
        <w:t>Annual Meetings of</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the American Political Science Association,</w:t>
      </w:r>
      <w:r w:rsidRPr="00104E23">
        <w:rPr>
          <w:rFonts w:ascii="Times New Roman" w:eastAsia="標楷體" w:hAnsi="Times New Roman" w:cs="Times New Roman"/>
          <w:spacing w:val="-12"/>
          <w:sz w:val="28"/>
          <w:szCs w:val="28"/>
        </w:rPr>
        <w:t xml:space="preserve"> </w:t>
      </w:r>
      <w:r w:rsidRPr="00104E23">
        <w:rPr>
          <w:rFonts w:ascii="Times New Roman" w:eastAsia="標楷體" w:hAnsi="Times New Roman" w:cs="Times New Roman"/>
          <w:sz w:val="28"/>
          <w:szCs w:val="28"/>
        </w:rPr>
        <w:t>Chicago.</w:t>
      </w:r>
    </w:p>
    <w:p w14:paraId="30ED3DB8" w14:textId="77777777" w:rsidR="00BB21F4" w:rsidRPr="00104E23"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5</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研究計畫</w:t>
      </w:r>
    </w:p>
    <w:p w14:paraId="18658640" w14:textId="77777777" w:rsidR="00BB21F4" w:rsidRPr="00104E23" w:rsidRDefault="00BB21F4" w:rsidP="001D6C41">
      <w:pPr>
        <w:pStyle w:val="af"/>
        <w:overflowPunct w:val="0"/>
        <w:adjustRightInd w:val="0"/>
        <w:snapToGrid w:val="0"/>
        <w:spacing w:line="500" w:lineRule="exact"/>
        <w:ind w:leftChars="709" w:left="3032" w:right="85" w:hangingChars="475" w:hanging="1330"/>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6"/>
          <w:sz w:val="28"/>
          <w:szCs w:val="28"/>
          <w:lang w:eastAsia="zh-TW"/>
        </w:rPr>
        <w:t>1</w:t>
      </w:r>
      <w:r w:rsidRPr="00104E23">
        <w:rPr>
          <w:rFonts w:ascii="Times New Roman" w:eastAsia="標楷體" w:hAnsi="Times New Roman" w:cs="Times New Roman"/>
          <w:spacing w:val="6"/>
          <w:sz w:val="28"/>
          <w:szCs w:val="28"/>
          <w:lang w:eastAsia="zh-TW"/>
        </w:rPr>
        <w:t>】作者（年代）。</w:t>
      </w:r>
      <w:r w:rsidRPr="00104E23">
        <w:rPr>
          <w:rFonts w:ascii="Times New Roman" w:eastAsia="標楷體" w:hAnsi="Times New Roman" w:cs="Times New Roman"/>
          <w:b/>
          <w:spacing w:val="6"/>
          <w:sz w:val="28"/>
          <w:szCs w:val="28"/>
          <w:lang w:eastAsia="zh-TW"/>
        </w:rPr>
        <w:t>報告名稱</w:t>
      </w:r>
      <w:r w:rsidRPr="00104E23">
        <w:rPr>
          <w:rFonts w:ascii="Times New Roman" w:eastAsia="標楷體" w:hAnsi="Times New Roman" w:cs="Times New Roman"/>
          <w:spacing w:val="6"/>
          <w:sz w:val="28"/>
          <w:szCs w:val="28"/>
          <w:lang w:eastAsia="zh-TW"/>
        </w:rPr>
        <w:t>。行政院國家科學委員會專題研究成果報</w:t>
      </w:r>
      <w:r w:rsidRPr="00104E23">
        <w:rPr>
          <w:rFonts w:ascii="Times New Roman" w:eastAsia="標楷體" w:hAnsi="Times New Roman" w:cs="Times New Roman"/>
          <w:sz w:val="28"/>
          <w:szCs w:val="28"/>
          <w:lang w:eastAsia="zh-TW"/>
        </w:rPr>
        <w:t>（編號：</w:t>
      </w:r>
      <w:r w:rsidRPr="00104E23">
        <w:rPr>
          <w:rFonts w:ascii="Times New Roman" w:eastAsia="標楷體" w:hAnsi="Times New Roman" w:cs="Times New Roman"/>
          <w:sz w:val="28"/>
          <w:szCs w:val="28"/>
          <w:lang w:eastAsia="zh-TW"/>
        </w:rPr>
        <w:t>xx</w:t>
      </w:r>
      <w:r w:rsidRPr="00104E23">
        <w:rPr>
          <w:rFonts w:ascii="Times New Roman" w:eastAsia="標楷體" w:hAnsi="Times New Roman" w:cs="Times New Roman"/>
          <w:sz w:val="28"/>
          <w:szCs w:val="28"/>
          <w:lang w:eastAsia="zh-TW"/>
        </w:rPr>
        <w:t>），未出版。</w:t>
      </w:r>
    </w:p>
    <w:p w14:paraId="09DC06E4" w14:textId="77777777" w:rsidR="00BB21F4" w:rsidRPr="00104E23" w:rsidRDefault="00BB21F4" w:rsidP="001D6C41">
      <w:pPr>
        <w:pStyle w:val="af"/>
        <w:overflowPunct w:val="0"/>
        <w:adjustRightInd w:val="0"/>
        <w:snapToGrid w:val="0"/>
        <w:spacing w:line="500" w:lineRule="exact"/>
        <w:ind w:leftChars="767" w:left="2776" w:right="85" w:hangingChars="334" w:hanging="935"/>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w:t>
      </w:r>
      <w:r w:rsidR="00CA27FB"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顏良恭（</w:t>
      </w:r>
      <w:r w:rsidRPr="00104E23">
        <w:rPr>
          <w:rFonts w:ascii="Times New Roman" w:eastAsia="標楷體" w:hAnsi="Times New Roman" w:cs="Times New Roman"/>
          <w:sz w:val="28"/>
          <w:szCs w:val="28"/>
          <w:lang w:eastAsia="zh-TW"/>
        </w:rPr>
        <w:t>2001</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b/>
          <w:sz w:val="28"/>
          <w:szCs w:val="28"/>
          <w:lang w:eastAsia="zh-TW"/>
        </w:rPr>
        <w:t>歷史制度論的方法論基礎</w:t>
      </w:r>
      <w:r w:rsidRPr="00104E23">
        <w:rPr>
          <w:rFonts w:ascii="Times New Roman" w:eastAsia="標楷體" w:hAnsi="Times New Roman" w:cs="Times New Roman"/>
          <w:sz w:val="28"/>
          <w:szCs w:val="28"/>
          <w:lang w:eastAsia="zh-TW"/>
        </w:rPr>
        <w:t>。國科會專題研究計畫（編</w:t>
      </w:r>
      <w:r w:rsidRPr="00104E23">
        <w:rPr>
          <w:rFonts w:ascii="Times New Roman" w:eastAsia="標楷體" w:hAnsi="Times New Roman" w:cs="Times New Roman"/>
          <w:spacing w:val="-99"/>
          <w:sz w:val="28"/>
          <w:szCs w:val="28"/>
          <w:lang w:eastAsia="zh-TW"/>
        </w:rPr>
        <w:t xml:space="preserve"> </w:t>
      </w:r>
      <w:r w:rsidRPr="00104E23">
        <w:rPr>
          <w:rFonts w:ascii="Times New Roman" w:eastAsia="標楷體" w:hAnsi="Times New Roman" w:cs="Times New Roman"/>
          <w:sz w:val="28"/>
          <w:szCs w:val="28"/>
          <w:lang w:eastAsia="zh-TW"/>
        </w:rPr>
        <w:t>號：</w:t>
      </w:r>
      <w:r w:rsidRPr="00104E23">
        <w:rPr>
          <w:rFonts w:ascii="Times New Roman" w:eastAsia="標楷體" w:hAnsi="Times New Roman" w:cs="Times New Roman"/>
          <w:sz w:val="28"/>
          <w:szCs w:val="28"/>
          <w:lang w:eastAsia="zh-TW"/>
        </w:rPr>
        <w:t>NSC</w:t>
      </w:r>
      <w:r w:rsidRPr="00104E23">
        <w:rPr>
          <w:rFonts w:ascii="Times New Roman" w:eastAsia="標楷體" w:hAnsi="Times New Roman" w:cs="Times New Roman"/>
          <w:spacing w:val="-10"/>
          <w:sz w:val="28"/>
          <w:szCs w:val="28"/>
          <w:lang w:eastAsia="zh-TW"/>
        </w:rPr>
        <w:t xml:space="preserve"> </w:t>
      </w:r>
      <w:r w:rsidRPr="00104E23">
        <w:rPr>
          <w:rFonts w:ascii="Times New Roman" w:eastAsia="標楷體" w:hAnsi="Times New Roman" w:cs="Times New Roman"/>
          <w:sz w:val="28"/>
          <w:szCs w:val="28"/>
          <w:lang w:eastAsia="zh-TW"/>
        </w:rPr>
        <w:t>90-2412-H-004-007</w:t>
      </w:r>
      <w:r w:rsidRPr="00104E23">
        <w:rPr>
          <w:rFonts w:ascii="Times New Roman" w:eastAsia="標楷體" w:hAnsi="Times New Roman" w:cs="Times New Roman"/>
          <w:sz w:val="28"/>
          <w:szCs w:val="28"/>
          <w:lang w:eastAsia="zh-TW"/>
        </w:rPr>
        <w:t>），未出版。</w:t>
      </w:r>
    </w:p>
    <w:p w14:paraId="590110CC" w14:textId="77777777"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6"/>
          <w:sz w:val="28"/>
          <w:szCs w:val="28"/>
          <w:lang w:eastAsia="zh-TW"/>
        </w:rPr>
        <w:t>2</w:t>
      </w:r>
      <w:r w:rsidRPr="00104E23">
        <w:rPr>
          <w:rFonts w:ascii="Times New Roman" w:eastAsia="標楷體" w:hAnsi="Times New Roman" w:cs="Times New Roman"/>
          <w:spacing w:val="6"/>
          <w:sz w:val="28"/>
          <w:szCs w:val="28"/>
          <w:lang w:eastAsia="zh-TW"/>
        </w:rPr>
        <w:t>】作者（年代）。</w:t>
      </w:r>
      <w:r w:rsidRPr="00104E23">
        <w:rPr>
          <w:rFonts w:ascii="Times New Roman" w:eastAsia="標楷體" w:hAnsi="Times New Roman" w:cs="Times New Roman"/>
          <w:b/>
          <w:spacing w:val="6"/>
          <w:sz w:val="28"/>
          <w:szCs w:val="28"/>
          <w:lang w:eastAsia="zh-TW"/>
        </w:rPr>
        <w:t>報告名稱</w:t>
      </w:r>
      <w:r w:rsidRPr="00104E23">
        <w:rPr>
          <w:rFonts w:ascii="Times New Roman" w:eastAsia="標楷體" w:hAnsi="Times New Roman" w:cs="Times New Roman"/>
          <w:spacing w:val="6"/>
          <w:sz w:val="28"/>
          <w:szCs w:val="28"/>
          <w:lang w:eastAsia="zh-TW"/>
        </w:rPr>
        <w:t>。教育部委託之</w:t>
      </w:r>
      <w:r w:rsidRPr="00104E23">
        <w:rPr>
          <w:rFonts w:ascii="Times New Roman" w:eastAsia="標楷體" w:hAnsi="Times New Roman" w:cs="Times New Roman"/>
          <w:spacing w:val="6"/>
          <w:sz w:val="28"/>
          <w:szCs w:val="28"/>
          <w:lang w:eastAsia="zh-TW"/>
        </w:rPr>
        <w:lastRenderedPageBreak/>
        <w:t>專題研究成果報告（編號：</w:t>
      </w:r>
      <w:r w:rsidRPr="00104E23">
        <w:rPr>
          <w:rFonts w:ascii="Times New Roman" w:eastAsia="標楷體" w:hAnsi="Times New Roman" w:cs="Times New Roman"/>
          <w:spacing w:val="-80"/>
          <w:sz w:val="28"/>
          <w:szCs w:val="28"/>
          <w:lang w:eastAsia="zh-TW"/>
        </w:rPr>
        <w:t xml:space="preserve"> </w:t>
      </w:r>
      <w:r w:rsidRPr="00104E23">
        <w:rPr>
          <w:rFonts w:ascii="Times New Roman" w:eastAsia="標楷體" w:hAnsi="Times New Roman" w:cs="Times New Roman"/>
          <w:sz w:val="28"/>
          <w:szCs w:val="28"/>
          <w:lang w:eastAsia="zh-TW"/>
        </w:rPr>
        <w:t>xx</w:t>
      </w:r>
      <w:r w:rsidRPr="00104E23">
        <w:rPr>
          <w:rFonts w:ascii="Times New Roman" w:eastAsia="標楷體" w:hAnsi="Times New Roman" w:cs="Times New Roman"/>
          <w:sz w:val="28"/>
          <w:szCs w:val="28"/>
          <w:lang w:eastAsia="zh-TW"/>
        </w:rPr>
        <w:t>）。出版地點：出版商。</w:t>
      </w:r>
    </w:p>
    <w:p w14:paraId="18EE5640" w14:textId="77777777" w:rsidR="00BB21F4" w:rsidRPr="00104E23"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2</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黃政傑、李春芳、周愚文、潘慧玲（</w:t>
      </w:r>
      <w:r w:rsidRPr="00104E23">
        <w:rPr>
          <w:rFonts w:ascii="Times New Roman" w:eastAsia="標楷體" w:hAnsi="Times New Roman" w:cs="Times New Roman"/>
          <w:sz w:val="28"/>
          <w:szCs w:val="28"/>
          <w:lang w:eastAsia="zh-TW"/>
        </w:rPr>
        <w:t>1992</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b/>
          <w:sz w:val="28"/>
          <w:szCs w:val="28"/>
          <w:lang w:eastAsia="zh-TW"/>
        </w:rPr>
        <w:t>大陸小學教育政策與教育</w:t>
      </w:r>
      <w:r w:rsidRPr="00104E23">
        <w:rPr>
          <w:rFonts w:ascii="Times New Roman" w:eastAsia="標楷體" w:hAnsi="Times New Roman" w:cs="Times New Roman"/>
          <w:b/>
          <w:spacing w:val="-98"/>
          <w:sz w:val="28"/>
          <w:szCs w:val="28"/>
          <w:lang w:eastAsia="zh-TW"/>
        </w:rPr>
        <w:t xml:space="preserve"> </w:t>
      </w:r>
      <w:r w:rsidRPr="00104E23">
        <w:rPr>
          <w:rFonts w:ascii="Times New Roman" w:eastAsia="標楷體" w:hAnsi="Times New Roman" w:cs="Times New Roman"/>
          <w:b/>
          <w:sz w:val="28"/>
          <w:szCs w:val="28"/>
          <w:lang w:eastAsia="zh-TW"/>
        </w:rPr>
        <w:t>內容之研究總結報告</w:t>
      </w:r>
      <w:r w:rsidRPr="00104E23">
        <w:rPr>
          <w:rFonts w:ascii="Times New Roman" w:eastAsia="標楷體" w:hAnsi="Times New Roman" w:cs="Times New Roman"/>
          <w:sz w:val="28"/>
          <w:szCs w:val="28"/>
          <w:lang w:eastAsia="zh-TW"/>
        </w:rPr>
        <w:t>（編號：</w:t>
      </w:r>
      <w:r w:rsidRPr="00104E23">
        <w:rPr>
          <w:rFonts w:ascii="Times New Roman" w:eastAsia="標楷體" w:hAnsi="Times New Roman" w:cs="Times New Roman"/>
          <w:sz w:val="28"/>
          <w:szCs w:val="28"/>
          <w:lang w:eastAsia="zh-TW"/>
        </w:rPr>
        <w:t>F0033518</w:t>
      </w:r>
      <w:r w:rsidRPr="00104E23">
        <w:rPr>
          <w:rFonts w:ascii="Times New Roman" w:eastAsia="標楷體" w:hAnsi="Times New Roman" w:cs="Times New Roman"/>
          <w:sz w:val="28"/>
          <w:szCs w:val="28"/>
          <w:lang w:eastAsia="zh-TW"/>
        </w:rPr>
        <w:t>）。臺北市：教育部。</w:t>
      </w:r>
    </w:p>
    <w:p w14:paraId="0A6F9D8F" w14:textId="77777777"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57"/>
          <w:sz w:val="28"/>
          <w:szCs w:val="28"/>
          <w:lang w:eastAsia="zh-TW"/>
        </w:rPr>
        <w:t xml:space="preserve"> </w:t>
      </w:r>
      <w:r w:rsidRPr="00104E23">
        <w:rPr>
          <w:rFonts w:ascii="Times New Roman" w:eastAsia="標楷體" w:hAnsi="Times New Roman" w:cs="Times New Roman"/>
          <w:sz w:val="28"/>
          <w:szCs w:val="28"/>
          <w:lang w:eastAsia="zh-TW"/>
        </w:rPr>
        <w:t>3</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Author,</w:t>
      </w:r>
      <w:r w:rsidRPr="00104E23">
        <w:rPr>
          <w:rFonts w:ascii="Times New Roman" w:eastAsia="標楷體" w:hAnsi="Times New Roman" w:cs="Times New Roman"/>
          <w:spacing w:val="-2"/>
          <w:sz w:val="28"/>
          <w:szCs w:val="28"/>
          <w:lang w:eastAsia="zh-TW"/>
        </w:rPr>
        <w:t xml:space="preserve"> </w:t>
      </w:r>
      <w:r w:rsidRPr="00104E23">
        <w:rPr>
          <w:rFonts w:ascii="Times New Roman" w:eastAsia="標楷體" w:hAnsi="Times New Roman" w:cs="Times New Roman"/>
          <w:sz w:val="28"/>
          <w:szCs w:val="28"/>
          <w:lang w:eastAsia="zh-TW"/>
        </w:rPr>
        <w:t>A.</w:t>
      </w:r>
      <w:r w:rsidRPr="00104E23">
        <w:rPr>
          <w:rFonts w:ascii="Times New Roman" w:eastAsia="標楷體" w:hAnsi="Times New Roman" w:cs="Times New Roman"/>
          <w:spacing w:val="-2"/>
          <w:sz w:val="28"/>
          <w:szCs w:val="28"/>
          <w:lang w:eastAsia="zh-TW"/>
        </w:rPr>
        <w:t xml:space="preserve"> </w:t>
      </w:r>
      <w:r w:rsidRPr="00104E23">
        <w:rPr>
          <w:rFonts w:ascii="Times New Roman" w:eastAsia="標楷體" w:hAnsi="Times New Roman" w:cs="Times New Roman"/>
          <w:sz w:val="28"/>
          <w:szCs w:val="28"/>
          <w:lang w:eastAsia="zh-TW"/>
        </w:rPr>
        <w:t>A.</w:t>
      </w:r>
      <w:r w:rsidRPr="00104E23">
        <w:rPr>
          <w:rFonts w:ascii="Times New Roman" w:eastAsia="標楷體" w:hAnsi="Times New Roman" w:cs="Times New Roman"/>
          <w:spacing w:val="-5"/>
          <w:sz w:val="28"/>
          <w:szCs w:val="28"/>
          <w:lang w:eastAsia="zh-TW"/>
        </w:rPr>
        <w:t xml:space="preserve"> </w:t>
      </w:r>
      <w:r w:rsidRPr="00104E23">
        <w:rPr>
          <w:rFonts w:ascii="Times New Roman" w:eastAsia="標楷體" w:hAnsi="Times New Roman" w:cs="Times New Roman"/>
          <w:sz w:val="28"/>
          <w:szCs w:val="28"/>
          <w:lang w:eastAsia="zh-TW"/>
        </w:rPr>
        <w:t>(Year).</w:t>
      </w:r>
      <w:r w:rsidRPr="00104E23">
        <w:rPr>
          <w:rFonts w:ascii="Times New Roman" w:eastAsia="標楷體" w:hAnsi="Times New Roman" w:cs="Times New Roman"/>
          <w:spacing w:val="-2"/>
          <w:sz w:val="28"/>
          <w:szCs w:val="28"/>
          <w:lang w:eastAsia="zh-TW"/>
        </w:rPr>
        <w:t xml:space="preserve"> </w:t>
      </w:r>
      <w:r w:rsidRPr="00104E23">
        <w:rPr>
          <w:rFonts w:ascii="Times New Roman" w:eastAsia="標楷體" w:hAnsi="Times New Roman" w:cs="Times New Roman"/>
          <w:b/>
          <w:bCs/>
          <w:i/>
          <w:sz w:val="28"/>
          <w:szCs w:val="28"/>
          <w:lang w:eastAsia="zh-TW"/>
        </w:rPr>
        <w:t>Report</w:t>
      </w:r>
      <w:r w:rsidRPr="00104E23">
        <w:rPr>
          <w:rFonts w:ascii="Times New Roman" w:eastAsia="標楷體" w:hAnsi="Times New Roman" w:cs="Times New Roman"/>
          <w:b/>
          <w:bCs/>
          <w:i/>
          <w:spacing w:val="-2"/>
          <w:sz w:val="28"/>
          <w:szCs w:val="28"/>
          <w:lang w:eastAsia="zh-TW"/>
        </w:rPr>
        <w:t xml:space="preserve"> </w:t>
      </w:r>
      <w:r w:rsidRPr="00104E23">
        <w:rPr>
          <w:rFonts w:ascii="Times New Roman" w:eastAsia="標楷體" w:hAnsi="Times New Roman" w:cs="Times New Roman"/>
          <w:b/>
          <w:bCs/>
          <w:i/>
          <w:sz w:val="28"/>
          <w:szCs w:val="28"/>
          <w:lang w:eastAsia="zh-TW"/>
        </w:rPr>
        <w:t>title</w:t>
      </w:r>
      <w:r w:rsidRPr="00104E23">
        <w:rPr>
          <w:rFonts w:ascii="Times New Roman" w:eastAsia="標楷體" w:hAnsi="Times New Roman" w:cs="Times New Roman"/>
          <w:b/>
          <w:bCs/>
          <w:i/>
          <w:spacing w:val="-4"/>
          <w:sz w:val="28"/>
          <w:szCs w:val="28"/>
          <w:lang w:eastAsia="zh-TW"/>
        </w:rPr>
        <w:t xml:space="preserve"> </w:t>
      </w:r>
      <w:r w:rsidRPr="00104E23">
        <w:rPr>
          <w:rFonts w:ascii="Times New Roman" w:eastAsia="標楷體" w:hAnsi="Times New Roman" w:cs="Times New Roman"/>
          <w:sz w:val="28"/>
          <w:szCs w:val="28"/>
          <w:lang w:eastAsia="zh-TW"/>
        </w:rPr>
        <w:t>(Rep.</w:t>
      </w:r>
      <w:r w:rsidRPr="00104E23">
        <w:rPr>
          <w:rFonts w:ascii="Times New Roman" w:eastAsia="標楷體" w:hAnsi="Times New Roman" w:cs="Times New Roman"/>
          <w:spacing w:val="-2"/>
          <w:sz w:val="28"/>
          <w:szCs w:val="28"/>
          <w:lang w:eastAsia="zh-TW"/>
        </w:rPr>
        <w:t xml:space="preserve"> </w:t>
      </w:r>
      <w:r w:rsidRPr="00104E23">
        <w:rPr>
          <w:rFonts w:ascii="Times New Roman" w:eastAsia="標楷體" w:hAnsi="Times New Roman" w:cs="Times New Roman"/>
          <w:sz w:val="28"/>
          <w:szCs w:val="28"/>
          <w:lang w:eastAsia="zh-TW"/>
        </w:rPr>
        <w:t>No.).</w:t>
      </w:r>
      <w:r w:rsidRPr="00104E23">
        <w:rPr>
          <w:rFonts w:ascii="Times New Roman" w:eastAsia="標楷體" w:hAnsi="Times New Roman" w:cs="Times New Roman"/>
          <w:spacing w:val="-2"/>
          <w:sz w:val="28"/>
          <w:szCs w:val="28"/>
          <w:lang w:eastAsia="zh-TW"/>
        </w:rPr>
        <w:t xml:space="preserve"> </w:t>
      </w:r>
      <w:r w:rsidRPr="00104E23">
        <w:rPr>
          <w:rFonts w:ascii="Times New Roman" w:eastAsia="標楷體" w:hAnsi="Times New Roman" w:cs="Times New Roman"/>
          <w:sz w:val="28"/>
          <w:szCs w:val="28"/>
          <w:lang w:eastAsia="zh-TW"/>
        </w:rPr>
        <w:t>Location:</w:t>
      </w:r>
      <w:r w:rsidRPr="00104E23">
        <w:rPr>
          <w:rFonts w:ascii="Times New Roman" w:eastAsia="標楷體" w:hAnsi="Times New Roman" w:cs="Times New Roman"/>
          <w:spacing w:val="-1"/>
          <w:sz w:val="28"/>
          <w:szCs w:val="28"/>
          <w:lang w:eastAsia="zh-TW"/>
        </w:rPr>
        <w:t xml:space="preserve"> </w:t>
      </w:r>
      <w:r w:rsidRPr="00104E23">
        <w:rPr>
          <w:rFonts w:ascii="Times New Roman" w:eastAsia="標楷體" w:hAnsi="Times New Roman" w:cs="Times New Roman"/>
          <w:sz w:val="28"/>
          <w:szCs w:val="28"/>
          <w:lang w:eastAsia="zh-TW"/>
        </w:rPr>
        <w:t>Publisher.</w:t>
      </w:r>
    </w:p>
    <w:p w14:paraId="76FC3549" w14:textId="77777777" w:rsidR="00BB21F4" w:rsidRPr="00104E23" w:rsidRDefault="00BB21F4" w:rsidP="001D6C41">
      <w:pPr>
        <w:pStyle w:val="af"/>
        <w:overflowPunct w:val="0"/>
        <w:adjustRightInd w:val="0"/>
        <w:snapToGrid w:val="0"/>
        <w:spacing w:line="500" w:lineRule="exact"/>
        <w:ind w:leftChars="766" w:left="2922" w:right="84" w:hangingChars="387" w:hanging="108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3</w:t>
      </w:r>
      <w:r w:rsidRPr="00104E23">
        <w:rPr>
          <w:rFonts w:ascii="Times New Roman" w:eastAsia="標楷體" w:hAnsi="Times New Roman" w:cs="Times New Roman"/>
          <w:sz w:val="28"/>
          <w:szCs w:val="28"/>
          <w:lang w:eastAsia="zh-TW"/>
        </w:rPr>
        <w:t xml:space="preserve"> </w:t>
      </w:r>
      <w:r w:rsidR="001D6C41"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Broadhurst,</w:t>
      </w:r>
      <w:r w:rsidRPr="00104E23">
        <w:rPr>
          <w:rFonts w:ascii="Times New Roman" w:eastAsia="標楷體" w:hAnsi="Times New Roman" w:cs="Times New Roman"/>
          <w:spacing w:val="43"/>
          <w:sz w:val="28"/>
          <w:szCs w:val="28"/>
          <w:lang w:eastAsia="zh-TW"/>
        </w:rPr>
        <w:t xml:space="preserve"> </w:t>
      </w:r>
      <w:r w:rsidRPr="00104E23">
        <w:rPr>
          <w:rFonts w:ascii="Times New Roman" w:eastAsia="標楷體" w:hAnsi="Times New Roman" w:cs="Times New Roman"/>
          <w:sz w:val="28"/>
          <w:szCs w:val="28"/>
          <w:lang w:eastAsia="zh-TW"/>
        </w:rPr>
        <w:t>R.</w:t>
      </w:r>
      <w:r w:rsidRPr="00104E23">
        <w:rPr>
          <w:rFonts w:ascii="Times New Roman" w:eastAsia="標楷體" w:hAnsi="Times New Roman" w:cs="Times New Roman"/>
          <w:spacing w:val="43"/>
          <w:sz w:val="28"/>
          <w:szCs w:val="28"/>
          <w:lang w:eastAsia="zh-TW"/>
        </w:rPr>
        <w:t xml:space="preserve"> </w:t>
      </w:r>
      <w:r w:rsidRPr="00104E23">
        <w:rPr>
          <w:rFonts w:ascii="Times New Roman" w:eastAsia="標楷體" w:hAnsi="Times New Roman" w:cs="Times New Roman"/>
          <w:sz w:val="28"/>
          <w:szCs w:val="28"/>
          <w:lang w:eastAsia="zh-TW"/>
        </w:rPr>
        <w:t>G.,</w:t>
      </w:r>
      <w:r w:rsidRPr="00104E23">
        <w:rPr>
          <w:rFonts w:ascii="Times New Roman" w:eastAsia="標楷體" w:hAnsi="Times New Roman" w:cs="Times New Roman"/>
          <w:spacing w:val="43"/>
          <w:sz w:val="28"/>
          <w:szCs w:val="28"/>
          <w:lang w:eastAsia="zh-TW"/>
        </w:rPr>
        <w:t xml:space="preserve"> </w:t>
      </w:r>
      <w:r w:rsidRPr="00104E23">
        <w:rPr>
          <w:rFonts w:ascii="Times New Roman" w:eastAsia="標楷體" w:hAnsi="Times New Roman" w:cs="Times New Roman"/>
          <w:sz w:val="28"/>
          <w:szCs w:val="28"/>
          <w:lang w:eastAsia="zh-TW"/>
        </w:rPr>
        <w:t>&amp;</w:t>
      </w:r>
      <w:r w:rsidRPr="00104E23">
        <w:rPr>
          <w:rFonts w:ascii="Times New Roman" w:eastAsia="標楷體" w:hAnsi="Times New Roman" w:cs="Times New Roman"/>
          <w:spacing w:val="42"/>
          <w:sz w:val="28"/>
          <w:szCs w:val="28"/>
          <w:lang w:eastAsia="zh-TW"/>
        </w:rPr>
        <w:t xml:space="preserve"> </w:t>
      </w:r>
      <w:r w:rsidRPr="00104E23">
        <w:rPr>
          <w:rFonts w:ascii="Times New Roman" w:eastAsia="標楷體" w:hAnsi="Times New Roman" w:cs="Times New Roman"/>
          <w:sz w:val="28"/>
          <w:szCs w:val="28"/>
          <w:lang w:eastAsia="zh-TW"/>
        </w:rPr>
        <w:t>R.</w:t>
      </w:r>
      <w:r w:rsidRPr="00104E23">
        <w:rPr>
          <w:rFonts w:ascii="Times New Roman" w:eastAsia="標楷體" w:hAnsi="Times New Roman" w:cs="Times New Roman"/>
          <w:spacing w:val="45"/>
          <w:sz w:val="28"/>
          <w:szCs w:val="28"/>
          <w:lang w:eastAsia="zh-TW"/>
        </w:rPr>
        <w:t xml:space="preserve"> </w:t>
      </w:r>
      <w:r w:rsidRPr="00104E23">
        <w:rPr>
          <w:rFonts w:ascii="Times New Roman" w:eastAsia="標楷體" w:hAnsi="Times New Roman" w:cs="Times New Roman"/>
          <w:sz w:val="28"/>
          <w:szCs w:val="28"/>
          <w:lang w:eastAsia="zh-TW"/>
        </w:rPr>
        <w:t>A.</w:t>
      </w:r>
      <w:r w:rsidRPr="00104E23">
        <w:rPr>
          <w:rFonts w:ascii="Times New Roman" w:eastAsia="標楷體" w:hAnsi="Times New Roman" w:cs="Times New Roman"/>
          <w:spacing w:val="43"/>
          <w:sz w:val="28"/>
          <w:szCs w:val="28"/>
          <w:lang w:eastAsia="zh-TW"/>
        </w:rPr>
        <w:t xml:space="preserve"> </w:t>
      </w:r>
      <w:r w:rsidRPr="00104E23">
        <w:rPr>
          <w:rFonts w:ascii="Times New Roman" w:eastAsia="標楷體" w:hAnsi="Times New Roman" w:cs="Times New Roman"/>
          <w:sz w:val="28"/>
          <w:szCs w:val="28"/>
          <w:lang w:eastAsia="zh-TW"/>
        </w:rPr>
        <w:t>Maller</w:t>
      </w:r>
      <w:r w:rsidRPr="00104E23">
        <w:rPr>
          <w:rFonts w:ascii="Times New Roman" w:eastAsia="標楷體" w:hAnsi="Times New Roman" w:cs="Times New Roman"/>
          <w:spacing w:val="43"/>
          <w:sz w:val="28"/>
          <w:szCs w:val="28"/>
          <w:lang w:eastAsia="zh-TW"/>
        </w:rPr>
        <w:t xml:space="preserve"> </w:t>
      </w:r>
      <w:r w:rsidRPr="00104E23">
        <w:rPr>
          <w:rFonts w:ascii="Times New Roman" w:eastAsia="標楷體" w:hAnsi="Times New Roman" w:cs="Times New Roman"/>
          <w:sz w:val="28"/>
          <w:szCs w:val="28"/>
          <w:lang w:eastAsia="zh-TW"/>
        </w:rPr>
        <w:t>(1991).</w:t>
      </w:r>
      <w:r w:rsidRPr="00104E23">
        <w:rPr>
          <w:rFonts w:ascii="Times New Roman" w:eastAsia="標楷體" w:hAnsi="Times New Roman" w:cs="Times New Roman"/>
          <w:spacing w:val="41"/>
          <w:sz w:val="28"/>
          <w:szCs w:val="28"/>
          <w:lang w:eastAsia="zh-TW"/>
        </w:rPr>
        <w:t xml:space="preserve"> </w:t>
      </w:r>
      <w:r w:rsidRPr="00104E23">
        <w:rPr>
          <w:rFonts w:ascii="Times New Roman" w:eastAsia="標楷體" w:hAnsi="Times New Roman" w:cs="Times New Roman"/>
          <w:b/>
          <w:bCs/>
          <w:i/>
          <w:sz w:val="28"/>
          <w:szCs w:val="28"/>
          <w:lang w:eastAsia="zh-TW"/>
        </w:rPr>
        <w:t>Sex</w:t>
      </w:r>
      <w:r w:rsidRPr="00104E23">
        <w:rPr>
          <w:rFonts w:ascii="Times New Roman" w:eastAsia="標楷體" w:hAnsi="Times New Roman" w:cs="Times New Roman"/>
          <w:b/>
          <w:bCs/>
          <w:i/>
          <w:spacing w:val="43"/>
          <w:sz w:val="28"/>
          <w:szCs w:val="28"/>
          <w:lang w:eastAsia="zh-TW"/>
        </w:rPr>
        <w:t xml:space="preserve"> </w:t>
      </w:r>
      <w:r w:rsidRPr="00104E23">
        <w:rPr>
          <w:rFonts w:ascii="Times New Roman" w:eastAsia="標楷體" w:hAnsi="Times New Roman" w:cs="Times New Roman"/>
          <w:b/>
          <w:bCs/>
          <w:i/>
          <w:sz w:val="28"/>
          <w:szCs w:val="28"/>
          <w:lang w:eastAsia="zh-TW"/>
        </w:rPr>
        <w:t>offending</w:t>
      </w:r>
      <w:r w:rsidRPr="00104E23">
        <w:rPr>
          <w:rFonts w:ascii="Times New Roman" w:eastAsia="標楷體" w:hAnsi="Times New Roman" w:cs="Times New Roman"/>
          <w:b/>
          <w:bCs/>
          <w:i/>
          <w:spacing w:val="43"/>
          <w:sz w:val="28"/>
          <w:szCs w:val="28"/>
          <w:lang w:eastAsia="zh-TW"/>
        </w:rPr>
        <w:t xml:space="preserve"> </w:t>
      </w:r>
      <w:r w:rsidRPr="00104E23">
        <w:rPr>
          <w:rFonts w:ascii="Times New Roman" w:eastAsia="標楷體" w:hAnsi="Times New Roman" w:cs="Times New Roman"/>
          <w:b/>
          <w:bCs/>
          <w:i/>
          <w:sz w:val="28"/>
          <w:szCs w:val="28"/>
          <w:lang w:eastAsia="zh-TW"/>
        </w:rPr>
        <w:t>and</w:t>
      </w:r>
      <w:r w:rsidRPr="00104E23">
        <w:rPr>
          <w:rFonts w:ascii="Times New Roman" w:eastAsia="標楷體" w:hAnsi="Times New Roman" w:cs="Times New Roman"/>
          <w:b/>
          <w:bCs/>
          <w:i/>
          <w:spacing w:val="43"/>
          <w:sz w:val="28"/>
          <w:szCs w:val="28"/>
          <w:lang w:eastAsia="zh-TW"/>
        </w:rPr>
        <w:t xml:space="preserve"> </w:t>
      </w:r>
      <w:r w:rsidRPr="00104E23">
        <w:rPr>
          <w:rFonts w:ascii="Times New Roman" w:eastAsia="標楷體" w:hAnsi="Times New Roman" w:cs="Times New Roman"/>
          <w:b/>
          <w:bCs/>
          <w:i/>
          <w:sz w:val="28"/>
          <w:szCs w:val="28"/>
          <w:lang w:eastAsia="zh-TW"/>
        </w:rPr>
        <w:t xml:space="preserve">recidivism </w:t>
      </w:r>
      <w:r w:rsidRPr="00104E23">
        <w:rPr>
          <w:rFonts w:ascii="Times New Roman" w:eastAsia="標楷體" w:hAnsi="Times New Roman" w:cs="Times New Roman"/>
          <w:sz w:val="28"/>
          <w:szCs w:val="28"/>
          <w:lang w:eastAsia="zh-TW"/>
        </w:rPr>
        <w:t xml:space="preserve">(Tech. Rep. No. 3). </w:t>
      </w:r>
      <w:r w:rsidRPr="00104E23">
        <w:rPr>
          <w:rFonts w:ascii="Times New Roman" w:eastAsia="標楷體" w:hAnsi="Times New Roman" w:cs="Times New Roman"/>
          <w:sz w:val="28"/>
          <w:szCs w:val="28"/>
        </w:rPr>
        <w:t>Nedlands, Western Australia: University of</w:t>
      </w:r>
      <w:r w:rsidRPr="00104E23">
        <w:rPr>
          <w:rFonts w:ascii="Times New Roman" w:eastAsia="標楷體" w:hAnsi="Times New Roman" w:cs="Times New Roman"/>
          <w:spacing w:val="11"/>
          <w:sz w:val="28"/>
          <w:szCs w:val="28"/>
        </w:rPr>
        <w:t xml:space="preserve"> </w:t>
      </w:r>
      <w:r w:rsidRPr="00104E23">
        <w:rPr>
          <w:rFonts w:ascii="Times New Roman" w:eastAsia="標楷體" w:hAnsi="Times New Roman" w:cs="Times New Roman"/>
          <w:sz w:val="28"/>
          <w:szCs w:val="28"/>
        </w:rPr>
        <w:t>Western Australia, Crime Research</w:t>
      </w:r>
      <w:r w:rsidRPr="00104E23">
        <w:rPr>
          <w:rFonts w:ascii="Times New Roman" w:eastAsia="標楷體" w:hAnsi="Times New Roman" w:cs="Times New Roman"/>
          <w:spacing w:val="-11"/>
          <w:sz w:val="28"/>
          <w:szCs w:val="28"/>
        </w:rPr>
        <w:t xml:space="preserve"> </w:t>
      </w:r>
      <w:r w:rsidRPr="00104E23">
        <w:rPr>
          <w:rFonts w:ascii="Times New Roman" w:eastAsia="標楷體" w:hAnsi="Times New Roman" w:cs="Times New Roman"/>
          <w:sz w:val="28"/>
          <w:szCs w:val="28"/>
        </w:rPr>
        <w:t>Centre.</w:t>
      </w:r>
    </w:p>
    <w:p w14:paraId="44953684" w14:textId="77777777" w:rsidR="00BB21F4" w:rsidRPr="00104E23"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6</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學位論文</w:t>
      </w:r>
    </w:p>
    <w:p w14:paraId="2B594FAE" w14:textId="77777777" w:rsidR="00BB21F4" w:rsidRPr="00104E23" w:rsidRDefault="00BB21F4" w:rsidP="001D6C41">
      <w:pPr>
        <w:pStyle w:val="af"/>
        <w:overflowPunct w:val="0"/>
        <w:adjustRightInd w:val="0"/>
        <w:snapToGrid w:val="0"/>
        <w:spacing w:line="500" w:lineRule="exact"/>
        <w:ind w:leftChars="708" w:left="2830" w:right="84" w:hangingChars="404" w:hanging="1131"/>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54"/>
          <w:sz w:val="28"/>
          <w:szCs w:val="28"/>
          <w:lang w:eastAsia="zh-TW"/>
        </w:rPr>
        <w:t xml:space="preserve"> </w:t>
      </w:r>
      <w:r w:rsidRPr="00104E23">
        <w:rPr>
          <w:rFonts w:ascii="Times New Roman" w:eastAsia="標楷體" w:hAnsi="Times New Roman" w:cs="Times New Roman"/>
          <w:spacing w:val="5"/>
          <w:sz w:val="28"/>
          <w:szCs w:val="28"/>
          <w:lang w:eastAsia="zh-TW"/>
        </w:rPr>
        <w:t>作者（年代）。</w:t>
      </w:r>
      <w:r w:rsidRPr="00104E23">
        <w:rPr>
          <w:rFonts w:ascii="Times New Roman" w:eastAsia="標楷體" w:hAnsi="Times New Roman" w:cs="Times New Roman"/>
          <w:b/>
          <w:spacing w:val="5"/>
          <w:sz w:val="28"/>
          <w:szCs w:val="28"/>
          <w:lang w:eastAsia="zh-TW"/>
        </w:rPr>
        <w:t>論文名稱</w:t>
      </w:r>
      <w:r w:rsidRPr="00104E23">
        <w:rPr>
          <w:rFonts w:ascii="Times New Roman" w:eastAsia="標楷體" w:hAnsi="Times New Roman" w:cs="Times New Roman"/>
          <w:spacing w:val="5"/>
          <w:sz w:val="28"/>
          <w:szCs w:val="28"/>
          <w:lang w:eastAsia="zh-TW"/>
        </w:rPr>
        <w:t>。</w:t>
      </w:r>
      <w:r w:rsidRPr="00104E23">
        <w:rPr>
          <w:rFonts w:ascii="標楷體" w:eastAsia="標楷體" w:hAnsi="標楷體" w:cs="Times New Roman"/>
          <w:spacing w:val="5"/>
          <w:sz w:val="28"/>
          <w:szCs w:val="28"/>
          <w:lang w:eastAsia="zh-TW"/>
        </w:rPr>
        <w:t>○○大學○○</w:t>
      </w:r>
      <w:r w:rsidRPr="00104E23">
        <w:rPr>
          <w:rFonts w:ascii="Times New Roman" w:eastAsia="標楷體" w:hAnsi="Times New Roman" w:cs="Times New Roman"/>
          <w:spacing w:val="5"/>
          <w:sz w:val="28"/>
          <w:szCs w:val="28"/>
          <w:lang w:eastAsia="zh-TW"/>
        </w:rPr>
        <w:t>研究所碩士（或博士論文），</w:t>
      </w:r>
      <w:r w:rsidRPr="00104E23">
        <w:rPr>
          <w:rFonts w:ascii="Times New Roman" w:eastAsia="標楷體" w:hAnsi="Times New Roman" w:cs="Times New Roman"/>
          <w:spacing w:val="-88"/>
          <w:sz w:val="28"/>
          <w:szCs w:val="28"/>
          <w:lang w:eastAsia="zh-TW"/>
        </w:rPr>
        <w:t xml:space="preserve"> </w:t>
      </w:r>
      <w:r w:rsidRPr="00104E23">
        <w:rPr>
          <w:rFonts w:ascii="Times New Roman" w:eastAsia="標楷體" w:hAnsi="Times New Roman" w:cs="Times New Roman"/>
          <w:sz w:val="28"/>
          <w:szCs w:val="28"/>
          <w:lang w:eastAsia="zh-TW"/>
        </w:rPr>
        <w:t>未出版，大學地點。</w:t>
      </w:r>
    </w:p>
    <w:p w14:paraId="1C528501" w14:textId="77777777" w:rsidR="00BB21F4" w:rsidRPr="00104E23" w:rsidRDefault="00BB21F4" w:rsidP="00CB6A72">
      <w:pPr>
        <w:pStyle w:val="af"/>
        <w:overflowPunct w:val="0"/>
        <w:adjustRightInd w:val="0"/>
        <w:snapToGrid w:val="0"/>
        <w:spacing w:line="500" w:lineRule="exact"/>
        <w:ind w:leftChars="766" w:left="2768" w:right="84" w:hangingChars="332" w:hanging="930"/>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盧偉斯（</w:t>
      </w:r>
      <w:r w:rsidRPr="00104E23">
        <w:rPr>
          <w:rFonts w:ascii="Times New Roman" w:eastAsia="標楷體" w:hAnsi="Times New Roman" w:cs="Times New Roman"/>
          <w:sz w:val="28"/>
          <w:szCs w:val="28"/>
          <w:lang w:eastAsia="zh-TW"/>
        </w:rPr>
        <w:t>1996</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b/>
          <w:sz w:val="28"/>
          <w:szCs w:val="28"/>
          <w:lang w:eastAsia="zh-TW"/>
        </w:rPr>
        <w:t>組織學習的理論性探究</w:t>
      </w:r>
      <w:r w:rsidRPr="00104E23">
        <w:rPr>
          <w:rFonts w:ascii="Times New Roman" w:eastAsia="標楷體" w:hAnsi="Times New Roman" w:cs="Times New Roman"/>
          <w:sz w:val="28"/>
          <w:szCs w:val="28"/>
          <w:lang w:eastAsia="zh-TW"/>
        </w:rPr>
        <w:t>。國立政治大學公共行政學系</w:t>
      </w:r>
      <w:r w:rsidRPr="00104E23">
        <w:rPr>
          <w:rFonts w:ascii="Times New Roman" w:eastAsia="標楷體" w:hAnsi="Times New Roman" w:cs="Times New Roman"/>
          <w:spacing w:val="-100"/>
          <w:sz w:val="28"/>
          <w:szCs w:val="28"/>
          <w:lang w:eastAsia="zh-TW"/>
        </w:rPr>
        <w:t xml:space="preserve"> </w:t>
      </w:r>
      <w:r w:rsidRPr="00104E23">
        <w:rPr>
          <w:rFonts w:ascii="Times New Roman" w:eastAsia="標楷體" w:hAnsi="Times New Roman" w:cs="Times New Roman"/>
          <w:sz w:val="28"/>
          <w:szCs w:val="28"/>
          <w:lang w:eastAsia="zh-TW"/>
        </w:rPr>
        <w:t>博士學位論文，未出版，臺北。</w:t>
      </w:r>
    </w:p>
    <w:p w14:paraId="24C53315" w14:textId="77777777" w:rsidR="00BB21F4" w:rsidRPr="00104E23" w:rsidRDefault="00BB21F4" w:rsidP="001D6C41">
      <w:pPr>
        <w:pStyle w:val="af"/>
        <w:overflowPunct w:val="0"/>
        <w:adjustRightInd w:val="0"/>
        <w:snapToGrid w:val="0"/>
        <w:spacing w:line="500" w:lineRule="exact"/>
        <w:ind w:leftChars="765" w:left="2740" w:right="84" w:hangingChars="323" w:hanging="90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rPr>
        <w:t>2</w:t>
      </w:r>
      <w:r w:rsidRPr="00104E23">
        <w:rPr>
          <w:rFonts w:ascii="Times New Roman" w:eastAsia="標楷體" w:hAnsi="Times New Roman" w:cs="Times New Roman"/>
          <w:sz w:val="28"/>
          <w:szCs w:val="28"/>
          <w:lang w:eastAsia="zh-TW"/>
        </w:rPr>
        <w:t xml:space="preserve"> Johnson</w:t>
      </w:r>
      <w:r w:rsidRPr="00104E23">
        <w:rPr>
          <w:rFonts w:ascii="Times New Roman" w:eastAsia="標楷體" w:hAnsi="Times New Roman" w:cs="Times New Roman"/>
          <w:sz w:val="28"/>
          <w:szCs w:val="28"/>
        </w:rPr>
        <w:t xml:space="preserve">, M. (1990). </w:t>
      </w:r>
      <w:r w:rsidRPr="00104E23">
        <w:rPr>
          <w:rFonts w:ascii="Times New Roman" w:eastAsia="標楷體" w:hAnsi="Times New Roman" w:cs="Times New Roman"/>
          <w:b/>
          <w:bCs/>
          <w:i/>
          <w:sz w:val="28"/>
          <w:szCs w:val="28"/>
        </w:rPr>
        <w:t>Classification, markets and the state: Constructing</w:t>
      </w:r>
      <w:r w:rsidRPr="00104E23">
        <w:rPr>
          <w:rFonts w:ascii="Times New Roman" w:eastAsia="標楷體" w:hAnsi="Times New Roman" w:cs="Times New Roman"/>
          <w:b/>
          <w:bCs/>
          <w:i/>
          <w:spacing w:val="44"/>
          <w:sz w:val="28"/>
          <w:szCs w:val="28"/>
          <w:lang w:eastAsia="zh-TW"/>
        </w:rPr>
        <w:t xml:space="preserve"> </w:t>
      </w:r>
      <w:r w:rsidRPr="00104E23">
        <w:rPr>
          <w:rFonts w:ascii="Times New Roman" w:eastAsia="標楷體" w:hAnsi="Times New Roman" w:cs="Times New Roman"/>
          <w:b/>
          <w:bCs/>
          <w:i/>
          <w:sz w:val="28"/>
          <w:szCs w:val="28"/>
        </w:rPr>
        <w:t>the ethnic division of labor in Taiwan</w:t>
      </w:r>
      <w:r w:rsidRPr="00104E23">
        <w:rPr>
          <w:rFonts w:ascii="Times New Roman" w:eastAsia="標楷體" w:hAnsi="Times New Roman" w:cs="Times New Roman"/>
          <w:sz w:val="28"/>
          <w:szCs w:val="28"/>
        </w:rPr>
        <w:t>. Unpublished doctoral</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dissertation, Department of Sociology, University of Chicago, Chicago, IL.</w:t>
      </w:r>
    </w:p>
    <w:p w14:paraId="3C457D8D" w14:textId="77777777" w:rsidR="00BB21F4" w:rsidRPr="00104E23"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rPr>
        <w:t>範例</w:t>
      </w:r>
      <w:r w:rsidRPr="00104E23">
        <w:rPr>
          <w:rFonts w:ascii="Times New Roman" w:eastAsia="標楷體" w:hAnsi="Times New Roman" w:cs="Times New Roman"/>
          <w:sz w:val="28"/>
          <w:szCs w:val="28"/>
          <w:bdr w:val="single" w:sz="4" w:space="0" w:color="auto"/>
        </w:rPr>
        <w:t>3</w:t>
      </w:r>
      <w:r w:rsidRPr="00104E23">
        <w:rPr>
          <w:rFonts w:ascii="Times New Roman" w:eastAsia="標楷體" w:hAnsi="Times New Roman" w:cs="Times New Roman"/>
          <w:sz w:val="28"/>
          <w:szCs w:val="28"/>
        </w:rPr>
        <w:t xml:space="preserve"> Considine, M. (1986). </w:t>
      </w:r>
      <w:r w:rsidRPr="00104E23">
        <w:rPr>
          <w:rFonts w:ascii="Times New Roman" w:eastAsia="標楷體" w:hAnsi="Times New Roman" w:cs="Times New Roman"/>
          <w:b/>
          <w:bCs/>
          <w:i/>
          <w:sz w:val="28"/>
          <w:szCs w:val="28"/>
        </w:rPr>
        <w:t>Australian insurance politics in the 1970s: Two</w:t>
      </w:r>
      <w:r w:rsidRPr="00104E23">
        <w:rPr>
          <w:rFonts w:ascii="Times New Roman" w:eastAsia="標楷體" w:hAnsi="Times New Roman" w:cs="Times New Roman"/>
          <w:b/>
          <w:bCs/>
          <w:i/>
          <w:spacing w:val="9"/>
          <w:sz w:val="28"/>
          <w:szCs w:val="28"/>
        </w:rPr>
        <w:t xml:space="preserve"> </w:t>
      </w:r>
      <w:r w:rsidRPr="00104E23">
        <w:rPr>
          <w:rFonts w:ascii="Times New Roman" w:eastAsia="標楷體" w:hAnsi="Times New Roman" w:cs="Times New Roman"/>
          <w:b/>
          <w:bCs/>
          <w:i/>
          <w:sz w:val="28"/>
          <w:szCs w:val="28"/>
        </w:rPr>
        <w:t xml:space="preserve">case </w:t>
      </w:r>
      <w:r w:rsidRPr="00104E23">
        <w:rPr>
          <w:rFonts w:ascii="Times New Roman" w:eastAsia="標楷體" w:hAnsi="Times New Roman" w:cs="Times New Roman"/>
          <w:b/>
          <w:i/>
          <w:sz w:val="28"/>
          <w:szCs w:val="28"/>
        </w:rPr>
        <w:t>studies</w:t>
      </w:r>
      <w:r w:rsidRPr="00104E23">
        <w:rPr>
          <w:rFonts w:ascii="Times New Roman" w:eastAsia="標楷體" w:hAnsi="Times New Roman" w:cs="Times New Roman"/>
          <w:sz w:val="28"/>
          <w:szCs w:val="28"/>
        </w:rPr>
        <w:t>. Unpublished doctoral dissertation. University of</w:t>
      </w:r>
      <w:r w:rsidRPr="00104E23">
        <w:rPr>
          <w:rFonts w:ascii="Times New Roman" w:eastAsia="標楷體" w:hAnsi="Times New Roman" w:cs="Times New Roman"/>
          <w:spacing w:val="44"/>
          <w:sz w:val="28"/>
          <w:szCs w:val="28"/>
        </w:rPr>
        <w:t xml:space="preserve"> </w:t>
      </w:r>
      <w:r w:rsidRPr="00104E23">
        <w:rPr>
          <w:rFonts w:ascii="Times New Roman" w:eastAsia="標楷體" w:hAnsi="Times New Roman" w:cs="Times New Roman"/>
          <w:sz w:val="28"/>
          <w:szCs w:val="28"/>
        </w:rPr>
        <w:t>Melbourne, Melbourne,</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Australia.</w:t>
      </w:r>
    </w:p>
    <w:p w14:paraId="50EE6AA8" w14:textId="77777777" w:rsidR="001D6C41" w:rsidRPr="00104E23" w:rsidRDefault="001D6C41"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p>
    <w:p w14:paraId="657E801A" w14:textId="77777777" w:rsidR="00BB21F4" w:rsidRPr="00104E23"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lastRenderedPageBreak/>
        <w:t>（</w:t>
      </w:r>
      <w:r w:rsidRPr="00104E23">
        <w:rPr>
          <w:rFonts w:ascii="Times New Roman" w:eastAsia="標楷體" w:hAnsi="Times New Roman" w:cs="Times New Roman" w:hint="eastAsia"/>
          <w:sz w:val="28"/>
          <w:szCs w:val="28"/>
          <w:lang w:eastAsia="zh-TW"/>
        </w:rPr>
        <w:t>7</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譯著</w:t>
      </w:r>
    </w:p>
    <w:p w14:paraId="410553D1" w14:textId="77777777" w:rsidR="00BB21F4" w:rsidRPr="00104E23" w:rsidRDefault="00BB21F4" w:rsidP="001D6C41">
      <w:pPr>
        <w:pStyle w:val="af"/>
        <w:overflowPunct w:val="0"/>
        <w:adjustRightInd w:val="0"/>
        <w:snapToGrid w:val="0"/>
        <w:spacing w:line="500" w:lineRule="exact"/>
        <w:ind w:leftChars="708" w:left="2830" w:right="84" w:hangingChars="404" w:hanging="1131"/>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44"/>
          <w:sz w:val="28"/>
          <w:szCs w:val="28"/>
          <w:lang w:eastAsia="zh-TW"/>
        </w:rPr>
        <w:t xml:space="preserve"> </w:t>
      </w:r>
      <w:r w:rsidRPr="00104E23">
        <w:rPr>
          <w:rFonts w:ascii="Times New Roman" w:eastAsia="標楷體" w:hAnsi="Times New Roman" w:cs="Times New Roman"/>
          <w:spacing w:val="4"/>
          <w:sz w:val="28"/>
          <w:szCs w:val="28"/>
          <w:lang w:eastAsia="zh-TW"/>
        </w:rPr>
        <w:t>譯者名（</w:t>
      </w:r>
      <w:r w:rsidRPr="00104E23">
        <w:rPr>
          <w:rFonts w:ascii="Times New Roman" w:eastAsia="標楷體" w:hAnsi="Times New Roman" w:cs="Times New Roman"/>
          <w:spacing w:val="5"/>
          <w:sz w:val="28"/>
          <w:szCs w:val="28"/>
          <w:lang w:eastAsia="zh-TW"/>
        </w:rPr>
        <w:t>譯本</w:t>
      </w:r>
      <w:r w:rsidRPr="00104E23">
        <w:rPr>
          <w:rFonts w:ascii="Times New Roman" w:eastAsia="標楷體" w:hAnsi="Times New Roman" w:cs="Times New Roman"/>
          <w:spacing w:val="4"/>
          <w:sz w:val="28"/>
          <w:szCs w:val="28"/>
          <w:lang w:eastAsia="zh-TW"/>
        </w:rPr>
        <w:t>出版年代）。</w:t>
      </w:r>
      <w:r w:rsidRPr="00104E23">
        <w:rPr>
          <w:rFonts w:ascii="Times New Roman" w:eastAsia="標楷體" w:hAnsi="Times New Roman" w:cs="Times New Roman"/>
          <w:b/>
          <w:spacing w:val="4"/>
          <w:sz w:val="28"/>
          <w:szCs w:val="28"/>
          <w:lang w:eastAsia="zh-TW"/>
        </w:rPr>
        <w:t>書名</w:t>
      </w:r>
      <w:r w:rsidRPr="00104E23">
        <w:rPr>
          <w:rFonts w:ascii="Times New Roman" w:eastAsia="標楷體" w:hAnsi="Times New Roman" w:cs="Times New Roman"/>
          <w:spacing w:val="4"/>
          <w:sz w:val="28"/>
          <w:szCs w:val="28"/>
          <w:lang w:eastAsia="zh-TW"/>
        </w:rPr>
        <w:t>（版別）（原文作者名）。出版地點：</w:t>
      </w:r>
      <w:r w:rsidRPr="00104E23">
        <w:rPr>
          <w:rFonts w:ascii="Times New Roman" w:eastAsia="標楷體" w:hAnsi="Times New Roman" w:cs="Times New Roman"/>
          <w:spacing w:val="-72"/>
          <w:sz w:val="28"/>
          <w:szCs w:val="28"/>
          <w:lang w:eastAsia="zh-TW"/>
        </w:rPr>
        <w:t xml:space="preserve"> </w:t>
      </w:r>
      <w:r w:rsidRPr="00104E23">
        <w:rPr>
          <w:rFonts w:ascii="Times New Roman" w:eastAsia="標楷體" w:hAnsi="Times New Roman" w:cs="Times New Roman"/>
          <w:sz w:val="28"/>
          <w:szCs w:val="28"/>
          <w:lang w:eastAsia="zh-TW"/>
        </w:rPr>
        <w:t>出版商。</w:t>
      </w:r>
    </w:p>
    <w:p w14:paraId="046D41C3" w14:textId="77777777" w:rsidR="00BB21F4" w:rsidRPr="00104E23" w:rsidRDefault="00BB21F4" w:rsidP="004D389F">
      <w:pPr>
        <w:pStyle w:val="af"/>
        <w:overflowPunct w:val="0"/>
        <w:adjustRightInd w:val="0"/>
        <w:snapToGrid w:val="0"/>
        <w:spacing w:line="500" w:lineRule="exact"/>
        <w:ind w:leftChars="768" w:left="2739" w:right="84" w:hangingChars="320" w:hanging="896"/>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lang w:eastAsia="zh-TW"/>
        </w:rPr>
        <w:t xml:space="preserve"> </w:t>
      </w:r>
      <w:r w:rsidR="00CE1581"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魯樂中（譯）（</w:t>
      </w:r>
      <w:r w:rsidRPr="00104E23">
        <w:rPr>
          <w:rFonts w:ascii="Times New Roman" w:eastAsia="標楷體" w:hAnsi="Times New Roman" w:cs="Times New Roman"/>
          <w:sz w:val="28"/>
          <w:szCs w:val="28"/>
          <w:lang w:eastAsia="zh-TW"/>
        </w:rPr>
        <w:t>1996</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b/>
          <w:sz w:val="28"/>
          <w:szCs w:val="28"/>
        </w:rPr>
        <w:t>解放型管理</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Tom</w:t>
      </w:r>
      <w:r w:rsidRPr="00104E23">
        <w:rPr>
          <w:rFonts w:ascii="Times New Roman" w:eastAsia="標楷體" w:hAnsi="Times New Roman" w:cs="Times New Roman"/>
          <w:spacing w:val="31"/>
          <w:sz w:val="28"/>
          <w:szCs w:val="28"/>
        </w:rPr>
        <w:t xml:space="preserve"> </w:t>
      </w:r>
      <w:r w:rsidRPr="00104E23">
        <w:rPr>
          <w:rFonts w:ascii="Times New Roman" w:eastAsia="標楷體" w:hAnsi="Times New Roman" w:cs="Times New Roman"/>
          <w:sz w:val="28"/>
          <w:szCs w:val="28"/>
        </w:rPr>
        <w:t>Peters</w:t>
      </w:r>
      <w:r w:rsidRPr="00104E23">
        <w:rPr>
          <w:rFonts w:ascii="Times New Roman" w:eastAsia="標楷體" w:hAnsi="Times New Roman" w:cs="Times New Roman"/>
          <w:sz w:val="28"/>
          <w:szCs w:val="28"/>
        </w:rPr>
        <w:t>原著）。</w:t>
      </w:r>
      <w:r w:rsidRPr="00104E23">
        <w:rPr>
          <w:rFonts w:ascii="Times New Roman" w:eastAsia="標楷體" w:hAnsi="Times New Roman" w:cs="Times New Roman"/>
          <w:sz w:val="28"/>
          <w:szCs w:val="28"/>
          <w:lang w:eastAsia="zh-TW"/>
        </w:rPr>
        <w:t>臺北：時報出版社。</w:t>
      </w:r>
    </w:p>
    <w:p w14:paraId="6E80783B" w14:textId="77777777" w:rsidR="00BB21F4" w:rsidRPr="00104E23"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8</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報紙</w:t>
      </w:r>
    </w:p>
    <w:p w14:paraId="51915795" w14:textId="77777777"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60"/>
          <w:sz w:val="28"/>
          <w:szCs w:val="28"/>
          <w:lang w:eastAsia="zh-TW"/>
        </w:rPr>
        <w:t xml:space="preserve"> </w:t>
      </w:r>
      <w:r w:rsidRPr="00104E23">
        <w:rPr>
          <w:rFonts w:ascii="Times New Roman" w:eastAsia="標楷體" w:hAnsi="Times New Roman" w:cs="Times New Roman"/>
          <w:sz w:val="28"/>
          <w:szCs w:val="28"/>
          <w:lang w:eastAsia="zh-TW"/>
        </w:rPr>
        <w:t>1</w:t>
      </w:r>
      <w:r w:rsidRPr="00104E23">
        <w:rPr>
          <w:rFonts w:ascii="Times New Roman" w:eastAsia="標楷體" w:hAnsi="Times New Roman" w:cs="Times New Roman"/>
          <w:sz w:val="28"/>
          <w:szCs w:val="28"/>
          <w:lang w:eastAsia="zh-TW"/>
        </w:rPr>
        <w:t>】記者或作者（年月日）。文章名稱。</w:t>
      </w:r>
      <w:r w:rsidRPr="00104E23">
        <w:rPr>
          <w:rFonts w:ascii="Times New Roman" w:eastAsia="標楷體" w:hAnsi="Times New Roman" w:cs="Times New Roman"/>
          <w:b/>
          <w:sz w:val="28"/>
          <w:szCs w:val="28"/>
          <w:lang w:eastAsia="zh-TW"/>
        </w:rPr>
        <w:t>報紙名稱</w:t>
      </w:r>
      <w:r w:rsidRPr="00104E23">
        <w:rPr>
          <w:rFonts w:ascii="Times New Roman" w:eastAsia="標楷體" w:hAnsi="Times New Roman" w:cs="Times New Roman"/>
          <w:sz w:val="28"/>
          <w:szCs w:val="28"/>
          <w:lang w:eastAsia="zh-TW"/>
        </w:rPr>
        <w:t>，版別。</w:t>
      </w:r>
    </w:p>
    <w:p w14:paraId="4FD9DB8D" w14:textId="77777777" w:rsidR="00BB21F4" w:rsidRPr="00104E23" w:rsidRDefault="00BB21F4" w:rsidP="004D389F">
      <w:pPr>
        <w:pStyle w:val="af"/>
        <w:overflowPunct w:val="0"/>
        <w:adjustRightInd w:val="0"/>
        <w:snapToGrid w:val="0"/>
        <w:spacing w:line="500" w:lineRule="exact"/>
        <w:ind w:leftChars="767" w:left="2911" w:right="85" w:hangingChars="382" w:hanging="1070"/>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施能傑（</w:t>
      </w:r>
      <w:r w:rsidRPr="00104E23">
        <w:rPr>
          <w:rFonts w:ascii="Times New Roman" w:eastAsia="標楷體" w:hAnsi="Times New Roman" w:cs="Times New Roman"/>
          <w:sz w:val="28"/>
          <w:szCs w:val="28"/>
          <w:lang w:eastAsia="zh-TW"/>
        </w:rPr>
        <w:t>1996</w:t>
      </w:r>
      <w:r w:rsidRPr="00104E23">
        <w:rPr>
          <w:rFonts w:ascii="Times New Roman" w:eastAsia="標楷體" w:hAnsi="Times New Roman" w:cs="Times New Roman"/>
          <w:spacing w:val="24"/>
          <w:sz w:val="28"/>
          <w:szCs w:val="28"/>
          <w:lang w:eastAsia="zh-TW"/>
        </w:rPr>
        <w:t xml:space="preserve"> </w:t>
      </w:r>
      <w:r w:rsidRPr="00104E23">
        <w:rPr>
          <w:rFonts w:ascii="Times New Roman" w:eastAsia="標楷體" w:hAnsi="Times New Roman" w:cs="Times New Roman"/>
          <w:sz w:val="28"/>
          <w:szCs w:val="28"/>
          <w:lang w:eastAsia="zh-TW"/>
        </w:rPr>
        <w:t>年</w:t>
      </w:r>
      <w:r w:rsidRPr="00104E23">
        <w:rPr>
          <w:rFonts w:ascii="Times New Roman" w:eastAsia="標楷體" w:hAnsi="Times New Roman" w:cs="Times New Roman"/>
          <w:spacing w:val="-31"/>
          <w:sz w:val="28"/>
          <w:szCs w:val="28"/>
          <w:lang w:eastAsia="zh-TW"/>
        </w:rPr>
        <w:t xml:space="preserve"> </w:t>
      </w:r>
      <w:r w:rsidRPr="00104E23">
        <w:rPr>
          <w:rFonts w:ascii="Times New Roman" w:eastAsia="標楷體" w:hAnsi="Times New Roman" w:cs="Times New Roman"/>
          <w:sz w:val="28"/>
          <w:szCs w:val="28"/>
          <w:lang w:eastAsia="zh-TW"/>
        </w:rPr>
        <w:t>2</w:t>
      </w:r>
      <w:r w:rsidRPr="00104E23">
        <w:rPr>
          <w:rFonts w:ascii="Times New Roman" w:eastAsia="標楷體" w:hAnsi="Times New Roman" w:cs="Times New Roman"/>
          <w:spacing w:val="24"/>
          <w:sz w:val="28"/>
          <w:szCs w:val="28"/>
          <w:lang w:eastAsia="zh-TW"/>
        </w:rPr>
        <w:t xml:space="preserve"> </w:t>
      </w:r>
      <w:r w:rsidRPr="00104E23">
        <w:rPr>
          <w:rFonts w:ascii="Times New Roman" w:eastAsia="標楷體" w:hAnsi="Times New Roman" w:cs="Times New Roman"/>
          <w:sz w:val="28"/>
          <w:szCs w:val="28"/>
          <w:lang w:eastAsia="zh-TW"/>
        </w:rPr>
        <w:t>月</w:t>
      </w:r>
      <w:r w:rsidRPr="00104E23">
        <w:rPr>
          <w:rFonts w:ascii="Times New Roman" w:eastAsia="標楷體" w:hAnsi="Times New Roman" w:cs="Times New Roman"/>
          <w:spacing w:val="-31"/>
          <w:sz w:val="28"/>
          <w:szCs w:val="28"/>
          <w:lang w:eastAsia="zh-TW"/>
        </w:rPr>
        <w:t xml:space="preserve"> </w:t>
      </w:r>
      <w:r w:rsidRPr="00104E23">
        <w:rPr>
          <w:rFonts w:ascii="Times New Roman" w:eastAsia="標楷體" w:hAnsi="Times New Roman" w:cs="Times New Roman"/>
          <w:sz w:val="28"/>
          <w:szCs w:val="28"/>
          <w:lang w:eastAsia="zh-TW"/>
        </w:rPr>
        <w:t>22</w:t>
      </w:r>
      <w:r w:rsidRPr="00104E23">
        <w:rPr>
          <w:rFonts w:ascii="Times New Roman" w:eastAsia="標楷體" w:hAnsi="Times New Roman" w:cs="Times New Roman"/>
          <w:spacing w:val="24"/>
          <w:sz w:val="28"/>
          <w:szCs w:val="28"/>
          <w:lang w:eastAsia="zh-TW"/>
        </w:rPr>
        <w:t xml:space="preserve"> </w:t>
      </w:r>
      <w:r w:rsidRPr="00104E23">
        <w:rPr>
          <w:rFonts w:ascii="Times New Roman" w:eastAsia="標楷體" w:hAnsi="Times New Roman" w:cs="Times New Roman"/>
          <w:sz w:val="28"/>
          <w:szCs w:val="28"/>
          <w:lang w:eastAsia="zh-TW"/>
        </w:rPr>
        <w:t>日）。政府也可以像私人企業一樣，有效的為民眾解決問題創造福祉。</w:t>
      </w:r>
      <w:r w:rsidRPr="00104E23">
        <w:rPr>
          <w:rFonts w:ascii="Times New Roman" w:eastAsia="標楷體" w:hAnsi="Times New Roman" w:cs="Times New Roman"/>
          <w:b/>
          <w:sz w:val="28"/>
          <w:szCs w:val="28"/>
          <w:lang w:eastAsia="zh-TW"/>
        </w:rPr>
        <w:t>中央日報</w:t>
      </w:r>
      <w:r w:rsidRPr="00104E23">
        <w:rPr>
          <w:rFonts w:ascii="Times New Roman" w:eastAsia="標楷體" w:hAnsi="Times New Roman" w:cs="Times New Roman"/>
          <w:sz w:val="28"/>
          <w:szCs w:val="28"/>
          <w:lang w:eastAsia="zh-TW"/>
        </w:rPr>
        <w:t>，第</w:t>
      </w:r>
      <w:r w:rsidRPr="00104E23">
        <w:rPr>
          <w:rFonts w:ascii="Times New Roman" w:eastAsia="標楷體" w:hAnsi="Times New Roman" w:cs="Times New Roman"/>
          <w:spacing w:val="-55"/>
          <w:sz w:val="28"/>
          <w:szCs w:val="28"/>
          <w:lang w:eastAsia="zh-TW"/>
        </w:rPr>
        <w:t xml:space="preserve"> </w:t>
      </w:r>
      <w:r w:rsidRPr="00104E23">
        <w:rPr>
          <w:rFonts w:ascii="Times New Roman" w:eastAsia="標楷體" w:hAnsi="Times New Roman" w:cs="Times New Roman"/>
          <w:sz w:val="28"/>
          <w:szCs w:val="28"/>
          <w:lang w:eastAsia="zh-TW"/>
        </w:rPr>
        <w:t>5</w:t>
      </w:r>
      <w:r w:rsidRPr="00104E23">
        <w:rPr>
          <w:rFonts w:ascii="Times New Roman" w:eastAsia="標楷體" w:hAnsi="Times New Roman" w:cs="Times New Roman"/>
          <w:spacing w:val="-3"/>
          <w:sz w:val="28"/>
          <w:szCs w:val="28"/>
          <w:lang w:eastAsia="zh-TW"/>
        </w:rPr>
        <w:t xml:space="preserve"> </w:t>
      </w:r>
      <w:r w:rsidRPr="00104E23">
        <w:rPr>
          <w:rFonts w:ascii="Times New Roman" w:eastAsia="標楷體" w:hAnsi="Times New Roman" w:cs="Times New Roman"/>
          <w:sz w:val="28"/>
          <w:szCs w:val="28"/>
          <w:lang w:eastAsia="zh-TW"/>
        </w:rPr>
        <w:t>版。</w:t>
      </w:r>
    </w:p>
    <w:p w14:paraId="73C883B1" w14:textId="77777777"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3"/>
          <w:sz w:val="28"/>
          <w:szCs w:val="28"/>
          <w:lang w:eastAsia="zh-TW"/>
        </w:rPr>
        <w:t>2</w:t>
      </w:r>
      <w:r w:rsidRPr="00104E23">
        <w:rPr>
          <w:rFonts w:ascii="Times New Roman" w:eastAsia="標楷體" w:hAnsi="Times New Roman" w:cs="Times New Roman"/>
          <w:spacing w:val="2"/>
          <w:sz w:val="28"/>
          <w:szCs w:val="28"/>
          <w:lang w:eastAsia="zh-TW"/>
        </w:rPr>
        <w:t>】</w:t>
      </w:r>
      <w:r w:rsidRPr="00104E23">
        <w:rPr>
          <w:rFonts w:ascii="Times New Roman" w:eastAsia="標楷體" w:hAnsi="Times New Roman" w:cs="Times New Roman"/>
          <w:spacing w:val="9"/>
          <w:sz w:val="28"/>
          <w:szCs w:val="28"/>
          <w:lang w:eastAsia="zh-TW"/>
        </w:rPr>
        <w:t>記者或作者（年月日）。文章名稱。</w:t>
      </w:r>
      <w:r w:rsidRPr="00104E23">
        <w:rPr>
          <w:rFonts w:ascii="Times New Roman" w:eastAsia="標楷體" w:hAnsi="Times New Roman" w:cs="Times New Roman"/>
          <w:b/>
          <w:spacing w:val="9"/>
          <w:sz w:val="28"/>
          <w:szCs w:val="28"/>
          <w:lang w:eastAsia="zh-TW"/>
        </w:rPr>
        <w:t>報紙名稱</w:t>
      </w:r>
      <w:r w:rsidRPr="00104E23">
        <w:rPr>
          <w:rFonts w:ascii="Times New Roman" w:eastAsia="標楷體" w:hAnsi="Times New Roman" w:cs="Times New Roman"/>
          <w:spacing w:val="9"/>
          <w:sz w:val="28"/>
          <w:szCs w:val="28"/>
          <w:lang w:eastAsia="zh-TW"/>
        </w:rPr>
        <w:t>，</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pacing w:val="9"/>
          <w:sz w:val="28"/>
          <w:szCs w:val="28"/>
          <w:lang w:eastAsia="zh-TW"/>
        </w:rPr>
        <w:t>*</w:t>
      </w:r>
      <w:r w:rsidRPr="00104E23">
        <w:rPr>
          <w:rFonts w:ascii="Times New Roman" w:eastAsia="標楷體" w:hAnsi="Times New Roman" w:cs="Times New Roman"/>
          <w:spacing w:val="9"/>
          <w:sz w:val="28"/>
          <w:szCs w:val="28"/>
          <w:lang w:eastAsia="zh-TW"/>
        </w:rPr>
        <w:t>年</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pacing w:val="9"/>
          <w:sz w:val="28"/>
          <w:szCs w:val="28"/>
          <w:lang w:eastAsia="zh-TW"/>
        </w:rPr>
        <w:t>*</w:t>
      </w:r>
      <w:r w:rsidRPr="00104E23">
        <w:rPr>
          <w:rFonts w:ascii="Times New Roman" w:eastAsia="標楷體" w:hAnsi="Times New Roman" w:cs="Times New Roman"/>
          <w:spacing w:val="9"/>
          <w:sz w:val="28"/>
          <w:szCs w:val="28"/>
          <w:lang w:eastAsia="zh-TW"/>
        </w:rPr>
        <w:t>月</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pacing w:val="9"/>
          <w:sz w:val="28"/>
          <w:szCs w:val="28"/>
          <w:lang w:eastAsia="zh-TW"/>
        </w:rPr>
        <w:t>*</w:t>
      </w:r>
      <w:r w:rsidRPr="00104E23">
        <w:rPr>
          <w:rFonts w:ascii="Times New Roman" w:eastAsia="標楷體" w:hAnsi="Times New Roman" w:cs="Times New Roman"/>
          <w:spacing w:val="9"/>
          <w:sz w:val="28"/>
          <w:szCs w:val="28"/>
          <w:lang w:eastAsia="zh-TW"/>
        </w:rPr>
        <w:t>日，取</w:t>
      </w:r>
      <w:r w:rsidRPr="00104E23">
        <w:rPr>
          <w:rFonts w:ascii="Times New Roman" w:eastAsia="標楷體" w:hAnsi="Times New Roman" w:cs="Times New Roman"/>
          <w:sz w:val="28"/>
          <w:szCs w:val="28"/>
          <w:lang w:eastAsia="zh-TW"/>
        </w:rPr>
        <w:t>自：網址</w:t>
      </w:r>
      <w:r w:rsidRPr="00104E23">
        <w:rPr>
          <w:rFonts w:ascii="Times New Roman" w:eastAsia="標楷體" w:hAnsi="Times New Roman" w:cs="Times New Roman"/>
          <w:spacing w:val="-58"/>
          <w:sz w:val="28"/>
          <w:szCs w:val="28"/>
          <w:lang w:eastAsia="zh-TW"/>
        </w:rPr>
        <w:t xml:space="preserve"> </w:t>
      </w:r>
      <w:r w:rsidRPr="00104E23">
        <w:rPr>
          <w:rFonts w:ascii="Times New Roman" w:eastAsia="標楷體" w:hAnsi="Times New Roman" w:cs="Times New Roman"/>
          <w:sz w:val="28"/>
          <w:szCs w:val="28"/>
          <w:lang w:eastAsia="zh-TW"/>
        </w:rPr>
        <w:t>xxx</w:t>
      </w:r>
      <w:r w:rsidRPr="00104E23">
        <w:rPr>
          <w:rFonts w:ascii="Times New Roman" w:eastAsia="標楷體" w:hAnsi="Times New Roman" w:cs="Times New Roman"/>
          <w:sz w:val="28"/>
          <w:szCs w:val="28"/>
          <w:lang w:eastAsia="zh-TW"/>
        </w:rPr>
        <w:t>。</w:t>
      </w:r>
    </w:p>
    <w:p w14:paraId="6E710479" w14:textId="77777777" w:rsidR="00BB21F4" w:rsidRPr="00104E23" w:rsidRDefault="00BB21F4" w:rsidP="004D389F">
      <w:pPr>
        <w:pStyle w:val="af"/>
        <w:overflowPunct w:val="0"/>
        <w:adjustRightInd w:val="0"/>
        <w:snapToGrid w:val="0"/>
        <w:spacing w:line="500" w:lineRule="exact"/>
        <w:ind w:leftChars="766" w:left="2922" w:right="84" w:hangingChars="387" w:hanging="108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2</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吳為恭、阮怡瑜（</w:t>
      </w:r>
      <w:r w:rsidRPr="00104E23">
        <w:rPr>
          <w:rFonts w:ascii="Times New Roman" w:eastAsia="標楷體" w:hAnsi="Times New Roman" w:cs="Times New Roman"/>
          <w:sz w:val="28"/>
          <w:szCs w:val="28"/>
          <w:lang w:eastAsia="zh-TW"/>
        </w:rPr>
        <w:t xml:space="preserve">2011 </w:t>
      </w:r>
      <w:r w:rsidRPr="00104E23">
        <w:rPr>
          <w:rFonts w:ascii="Times New Roman" w:eastAsia="標楷體" w:hAnsi="Times New Roman" w:cs="Times New Roman"/>
          <w:sz w:val="28"/>
          <w:szCs w:val="28"/>
          <w:lang w:eastAsia="zh-TW"/>
        </w:rPr>
        <w:t>年</w:t>
      </w:r>
      <w:r w:rsidRPr="00104E23">
        <w:rPr>
          <w:rFonts w:ascii="Times New Roman" w:eastAsia="標楷體" w:hAnsi="Times New Roman" w:cs="Times New Roman"/>
          <w:sz w:val="28"/>
          <w:szCs w:val="28"/>
          <w:lang w:eastAsia="zh-TW"/>
        </w:rPr>
        <w:t xml:space="preserve"> 8 </w:t>
      </w:r>
      <w:r w:rsidRPr="00104E23">
        <w:rPr>
          <w:rFonts w:ascii="Times New Roman" w:eastAsia="標楷體" w:hAnsi="Times New Roman" w:cs="Times New Roman"/>
          <w:sz w:val="28"/>
          <w:szCs w:val="28"/>
          <w:lang w:eastAsia="zh-TW"/>
        </w:rPr>
        <w:t>月</w:t>
      </w:r>
      <w:r w:rsidRPr="00104E23">
        <w:rPr>
          <w:rFonts w:ascii="Times New Roman" w:eastAsia="標楷體" w:hAnsi="Times New Roman" w:cs="Times New Roman"/>
          <w:sz w:val="28"/>
          <w:szCs w:val="28"/>
          <w:lang w:eastAsia="zh-TW"/>
        </w:rPr>
        <w:t xml:space="preserve"> 25 </w:t>
      </w:r>
      <w:r w:rsidRPr="00104E23">
        <w:rPr>
          <w:rFonts w:ascii="Times New Roman" w:eastAsia="標楷體" w:hAnsi="Times New Roman" w:cs="Times New Roman"/>
          <w:sz w:val="28"/>
          <w:szCs w:val="28"/>
          <w:lang w:eastAsia="zh-TW"/>
        </w:rPr>
        <w:t>日）。市價徵地</w:t>
      </w:r>
      <w:r w:rsidRPr="00104E23">
        <w:rPr>
          <w:rFonts w:ascii="Times New Roman" w:eastAsia="標楷體" w:hAnsi="Times New Roman" w:cs="Times New Roman"/>
          <w:spacing w:val="-101"/>
          <w:sz w:val="28"/>
          <w:szCs w:val="28"/>
          <w:lang w:eastAsia="zh-TW"/>
        </w:rPr>
        <w:t xml:space="preserve"> </w:t>
      </w:r>
      <w:r w:rsidRPr="00104E23">
        <w:rPr>
          <w:rFonts w:ascii="Times New Roman" w:eastAsia="標楷體" w:hAnsi="Times New Roman" w:cs="Times New Roman"/>
          <w:sz w:val="28"/>
          <w:szCs w:val="28"/>
          <w:lang w:eastAsia="zh-TW"/>
        </w:rPr>
        <w:t>專家：不全然對地主有利。</w:t>
      </w:r>
      <w:r w:rsidRPr="00104E23">
        <w:rPr>
          <w:rFonts w:ascii="Times New Roman" w:eastAsia="標楷體" w:hAnsi="Times New Roman" w:cs="Times New Roman"/>
          <w:b/>
          <w:sz w:val="28"/>
          <w:szCs w:val="28"/>
          <w:lang w:eastAsia="zh-TW"/>
        </w:rPr>
        <w:t>自由時報電子報</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 xml:space="preserve">2012 </w:t>
      </w:r>
      <w:r w:rsidRPr="00104E23">
        <w:rPr>
          <w:rFonts w:ascii="Times New Roman" w:eastAsia="標楷體" w:hAnsi="Times New Roman" w:cs="Times New Roman"/>
          <w:sz w:val="28"/>
          <w:szCs w:val="28"/>
          <w:lang w:eastAsia="zh-TW"/>
        </w:rPr>
        <w:t>年</w:t>
      </w:r>
      <w:r w:rsidRPr="00104E23">
        <w:rPr>
          <w:rFonts w:ascii="Times New Roman" w:eastAsia="標楷體" w:hAnsi="Times New Roman" w:cs="Times New Roman"/>
          <w:sz w:val="28"/>
          <w:szCs w:val="28"/>
          <w:lang w:eastAsia="zh-TW"/>
        </w:rPr>
        <w:t xml:space="preserve"> 5 </w:t>
      </w:r>
      <w:r w:rsidRPr="00104E23">
        <w:rPr>
          <w:rFonts w:ascii="Times New Roman" w:eastAsia="標楷體" w:hAnsi="Times New Roman" w:cs="Times New Roman"/>
          <w:sz w:val="28"/>
          <w:szCs w:val="28"/>
          <w:lang w:eastAsia="zh-TW"/>
        </w:rPr>
        <w:t>月</w:t>
      </w:r>
      <w:r w:rsidRPr="00104E23">
        <w:rPr>
          <w:rFonts w:ascii="Times New Roman" w:eastAsia="標楷體" w:hAnsi="Times New Roman" w:cs="Times New Roman"/>
          <w:spacing w:val="-6"/>
          <w:sz w:val="28"/>
          <w:szCs w:val="28"/>
          <w:lang w:eastAsia="zh-TW"/>
        </w:rPr>
        <w:t xml:space="preserve"> </w:t>
      </w:r>
      <w:r w:rsidRPr="00104E23">
        <w:rPr>
          <w:rFonts w:ascii="Times New Roman" w:eastAsia="標楷體" w:hAnsi="Times New Roman" w:cs="Times New Roman"/>
          <w:sz w:val="28"/>
          <w:szCs w:val="28"/>
          <w:lang w:eastAsia="zh-TW"/>
        </w:rPr>
        <w:t xml:space="preserve">8 </w:t>
      </w:r>
      <w:r w:rsidRPr="00104E23">
        <w:rPr>
          <w:rFonts w:ascii="Times New Roman" w:eastAsia="標楷體" w:hAnsi="Times New Roman" w:cs="Times New Roman"/>
          <w:sz w:val="28"/>
          <w:szCs w:val="28"/>
          <w:lang w:eastAsia="zh-TW"/>
        </w:rPr>
        <w:t>日，取自：</w:t>
      </w:r>
      <w:r w:rsidRPr="00104E23">
        <w:rPr>
          <w:rFonts w:ascii="Times New Roman" w:eastAsia="標楷體" w:hAnsi="Times New Roman" w:cs="Times New Roman"/>
          <w:spacing w:val="-18"/>
          <w:sz w:val="28"/>
          <w:szCs w:val="28"/>
          <w:lang w:eastAsia="zh-TW"/>
        </w:rPr>
        <w:t xml:space="preserve"> </w:t>
      </w:r>
      <w:hyperlink r:id="rId23">
        <w:r w:rsidRPr="00104E23">
          <w:rPr>
            <w:rFonts w:ascii="Times New Roman" w:eastAsia="標楷體" w:hAnsi="Times New Roman" w:cs="Times New Roman"/>
            <w:sz w:val="28"/>
            <w:szCs w:val="28"/>
            <w:u w:val="single" w:color="000000"/>
            <w:lang w:eastAsia="zh-TW"/>
          </w:rPr>
          <w:t>http://news.ltn.com.tw/news/local/paper/519027</w:t>
        </w:r>
      </w:hyperlink>
      <w:r w:rsidRPr="00104E23">
        <w:rPr>
          <w:rFonts w:ascii="Times New Roman" w:eastAsia="標楷體" w:hAnsi="Times New Roman" w:cs="Times New Roman"/>
          <w:sz w:val="28"/>
          <w:szCs w:val="28"/>
          <w:lang w:eastAsia="zh-TW"/>
        </w:rPr>
        <w:t>。</w:t>
      </w:r>
    </w:p>
    <w:p w14:paraId="00C59ACF" w14:textId="77777777"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pacing w:val="-56"/>
          <w:sz w:val="28"/>
          <w:szCs w:val="28"/>
        </w:rPr>
        <w:t xml:space="preserve"> </w:t>
      </w:r>
      <w:r w:rsidRPr="00104E23">
        <w:rPr>
          <w:rFonts w:ascii="Times New Roman" w:eastAsia="標楷體" w:hAnsi="Times New Roman" w:cs="Times New Roman"/>
          <w:sz w:val="28"/>
          <w:szCs w:val="28"/>
        </w:rPr>
        <w:t>3</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Author,</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(Year,</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Month</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Day).</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Article</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title.</w:t>
      </w:r>
      <w:r w:rsidRPr="00104E23">
        <w:rPr>
          <w:rFonts w:ascii="Times New Roman" w:eastAsia="標楷體" w:hAnsi="Times New Roman" w:cs="Times New Roman"/>
          <w:spacing w:val="-3"/>
          <w:sz w:val="28"/>
          <w:szCs w:val="28"/>
        </w:rPr>
        <w:t xml:space="preserve"> </w:t>
      </w:r>
      <w:r w:rsidRPr="00104E23">
        <w:rPr>
          <w:rFonts w:ascii="Times New Roman" w:eastAsia="標楷體" w:hAnsi="Times New Roman" w:cs="Times New Roman"/>
          <w:b/>
          <w:bCs/>
          <w:i/>
          <w:sz w:val="28"/>
          <w:szCs w:val="28"/>
        </w:rPr>
        <w:t>Newspaper</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Title</w:t>
      </w:r>
      <w:r w:rsidRPr="00104E23">
        <w:rPr>
          <w:rFonts w:ascii="Times New Roman" w:eastAsia="標楷體" w:hAnsi="Times New Roman" w:cs="Times New Roman"/>
          <w:sz w:val="28"/>
          <w:szCs w:val="28"/>
        </w:rPr>
        <w:t>,</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pp.</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xx-xx.</w:t>
      </w:r>
    </w:p>
    <w:p w14:paraId="37D0ACA0" w14:textId="77777777" w:rsidR="00BB21F4" w:rsidRPr="00104E23"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pacing w:val="-3"/>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3</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rPr>
        <w:t>Shi,</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N.</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(1996,</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August</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28).</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Do</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we</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fall</w:t>
      </w:r>
      <w:r w:rsidRPr="00104E23">
        <w:rPr>
          <w:rFonts w:ascii="Times New Roman" w:eastAsia="標楷體" w:hAnsi="Times New Roman" w:cs="Times New Roman"/>
          <w:spacing w:val="43"/>
          <w:sz w:val="28"/>
          <w:szCs w:val="28"/>
        </w:rPr>
        <w:t xml:space="preserve"> </w:t>
      </w:r>
      <w:r w:rsidRPr="00104E23">
        <w:rPr>
          <w:rFonts w:ascii="Times New Roman" w:eastAsia="標楷體" w:hAnsi="Times New Roman" w:cs="Times New Roman"/>
          <w:sz w:val="28"/>
          <w:szCs w:val="28"/>
        </w:rPr>
        <w:t>into</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rigid</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way</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of</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 xml:space="preserve">administration according to law? </w:t>
      </w:r>
      <w:r w:rsidRPr="00104E23">
        <w:rPr>
          <w:rFonts w:ascii="Times New Roman" w:eastAsia="標楷體" w:hAnsi="Times New Roman" w:cs="Times New Roman"/>
          <w:b/>
          <w:bCs/>
          <w:i/>
          <w:sz w:val="28"/>
          <w:szCs w:val="28"/>
        </w:rPr>
        <w:t>Taipei Times</w:t>
      </w:r>
      <w:r w:rsidRPr="00104E23">
        <w:rPr>
          <w:rFonts w:ascii="Times New Roman" w:eastAsia="標楷體" w:hAnsi="Times New Roman" w:cs="Times New Roman"/>
          <w:sz w:val="28"/>
          <w:szCs w:val="28"/>
        </w:rPr>
        <w:t>,</w:t>
      </w:r>
      <w:r w:rsidRPr="00104E23">
        <w:rPr>
          <w:rFonts w:ascii="Times New Roman" w:eastAsia="標楷體" w:hAnsi="Times New Roman" w:cs="Times New Roman"/>
          <w:spacing w:val="-7"/>
          <w:sz w:val="28"/>
          <w:szCs w:val="28"/>
        </w:rPr>
        <w:t xml:space="preserve"> </w:t>
      </w:r>
      <w:r w:rsidRPr="00104E23">
        <w:rPr>
          <w:rFonts w:ascii="Times New Roman" w:eastAsia="標楷體" w:hAnsi="Times New Roman" w:cs="Times New Roman"/>
          <w:spacing w:val="-3"/>
          <w:sz w:val="28"/>
          <w:szCs w:val="28"/>
        </w:rPr>
        <w:t>A1.</w:t>
      </w:r>
    </w:p>
    <w:p w14:paraId="5B7B3D28" w14:textId="77777777" w:rsidR="00BB21F4" w:rsidRPr="00104E23"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9</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網路等電子化資料</w:t>
      </w:r>
    </w:p>
    <w:p w14:paraId="21E61454" w14:textId="77777777" w:rsidR="00BB21F4" w:rsidRPr="00104E23" w:rsidRDefault="00BB21F4" w:rsidP="004D389F">
      <w:pPr>
        <w:pStyle w:val="af"/>
        <w:overflowPunct w:val="0"/>
        <w:adjustRightInd w:val="0"/>
        <w:snapToGrid w:val="0"/>
        <w:spacing w:line="500" w:lineRule="exact"/>
        <w:ind w:leftChars="709" w:left="3052" w:right="84" w:hangingChars="482" w:hanging="1350"/>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z w:val="28"/>
          <w:szCs w:val="28"/>
          <w:lang w:eastAsia="zh-TW"/>
        </w:rPr>
        <w:t>1</w:t>
      </w:r>
      <w:r w:rsidRPr="00104E23">
        <w:rPr>
          <w:rFonts w:ascii="Times New Roman" w:eastAsia="標楷體" w:hAnsi="Times New Roman" w:cs="Times New Roman"/>
          <w:sz w:val="28"/>
          <w:szCs w:val="28"/>
          <w:lang w:eastAsia="zh-TW"/>
        </w:rPr>
        <w:t>】作者（發表年）。</w:t>
      </w:r>
      <w:r w:rsidRPr="00104E23">
        <w:rPr>
          <w:rFonts w:ascii="Times New Roman" w:eastAsia="標楷體" w:hAnsi="Times New Roman" w:cs="Times New Roman"/>
          <w:b/>
          <w:sz w:val="28"/>
          <w:szCs w:val="28"/>
          <w:lang w:eastAsia="zh-TW"/>
        </w:rPr>
        <w:t>篇名</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年</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月</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日，取自：網址</w:t>
      </w:r>
      <w:r w:rsidRPr="00104E23">
        <w:rPr>
          <w:rFonts w:ascii="Times New Roman" w:eastAsia="標楷體" w:hAnsi="Times New Roman" w:cs="Times New Roman"/>
          <w:spacing w:val="-62"/>
          <w:sz w:val="28"/>
          <w:szCs w:val="28"/>
          <w:lang w:eastAsia="zh-TW"/>
        </w:rPr>
        <w:t xml:space="preserve"> </w:t>
      </w:r>
      <w:r w:rsidRPr="00104E23">
        <w:rPr>
          <w:rFonts w:ascii="Times New Roman" w:eastAsia="標楷體" w:hAnsi="Times New Roman" w:cs="Times New Roman"/>
          <w:sz w:val="28"/>
          <w:szCs w:val="28"/>
          <w:lang w:eastAsia="zh-TW"/>
        </w:rPr>
        <w:t>xxx</w:t>
      </w:r>
      <w:r w:rsidRPr="00104E23">
        <w:rPr>
          <w:rFonts w:ascii="Times New Roman" w:eastAsia="標楷體" w:hAnsi="Times New Roman" w:cs="Times New Roman"/>
          <w:sz w:val="28"/>
          <w:szCs w:val="28"/>
          <w:lang w:eastAsia="zh-TW"/>
        </w:rPr>
        <w:t>。</w:t>
      </w:r>
    </w:p>
    <w:p w14:paraId="12A6AA78" w14:textId="77777777" w:rsidR="00BB21F4" w:rsidRPr="00104E23" w:rsidRDefault="00BB21F4" w:rsidP="004D389F">
      <w:pPr>
        <w:pStyle w:val="af"/>
        <w:overflowPunct w:val="0"/>
        <w:adjustRightInd w:val="0"/>
        <w:snapToGrid w:val="0"/>
        <w:spacing w:line="500" w:lineRule="exact"/>
        <w:ind w:leftChars="767" w:left="2911" w:right="85" w:hangingChars="382" w:hanging="107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pacing w:val="2"/>
          <w:sz w:val="28"/>
          <w:szCs w:val="28"/>
        </w:rPr>
        <w:t>詹中原（</w:t>
      </w:r>
      <w:r w:rsidRPr="00104E23">
        <w:rPr>
          <w:rFonts w:ascii="Times New Roman" w:eastAsia="標楷體" w:hAnsi="Times New Roman" w:cs="Times New Roman"/>
          <w:spacing w:val="2"/>
          <w:sz w:val="28"/>
          <w:szCs w:val="28"/>
        </w:rPr>
        <w:t>2007</w:t>
      </w:r>
      <w:r w:rsidRPr="00104E23">
        <w:rPr>
          <w:rFonts w:ascii="Times New Roman" w:eastAsia="標楷體" w:hAnsi="Times New Roman" w:cs="Times New Roman"/>
          <w:spacing w:val="2"/>
          <w:sz w:val="28"/>
          <w:szCs w:val="28"/>
        </w:rPr>
        <w:t>）。</w:t>
      </w:r>
      <w:r w:rsidRPr="00104E23">
        <w:rPr>
          <w:rFonts w:ascii="Times New Roman" w:eastAsia="標楷體" w:hAnsi="Times New Roman" w:cs="Times New Roman"/>
          <w:b/>
          <w:spacing w:val="2"/>
          <w:sz w:val="28"/>
          <w:szCs w:val="28"/>
        </w:rPr>
        <w:t>從全球治理論我國毒品防制政策（</w:t>
      </w:r>
      <w:r w:rsidRPr="00104E23">
        <w:rPr>
          <w:rFonts w:ascii="Times New Roman" w:eastAsia="標楷體" w:hAnsi="Times New Roman" w:cs="Times New Roman"/>
          <w:b/>
          <w:spacing w:val="2"/>
          <w:sz w:val="28"/>
          <w:szCs w:val="28"/>
        </w:rPr>
        <w:t xml:space="preserve">drug </w:t>
      </w:r>
      <w:r w:rsidRPr="00104E23">
        <w:rPr>
          <w:rFonts w:ascii="Times New Roman" w:eastAsia="標楷體" w:hAnsi="Times New Roman" w:cs="Times New Roman"/>
          <w:b/>
          <w:sz w:val="28"/>
          <w:szCs w:val="28"/>
        </w:rPr>
        <w:t>abuse</w:t>
      </w:r>
      <w:r w:rsidRPr="00104E23">
        <w:rPr>
          <w:rFonts w:ascii="Times New Roman" w:eastAsia="標楷體" w:hAnsi="Times New Roman" w:cs="Times New Roman"/>
          <w:b/>
          <w:sz w:val="28"/>
          <w:szCs w:val="28"/>
        </w:rPr>
        <w:t>）之機制建構</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 xml:space="preserve">2007 </w:t>
      </w:r>
      <w:r w:rsidRPr="00104E23">
        <w:rPr>
          <w:rFonts w:ascii="Times New Roman" w:eastAsia="標楷體" w:hAnsi="Times New Roman" w:cs="Times New Roman"/>
          <w:sz w:val="28"/>
          <w:szCs w:val="28"/>
        </w:rPr>
        <w:t>年</w:t>
      </w:r>
      <w:r w:rsidRPr="00104E23">
        <w:rPr>
          <w:rFonts w:ascii="Times New Roman" w:eastAsia="標楷體" w:hAnsi="Times New Roman" w:cs="Times New Roman"/>
          <w:sz w:val="28"/>
          <w:szCs w:val="28"/>
        </w:rPr>
        <w:t xml:space="preserve"> </w:t>
      </w:r>
      <w:r w:rsidRPr="00104E23">
        <w:rPr>
          <w:rFonts w:ascii="Times New Roman" w:eastAsia="標楷體" w:hAnsi="Times New Roman" w:cs="Times New Roman"/>
          <w:sz w:val="28"/>
          <w:szCs w:val="28"/>
        </w:rPr>
        <w:lastRenderedPageBreak/>
        <w:t xml:space="preserve">7 </w:t>
      </w:r>
      <w:r w:rsidRPr="00104E23">
        <w:rPr>
          <w:rFonts w:ascii="Times New Roman" w:eastAsia="標楷體" w:hAnsi="Times New Roman" w:cs="Times New Roman"/>
          <w:sz w:val="28"/>
          <w:szCs w:val="28"/>
        </w:rPr>
        <w:t>月</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 xml:space="preserve">15 </w:t>
      </w:r>
      <w:r w:rsidRPr="00104E23">
        <w:rPr>
          <w:rFonts w:ascii="Times New Roman" w:eastAsia="標楷體" w:hAnsi="Times New Roman" w:cs="Times New Roman"/>
          <w:spacing w:val="-26"/>
          <w:sz w:val="28"/>
          <w:szCs w:val="28"/>
        </w:rPr>
        <w:t xml:space="preserve"> </w:t>
      </w:r>
      <w:r w:rsidRPr="00104E23">
        <w:rPr>
          <w:rFonts w:ascii="Times New Roman" w:eastAsia="標楷體" w:hAnsi="Times New Roman" w:cs="Times New Roman"/>
          <w:sz w:val="28"/>
          <w:szCs w:val="28"/>
        </w:rPr>
        <w:t>日，取自：</w:t>
      </w:r>
      <w:r w:rsidR="00D378C8" w:rsidRPr="00104E23">
        <w:rPr>
          <w:rFonts w:ascii="Times New Roman" w:eastAsia="標楷體" w:hAnsi="Times New Roman" w:cs="Times New Roman"/>
          <w:sz w:val="28"/>
          <w:szCs w:val="28"/>
          <w:u w:val="single"/>
        </w:rPr>
        <w:t>http://www.npf.org.tw/</w:t>
      </w:r>
      <w:r w:rsidR="00D378C8" w:rsidRPr="00104E23">
        <w:rPr>
          <w:rFonts w:ascii="Times New Roman" w:eastAsia="標楷體" w:hAnsi="Times New Roman" w:cs="Times New Roman" w:hint="eastAsia"/>
          <w:sz w:val="28"/>
          <w:szCs w:val="28"/>
          <w:u w:val="single"/>
          <w:lang w:eastAsia="zh-TW"/>
        </w:rPr>
        <w:br/>
      </w:r>
      <w:r w:rsidR="00D378C8" w:rsidRPr="00104E23">
        <w:rPr>
          <w:rFonts w:ascii="Times New Roman" w:eastAsia="標楷體" w:hAnsi="Times New Roman" w:cs="Times New Roman"/>
          <w:sz w:val="28"/>
          <w:szCs w:val="28"/>
          <w:u w:val="single"/>
        </w:rPr>
        <w:t>particle-2528-</w:t>
      </w:r>
      <w:r w:rsidR="00D378C8" w:rsidRPr="00104E23">
        <w:rPr>
          <w:rFonts w:ascii="Times New Roman" w:eastAsia="標楷體" w:hAnsi="Times New Roman" w:cs="Times New Roman"/>
          <w:spacing w:val="-11"/>
          <w:sz w:val="28"/>
          <w:szCs w:val="28"/>
          <w:u w:val="single"/>
        </w:rPr>
        <w:t xml:space="preserve"> </w:t>
      </w:r>
      <w:r w:rsidRPr="00104E23">
        <w:rPr>
          <w:rFonts w:ascii="Times New Roman" w:eastAsia="標楷體" w:hAnsi="Times New Roman" w:cs="Times New Roman"/>
          <w:sz w:val="28"/>
          <w:szCs w:val="28"/>
          <w:u w:val="single" w:color="000000"/>
        </w:rPr>
        <w:t>2.html</w:t>
      </w:r>
      <w:r w:rsidRPr="00104E23">
        <w:rPr>
          <w:rFonts w:ascii="Times New Roman" w:eastAsia="標楷體" w:hAnsi="Times New Roman" w:cs="Times New Roman"/>
          <w:sz w:val="28"/>
          <w:szCs w:val="28"/>
        </w:rPr>
        <w:t>。</w:t>
      </w:r>
    </w:p>
    <w:p w14:paraId="1EE669CE" w14:textId="77777777" w:rsidR="00BB21F4" w:rsidRPr="00104E23" w:rsidRDefault="00BB21F4" w:rsidP="004D389F">
      <w:pPr>
        <w:pStyle w:val="af"/>
        <w:overflowPunct w:val="0"/>
        <w:adjustRightInd w:val="0"/>
        <w:snapToGrid w:val="0"/>
        <w:spacing w:line="500" w:lineRule="exact"/>
        <w:ind w:leftChars="709" w:left="3150" w:right="84" w:hangingChars="517" w:hanging="1448"/>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rPr>
        <w:t>Author, A. A. (Year). Title of work. Retrieved month day, year, from</w:t>
      </w:r>
      <w:r w:rsidRPr="00104E23">
        <w:rPr>
          <w:rFonts w:ascii="Times New Roman" w:eastAsia="標楷體" w:hAnsi="Times New Roman" w:cs="Times New Roman"/>
          <w:spacing w:val="10"/>
          <w:sz w:val="28"/>
          <w:szCs w:val="28"/>
        </w:rPr>
        <w:t xml:space="preserve"> </w:t>
      </w:r>
      <w:r w:rsidRPr="00104E23">
        <w:rPr>
          <w:rFonts w:ascii="Times New Roman" w:eastAsia="標楷體" w:hAnsi="Times New Roman" w:cs="Times New Roman"/>
          <w:sz w:val="28"/>
          <w:szCs w:val="28"/>
        </w:rPr>
        <w:t>source</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u w:val="single" w:color="000000"/>
        </w:rPr>
        <w:t>u</w:t>
      </w:r>
      <w:r w:rsidRPr="00104E23">
        <w:rPr>
          <w:rFonts w:ascii="Times New Roman" w:eastAsia="標楷體" w:hAnsi="Times New Roman" w:cs="Times New Roman"/>
          <w:sz w:val="28"/>
          <w:szCs w:val="28"/>
        </w:rPr>
        <w:t>rl.</w:t>
      </w:r>
    </w:p>
    <w:p w14:paraId="0875BDC2" w14:textId="77777777" w:rsidR="002B0BF0" w:rsidRPr="00104E23" w:rsidRDefault="00BB21F4" w:rsidP="004D389F">
      <w:pPr>
        <w:pStyle w:val="af"/>
        <w:overflowPunct w:val="0"/>
        <w:adjustRightInd w:val="0"/>
        <w:snapToGrid w:val="0"/>
        <w:spacing w:line="500" w:lineRule="exact"/>
        <w:ind w:leftChars="766" w:left="2908" w:right="84" w:hangingChars="382" w:hanging="1070"/>
        <w:jc w:val="both"/>
        <w:rPr>
          <w:rFonts w:ascii="Times New Roman" w:eastAsia="標楷體" w:hAnsi="Times New Roman" w:cs="Times New Roman"/>
          <w:spacing w:val="-1"/>
          <w:sz w:val="28"/>
          <w:szCs w:val="28"/>
          <w:u w:val="single" w:color="000000"/>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2</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rPr>
        <w:t>Iyengar,</w:t>
      </w:r>
      <w:r w:rsidRPr="00104E23">
        <w:rPr>
          <w:rFonts w:ascii="Times New Roman" w:eastAsia="標楷體" w:hAnsi="Times New Roman" w:cs="Times New Roman"/>
          <w:spacing w:val="37"/>
          <w:sz w:val="28"/>
          <w:szCs w:val="28"/>
        </w:rPr>
        <w:t xml:space="preserve"> </w:t>
      </w:r>
      <w:r w:rsidRPr="00104E23">
        <w:rPr>
          <w:rFonts w:ascii="Times New Roman" w:eastAsia="標楷體" w:hAnsi="Times New Roman" w:cs="Times New Roman"/>
          <w:sz w:val="28"/>
          <w:szCs w:val="28"/>
        </w:rPr>
        <w:t>S.,</w:t>
      </w:r>
      <w:r w:rsidRPr="00104E23">
        <w:rPr>
          <w:rFonts w:ascii="Times New Roman" w:eastAsia="標楷體" w:hAnsi="Times New Roman" w:cs="Times New Roman"/>
          <w:spacing w:val="37"/>
          <w:sz w:val="28"/>
          <w:szCs w:val="28"/>
        </w:rPr>
        <w:t xml:space="preserve"> </w:t>
      </w:r>
      <w:r w:rsidRPr="00104E23">
        <w:rPr>
          <w:rFonts w:ascii="Times New Roman" w:eastAsia="標楷體" w:hAnsi="Times New Roman" w:cs="Times New Roman"/>
          <w:sz w:val="28"/>
          <w:szCs w:val="28"/>
        </w:rPr>
        <w:t>&amp;</w:t>
      </w:r>
      <w:r w:rsidRPr="00104E23">
        <w:rPr>
          <w:rFonts w:ascii="Times New Roman" w:eastAsia="標楷體" w:hAnsi="Times New Roman" w:cs="Times New Roman"/>
          <w:spacing w:val="36"/>
          <w:sz w:val="28"/>
          <w:szCs w:val="28"/>
        </w:rPr>
        <w:t xml:space="preserve"> </w:t>
      </w:r>
      <w:r w:rsidRPr="00104E23">
        <w:rPr>
          <w:rFonts w:ascii="Times New Roman" w:eastAsia="標楷體" w:hAnsi="Times New Roman" w:cs="Times New Roman"/>
          <w:sz w:val="28"/>
          <w:szCs w:val="28"/>
        </w:rPr>
        <w:t>S.</w:t>
      </w:r>
      <w:r w:rsidRPr="00104E23">
        <w:rPr>
          <w:rFonts w:ascii="Times New Roman" w:eastAsia="標楷體" w:hAnsi="Times New Roman" w:cs="Times New Roman"/>
          <w:spacing w:val="35"/>
          <w:sz w:val="28"/>
          <w:szCs w:val="28"/>
        </w:rPr>
        <w:t xml:space="preserve"> </w:t>
      </w:r>
      <w:r w:rsidRPr="00104E23">
        <w:rPr>
          <w:rFonts w:ascii="Times New Roman" w:eastAsia="標楷體" w:hAnsi="Times New Roman" w:cs="Times New Roman"/>
          <w:sz w:val="28"/>
          <w:szCs w:val="28"/>
        </w:rPr>
        <w:t>Jackman</w:t>
      </w:r>
      <w:r w:rsidRPr="00104E23">
        <w:rPr>
          <w:rFonts w:ascii="Times New Roman" w:eastAsia="標楷體" w:hAnsi="Times New Roman" w:cs="Times New Roman"/>
          <w:spacing w:val="37"/>
          <w:sz w:val="28"/>
          <w:szCs w:val="28"/>
        </w:rPr>
        <w:t xml:space="preserve"> </w:t>
      </w:r>
      <w:r w:rsidRPr="00104E23">
        <w:rPr>
          <w:rFonts w:ascii="Times New Roman" w:eastAsia="標楷體" w:hAnsi="Times New Roman" w:cs="Times New Roman"/>
          <w:sz w:val="28"/>
          <w:szCs w:val="28"/>
        </w:rPr>
        <w:t>(2004).</w:t>
      </w:r>
      <w:r w:rsidRPr="00104E23">
        <w:rPr>
          <w:rFonts w:ascii="Times New Roman" w:eastAsia="標楷體" w:hAnsi="Times New Roman" w:cs="Times New Roman"/>
          <w:spacing w:val="35"/>
          <w:sz w:val="28"/>
          <w:szCs w:val="28"/>
        </w:rPr>
        <w:t xml:space="preserve"> </w:t>
      </w:r>
      <w:r w:rsidRPr="00104E23">
        <w:rPr>
          <w:rFonts w:ascii="Times New Roman" w:eastAsia="標楷體" w:hAnsi="Times New Roman" w:cs="Times New Roman"/>
          <w:sz w:val="28"/>
          <w:szCs w:val="28"/>
        </w:rPr>
        <w:t>Technology</w:t>
      </w:r>
      <w:r w:rsidRPr="00104E23">
        <w:rPr>
          <w:rFonts w:ascii="Times New Roman" w:eastAsia="標楷體" w:hAnsi="Times New Roman" w:cs="Times New Roman"/>
          <w:spacing w:val="35"/>
          <w:sz w:val="28"/>
          <w:szCs w:val="28"/>
        </w:rPr>
        <w:t xml:space="preserve"> </w:t>
      </w:r>
      <w:r w:rsidRPr="00104E23">
        <w:rPr>
          <w:rFonts w:ascii="Times New Roman" w:eastAsia="標楷體" w:hAnsi="Times New Roman" w:cs="Times New Roman"/>
          <w:sz w:val="28"/>
          <w:szCs w:val="28"/>
        </w:rPr>
        <w:t>and</w:t>
      </w:r>
      <w:r w:rsidRPr="00104E23">
        <w:rPr>
          <w:rFonts w:ascii="Times New Roman" w:eastAsia="標楷體" w:hAnsi="Times New Roman" w:cs="Times New Roman"/>
          <w:spacing w:val="37"/>
          <w:sz w:val="28"/>
          <w:szCs w:val="28"/>
        </w:rPr>
        <w:t xml:space="preserve"> </w:t>
      </w:r>
      <w:r w:rsidRPr="00104E23">
        <w:rPr>
          <w:rFonts w:ascii="Times New Roman" w:eastAsia="標楷體" w:hAnsi="Times New Roman" w:cs="Times New Roman"/>
          <w:sz w:val="28"/>
          <w:szCs w:val="28"/>
        </w:rPr>
        <w:t>politics:</w:t>
      </w:r>
      <w:r w:rsidRPr="00104E23">
        <w:rPr>
          <w:rFonts w:ascii="Times New Roman" w:eastAsia="標楷體" w:hAnsi="Times New Roman" w:cs="Times New Roman"/>
          <w:spacing w:val="38"/>
          <w:sz w:val="28"/>
          <w:szCs w:val="28"/>
        </w:rPr>
        <w:t xml:space="preserve"> </w:t>
      </w:r>
      <w:r w:rsidRPr="00104E23">
        <w:rPr>
          <w:rFonts w:ascii="Times New Roman" w:eastAsia="標楷體" w:hAnsi="Times New Roman" w:cs="Times New Roman"/>
          <w:sz w:val="28"/>
          <w:szCs w:val="28"/>
        </w:rPr>
        <w:t>Incentives</w:t>
      </w:r>
      <w:r w:rsidRPr="00104E23">
        <w:rPr>
          <w:rFonts w:ascii="Times New Roman" w:eastAsia="標楷體" w:hAnsi="Times New Roman" w:cs="Times New Roman"/>
          <w:spacing w:val="35"/>
          <w:sz w:val="28"/>
          <w:szCs w:val="28"/>
        </w:rPr>
        <w:t xml:space="preserve"> </w:t>
      </w:r>
      <w:r w:rsidRPr="00104E23">
        <w:rPr>
          <w:rFonts w:ascii="Times New Roman" w:eastAsia="標楷體" w:hAnsi="Times New Roman" w:cs="Times New Roman"/>
          <w:sz w:val="28"/>
          <w:szCs w:val="28"/>
        </w:rPr>
        <w:t>for yout</w:t>
      </w:r>
      <w:r w:rsidR="004D389F" w:rsidRPr="00104E23">
        <w:rPr>
          <w:rFonts w:ascii="Times New Roman" w:eastAsia="標楷體" w:hAnsi="Times New Roman" w:cs="Times New Roman"/>
          <w:sz w:val="28"/>
          <w:szCs w:val="28"/>
        </w:rPr>
        <w:t xml:space="preserve">h participation. Retrieved June </w:t>
      </w:r>
      <w:r w:rsidRPr="00104E23">
        <w:rPr>
          <w:rFonts w:ascii="Times New Roman" w:eastAsia="標楷體" w:hAnsi="Times New Roman" w:cs="Times New Roman"/>
          <w:sz w:val="28"/>
          <w:szCs w:val="28"/>
        </w:rPr>
        <w:t>26, 2005,</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 xml:space="preserve">from </w:t>
      </w:r>
      <w:hyperlink r:id="rId24">
        <w:r w:rsidRPr="00104E23">
          <w:rPr>
            <w:rFonts w:ascii="Times New Roman" w:eastAsia="標楷體" w:hAnsi="Times New Roman" w:cs="Times New Roman"/>
            <w:spacing w:val="-1"/>
            <w:sz w:val="28"/>
            <w:szCs w:val="28"/>
            <w:u w:val="single" w:color="000000"/>
          </w:rPr>
          <w:t>http://www.civicyouth.org/PopUps/WorkingPapers/WP24Iyengar.pdf.</w:t>
        </w:r>
      </w:hyperlink>
    </w:p>
    <w:p w14:paraId="27FD7E9D" w14:textId="77777777" w:rsidR="00D378C8" w:rsidRPr="00104E23" w:rsidRDefault="00D378C8" w:rsidP="002B0BF0">
      <w:pPr>
        <w:pStyle w:val="af"/>
        <w:overflowPunct w:val="0"/>
        <w:adjustRightInd w:val="0"/>
        <w:snapToGrid w:val="0"/>
        <w:spacing w:line="500" w:lineRule="exact"/>
        <w:ind w:left="0" w:right="84" w:firstLine="0"/>
        <w:jc w:val="both"/>
        <w:rPr>
          <w:rFonts w:ascii="Times New Roman" w:eastAsia="標楷體" w:hAnsi="Times New Roman" w:cs="Times New Roman"/>
          <w:spacing w:val="-1"/>
          <w:sz w:val="28"/>
          <w:szCs w:val="28"/>
          <w:lang w:eastAsia="zh-TW"/>
        </w:rPr>
      </w:pPr>
    </w:p>
    <w:p w14:paraId="42EF1D49" w14:textId="77777777" w:rsidR="00E86F95" w:rsidRPr="00104E23" w:rsidRDefault="00E86F95">
      <w:pPr>
        <w:widowControl/>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br w:type="page"/>
      </w:r>
    </w:p>
    <w:p w14:paraId="6A434199" w14:textId="77777777" w:rsidR="00BB21F4" w:rsidRPr="00104E23" w:rsidRDefault="00BB21F4"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09" w:name="_Toc135231197"/>
      <w:r w:rsidRPr="00104E23">
        <w:rPr>
          <w:rFonts w:ascii="Times New Roman" w:eastAsia="標楷體" w:hAnsi="Times New Roman" w:cs="Times New Roman"/>
          <w:b/>
          <w:sz w:val="28"/>
          <w:szCs w:val="28"/>
        </w:rPr>
        <w:lastRenderedPageBreak/>
        <w:t>研究倫理規範</w:t>
      </w:r>
      <w:r w:rsidRPr="00104E23">
        <w:rPr>
          <w:rStyle w:val="ae"/>
          <w:rFonts w:ascii="Times New Roman" w:eastAsia="標楷體" w:hAnsi="Times New Roman" w:cs="Times New Roman"/>
          <w:b/>
          <w:sz w:val="28"/>
          <w:szCs w:val="28"/>
        </w:rPr>
        <w:footnoteReference w:id="11"/>
      </w:r>
      <w:bookmarkEnd w:id="109"/>
    </w:p>
    <w:p w14:paraId="313880BF" w14:textId="77777777" w:rsidR="00BB21F4" w:rsidRPr="00104E23" w:rsidRDefault="00BB21F4" w:rsidP="002B0BF0">
      <w:pPr>
        <w:pStyle w:val="af"/>
        <w:overflowPunct w:val="0"/>
        <w:adjustRightInd w:val="0"/>
        <w:snapToGrid w:val="0"/>
        <w:spacing w:line="500" w:lineRule="exact"/>
        <w:ind w:left="0" w:right="108" w:firstLine="482"/>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專題研討報告的寫作，應遵守基本的研究倫理規範，即</w:t>
      </w:r>
      <w:r w:rsidR="00406869" w:rsidRPr="00104E23">
        <w:rPr>
          <w:rFonts w:ascii="Times New Roman" w:eastAsia="標楷體" w:hAnsi="Times New Roman" w:cs="Times New Roman"/>
          <w:spacing w:val="-1"/>
          <w:sz w:val="28"/>
          <w:szCs w:val="28"/>
          <w:lang w:eastAsia="zh-TW"/>
        </w:rPr>
        <w:t>受訓人員</w:t>
      </w:r>
      <w:r w:rsidRPr="00104E23">
        <w:rPr>
          <w:rFonts w:ascii="Times New Roman" w:eastAsia="標楷體" w:hAnsi="Times New Roman" w:cs="Times New Roman"/>
          <w:spacing w:val="-1"/>
          <w:sz w:val="28"/>
          <w:szCs w:val="28"/>
          <w:lang w:eastAsia="zh-TW"/>
        </w:rPr>
        <w:t>在進行研討工作時所必須遵循的道德規範，亦是評估其行為是否合於社會客觀原則的標準</w:t>
      </w:r>
      <w:r w:rsidRPr="00104E23">
        <w:rPr>
          <w:rStyle w:val="ae"/>
          <w:rFonts w:ascii="Times New Roman" w:eastAsia="標楷體" w:hAnsi="Times New Roman" w:cs="Times New Roman"/>
          <w:spacing w:val="-1"/>
          <w:sz w:val="28"/>
          <w:szCs w:val="28"/>
          <w:lang w:eastAsia="zh-TW"/>
        </w:rPr>
        <w:footnoteReference w:id="12"/>
      </w:r>
      <w:r w:rsidRPr="00104E23">
        <w:rPr>
          <w:rFonts w:ascii="Times New Roman" w:eastAsia="標楷體" w:hAnsi="Times New Roman" w:cs="Times New Roman"/>
          <w:spacing w:val="-1"/>
          <w:sz w:val="28"/>
          <w:szCs w:val="28"/>
          <w:lang w:eastAsia="zh-TW"/>
        </w:rPr>
        <w:t>。具體而言，</w:t>
      </w:r>
      <w:r w:rsidR="00406869" w:rsidRPr="00104E23">
        <w:rPr>
          <w:rFonts w:ascii="Times New Roman" w:eastAsia="標楷體" w:hAnsi="Times New Roman" w:cs="Times New Roman"/>
          <w:spacing w:val="-1"/>
          <w:sz w:val="28"/>
          <w:szCs w:val="28"/>
          <w:lang w:eastAsia="zh-TW"/>
        </w:rPr>
        <w:t>受訓人員</w:t>
      </w:r>
      <w:r w:rsidRPr="00104E23">
        <w:rPr>
          <w:rFonts w:ascii="Times New Roman" w:eastAsia="標楷體" w:hAnsi="Times New Roman" w:cs="Times New Roman"/>
          <w:spacing w:val="-1"/>
          <w:sz w:val="28"/>
          <w:szCs w:val="28"/>
          <w:lang w:eastAsia="zh-TW"/>
        </w:rPr>
        <w:t>在撰寫本專題</w:t>
      </w:r>
      <w:r w:rsidR="002B0BF0" w:rsidRPr="00104E23">
        <w:rPr>
          <w:rFonts w:ascii="Times New Roman" w:eastAsia="標楷體" w:hAnsi="Times New Roman" w:cs="Times New Roman" w:hint="eastAsia"/>
          <w:spacing w:val="-1"/>
          <w:sz w:val="28"/>
          <w:szCs w:val="28"/>
          <w:lang w:eastAsia="zh-TW"/>
        </w:rPr>
        <w:t>報告</w:t>
      </w:r>
      <w:r w:rsidRPr="00104E23">
        <w:rPr>
          <w:rFonts w:ascii="Times New Roman" w:eastAsia="標楷體" w:hAnsi="Times New Roman" w:cs="Times New Roman"/>
          <w:spacing w:val="-1"/>
          <w:sz w:val="28"/>
          <w:szCs w:val="28"/>
          <w:lang w:eastAsia="zh-TW"/>
        </w:rPr>
        <w:t>時，應遵守以下研究倫理規範，若違反相關規範，則不僅可能侵害他人的智慧財產權，亦將使個人的信用與道德產生瑕疵。</w:t>
      </w:r>
    </w:p>
    <w:p w14:paraId="5FAFE405" w14:textId="77777777" w:rsidR="00D378C8" w:rsidRPr="00104E23"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專題研討報告資料的蒐集，應透過合法且正當途徑</w:t>
      </w:r>
    </w:p>
    <w:p w14:paraId="79CB7C57" w14:textId="77777777" w:rsidR="00BB21F4" w:rsidRPr="00104E23" w:rsidRDefault="00BB21F4"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kern w:val="2"/>
          <w:sz w:val="28"/>
          <w:szCs w:val="28"/>
          <w:lang w:eastAsia="zh-TW"/>
        </w:rPr>
        <w:t>專題研討報告資料的蒐集，不論是</w:t>
      </w:r>
      <w:r w:rsidR="00FC4E87" w:rsidRPr="00104E23">
        <w:rPr>
          <w:rFonts w:ascii="Times New Roman" w:eastAsia="標楷體" w:hAnsi="Times New Roman" w:cs="Times New Roman"/>
          <w:kern w:val="2"/>
          <w:sz w:val="28"/>
          <w:szCs w:val="28"/>
          <w:lang w:eastAsia="zh-TW"/>
        </w:rPr>
        <w:t>現有資料</w:t>
      </w:r>
      <w:r w:rsidRPr="00104E23">
        <w:rPr>
          <w:rFonts w:ascii="Times New Roman" w:eastAsia="標楷體" w:hAnsi="Times New Roman" w:cs="Times New Roman"/>
          <w:kern w:val="2"/>
          <w:sz w:val="28"/>
          <w:szCs w:val="28"/>
          <w:lang w:eastAsia="zh-TW"/>
        </w:rPr>
        <w:t>的分析、問卷調查或訪談法等，皆應透過合法且正當的途徑。所謂正當，基本應取得資料提供者的「知情同意」，亦即在充分告知其索取資料目的及用途等資訊之情況下，徵求其同意，方能正當取得資料。舉例來說，</w:t>
      </w:r>
      <w:r w:rsidR="00FC4E87" w:rsidRPr="00104E23">
        <w:rPr>
          <w:rFonts w:ascii="Times New Roman" w:eastAsia="標楷體" w:hAnsi="Times New Roman" w:cs="Times New Roman"/>
          <w:kern w:val="2"/>
          <w:sz w:val="28"/>
          <w:szCs w:val="28"/>
          <w:lang w:eastAsia="zh-TW"/>
        </w:rPr>
        <w:t>現有資料</w:t>
      </w:r>
      <w:r w:rsidRPr="00104E23">
        <w:rPr>
          <w:rFonts w:ascii="Times New Roman" w:eastAsia="標楷體" w:hAnsi="Times New Roman" w:cs="Times New Roman"/>
          <w:kern w:val="2"/>
          <w:sz w:val="28"/>
          <w:szCs w:val="28"/>
          <w:lang w:eastAsia="zh-TW"/>
        </w:rPr>
        <w:t>若為機關內部文件，應先取得機關同意方能使用；</w:t>
      </w:r>
      <w:r w:rsidR="000B3CD5" w:rsidRPr="00104E23">
        <w:rPr>
          <w:rFonts w:ascii="Times New Roman" w:eastAsia="標楷體" w:hAnsi="Times New Roman" w:cs="Times New Roman" w:hint="eastAsia"/>
          <w:kern w:val="2"/>
          <w:sz w:val="28"/>
          <w:szCs w:val="28"/>
          <w:lang w:eastAsia="zh-TW"/>
        </w:rPr>
        <w:t>而運用</w:t>
      </w:r>
      <w:r w:rsidRPr="00104E23">
        <w:rPr>
          <w:rFonts w:ascii="Times New Roman" w:eastAsia="標楷體" w:hAnsi="Times New Roman" w:cs="Times New Roman"/>
          <w:kern w:val="2"/>
          <w:sz w:val="28"/>
          <w:szCs w:val="28"/>
          <w:lang w:eastAsia="zh-TW"/>
        </w:rPr>
        <w:t>問卷調查及訪談法</w:t>
      </w:r>
      <w:r w:rsidR="000B3CD5" w:rsidRPr="00104E23">
        <w:rPr>
          <w:rFonts w:ascii="Times New Roman" w:eastAsia="標楷體" w:hAnsi="Times New Roman" w:cs="Times New Roman" w:hint="eastAsia"/>
          <w:kern w:val="2"/>
          <w:sz w:val="28"/>
          <w:szCs w:val="28"/>
          <w:lang w:eastAsia="zh-TW"/>
        </w:rPr>
        <w:t>時</w:t>
      </w:r>
      <w:r w:rsidRPr="00104E23">
        <w:rPr>
          <w:rFonts w:ascii="Times New Roman" w:eastAsia="標楷體" w:hAnsi="Times New Roman" w:cs="Times New Roman"/>
          <w:kern w:val="2"/>
          <w:sz w:val="28"/>
          <w:szCs w:val="28"/>
          <w:lang w:eastAsia="zh-TW"/>
        </w:rPr>
        <w:t>，</w:t>
      </w:r>
      <w:r w:rsidRPr="00104E23">
        <w:rPr>
          <w:rFonts w:ascii="Times New Roman" w:eastAsia="標楷體" w:hAnsi="Times New Roman" w:cs="Times New Roman"/>
          <w:spacing w:val="-1"/>
          <w:sz w:val="28"/>
          <w:szCs w:val="28"/>
          <w:lang w:eastAsia="zh-TW"/>
        </w:rPr>
        <w:t>亦應在蒐集資料前先徵得</w:t>
      </w:r>
      <w:r w:rsidR="000B3CD5" w:rsidRPr="00104E23">
        <w:rPr>
          <w:rFonts w:ascii="Times New Roman" w:eastAsia="標楷體" w:hAnsi="Times New Roman" w:cs="Times New Roman"/>
          <w:kern w:val="2"/>
          <w:sz w:val="28"/>
          <w:szCs w:val="28"/>
          <w:lang w:eastAsia="zh-TW"/>
        </w:rPr>
        <w:t>受訪者</w:t>
      </w:r>
      <w:r w:rsidR="000B3CD5" w:rsidRPr="00104E23">
        <w:rPr>
          <w:rFonts w:ascii="Times New Roman" w:eastAsia="標楷體" w:hAnsi="Times New Roman" w:cs="Times New Roman" w:hint="eastAsia"/>
          <w:spacing w:val="-1"/>
          <w:sz w:val="28"/>
          <w:szCs w:val="28"/>
          <w:lang w:eastAsia="zh-TW"/>
        </w:rPr>
        <w:t>之</w:t>
      </w:r>
      <w:r w:rsidRPr="00104E23">
        <w:rPr>
          <w:rFonts w:ascii="Times New Roman" w:eastAsia="標楷體" w:hAnsi="Times New Roman" w:cs="Times New Roman"/>
          <w:spacing w:val="-1"/>
          <w:sz w:val="28"/>
          <w:szCs w:val="28"/>
          <w:lang w:eastAsia="zh-TW"/>
        </w:rPr>
        <w:t>同意，方能實施。</w:t>
      </w:r>
    </w:p>
    <w:p w14:paraId="0E6DFE5C" w14:textId="77777777" w:rsidR="00D378C8" w:rsidRPr="00104E23"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專題研討報告資料的應用，應尊重研究對象的權利，包括人權、隱私、自主、保密等</w:t>
      </w:r>
    </w:p>
    <w:p w14:paraId="2CC3C080" w14:textId="0563DAA7" w:rsidR="00BB21F4" w:rsidRPr="005C125F" w:rsidRDefault="00BB21F4"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專題研討報告的資料取得後，應謹慎使用，力求尊重研究對象的權利，包括人權、隱私、自主與保密等，相關事項也應在蒐集資料</w:t>
      </w:r>
      <w:r w:rsidR="000B3CD5" w:rsidRPr="00104E23">
        <w:rPr>
          <w:rFonts w:ascii="Times New Roman" w:eastAsia="標楷體" w:hAnsi="Times New Roman" w:cs="Times New Roman" w:hint="eastAsia"/>
          <w:spacing w:val="-1"/>
          <w:sz w:val="28"/>
          <w:szCs w:val="28"/>
          <w:lang w:eastAsia="zh-TW"/>
        </w:rPr>
        <w:t>前</w:t>
      </w:r>
      <w:r w:rsidRPr="00104E23">
        <w:rPr>
          <w:rFonts w:ascii="Times New Roman" w:eastAsia="標楷體" w:hAnsi="Times New Roman" w:cs="Times New Roman"/>
          <w:spacing w:val="-1"/>
          <w:sz w:val="28"/>
          <w:szCs w:val="28"/>
          <w:lang w:eastAsia="zh-TW"/>
        </w:rPr>
        <w:t>充分告知資料提供者，再徵求其同意。</w:t>
      </w:r>
      <w:r w:rsidR="000B3CD5" w:rsidRPr="00104E23">
        <w:rPr>
          <w:rFonts w:ascii="Times New Roman" w:eastAsia="標楷體" w:hAnsi="Times New Roman" w:cs="Times New Roman" w:hint="eastAsia"/>
          <w:spacing w:val="-1"/>
          <w:sz w:val="28"/>
          <w:szCs w:val="28"/>
          <w:lang w:eastAsia="zh-TW"/>
        </w:rPr>
        <w:t>例如：</w:t>
      </w:r>
      <w:r w:rsidR="00FC4E87" w:rsidRPr="00104E23">
        <w:rPr>
          <w:rFonts w:ascii="Times New Roman" w:eastAsia="標楷體" w:hAnsi="Times New Roman" w:cs="Times New Roman"/>
          <w:spacing w:val="-1"/>
          <w:sz w:val="28"/>
          <w:szCs w:val="28"/>
          <w:lang w:eastAsia="zh-TW"/>
        </w:rPr>
        <w:t>現有資料</w:t>
      </w:r>
      <w:r w:rsidRPr="00104E23">
        <w:rPr>
          <w:rFonts w:ascii="Times New Roman" w:eastAsia="標楷體" w:hAnsi="Times New Roman" w:cs="Times New Roman"/>
          <w:spacing w:val="-1"/>
          <w:sz w:val="28"/>
          <w:szCs w:val="28"/>
          <w:lang w:eastAsia="zh-TW"/>
        </w:rPr>
        <w:t>若為機關內部文件，為避免爭議與對機關可能的危害，若非機關同意，報告中應將相關機關名稱匿名呈現；問卷調查及訪談資料，一般僅做整體層次的分析，在報告中如須指涉個人意見，亦應</w:t>
      </w:r>
      <w:r w:rsidRPr="005C125F">
        <w:rPr>
          <w:rFonts w:ascii="Times New Roman" w:eastAsia="標楷體" w:hAnsi="Times New Roman" w:cs="Times New Roman"/>
          <w:spacing w:val="-1"/>
          <w:sz w:val="28"/>
          <w:szCs w:val="28"/>
          <w:lang w:eastAsia="zh-TW"/>
        </w:rPr>
        <w:t>將</w:t>
      </w:r>
      <w:r w:rsidR="00AF61E9" w:rsidRPr="005C125F">
        <w:rPr>
          <w:rFonts w:ascii="Times New Roman" w:eastAsia="標楷體" w:hAnsi="Times New Roman" w:cs="Times New Roman" w:hint="eastAsia"/>
          <w:spacing w:val="-1"/>
          <w:sz w:val="28"/>
          <w:szCs w:val="28"/>
          <w:lang w:eastAsia="zh-TW"/>
        </w:rPr>
        <w:t>研究對象加以</w:t>
      </w:r>
      <w:r w:rsidRPr="005C125F">
        <w:rPr>
          <w:rFonts w:ascii="Times New Roman" w:eastAsia="標楷體" w:hAnsi="Times New Roman" w:cs="Times New Roman"/>
          <w:spacing w:val="-1"/>
          <w:sz w:val="28"/>
          <w:szCs w:val="28"/>
          <w:lang w:eastAsia="zh-TW"/>
        </w:rPr>
        <w:t>匿名</w:t>
      </w:r>
      <w:r w:rsidR="00AC6152" w:rsidRPr="005C125F">
        <w:rPr>
          <w:rFonts w:ascii="Times New Roman" w:eastAsia="標楷體" w:hAnsi="Times New Roman" w:cs="Times New Roman" w:hint="eastAsia"/>
          <w:spacing w:val="-1"/>
          <w:sz w:val="28"/>
          <w:szCs w:val="28"/>
          <w:lang w:eastAsia="zh-TW"/>
        </w:rPr>
        <w:t>並改以代號稱呼</w:t>
      </w:r>
      <w:r w:rsidRPr="005C125F">
        <w:rPr>
          <w:rFonts w:ascii="Times New Roman" w:eastAsia="標楷體" w:hAnsi="Times New Roman" w:cs="Times New Roman"/>
          <w:spacing w:val="-1"/>
          <w:sz w:val="28"/>
          <w:szCs w:val="28"/>
          <w:lang w:eastAsia="zh-TW"/>
        </w:rPr>
        <w:t>，避免</w:t>
      </w:r>
      <w:r w:rsidR="00AF61E9" w:rsidRPr="005C125F">
        <w:rPr>
          <w:rFonts w:ascii="Times New Roman" w:eastAsia="標楷體" w:hAnsi="Times New Roman" w:cs="Times New Roman" w:hint="eastAsia"/>
          <w:spacing w:val="-1"/>
          <w:sz w:val="28"/>
          <w:szCs w:val="28"/>
          <w:lang w:eastAsia="zh-TW"/>
        </w:rPr>
        <w:t>顯露足</w:t>
      </w:r>
      <w:r w:rsidR="002A5180" w:rsidRPr="005C125F">
        <w:rPr>
          <w:rFonts w:ascii="Times New Roman" w:eastAsia="標楷體" w:hAnsi="Times New Roman" w:cs="Times New Roman" w:hint="eastAsia"/>
          <w:spacing w:val="-1"/>
          <w:sz w:val="28"/>
          <w:szCs w:val="28"/>
          <w:lang w:eastAsia="zh-TW"/>
        </w:rPr>
        <w:t>以</w:t>
      </w:r>
      <w:r w:rsidR="00AF61E9" w:rsidRPr="005C125F">
        <w:rPr>
          <w:rFonts w:ascii="Times New Roman" w:eastAsia="標楷體" w:hAnsi="Times New Roman" w:cs="Times New Roman" w:hint="eastAsia"/>
          <w:spacing w:val="-1"/>
          <w:sz w:val="28"/>
          <w:szCs w:val="28"/>
          <w:lang w:eastAsia="zh-TW"/>
        </w:rPr>
        <w:t>遭辨識身分的相關資料</w:t>
      </w:r>
      <w:r w:rsidRPr="005C125F">
        <w:rPr>
          <w:rFonts w:ascii="Times New Roman" w:eastAsia="標楷體" w:hAnsi="Times New Roman" w:cs="Times New Roman"/>
          <w:spacing w:val="-1"/>
          <w:sz w:val="28"/>
          <w:szCs w:val="28"/>
          <w:lang w:eastAsia="zh-TW"/>
        </w:rPr>
        <w:t>。</w:t>
      </w:r>
    </w:p>
    <w:p w14:paraId="7539D0CA" w14:textId="77777777" w:rsidR="00AF61E9" w:rsidRPr="005C125F" w:rsidRDefault="00AF61E9"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p>
    <w:p w14:paraId="6CBCC75D" w14:textId="77777777" w:rsidR="00D378C8" w:rsidRPr="00104E23"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lastRenderedPageBreak/>
        <w:t>專題研討報告的撰寫，應誠實且可信，嚴禁抄襲</w:t>
      </w:r>
    </w:p>
    <w:p w14:paraId="213924F6" w14:textId="4B5605A3" w:rsidR="00A00A38" w:rsidRPr="005C125F" w:rsidRDefault="00BB21F4"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此為研究倫理中最重要的，也是過去專題研究報告撰寫中最常見的研究倫理問題之一。首先，專題研討報告的撰寫，應確實為小組成員共同研討與分工之成</w:t>
      </w:r>
      <w:r w:rsidRPr="005C125F">
        <w:rPr>
          <w:rFonts w:ascii="Times New Roman" w:eastAsia="標楷體" w:hAnsi="Times New Roman" w:cs="Times New Roman"/>
          <w:spacing w:val="-1"/>
          <w:sz w:val="28"/>
          <w:szCs w:val="28"/>
          <w:lang w:eastAsia="zh-TW"/>
        </w:rPr>
        <w:t>果，切勿找</w:t>
      </w:r>
      <w:r w:rsidR="00AC6152" w:rsidRPr="005C125F">
        <w:rPr>
          <w:rFonts w:ascii="Times New Roman" w:eastAsia="標楷體" w:hAnsi="Times New Roman" w:cs="Times New Roman" w:hint="eastAsia"/>
          <w:spacing w:val="-1"/>
          <w:sz w:val="28"/>
          <w:szCs w:val="28"/>
          <w:lang w:eastAsia="zh-TW"/>
        </w:rPr>
        <w:t>他人</w:t>
      </w:r>
      <w:r w:rsidRPr="005C125F">
        <w:rPr>
          <w:rFonts w:ascii="Times New Roman" w:eastAsia="標楷體" w:hAnsi="Times New Roman" w:cs="Times New Roman"/>
          <w:spacing w:val="-1"/>
          <w:sz w:val="28"/>
          <w:szCs w:val="28"/>
          <w:lang w:eastAsia="zh-TW"/>
        </w:rPr>
        <w:t>代筆。其次，報告內容嚴禁</w:t>
      </w:r>
      <w:r w:rsidR="009B227F" w:rsidRPr="005C125F">
        <w:rPr>
          <w:rFonts w:ascii="Times New Roman" w:eastAsia="標楷體" w:hAnsi="Times New Roman" w:cs="Times New Roman" w:hint="eastAsia"/>
          <w:spacing w:val="-1"/>
          <w:sz w:val="28"/>
          <w:szCs w:val="28"/>
          <w:lang w:eastAsia="zh-TW"/>
        </w:rPr>
        <w:t>毫不修飾直接剪貼他人文字</w:t>
      </w:r>
      <w:r w:rsidRPr="005C125F">
        <w:rPr>
          <w:rFonts w:ascii="Times New Roman" w:eastAsia="標楷體" w:hAnsi="Times New Roman" w:cs="Times New Roman"/>
          <w:spacing w:val="-1"/>
          <w:sz w:val="28"/>
          <w:szCs w:val="28"/>
          <w:lang w:eastAsia="zh-TW"/>
        </w:rPr>
        <w:t>，如有引用文獻，應嚴格遵守文獻引註的格式</w:t>
      </w:r>
      <w:r w:rsidR="00F15CEA" w:rsidRPr="005C125F">
        <w:rPr>
          <w:rFonts w:ascii="Times New Roman" w:eastAsia="標楷體" w:hAnsi="Times New Roman" w:cs="Times New Roman" w:hint="eastAsia"/>
          <w:spacing w:val="-1"/>
          <w:sz w:val="28"/>
          <w:szCs w:val="28"/>
          <w:lang w:eastAsia="zh-TW"/>
        </w:rPr>
        <w:t>，例如</w:t>
      </w:r>
      <w:r w:rsidR="00EF4E21" w:rsidRPr="005C125F">
        <w:rPr>
          <w:rFonts w:ascii="Times New Roman" w:eastAsia="標楷體" w:hAnsi="Times New Roman" w:cs="Times New Roman" w:hint="eastAsia"/>
          <w:spacing w:val="-1"/>
          <w:sz w:val="28"/>
          <w:szCs w:val="28"/>
          <w:lang w:eastAsia="zh-TW"/>
        </w:rPr>
        <w:t>引用超過</w:t>
      </w:r>
      <w:r w:rsidR="00EF4E21" w:rsidRPr="005C125F">
        <w:rPr>
          <w:rFonts w:ascii="Times New Roman" w:eastAsia="標楷體" w:hAnsi="Times New Roman" w:cs="Times New Roman" w:hint="eastAsia"/>
          <w:spacing w:val="-1"/>
          <w:sz w:val="28"/>
          <w:szCs w:val="28"/>
          <w:lang w:eastAsia="zh-TW"/>
        </w:rPr>
        <w:t>40</w:t>
      </w:r>
      <w:r w:rsidR="00EF4E21" w:rsidRPr="005C125F">
        <w:rPr>
          <w:rFonts w:ascii="Times New Roman" w:eastAsia="標楷體" w:hAnsi="Times New Roman" w:cs="Times New Roman" w:hint="eastAsia"/>
          <w:spacing w:val="-1"/>
          <w:sz w:val="28"/>
          <w:szCs w:val="28"/>
          <w:lang w:eastAsia="zh-TW"/>
        </w:rPr>
        <w:t>個字時</w:t>
      </w:r>
      <w:r w:rsidR="00AC6152" w:rsidRPr="005C125F">
        <w:rPr>
          <w:rFonts w:ascii="Times New Roman" w:eastAsia="標楷體" w:hAnsi="Times New Roman" w:cs="Times New Roman" w:hint="eastAsia"/>
          <w:spacing w:val="-1"/>
          <w:sz w:val="28"/>
          <w:szCs w:val="28"/>
          <w:lang w:eastAsia="zh-TW"/>
        </w:rPr>
        <w:t>，</w:t>
      </w:r>
      <w:r w:rsidR="00EF4E21" w:rsidRPr="005C125F">
        <w:rPr>
          <w:rFonts w:ascii="Times New Roman" w:eastAsia="標楷體" w:hAnsi="Times New Roman" w:cs="Times New Roman" w:hint="eastAsia"/>
          <w:spacing w:val="-1"/>
          <w:sz w:val="28"/>
          <w:szCs w:val="28"/>
          <w:lang w:eastAsia="zh-TW"/>
        </w:rPr>
        <w:t>要採獨立引文方式（如下範例）</w:t>
      </w:r>
      <w:r w:rsidRPr="005C125F">
        <w:rPr>
          <w:rFonts w:ascii="Times New Roman" w:eastAsia="標楷體" w:hAnsi="Times New Roman" w:cs="Times New Roman"/>
          <w:spacing w:val="-1"/>
          <w:sz w:val="28"/>
          <w:szCs w:val="28"/>
          <w:lang w:eastAsia="zh-TW"/>
        </w:rPr>
        <w:t>；如有使用網路上他人製作的圖片，亦應留意可能</w:t>
      </w:r>
      <w:r w:rsidR="00076C8C" w:rsidRPr="005C125F">
        <w:rPr>
          <w:rFonts w:ascii="Times New Roman" w:eastAsia="標楷體" w:hAnsi="Times New Roman" w:cs="Times New Roman" w:hint="eastAsia"/>
          <w:spacing w:val="-1"/>
          <w:sz w:val="28"/>
          <w:szCs w:val="28"/>
          <w:lang w:eastAsia="zh-TW"/>
        </w:rPr>
        <w:t>發生</w:t>
      </w:r>
      <w:r w:rsidRPr="005C125F">
        <w:rPr>
          <w:rFonts w:ascii="Times New Roman" w:eastAsia="標楷體" w:hAnsi="Times New Roman" w:cs="Times New Roman"/>
          <w:spacing w:val="-1"/>
          <w:sz w:val="28"/>
          <w:szCs w:val="28"/>
          <w:lang w:eastAsia="zh-TW"/>
        </w:rPr>
        <w:t>的侵權問題。</w:t>
      </w:r>
    </w:p>
    <w:p w14:paraId="284BB3AE" w14:textId="77777777" w:rsidR="00EF4E21" w:rsidRPr="00104E23"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p>
    <w:p w14:paraId="7B38EA88" w14:textId="77777777" w:rsidR="00EF4E21" w:rsidRPr="00104E23" w:rsidRDefault="00EF4E21" w:rsidP="00EF4E21">
      <w:pPr>
        <w:pStyle w:val="af"/>
        <w:overflowPunct w:val="0"/>
        <w:adjustRightInd w:val="0"/>
        <w:snapToGrid w:val="0"/>
        <w:spacing w:line="500" w:lineRule="exact"/>
        <w:ind w:left="848" w:right="85" w:hangingChars="303" w:hanging="848"/>
        <w:jc w:val="both"/>
        <w:rPr>
          <w:rFonts w:ascii="Times New Roman" w:eastAsia="標楷體" w:hAnsi="Times New Roman" w:cs="Times New Roman"/>
          <w:spacing w:val="8"/>
          <w:sz w:val="28"/>
          <w:szCs w:val="28"/>
          <w:lang w:eastAsia="zh-TW"/>
        </w:rPr>
      </w:pPr>
      <w:r w:rsidRPr="00104E23">
        <w:rPr>
          <w:rFonts w:ascii="Times New Roman" w:eastAsia="標楷體" w:hAnsi="Times New Roman" w:cs="Times New Roman"/>
          <w:sz w:val="28"/>
          <w:szCs w:val="28"/>
          <w:bdr w:val="single" w:sz="4" w:space="0" w:color="auto"/>
          <w:lang w:eastAsia="zh-TW"/>
        </w:rPr>
        <w:t>範例</w:t>
      </w:r>
      <w:r w:rsidRPr="00104E23">
        <w:rPr>
          <w:rFonts w:ascii="Times New Roman" w:eastAsia="標楷體" w:hAnsi="Times New Roman" w:cs="Times New Roman"/>
          <w:spacing w:val="-23"/>
          <w:sz w:val="28"/>
          <w:szCs w:val="28"/>
          <w:bdr w:val="single" w:sz="4" w:space="0" w:color="auto"/>
          <w:lang w:eastAsia="zh-TW"/>
        </w:rPr>
        <w:t xml:space="preserve"> </w:t>
      </w:r>
      <w:r w:rsidRPr="00104E23">
        <w:rPr>
          <w:rFonts w:ascii="Times New Roman" w:eastAsia="標楷體" w:hAnsi="Times New Roman" w:cs="Times New Roman"/>
          <w:spacing w:val="2"/>
          <w:sz w:val="28"/>
          <w:szCs w:val="28"/>
          <w:lang w:eastAsia="zh-TW"/>
        </w:rPr>
        <w:t xml:space="preserve"> </w:t>
      </w:r>
      <w:r w:rsidRPr="00104E23">
        <w:rPr>
          <w:rFonts w:ascii="Times New Roman" w:eastAsia="標楷體" w:hAnsi="Times New Roman" w:cs="Times New Roman"/>
          <w:spacing w:val="8"/>
          <w:sz w:val="28"/>
          <w:szCs w:val="28"/>
          <w:lang w:eastAsia="zh-TW"/>
        </w:rPr>
        <w:t>福山說：</w:t>
      </w:r>
    </w:p>
    <w:p w14:paraId="518A58D1" w14:textId="77777777" w:rsidR="00EF4E21" w:rsidRPr="00104E23" w:rsidRDefault="00EF4E21" w:rsidP="00EF4E21">
      <w:pPr>
        <w:pStyle w:val="af"/>
        <w:overflowPunct w:val="0"/>
        <w:adjustRightInd w:val="0"/>
        <w:snapToGrid w:val="0"/>
        <w:spacing w:line="500" w:lineRule="exact"/>
        <w:ind w:leftChars="352" w:left="845" w:right="85" w:firstLineChars="1" w:firstLine="3"/>
        <w:jc w:val="both"/>
        <w:rPr>
          <w:rFonts w:ascii="Times New Roman" w:eastAsia="標楷體" w:hAnsi="Times New Roman" w:cs="Times New Roman"/>
          <w:spacing w:val="8"/>
          <w:sz w:val="28"/>
          <w:szCs w:val="28"/>
          <w:lang w:eastAsia="zh-TW"/>
        </w:rPr>
      </w:pPr>
      <w:r w:rsidRPr="00104E23">
        <w:rPr>
          <w:rFonts w:ascii="Times New Roman" w:eastAsiaTheme="minorEastAsia" w:hAnsi="Times New Roman" w:cs="Times New Roman"/>
          <w:spacing w:val="8"/>
          <w:sz w:val="28"/>
          <w:szCs w:val="28"/>
          <w:lang w:eastAsia="zh-TW"/>
        </w:rPr>
        <w:t>自從冷戰結束之後，各種大規模制度的同化現象形成一幅幅諷刺的畫面，其中之一就是現在全世界的人們甚至比以往更加意識到文化差異的現象。</w:t>
      </w:r>
    </w:p>
    <w:p w14:paraId="437E3C0B" w14:textId="77777777" w:rsidR="00EF4E21" w:rsidRPr="00104E23"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p>
    <w:p w14:paraId="5CD23DF9" w14:textId="77777777" w:rsidR="00A00A38" w:rsidRPr="00104E23" w:rsidRDefault="00A00A38">
      <w:pPr>
        <w:widowControl/>
        <w:rPr>
          <w:rFonts w:ascii="Times New Roman" w:eastAsia="標楷體" w:hAnsi="Times New Roman" w:cs="Times New Roman"/>
          <w:spacing w:val="-1"/>
          <w:kern w:val="0"/>
          <w:sz w:val="28"/>
          <w:szCs w:val="28"/>
        </w:rPr>
      </w:pPr>
      <w:r w:rsidRPr="00104E23">
        <w:rPr>
          <w:rFonts w:ascii="Times New Roman" w:eastAsia="標楷體" w:hAnsi="Times New Roman" w:cs="Times New Roman"/>
          <w:spacing w:val="-1"/>
          <w:sz w:val="28"/>
          <w:szCs w:val="28"/>
        </w:rPr>
        <w:br w:type="page"/>
      </w:r>
    </w:p>
    <w:p w14:paraId="08A05A58" w14:textId="134EF606" w:rsidR="00013DE9" w:rsidRPr="005C125F" w:rsidRDefault="00654D8D" w:rsidP="00654D8D">
      <w:pPr>
        <w:pStyle w:val="a3"/>
        <w:numPr>
          <w:ilvl w:val="0"/>
          <w:numId w:val="1"/>
        </w:numPr>
        <w:tabs>
          <w:tab w:val="left" w:pos="770"/>
        </w:tabs>
        <w:overflowPunct w:val="0"/>
        <w:spacing w:beforeLines="50" w:before="120" w:afterLines="50" w:after="120" w:line="500" w:lineRule="exact"/>
        <w:ind w:leftChars="0"/>
        <w:contextualSpacing/>
        <w:mirrorIndents/>
        <w:jc w:val="center"/>
        <w:outlineLvl w:val="0"/>
        <w:rPr>
          <w:rFonts w:ascii="Times New Roman" w:eastAsia="標楷體" w:hAnsi="Times New Roman" w:cs="Times New Roman"/>
          <w:b/>
          <w:sz w:val="32"/>
          <w:szCs w:val="36"/>
        </w:rPr>
      </w:pPr>
      <w:bookmarkStart w:id="110" w:name="_Toc135231198"/>
      <w:r w:rsidRPr="00104E23">
        <w:rPr>
          <w:rFonts w:ascii="Times New Roman" w:eastAsia="標楷體" w:hAnsi="Times New Roman" w:cs="Times New Roman" w:hint="eastAsia"/>
          <w:b/>
          <w:sz w:val="32"/>
          <w:szCs w:val="36"/>
        </w:rPr>
        <w:lastRenderedPageBreak/>
        <w:t>口</w:t>
      </w:r>
      <w:r w:rsidRPr="005C125F">
        <w:rPr>
          <w:rFonts w:ascii="Times New Roman" w:eastAsia="標楷體" w:hAnsi="Times New Roman" w:cs="Times New Roman" w:hint="eastAsia"/>
          <w:b/>
          <w:sz w:val="32"/>
          <w:szCs w:val="36"/>
        </w:rPr>
        <w:t>頭報告</w:t>
      </w:r>
      <w:r w:rsidR="00B10217" w:rsidRPr="005C125F">
        <w:rPr>
          <w:rFonts w:ascii="Times New Roman" w:eastAsia="標楷體" w:hAnsi="Times New Roman" w:cs="Times New Roman" w:hint="eastAsia"/>
          <w:b/>
          <w:sz w:val="32"/>
          <w:szCs w:val="36"/>
        </w:rPr>
        <w:t>與</w:t>
      </w:r>
      <w:r w:rsidRPr="005C125F">
        <w:rPr>
          <w:rFonts w:ascii="Times New Roman" w:eastAsia="標楷體" w:hAnsi="Times New Roman" w:cs="Times New Roman" w:hint="eastAsia"/>
          <w:b/>
          <w:sz w:val="32"/>
          <w:szCs w:val="36"/>
        </w:rPr>
        <w:t>個人答詢</w:t>
      </w:r>
      <w:bookmarkEnd w:id="110"/>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5C125F" w:rsidRPr="005C125F" w14:paraId="300BAF25" w14:textId="77777777" w:rsidTr="00E06CC4">
        <w:trPr>
          <w:trHeight w:val="840"/>
        </w:trPr>
        <w:tc>
          <w:tcPr>
            <w:tcW w:w="1670" w:type="dxa"/>
            <w:tcBorders>
              <w:bottom w:val="single" w:sz="4" w:space="0" w:color="auto"/>
              <w:right w:val="single" w:sz="4" w:space="0" w:color="auto"/>
            </w:tcBorders>
            <w:shd w:val="clear" w:color="auto" w:fill="auto"/>
            <w:vAlign w:val="center"/>
          </w:tcPr>
          <w:p w14:paraId="0AB69021" w14:textId="77777777" w:rsidR="0022583E" w:rsidRPr="005C125F"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18C3F145" w14:textId="3C7D05FE" w:rsidR="0022583E" w:rsidRPr="005C125F" w:rsidRDefault="00654D8D" w:rsidP="00E06CC4">
            <w:pPr>
              <w:overflowPunct w:val="0"/>
              <w:spacing w:line="500" w:lineRule="exact"/>
              <w:contextualSpacing/>
              <w:mirrorIndents/>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透過口頭報告</w:t>
            </w:r>
            <w:r w:rsidR="000E5451" w:rsidRPr="005C125F">
              <w:rPr>
                <w:rFonts w:ascii="Times New Roman" w:eastAsia="標楷體" w:hAnsi="Times New Roman" w:cs="Times New Roman" w:hint="eastAsia"/>
                <w:sz w:val="28"/>
                <w:szCs w:val="28"/>
              </w:rPr>
              <w:t>與</w:t>
            </w:r>
            <w:r w:rsidRPr="005C125F">
              <w:rPr>
                <w:rFonts w:ascii="Times New Roman" w:eastAsia="標楷體" w:hAnsi="Times New Roman" w:cs="Times New Roman" w:hint="eastAsia"/>
                <w:sz w:val="28"/>
                <w:szCs w:val="28"/>
              </w:rPr>
              <w:t>個人答詢，清楚說明書面報告的重點內容，展現訓練及研討成果</w:t>
            </w:r>
          </w:p>
        </w:tc>
      </w:tr>
      <w:tr w:rsidR="005C125F" w:rsidRPr="005C125F" w14:paraId="43714796" w14:textId="77777777" w:rsidTr="00E06CC4">
        <w:trPr>
          <w:trHeight w:val="1495"/>
        </w:trPr>
        <w:tc>
          <w:tcPr>
            <w:tcW w:w="1670" w:type="dxa"/>
            <w:tcBorders>
              <w:top w:val="single" w:sz="4" w:space="0" w:color="auto"/>
              <w:right w:val="single" w:sz="4" w:space="0" w:color="auto"/>
            </w:tcBorders>
            <w:shd w:val="clear" w:color="auto" w:fill="auto"/>
            <w:vAlign w:val="center"/>
          </w:tcPr>
          <w:p w14:paraId="4B4AF86E" w14:textId="77777777" w:rsidR="0022583E" w:rsidRPr="005C125F"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自我</w:t>
            </w:r>
          </w:p>
          <w:p w14:paraId="16297393" w14:textId="77777777" w:rsidR="0022583E" w:rsidRPr="005C125F" w:rsidRDefault="0022583E" w:rsidP="00E06CC4">
            <w:pPr>
              <w:overflowPunct w:val="0"/>
              <w:spacing w:line="500" w:lineRule="exact"/>
              <w:contextualSpacing/>
              <w:mirrorIndents/>
              <w:jc w:val="center"/>
            </w:pPr>
            <w:r w:rsidRPr="005C125F">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4F437930" w14:textId="77777777" w:rsidR="0022583E" w:rsidRPr="005C125F"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口頭報告能清楚且有效呈現書面報告的重點</w:t>
            </w:r>
          </w:p>
          <w:p w14:paraId="6A8CF569" w14:textId="77777777" w:rsidR="0022583E" w:rsidRPr="005C125F"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口頭報告的架構應周延、分明且符合邏輯</w:t>
            </w:r>
          </w:p>
          <w:p w14:paraId="3CAFA838" w14:textId="77777777" w:rsidR="0022583E" w:rsidRPr="005C125F"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口頭報告的速度適中，並在規定的時間內完成</w:t>
            </w:r>
          </w:p>
          <w:p w14:paraId="39D53579" w14:textId="6EE1BD6A" w:rsidR="0022583E" w:rsidRPr="005C125F"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口頭報告</w:t>
            </w:r>
            <w:r w:rsidR="000E5451" w:rsidRPr="005C125F">
              <w:rPr>
                <w:rFonts w:ascii="Times New Roman" w:eastAsia="標楷體" w:hAnsi="Times New Roman" w:cs="Times New Roman" w:hint="eastAsia"/>
                <w:sz w:val="28"/>
                <w:szCs w:val="28"/>
              </w:rPr>
              <w:t>與</w:t>
            </w:r>
            <w:r w:rsidR="00AD1937" w:rsidRPr="005C125F">
              <w:rPr>
                <w:rFonts w:ascii="Times New Roman" w:eastAsia="標楷體" w:hAnsi="Times New Roman" w:cs="Times New Roman" w:hint="eastAsia"/>
                <w:sz w:val="28"/>
                <w:szCs w:val="28"/>
              </w:rPr>
              <w:t>個人答詢</w:t>
            </w:r>
            <w:r w:rsidRPr="005C125F">
              <w:rPr>
                <w:rFonts w:ascii="Times New Roman" w:eastAsia="標楷體" w:hAnsi="Times New Roman" w:cs="Times New Roman" w:hint="eastAsia"/>
                <w:sz w:val="28"/>
                <w:szCs w:val="28"/>
              </w:rPr>
              <w:t>應能展現說服力與領域專業</w:t>
            </w:r>
          </w:p>
        </w:tc>
      </w:tr>
    </w:tbl>
    <w:p w14:paraId="6BD41D28" w14:textId="550A5168" w:rsidR="002C0E53" w:rsidRPr="005C125F" w:rsidRDefault="00654D8D" w:rsidP="000E3F7F">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專題研討除繳交書面報告外，原則將於訓期第</w:t>
      </w:r>
      <w:r w:rsidRPr="005C125F">
        <w:rPr>
          <w:rFonts w:ascii="Times New Roman" w:eastAsia="標楷體" w:hAnsi="Times New Roman" w:cs="Times New Roman" w:hint="eastAsia"/>
          <w:sz w:val="28"/>
          <w:szCs w:val="28"/>
        </w:rPr>
        <w:t>3</w:t>
      </w:r>
      <w:r w:rsidRPr="005C125F">
        <w:rPr>
          <w:rFonts w:ascii="Times New Roman" w:eastAsia="標楷體" w:hAnsi="Times New Roman" w:cs="Times New Roman" w:hint="eastAsia"/>
          <w:sz w:val="28"/>
          <w:szCs w:val="28"/>
        </w:rPr>
        <w:t>週星期五進行口頭報告</w:t>
      </w:r>
      <w:r w:rsidR="000E5451" w:rsidRPr="005C125F">
        <w:rPr>
          <w:rFonts w:ascii="Times New Roman" w:eastAsia="標楷體" w:hAnsi="Times New Roman" w:cs="Times New Roman" w:hint="eastAsia"/>
          <w:sz w:val="28"/>
          <w:szCs w:val="28"/>
        </w:rPr>
        <w:t>與</w:t>
      </w:r>
      <w:r w:rsidRPr="005C125F">
        <w:rPr>
          <w:rFonts w:ascii="Times New Roman" w:eastAsia="標楷體" w:hAnsi="Times New Roman" w:cs="Times New Roman" w:hint="eastAsia"/>
          <w:sz w:val="28"/>
          <w:szCs w:val="28"/>
        </w:rPr>
        <w:t>個人答詢。口頭報告由各組推派</w:t>
      </w:r>
      <w:r w:rsidRPr="005C125F">
        <w:rPr>
          <w:rFonts w:ascii="Times New Roman" w:eastAsia="標楷體" w:hAnsi="Times New Roman" w:cs="Times New Roman" w:hint="eastAsia"/>
          <w:sz w:val="28"/>
          <w:szCs w:val="28"/>
        </w:rPr>
        <w:t>1</w:t>
      </w:r>
      <w:r w:rsidRPr="005C125F">
        <w:rPr>
          <w:rFonts w:ascii="Times New Roman" w:eastAsia="標楷體" w:hAnsi="Times New Roman" w:cs="Times New Roman" w:hint="eastAsia"/>
          <w:sz w:val="28"/>
          <w:szCs w:val="28"/>
        </w:rPr>
        <w:t>至</w:t>
      </w:r>
      <w:r w:rsidRPr="005C125F">
        <w:rPr>
          <w:rFonts w:ascii="Times New Roman" w:eastAsia="標楷體" w:hAnsi="Times New Roman" w:cs="Times New Roman" w:hint="eastAsia"/>
          <w:sz w:val="28"/>
          <w:szCs w:val="28"/>
        </w:rPr>
        <w:t>2</w:t>
      </w:r>
      <w:r w:rsidRPr="005C125F">
        <w:rPr>
          <w:rFonts w:ascii="Times New Roman" w:eastAsia="標楷體" w:hAnsi="Times New Roman" w:cs="Times New Roman" w:hint="eastAsia"/>
          <w:sz w:val="28"/>
          <w:szCs w:val="28"/>
        </w:rPr>
        <w:t>人代表進行，形式不拘，惟</w:t>
      </w:r>
      <w:r w:rsidR="000E5451" w:rsidRPr="005C125F">
        <w:rPr>
          <w:rFonts w:ascii="Times New Roman" w:eastAsia="標楷體" w:hAnsi="Times New Roman" w:cs="Times New Roman" w:hint="eastAsia"/>
          <w:sz w:val="28"/>
          <w:szCs w:val="28"/>
        </w:rPr>
        <w:t>需</w:t>
      </w:r>
      <w:r w:rsidRPr="005C125F">
        <w:rPr>
          <w:rFonts w:ascii="Times New Roman" w:eastAsia="標楷體" w:hAnsi="Times New Roman" w:cs="Times New Roman" w:hint="eastAsia"/>
          <w:sz w:val="28"/>
          <w:szCs w:val="28"/>
        </w:rPr>
        <w:t>輔以簡報說明（</w:t>
      </w:r>
      <w:r w:rsidR="00E07DD5" w:rsidRPr="005C125F">
        <w:rPr>
          <w:rFonts w:ascii="Times New Roman" w:eastAsia="標楷體" w:hAnsi="Times New Roman" w:cs="Times New Roman" w:hint="eastAsia"/>
          <w:sz w:val="28"/>
          <w:szCs w:val="28"/>
        </w:rPr>
        <w:t>如</w:t>
      </w:r>
      <w:r w:rsidRPr="005C125F">
        <w:rPr>
          <w:rFonts w:ascii="Times New Roman" w:eastAsia="標楷體" w:hAnsi="Times New Roman" w:cs="Times New Roman" w:hint="eastAsia"/>
          <w:sz w:val="28"/>
          <w:szCs w:val="28"/>
        </w:rPr>
        <w:t>PPT</w:t>
      </w:r>
      <w:r w:rsidRPr="005C125F">
        <w:rPr>
          <w:rFonts w:ascii="Times New Roman" w:eastAsia="標楷體" w:hAnsi="Times New Roman" w:cs="Times New Roman" w:hint="eastAsia"/>
          <w:sz w:val="28"/>
          <w:szCs w:val="28"/>
        </w:rPr>
        <w:t>檔案），流程詳如表</w:t>
      </w:r>
      <w:r w:rsidRPr="005C125F">
        <w:rPr>
          <w:rFonts w:ascii="Times New Roman" w:eastAsia="標楷體" w:hAnsi="Times New Roman" w:cs="Times New Roman" w:hint="eastAsia"/>
          <w:sz w:val="28"/>
          <w:szCs w:val="28"/>
        </w:rPr>
        <w:t>18</w:t>
      </w:r>
      <w:r w:rsidRPr="005C125F">
        <w:rPr>
          <w:rFonts w:ascii="Times New Roman" w:eastAsia="標楷體" w:hAnsi="Times New Roman" w:cs="Times New Roman" w:hint="eastAsia"/>
          <w:sz w:val="28"/>
          <w:szCs w:val="28"/>
        </w:rPr>
        <w:t>。</w:t>
      </w:r>
    </w:p>
    <w:p w14:paraId="436F754D" w14:textId="2BCA9897" w:rsidR="00654D8D" w:rsidRPr="005C125F" w:rsidRDefault="00CD7FD9" w:rsidP="00A0700A">
      <w:pPr>
        <w:pStyle w:val="ab"/>
        <w:overflowPunct w:val="0"/>
        <w:spacing w:beforeLines="50" w:before="120" w:line="500" w:lineRule="exact"/>
        <w:contextualSpacing/>
        <w:mirrorIndents/>
        <w:jc w:val="center"/>
        <w:rPr>
          <w:rFonts w:ascii="Times New Roman" w:eastAsia="標楷體" w:hAnsi="Times New Roman" w:cs="Times New Roman"/>
          <w:sz w:val="28"/>
          <w:szCs w:val="28"/>
        </w:rPr>
      </w:pPr>
      <w:bookmarkStart w:id="111" w:name="_Ref511508116"/>
      <w:r w:rsidRPr="005C125F">
        <w:rPr>
          <w:rFonts w:ascii="Times New Roman" w:eastAsia="標楷體" w:hAnsi="Times New Roman" w:cs="Times New Roman"/>
          <w:sz w:val="28"/>
          <w:szCs w:val="28"/>
        </w:rPr>
        <w:t>表</w:t>
      </w:r>
      <w:r w:rsidR="00CE6109" w:rsidRPr="005C125F">
        <w:rPr>
          <w:rFonts w:ascii="Times New Roman" w:eastAsia="標楷體" w:hAnsi="Times New Roman" w:cs="Times New Roman"/>
          <w:sz w:val="28"/>
          <w:szCs w:val="28"/>
        </w:rPr>
        <w:fldChar w:fldCharType="begin"/>
      </w:r>
      <w:r w:rsidR="00CE6109" w:rsidRPr="005C125F">
        <w:rPr>
          <w:rFonts w:ascii="Times New Roman" w:eastAsia="標楷體" w:hAnsi="Times New Roman" w:cs="Times New Roman"/>
          <w:sz w:val="28"/>
          <w:szCs w:val="28"/>
        </w:rPr>
        <w:instrText xml:space="preserve"> SEQ </w:instrText>
      </w:r>
      <w:r w:rsidR="00CE6109" w:rsidRPr="005C125F">
        <w:rPr>
          <w:rFonts w:ascii="Times New Roman" w:eastAsia="標楷體" w:hAnsi="Times New Roman" w:cs="Times New Roman" w:hint="eastAsia"/>
          <w:sz w:val="28"/>
          <w:szCs w:val="28"/>
        </w:rPr>
        <w:instrText>表</w:instrText>
      </w:r>
      <w:r w:rsidR="00CE6109" w:rsidRPr="005C125F">
        <w:rPr>
          <w:rFonts w:ascii="Times New Roman" w:eastAsia="標楷體" w:hAnsi="Times New Roman" w:cs="Times New Roman"/>
          <w:sz w:val="28"/>
          <w:szCs w:val="28"/>
        </w:rPr>
        <w:instrText xml:space="preserve"> \* ARABIC </w:instrText>
      </w:r>
      <w:r w:rsidR="00CE6109" w:rsidRPr="005C125F">
        <w:rPr>
          <w:rFonts w:ascii="Times New Roman" w:eastAsia="標楷體" w:hAnsi="Times New Roman" w:cs="Times New Roman"/>
          <w:sz w:val="28"/>
          <w:szCs w:val="28"/>
        </w:rPr>
        <w:fldChar w:fldCharType="separate"/>
      </w:r>
      <w:r w:rsidR="001D1B58">
        <w:rPr>
          <w:rFonts w:ascii="Times New Roman" w:eastAsia="標楷體" w:hAnsi="Times New Roman" w:cs="Times New Roman"/>
          <w:noProof/>
          <w:sz w:val="28"/>
          <w:szCs w:val="28"/>
        </w:rPr>
        <w:t>18</w:t>
      </w:r>
      <w:r w:rsidR="00CE6109" w:rsidRPr="005C125F">
        <w:rPr>
          <w:rFonts w:ascii="Times New Roman" w:eastAsia="標楷體" w:hAnsi="Times New Roman" w:cs="Times New Roman"/>
          <w:sz w:val="28"/>
          <w:szCs w:val="28"/>
        </w:rPr>
        <w:fldChar w:fldCharType="end"/>
      </w:r>
      <w:bookmarkEnd w:id="111"/>
      <w:r w:rsidR="00E84424" w:rsidRPr="005C125F">
        <w:rPr>
          <w:rFonts w:ascii="Times New Roman" w:eastAsia="標楷體" w:hAnsi="Times New Roman" w:cs="Times New Roman" w:hint="eastAsia"/>
          <w:sz w:val="28"/>
          <w:szCs w:val="28"/>
        </w:rPr>
        <w:t>、</w:t>
      </w:r>
      <w:r w:rsidR="00FC727B" w:rsidRPr="005C125F">
        <w:rPr>
          <w:rFonts w:ascii="Times New Roman" w:eastAsia="標楷體" w:hAnsi="Times New Roman" w:cs="Times New Roman" w:hint="eastAsia"/>
          <w:sz w:val="28"/>
          <w:szCs w:val="28"/>
        </w:rPr>
        <w:t>口頭報告</w:t>
      </w:r>
      <w:r w:rsidR="00162F30" w:rsidRPr="005C125F">
        <w:rPr>
          <w:rFonts w:ascii="Times New Roman" w:eastAsia="標楷體" w:hAnsi="Times New Roman" w:cs="Times New Roman" w:hint="eastAsia"/>
          <w:sz w:val="28"/>
          <w:szCs w:val="28"/>
        </w:rPr>
        <w:t>與</w:t>
      </w:r>
      <w:r w:rsidR="00654D8D" w:rsidRPr="005C125F">
        <w:rPr>
          <w:rFonts w:ascii="Times New Roman" w:eastAsia="標楷體" w:hAnsi="Times New Roman" w:cs="Times New Roman" w:hint="eastAsia"/>
          <w:sz w:val="28"/>
          <w:szCs w:val="28"/>
        </w:rPr>
        <w:t>個人</w:t>
      </w:r>
      <w:r w:rsidR="00FC727B" w:rsidRPr="005C125F">
        <w:rPr>
          <w:rFonts w:ascii="Times New Roman" w:eastAsia="標楷體" w:hAnsi="Times New Roman" w:cs="Times New Roman" w:hint="eastAsia"/>
          <w:sz w:val="28"/>
          <w:szCs w:val="28"/>
        </w:rPr>
        <w:t>答</w:t>
      </w:r>
      <w:r w:rsidR="00654D8D" w:rsidRPr="005C125F">
        <w:rPr>
          <w:rFonts w:ascii="Times New Roman" w:eastAsia="標楷體" w:hAnsi="Times New Roman" w:cs="Times New Roman" w:hint="eastAsia"/>
          <w:sz w:val="28"/>
          <w:szCs w:val="28"/>
        </w:rPr>
        <w:t>詢</w:t>
      </w:r>
      <w:r w:rsidRPr="005C125F">
        <w:rPr>
          <w:rFonts w:ascii="Times New Roman" w:eastAsia="標楷體" w:hAnsi="Times New Roman" w:cs="Times New Roman" w:hint="eastAsia"/>
          <w:sz w:val="28"/>
          <w:szCs w:val="28"/>
        </w:rPr>
        <w:t>之流程</w:t>
      </w:r>
    </w:p>
    <w:tbl>
      <w:tblPr>
        <w:tblStyle w:val="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897"/>
      </w:tblGrid>
      <w:tr w:rsidR="005C125F" w:rsidRPr="005C125F" w14:paraId="3C4B1A48" w14:textId="77777777" w:rsidTr="006F1B76">
        <w:trPr>
          <w:trHeight w:val="732"/>
        </w:trPr>
        <w:tc>
          <w:tcPr>
            <w:tcW w:w="846" w:type="pct"/>
            <w:shd w:val="clear" w:color="auto" w:fill="auto"/>
            <w:vAlign w:val="center"/>
          </w:tcPr>
          <w:p w14:paraId="25F3E8DC" w14:textId="77777777" w:rsidR="00654D8D" w:rsidRPr="005C125F" w:rsidRDefault="00654D8D" w:rsidP="006F1B76">
            <w:pPr>
              <w:tabs>
                <w:tab w:val="left" w:pos="1560"/>
              </w:tabs>
              <w:overflowPunct w:val="0"/>
              <w:spacing w:line="500" w:lineRule="exact"/>
              <w:ind w:leftChars="-71" w:left="-169" w:rightChars="-57" w:right="-137" w:hanging="1"/>
              <w:contextualSpacing/>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流程</w:t>
            </w:r>
          </w:p>
        </w:tc>
        <w:tc>
          <w:tcPr>
            <w:tcW w:w="4154" w:type="pct"/>
            <w:shd w:val="clear" w:color="auto" w:fill="auto"/>
            <w:vAlign w:val="center"/>
          </w:tcPr>
          <w:p w14:paraId="19390A41" w14:textId="77777777" w:rsidR="00654D8D" w:rsidRPr="005C125F" w:rsidRDefault="00654D8D" w:rsidP="006F1B7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進行方式</w:t>
            </w:r>
          </w:p>
        </w:tc>
      </w:tr>
      <w:tr w:rsidR="005C125F" w:rsidRPr="005C125F" w14:paraId="3721A684" w14:textId="77777777" w:rsidTr="006F1B76">
        <w:trPr>
          <w:trHeight w:val="1375"/>
        </w:trPr>
        <w:tc>
          <w:tcPr>
            <w:tcW w:w="846" w:type="pct"/>
            <w:vAlign w:val="center"/>
          </w:tcPr>
          <w:p w14:paraId="283C1E9D" w14:textId="77777777" w:rsidR="00654D8D" w:rsidRPr="005C125F" w:rsidRDefault="00654D8D" w:rsidP="006F1B7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口頭報告</w:t>
            </w:r>
          </w:p>
        </w:tc>
        <w:tc>
          <w:tcPr>
            <w:tcW w:w="4154" w:type="pct"/>
            <w:vAlign w:val="center"/>
          </w:tcPr>
          <w:p w14:paraId="256F3A70" w14:textId="7EABB113" w:rsidR="00654D8D" w:rsidRPr="005C125F" w:rsidRDefault="00654D8D" w:rsidP="006F1B76">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各組推派</w:t>
            </w:r>
            <w:r w:rsidRPr="005C125F">
              <w:rPr>
                <w:rFonts w:ascii="Times New Roman" w:eastAsia="標楷體" w:hAnsi="Times New Roman" w:cs="Times New Roman"/>
                <w:sz w:val="28"/>
                <w:szCs w:val="28"/>
              </w:rPr>
              <w:t>1</w:t>
            </w:r>
            <w:r w:rsidRPr="005C125F">
              <w:rPr>
                <w:rFonts w:ascii="Times New Roman" w:eastAsia="標楷體" w:hAnsi="Times New Roman" w:cs="Times New Roman" w:hint="eastAsia"/>
                <w:sz w:val="28"/>
                <w:szCs w:val="28"/>
              </w:rPr>
              <w:t>至</w:t>
            </w:r>
            <w:r w:rsidRPr="005C125F">
              <w:rPr>
                <w:rFonts w:ascii="Times New Roman" w:eastAsia="標楷體" w:hAnsi="Times New Roman" w:cs="Times New Roman"/>
                <w:sz w:val="28"/>
                <w:szCs w:val="28"/>
              </w:rPr>
              <w:t>2</w:t>
            </w:r>
            <w:r w:rsidRPr="005C125F">
              <w:rPr>
                <w:rFonts w:ascii="Times New Roman" w:eastAsia="標楷體" w:hAnsi="Times New Roman" w:cs="Times New Roman" w:hint="eastAsia"/>
                <w:sz w:val="28"/>
                <w:szCs w:val="28"/>
              </w:rPr>
              <w:t>人</w:t>
            </w:r>
            <w:r w:rsidR="00AD1937" w:rsidRPr="005C125F">
              <w:rPr>
                <w:rFonts w:ascii="Times New Roman" w:eastAsia="標楷體" w:hAnsi="Times New Roman" w:cs="Times New Roman" w:hint="eastAsia"/>
                <w:sz w:val="28"/>
                <w:szCs w:val="28"/>
              </w:rPr>
              <w:t>代表</w:t>
            </w:r>
            <w:r w:rsidRPr="005C125F">
              <w:rPr>
                <w:rFonts w:ascii="Times New Roman" w:eastAsia="標楷體" w:hAnsi="Times New Roman" w:cs="Times New Roman" w:hint="eastAsia"/>
                <w:sz w:val="28"/>
                <w:szCs w:val="28"/>
              </w:rPr>
              <w:t>進行口頭報</w:t>
            </w:r>
            <w:r w:rsidR="000E5451" w:rsidRPr="005C125F">
              <w:rPr>
                <w:rFonts w:ascii="Times New Roman" w:eastAsia="標楷體" w:hAnsi="Times New Roman" w:cs="Times New Roman" w:hint="eastAsia"/>
                <w:sz w:val="28"/>
                <w:szCs w:val="28"/>
              </w:rPr>
              <w:t>告</w:t>
            </w:r>
            <w:r w:rsidR="00AD1937" w:rsidRPr="005C125F">
              <w:rPr>
                <w:rFonts w:ascii="Times New Roman" w:eastAsia="標楷體" w:hAnsi="Times New Roman" w:cs="Times New Roman" w:hint="eastAsia"/>
                <w:sz w:val="28"/>
                <w:szCs w:val="28"/>
              </w:rPr>
              <w:t>10</w:t>
            </w:r>
            <w:r w:rsidR="00AD1937" w:rsidRPr="005C125F">
              <w:rPr>
                <w:rFonts w:ascii="Times New Roman" w:eastAsia="標楷體" w:hAnsi="Times New Roman" w:cs="Times New Roman" w:hint="eastAsia"/>
                <w:sz w:val="28"/>
                <w:szCs w:val="28"/>
              </w:rPr>
              <w:t>分鐘</w:t>
            </w:r>
            <w:r w:rsidRPr="005C125F">
              <w:rPr>
                <w:rFonts w:ascii="Times New Roman" w:eastAsia="標楷體" w:hAnsi="Times New Roman" w:cs="Times New Roman" w:hint="eastAsia"/>
                <w:sz w:val="28"/>
                <w:szCs w:val="28"/>
              </w:rPr>
              <w:t>，形式不限，惟</w:t>
            </w:r>
            <w:r w:rsidR="000E5451" w:rsidRPr="005C125F">
              <w:rPr>
                <w:rFonts w:ascii="Times New Roman" w:eastAsia="標楷體" w:hAnsi="Times New Roman" w:cs="Times New Roman" w:hint="eastAsia"/>
                <w:sz w:val="28"/>
                <w:szCs w:val="28"/>
              </w:rPr>
              <w:t>需</w:t>
            </w:r>
            <w:r w:rsidRPr="005C125F">
              <w:rPr>
                <w:rFonts w:ascii="Times New Roman" w:eastAsia="標楷體" w:hAnsi="Times New Roman" w:cs="Times New Roman" w:hint="eastAsia"/>
                <w:sz w:val="28"/>
                <w:szCs w:val="28"/>
              </w:rPr>
              <w:t>輔以簡報說明（如</w:t>
            </w:r>
            <w:r w:rsidRPr="005C125F">
              <w:rPr>
                <w:rFonts w:ascii="Times New Roman" w:eastAsia="標楷體" w:hAnsi="Times New Roman" w:cs="Times New Roman"/>
                <w:sz w:val="28"/>
                <w:szCs w:val="28"/>
              </w:rPr>
              <w:t>PPT</w:t>
            </w:r>
            <w:r w:rsidRPr="005C125F">
              <w:rPr>
                <w:rFonts w:ascii="Times New Roman" w:eastAsia="標楷體" w:hAnsi="Times New Roman" w:cs="Times New Roman" w:hint="eastAsia"/>
                <w:sz w:val="28"/>
                <w:szCs w:val="28"/>
              </w:rPr>
              <w:t>檔案）</w:t>
            </w:r>
          </w:p>
        </w:tc>
      </w:tr>
      <w:tr w:rsidR="005C125F" w:rsidRPr="005C125F" w14:paraId="575DAFE9" w14:textId="77777777" w:rsidTr="006F1B76">
        <w:trPr>
          <w:trHeight w:val="3318"/>
        </w:trPr>
        <w:tc>
          <w:tcPr>
            <w:tcW w:w="846" w:type="pct"/>
            <w:vAlign w:val="center"/>
          </w:tcPr>
          <w:p w14:paraId="20FDE8E7" w14:textId="77777777" w:rsidR="00654D8D" w:rsidRPr="005C125F" w:rsidRDefault="00654D8D" w:rsidP="006F1B7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個人答詢</w:t>
            </w:r>
          </w:p>
        </w:tc>
        <w:tc>
          <w:tcPr>
            <w:tcW w:w="4154" w:type="pct"/>
            <w:vAlign w:val="center"/>
          </w:tcPr>
          <w:p w14:paraId="47DC9C51" w14:textId="30320C25" w:rsidR="00654D8D" w:rsidRPr="005C125F" w:rsidRDefault="00654D8D" w:rsidP="00CB6A72">
            <w:pPr>
              <w:pStyle w:val="a3"/>
              <w:numPr>
                <w:ilvl w:val="0"/>
                <w:numId w:val="12"/>
              </w:numPr>
              <w:overflowPunct w:val="0"/>
              <w:spacing w:line="500" w:lineRule="exact"/>
              <w:ind w:leftChars="0" w:left="325" w:hanging="325"/>
              <w:contextualSpacing/>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評分講座針對</w:t>
            </w:r>
            <w:r w:rsidR="00AC6152" w:rsidRPr="005C125F">
              <w:rPr>
                <w:rFonts w:ascii="Times New Roman" w:eastAsia="標楷體" w:hAnsi="Times New Roman" w:cs="Times New Roman" w:hint="eastAsia"/>
                <w:sz w:val="28"/>
                <w:szCs w:val="28"/>
              </w:rPr>
              <w:t>各組</w:t>
            </w:r>
            <w:r w:rsidRPr="005C125F">
              <w:rPr>
                <w:rFonts w:ascii="Times New Roman" w:eastAsia="標楷體" w:hAnsi="Times New Roman" w:cs="Times New Roman" w:hint="eastAsia"/>
                <w:sz w:val="28"/>
                <w:szCs w:val="28"/>
              </w:rPr>
              <w:t>報告提出問題，並由</w:t>
            </w:r>
            <w:r w:rsidR="00AC6152" w:rsidRPr="005C125F">
              <w:rPr>
                <w:rFonts w:ascii="Times New Roman" w:eastAsia="標楷體" w:hAnsi="Times New Roman" w:cs="Times New Roman" w:hint="eastAsia"/>
                <w:sz w:val="28"/>
                <w:szCs w:val="28"/>
              </w:rPr>
              <w:t>該組</w:t>
            </w:r>
            <w:r w:rsidRPr="005C125F">
              <w:rPr>
                <w:rFonts w:ascii="Times New Roman" w:eastAsia="標楷體" w:hAnsi="Times New Roman" w:cs="Times New Roman" w:hint="eastAsia"/>
                <w:sz w:val="28"/>
                <w:szCs w:val="28"/>
              </w:rPr>
              <w:t>受訓人員回答。</w:t>
            </w:r>
          </w:p>
          <w:p w14:paraId="7565A451" w14:textId="2927D4F8" w:rsidR="00654D8D" w:rsidRPr="005C125F" w:rsidRDefault="00654D8D" w:rsidP="00CB6A72">
            <w:pPr>
              <w:pStyle w:val="a3"/>
              <w:numPr>
                <w:ilvl w:val="0"/>
                <w:numId w:val="12"/>
              </w:numPr>
              <w:overflowPunct w:val="0"/>
              <w:spacing w:line="500" w:lineRule="exact"/>
              <w:ind w:leftChars="0" w:left="325" w:hanging="325"/>
              <w:contextualSpacing/>
              <w:mirrorIndents/>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評分講座提問及受訓人員口頭回答以</w:t>
            </w:r>
            <w:r w:rsidRPr="005C125F">
              <w:rPr>
                <w:rFonts w:ascii="Times New Roman" w:eastAsia="標楷體" w:hAnsi="Times New Roman" w:cs="Times New Roman" w:hint="eastAsia"/>
                <w:sz w:val="28"/>
                <w:szCs w:val="28"/>
              </w:rPr>
              <w:t>4</w:t>
            </w:r>
            <w:r w:rsidRPr="005C125F">
              <w:rPr>
                <w:rFonts w:ascii="Times New Roman" w:eastAsia="標楷體" w:hAnsi="Times New Roman" w:cs="Times New Roman" w:hint="eastAsia"/>
                <w:sz w:val="28"/>
                <w:szCs w:val="28"/>
              </w:rPr>
              <w:t>分鐘為原則，評分講座提問至多</w:t>
            </w:r>
            <w:r w:rsidRPr="005C125F">
              <w:rPr>
                <w:rFonts w:ascii="Times New Roman" w:eastAsia="標楷體" w:hAnsi="Times New Roman" w:cs="Times New Roman" w:hint="eastAsia"/>
                <w:sz w:val="28"/>
                <w:szCs w:val="28"/>
              </w:rPr>
              <w:t>1</w:t>
            </w:r>
            <w:r w:rsidRPr="005C125F">
              <w:rPr>
                <w:rFonts w:ascii="Times New Roman" w:eastAsia="標楷體" w:hAnsi="Times New Roman" w:cs="Times New Roman" w:hint="eastAsia"/>
                <w:sz w:val="28"/>
                <w:szCs w:val="28"/>
              </w:rPr>
              <w:t>分鐘，受訓人員口頭回答至多</w:t>
            </w:r>
            <w:r w:rsidRPr="005C125F">
              <w:rPr>
                <w:rFonts w:ascii="Times New Roman" w:eastAsia="標楷體" w:hAnsi="Times New Roman" w:cs="Times New Roman" w:hint="eastAsia"/>
                <w:sz w:val="28"/>
                <w:szCs w:val="28"/>
              </w:rPr>
              <w:t>3</w:t>
            </w:r>
            <w:r w:rsidRPr="005C125F">
              <w:rPr>
                <w:rFonts w:ascii="Times New Roman" w:eastAsia="標楷體" w:hAnsi="Times New Roman" w:cs="Times New Roman" w:hint="eastAsia"/>
                <w:sz w:val="28"/>
                <w:szCs w:val="28"/>
              </w:rPr>
              <w:t>分鐘，由輔導員提醒時間。</w:t>
            </w:r>
          </w:p>
        </w:tc>
      </w:tr>
      <w:tr w:rsidR="00104E23" w:rsidRPr="00104E23" w14:paraId="547654DC" w14:textId="77777777" w:rsidTr="006F1B76">
        <w:trPr>
          <w:trHeight w:val="1020"/>
        </w:trPr>
        <w:tc>
          <w:tcPr>
            <w:tcW w:w="846" w:type="pct"/>
            <w:vAlign w:val="center"/>
          </w:tcPr>
          <w:p w14:paraId="40325A7B" w14:textId="77777777" w:rsidR="00654D8D" w:rsidRPr="00104E23" w:rsidRDefault="00654D8D" w:rsidP="006F1B7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br w:type="page"/>
            </w:r>
            <w:r w:rsidRPr="00104E23">
              <w:rPr>
                <w:rFonts w:ascii="Times New Roman" w:eastAsia="標楷體" w:hAnsi="Times New Roman" w:cs="Times New Roman" w:hint="eastAsia"/>
                <w:sz w:val="28"/>
                <w:szCs w:val="28"/>
              </w:rPr>
              <w:t>講座講評</w:t>
            </w:r>
          </w:p>
        </w:tc>
        <w:tc>
          <w:tcPr>
            <w:tcW w:w="4154" w:type="pct"/>
            <w:vAlign w:val="center"/>
          </w:tcPr>
          <w:p w14:paraId="66C5FC8B" w14:textId="77777777" w:rsidR="00654D8D" w:rsidRPr="00104E23" w:rsidRDefault="00654D8D" w:rsidP="006F1B76">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講座針對研討報告進行講評。</w:t>
            </w:r>
          </w:p>
        </w:tc>
      </w:tr>
    </w:tbl>
    <w:p w14:paraId="5AA25922" w14:textId="77777777" w:rsidR="00AF557F" w:rsidRPr="00104E23" w:rsidRDefault="00615ADD" w:rsidP="00654D8D">
      <w:pPr>
        <w:overflowPunct w:val="0"/>
        <w:spacing w:beforeLines="50" w:before="120" w:line="500" w:lineRule="exact"/>
        <w:contextualSpacing/>
        <w:mirrorIndents/>
        <w:outlineLvl w:val="1"/>
        <w:rPr>
          <w:rFonts w:ascii="Times New Roman" w:eastAsia="標楷體" w:hAnsi="Times New Roman" w:cs="Times New Roman"/>
          <w:b/>
          <w:sz w:val="28"/>
          <w:szCs w:val="28"/>
        </w:rPr>
      </w:pPr>
      <w:r w:rsidRPr="00104E23">
        <w:br w:type="page"/>
      </w:r>
      <w:bookmarkStart w:id="112" w:name="_Toc135231199"/>
      <w:r w:rsidR="00654D8D" w:rsidRPr="00104E23">
        <w:rPr>
          <w:rFonts w:ascii="標楷體" w:eastAsia="標楷體" w:hAnsi="標楷體"/>
          <w:b/>
          <w:sz w:val="28"/>
          <w:szCs w:val="28"/>
        </w:rPr>
        <w:lastRenderedPageBreak/>
        <w:t>一</w:t>
      </w:r>
      <w:r w:rsidR="00654D8D" w:rsidRPr="00104E23">
        <w:rPr>
          <w:rFonts w:ascii="標楷體" w:eastAsia="標楷體" w:hAnsi="標楷體" w:hint="eastAsia"/>
          <w:b/>
          <w:sz w:val="28"/>
          <w:szCs w:val="28"/>
        </w:rPr>
        <w:t>、</w:t>
      </w:r>
      <w:r w:rsidR="00992AE9" w:rsidRPr="00104E23">
        <w:rPr>
          <w:rFonts w:ascii="Times New Roman" w:eastAsia="標楷體" w:hAnsi="Times New Roman" w:cs="Times New Roman"/>
          <w:b/>
          <w:sz w:val="28"/>
          <w:szCs w:val="28"/>
        </w:rPr>
        <w:t>口頭報告之</w:t>
      </w:r>
      <w:r w:rsidR="00AF557F" w:rsidRPr="00104E23">
        <w:rPr>
          <w:rFonts w:ascii="Times New Roman" w:eastAsia="標楷體" w:hAnsi="Times New Roman" w:cs="Times New Roman"/>
          <w:b/>
          <w:sz w:val="28"/>
          <w:szCs w:val="28"/>
        </w:rPr>
        <w:t>重點</w:t>
      </w:r>
      <w:r w:rsidR="002C0E53" w:rsidRPr="00104E23">
        <w:rPr>
          <w:rFonts w:ascii="Times New Roman" w:eastAsia="標楷體" w:hAnsi="Times New Roman" w:cs="Times New Roman"/>
          <w:b/>
          <w:sz w:val="28"/>
          <w:szCs w:val="28"/>
        </w:rPr>
        <w:t>及注意事項</w:t>
      </w:r>
      <w:bookmarkEnd w:id="112"/>
    </w:p>
    <w:p w14:paraId="214245B2" w14:textId="77777777" w:rsidR="00A9402C" w:rsidRPr="00104E23" w:rsidRDefault="00C15A00" w:rsidP="00F15CEA">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一個成功的</w:t>
      </w:r>
      <w:r w:rsidR="002C0E53" w:rsidRPr="00104E23">
        <w:rPr>
          <w:rFonts w:ascii="Times New Roman" w:eastAsia="標楷體" w:hAnsi="Times New Roman" w:cs="Times New Roman"/>
          <w:sz w:val="28"/>
          <w:szCs w:val="28"/>
        </w:rPr>
        <w:t>口頭報告</w:t>
      </w:r>
      <w:r w:rsidR="003D4B78" w:rsidRPr="00104E23">
        <w:rPr>
          <w:rFonts w:ascii="Times New Roman" w:eastAsia="標楷體" w:hAnsi="Times New Roman" w:cs="Times New Roman"/>
          <w:sz w:val="28"/>
          <w:szCs w:val="28"/>
        </w:rPr>
        <w:t>應能</w:t>
      </w:r>
      <w:r w:rsidR="00471A9A" w:rsidRPr="00104E23">
        <w:rPr>
          <w:rFonts w:ascii="Times New Roman" w:eastAsia="標楷體" w:hAnsi="Times New Roman" w:cs="Times New Roman"/>
          <w:sz w:val="28"/>
          <w:szCs w:val="28"/>
        </w:rPr>
        <w:t>兼顧</w:t>
      </w:r>
      <w:r w:rsidR="003D4B78" w:rsidRPr="00104E23">
        <w:rPr>
          <w:rFonts w:ascii="Times New Roman" w:eastAsia="標楷體" w:hAnsi="Times New Roman" w:cs="Times New Roman"/>
          <w:sz w:val="28"/>
          <w:szCs w:val="28"/>
        </w:rPr>
        <w:t>目</w:t>
      </w:r>
      <w:r w:rsidR="0042763F" w:rsidRPr="00104E23">
        <w:rPr>
          <w:rFonts w:ascii="Times New Roman" w:eastAsia="標楷體" w:hAnsi="Times New Roman" w:cs="Times New Roman"/>
          <w:sz w:val="28"/>
          <w:szCs w:val="28"/>
        </w:rPr>
        <w:t>的任務</w:t>
      </w:r>
      <w:r w:rsidR="003D4B78" w:rsidRPr="00104E23">
        <w:rPr>
          <w:rFonts w:ascii="Times New Roman" w:eastAsia="標楷體" w:hAnsi="Times New Roman" w:cs="Times New Roman"/>
          <w:sz w:val="28"/>
          <w:szCs w:val="28"/>
        </w:rPr>
        <w:t>、架構、</w:t>
      </w:r>
      <w:r w:rsidRPr="00104E23">
        <w:rPr>
          <w:rFonts w:ascii="Times New Roman" w:eastAsia="標楷體" w:hAnsi="Times New Roman" w:cs="Times New Roman"/>
          <w:sz w:val="28"/>
          <w:szCs w:val="28"/>
        </w:rPr>
        <w:t>報告</w:t>
      </w:r>
      <w:r w:rsidR="003D4B78" w:rsidRPr="00104E23">
        <w:rPr>
          <w:rFonts w:ascii="Times New Roman" w:eastAsia="標楷體" w:hAnsi="Times New Roman" w:cs="Times New Roman"/>
          <w:sz w:val="28"/>
          <w:szCs w:val="28"/>
        </w:rPr>
        <w:t>內容與表達</w:t>
      </w:r>
      <w:r w:rsidRPr="00104E23">
        <w:rPr>
          <w:rFonts w:ascii="Times New Roman" w:eastAsia="標楷體" w:hAnsi="Times New Roman" w:cs="Times New Roman"/>
          <w:sz w:val="28"/>
          <w:szCs w:val="28"/>
        </w:rPr>
        <w:t>技巧</w:t>
      </w:r>
      <w:r w:rsidR="003D4B78" w:rsidRPr="00104E23">
        <w:rPr>
          <w:rFonts w:ascii="Times New Roman" w:eastAsia="標楷體" w:hAnsi="Times New Roman" w:cs="Times New Roman"/>
          <w:sz w:val="28"/>
          <w:szCs w:val="28"/>
        </w:rPr>
        <w:t>等面</w:t>
      </w:r>
      <w:r w:rsidRPr="00104E23">
        <w:rPr>
          <w:rFonts w:ascii="Times New Roman" w:eastAsia="標楷體" w:hAnsi="Times New Roman" w:cs="Times New Roman"/>
          <w:sz w:val="28"/>
          <w:szCs w:val="28"/>
        </w:rPr>
        <w:t>向</w:t>
      </w:r>
      <w:r w:rsidR="00471A9A" w:rsidRPr="00104E23">
        <w:rPr>
          <w:rFonts w:ascii="Times New Roman" w:eastAsia="標楷體" w:hAnsi="Times New Roman" w:cs="Times New Roman"/>
          <w:sz w:val="28"/>
          <w:szCs w:val="28"/>
        </w:rPr>
        <w:t>，其重點與注意事項</w:t>
      </w:r>
      <w:r w:rsidRPr="00104E23">
        <w:rPr>
          <w:rFonts w:ascii="Times New Roman" w:eastAsia="標楷體" w:hAnsi="Times New Roman" w:cs="Times New Roman"/>
          <w:sz w:val="28"/>
          <w:szCs w:val="28"/>
        </w:rPr>
        <w:t>分別說明如下</w:t>
      </w:r>
      <w:r w:rsidR="00471A9A" w:rsidRPr="00104E23">
        <w:rPr>
          <w:rFonts w:ascii="Times New Roman" w:eastAsia="標楷體" w:hAnsi="Times New Roman" w:cs="Times New Roman"/>
          <w:sz w:val="28"/>
          <w:szCs w:val="28"/>
        </w:rPr>
        <w:t>。</w:t>
      </w:r>
    </w:p>
    <w:p w14:paraId="06787710" w14:textId="77777777" w:rsidR="00390674" w:rsidRPr="00104E23"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目的任務</w:t>
      </w:r>
    </w:p>
    <w:p w14:paraId="567C5988" w14:textId="77777777" w:rsidR="0033052B" w:rsidRPr="00104E23"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【重點】口頭報告應符合專題研討之目標，清楚說明個案現況、問題分析及解決建議之重點，說服聽眾所提之解決建議適當且具可行性</w:t>
      </w:r>
      <w:r w:rsidRPr="00104E23">
        <w:rPr>
          <w:rFonts w:ascii="Times New Roman" w:eastAsia="標楷體" w:hAnsi="Times New Roman" w:cs="Times New Roman"/>
          <w:sz w:val="28"/>
          <w:szCs w:val="28"/>
        </w:rPr>
        <w:t>。</w:t>
      </w:r>
    </w:p>
    <w:p w14:paraId="7B83A380" w14:textId="77777777" w:rsidR="0033052B" w:rsidRPr="00104E23"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【注意事項】</w:t>
      </w:r>
    </w:p>
    <w:p w14:paraId="04245153" w14:textId="77777777"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簡報係作為口頭報告之輔助，用以呈現及說明書面報告的重點內容，所以簡報內容若較書面報告及口頭報告內容完整豐富，反而係本末倒置。</w:t>
      </w:r>
    </w:p>
    <w:p w14:paraId="00509F51" w14:textId="77777777"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口頭報告應與研討主題緊密扣合，著重於實務問題的解決，並善用溝通與說服的技巧提升所提解決建議之說服力，而非僅</w:t>
      </w:r>
      <w:r w:rsidR="00615ADD" w:rsidRPr="00104E23">
        <w:rPr>
          <w:rFonts w:ascii="Times New Roman" w:eastAsia="標楷體" w:hAnsi="Times New Roman" w:cs="Times New Roman" w:hint="eastAsia"/>
          <w:sz w:val="28"/>
          <w:szCs w:val="28"/>
        </w:rPr>
        <w:t>為</w:t>
      </w:r>
      <w:r w:rsidRPr="00104E23">
        <w:rPr>
          <w:rFonts w:ascii="Times New Roman" w:eastAsia="標楷體" w:hAnsi="Times New Roman" w:cs="Times New Roman" w:hint="eastAsia"/>
          <w:sz w:val="28"/>
          <w:szCs w:val="28"/>
        </w:rPr>
        <w:t>書面報告內容的摘要與簡報。</w:t>
      </w:r>
    </w:p>
    <w:p w14:paraId="2FFCA8D0" w14:textId="77777777" w:rsidR="00390674" w:rsidRPr="00104E23" w:rsidRDefault="00390674"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bookmarkStart w:id="113" w:name="_Hlk510193736"/>
      <w:r w:rsidRPr="00104E23">
        <w:rPr>
          <w:rFonts w:ascii="Times New Roman" w:eastAsia="標楷體" w:hAnsi="Times New Roman" w:cs="Times New Roman"/>
          <w:b/>
          <w:sz w:val="28"/>
          <w:szCs w:val="28"/>
        </w:rPr>
        <w:t>架構</w:t>
      </w:r>
    </w:p>
    <w:p w14:paraId="0AE50ADC" w14:textId="77777777" w:rsidR="0033052B" w:rsidRPr="00104E23"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【重點】口頭報告的架構鋪陳仿若編寫劇本，應儘可能</w:t>
      </w:r>
      <w:r w:rsidR="00615ADD" w:rsidRPr="00104E23">
        <w:rPr>
          <w:rFonts w:ascii="Times New Roman" w:eastAsia="標楷體" w:hAnsi="Times New Roman" w:cs="Times New Roman" w:hint="eastAsia"/>
          <w:sz w:val="28"/>
          <w:szCs w:val="28"/>
        </w:rPr>
        <w:t>力求</w:t>
      </w:r>
      <w:r w:rsidRPr="00104E23">
        <w:rPr>
          <w:rFonts w:ascii="Times New Roman" w:eastAsia="標楷體" w:hAnsi="Times New Roman" w:cs="Times New Roman" w:hint="eastAsia"/>
          <w:sz w:val="28"/>
          <w:szCs w:val="28"/>
        </w:rPr>
        <w:t>周延、層次分明、符合邏輯，強化</w:t>
      </w:r>
      <w:r w:rsidR="00615ADD" w:rsidRPr="00104E23">
        <w:rPr>
          <w:rFonts w:ascii="Times New Roman" w:eastAsia="標楷體" w:hAnsi="Times New Roman" w:cs="Times New Roman" w:hint="eastAsia"/>
          <w:sz w:val="28"/>
          <w:szCs w:val="28"/>
        </w:rPr>
        <w:t>報告</w:t>
      </w:r>
      <w:r w:rsidRPr="00104E23">
        <w:rPr>
          <w:rFonts w:ascii="Times New Roman" w:eastAsia="標楷體" w:hAnsi="Times New Roman" w:cs="Times New Roman" w:hint="eastAsia"/>
          <w:sz w:val="28"/>
          <w:szCs w:val="28"/>
        </w:rPr>
        <w:t>重點。</w:t>
      </w:r>
    </w:p>
    <w:p w14:paraId="0FDE4CE0" w14:textId="77777777" w:rsidR="0033052B" w:rsidRPr="00104E23"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【注意事項】</w:t>
      </w:r>
    </w:p>
    <w:p w14:paraId="5E37F4A1" w14:textId="77777777"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口頭報告架構應儘可能周延，涵括各關鍵項目。</w:t>
      </w:r>
    </w:p>
    <w:p w14:paraId="23B0BABA" w14:textId="77777777"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口頭報告的架構應層次分明，即在縱向的位階層次，或橫向的探討範圍，皆具條理並以一定的標準區隔。</w:t>
      </w:r>
    </w:p>
    <w:p w14:paraId="4DF83D2C" w14:textId="77777777"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口頭報告的架構應符合邏輯，即項目間具關聯性，前後串聯的脈絡應通順而合理。</w:t>
      </w:r>
    </w:p>
    <w:p w14:paraId="474FA563" w14:textId="77777777"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口頭報告規劃時應凸顯重點，並留意起承轉合之鋪陳（例如簡報開頭以引起動機的方式呈現、結尾安排令人印象深刻的問題作為發想），避免單調地直接以書面報告照本宣科，如能展現創意與靈活性更佳。</w:t>
      </w:r>
    </w:p>
    <w:p w14:paraId="5588B017" w14:textId="77777777" w:rsidR="0042763F" w:rsidRPr="00104E23"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lastRenderedPageBreak/>
        <w:t>報告內容</w:t>
      </w:r>
    </w:p>
    <w:p w14:paraId="77D8361F" w14:textId="77777777" w:rsidR="0033052B" w:rsidRPr="00104E23"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【重點】口頭報告的內容應能簡要呈現書面報告的重點，提出政策建議之特色及可行性，展現訓練成果及領域專業。</w:t>
      </w:r>
    </w:p>
    <w:p w14:paraId="3CA14650" w14:textId="77777777" w:rsidR="0033052B" w:rsidRPr="00104E23"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【注意事項】</w:t>
      </w:r>
    </w:p>
    <w:p w14:paraId="12133911" w14:textId="77777777"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口頭報告囿於時間限制，應能正確聚焦、摘錄並凸顯書面報告的重點，針對其他較不重要的內容則斟酌取捨。</w:t>
      </w:r>
    </w:p>
    <w:p w14:paraId="0680F807" w14:textId="77777777"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口頭報告內容的呈現應詳實但簡明、條理分明，力求清楚呈現重要內容，但不宜直接剪貼書面報告的文字，而應加以濃縮、精簡與轉化。</w:t>
      </w:r>
    </w:p>
    <w:p w14:paraId="1CB7D686" w14:textId="77777777"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為有效說服與溝通專題研討的重點訊息，簡報內容的呈現可參考以下作法：</w:t>
      </w:r>
      <w:r w:rsidRPr="00104E23">
        <w:rPr>
          <w:rFonts w:ascii="Times New Roman" w:eastAsia="標楷體" w:hAnsi="Times New Roman" w:cs="Times New Roman" w:hint="eastAsia"/>
          <w:sz w:val="28"/>
          <w:szCs w:val="28"/>
        </w:rPr>
        <w:t>1.</w:t>
      </w:r>
      <w:r w:rsidRPr="00104E23">
        <w:rPr>
          <w:rFonts w:ascii="Times New Roman" w:eastAsia="標楷體" w:hAnsi="Times New Roman" w:cs="Times New Roman" w:hint="eastAsia"/>
          <w:sz w:val="28"/>
          <w:szCs w:val="28"/>
        </w:rPr>
        <w:t>儘可能運用數據資料強化立論的論據與說服力；</w:t>
      </w:r>
      <w:r w:rsidRPr="00104E23">
        <w:rPr>
          <w:rFonts w:ascii="Times New Roman" w:eastAsia="標楷體" w:hAnsi="Times New Roman" w:cs="Times New Roman" w:hint="eastAsia"/>
          <w:sz w:val="28"/>
          <w:szCs w:val="28"/>
        </w:rPr>
        <w:t>2.</w:t>
      </w:r>
      <w:r w:rsidRPr="00104E23">
        <w:rPr>
          <w:rFonts w:ascii="Times New Roman" w:eastAsia="標楷體" w:hAnsi="Times New Roman" w:cs="Times New Roman" w:hint="eastAsia"/>
          <w:sz w:val="28"/>
          <w:szCs w:val="28"/>
        </w:rPr>
        <w:t>適度以圖表呈現，使簡報清楚易讀；</w:t>
      </w:r>
      <w:r w:rsidRPr="00104E23">
        <w:rPr>
          <w:rFonts w:ascii="Times New Roman" w:eastAsia="標楷體" w:hAnsi="Times New Roman" w:cs="Times New Roman" w:hint="eastAsia"/>
          <w:sz w:val="28"/>
          <w:szCs w:val="28"/>
        </w:rPr>
        <w:t>3.</w:t>
      </w:r>
      <w:r w:rsidRPr="00104E23">
        <w:rPr>
          <w:rFonts w:ascii="Times New Roman" w:eastAsia="標楷體" w:hAnsi="Times New Roman" w:cs="Times New Roman" w:hint="eastAsia"/>
          <w:sz w:val="28"/>
          <w:szCs w:val="28"/>
        </w:rPr>
        <w:t>適度輔以影片說明，引起聽者的注意並加深其印象，亦使報告更生動；</w:t>
      </w:r>
      <w:r w:rsidRPr="00104E23">
        <w:rPr>
          <w:rFonts w:ascii="Times New Roman" w:eastAsia="標楷體" w:hAnsi="Times New Roman" w:cs="Times New Roman" w:hint="eastAsia"/>
          <w:sz w:val="28"/>
          <w:szCs w:val="28"/>
        </w:rPr>
        <w:t>4.</w:t>
      </w:r>
      <w:r w:rsidRPr="00104E23">
        <w:rPr>
          <w:rFonts w:ascii="Times New Roman" w:eastAsia="標楷體" w:hAnsi="Times New Roman" w:cs="Times New Roman" w:hint="eastAsia"/>
          <w:sz w:val="28"/>
          <w:szCs w:val="28"/>
        </w:rPr>
        <w:t>善用範例說明，以增進理解。</w:t>
      </w:r>
    </w:p>
    <w:p w14:paraId="53AD8C13" w14:textId="77777777"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內容的呈現應考量聽眾的可理解程度，應儘量避免使用過於專業難懂的術語。</w:t>
      </w:r>
    </w:p>
    <w:p w14:paraId="43E393FD" w14:textId="77777777" w:rsidR="0070583D" w:rsidRPr="00104E23" w:rsidRDefault="0070583D"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表達技巧</w:t>
      </w:r>
    </w:p>
    <w:p w14:paraId="0CB117A5" w14:textId="77777777" w:rsidR="0033052B" w:rsidRPr="00104E23"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【重點】口頭報告的表達，應能在規定的時間內，以通順、清楚與良好的口語或肢體語言等，有效傳達研討的成果。</w:t>
      </w:r>
    </w:p>
    <w:p w14:paraId="00E4DA67" w14:textId="77777777" w:rsidR="0033052B" w:rsidRPr="00104E23"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【注意事項】</w:t>
      </w:r>
    </w:p>
    <w:p w14:paraId="669B6381" w14:textId="77777777"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口頭報告應留意時間的控制，掌握並適時調整簡報的進度；速度適度即可，講得太快或太慢皆不宜。在正式口語報告之前，宜先有足夠的練習。</w:t>
      </w:r>
    </w:p>
    <w:p w14:paraId="72452DA5" w14:textId="77777777"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w:t>
      </w:r>
      <w:r w:rsidR="00D826E1" w:rsidRPr="00104E23">
        <w:rPr>
          <w:rFonts w:ascii="Times New Roman" w:eastAsia="標楷體" w:hAnsi="Times New Roman" w:cs="Times New Roman" w:hint="eastAsia"/>
          <w:sz w:val="28"/>
          <w:szCs w:val="28"/>
        </w:rPr>
        <w:t>頭</w:t>
      </w:r>
      <w:r w:rsidRPr="00104E23">
        <w:rPr>
          <w:rFonts w:ascii="Times New Roman" w:eastAsia="標楷體" w:hAnsi="Times New Roman" w:cs="Times New Roman" w:hint="eastAsia"/>
          <w:sz w:val="28"/>
          <w:szCs w:val="28"/>
        </w:rPr>
        <w:t>報告應儘可能清晰、通順與條理分明，正式口</w:t>
      </w:r>
      <w:r w:rsidR="00D826E1" w:rsidRPr="00104E23">
        <w:rPr>
          <w:rFonts w:ascii="Times New Roman" w:eastAsia="標楷體" w:hAnsi="Times New Roman" w:cs="Times New Roman" w:hint="eastAsia"/>
          <w:sz w:val="28"/>
          <w:szCs w:val="28"/>
        </w:rPr>
        <w:t>頭</w:t>
      </w:r>
      <w:r w:rsidRPr="00104E23">
        <w:rPr>
          <w:rFonts w:ascii="Times New Roman" w:eastAsia="標楷體" w:hAnsi="Times New Roman" w:cs="Times New Roman" w:hint="eastAsia"/>
          <w:sz w:val="28"/>
          <w:szCs w:val="28"/>
        </w:rPr>
        <w:t>報告之前的練習，除了時間控制外，亦可針對口語表達或肢體語言等進行排練，設想可能的狀況及因應策略，可降低臨場的緊張感。</w:t>
      </w:r>
    </w:p>
    <w:p w14:paraId="62F4F9D1" w14:textId="77777777" w:rsidR="0033052B" w:rsidRPr="00104E23" w:rsidRDefault="00D826E1"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lastRenderedPageBreak/>
        <w:t>口頭</w:t>
      </w:r>
      <w:r w:rsidR="0033052B" w:rsidRPr="00104E23">
        <w:rPr>
          <w:rFonts w:ascii="Times New Roman" w:eastAsia="標楷體" w:hAnsi="Times New Roman" w:cs="Times New Roman" w:hint="eastAsia"/>
          <w:sz w:val="28"/>
          <w:szCs w:val="28"/>
        </w:rPr>
        <w:t>報告時應能展現說服力與專業性，但不宜過於單調呆版的講述，應適時透過橋段的安排引起聽者的關注（例如與臺下聽者的互動），營造氛圍及參與感。</w:t>
      </w:r>
    </w:p>
    <w:p w14:paraId="6B20AFE6" w14:textId="77777777" w:rsidR="00654D8D" w:rsidRPr="00104E23" w:rsidRDefault="00F15DC4" w:rsidP="00654D8D">
      <w:pPr>
        <w:overflowPunct w:val="0"/>
        <w:spacing w:beforeLines="50" w:before="120" w:line="500" w:lineRule="exact"/>
        <w:contextualSpacing/>
        <w:mirrorIndents/>
        <w:outlineLvl w:val="1"/>
        <w:rPr>
          <w:rFonts w:ascii="Times New Roman" w:eastAsia="標楷體" w:hAnsi="Times New Roman" w:cs="Times New Roman"/>
          <w:b/>
          <w:sz w:val="28"/>
          <w:szCs w:val="28"/>
        </w:rPr>
      </w:pPr>
      <w:bookmarkStart w:id="114" w:name="_Toc88641024"/>
      <w:bookmarkStart w:id="115" w:name="_Toc135231200"/>
      <w:bookmarkEnd w:id="113"/>
      <w:r w:rsidRPr="00104E23">
        <w:rPr>
          <w:rFonts w:ascii="Times New Roman" w:eastAsia="標楷體" w:hAnsi="Times New Roman" w:cs="Times New Roman" w:hint="eastAsia"/>
          <w:b/>
          <w:sz w:val="28"/>
          <w:szCs w:val="28"/>
        </w:rPr>
        <w:t>二、</w:t>
      </w:r>
      <w:r w:rsidRPr="00104E23">
        <w:rPr>
          <w:rFonts w:ascii="Times New Roman" w:eastAsia="標楷體" w:hAnsi="Times New Roman" w:cs="Times New Roman"/>
          <w:b/>
          <w:sz w:val="28"/>
          <w:szCs w:val="28"/>
        </w:rPr>
        <w:t>個人答詢之重點及注意事項</w:t>
      </w:r>
      <w:bookmarkEnd w:id="114"/>
      <w:bookmarkEnd w:id="115"/>
    </w:p>
    <w:p w14:paraId="52EF08AD" w14:textId="142A314D" w:rsidR="00AE1BAF" w:rsidRPr="00104E23" w:rsidRDefault="00FC67D7" w:rsidP="00654D8D">
      <w:pPr>
        <w:widowControl/>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5C125F">
        <w:rPr>
          <w:rFonts w:ascii="Times New Roman" w:eastAsia="標楷體" w:hAnsi="Times New Roman" w:cs="Times New Roman" w:hint="eastAsia"/>
          <w:sz w:val="28"/>
          <w:szCs w:val="28"/>
        </w:rPr>
        <w:t>個人</w:t>
      </w:r>
      <w:r w:rsidR="00654D8D" w:rsidRPr="005C125F">
        <w:rPr>
          <w:rFonts w:ascii="Times New Roman" w:eastAsia="標楷體" w:hAnsi="Times New Roman" w:cs="Times New Roman"/>
          <w:sz w:val="28"/>
          <w:szCs w:val="28"/>
        </w:rPr>
        <w:t>答詢</w:t>
      </w:r>
      <w:r>
        <w:rPr>
          <w:rFonts w:ascii="Times New Roman" w:eastAsia="標楷體" w:hAnsi="Times New Roman" w:cs="Times New Roman" w:hint="eastAsia"/>
          <w:sz w:val="28"/>
          <w:szCs w:val="28"/>
        </w:rPr>
        <w:t>之注意事項</w:t>
      </w:r>
      <w:r w:rsidR="00654D8D" w:rsidRPr="00104E23">
        <w:rPr>
          <w:rFonts w:ascii="Times New Roman" w:eastAsia="標楷體" w:hAnsi="Times New Roman" w:cs="Times New Roman"/>
          <w:sz w:val="28"/>
          <w:szCs w:val="28"/>
        </w:rPr>
        <w:t>與口頭報告原則相近，亦須兼顧目標、架構、內容與表達等方面，正確且積極的表現。尤須留意時間的控制，及回應內容的言之有物。</w:t>
      </w:r>
      <w:r w:rsidR="00AE1BAF" w:rsidRPr="00104E23">
        <w:rPr>
          <w:rFonts w:ascii="Times New Roman" w:eastAsia="標楷體" w:hAnsi="Times New Roman" w:cs="Times New Roman"/>
          <w:b/>
          <w:sz w:val="28"/>
          <w:szCs w:val="28"/>
        </w:rPr>
        <w:br w:type="page"/>
      </w:r>
    </w:p>
    <w:p w14:paraId="372CC863" w14:textId="77777777" w:rsidR="00F95DA8" w:rsidRPr="00104E23" w:rsidRDefault="00F95DA8"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16" w:name="_Toc135231201"/>
      <w:r w:rsidRPr="00104E23">
        <w:rPr>
          <w:rFonts w:ascii="Times New Roman" w:eastAsia="標楷體" w:hAnsi="Times New Roman" w:cs="Times New Roman"/>
          <w:b/>
          <w:sz w:val="32"/>
          <w:szCs w:val="36"/>
        </w:rPr>
        <w:lastRenderedPageBreak/>
        <w:t>參考書目</w:t>
      </w:r>
      <w:bookmarkEnd w:id="116"/>
    </w:p>
    <w:p w14:paraId="4C105B40" w14:textId="77777777" w:rsidR="000A7260" w:rsidRPr="00104E23"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吳嘉苓（</w:t>
      </w:r>
      <w:r w:rsidRPr="00104E23">
        <w:rPr>
          <w:rFonts w:ascii="Times New Roman" w:eastAsia="標楷體" w:hAnsi="Times New Roman" w:cs="Times New Roman"/>
          <w:sz w:val="28"/>
          <w:szCs w:val="28"/>
        </w:rPr>
        <w:t>2015</w:t>
      </w: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訪談</w:t>
      </w:r>
      <w:r w:rsidRPr="00104E23">
        <w:rPr>
          <w:rFonts w:ascii="Times New Roman" w:eastAsia="標楷體" w:hAnsi="Times New Roman" w:cs="Times New Roman"/>
          <w:sz w:val="28"/>
          <w:szCs w:val="28"/>
        </w:rPr>
        <w:t>法。載於瞿海源、畢恆達、劉長萱、楊國樞（主編），</w:t>
      </w:r>
      <w:r w:rsidRPr="00104E23">
        <w:rPr>
          <w:rFonts w:ascii="Times New Roman" w:eastAsia="標楷體" w:hAnsi="Times New Roman" w:cs="Times New Roman"/>
          <w:b/>
          <w:sz w:val="28"/>
          <w:szCs w:val="28"/>
        </w:rPr>
        <w:t>社會及行為科學研究法：質性研究法</w:t>
      </w:r>
      <w:r w:rsidRPr="00104E23">
        <w:rPr>
          <w:rFonts w:ascii="Times New Roman" w:eastAsia="標楷體" w:hAnsi="Times New Roman" w:cs="Times New Roman"/>
          <w:sz w:val="28"/>
          <w:szCs w:val="28"/>
        </w:rPr>
        <w:t>（頁</w:t>
      </w:r>
      <w:r w:rsidRPr="00104E23">
        <w:rPr>
          <w:rFonts w:ascii="Times New Roman" w:eastAsia="標楷體" w:hAnsi="Times New Roman" w:cs="Times New Roman"/>
          <w:sz w:val="28"/>
          <w:szCs w:val="28"/>
        </w:rPr>
        <w:t>33-62</w:t>
      </w:r>
      <w:r w:rsidRPr="00104E23">
        <w:rPr>
          <w:rFonts w:ascii="Times New Roman" w:eastAsia="標楷體" w:hAnsi="Times New Roman" w:cs="Times New Roman"/>
          <w:sz w:val="28"/>
          <w:szCs w:val="28"/>
        </w:rPr>
        <w:t>）。臺北市：臺灣東華。</w:t>
      </w:r>
    </w:p>
    <w:p w14:paraId="2A89858F" w14:textId="77777777" w:rsidR="000A7260" w:rsidRPr="00104E23"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李美華（</w:t>
      </w:r>
      <w:r w:rsidRPr="00104E23">
        <w:rPr>
          <w:rFonts w:ascii="Times New Roman" w:eastAsia="標楷體" w:hAnsi="Times New Roman" w:cs="Times New Roman"/>
          <w:sz w:val="28"/>
          <w:szCs w:val="28"/>
        </w:rPr>
        <w:t>譯）（</w:t>
      </w:r>
      <w:r w:rsidRPr="00104E23">
        <w:rPr>
          <w:rFonts w:ascii="Times New Roman" w:eastAsia="標楷體" w:hAnsi="Times New Roman" w:cs="Times New Roman" w:hint="eastAsia"/>
          <w:sz w:val="28"/>
          <w:szCs w:val="28"/>
        </w:rPr>
        <w:t>1</w:t>
      </w:r>
      <w:r w:rsidRPr="00104E23">
        <w:rPr>
          <w:rFonts w:ascii="Times New Roman" w:eastAsia="標楷體" w:hAnsi="Times New Roman" w:cs="Times New Roman"/>
          <w:sz w:val="28"/>
          <w:szCs w:val="28"/>
        </w:rPr>
        <w:t>998</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E. Babbie</w:t>
      </w:r>
      <w:r w:rsidRPr="00104E23">
        <w:rPr>
          <w:rFonts w:ascii="Times New Roman" w:eastAsia="標楷體" w:hAnsi="Times New Roman" w:cs="Times New Roman"/>
          <w:sz w:val="28"/>
          <w:szCs w:val="28"/>
        </w:rPr>
        <w:t>著。</w:t>
      </w:r>
      <w:r w:rsidRPr="00104E23">
        <w:rPr>
          <w:rFonts w:ascii="Times New Roman" w:eastAsia="標楷體" w:hAnsi="Times New Roman" w:cs="Times New Roman" w:hint="eastAsia"/>
          <w:b/>
          <w:sz w:val="28"/>
          <w:szCs w:val="28"/>
        </w:rPr>
        <w:t>社會科學研究方法</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The practice of social research</w:t>
      </w:r>
      <w:r w:rsidRPr="00104E23">
        <w:rPr>
          <w:rFonts w:ascii="Times New Roman" w:eastAsia="標楷體" w:hAnsi="Times New Roman" w:cs="Times New Roman"/>
          <w:sz w:val="28"/>
          <w:szCs w:val="28"/>
        </w:rPr>
        <w:t>）。臺北市：</w:t>
      </w:r>
      <w:r w:rsidRPr="00104E23">
        <w:rPr>
          <w:rFonts w:ascii="Times New Roman" w:eastAsia="標楷體" w:hAnsi="Times New Roman" w:cs="Times New Roman" w:hint="eastAsia"/>
          <w:sz w:val="28"/>
          <w:szCs w:val="28"/>
        </w:rPr>
        <w:t>時英出版社。</w:t>
      </w:r>
    </w:p>
    <w:p w14:paraId="78D59A95" w14:textId="77777777" w:rsidR="000A7260" w:rsidRPr="00104E23"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杜素豪、瞿海源、張笠雲（</w:t>
      </w:r>
      <w:r w:rsidRPr="00104E23">
        <w:rPr>
          <w:rFonts w:ascii="Times New Roman" w:eastAsia="標楷體" w:hAnsi="Times New Roman" w:cs="Times New Roman"/>
          <w:sz w:val="28"/>
          <w:szCs w:val="28"/>
        </w:rPr>
        <w:t>2015</w:t>
      </w:r>
      <w:r w:rsidRPr="00104E23">
        <w:rPr>
          <w:rFonts w:ascii="Times New Roman" w:eastAsia="標楷體" w:hAnsi="Times New Roman" w:cs="Times New Roman"/>
          <w:sz w:val="28"/>
          <w:szCs w:val="28"/>
        </w:rPr>
        <w:t>）。抽樣調查研究法。載於瞿海源、畢恆達、劉長萱、楊國樞（主編），</w:t>
      </w:r>
      <w:r w:rsidRPr="00104E23">
        <w:rPr>
          <w:rFonts w:ascii="Times New Roman" w:eastAsia="標楷體" w:hAnsi="Times New Roman" w:cs="Times New Roman"/>
          <w:b/>
          <w:sz w:val="28"/>
          <w:szCs w:val="28"/>
        </w:rPr>
        <w:t>社會及行為科學研究法：總論與量化研究法</w:t>
      </w:r>
      <w:r w:rsidRPr="00104E23">
        <w:rPr>
          <w:rFonts w:ascii="Times New Roman" w:eastAsia="標楷體" w:hAnsi="Times New Roman" w:cs="Times New Roman"/>
          <w:sz w:val="28"/>
          <w:szCs w:val="28"/>
        </w:rPr>
        <w:t>（頁</w:t>
      </w:r>
      <w:r w:rsidRPr="00104E23">
        <w:rPr>
          <w:rFonts w:ascii="Times New Roman" w:eastAsia="標楷體" w:hAnsi="Times New Roman" w:cs="Times New Roman"/>
          <w:sz w:val="28"/>
          <w:szCs w:val="28"/>
        </w:rPr>
        <w:t>209-245</w:t>
      </w:r>
      <w:r w:rsidRPr="00104E23">
        <w:rPr>
          <w:rFonts w:ascii="Times New Roman" w:eastAsia="標楷體" w:hAnsi="Times New Roman" w:cs="Times New Roman"/>
          <w:sz w:val="28"/>
          <w:szCs w:val="28"/>
        </w:rPr>
        <w:t>）。臺北市：臺灣東華。</w:t>
      </w:r>
    </w:p>
    <w:p w14:paraId="35984BF4" w14:textId="77777777" w:rsidR="000A7260" w:rsidRPr="00104E23"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尚榮安（譯）（</w:t>
      </w:r>
      <w:r w:rsidRPr="00104E23">
        <w:rPr>
          <w:rFonts w:ascii="Times New Roman" w:eastAsia="標楷體" w:hAnsi="Times New Roman" w:cs="Times New Roman"/>
          <w:sz w:val="28"/>
          <w:szCs w:val="28"/>
        </w:rPr>
        <w:t>2001</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R. K. Yin</w:t>
      </w:r>
      <w:r w:rsidRPr="00104E23">
        <w:rPr>
          <w:rFonts w:ascii="Times New Roman" w:eastAsia="標楷體" w:hAnsi="Times New Roman" w:cs="Times New Roman"/>
          <w:sz w:val="28"/>
          <w:szCs w:val="28"/>
        </w:rPr>
        <w:t>著。</w:t>
      </w:r>
      <w:r w:rsidRPr="00104E23">
        <w:rPr>
          <w:rFonts w:ascii="Times New Roman" w:eastAsia="標楷體" w:hAnsi="Times New Roman" w:cs="Times New Roman"/>
          <w:b/>
          <w:sz w:val="28"/>
          <w:szCs w:val="28"/>
        </w:rPr>
        <w:t>個案研究</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Case study research: Design and methods</w:t>
      </w:r>
      <w:r w:rsidRPr="00104E23">
        <w:rPr>
          <w:rFonts w:ascii="Times New Roman" w:eastAsia="標楷體" w:hAnsi="Times New Roman" w:cs="Times New Roman"/>
          <w:sz w:val="28"/>
          <w:szCs w:val="28"/>
        </w:rPr>
        <w:t>）。臺北市：弘智文化。</w:t>
      </w:r>
    </w:p>
    <w:p w14:paraId="2EA69301" w14:textId="77777777" w:rsidR="000A7260" w:rsidRPr="00104E23"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徐仁輝、郭昱瑩（</w:t>
      </w:r>
      <w:r w:rsidRPr="00104E23">
        <w:rPr>
          <w:rFonts w:ascii="Times New Roman" w:eastAsia="標楷體" w:hAnsi="Times New Roman" w:cs="Times New Roman"/>
          <w:sz w:val="28"/>
          <w:szCs w:val="28"/>
        </w:rPr>
        <w:t>2014</w:t>
      </w:r>
      <w:r w:rsidRPr="00104E23">
        <w:rPr>
          <w:rFonts w:ascii="Times New Roman" w:eastAsia="標楷體" w:hAnsi="Times New Roman" w:cs="Times New Roman"/>
          <w:sz w:val="28"/>
          <w:szCs w:val="28"/>
        </w:rPr>
        <w:t>）。</w:t>
      </w:r>
      <w:r w:rsidRPr="00104E23">
        <w:rPr>
          <w:rFonts w:ascii="Times New Roman" w:eastAsia="標楷體" w:hAnsi="Times New Roman" w:cs="Times New Roman"/>
          <w:b/>
          <w:sz w:val="28"/>
          <w:szCs w:val="28"/>
        </w:rPr>
        <w:t>政策分析</w:t>
      </w:r>
      <w:r w:rsidRPr="00104E23">
        <w:rPr>
          <w:rFonts w:ascii="Times New Roman" w:eastAsia="標楷體" w:hAnsi="Times New Roman" w:cs="Times New Roman"/>
          <w:sz w:val="28"/>
          <w:szCs w:val="28"/>
        </w:rPr>
        <w:t>。臺北市：智勝文化。</w:t>
      </w:r>
    </w:p>
    <w:p w14:paraId="47624C27" w14:textId="77777777" w:rsidR="003C1A5B" w:rsidRPr="00104E23" w:rsidRDefault="003C1A5B"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國家文官學院（</w:t>
      </w:r>
      <w:r w:rsidRPr="00104E23">
        <w:rPr>
          <w:rFonts w:ascii="Times New Roman" w:eastAsia="標楷體" w:hAnsi="Times New Roman" w:cs="Times New Roman" w:hint="eastAsia"/>
          <w:sz w:val="28"/>
          <w:szCs w:val="28"/>
        </w:rPr>
        <w:t>2017</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hint="eastAsia"/>
          <w:b/>
          <w:sz w:val="28"/>
          <w:szCs w:val="28"/>
        </w:rPr>
        <w:t>106</w:t>
      </w:r>
      <w:r w:rsidRPr="00104E23">
        <w:rPr>
          <w:rFonts w:ascii="Times New Roman" w:eastAsia="標楷體" w:hAnsi="Times New Roman" w:cs="Times New Roman" w:hint="eastAsia"/>
          <w:b/>
          <w:sz w:val="28"/>
          <w:szCs w:val="28"/>
        </w:rPr>
        <w:t>年公務人員考試錄取人員基礎訓練課程教材</w:t>
      </w:r>
      <w:r w:rsidRPr="00104E23">
        <w:rPr>
          <w:rFonts w:ascii="Times New Roman" w:eastAsia="標楷體" w:hAnsi="Times New Roman" w:cs="Times New Roman" w:hint="eastAsia"/>
          <w:sz w:val="28"/>
          <w:szCs w:val="28"/>
        </w:rPr>
        <w:t>。臺北市：國家文官學院。</w:t>
      </w:r>
    </w:p>
    <w:p w14:paraId="21105640" w14:textId="77777777" w:rsidR="000A7260" w:rsidRPr="00104E23"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陳向明（</w:t>
      </w:r>
      <w:r w:rsidRPr="00104E23">
        <w:rPr>
          <w:rFonts w:ascii="Times New Roman" w:eastAsia="標楷體" w:hAnsi="Times New Roman" w:cs="Times New Roman"/>
          <w:sz w:val="28"/>
          <w:szCs w:val="28"/>
        </w:rPr>
        <w:t>2009</w:t>
      </w:r>
      <w:r w:rsidRPr="00104E23">
        <w:rPr>
          <w:rFonts w:ascii="Times New Roman" w:eastAsia="標楷體" w:hAnsi="Times New Roman" w:cs="Times New Roman"/>
          <w:sz w:val="28"/>
          <w:szCs w:val="28"/>
        </w:rPr>
        <w:t>）。</w:t>
      </w:r>
      <w:r w:rsidRPr="00104E23">
        <w:rPr>
          <w:rFonts w:ascii="Times New Roman" w:eastAsia="標楷體" w:hAnsi="Times New Roman" w:cs="Times New Roman"/>
          <w:b/>
          <w:sz w:val="28"/>
          <w:szCs w:val="28"/>
        </w:rPr>
        <w:t>社會科學質的研究</w:t>
      </w:r>
      <w:r w:rsidRPr="00104E23">
        <w:rPr>
          <w:rFonts w:ascii="Times New Roman" w:eastAsia="標楷體" w:hAnsi="Times New Roman" w:cs="Times New Roman"/>
          <w:sz w:val="28"/>
          <w:szCs w:val="28"/>
        </w:rPr>
        <w:t>。臺北市：五南。</w:t>
      </w:r>
    </w:p>
    <w:p w14:paraId="0AC9A62D" w14:textId="77777777" w:rsidR="000A7260" w:rsidRPr="00104E23" w:rsidRDefault="000A7260" w:rsidP="000A7260">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湯京平</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2015</w:t>
      </w: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個案研究</w:t>
      </w:r>
      <w:r w:rsidRPr="00104E23">
        <w:rPr>
          <w:rFonts w:ascii="Times New Roman" w:eastAsia="標楷體" w:hAnsi="Times New Roman" w:cs="Times New Roman"/>
          <w:sz w:val="28"/>
          <w:szCs w:val="28"/>
        </w:rPr>
        <w:t>。載於瞿海源、畢恆達、劉長萱、楊國樞（主編），</w:t>
      </w:r>
      <w:r w:rsidRPr="00104E23">
        <w:rPr>
          <w:rFonts w:ascii="Times New Roman" w:eastAsia="標楷體" w:hAnsi="Times New Roman" w:cs="Times New Roman"/>
          <w:b/>
          <w:sz w:val="28"/>
          <w:szCs w:val="28"/>
        </w:rPr>
        <w:t>社會及行為科學研究法：質性研究法</w:t>
      </w:r>
      <w:r w:rsidRPr="00104E23">
        <w:rPr>
          <w:rFonts w:ascii="Times New Roman" w:eastAsia="標楷體" w:hAnsi="Times New Roman" w:cs="Times New Roman"/>
          <w:sz w:val="28"/>
          <w:szCs w:val="28"/>
        </w:rPr>
        <w:t>（頁</w:t>
      </w:r>
      <w:r w:rsidRPr="00104E23">
        <w:rPr>
          <w:rFonts w:ascii="Times New Roman" w:eastAsia="標楷體" w:hAnsi="Times New Roman" w:cs="Times New Roman"/>
          <w:sz w:val="28"/>
          <w:szCs w:val="28"/>
        </w:rPr>
        <w:t>249-280</w:t>
      </w:r>
      <w:r w:rsidRPr="00104E23">
        <w:rPr>
          <w:rFonts w:ascii="Times New Roman" w:eastAsia="標楷體" w:hAnsi="Times New Roman" w:cs="Times New Roman"/>
          <w:sz w:val="28"/>
          <w:szCs w:val="28"/>
        </w:rPr>
        <w:t>）。臺北市：臺灣東華。</w:t>
      </w:r>
    </w:p>
    <w:p w14:paraId="74F8C66A" w14:textId="77777777" w:rsidR="000A7260" w:rsidRPr="00104E23"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羅清俊（</w:t>
      </w:r>
      <w:r w:rsidRPr="00104E23">
        <w:rPr>
          <w:rFonts w:ascii="Times New Roman" w:eastAsia="標楷體" w:hAnsi="Times New Roman" w:cs="Times New Roman"/>
          <w:sz w:val="28"/>
          <w:szCs w:val="28"/>
        </w:rPr>
        <w:t>2016</w:t>
      </w:r>
      <w:r w:rsidRPr="00104E23">
        <w:rPr>
          <w:rFonts w:ascii="Times New Roman" w:eastAsia="標楷體" w:hAnsi="Times New Roman" w:cs="Times New Roman"/>
          <w:sz w:val="28"/>
          <w:szCs w:val="28"/>
        </w:rPr>
        <w:t>）。</w:t>
      </w:r>
      <w:r w:rsidRPr="00104E23">
        <w:rPr>
          <w:rFonts w:ascii="Times New Roman" w:eastAsia="標楷體" w:hAnsi="Times New Roman" w:cs="Times New Roman"/>
          <w:b/>
          <w:sz w:val="28"/>
          <w:szCs w:val="28"/>
        </w:rPr>
        <w:t>社會科學研究方法：打開天窗說量化</w:t>
      </w:r>
      <w:r w:rsidRPr="00104E23">
        <w:rPr>
          <w:rFonts w:ascii="Times New Roman" w:eastAsia="標楷體" w:hAnsi="Times New Roman" w:cs="Times New Roman"/>
          <w:sz w:val="28"/>
          <w:szCs w:val="28"/>
        </w:rPr>
        <w:t>。新北市：揚智文化。</w:t>
      </w:r>
    </w:p>
    <w:p w14:paraId="06E0C7F3" w14:textId="77777777" w:rsidR="003D1C08" w:rsidRPr="00104E23" w:rsidRDefault="003D1C08" w:rsidP="001D2DA3">
      <w:pPr>
        <w:overflowPunct w:val="0"/>
        <w:spacing w:line="500" w:lineRule="exact"/>
        <w:ind w:left="560" w:hangingChars="200" w:hanging="560"/>
        <w:contextualSpacing/>
        <w:mirrorIndents/>
        <w:jc w:val="both"/>
        <w:rPr>
          <w:rFonts w:ascii="Times New Roman" w:hAnsi="Times New Roman" w:cs="Times New Roman"/>
          <w:sz w:val="28"/>
          <w:szCs w:val="28"/>
        </w:rPr>
      </w:pPr>
      <w:r w:rsidRPr="00104E23">
        <w:rPr>
          <w:rFonts w:ascii="Times New Roman" w:hAnsi="Times New Roman" w:cs="Times New Roman"/>
          <w:sz w:val="28"/>
          <w:szCs w:val="28"/>
        </w:rPr>
        <w:t>Albaum, G. &amp; Smith, S. M. (2012). Why people agree to participate in surveys. In L. Gideon (Eds.),</w:t>
      </w:r>
      <w:r w:rsidRPr="00104E23">
        <w:rPr>
          <w:rFonts w:ascii="Times New Roman" w:hAnsi="Times New Roman" w:cs="Times New Roman"/>
          <w:i/>
          <w:sz w:val="28"/>
          <w:szCs w:val="28"/>
        </w:rPr>
        <w:t xml:space="preserve"> Handbook of survey methodology for the social sciences</w:t>
      </w:r>
      <w:r w:rsidRPr="00104E23">
        <w:rPr>
          <w:rFonts w:ascii="Times New Roman" w:hAnsi="Times New Roman" w:cs="Times New Roman"/>
          <w:sz w:val="28"/>
          <w:szCs w:val="28"/>
        </w:rPr>
        <w:t xml:space="preserve"> (pp. 179-194). New York, NY: Springer New York.</w:t>
      </w:r>
    </w:p>
    <w:p w14:paraId="78635711" w14:textId="77777777" w:rsidR="003D1C08" w:rsidRPr="00104E23" w:rsidRDefault="003D1C08" w:rsidP="001D2DA3">
      <w:pPr>
        <w:overflowPunct w:val="0"/>
        <w:spacing w:line="500" w:lineRule="exact"/>
        <w:ind w:left="560" w:hangingChars="200" w:hanging="560"/>
        <w:contextualSpacing/>
        <w:mirrorIndents/>
        <w:jc w:val="both"/>
        <w:rPr>
          <w:rFonts w:ascii="Times New Roman" w:hAnsi="Times New Roman" w:cs="Times New Roman"/>
          <w:sz w:val="28"/>
          <w:szCs w:val="28"/>
        </w:rPr>
      </w:pPr>
      <w:r w:rsidRPr="00104E23">
        <w:rPr>
          <w:rFonts w:ascii="Times New Roman" w:hAnsi="Times New Roman" w:cs="Times New Roman"/>
          <w:sz w:val="28"/>
          <w:szCs w:val="28"/>
        </w:rPr>
        <w:t xml:space="preserve">Coplin, B. (2007). </w:t>
      </w:r>
      <w:r w:rsidRPr="00104E23">
        <w:rPr>
          <w:rFonts w:ascii="Times New Roman" w:hAnsi="Times New Roman" w:cs="Times New Roman"/>
          <w:i/>
          <w:sz w:val="28"/>
          <w:szCs w:val="28"/>
        </w:rPr>
        <w:t>The Maxwell manual for good citizenship: Public policy skills in action</w:t>
      </w:r>
      <w:r w:rsidRPr="00104E23">
        <w:rPr>
          <w:rFonts w:ascii="Times New Roman" w:hAnsi="Times New Roman" w:cs="Times New Roman"/>
          <w:sz w:val="28"/>
          <w:szCs w:val="28"/>
        </w:rPr>
        <w:t>. Lanham, MD: Rowman &amp; Littlefield Publishers.</w:t>
      </w:r>
    </w:p>
    <w:p w14:paraId="1610244F" w14:textId="77777777" w:rsidR="003D1C08" w:rsidRPr="00104E23" w:rsidRDefault="003D1C08" w:rsidP="001D2DA3">
      <w:pPr>
        <w:overflowPunct w:val="0"/>
        <w:spacing w:line="500" w:lineRule="exact"/>
        <w:ind w:left="560" w:hangingChars="200" w:hanging="560"/>
        <w:contextualSpacing/>
        <w:mirrorIndents/>
        <w:jc w:val="both"/>
        <w:rPr>
          <w:rFonts w:ascii="Times New Roman" w:hAnsi="Times New Roman" w:cs="Times New Roman"/>
          <w:sz w:val="28"/>
          <w:szCs w:val="28"/>
        </w:rPr>
      </w:pPr>
      <w:r w:rsidRPr="00104E23">
        <w:rPr>
          <w:rFonts w:ascii="Times New Roman" w:hAnsi="Times New Roman" w:cs="Times New Roman"/>
          <w:sz w:val="28"/>
          <w:szCs w:val="28"/>
        </w:rPr>
        <w:t xml:space="preserve">Oberski, D. L. (2012). Comparability of survey measurements. In L. Gideon (Eds.), </w:t>
      </w:r>
      <w:r w:rsidRPr="00104E23">
        <w:rPr>
          <w:rFonts w:ascii="Times New Roman" w:hAnsi="Times New Roman" w:cs="Times New Roman"/>
          <w:i/>
          <w:sz w:val="28"/>
          <w:szCs w:val="28"/>
        </w:rPr>
        <w:t>Handbook of survey methodology for the social sciences</w:t>
      </w:r>
      <w:r w:rsidRPr="00104E23">
        <w:rPr>
          <w:rFonts w:ascii="Times New Roman" w:hAnsi="Times New Roman" w:cs="Times New Roman"/>
          <w:sz w:val="28"/>
          <w:szCs w:val="28"/>
        </w:rPr>
        <w:t xml:space="preserve"> (pp. 477-498). New York, NY: Springer New York.</w:t>
      </w:r>
    </w:p>
    <w:p w14:paraId="044DAB5E" w14:textId="77777777" w:rsidR="000A7260" w:rsidRPr="00104E23" w:rsidRDefault="003D1C08" w:rsidP="003B1B5C">
      <w:pPr>
        <w:overflowPunct w:val="0"/>
        <w:spacing w:line="500" w:lineRule="exact"/>
        <w:ind w:left="560" w:hangingChars="200" w:hanging="560"/>
        <w:contextualSpacing/>
        <w:mirrorIndents/>
        <w:jc w:val="both"/>
        <w:rPr>
          <w:rFonts w:ascii="Times New Roman" w:hAnsi="Times New Roman" w:cs="Times New Roman"/>
          <w:sz w:val="28"/>
          <w:szCs w:val="28"/>
        </w:rPr>
        <w:sectPr w:rsidR="000A7260" w:rsidRPr="00104E23" w:rsidSect="00654D8D">
          <w:pgSz w:w="11906" w:h="16838"/>
          <w:pgMar w:top="1440" w:right="1797" w:bottom="1276" w:left="1797" w:header="851" w:footer="992" w:gutter="0"/>
          <w:cols w:space="425"/>
          <w:docGrid w:linePitch="360"/>
        </w:sectPr>
      </w:pPr>
      <w:r w:rsidRPr="00104E23">
        <w:rPr>
          <w:rFonts w:ascii="Times New Roman" w:hAnsi="Times New Roman" w:cs="Times New Roman"/>
          <w:sz w:val="28"/>
          <w:szCs w:val="28"/>
        </w:rPr>
        <w:lastRenderedPageBreak/>
        <w:t xml:space="preserve">Shine, B. &amp; Dulisse, B. (2012). Does paying more mean getting a better product: Comparison of modes of survey administration. In L. Gideon (Eds.), </w:t>
      </w:r>
      <w:r w:rsidRPr="00104E23">
        <w:rPr>
          <w:rFonts w:ascii="Times New Roman" w:hAnsi="Times New Roman" w:cs="Times New Roman"/>
          <w:i/>
          <w:sz w:val="28"/>
          <w:szCs w:val="28"/>
        </w:rPr>
        <w:t>Handbook of survey methodology for the social sciences</w:t>
      </w:r>
      <w:r w:rsidRPr="00104E23">
        <w:rPr>
          <w:rFonts w:ascii="Times New Roman" w:hAnsi="Times New Roman" w:cs="Times New Roman"/>
          <w:sz w:val="28"/>
          <w:szCs w:val="28"/>
        </w:rPr>
        <w:t xml:space="preserve"> (pp. 361-373). New York, NY: Springer New York.</w:t>
      </w:r>
    </w:p>
    <w:p w14:paraId="32B3DF42" w14:textId="77777777" w:rsidR="00013DE9" w:rsidRPr="00104E23" w:rsidRDefault="00013DE9"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17" w:name="_Toc135231202"/>
      <w:r w:rsidRPr="00104E23">
        <w:rPr>
          <w:rFonts w:ascii="Times New Roman" w:eastAsia="標楷體" w:hAnsi="Times New Roman" w:cs="Times New Roman"/>
          <w:b/>
          <w:sz w:val="32"/>
          <w:szCs w:val="36"/>
        </w:rPr>
        <w:lastRenderedPageBreak/>
        <w:t>附錄</w:t>
      </w:r>
      <w:bookmarkEnd w:id="117"/>
    </w:p>
    <w:p w14:paraId="3988C3F7" w14:textId="77777777" w:rsidR="005A2B6F" w:rsidRPr="00104E23" w:rsidRDefault="002D71F6" w:rsidP="00A0700A">
      <w:pPr>
        <w:overflowPunct w:val="0"/>
        <w:spacing w:beforeLines="50" w:before="120" w:afterLines="50" w:after="120" w:line="500" w:lineRule="exact"/>
        <w:contextualSpacing/>
        <w:mirrorIndents/>
        <w:outlineLvl w:val="1"/>
        <w:rPr>
          <w:rFonts w:ascii="Times New Roman" w:eastAsia="標楷體" w:hAnsi="Times New Roman" w:cs="Times New Roman"/>
          <w:b/>
          <w:sz w:val="28"/>
          <w:szCs w:val="28"/>
        </w:rPr>
      </w:pPr>
      <w:bookmarkStart w:id="118" w:name="_Toc135231203"/>
      <w:r w:rsidRPr="00104E23">
        <w:rPr>
          <w:rFonts w:ascii="Times New Roman" w:eastAsia="標楷體" w:hAnsi="Times New Roman" w:cs="Times New Roman" w:hint="eastAsia"/>
          <w:b/>
          <w:sz w:val="28"/>
          <w:szCs w:val="28"/>
        </w:rPr>
        <w:t>附錄</w:t>
      </w:r>
      <w:r w:rsidRPr="00104E23">
        <w:rPr>
          <w:rFonts w:ascii="Times New Roman" w:eastAsia="標楷體" w:hAnsi="Times New Roman" w:cs="Times New Roman" w:hint="eastAsia"/>
          <w:b/>
          <w:sz w:val="28"/>
          <w:szCs w:val="28"/>
        </w:rPr>
        <w:t>1</w:t>
      </w:r>
      <w:r w:rsidR="00F068DC" w:rsidRPr="00104E23">
        <w:rPr>
          <w:rFonts w:ascii="Times New Roman" w:eastAsia="標楷體" w:hAnsi="Times New Roman" w:cs="Times New Roman" w:hint="eastAsia"/>
          <w:b/>
          <w:sz w:val="28"/>
          <w:szCs w:val="28"/>
        </w:rPr>
        <w:t xml:space="preserve">　自我檢核</w:t>
      </w:r>
      <w:r w:rsidR="004E5240" w:rsidRPr="00104E23">
        <w:rPr>
          <w:rFonts w:ascii="Times New Roman" w:eastAsia="標楷體" w:hAnsi="Times New Roman" w:cs="Times New Roman" w:hint="eastAsia"/>
          <w:b/>
          <w:sz w:val="28"/>
          <w:szCs w:val="28"/>
        </w:rPr>
        <w:t>重點</w:t>
      </w:r>
      <w:bookmarkEnd w:id="118"/>
    </w:p>
    <w:p w14:paraId="4ED29E2A" w14:textId="77777777" w:rsidR="005A2B6F" w:rsidRPr="00104E23" w:rsidRDefault="005A2B6F" w:rsidP="00A0700A">
      <w:pPr>
        <w:pStyle w:val="af"/>
        <w:overflowPunct w:val="0"/>
        <w:adjustRightInd w:val="0"/>
        <w:snapToGrid w:val="0"/>
        <w:spacing w:beforeLines="50" w:before="120" w:line="500" w:lineRule="exact"/>
        <w:ind w:left="0" w:right="108" w:firstLine="482"/>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本手冊編列以下專題研討報告檢核重點，提供</w:t>
      </w:r>
      <w:r w:rsidR="00406869" w:rsidRPr="00104E23">
        <w:rPr>
          <w:rFonts w:ascii="Times New Roman" w:eastAsia="標楷體" w:hAnsi="Times New Roman" w:cs="Times New Roman"/>
          <w:spacing w:val="-1"/>
          <w:sz w:val="28"/>
          <w:szCs w:val="28"/>
          <w:lang w:eastAsia="zh-TW"/>
        </w:rPr>
        <w:t>受訓人員</w:t>
      </w:r>
      <w:r w:rsidRPr="00104E23">
        <w:rPr>
          <w:rFonts w:ascii="Times New Roman" w:eastAsia="標楷體" w:hAnsi="Times New Roman" w:cs="Times New Roman"/>
          <w:spacing w:val="-1"/>
          <w:sz w:val="28"/>
          <w:szCs w:val="28"/>
          <w:lang w:eastAsia="zh-TW"/>
        </w:rPr>
        <w:t>作為專題研討報告撰擬及口頭報告之參考方向與自我檢核。</w:t>
      </w:r>
    </w:p>
    <w:p w14:paraId="010A9D62" w14:textId="77777777" w:rsidR="00F068DC" w:rsidRPr="00104E23" w:rsidRDefault="00CC76B8" w:rsidP="00F15CEA">
      <w:pPr>
        <w:pStyle w:val="af"/>
        <w:numPr>
          <w:ilvl w:val="0"/>
          <w:numId w:val="23"/>
        </w:numPr>
        <w:overflowPunct w:val="0"/>
        <w:adjustRightInd w:val="0"/>
        <w:snapToGrid w:val="0"/>
        <w:spacing w:line="500" w:lineRule="exact"/>
        <w:ind w:right="108"/>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hint="eastAsia"/>
          <w:spacing w:val="-1"/>
          <w:sz w:val="28"/>
          <w:szCs w:val="28"/>
          <w:lang w:eastAsia="zh-TW"/>
        </w:rPr>
        <w:t>書面報告</w:t>
      </w:r>
    </w:p>
    <w:p w14:paraId="0F447034" w14:textId="77777777" w:rsidR="00CC76B8" w:rsidRPr="00104E23" w:rsidRDefault="00CC76B8" w:rsidP="00F15CEA">
      <w:pPr>
        <w:pStyle w:val="af"/>
        <w:numPr>
          <w:ilvl w:val="0"/>
          <w:numId w:val="24"/>
        </w:numPr>
        <w:overflowPunct w:val="0"/>
        <w:adjustRightInd w:val="0"/>
        <w:snapToGrid w:val="0"/>
        <w:spacing w:line="500" w:lineRule="exact"/>
        <w:ind w:right="108"/>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hint="eastAsia"/>
          <w:spacing w:val="-1"/>
          <w:sz w:val="28"/>
          <w:szCs w:val="28"/>
          <w:lang w:eastAsia="zh-TW"/>
        </w:rPr>
        <w:t>整體報告</w:t>
      </w:r>
    </w:p>
    <w:tbl>
      <w:tblPr>
        <w:tblStyle w:val="aa"/>
        <w:tblW w:w="5119" w:type="pct"/>
        <w:tblLayout w:type="fixed"/>
        <w:tblLook w:val="04A0" w:firstRow="1" w:lastRow="0" w:firstColumn="1" w:lastColumn="0" w:noHBand="0" w:noVBand="1"/>
      </w:tblPr>
      <w:tblGrid>
        <w:gridCol w:w="796"/>
        <w:gridCol w:w="2208"/>
        <w:gridCol w:w="5496"/>
      </w:tblGrid>
      <w:tr w:rsidR="00104E23" w:rsidRPr="00104E23" w14:paraId="16F1EA9B" w14:textId="77777777" w:rsidTr="0094565A">
        <w:trPr>
          <w:trHeight w:val="309"/>
        </w:trPr>
        <w:tc>
          <w:tcPr>
            <w:tcW w:w="468" w:type="pct"/>
          </w:tcPr>
          <w:p w14:paraId="4F9125D3" w14:textId="77777777" w:rsidR="00CC76B8" w:rsidRPr="00104E23"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sz w:val="28"/>
                <w:szCs w:val="28"/>
              </w:rPr>
            </w:pPr>
            <w:bookmarkStart w:id="119" w:name="_Hlk512495364"/>
            <w:r w:rsidRPr="00104E23">
              <w:rPr>
                <w:rFonts w:ascii="Times New Roman" w:eastAsia="標楷體" w:hAnsi="Times New Roman" w:cs="Times New Roman"/>
                <w:sz w:val="28"/>
                <w:szCs w:val="28"/>
              </w:rPr>
              <w:t>項次</w:t>
            </w:r>
          </w:p>
        </w:tc>
        <w:tc>
          <w:tcPr>
            <w:tcW w:w="1299" w:type="pct"/>
          </w:tcPr>
          <w:p w14:paraId="0E64F811" w14:textId="77777777" w:rsidR="00CC76B8" w:rsidRPr="00104E23"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審核項目</w:t>
            </w:r>
          </w:p>
        </w:tc>
        <w:tc>
          <w:tcPr>
            <w:tcW w:w="3233" w:type="pct"/>
          </w:tcPr>
          <w:p w14:paraId="528D6F41" w14:textId="77777777" w:rsidR="00CC76B8" w:rsidRPr="00104E23"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檢核重點</w:t>
            </w:r>
          </w:p>
        </w:tc>
      </w:tr>
      <w:tr w:rsidR="00104E23" w:rsidRPr="00104E23" w14:paraId="0E88AE77" w14:textId="77777777" w:rsidTr="0094565A">
        <w:trPr>
          <w:trHeight w:val="1059"/>
        </w:trPr>
        <w:tc>
          <w:tcPr>
            <w:tcW w:w="468" w:type="pct"/>
            <w:vAlign w:val="center"/>
          </w:tcPr>
          <w:p w14:paraId="59C1F58D" w14:textId="77777777" w:rsidR="00CC76B8" w:rsidRPr="00104E23" w:rsidRDefault="00CC76B8" w:rsidP="00F15CEA">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一</w:t>
            </w:r>
          </w:p>
        </w:tc>
        <w:tc>
          <w:tcPr>
            <w:tcW w:w="1299" w:type="pct"/>
            <w:vAlign w:val="center"/>
          </w:tcPr>
          <w:p w14:paraId="00F619BD" w14:textId="77777777" w:rsidR="00CC76B8" w:rsidRPr="00104E23" w:rsidRDefault="00CC76B8" w:rsidP="00326CE5">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個案擇定適切度</w:t>
            </w:r>
          </w:p>
        </w:tc>
        <w:tc>
          <w:tcPr>
            <w:tcW w:w="3233" w:type="pct"/>
          </w:tcPr>
          <w:p w14:paraId="7C461045"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符合研討主題探討範疇</w:t>
            </w:r>
          </w:p>
          <w:p w14:paraId="26EB1224"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個案具前瞻性</w:t>
            </w:r>
          </w:p>
          <w:p w14:paraId="2323C3D3"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個案為經典成功或失敗案例</w:t>
            </w:r>
          </w:p>
          <w:p w14:paraId="2E1C39D7"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個案具推展性，可供他機關借鏡</w:t>
            </w:r>
          </w:p>
          <w:p w14:paraId="0BE3ABD3"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個案為社會關注焦點</w:t>
            </w:r>
          </w:p>
          <w:p w14:paraId="38437267"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個案大小適當</w:t>
            </w:r>
          </w:p>
        </w:tc>
      </w:tr>
      <w:tr w:rsidR="00104E23" w:rsidRPr="00104E23" w14:paraId="1CEEFFAE" w14:textId="77777777" w:rsidTr="0094565A">
        <w:trPr>
          <w:trHeight w:val="293"/>
        </w:trPr>
        <w:tc>
          <w:tcPr>
            <w:tcW w:w="468" w:type="pct"/>
            <w:vAlign w:val="center"/>
          </w:tcPr>
          <w:p w14:paraId="2C99C4ED" w14:textId="77777777" w:rsidR="00CC76B8" w:rsidRPr="00104E23" w:rsidRDefault="00CC76B8" w:rsidP="00F15CEA">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二</w:t>
            </w:r>
          </w:p>
        </w:tc>
        <w:tc>
          <w:tcPr>
            <w:tcW w:w="1299" w:type="pct"/>
            <w:vAlign w:val="center"/>
          </w:tcPr>
          <w:p w14:paraId="22248CB2" w14:textId="77777777" w:rsidR="00CC76B8" w:rsidRPr="00104E23" w:rsidRDefault="00CC76B8" w:rsidP="00326CE5">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研究方法之合宜性及正確性</w:t>
            </w:r>
          </w:p>
        </w:tc>
        <w:tc>
          <w:tcPr>
            <w:tcW w:w="3233" w:type="pct"/>
          </w:tcPr>
          <w:p w14:paraId="6F363EE9"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選用合適的研究方法</w:t>
            </w:r>
          </w:p>
          <w:p w14:paraId="0F185DF8"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運用多元研究方法蒐集資料</w:t>
            </w:r>
          </w:p>
          <w:p w14:paraId="34D9A72C"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正確且嚴謹的運用研究方法</w:t>
            </w:r>
          </w:p>
        </w:tc>
      </w:tr>
      <w:tr w:rsidR="00104E23" w:rsidRPr="00104E23" w14:paraId="5DAF4CC4" w14:textId="77777777" w:rsidTr="0094565A">
        <w:trPr>
          <w:trHeight w:val="293"/>
        </w:trPr>
        <w:tc>
          <w:tcPr>
            <w:tcW w:w="468" w:type="pct"/>
            <w:vAlign w:val="center"/>
          </w:tcPr>
          <w:p w14:paraId="17D36EA2" w14:textId="77777777" w:rsidR="000D43C9" w:rsidRPr="00104E23"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三</w:t>
            </w:r>
          </w:p>
        </w:tc>
        <w:tc>
          <w:tcPr>
            <w:tcW w:w="1299" w:type="pct"/>
            <w:vAlign w:val="center"/>
          </w:tcPr>
          <w:p w14:paraId="25480E13" w14:textId="77777777" w:rsidR="000D43C9" w:rsidRPr="00104E23" w:rsidRDefault="000D43C9" w:rsidP="00326CE5">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政策分析工具之合宜性及正確性</w:t>
            </w:r>
          </w:p>
        </w:tc>
        <w:tc>
          <w:tcPr>
            <w:tcW w:w="3233" w:type="pct"/>
          </w:tcPr>
          <w:p w14:paraId="5850C4D8" w14:textId="77777777" w:rsidR="000D43C9" w:rsidRPr="00104E23"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選用合適的政策分析工具</w:t>
            </w:r>
          </w:p>
          <w:p w14:paraId="2D9C796C" w14:textId="77777777" w:rsidR="000D43C9" w:rsidRPr="00104E23"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運用多元的政策分析工具進行分析</w:t>
            </w:r>
          </w:p>
          <w:p w14:paraId="66EAEDBD" w14:textId="77777777" w:rsidR="000D43C9" w:rsidRPr="00104E23"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正確且嚴謹的運用政策分析工具</w:t>
            </w:r>
          </w:p>
        </w:tc>
      </w:tr>
      <w:tr w:rsidR="00104E23" w:rsidRPr="00104E23" w14:paraId="4555164A" w14:textId="77777777" w:rsidTr="0094565A">
        <w:trPr>
          <w:trHeight w:val="2324"/>
        </w:trPr>
        <w:tc>
          <w:tcPr>
            <w:tcW w:w="468" w:type="pct"/>
            <w:vAlign w:val="center"/>
          </w:tcPr>
          <w:p w14:paraId="2920E4A1" w14:textId="77777777" w:rsidR="00CC76B8" w:rsidRPr="00104E23"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四</w:t>
            </w:r>
          </w:p>
        </w:tc>
        <w:tc>
          <w:tcPr>
            <w:tcW w:w="1299" w:type="pct"/>
            <w:vAlign w:val="center"/>
          </w:tcPr>
          <w:p w14:paraId="6DEFBDC4" w14:textId="77777777" w:rsidR="00CC76B8" w:rsidRPr="00104E23" w:rsidRDefault="00CC76B8" w:rsidP="00326CE5">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報告內容之連貫性及創新性</w:t>
            </w:r>
          </w:p>
        </w:tc>
        <w:tc>
          <w:tcPr>
            <w:tcW w:w="3233" w:type="pct"/>
          </w:tcPr>
          <w:p w14:paraId="214FFAC5"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連貫性</w:t>
            </w:r>
          </w:p>
          <w:p w14:paraId="14542711"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現況分析、問題</w:t>
            </w:r>
            <w:r w:rsidR="00527AC4" w:rsidRPr="00104E23">
              <w:rPr>
                <w:rFonts w:ascii="Times New Roman" w:eastAsia="標楷體" w:hAnsi="Times New Roman" w:cs="Times New Roman"/>
                <w:sz w:val="28"/>
                <w:szCs w:val="28"/>
              </w:rPr>
              <w:t>檢討</w:t>
            </w:r>
            <w:r w:rsidRPr="00104E23">
              <w:rPr>
                <w:rFonts w:ascii="Times New Roman" w:eastAsia="標楷體" w:hAnsi="Times New Roman" w:cs="Times New Roman"/>
                <w:sz w:val="28"/>
                <w:szCs w:val="28"/>
              </w:rPr>
              <w:t>與解決建議具連貫性</w:t>
            </w:r>
          </w:p>
          <w:p w14:paraId="7B6B864C"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前言與結語相互呼應</w:t>
            </w:r>
          </w:p>
          <w:p w14:paraId="670C0A9E"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個案與研討主題呼應</w:t>
            </w:r>
          </w:p>
          <w:p w14:paraId="540036B9"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創新性</w:t>
            </w:r>
          </w:p>
          <w:p w14:paraId="2740438E"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能提出創新性的解決建議</w:t>
            </w:r>
          </w:p>
          <w:p w14:paraId="676C6B16"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能以創新思維討論個案</w:t>
            </w:r>
          </w:p>
        </w:tc>
      </w:tr>
      <w:tr w:rsidR="00104E23" w:rsidRPr="00104E23" w14:paraId="50321584" w14:textId="77777777" w:rsidTr="0094565A">
        <w:trPr>
          <w:trHeight w:val="60"/>
        </w:trPr>
        <w:tc>
          <w:tcPr>
            <w:tcW w:w="468" w:type="pct"/>
            <w:vAlign w:val="center"/>
          </w:tcPr>
          <w:p w14:paraId="6C44F2EA" w14:textId="77777777" w:rsidR="00CC76B8" w:rsidRPr="00104E23"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五</w:t>
            </w:r>
          </w:p>
        </w:tc>
        <w:tc>
          <w:tcPr>
            <w:tcW w:w="1299" w:type="pct"/>
            <w:vAlign w:val="center"/>
          </w:tcPr>
          <w:p w14:paraId="2C27F9A3" w14:textId="77777777" w:rsidR="00CC76B8" w:rsidRPr="00104E23" w:rsidRDefault="00527AC4" w:rsidP="00527AC4">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體例</w:t>
            </w:r>
            <w:r w:rsidR="00CC76B8" w:rsidRPr="00104E23">
              <w:rPr>
                <w:rFonts w:ascii="Times New Roman" w:eastAsia="標楷體" w:hAnsi="Times New Roman" w:cs="Times New Roman"/>
                <w:sz w:val="28"/>
                <w:szCs w:val="28"/>
              </w:rPr>
              <w:t>格式、圖表及參考文獻體例妥適性</w:t>
            </w:r>
          </w:p>
        </w:tc>
        <w:tc>
          <w:tcPr>
            <w:tcW w:w="3233" w:type="pct"/>
          </w:tcPr>
          <w:p w14:paraId="14A0BB28"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內文及圖表清楚標註資料來源</w:t>
            </w:r>
          </w:p>
          <w:p w14:paraId="7538B84F" w14:textId="77777777"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適時運用圖表輔助內文說明</w:t>
            </w:r>
          </w:p>
          <w:p w14:paraId="1C03932E" w14:textId="77777777" w:rsidR="00CC76B8" w:rsidRPr="00104E23" w:rsidRDefault="00CC76B8" w:rsidP="00527AC4">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符合</w:t>
            </w:r>
            <w:r w:rsidR="00527AC4" w:rsidRPr="00104E23">
              <w:rPr>
                <w:rFonts w:ascii="Times New Roman" w:eastAsia="標楷體" w:hAnsi="Times New Roman" w:cs="Times New Roman"/>
                <w:sz w:val="28"/>
                <w:szCs w:val="28"/>
              </w:rPr>
              <w:t>體例</w:t>
            </w:r>
            <w:r w:rsidRPr="00104E23">
              <w:rPr>
                <w:rFonts w:ascii="Times New Roman" w:eastAsia="標楷體" w:hAnsi="Times New Roman" w:cs="Times New Roman"/>
                <w:sz w:val="28"/>
                <w:szCs w:val="28"/>
              </w:rPr>
              <w:t>格式</w:t>
            </w:r>
          </w:p>
        </w:tc>
      </w:tr>
    </w:tbl>
    <w:p w14:paraId="2C703F92" w14:textId="77777777" w:rsidR="00CC76B8" w:rsidRPr="00104E23" w:rsidRDefault="00527AC4" w:rsidP="00A0700A">
      <w:pPr>
        <w:pStyle w:val="af"/>
        <w:numPr>
          <w:ilvl w:val="0"/>
          <w:numId w:val="24"/>
        </w:numPr>
        <w:overflowPunct w:val="0"/>
        <w:adjustRightInd w:val="0"/>
        <w:snapToGrid w:val="0"/>
        <w:spacing w:beforeLines="50" w:before="120" w:line="500" w:lineRule="exact"/>
        <w:ind w:right="108"/>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hint="eastAsia"/>
          <w:sz w:val="28"/>
          <w:szCs w:val="28"/>
          <w:lang w:eastAsia="zh-TW"/>
        </w:rPr>
        <w:lastRenderedPageBreak/>
        <w:t>5</w:t>
      </w:r>
      <w:r w:rsidR="00CC76B8" w:rsidRPr="00104E23">
        <w:rPr>
          <w:rFonts w:ascii="Times New Roman" w:eastAsia="標楷體" w:hAnsi="Times New Roman" w:cs="Times New Roman" w:hint="eastAsia"/>
          <w:sz w:val="28"/>
          <w:szCs w:val="28"/>
          <w:lang w:eastAsia="zh-TW"/>
        </w:rPr>
        <w:t>大段落</w:t>
      </w:r>
      <w:r w:rsidR="00CC76B8" w:rsidRPr="00104E23">
        <w:rPr>
          <w:rFonts w:ascii="Times New Roman" w:eastAsia="標楷體" w:hAnsi="Times New Roman" w:cs="Times New Roman" w:hint="eastAsia"/>
          <w:sz w:val="28"/>
          <w:szCs w:val="28"/>
        </w:rPr>
        <w:t>內容撰寫</w:t>
      </w:r>
    </w:p>
    <w:tbl>
      <w:tblPr>
        <w:tblStyle w:val="aa"/>
        <w:tblW w:w="5050" w:type="pct"/>
        <w:tblLayout w:type="fixed"/>
        <w:tblLook w:val="04A0" w:firstRow="1" w:lastRow="0" w:firstColumn="1" w:lastColumn="0" w:noHBand="0" w:noVBand="1"/>
      </w:tblPr>
      <w:tblGrid>
        <w:gridCol w:w="795"/>
        <w:gridCol w:w="2209"/>
        <w:gridCol w:w="5381"/>
      </w:tblGrid>
      <w:tr w:rsidR="00104E23" w:rsidRPr="00104E23" w14:paraId="3CB65690" w14:textId="77777777" w:rsidTr="00326CE5">
        <w:trPr>
          <w:trHeight w:val="309"/>
        </w:trPr>
        <w:tc>
          <w:tcPr>
            <w:tcW w:w="474" w:type="pct"/>
          </w:tcPr>
          <w:p w14:paraId="69439CFA" w14:textId="77777777" w:rsidR="00CC76B8" w:rsidRPr="00104E23"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項次</w:t>
            </w:r>
          </w:p>
        </w:tc>
        <w:tc>
          <w:tcPr>
            <w:tcW w:w="1317" w:type="pct"/>
          </w:tcPr>
          <w:p w14:paraId="61EA13F6" w14:textId="77777777" w:rsidR="00CC76B8" w:rsidRPr="00104E23"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審核項目</w:t>
            </w:r>
          </w:p>
        </w:tc>
        <w:tc>
          <w:tcPr>
            <w:tcW w:w="3209" w:type="pct"/>
          </w:tcPr>
          <w:p w14:paraId="6C0CA8D8" w14:textId="77777777" w:rsidR="00CC76B8" w:rsidRPr="00104E23"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檢核重點</w:t>
            </w:r>
          </w:p>
        </w:tc>
      </w:tr>
      <w:tr w:rsidR="00104E23" w:rsidRPr="00104E23" w14:paraId="766B730C" w14:textId="77777777" w:rsidTr="00326CE5">
        <w:trPr>
          <w:trHeight w:val="60"/>
        </w:trPr>
        <w:tc>
          <w:tcPr>
            <w:tcW w:w="474" w:type="pct"/>
            <w:vAlign w:val="center"/>
          </w:tcPr>
          <w:p w14:paraId="3A23A1F6" w14:textId="77777777" w:rsidR="00CC76B8" w:rsidRPr="00104E23"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一</w:t>
            </w:r>
          </w:p>
        </w:tc>
        <w:tc>
          <w:tcPr>
            <w:tcW w:w="1317" w:type="pct"/>
            <w:vAlign w:val="center"/>
          </w:tcPr>
          <w:p w14:paraId="0409376F" w14:textId="77777777" w:rsidR="00CC76B8" w:rsidRPr="00104E23"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前言</w:t>
            </w:r>
          </w:p>
        </w:tc>
        <w:tc>
          <w:tcPr>
            <w:tcW w:w="3209" w:type="pct"/>
          </w:tcPr>
          <w:p w14:paraId="70A0415D"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能清楚說明目的</w:t>
            </w:r>
          </w:p>
          <w:p w14:paraId="4EF874C9"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能清楚說明研討範圍</w:t>
            </w:r>
          </w:p>
          <w:p w14:paraId="2CA5215B"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能清楚說明問題及其重要性</w:t>
            </w:r>
          </w:p>
          <w:p w14:paraId="55FD6DD5"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能清楚說明應用研究方法</w:t>
            </w:r>
          </w:p>
        </w:tc>
      </w:tr>
      <w:tr w:rsidR="00104E23" w:rsidRPr="00104E23" w14:paraId="7D69D170" w14:textId="77777777" w:rsidTr="00326CE5">
        <w:trPr>
          <w:trHeight w:val="60"/>
        </w:trPr>
        <w:tc>
          <w:tcPr>
            <w:tcW w:w="474" w:type="pct"/>
            <w:vAlign w:val="center"/>
          </w:tcPr>
          <w:p w14:paraId="13297811" w14:textId="77777777" w:rsidR="00CC76B8" w:rsidRPr="00104E23"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二</w:t>
            </w:r>
          </w:p>
        </w:tc>
        <w:tc>
          <w:tcPr>
            <w:tcW w:w="1317" w:type="pct"/>
            <w:vAlign w:val="center"/>
          </w:tcPr>
          <w:p w14:paraId="38EFDC73" w14:textId="77777777" w:rsidR="00CC76B8" w:rsidRPr="00104E23"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現況分析</w:t>
            </w:r>
          </w:p>
        </w:tc>
        <w:tc>
          <w:tcPr>
            <w:tcW w:w="3209" w:type="pct"/>
          </w:tcPr>
          <w:p w14:paraId="64E8EB10"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具體呈現政策當前問題背景</w:t>
            </w:r>
          </w:p>
          <w:p w14:paraId="568EA2FF" w14:textId="77777777" w:rsidR="00CC76B8" w:rsidRPr="00104E23" w:rsidRDefault="00CC76B8" w:rsidP="005B25AD">
            <w:pPr>
              <w:pStyle w:val="a3"/>
              <w:numPr>
                <w:ilvl w:val="0"/>
                <w:numId w:val="19"/>
              </w:numPr>
              <w:overflowPunct w:val="0"/>
              <w:spacing w:line="500" w:lineRule="exact"/>
              <w:ind w:leftChars="0" w:left="295" w:rightChars="-34" w:right="-82"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能清楚列出個案現況（例如</w:t>
            </w:r>
            <w:r w:rsidR="00527AC4"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現有實務狀況、成效及問題）</w:t>
            </w:r>
          </w:p>
          <w:p w14:paraId="390FF6D7"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能善用理論概念解釋現況</w:t>
            </w:r>
          </w:p>
          <w:p w14:paraId="347D66A8"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能引用具體數據或實證資料</w:t>
            </w:r>
          </w:p>
          <w:p w14:paraId="49D7F89F"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廣泛蒐集國內外資料並比較分析</w:t>
            </w:r>
          </w:p>
        </w:tc>
      </w:tr>
      <w:tr w:rsidR="00104E23" w:rsidRPr="00104E23" w14:paraId="1244A2E4" w14:textId="77777777" w:rsidTr="00326CE5">
        <w:trPr>
          <w:trHeight w:val="60"/>
        </w:trPr>
        <w:tc>
          <w:tcPr>
            <w:tcW w:w="474" w:type="pct"/>
            <w:vAlign w:val="center"/>
          </w:tcPr>
          <w:p w14:paraId="5F94A22F" w14:textId="77777777" w:rsidR="00CC76B8" w:rsidRPr="00104E23"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三</w:t>
            </w:r>
          </w:p>
        </w:tc>
        <w:tc>
          <w:tcPr>
            <w:tcW w:w="1317" w:type="pct"/>
            <w:vAlign w:val="center"/>
          </w:tcPr>
          <w:p w14:paraId="641EBF83" w14:textId="77777777" w:rsidR="00CC76B8" w:rsidRPr="00104E23"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問題檢討</w:t>
            </w:r>
          </w:p>
        </w:tc>
        <w:tc>
          <w:tcPr>
            <w:tcW w:w="3209" w:type="pct"/>
          </w:tcPr>
          <w:p w14:paraId="0AA5E7A6"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能運用現況分析所得資料界定問題</w:t>
            </w:r>
          </w:p>
          <w:p w14:paraId="19B483BA"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能有系統的歸納問題面向</w:t>
            </w:r>
          </w:p>
          <w:p w14:paraId="3D2E47CB"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能運用政策分析工具或理論概念呈現問題重點</w:t>
            </w:r>
          </w:p>
          <w:p w14:paraId="33850CB1"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能界定問題影響範圍、有關的標的人口與可能的利害關係人</w:t>
            </w:r>
          </w:p>
        </w:tc>
      </w:tr>
      <w:tr w:rsidR="00104E23" w:rsidRPr="00104E23" w14:paraId="0A863EF6" w14:textId="77777777" w:rsidTr="00326CE5">
        <w:trPr>
          <w:trHeight w:val="60"/>
        </w:trPr>
        <w:tc>
          <w:tcPr>
            <w:tcW w:w="474" w:type="pct"/>
            <w:vAlign w:val="center"/>
          </w:tcPr>
          <w:p w14:paraId="6E29CE55" w14:textId="77777777" w:rsidR="00CC76B8" w:rsidRPr="00104E23"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四</w:t>
            </w:r>
          </w:p>
        </w:tc>
        <w:tc>
          <w:tcPr>
            <w:tcW w:w="1317" w:type="pct"/>
            <w:vAlign w:val="center"/>
          </w:tcPr>
          <w:p w14:paraId="54DD73FC" w14:textId="77777777" w:rsidR="00CC76B8" w:rsidRPr="00104E23"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解決建議</w:t>
            </w:r>
          </w:p>
        </w:tc>
        <w:tc>
          <w:tcPr>
            <w:tcW w:w="3209" w:type="pct"/>
          </w:tcPr>
          <w:p w14:paraId="4EB773F8"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能統整問題並提出綜合性建議或解決方案</w:t>
            </w:r>
          </w:p>
          <w:p w14:paraId="6EE8E0BC" w14:textId="77777777" w:rsidR="00CC76B8" w:rsidRPr="00104E23" w:rsidRDefault="00527AC4"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解決</w:t>
            </w:r>
            <w:r w:rsidR="00CC76B8" w:rsidRPr="00104E23">
              <w:rPr>
                <w:rFonts w:ascii="Times New Roman" w:eastAsia="標楷體" w:hAnsi="Times New Roman" w:cs="Times New Roman"/>
                <w:sz w:val="28"/>
                <w:szCs w:val="28"/>
              </w:rPr>
              <w:t>方案能回應核心主題通案原則</w:t>
            </w:r>
          </w:p>
          <w:p w14:paraId="77027EDC"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解決建議具可行性評估</w:t>
            </w:r>
          </w:p>
          <w:p w14:paraId="35C9B3C9"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能運用政策分析工具或理論概念研擬解決方案</w:t>
            </w:r>
          </w:p>
          <w:p w14:paraId="1602F539"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解決建議或方案與政策問題充分連結</w:t>
            </w:r>
          </w:p>
        </w:tc>
      </w:tr>
      <w:tr w:rsidR="00104E23" w:rsidRPr="00104E23" w14:paraId="39CD0EAB" w14:textId="77777777" w:rsidTr="00326CE5">
        <w:trPr>
          <w:trHeight w:val="60"/>
        </w:trPr>
        <w:tc>
          <w:tcPr>
            <w:tcW w:w="474" w:type="pct"/>
            <w:vAlign w:val="center"/>
          </w:tcPr>
          <w:p w14:paraId="5B2A2022" w14:textId="77777777" w:rsidR="00CC76B8" w:rsidRPr="00104E23"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五</w:t>
            </w:r>
          </w:p>
        </w:tc>
        <w:tc>
          <w:tcPr>
            <w:tcW w:w="1317" w:type="pct"/>
            <w:vAlign w:val="center"/>
          </w:tcPr>
          <w:p w14:paraId="7A1F9E1A" w14:textId="77777777" w:rsidR="00CC76B8" w:rsidRPr="00104E23"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結語</w:t>
            </w:r>
          </w:p>
        </w:tc>
        <w:tc>
          <w:tcPr>
            <w:tcW w:w="3209" w:type="pct"/>
          </w:tcPr>
          <w:p w14:paraId="2A013EE9"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能簡述研究發現與建議</w:t>
            </w:r>
          </w:p>
          <w:p w14:paraId="0CD7470A"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能提出本篇報告的價值與功能</w:t>
            </w:r>
          </w:p>
        </w:tc>
      </w:tr>
    </w:tbl>
    <w:p w14:paraId="0AB88D44" w14:textId="77777777" w:rsidR="00CC76B8" w:rsidRPr="00104E23" w:rsidRDefault="00CC76B8" w:rsidP="00D934F8">
      <w:pPr>
        <w:pStyle w:val="af"/>
        <w:overflowPunct w:val="0"/>
        <w:adjustRightInd w:val="0"/>
        <w:snapToGrid w:val="0"/>
        <w:spacing w:beforeLines="50" w:before="120" w:line="500" w:lineRule="exact"/>
        <w:ind w:left="0" w:right="108" w:firstLine="0"/>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hint="eastAsia"/>
          <w:sz w:val="28"/>
          <w:szCs w:val="28"/>
          <w:lang w:eastAsia="zh-TW"/>
        </w:rPr>
        <w:lastRenderedPageBreak/>
        <w:t>二、口頭報告</w:t>
      </w:r>
    </w:p>
    <w:tbl>
      <w:tblPr>
        <w:tblStyle w:val="aa"/>
        <w:tblW w:w="5000" w:type="pct"/>
        <w:tblLayout w:type="fixed"/>
        <w:tblLook w:val="04A0" w:firstRow="1" w:lastRow="0" w:firstColumn="1" w:lastColumn="0" w:noHBand="0" w:noVBand="1"/>
      </w:tblPr>
      <w:tblGrid>
        <w:gridCol w:w="8302"/>
      </w:tblGrid>
      <w:tr w:rsidR="00CC76B8" w:rsidRPr="00104E23" w14:paraId="74C47B30" w14:textId="77777777" w:rsidTr="00CC76B8">
        <w:trPr>
          <w:trHeight w:val="1059"/>
        </w:trPr>
        <w:tc>
          <w:tcPr>
            <w:tcW w:w="5000" w:type="pct"/>
          </w:tcPr>
          <w:p w14:paraId="651026B1"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口頭報告能清楚且有效呈現書面報告的重點</w:t>
            </w:r>
          </w:p>
          <w:p w14:paraId="37A94EF6"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口頭報告的架構應周延、分明且符合邏輯</w:t>
            </w:r>
          </w:p>
          <w:p w14:paraId="7546F41A" w14:textId="77777777"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口頭報告的速度適中，並在規定的時間內完成</w:t>
            </w:r>
          </w:p>
          <w:p w14:paraId="3E0F8740" w14:textId="5E2FB157" w:rsidR="00CC76B8" w:rsidRPr="00104E23" w:rsidRDefault="00FC727B"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口頭報告</w:t>
            </w:r>
            <w:r w:rsidR="00A35B94" w:rsidRPr="005C125F">
              <w:rPr>
                <w:rFonts w:ascii="Times New Roman" w:eastAsia="標楷體" w:hAnsi="Times New Roman" w:cs="Times New Roman" w:hint="eastAsia"/>
                <w:sz w:val="28"/>
                <w:szCs w:val="28"/>
              </w:rPr>
              <w:t>與</w:t>
            </w:r>
            <w:r w:rsidR="00527AC4" w:rsidRPr="00104E23">
              <w:rPr>
                <w:rFonts w:ascii="Times New Roman" w:eastAsia="標楷體" w:hAnsi="Times New Roman" w:cs="Times New Roman" w:hint="eastAsia"/>
                <w:sz w:val="28"/>
                <w:szCs w:val="28"/>
              </w:rPr>
              <w:t>個人</w:t>
            </w:r>
            <w:r w:rsidR="00CC76B8" w:rsidRPr="00104E23">
              <w:rPr>
                <w:rFonts w:ascii="Times New Roman" w:eastAsia="標楷體" w:hAnsi="Times New Roman" w:cs="Times New Roman"/>
                <w:sz w:val="28"/>
                <w:szCs w:val="28"/>
              </w:rPr>
              <w:t>答</w:t>
            </w:r>
            <w:r w:rsidR="00527AC4" w:rsidRPr="00104E23">
              <w:rPr>
                <w:rFonts w:ascii="Times New Roman" w:eastAsia="標楷體" w:hAnsi="Times New Roman" w:cs="Times New Roman"/>
                <w:sz w:val="28"/>
                <w:szCs w:val="28"/>
              </w:rPr>
              <w:t>詢</w:t>
            </w:r>
            <w:r w:rsidR="00CC76B8" w:rsidRPr="00104E23">
              <w:rPr>
                <w:rFonts w:ascii="Times New Roman" w:eastAsia="標楷體" w:hAnsi="Times New Roman" w:cs="Times New Roman"/>
                <w:sz w:val="28"/>
                <w:szCs w:val="28"/>
              </w:rPr>
              <w:t>應能展現說服力與領域專業</w:t>
            </w:r>
          </w:p>
        </w:tc>
      </w:tr>
    </w:tbl>
    <w:p w14:paraId="30B6D195" w14:textId="77777777" w:rsidR="0042670C" w:rsidRPr="00104E23" w:rsidRDefault="0042670C" w:rsidP="004E5240">
      <w:pPr>
        <w:overflowPunct w:val="0"/>
        <w:spacing w:beforeLines="50" w:before="120" w:afterLines="50" w:after="120" w:line="500" w:lineRule="exact"/>
        <w:contextualSpacing/>
        <w:mirrorIndents/>
        <w:outlineLvl w:val="1"/>
        <w:rPr>
          <w:rFonts w:ascii="Times New Roman" w:eastAsia="標楷體" w:hAnsi="Times New Roman" w:cs="Times New Roman"/>
          <w:spacing w:val="-1"/>
          <w:kern w:val="0"/>
          <w:sz w:val="28"/>
          <w:szCs w:val="28"/>
        </w:rPr>
      </w:pPr>
    </w:p>
    <w:p w14:paraId="7092FF64" w14:textId="77777777" w:rsidR="0042670C" w:rsidRPr="00104E23" w:rsidRDefault="0042670C">
      <w:pPr>
        <w:widowControl/>
        <w:rPr>
          <w:rFonts w:ascii="Times New Roman" w:eastAsia="標楷體" w:hAnsi="Times New Roman" w:cs="Times New Roman"/>
          <w:spacing w:val="-1"/>
          <w:kern w:val="0"/>
          <w:sz w:val="28"/>
          <w:szCs w:val="28"/>
        </w:rPr>
      </w:pPr>
      <w:r w:rsidRPr="00104E23">
        <w:rPr>
          <w:rFonts w:ascii="Times New Roman" w:eastAsia="標楷體" w:hAnsi="Times New Roman" w:cs="Times New Roman"/>
          <w:spacing w:val="-1"/>
          <w:kern w:val="0"/>
          <w:sz w:val="28"/>
          <w:szCs w:val="28"/>
        </w:rPr>
        <w:br w:type="page"/>
      </w:r>
    </w:p>
    <w:bookmarkStart w:id="120" w:name="_Toc135231204"/>
    <w:bookmarkEnd w:id="119"/>
    <w:p w14:paraId="525C9D5B" w14:textId="039B3979" w:rsidR="00BB21F4" w:rsidRPr="00104E23" w:rsidRDefault="00557F81" w:rsidP="004E5240">
      <w:pPr>
        <w:overflowPunct w:val="0"/>
        <w:spacing w:beforeLines="50" w:before="120" w:afterLines="50" w:after="120" w:line="500" w:lineRule="exact"/>
        <w:contextualSpacing/>
        <w:mirrorIndents/>
        <w:outlineLvl w:val="1"/>
        <w:rPr>
          <w:rFonts w:ascii="Times New Roman" w:eastAsia="標楷體" w:hAnsi="Times New Roman" w:cs="Times New Roman"/>
          <w:b/>
          <w:sz w:val="28"/>
          <w:szCs w:val="28"/>
        </w:rPr>
      </w:pPr>
      <w:r w:rsidRPr="00104E23">
        <w:rPr>
          <w:rFonts w:ascii="Times New Roman" w:eastAsia="Times New Roman" w:hAnsi="Times New Roman" w:cs="Times New Roman"/>
          <w:noProof/>
          <w:position w:val="-8"/>
          <w:sz w:val="20"/>
          <w:szCs w:val="20"/>
        </w:rPr>
        <w:lastRenderedPageBreak/>
        <mc:AlternateContent>
          <mc:Choice Requires="wps">
            <w:drawing>
              <wp:anchor distT="0" distB="0" distL="114300" distR="114300" simplePos="0" relativeHeight="251683328" behindDoc="0" locked="0" layoutInCell="1" allowOverlap="1" wp14:anchorId="5FCDF112" wp14:editId="397EE4DB">
                <wp:simplePos x="0" y="0"/>
                <wp:positionH relativeFrom="margin">
                  <wp:align>right</wp:align>
                </wp:positionH>
                <wp:positionV relativeFrom="margin">
                  <wp:posOffset>38100</wp:posOffset>
                </wp:positionV>
                <wp:extent cx="967740" cy="297815"/>
                <wp:effectExtent l="0" t="0" r="22860" b="26035"/>
                <wp:wrapNone/>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EA5B4" w14:textId="43241735" w:rsidR="003E131A" w:rsidRDefault="003E131A" w:rsidP="00D934F8">
                            <w:pPr>
                              <w:spacing w:before="25"/>
                              <w:ind w:left="144"/>
                              <w:rPr>
                                <w:rFonts w:ascii="標楷體" w:eastAsia="標楷體" w:hAnsi="標楷體" w:cs="標楷體"/>
                                <w:sz w:val="28"/>
                                <w:szCs w:val="28"/>
                              </w:rPr>
                            </w:pP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FCDF112" id="文字方塊 255" o:spid="_x0000_s1090" type="#_x0000_t202" style="position:absolute;margin-left:25pt;margin-top:3pt;width:76.2pt;height:23.45pt;z-index:251683328;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zNwIAACYEAAAOAAAAZHJzL2Uyb0RvYy54bWysU11uEzEQfkfiDpbfySaBtOkqm6qkFCGV&#10;H6lwAK/Xu2the4ztZDdcoBIHKM8cgANwoPYcjL1JGsEbYh+sWc/MNzPffF6c91qRjXBeginoZDSm&#10;RBgOlTRNQT99vHo2p8QHZiqmwIiCboWn58unTxadzcUUWlCVcARBjM87W9A2BJtnmeet0MyPwAqD&#10;zhqcZgF/XZNVjnWIrlU2HY9Psg5cZR1w4T3eXg5Oukz4dS14eF/XXgSiCoq9hXS6dJbxzJYLljeO&#10;2VbyXRvsH7rQTBoseoC6ZIGRtZN/QWnJHXiow4iDzqCuJRdpBpxmMv5jmpuWWZFmQXK8PdDk/x8s&#10;f7f54IisCjqdzSgxTOOSHu5u739+f7j7df/jG4n3yFJnfY7BNxbDQ/8Setx2mtjba+CfPTGwaplp&#10;xIVz0LWCVdjlJGZmR6kDjo8gZfcWKizG1gESUF87HSlEUgii47a2hw2JPhCOl2cnp6cv0MPRNT07&#10;nU9SbxnL98nW+fBagCbRKKhDASRwtrn2ITbD8n1IrGXgSiqVRKAM6bDAbDobxgIlq+iMYd415Uo5&#10;smFRRulLk6HnOEzLgGJWUhd0fghieSTjlalSlcCkGmzsRJkdO5GQgZrQl31ax/OkzUhdCdUW+XIw&#10;iBcfGxotuK+UdCjcgvova+YEJeqNQc6jyveG2xvl3mCGY2pBAyWDuQrDa1hbJ5sWkYetGrjAvdQy&#10;cfbYxa5fFGOicvdwotqP/1PU4/Ne/gYAAP//AwBQSwMEFAAGAAgAAAAhADgnTOPdAAAABQEAAA8A&#10;AABkcnMvZG93bnJldi54bWxMj0FLw0AQhe9C/8MyBS9iNwZbappJkaI3EVuVetxmp9mQ7GzIbpv0&#10;37s96Wl4vMd73+Tr0bbiTL2vHSM8zBIQxKXTNVcIX5+v90sQPijWqnVMCBfysC4mN7nKtBt4S+dd&#10;qEQsYZ8pBBNCl0npS0NW+ZnriKN3dL1VIcq+krpXQyy3rUyTZCGtqjkuGNXRxlDZ7E4WoXk3H9v9&#10;2+anvJPUVMN3sl9eXhBvp+PzCkSgMfyF4Yof0aGITAd3Yu1FixAfCQiLeK7mPH0EcUCYp08gi1z+&#10;py9+AQAA//8DAFBLAQItABQABgAIAAAAIQC2gziS/gAAAOEBAAATAAAAAAAAAAAAAAAAAAAAAABb&#10;Q29udGVudF9UeXBlc10ueG1sUEsBAi0AFAAGAAgAAAAhADj9If/WAAAAlAEAAAsAAAAAAAAAAAAA&#10;AAAALwEAAF9yZWxzLy5yZWxzUEsBAi0AFAAGAAgAAAAhAHRT97M3AgAAJgQAAA4AAAAAAAAAAAAA&#10;AAAALgIAAGRycy9lMm9Eb2MueG1sUEsBAi0AFAAGAAgAAAAhADgnTOPdAAAABQEAAA8AAAAAAAAA&#10;AAAAAAAAkQQAAGRycy9kb3ducmV2LnhtbFBLBQYAAAAABAAEAPMAAACbBQAAAAA=&#10;" filled="f">
                <v:textbox inset="0,0,0,0">
                  <w:txbxContent>
                    <w:p w14:paraId="5D1EA5B4" w14:textId="43241735" w:rsidR="003E131A" w:rsidRDefault="003E131A" w:rsidP="00D934F8">
                      <w:pPr>
                        <w:spacing w:before="25"/>
                        <w:ind w:left="144"/>
                        <w:rPr>
                          <w:rFonts w:ascii="標楷體" w:eastAsia="標楷體" w:hAnsi="標楷體" w:cs="標楷體"/>
                          <w:sz w:val="28"/>
                          <w:szCs w:val="28"/>
                        </w:rPr>
                      </w:pP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v:textbox>
                <w10:wrap anchorx="margin" anchory="margin"/>
              </v:shape>
            </w:pict>
          </mc:Fallback>
        </mc:AlternateContent>
      </w:r>
      <w:r w:rsidR="002D71F6" w:rsidRPr="00104E23">
        <w:rPr>
          <w:rFonts w:ascii="Times New Roman" w:eastAsia="標楷體" w:hAnsi="Times New Roman" w:cs="Times New Roman" w:hint="eastAsia"/>
          <w:b/>
          <w:sz w:val="28"/>
          <w:szCs w:val="28"/>
        </w:rPr>
        <w:t>附錄</w:t>
      </w:r>
      <w:r w:rsidR="002D71F6" w:rsidRPr="00104E23">
        <w:rPr>
          <w:rFonts w:ascii="Times New Roman" w:eastAsia="標楷體" w:hAnsi="Times New Roman" w:cs="Times New Roman" w:hint="eastAsia"/>
          <w:b/>
          <w:sz w:val="28"/>
          <w:szCs w:val="28"/>
        </w:rPr>
        <w:t>2</w:t>
      </w:r>
      <w:r w:rsidR="006C0920">
        <w:rPr>
          <w:rFonts w:ascii="Times New Roman" w:eastAsia="標楷體" w:hAnsi="Times New Roman" w:cs="Times New Roman" w:hint="eastAsia"/>
          <w:b/>
          <w:sz w:val="28"/>
          <w:szCs w:val="28"/>
        </w:rPr>
        <w:t xml:space="preserve"> </w:t>
      </w:r>
      <w:r w:rsidR="001D7796">
        <w:rPr>
          <w:rFonts w:ascii="Times New Roman" w:eastAsia="標楷體" w:hAnsi="Times New Roman" w:cs="Times New Roman" w:hint="eastAsia"/>
          <w:b/>
          <w:sz w:val="28"/>
          <w:szCs w:val="28"/>
        </w:rPr>
        <w:t xml:space="preserve"> </w:t>
      </w:r>
      <w:r w:rsidR="00B900B3" w:rsidRPr="005C125F">
        <w:rPr>
          <w:rFonts w:ascii="Times New Roman" w:eastAsia="標楷體" w:hAnsi="Times New Roman" w:cs="Times New Roman" w:hint="eastAsia"/>
          <w:b/>
          <w:sz w:val="28"/>
          <w:szCs w:val="28"/>
        </w:rPr>
        <w:t>報告封面及</w:t>
      </w:r>
      <w:r w:rsidR="00527AC4" w:rsidRPr="00104E23">
        <w:rPr>
          <w:rFonts w:ascii="Times New Roman" w:eastAsia="標楷體" w:hAnsi="Times New Roman" w:cs="Times New Roman"/>
          <w:b/>
          <w:sz w:val="28"/>
          <w:szCs w:val="28"/>
        </w:rPr>
        <w:t>體例</w:t>
      </w:r>
      <w:r w:rsidR="00954862" w:rsidRPr="00104E23">
        <w:rPr>
          <w:rFonts w:ascii="Times New Roman" w:eastAsia="標楷體" w:hAnsi="Times New Roman" w:cs="Times New Roman"/>
          <w:b/>
          <w:sz w:val="28"/>
          <w:szCs w:val="28"/>
        </w:rPr>
        <w:t>格式</w:t>
      </w:r>
      <w:bookmarkEnd w:id="120"/>
    </w:p>
    <w:p w14:paraId="460D99FA" w14:textId="7D090D1F" w:rsidR="0018012C" w:rsidRPr="00104E23" w:rsidRDefault="0018012C" w:rsidP="001D2DA3">
      <w:pPr>
        <w:overflowPunct w:val="0"/>
        <w:spacing w:line="469" w:lineRule="exact"/>
        <w:ind w:left="7036"/>
        <w:rPr>
          <w:rFonts w:ascii="Times New Roman" w:eastAsia="Times New Roman" w:hAnsi="Times New Roman" w:cs="Times New Roman"/>
          <w:sz w:val="20"/>
          <w:szCs w:val="20"/>
        </w:rPr>
      </w:pPr>
    </w:p>
    <w:p w14:paraId="12D8F792" w14:textId="77777777" w:rsidR="0018012C" w:rsidRPr="00104E23" w:rsidRDefault="0018012C" w:rsidP="001D2DA3">
      <w:pPr>
        <w:overflowPunct w:val="0"/>
        <w:spacing w:before="2"/>
        <w:rPr>
          <w:rFonts w:ascii="Times New Roman" w:eastAsia="Times New Roman" w:hAnsi="Times New Roman" w:cs="Times New Roman"/>
          <w:b/>
          <w:bCs/>
          <w:sz w:val="35"/>
          <w:szCs w:val="35"/>
        </w:rPr>
      </w:pPr>
    </w:p>
    <w:p w14:paraId="289E5729" w14:textId="77777777" w:rsidR="0018012C" w:rsidRPr="00104E23" w:rsidRDefault="0018012C" w:rsidP="00D934F8">
      <w:pPr>
        <w:overflowPunct w:val="0"/>
        <w:spacing w:line="522" w:lineRule="exact"/>
        <w:rPr>
          <w:rFonts w:ascii="標楷體" w:eastAsia="標楷體" w:hAnsi="標楷體" w:cs="Times New Roman"/>
          <w:sz w:val="40"/>
          <w:szCs w:val="40"/>
        </w:rPr>
      </w:pPr>
      <w:r w:rsidRPr="00104E23">
        <w:rPr>
          <w:rFonts w:ascii="標楷體" w:eastAsia="標楷體" w:hAnsi="標楷體" w:cs="Times New Roman"/>
          <w:sz w:val="40"/>
          <w:szCs w:val="40"/>
        </w:rPr>
        <w:t>○○○年（度）○○○○○○○○○○○訓練</w:t>
      </w:r>
    </w:p>
    <w:p w14:paraId="5D827F6F" w14:textId="77777777" w:rsidR="0018012C" w:rsidRPr="00104E23" w:rsidRDefault="0018012C" w:rsidP="001D2DA3">
      <w:pPr>
        <w:overflowPunct w:val="0"/>
        <w:spacing w:line="522" w:lineRule="exact"/>
        <w:ind w:left="4"/>
        <w:jc w:val="center"/>
        <w:rPr>
          <w:rFonts w:ascii="標楷體" w:eastAsia="標楷體" w:hAnsi="標楷體" w:cs="Times New Roman"/>
          <w:sz w:val="40"/>
          <w:szCs w:val="40"/>
        </w:rPr>
      </w:pPr>
      <w:r w:rsidRPr="00104E23">
        <w:rPr>
          <w:rFonts w:ascii="標楷體" w:eastAsia="標楷體" w:hAnsi="標楷體" w:cs="Times New Roman"/>
          <w:sz w:val="40"/>
          <w:szCs w:val="40"/>
        </w:rPr>
        <w:t>「專題研討」報告</w:t>
      </w:r>
    </w:p>
    <w:p w14:paraId="725FA05C" w14:textId="77777777" w:rsidR="0018012C" w:rsidRPr="00104E23" w:rsidRDefault="0018012C" w:rsidP="001D2DA3">
      <w:pPr>
        <w:overflowPunct w:val="0"/>
        <w:spacing w:before="3"/>
        <w:rPr>
          <w:rFonts w:ascii="Times New Roman" w:eastAsia="標楷體" w:hAnsi="Times New Roman" w:cs="Times New Roman"/>
          <w:sz w:val="42"/>
          <w:szCs w:val="42"/>
        </w:rPr>
      </w:pPr>
    </w:p>
    <w:p w14:paraId="5997DDDC" w14:textId="77777777" w:rsidR="0018012C" w:rsidRPr="00104E23" w:rsidRDefault="0018012C" w:rsidP="001D2DA3">
      <w:pPr>
        <w:tabs>
          <w:tab w:val="left" w:pos="1621"/>
        </w:tabs>
        <w:overflowPunct w:val="0"/>
        <w:ind w:left="1"/>
        <w:jc w:val="center"/>
        <w:rPr>
          <w:rFonts w:ascii="Times New Roman" w:eastAsia="標楷體" w:hAnsi="Times New Roman" w:cs="Times New Roman"/>
          <w:sz w:val="36"/>
          <w:szCs w:val="36"/>
        </w:rPr>
      </w:pPr>
      <w:r w:rsidRPr="00104E23">
        <w:rPr>
          <w:rFonts w:ascii="Times New Roman" w:eastAsia="標楷體" w:hAnsi="Times New Roman" w:cs="Times New Roman"/>
          <w:sz w:val="36"/>
          <w:szCs w:val="36"/>
        </w:rPr>
        <w:t>（</w:t>
      </w:r>
      <w:r w:rsidRPr="00104E23">
        <w:rPr>
          <w:rFonts w:ascii="Times New Roman" w:eastAsia="標楷體" w:hAnsi="Times New Roman" w:cs="Times New Roman"/>
          <w:sz w:val="36"/>
          <w:szCs w:val="36"/>
        </w:rPr>
        <w:tab/>
      </w:r>
      <w:r w:rsidRPr="00104E23">
        <w:rPr>
          <w:rFonts w:ascii="Times New Roman" w:eastAsia="標楷體" w:hAnsi="Times New Roman" w:cs="Times New Roman"/>
          <w:sz w:val="36"/>
          <w:szCs w:val="36"/>
        </w:rPr>
        <w:t>班）</w:t>
      </w:r>
    </w:p>
    <w:p w14:paraId="32272541" w14:textId="77777777" w:rsidR="0018012C" w:rsidRPr="00104E23" w:rsidRDefault="0018012C" w:rsidP="001D2DA3">
      <w:pPr>
        <w:overflowPunct w:val="0"/>
        <w:rPr>
          <w:rFonts w:ascii="Times New Roman" w:eastAsia="標楷體" w:hAnsi="Times New Roman" w:cs="Times New Roman"/>
          <w:sz w:val="36"/>
          <w:szCs w:val="36"/>
        </w:rPr>
      </w:pPr>
    </w:p>
    <w:p w14:paraId="22CCEA68" w14:textId="77777777" w:rsidR="0018012C" w:rsidRPr="00104E23" w:rsidRDefault="0018012C" w:rsidP="001D2DA3">
      <w:pPr>
        <w:overflowPunct w:val="0"/>
        <w:spacing w:before="275"/>
        <w:jc w:val="center"/>
        <w:rPr>
          <w:rFonts w:ascii="Times New Roman" w:eastAsia="標楷體" w:hAnsi="Times New Roman" w:cs="Times New Roman"/>
          <w:sz w:val="36"/>
          <w:szCs w:val="36"/>
        </w:rPr>
      </w:pPr>
      <w:r w:rsidRPr="00104E23">
        <w:rPr>
          <w:rFonts w:ascii="Times New Roman" w:eastAsia="標楷體" w:hAnsi="Times New Roman" w:cs="Times New Roman"/>
          <w:sz w:val="36"/>
          <w:szCs w:val="36"/>
        </w:rPr>
        <w:t>（題目）</w:t>
      </w:r>
    </w:p>
    <w:p w14:paraId="2A496FAC" w14:textId="77777777" w:rsidR="0018012C" w:rsidRPr="00104E23" w:rsidRDefault="0018012C" w:rsidP="001D2DA3">
      <w:pPr>
        <w:overflowPunct w:val="0"/>
        <w:rPr>
          <w:rFonts w:ascii="Times New Roman" w:eastAsia="標楷體" w:hAnsi="Times New Roman" w:cs="Times New Roman"/>
          <w:sz w:val="36"/>
          <w:szCs w:val="36"/>
        </w:rPr>
      </w:pPr>
    </w:p>
    <w:p w14:paraId="5E4DF5CB" w14:textId="77777777" w:rsidR="0018012C" w:rsidRPr="00104E23" w:rsidRDefault="0018012C" w:rsidP="001D2DA3">
      <w:pPr>
        <w:overflowPunct w:val="0"/>
        <w:spacing w:before="10"/>
        <w:rPr>
          <w:rFonts w:ascii="Times New Roman" w:eastAsia="標楷體" w:hAnsi="Times New Roman" w:cs="Times New Roman"/>
          <w:sz w:val="27"/>
          <w:szCs w:val="27"/>
        </w:rPr>
      </w:pPr>
    </w:p>
    <w:p w14:paraId="6FDB648E" w14:textId="77777777" w:rsidR="0018012C" w:rsidRPr="00104E23" w:rsidRDefault="0018012C" w:rsidP="001D2DA3">
      <w:pPr>
        <w:overflowPunct w:val="0"/>
        <w:jc w:val="center"/>
        <w:rPr>
          <w:rFonts w:ascii="Times New Roman" w:eastAsia="標楷體" w:hAnsi="Times New Roman" w:cs="Times New Roman"/>
          <w:sz w:val="36"/>
          <w:szCs w:val="36"/>
        </w:rPr>
      </w:pPr>
      <w:r w:rsidRPr="00104E23">
        <w:rPr>
          <w:rFonts w:ascii="Times New Roman" w:eastAsia="標楷體" w:hAnsi="Times New Roman" w:cs="Times New Roman"/>
          <w:sz w:val="36"/>
          <w:szCs w:val="36"/>
        </w:rPr>
        <w:t>（組別）</w:t>
      </w:r>
    </w:p>
    <w:p w14:paraId="4EAD866F" w14:textId="77777777" w:rsidR="0018012C" w:rsidRPr="00104E23" w:rsidRDefault="0018012C" w:rsidP="001D2DA3">
      <w:pPr>
        <w:overflowPunct w:val="0"/>
        <w:rPr>
          <w:rFonts w:ascii="Times New Roman" w:eastAsia="標楷體" w:hAnsi="Times New Roman" w:cs="Times New Roman"/>
          <w:sz w:val="36"/>
          <w:szCs w:val="36"/>
        </w:rPr>
      </w:pPr>
    </w:p>
    <w:p w14:paraId="720B2B0F" w14:textId="77777777" w:rsidR="0018012C" w:rsidRPr="00104E23" w:rsidRDefault="0018012C" w:rsidP="001D2DA3">
      <w:pPr>
        <w:overflowPunct w:val="0"/>
        <w:spacing w:before="5"/>
        <w:rPr>
          <w:rFonts w:ascii="Times New Roman" w:eastAsia="標楷體" w:hAnsi="Times New Roman" w:cs="Times New Roman"/>
          <w:sz w:val="45"/>
          <w:szCs w:val="45"/>
        </w:rPr>
      </w:pPr>
    </w:p>
    <w:p w14:paraId="317FDD61" w14:textId="77777777" w:rsidR="00D378C8" w:rsidRPr="00104E23" w:rsidRDefault="0018012C" w:rsidP="001D2DA3">
      <w:pPr>
        <w:overflowPunct w:val="0"/>
        <w:spacing w:line="400" w:lineRule="auto"/>
        <w:ind w:left="118"/>
        <w:rPr>
          <w:rFonts w:ascii="Times New Roman" w:eastAsia="標楷體" w:hAnsi="Times New Roman" w:cs="Times New Roman"/>
          <w:sz w:val="36"/>
          <w:szCs w:val="36"/>
        </w:rPr>
      </w:pPr>
      <w:r w:rsidRPr="00104E23">
        <w:rPr>
          <w:rFonts w:ascii="Times New Roman" w:eastAsia="標楷體" w:hAnsi="Times New Roman" w:cs="Times New Roman"/>
          <w:sz w:val="36"/>
          <w:szCs w:val="36"/>
        </w:rPr>
        <w:t>報</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告</w:t>
      </w:r>
      <w:r w:rsidRPr="00104E23">
        <w:rPr>
          <w:rFonts w:ascii="Times New Roman" w:eastAsia="標楷體" w:hAnsi="Times New Roman" w:cs="Times New Roman"/>
          <w:spacing w:val="-3"/>
          <w:sz w:val="36"/>
          <w:szCs w:val="36"/>
        </w:rPr>
        <w:t xml:space="preserve"> </w:t>
      </w:r>
      <w:r w:rsidRPr="00104E23">
        <w:rPr>
          <w:rFonts w:ascii="Times New Roman" w:eastAsia="標楷體" w:hAnsi="Times New Roman" w:cs="Times New Roman"/>
          <w:sz w:val="36"/>
          <w:szCs w:val="36"/>
        </w:rPr>
        <w:t>人：（至多</w:t>
      </w:r>
      <w:r w:rsidRPr="00104E23">
        <w:rPr>
          <w:rFonts w:ascii="Times New Roman" w:eastAsia="標楷體" w:hAnsi="Times New Roman" w:cs="Times New Roman"/>
          <w:spacing w:val="-90"/>
          <w:sz w:val="36"/>
          <w:szCs w:val="36"/>
        </w:rPr>
        <w:t xml:space="preserve"> </w:t>
      </w:r>
      <w:r w:rsidR="00527AC4" w:rsidRPr="00104E23">
        <w:rPr>
          <w:rFonts w:ascii="Times New Roman" w:eastAsia="Times New Roman" w:hAnsi="Times New Roman" w:cs="Times New Roman"/>
          <w:sz w:val="36"/>
          <w:szCs w:val="36"/>
        </w:rPr>
        <w:t>2</w:t>
      </w:r>
      <w:r w:rsidRPr="00104E23">
        <w:rPr>
          <w:rFonts w:ascii="Times New Roman" w:eastAsia="標楷體" w:hAnsi="Times New Roman" w:cs="Times New Roman"/>
          <w:sz w:val="36"/>
          <w:szCs w:val="36"/>
        </w:rPr>
        <w:t>人）（分述學號及姓名）</w:t>
      </w:r>
    </w:p>
    <w:p w14:paraId="115CA0B1" w14:textId="77777777" w:rsidR="0018012C" w:rsidRPr="00104E23" w:rsidRDefault="0018012C" w:rsidP="001D2DA3">
      <w:pPr>
        <w:overflowPunct w:val="0"/>
        <w:spacing w:line="400" w:lineRule="auto"/>
        <w:ind w:left="118"/>
        <w:rPr>
          <w:rFonts w:ascii="Times New Roman" w:eastAsia="標楷體" w:hAnsi="Times New Roman" w:cs="Times New Roman"/>
          <w:sz w:val="36"/>
          <w:szCs w:val="36"/>
        </w:rPr>
      </w:pPr>
      <w:r w:rsidRPr="00104E23">
        <w:rPr>
          <w:rFonts w:ascii="Times New Roman" w:eastAsia="標楷體" w:hAnsi="Times New Roman" w:cs="Times New Roman"/>
          <w:sz w:val="36"/>
          <w:szCs w:val="36"/>
        </w:rPr>
        <w:t>小組成員：（分述學號及姓名）</w:t>
      </w:r>
    </w:p>
    <w:p w14:paraId="298D6099" w14:textId="77777777" w:rsidR="0018012C" w:rsidRPr="00104E23" w:rsidRDefault="0018012C" w:rsidP="001D2DA3">
      <w:pPr>
        <w:overflowPunct w:val="0"/>
        <w:rPr>
          <w:rFonts w:ascii="Times New Roman" w:eastAsia="標楷體" w:hAnsi="Times New Roman" w:cs="Times New Roman"/>
          <w:sz w:val="36"/>
          <w:szCs w:val="36"/>
        </w:rPr>
      </w:pPr>
    </w:p>
    <w:p w14:paraId="2FBF8D33" w14:textId="77777777" w:rsidR="0018012C" w:rsidRPr="00104E23" w:rsidRDefault="0018012C" w:rsidP="001D2DA3">
      <w:pPr>
        <w:overflowPunct w:val="0"/>
        <w:rPr>
          <w:rFonts w:ascii="Times New Roman" w:eastAsia="標楷體" w:hAnsi="Times New Roman" w:cs="Times New Roman"/>
          <w:sz w:val="36"/>
          <w:szCs w:val="36"/>
        </w:rPr>
      </w:pPr>
    </w:p>
    <w:p w14:paraId="6298992B" w14:textId="77777777" w:rsidR="0018012C" w:rsidRPr="00104E23" w:rsidRDefault="0018012C" w:rsidP="001D2DA3">
      <w:pPr>
        <w:overflowPunct w:val="0"/>
        <w:rPr>
          <w:rFonts w:ascii="Times New Roman" w:eastAsia="標楷體" w:hAnsi="Times New Roman" w:cs="Times New Roman"/>
          <w:sz w:val="36"/>
          <w:szCs w:val="36"/>
        </w:rPr>
      </w:pPr>
    </w:p>
    <w:p w14:paraId="1338F6F1" w14:textId="77777777" w:rsidR="0018012C" w:rsidRPr="00104E23" w:rsidRDefault="0018012C" w:rsidP="001D2DA3">
      <w:pPr>
        <w:overflowPunct w:val="0"/>
        <w:rPr>
          <w:rFonts w:ascii="Times New Roman" w:eastAsia="標楷體" w:hAnsi="Times New Roman" w:cs="Times New Roman"/>
          <w:sz w:val="36"/>
          <w:szCs w:val="36"/>
        </w:rPr>
      </w:pPr>
    </w:p>
    <w:p w14:paraId="0B6639BF" w14:textId="77777777" w:rsidR="00D934F8" w:rsidRPr="00104E23" w:rsidRDefault="00D934F8" w:rsidP="001D2DA3">
      <w:pPr>
        <w:overflowPunct w:val="0"/>
        <w:rPr>
          <w:rFonts w:ascii="Times New Roman" w:eastAsia="標楷體" w:hAnsi="Times New Roman" w:cs="Times New Roman"/>
          <w:sz w:val="36"/>
          <w:szCs w:val="36"/>
        </w:rPr>
      </w:pPr>
    </w:p>
    <w:p w14:paraId="6BC1FEB8" w14:textId="77777777" w:rsidR="00D934F8" w:rsidRPr="00104E23" w:rsidRDefault="00D934F8" w:rsidP="001D2DA3">
      <w:pPr>
        <w:overflowPunct w:val="0"/>
        <w:rPr>
          <w:rFonts w:ascii="Times New Roman" w:eastAsia="標楷體" w:hAnsi="Times New Roman" w:cs="Times New Roman"/>
          <w:sz w:val="36"/>
          <w:szCs w:val="36"/>
        </w:rPr>
      </w:pPr>
    </w:p>
    <w:p w14:paraId="0C55CABD" w14:textId="77777777" w:rsidR="0018012C" w:rsidRPr="00104E23" w:rsidRDefault="0018012C" w:rsidP="001D2DA3">
      <w:pPr>
        <w:overflowPunct w:val="0"/>
        <w:rPr>
          <w:rFonts w:ascii="Times New Roman" w:eastAsia="標楷體" w:hAnsi="Times New Roman" w:cs="Times New Roman"/>
          <w:sz w:val="36"/>
          <w:szCs w:val="36"/>
        </w:rPr>
      </w:pPr>
    </w:p>
    <w:p w14:paraId="524F6BBB" w14:textId="77777777" w:rsidR="0018012C" w:rsidRPr="00104E23" w:rsidRDefault="0018012C" w:rsidP="001D2DA3">
      <w:pPr>
        <w:overflowPunct w:val="0"/>
        <w:rPr>
          <w:rFonts w:ascii="Times New Roman" w:eastAsia="標楷體" w:hAnsi="Times New Roman" w:cs="Times New Roman"/>
          <w:sz w:val="36"/>
          <w:szCs w:val="36"/>
        </w:rPr>
      </w:pPr>
    </w:p>
    <w:p w14:paraId="4BE4D22E" w14:textId="77777777" w:rsidR="0018012C" w:rsidRPr="00104E23" w:rsidRDefault="0018012C" w:rsidP="001D2DA3">
      <w:pPr>
        <w:overflowPunct w:val="0"/>
        <w:rPr>
          <w:rFonts w:ascii="Times New Roman" w:eastAsia="標楷體" w:hAnsi="Times New Roman" w:cs="Times New Roman"/>
          <w:sz w:val="36"/>
          <w:szCs w:val="36"/>
        </w:rPr>
      </w:pPr>
    </w:p>
    <w:p w14:paraId="2460021C" w14:textId="77777777" w:rsidR="0018012C" w:rsidRPr="00104E23" w:rsidRDefault="0018012C" w:rsidP="00D934F8">
      <w:pPr>
        <w:overflowPunct w:val="0"/>
        <w:spacing w:before="320"/>
        <w:ind w:left="4"/>
        <w:jc w:val="center"/>
        <w:rPr>
          <w:rFonts w:ascii="Times New Roman" w:eastAsia="標楷體" w:hAnsi="Times New Roman" w:cs="Times New Roman"/>
          <w:sz w:val="36"/>
          <w:szCs w:val="36"/>
        </w:rPr>
      </w:pPr>
      <w:r w:rsidRPr="00104E23">
        <w:rPr>
          <w:rFonts w:ascii="Times New Roman" w:eastAsia="標楷體" w:hAnsi="Times New Roman" w:cs="Times New Roman"/>
          <w:sz w:val="36"/>
          <w:szCs w:val="36"/>
        </w:rPr>
        <w:t>報</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告</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日</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期</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中</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華</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民</w:t>
      </w:r>
      <w:r w:rsidRPr="00104E23">
        <w:rPr>
          <w:rFonts w:ascii="Times New Roman" w:eastAsia="標楷體" w:hAnsi="Times New Roman" w:cs="Times New Roman"/>
          <w:spacing w:val="-15"/>
          <w:sz w:val="36"/>
          <w:szCs w:val="36"/>
        </w:rPr>
        <w:t xml:space="preserve"> </w:t>
      </w:r>
      <w:r w:rsidRPr="00104E23">
        <w:rPr>
          <w:rFonts w:ascii="Times New Roman" w:eastAsia="標楷體" w:hAnsi="Times New Roman" w:cs="Times New Roman"/>
          <w:sz w:val="36"/>
          <w:szCs w:val="36"/>
        </w:rPr>
        <w:t>國</w:t>
      </w:r>
      <w:r w:rsidR="006851CB" w:rsidRPr="00104E23">
        <w:rPr>
          <w:rFonts w:ascii="Times New Roman" w:eastAsia="標楷體" w:hAnsi="Times New Roman" w:cs="Times New Roman" w:hint="eastAsia"/>
          <w:sz w:val="36"/>
          <w:szCs w:val="36"/>
        </w:rPr>
        <w:t xml:space="preserve">   </w:t>
      </w:r>
      <w:r w:rsidR="00D934F8" w:rsidRPr="00104E23">
        <w:rPr>
          <w:rFonts w:ascii="Times New Roman" w:eastAsia="標楷體" w:hAnsi="Times New Roman" w:cs="Times New Roman" w:hint="eastAsia"/>
          <w:sz w:val="36"/>
          <w:szCs w:val="36"/>
        </w:rPr>
        <w:t xml:space="preserve"> </w:t>
      </w:r>
      <w:r w:rsidRPr="00104E23">
        <w:rPr>
          <w:rFonts w:ascii="Times New Roman" w:eastAsia="標楷體" w:hAnsi="Times New Roman" w:cs="Times New Roman"/>
          <w:sz w:val="36"/>
          <w:szCs w:val="36"/>
        </w:rPr>
        <w:t>年</w:t>
      </w:r>
      <w:r w:rsidR="00D934F8" w:rsidRPr="00104E23">
        <w:rPr>
          <w:rFonts w:ascii="Times New Roman" w:eastAsia="標楷體" w:hAnsi="Times New Roman" w:cs="Times New Roman" w:hint="eastAsia"/>
          <w:sz w:val="36"/>
          <w:szCs w:val="36"/>
        </w:rPr>
        <w:t xml:space="preserve">     </w:t>
      </w:r>
      <w:r w:rsidRPr="00104E23">
        <w:rPr>
          <w:rFonts w:ascii="Times New Roman" w:eastAsia="標楷體" w:hAnsi="Times New Roman" w:cs="Times New Roman"/>
          <w:sz w:val="36"/>
          <w:szCs w:val="36"/>
        </w:rPr>
        <w:t>月</w:t>
      </w:r>
      <w:r w:rsidR="00D934F8" w:rsidRPr="00104E23">
        <w:rPr>
          <w:rFonts w:ascii="Times New Roman" w:eastAsia="標楷體" w:hAnsi="Times New Roman" w:cs="Times New Roman" w:hint="eastAsia"/>
          <w:sz w:val="36"/>
          <w:szCs w:val="36"/>
        </w:rPr>
        <w:t xml:space="preserve">     </w:t>
      </w:r>
      <w:r w:rsidRPr="00104E23">
        <w:rPr>
          <w:rFonts w:ascii="Times New Roman" w:eastAsia="標楷體" w:hAnsi="Times New Roman" w:cs="Times New Roman"/>
          <w:sz w:val="36"/>
          <w:szCs w:val="36"/>
        </w:rPr>
        <w:t>日</w:t>
      </w:r>
    </w:p>
    <w:p w14:paraId="123DA605" w14:textId="77777777" w:rsidR="0042670C" w:rsidRPr="00104E23" w:rsidRDefault="0042670C">
      <w:pPr>
        <w:widowControl/>
        <w:rPr>
          <w:rFonts w:ascii="Times New Roman" w:eastAsia="標楷體" w:hAnsi="Times New Roman" w:cs="Times New Roman"/>
          <w:sz w:val="36"/>
          <w:szCs w:val="36"/>
        </w:rPr>
      </w:pPr>
      <w:r w:rsidRPr="00104E23">
        <w:rPr>
          <w:rFonts w:ascii="Times New Roman" w:eastAsia="標楷體" w:hAnsi="Times New Roman" w:cs="Times New Roman"/>
          <w:sz w:val="36"/>
          <w:szCs w:val="36"/>
        </w:rPr>
        <w:br w:type="page"/>
      </w:r>
    </w:p>
    <w:p w14:paraId="6216C9FB" w14:textId="77777777" w:rsidR="0018012C" w:rsidRPr="00104E23" w:rsidRDefault="001241C6" w:rsidP="001D2DA3">
      <w:pPr>
        <w:overflowPunct w:val="0"/>
        <w:spacing w:before="8"/>
        <w:rPr>
          <w:rFonts w:ascii="Times New Roman" w:eastAsia="Times New Roman" w:hAnsi="Times New Roman" w:cs="Times New Roman"/>
          <w:b/>
          <w:bCs/>
          <w:sz w:val="7"/>
          <w:szCs w:val="7"/>
        </w:rPr>
      </w:pPr>
      <w:r w:rsidRPr="00104E23">
        <w:rPr>
          <w:rFonts w:ascii="Times New Roman" w:eastAsia="標楷體" w:hAnsi="Times New Roman" w:cs="Times New Roman"/>
          <w:noProof/>
          <w:sz w:val="36"/>
          <w:szCs w:val="36"/>
        </w:rPr>
        <w:lastRenderedPageBreak/>
        <mc:AlternateContent>
          <mc:Choice Requires="wps">
            <w:drawing>
              <wp:anchor distT="0" distB="0" distL="114300" distR="114300" simplePos="0" relativeHeight="251684352" behindDoc="0" locked="0" layoutInCell="1" allowOverlap="1" wp14:anchorId="563315D7" wp14:editId="487B2165">
                <wp:simplePos x="0" y="0"/>
                <wp:positionH relativeFrom="margin">
                  <wp:align>right</wp:align>
                </wp:positionH>
                <wp:positionV relativeFrom="margin">
                  <wp:posOffset>-238125</wp:posOffset>
                </wp:positionV>
                <wp:extent cx="908050" cy="299720"/>
                <wp:effectExtent l="0" t="0" r="25400" b="24130"/>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2B6D3" w14:textId="7DBA4EFF" w:rsidR="003E131A" w:rsidRDefault="00D24597" w:rsidP="0018012C">
                            <w:pPr>
                              <w:spacing w:before="25"/>
                              <w:ind w:left="144"/>
                              <w:rPr>
                                <w:rFonts w:ascii="標楷體" w:eastAsia="標楷體" w:hAnsi="標楷體" w:cs="標楷體"/>
                                <w:sz w:val="28"/>
                                <w:szCs w:val="28"/>
                              </w:rPr>
                            </w:pPr>
                            <w:r>
                              <w:rPr>
                                <w:rFonts w:ascii="標楷體" w:eastAsia="標楷體" w:hAnsi="標楷體" w:cs="標楷體"/>
                                <w:sz w:val="28"/>
                                <w:szCs w:val="28"/>
                              </w:rPr>
                              <w:t>體例格式</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63315D7" id="文字方塊 254" o:spid="_x0000_s1091" type="#_x0000_t202" style="position:absolute;margin-left:20.3pt;margin-top:-18.75pt;width:71.5pt;height:23.6pt;z-index:251684352;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NNgIAACYEAAAOAAAAZHJzL2Uyb0RvYy54bWysU12O0zAQfkfiDpbfadJAoY2arpYui5CW&#10;H2nhAI7jJBaOx9huk3KBlTjA8swBOAAH2j0HY6ftVvCGyIM18cx8M/PN5+XZ0CmyFdZJ0AWdTlJK&#10;hOZQSd0U9NPHyydzSpxnumIKtCjoTjh6tnr8aNmbXGTQgqqEJQiiXd6bgrbemzxJHG9Fx9wEjNDo&#10;rMF2zOOvbZLKsh7RO5Vkafo86cFWxgIXzuHtxeikq4hf14L793XthCeqoNibj6eNZxnOZLVkeWOZ&#10;aSXft8H+oYuOSY1Fj1AXzDOysfIvqE5yCw5qP+HQJVDXkos4A04zTf+Y5rplRsRZkBxnjjS5/wfL&#10;320/WCKrgmazZ5Ro1uGS7m9v7n5+v7/9dffjGwn3yFJvXI7B1wbD/fASBtx2nNiZK+CfHdGwbplu&#10;xLm10LeCVdjlNGQmJ6kjjgsgZf8WKizGNh4i0FDbLlCIpBBEx23tjhsSgyccLxfpPJ2hh6MrWyxe&#10;ZHGDCcsPycY6/1pAR4JRUIsCiOBse+V8aIblh5BQS8OlVCqKQGnSY4FZNhvHAiWr4AxhzjblWlmy&#10;ZUFG8YuToec0rJMexaxkV9D5MYjlgYxXuopVPJNqtLETpffsBEJGavxQDnEdTyN3gboSqh3yZWEU&#10;Lz42NFqwXynpUbgFdV82zApK1BuNnAeVHwx7MMqDwTTH1IJ6SkZz7cfXsDFWNi0ij1vVcI57qWXk&#10;7KGLfb8oxkjl/uEEtZ/+x6iH5736DQAA//8DAFBLAwQUAAYACAAAACEA7VDIF94AAAAGAQAADwAA&#10;AGRycy9kb3ducmV2LnhtbEyPQU/CQBCF7yb8h82QeDGwVVSgdkoM0Zsxgho4Lt2x27Q723QXWv69&#10;y0mP897Le99kq8E24kSdrxwj3E4TEMSF0xWXCF+fr5MFCB8Ua9U4JoQzeVjlo6tMpdr1vKHTNpQi&#10;lrBPFYIJoU2l9IUhq/zUtcTR+3GdVSGeXSl1p/pYbht5lySP0qqK44JRLa0NFfX2aBHqd/Ox2b2t&#10;98WNpLrsv5Pd4vyCeD0enp9ABBrCXxgu+BEd8sh0cEfWXjQI8ZGAMJnNH0Bc7PtZVA4IyznIPJP/&#10;8fNfAAAA//8DAFBLAQItABQABgAIAAAAIQC2gziS/gAAAOEBAAATAAAAAAAAAAAAAAAAAAAAAABb&#10;Q29udGVudF9UeXBlc10ueG1sUEsBAi0AFAAGAAgAAAAhADj9If/WAAAAlAEAAAsAAAAAAAAAAAAA&#10;AAAALwEAAF9yZWxzLy5yZWxzUEsBAi0AFAAGAAgAAAAhAP86Ks02AgAAJgQAAA4AAAAAAAAAAAAA&#10;AAAALgIAAGRycy9lMm9Eb2MueG1sUEsBAi0AFAAGAAgAAAAhAO1QyBfeAAAABgEAAA8AAAAAAAAA&#10;AAAAAAAAkAQAAGRycy9kb3ducmV2LnhtbFBLBQYAAAAABAAEAPMAAACbBQAAAAA=&#10;" filled="f">
                <v:textbox inset="0,0,0,0">
                  <w:txbxContent>
                    <w:p w14:paraId="3D12B6D3" w14:textId="7DBA4EFF" w:rsidR="003E131A" w:rsidRDefault="00D24597" w:rsidP="0018012C">
                      <w:pPr>
                        <w:spacing w:before="25"/>
                        <w:ind w:left="144"/>
                        <w:rPr>
                          <w:rFonts w:ascii="標楷體" w:eastAsia="標楷體" w:hAnsi="標楷體" w:cs="標楷體"/>
                          <w:sz w:val="28"/>
                          <w:szCs w:val="28"/>
                        </w:rPr>
                      </w:pPr>
                      <w:r>
                        <w:rPr>
                          <w:rFonts w:ascii="標楷體" w:eastAsia="標楷體" w:hAnsi="標楷體" w:cs="標楷體"/>
                          <w:sz w:val="28"/>
                          <w:szCs w:val="28"/>
                        </w:rPr>
                        <w:t>體例格式</w:t>
                      </w:r>
                    </w:p>
                  </w:txbxContent>
                </v:textbox>
                <w10:wrap anchorx="margin" anchory="margin"/>
              </v:shape>
            </w:pict>
          </mc:Fallback>
        </mc:AlternateContent>
      </w:r>
    </w:p>
    <w:p w14:paraId="1F4F9CEB" w14:textId="77777777" w:rsidR="0018012C" w:rsidRPr="00104E23" w:rsidRDefault="00C67DB1" w:rsidP="006851CB">
      <w:pPr>
        <w:overflowPunct w:val="0"/>
        <w:spacing w:before="202" w:line="304" w:lineRule="auto"/>
        <w:jc w:val="distribute"/>
        <w:rPr>
          <w:rFonts w:ascii="Times New Roman" w:eastAsia="標楷體" w:hAnsi="Times New Roman" w:cs="Times New Roman"/>
          <w:spacing w:val="-20"/>
          <w:sz w:val="36"/>
          <w:szCs w:val="36"/>
        </w:rPr>
      </w:pPr>
      <w:r w:rsidRPr="00104E23">
        <w:rPr>
          <w:rFonts w:ascii="標楷體" w:eastAsia="標楷體" w:hAnsi="標楷體" w:cs="Times New Roman" w:hint="eastAsia"/>
          <w:spacing w:val="-20"/>
          <w:sz w:val="36"/>
          <w:szCs w:val="36"/>
        </w:rPr>
        <w:t>○○○年（度）委任公務人員晉升薦任官等訓練及交通事業人員員級晉升高員級資位訓練「專題研討」書面報告</w:t>
      </w:r>
    </w:p>
    <w:p w14:paraId="4C43AB14" w14:textId="77777777" w:rsidR="0018012C" w:rsidRPr="00104E23" w:rsidRDefault="0018012C" w:rsidP="00F15CEA">
      <w:pPr>
        <w:pStyle w:val="af"/>
        <w:overflowPunct w:val="0"/>
        <w:spacing w:before="2"/>
        <w:ind w:left="0" w:firstLineChars="44" w:firstLine="141"/>
        <w:rPr>
          <w:rFonts w:ascii="Times New Roman" w:eastAsia="標楷體" w:hAnsi="Times New Roman" w:cs="Times New Roman"/>
          <w:b/>
          <w:sz w:val="32"/>
          <w:szCs w:val="28"/>
          <w:lang w:eastAsia="zh-TW"/>
        </w:rPr>
      </w:pPr>
      <w:r w:rsidRPr="00104E23">
        <w:rPr>
          <w:rFonts w:ascii="新細明體" w:eastAsia="新細明體" w:hAnsi="新細明體" w:cs="新細明體" w:hint="eastAsia"/>
          <w:b/>
          <w:sz w:val="32"/>
          <w:szCs w:val="28"/>
          <w:lang w:eastAsia="zh-TW"/>
        </w:rPr>
        <w:t>※</w:t>
      </w:r>
      <w:r w:rsidRPr="00104E23">
        <w:rPr>
          <w:rFonts w:ascii="Times New Roman" w:eastAsia="標楷體" w:hAnsi="Times New Roman" w:cs="Times New Roman" w:hint="eastAsia"/>
          <w:b/>
          <w:sz w:val="32"/>
          <w:szCs w:val="28"/>
          <w:lang w:eastAsia="zh-TW"/>
        </w:rPr>
        <w:t>報告字數－以</w:t>
      </w:r>
      <w:r w:rsidR="00C67DB1" w:rsidRPr="00104E23">
        <w:rPr>
          <w:rFonts w:ascii="Times New Roman" w:eastAsia="標楷體" w:hAnsi="Times New Roman" w:cs="Times New Roman"/>
          <w:b/>
          <w:sz w:val="32"/>
          <w:szCs w:val="28"/>
          <w:lang w:eastAsia="zh-TW"/>
        </w:rPr>
        <w:t xml:space="preserve"> </w:t>
      </w:r>
      <w:r w:rsidR="00C67DB1" w:rsidRPr="00104E23">
        <w:rPr>
          <w:rFonts w:ascii="Times New Roman" w:eastAsia="標楷體" w:hAnsi="Times New Roman" w:cs="Times New Roman" w:hint="eastAsia"/>
          <w:b/>
          <w:sz w:val="32"/>
          <w:szCs w:val="28"/>
          <w:lang w:eastAsia="zh-TW"/>
        </w:rPr>
        <w:t>3</w:t>
      </w:r>
      <w:r w:rsidRPr="00104E23">
        <w:rPr>
          <w:rFonts w:ascii="Times New Roman" w:eastAsia="標楷體" w:hAnsi="Times New Roman" w:cs="Times New Roman"/>
          <w:b/>
          <w:sz w:val="32"/>
          <w:szCs w:val="28"/>
          <w:lang w:eastAsia="zh-TW"/>
        </w:rPr>
        <w:t xml:space="preserve">,000 </w:t>
      </w:r>
      <w:r w:rsidRPr="00104E23">
        <w:rPr>
          <w:rFonts w:ascii="Times New Roman" w:eastAsia="標楷體" w:hAnsi="Times New Roman" w:cs="Times New Roman" w:hint="eastAsia"/>
          <w:b/>
          <w:sz w:val="32"/>
          <w:szCs w:val="28"/>
          <w:lang w:eastAsia="zh-TW"/>
        </w:rPr>
        <w:t>字至</w:t>
      </w:r>
      <w:r w:rsidR="00C67DB1" w:rsidRPr="00104E23">
        <w:rPr>
          <w:rFonts w:ascii="Times New Roman" w:eastAsia="標楷體" w:hAnsi="Times New Roman" w:cs="Times New Roman"/>
          <w:b/>
          <w:sz w:val="32"/>
          <w:szCs w:val="28"/>
          <w:lang w:eastAsia="zh-TW"/>
        </w:rPr>
        <w:t xml:space="preserve"> </w:t>
      </w:r>
      <w:r w:rsidR="00C67DB1" w:rsidRPr="00104E23">
        <w:rPr>
          <w:rFonts w:ascii="Times New Roman" w:eastAsia="標楷體" w:hAnsi="Times New Roman" w:cs="Times New Roman" w:hint="eastAsia"/>
          <w:b/>
          <w:sz w:val="32"/>
          <w:szCs w:val="28"/>
          <w:lang w:eastAsia="zh-TW"/>
        </w:rPr>
        <w:t>5</w:t>
      </w:r>
      <w:r w:rsidRPr="00104E23">
        <w:rPr>
          <w:rFonts w:ascii="Times New Roman" w:eastAsia="標楷體" w:hAnsi="Times New Roman" w:cs="Times New Roman"/>
          <w:b/>
          <w:sz w:val="32"/>
          <w:szCs w:val="28"/>
          <w:lang w:eastAsia="zh-TW"/>
        </w:rPr>
        <w:t xml:space="preserve">,000 </w:t>
      </w:r>
      <w:r w:rsidRPr="00104E23">
        <w:rPr>
          <w:rFonts w:ascii="Times New Roman" w:eastAsia="標楷體" w:hAnsi="Times New Roman" w:cs="Times New Roman" w:hint="eastAsia"/>
          <w:b/>
          <w:sz w:val="32"/>
          <w:szCs w:val="28"/>
          <w:lang w:eastAsia="zh-TW"/>
        </w:rPr>
        <w:t>字為原則</w:t>
      </w:r>
    </w:p>
    <w:p w14:paraId="5B06F196" w14:textId="77777777" w:rsidR="0018012C" w:rsidRPr="00104E23" w:rsidRDefault="0018012C" w:rsidP="00F15CEA">
      <w:pPr>
        <w:pStyle w:val="af"/>
        <w:overflowPunct w:val="0"/>
        <w:spacing w:before="2"/>
        <w:ind w:left="0" w:firstLineChars="44" w:firstLine="141"/>
        <w:rPr>
          <w:rFonts w:ascii="Times New Roman" w:eastAsia="標楷體" w:hAnsi="Times New Roman" w:cs="Times New Roman"/>
          <w:b/>
          <w:sz w:val="32"/>
          <w:szCs w:val="28"/>
        </w:rPr>
      </w:pPr>
      <w:r w:rsidRPr="00104E23">
        <w:rPr>
          <w:rFonts w:ascii="新細明體" w:eastAsia="新細明體" w:hAnsi="新細明體" w:cs="新細明體" w:hint="eastAsia"/>
          <w:b/>
          <w:sz w:val="32"/>
          <w:szCs w:val="28"/>
          <w:lang w:eastAsia="zh-TW"/>
        </w:rPr>
        <w:t>※</w:t>
      </w:r>
      <w:r w:rsidRPr="00104E23">
        <w:rPr>
          <w:rFonts w:ascii="Times New Roman" w:eastAsia="標楷體" w:hAnsi="Times New Roman" w:cs="Times New Roman" w:hint="eastAsia"/>
          <w:b/>
          <w:sz w:val="32"/>
          <w:szCs w:val="28"/>
          <w:lang w:eastAsia="zh-TW"/>
        </w:rPr>
        <w:t>體例－內容應含</w:t>
      </w:r>
    </w:p>
    <w:p w14:paraId="346EE0BC" w14:textId="77777777" w:rsidR="0018012C" w:rsidRPr="00104E23" w:rsidRDefault="0018012C" w:rsidP="001D2DA3">
      <w:pPr>
        <w:overflowPunct w:val="0"/>
        <w:spacing w:line="5309" w:lineRule="exact"/>
        <w:ind w:left="258"/>
        <w:rPr>
          <w:rFonts w:ascii="Times New Roman" w:eastAsia="標楷體" w:hAnsi="Times New Roman" w:cs="Times New Roman"/>
          <w:b/>
          <w:sz w:val="20"/>
          <w:szCs w:val="20"/>
        </w:rPr>
      </w:pPr>
      <w:r w:rsidRPr="00104E23">
        <w:rPr>
          <w:rFonts w:ascii="Times New Roman" w:eastAsia="標楷體" w:hAnsi="Times New Roman" w:cs="Times New Roman"/>
          <w:b/>
          <w:noProof/>
          <w:position w:val="-105"/>
          <w:sz w:val="20"/>
          <w:szCs w:val="20"/>
        </w:rPr>
        <mc:AlternateContent>
          <mc:Choice Requires="wpg">
            <w:drawing>
              <wp:inline distT="0" distB="0" distL="0" distR="0" wp14:anchorId="3F0E0D68" wp14:editId="19253476">
                <wp:extent cx="5213323" cy="3371850"/>
                <wp:effectExtent l="0" t="0" r="6985" b="19050"/>
                <wp:docPr id="244" name="群組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23" cy="3371850"/>
                          <a:chOff x="0" y="0"/>
                          <a:chExt cx="8855" cy="5310"/>
                        </a:xfrm>
                      </wpg:grpSpPr>
                      <wpg:grpSp>
                        <wpg:cNvPr id="245" name="Group 85"/>
                        <wpg:cNvGrpSpPr>
                          <a:grpSpLocks/>
                        </wpg:cNvGrpSpPr>
                        <wpg:grpSpPr bwMode="auto">
                          <a:xfrm>
                            <a:off x="10" y="10"/>
                            <a:ext cx="8635" cy="2"/>
                            <a:chOff x="10" y="10"/>
                            <a:chExt cx="8635" cy="2"/>
                          </a:xfrm>
                        </wpg:grpSpPr>
                        <wps:wsp>
                          <wps:cNvPr id="246" name="Freeform 86"/>
                          <wps:cNvSpPr>
                            <a:spLocks/>
                          </wps:cNvSpPr>
                          <wps:spPr bwMode="auto">
                            <a:xfrm>
                              <a:off x="10" y="1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87"/>
                        <wpg:cNvGrpSpPr>
                          <a:grpSpLocks/>
                        </wpg:cNvGrpSpPr>
                        <wpg:grpSpPr bwMode="auto">
                          <a:xfrm>
                            <a:off x="5" y="5"/>
                            <a:ext cx="2" cy="5301"/>
                            <a:chOff x="5" y="5"/>
                            <a:chExt cx="2" cy="5301"/>
                          </a:xfrm>
                        </wpg:grpSpPr>
                        <wps:wsp>
                          <wps:cNvPr id="248" name="Freeform 88"/>
                          <wps:cNvSpPr>
                            <a:spLocks/>
                          </wps:cNvSpPr>
                          <wps:spPr bwMode="auto">
                            <a:xfrm>
                              <a:off x="5"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89"/>
                        <wpg:cNvGrpSpPr>
                          <a:grpSpLocks/>
                        </wpg:cNvGrpSpPr>
                        <wpg:grpSpPr bwMode="auto">
                          <a:xfrm>
                            <a:off x="10" y="5300"/>
                            <a:ext cx="8635" cy="2"/>
                            <a:chOff x="10" y="5300"/>
                            <a:chExt cx="8635" cy="2"/>
                          </a:xfrm>
                        </wpg:grpSpPr>
                        <wps:wsp>
                          <wps:cNvPr id="250" name="Freeform 90"/>
                          <wps:cNvSpPr>
                            <a:spLocks/>
                          </wps:cNvSpPr>
                          <wps:spPr bwMode="auto">
                            <a:xfrm>
                              <a:off x="10" y="530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91"/>
                        <wpg:cNvGrpSpPr>
                          <a:grpSpLocks/>
                        </wpg:cNvGrpSpPr>
                        <wpg:grpSpPr bwMode="auto">
                          <a:xfrm>
                            <a:off x="0" y="0"/>
                            <a:ext cx="8855" cy="5310"/>
                            <a:chOff x="0" y="0"/>
                            <a:chExt cx="8855" cy="5310"/>
                          </a:xfrm>
                        </wpg:grpSpPr>
                        <wps:wsp>
                          <wps:cNvPr id="252" name="Freeform 92"/>
                          <wps:cNvSpPr>
                            <a:spLocks/>
                          </wps:cNvSpPr>
                          <wps:spPr bwMode="auto">
                            <a:xfrm>
                              <a:off x="8649"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Text Box 93"/>
                          <wps:cNvSpPr txBox="1">
                            <a:spLocks noChangeArrowheads="1"/>
                          </wps:cNvSpPr>
                          <wps:spPr bwMode="auto">
                            <a:xfrm>
                              <a:off x="0" y="0"/>
                              <a:ext cx="8855" cy="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5A484" w14:textId="77777777" w:rsidR="003E131A" w:rsidRPr="007F3F04" w:rsidRDefault="003E131A"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14:paraId="41C518DF" w14:textId="77777777" w:rsidR="003E131A" w:rsidRPr="007F3F04" w:rsidRDefault="003E131A"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14:paraId="4157F057" w14:textId="77777777" w:rsidR="003E131A" w:rsidRPr="007F3F04" w:rsidRDefault="003E131A"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14:paraId="65ABFE76" w14:textId="06FEF5D6" w:rsidR="003E131A" w:rsidRDefault="003E131A"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p>
                              <w:p w14:paraId="124DF24D" w14:textId="77777777" w:rsidR="003E131A" w:rsidRDefault="003E131A" w:rsidP="00FD7B01">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14:paraId="535529FF" w14:textId="77777777" w:rsidR="003E131A" w:rsidRDefault="003E131A"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14:paraId="0538F40E" w14:textId="77777777" w:rsidR="003E131A" w:rsidRDefault="003E131A"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14:paraId="74F77D72" w14:textId="77777777" w:rsidR="003E131A" w:rsidRDefault="003E131A"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spacing w:val="2"/>
                                    <w:w w:val="99"/>
                                    <w:sz w:val="32"/>
                                    <w:szCs w:val="32"/>
                                  </w:rPr>
                                  <w:t>五</w:t>
                                </w:r>
                                <w:r>
                                  <w:rPr>
                                    <w:rFonts w:ascii="標楷體" w:eastAsia="標楷體" w:hAnsi="標楷體" w:cs="標楷體"/>
                                    <w:w w:val="99"/>
                                    <w:sz w:val="32"/>
                                    <w:szCs w:val="32"/>
                                  </w:rPr>
                                  <w:t>、結語</w:t>
                                </w:r>
                              </w:p>
                              <w:p w14:paraId="55947FBD" w14:textId="77777777" w:rsidR="003E131A" w:rsidRPr="007F3F04" w:rsidRDefault="003E131A"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14:paraId="3CF56348" w14:textId="77777777" w:rsidR="003E131A" w:rsidRPr="007F3F04" w:rsidRDefault="003E131A"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14:paraId="2CEE9108" w14:textId="77777777" w:rsidR="003E131A" w:rsidRDefault="003E131A"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14:paraId="573EAB82" w14:textId="77777777" w:rsidR="003E131A" w:rsidRDefault="003E131A" w:rsidP="00C67DB1">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wps:txbx>
                          <wps:bodyPr rot="0" vert="horz" wrap="square" lIns="0" tIns="0" rIns="0" bIns="0" anchor="t" anchorCtr="0" upright="1">
                            <a:noAutofit/>
                          </wps:bodyPr>
                        </wps:wsp>
                      </wpg:grpSp>
                    </wpg:wgp>
                  </a:graphicData>
                </a:graphic>
              </wp:inline>
            </w:drawing>
          </mc:Choice>
          <mc:Fallback>
            <w:pict>
              <v:group w14:anchorId="3F0E0D68" id="群組 244" o:spid="_x0000_s1092" style="width:410.5pt;height:265.5pt;mso-position-horizontal-relative:char;mso-position-vertical-relative:line" coordsize="8855,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HF/gQAAGcZAAAOAAAAZHJzL2Uyb0RvYy54bWzsWdtu3DYQfS/QfyD42CLeq9a7guUgdWKj&#10;QNIGyPYDuLqjkqiSWmvd535Kf6Gv/Z38Rg4vuqxsJ/HGa6CoDUOgxOFwZjhzZjh79nKXZ+Q6FDLl&#10;hUcnJ2NKwsLnQVrEHv1tffliSYmsWBGwjBehR29CSV+ef//dWV264ZQnPAtCQcCkkG5dejSpqtId&#10;jaSfhDmTJ7wMC0xGXOSswquIR4FgNbjn2Wg6Hi9GNRdBKbgfSomvr80kPdf8oyj0q1+jSIYVyTwK&#10;2Sr9FPq5Uc/R+RlzY8HKJPWtGOwAKXKWFti0ZfWaVYxsRXqLVZ76gkseVSc+z0c8ilI/1DpAm8l4&#10;oM2V4NtS6xK7dVy2ZoJpB3Y6mK3/y/V7QdLAo9P5nJKC5Tikj//+/fGfv4j6AvvUZeyC7EqUH8r3&#10;wiiJ4Vvu/y4xPRrOq/fYEJNN/Y4H4Mi2Fdf22UUiVyygOdnpY7hpjyHcVcTHR2c6mc2mM0p8zM1m&#10;p5OlYw/KT3Cat9b5yRu7crl0HLPMmU30mhFzzZZaTCuW0Um/tOq1VgADYwVtfbJ0jm0DCEqgqJGX&#10;uY0VlouZ1WVqvLRVfrCgp/7+knt1R6jJzpvkt3nTh4SVoXZSqdykteOiseOlCEMVwGS5MKbUdI0v&#10;yb4j9WbqUroS/vZFFxpY4x7ztbZgrr+V1VXItRuy67eyMhgQYKSdO7Dnv8a5RHkGOPjxBRmTifo3&#10;JxG3JJOG5IcRWY9JDR1xapZhw2faEGk+y8V8fgcnuLvZTHGa9jhB8riRjSWNuP6usPJiRJhC27EO&#10;sJJLFSBrSNZEFjiASOl2Dy32HtKaNXYLARgdAqigBAC6MbqWrFKSqS3UkNQe1YZQH3J+Ha65nqoG&#10;oYtNutms6FNhOeCoJ5WZxgq1AVDHDPSmStbemRb8Ms0yfQZZoURZjFcLbRvJszRQk0oaKeLNRSbI&#10;NVOpQf8pZcBsjwwQXASaWRKy4I0dVyzNzBj0GWwLeDH+qgBFuhse3MB3BTcJBwkSg4SLPympkWw8&#10;Kv/YMhFSkv1cIP5Wk/lcZSf9MndOp3gR/ZlNf4YVPlh5tKI4eDW8qExG25YijRPsNNHqFvwVYDdK&#10;lYNr+YxU9gUQoEcWrD+LiadNLFtMPFWWGuK+Sn6PlReAfDh7G0lNSCOOVEZwZuOJcbsWEffIOzwc&#10;LMBR3Z0LngQPUQiZvNLh4dKYsYd6cL5vxcM9W9xjutYS+5HzADR0yC2Y62OhQxLSnVOHl/tQCIo7&#10;+PSRUFN0rCD3AVho8isQ0YT3Z7HQ0s76tNgVaw7FwsR67OFYaGSCKZqK5hkLPWpR8umxcNXEscXC&#10;lQni49XItsBpzv8BFWK3pMPEQVnZIsGwPn4KTERZP8TElfZxlUJRSz52jdjZo8HF+6xxMC4+V4l7&#10;1+znKvH/UyU6KAD6N+eVTrjHrBJNYrSXsjakb/UAEMyP1zd4ElxEmTSoFVe6CfDYuIi7KNLZFyvt&#10;NkkcDIt3lHnP5aK+VQ6vzs/l4n/k6qxi8fhtNAe3IQMFawVwP/EdWenLSQ8KSLXD9+bWby+QpOAX&#10;CfpC4SsheK16F+gzmCtQb6npVnxVn+0rwbaHFaUwjTaiBh5VXSTdl2iumSBtSNTlaK9vs/cBhHf0&#10;WKrdZqc717MWGx/YdoFKpuWCgWm3YGBaLRgc6WqhC21089F82fu5oP+uGzPd7yPnnwAAAP//AwBQ&#10;SwMEFAAGAAgAAAAhABE1EgzbAAAABQEAAA8AAABkcnMvZG93bnJldi54bWxMj0FLw0AQhe+C/2EZ&#10;wZvdpKVSYjalFPVUBFtBvE2z0yQ0Oxuy2yT9945e9DLM4w1vvpevJ9eqgfrQeDaQzhJQxKW3DVcG&#10;Pg4vDytQISJbbD2TgSsFWBe3Nzlm1o/8TsM+VkpCOGRooI6xy7QOZU0Ow8x3xOKdfO8wiuwrbXsc&#10;Jdy1ep4kj9phw/Khxo62NZXn/cUZeB1x3CzS52F3Pm2vX4fl2+cuJWPu76bNE6hIU/w7hh98QYdC&#10;mI7+wjao1oAUib9TvNU8FXk0sFzIootc/6cvvgEAAP//AwBQSwECLQAUAAYACAAAACEAtoM4kv4A&#10;AADhAQAAEwAAAAAAAAAAAAAAAAAAAAAAW0NvbnRlbnRfVHlwZXNdLnhtbFBLAQItABQABgAIAAAA&#10;IQA4/SH/1gAAAJQBAAALAAAAAAAAAAAAAAAAAC8BAABfcmVscy8ucmVsc1BLAQItABQABgAIAAAA&#10;IQDsZdHF/gQAAGcZAAAOAAAAAAAAAAAAAAAAAC4CAABkcnMvZTJvRG9jLnhtbFBLAQItABQABgAI&#10;AAAAIQARNRIM2wAAAAUBAAAPAAAAAAAAAAAAAAAAAFgHAABkcnMvZG93bnJldi54bWxQSwUGAAAA&#10;AAQABADzAAAAYAgAAAAA&#10;">
                <v:group id="Group 85" o:spid="_x0000_s1093" style="position:absolute;left:10;top:10;width:8635;height:2" coordorigin="10,10"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86" o:spid="_x0000_s1094" style="position:absolute;left:10;top:10;width:8635;height:2;visibility:visible;mso-wrap-style:square;v-text-anchor:top"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ZBxwAAANwAAAAPAAAAZHJzL2Rvd25yZXYueG1sRI9BawIx&#10;FITvhf6H8ITealYpYlejSEUopUW0inp7bJ6bxc3Lsonu6q83BaHHYWa+YcbT1pbiQrUvHCvodRMQ&#10;xJnTBecKNr+L1yEIH5A1lo5JwZU8TCfPT2NMtWt4RZd1yEWEsE9RgQmhSqX0mSGLvusq4ugdXW0x&#10;RFnnUtfYRLgtZT9JBtJiwXHBYEUfhrLT+mwVnLbv9vC9mu+uwx9nmv3X8rY/H5V66bSzEYhAbfgP&#10;P9qfWkH/bQB/Z+IRkJM7AAAA//8DAFBLAQItABQABgAIAAAAIQDb4fbL7gAAAIUBAAATAAAAAAAA&#10;AAAAAAAAAAAAAABbQ29udGVudF9UeXBlc10ueG1sUEsBAi0AFAAGAAgAAAAhAFr0LFu/AAAAFQEA&#10;AAsAAAAAAAAAAAAAAAAAHwEAAF9yZWxzLy5yZWxzUEsBAi0AFAAGAAgAAAAhAPBKBkHHAAAA3AAA&#10;AA8AAAAAAAAAAAAAAAAABwIAAGRycy9kb3ducmV2LnhtbFBLBQYAAAAAAwADALcAAAD7AgAAAAA=&#10;" path="m,l8634,e" filled="f" strokeweight=".48pt">
                    <v:path arrowok="t" o:connecttype="custom" o:connectlocs="0,0;8634,0" o:connectangles="0,0"/>
                  </v:shape>
                </v:group>
                <v:group id="Group 87" o:spid="_x0000_s1095" style="position:absolute;left:5;top:5;width:2;height:5301" coordorigin="5,5" coordsize="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88" o:spid="_x0000_s1096" style="position:absolute;left:5;top:5;width:2;height:5301;visibility:visible;mso-wrap-style:square;v-text-anchor:top" coordsize="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0wgAAANwAAAAPAAAAZHJzL2Rvd25yZXYueG1sRE/dasIw&#10;FL4X9g7hDHan6cqoo2sqU7ahoMLqHuDQHNu65qQkmXZvby4ELz++/2Ixml6cyfnOsoLnWQKCuLa6&#10;40bBz+Fz+grCB2SNvWVS8E8eFuXDpMBc2wt/07kKjYgh7HNU0IYw5FL6uiWDfmYH4sgdrTMYInSN&#10;1A4vMdz0Mk2STBrsODa0ONCqpfq3+jMKPrYbV5OnVZplp8N8t19/LZdWqafH8f0NRKAx3MU391or&#10;SF/i2ngmHgFZXgEAAP//AwBQSwECLQAUAAYACAAAACEA2+H2y+4AAACFAQAAEwAAAAAAAAAAAAAA&#10;AAAAAAAAW0NvbnRlbnRfVHlwZXNdLnhtbFBLAQItABQABgAIAAAAIQBa9CxbvwAAABUBAAALAAAA&#10;AAAAAAAAAAAAAB8BAABfcmVscy8ucmVsc1BLAQItABQABgAIAAAAIQCrAn+0wgAAANwAAAAPAAAA&#10;AAAAAAAAAAAAAAcCAABkcnMvZG93bnJldi54bWxQSwUGAAAAAAMAAwC3AAAA9gIAAAAA&#10;" path="m,l,5300e" filled="f" strokeweight=".48pt">
                    <v:path arrowok="t" o:connecttype="custom" o:connectlocs="0,5;0,5305" o:connectangles="0,0"/>
                  </v:shape>
                </v:group>
                <v:group id="Group 89" o:spid="_x0000_s1097" style="position:absolute;left:10;top:5300;width:8635;height:2" coordorigin="10,5300"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90" o:spid="_x0000_s1098" style="position:absolute;left:10;top:5300;width:8635;height:2;visibility:visible;mso-wrap-style:square;v-text-anchor:top"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1zxAAAANwAAAAPAAAAZHJzL2Rvd25yZXYueG1sRE9ba8Iw&#10;FH4f+B/CEfY2U4UNrcYijsEYG8Mb6tuhOW2KzUlpoq379cvDYI8f332R9bYWN2p95VjBeJSAIM6d&#10;rrhUsN+9PU1B+ICssXZMCu7kIVsOHhaYatfxhm7bUIoYwj5FBSaEJpXS54Ys+pFriCNXuNZiiLAt&#10;pW6xi+G2lpMkeZEWK44NBhtaG8ov26tVcDnM7Plz83q8T7+c6U4f3z+na6HU47BfzUEE6sO/+M/9&#10;rhVMnuP8eCYeAbn8BQAA//8DAFBLAQItABQABgAIAAAAIQDb4fbL7gAAAIUBAAATAAAAAAAAAAAA&#10;AAAAAAAAAABbQ29udGVudF9UeXBlc10ueG1sUEsBAi0AFAAGAAgAAAAhAFr0LFu/AAAAFQEAAAsA&#10;AAAAAAAAAAAAAAAAHwEAAF9yZWxzLy5yZWxzUEsBAi0AFAAGAAgAAAAhAJU2rXPEAAAA3AAAAA8A&#10;AAAAAAAAAAAAAAAABwIAAGRycy9kb3ducmV2LnhtbFBLBQYAAAAAAwADALcAAAD4AgAAAAA=&#10;" path="m,l8634,e" filled="f" strokeweight=".48pt">
                    <v:path arrowok="t" o:connecttype="custom" o:connectlocs="0,0;8634,0" o:connectangles="0,0"/>
                  </v:shape>
                </v:group>
                <v:group id="Group 91" o:spid="_x0000_s1099" style="position:absolute;width:8855;height:5310" coordsize="8855,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92" o:spid="_x0000_s1100" style="position:absolute;left:8649;top:5;width:2;height:5301;visibility:visible;mso-wrap-style:square;v-text-anchor:top" coordsize="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96DxQAAANwAAAAPAAAAZHJzL2Rvd25yZXYueG1sRI/dasJA&#10;FITvC32H5RR6VzcGmkp0E1TaolAFfx7gkD0m0ezZsLvV9O27QqGXw8x8w8zKwXTiSs63lhWMRwkI&#10;4srqlmsFx8PHywSED8gaO8uk4Ic8lMXjwwxzbW+8o+s+1CJC2OeooAmhz6X0VUMG/cj2xNE7WWcw&#10;ROlqqR3eItx0Mk2STBpsOS402NOyoeqy/zYK3r/WriJPyzTLzoe3zXb1uVhYpZ6fhvkURKAh/If/&#10;2iutIH1N4X4mHgFZ/AIAAP//AwBQSwECLQAUAAYACAAAACEA2+H2y+4AAACFAQAAEwAAAAAAAAAA&#10;AAAAAAAAAAAAW0NvbnRlbnRfVHlwZXNdLnhtbFBLAQItABQABgAIAAAAIQBa9CxbvwAAABUBAAAL&#10;AAAAAAAAAAAAAAAAAB8BAABfcmVscy8ucmVsc1BLAQItABQABgAIAAAAIQBPM96DxQAAANwAAAAP&#10;AAAAAAAAAAAAAAAAAAcCAABkcnMvZG93bnJldi54bWxQSwUGAAAAAAMAAwC3AAAA+QIAAAAA&#10;" path="m,l,5300e" filled="f" strokeweight=".48pt">
                    <v:path arrowok="t" o:connecttype="custom" o:connectlocs="0,5;0,5305" o:connectangles="0,0"/>
                  </v:shape>
                  <v:shape id="Text Box 93" o:spid="_x0000_s1101" type="#_x0000_t202" style="position:absolute;width:8855;height:5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2345A484" w14:textId="77777777" w:rsidR="003E131A" w:rsidRPr="007F3F04" w:rsidRDefault="003E131A"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14:paraId="41C518DF" w14:textId="77777777" w:rsidR="003E131A" w:rsidRPr="007F3F04" w:rsidRDefault="003E131A"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14:paraId="4157F057" w14:textId="77777777" w:rsidR="003E131A" w:rsidRPr="007F3F04" w:rsidRDefault="003E131A"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14:paraId="65ABFE76" w14:textId="06FEF5D6" w:rsidR="003E131A" w:rsidRDefault="003E131A"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p>
                        <w:p w14:paraId="124DF24D" w14:textId="77777777" w:rsidR="003E131A" w:rsidRDefault="003E131A" w:rsidP="00FD7B01">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14:paraId="535529FF" w14:textId="77777777" w:rsidR="003E131A" w:rsidRDefault="003E131A"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14:paraId="0538F40E" w14:textId="77777777" w:rsidR="003E131A" w:rsidRDefault="003E131A"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14:paraId="74F77D72" w14:textId="77777777" w:rsidR="003E131A" w:rsidRDefault="003E131A"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spacing w:val="2"/>
                              <w:w w:val="99"/>
                              <w:sz w:val="32"/>
                              <w:szCs w:val="32"/>
                            </w:rPr>
                            <w:t>五</w:t>
                          </w:r>
                          <w:r>
                            <w:rPr>
                              <w:rFonts w:ascii="標楷體" w:eastAsia="標楷體" w:hAnsi="標楷體" w:cs="標楷體"/>
                              <w:w w:val="99"/>
                              <w:sz w:val="32"/>
                              <w:szCs w:val="32"/>
                            </w:rPr>
                            <w:t>、結語</w:t>
                          </w:r>
                        </w:p>
                        <w:p w14:paraId="55947FBD" w14:textId="77777777" w:rsidR="003E131A" w:rsidRPr="007F3F04" w:rsidRDefault="003E131A"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14:paraId="3CF56348" w14:textId="77777777" w:rsidR="003E131A" w:rsidRPr="007F3F04" w:rsidRDefault="003E131A"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14:paraId="2CEE9108" w14:textId="77777777" w:rsidR="003E131A" w:rsidRDefault="003E131A"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14:paraId="573EAB82" w14:textId="77777777" w:rsidR="003E131A" w:rsidRDefault="003E131A" w:rsidP="00C67DB1">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v:textbox>
                  </v:shape>
                </v:group>
                <w10:anchorlock/>
              </v:group>
            </w:pict>
          </mc:Fallback>
        </mc:AlternateContent>
      </w:r>
    </w:p>
    <w:p w14:paraId="1CB04C96" w14:textId="77777777" w:rsidR="0018012C" w:rsidRPr="00104E23" w:rsidRDefault="0018012C" w:rsidP="001D2DA3">
      <w:pPr>
        <w:overflowPunct w:val="0"/>
        <w:spacing w:before="4"/>
        <w:rPr>
          <w:rFonts w:ascii="Times New Roman" w:eastAsia="標楷體" w:hAnsi="Times New Roman" w:cs="Times New Roman"/>
          <w:b/>
          <w:bCs/>
          <w:sz w:val="8"/>
          <w:szCs w:val="8"/>
        </w:rPr>
      </w:pPr>
    </w:p>
    <w:p w14:paraId="3276EA7D" w14:textId="77777777" w:rsidR="0018012C" w:rsidRPr="00104E23" w:rsidRDefault="0018012C" w:rsidP="001D2DA3">
      <w:pPr>
        <w:pStyle w:val="af"/>
        <w:overflowPunct w:val="0"/>
        <w:spacing w:before="2"/>
        <w:ind w:left="0" w:firstLineChars="100" w:firstLine="280"/>
        <w:rPr>
          <w:rFonts w:ascii="Times New Roman" w:eastAsia="標楷體" w:hAnsi="Times New Roman" w:cs="Times New Roman"/>
          <w:b/>
          <w:sz w:val="28"/>
          <w:szCs w:val="28"/>
          <w:lang w:eastAsia="zh-TW"/>
        </w:rPr>
      </w:pPr>
      <w:r w:rsidRPr="00104E23">
        <w:rPr>
          <w:rFonts w:ascii="Times New Roman" w:eastAsia="標楷體" w:hAnsi="Times New Roman" w:cs="Times New Roman"/>
          <w:b/>
          <w:sz w:val="28"/>
          <w:szCs w:val="28"/>
          <w:lang w:eastAsia="zh-TW"/>
        </w:rPr>
        <w:t>註：除附件</w:t>
      </w:r>
      <w:r w:rsidRPr="00104E23">
        <w:rPr>
          <w:rFonts w:ascii="Times New Roman" w:eastAsia="標楷體" w:hAnsi="Times New Roman" w:cs="Times New Roman"/>
          <w:b/>
          <w:spacing w:val="-82"/>
          <w:sz w:val="28"/>
          <w:szCs w:val="28"/>
          <w:lang w:eastAsia="zh-TW"/>
        </w:rPr>
        <w:t xml:space="preserve"> </w:t>
      </w:r>
      <w:r w:rsidRPr="00104E23">
        <w:rPr>
          <w:rFonts w:ascii="Times New Roman" w:eastAsia="標楷體" w:hAnsi="Times New Roman" w:cs="Times New Roman"/>
          <w:b/>
          <w:sz w:val="28"/>
          <w:szCs w:val="28"/>
          <w:lang w:eastAsia="zh-TW"/>
        </w:rPr>
        <w:t>1</w:t>
      </w:r>
      <w:r w:rsidRPr="00104E23">
        <w:rPr>
          <w:rFonts w:ascii="Times New Roman" w:eastAsia="標楷體" w:hAnsi="Times New Roman" w:cs="Times New Roman"/>
          <w:b/>
          <w:sz w:val="28"/>
          <w:szCs w:val="28"/>
          <w:lang w:eastAsia="zh-TW"/>
        </w:rPr>
        <w:t>、</w:t>
      </w:r>
      <w:r w:rsidRPr="00104E23">
        <w:rPr>
          <w:rFonts w:ascii="Times New Roman" w:eastAsia="標楷體" w:hAnsi="Times New Roman" w:cs="Times New Roman"/>
          <w:b/>
          <w:sz w:val="28"/>
          <w:szCs w:val="28"/>
          <w:lang w:eastAsia="zh-TW"/>
        </w:rPr>
        <w:t>2</w:t>
      </w:r>
      <w:r w:rsidRPr="00104E23">
        <w:rPr>
          <w:rFonts w:ascii="Times New Roman" w:eastAsia="標楷體" w:hAnsi="Times New Roman" w:cs="Times New Roman"/>
          <w:b/>
          <w:spacing w:val="-5"/>
          <w:sz w:val="28"/>
          <w:szCs w:val="28"/>
          <w:lang w:eastAsia="zh-TW"/>
        </w:rPr>
        <w:t xml:space="preserve"> </w:t>
      </w:r>
      <w:r w:rsidRPr="00104E23">
        <w:rPr>
          <w:rFonts w:ascii="Times New Roman" w:eastAsia="標楷體" w:hAnsi="Times New Roman" w:cs="Times New Roman"/>
          <w:b/>
          <w:sz w:val="28"/>
          <w:szCs w:val="28"/>
          <w:lang w:eastAsia="zh-TW"/>
        </w:rPr>
        <w:t>之外，其餘附件可依實際情況增加</w:t>
      </w:r>
      <w:r w:rsidR="007F3F04" w:rsidRPr="00104E23">
        <w:rPr>
          <w:rFonts w:ascii="Times New Roman" w:eastAsia="標楷體" w:hAnsi="Times New Roman" w:cs="Times New Roman" w:hint="eastAsia"/>
          <w:b/>
          <w:sz w:val="28"/>
          <w:szCs w:val="28"/>
          <w:lang w:eastAsia="zh-TW"/>
        </w:rPr>
        <w:t>。</w:t>
      </w:r>
    </w:p>
    <w:p w14:paraId="170E88A4" w14:textId="77777777" w:rsidR="0018012C" w:rsidRPr="00104E23" w:rsidRDefault="0018012C" w:rsidP="001D2DA3">
      <w:pPr>
        <w:overflowPunct w:val="0"/>
        <w:spacing w:before="3"/>
        <w:rPr>
          <w:rFonts w:ascii="Times New Roman" w:eastAsia="標楷體" w:hAnsi="Times New Roman" w:cs="Times New Roman"/>
          <w:b/>
          <w:sz w:val="35"/>
          <w:szCs w:val="35"/>
        </w:rPr>
      </w:pPr>
    </w:p>
    <w:p w14:paraId="239CBD24" w14:textId="77777777" w:rsidR="0018012C" w:rsidRPr="00104E23" w:rsidRDefault="0018012C" w:rsidP="001D2DA3">
      <w:pPr>
        <w:overflowPunct w:val="0"/>
        <w:ind w:left="258"/>
        <w:rPr>
          <w:rFonts w:ascii="標楷體" w:eastAsia="標楷體" w:hAnsi="標楷體" w:cs="Times New Roman"/>
          <w:b/>
          <w:sz w:val="32"/>
          <w:szCs w:val="32"/>
        </w:rPr>
      </w:pPr>
      <w:r w:rsidRPr="00104E23">
        <w:rPr>
          <w:rFonts w:ascii="標楷體" w:eastAsia="標楷體" w:hAnsi="標楷體" w:cs="Times New Roman" w:hint="eastAsia"/>
          <w:b/>
          <w:bCs/>
          <w:sz w:val="32"/>
          <w:szCs w:val="32"/>
        </w:rPr>
        <w:t>※版面格式</w:t>
      </w:r>
    </w:p>
    <w:p w14:paraId="4F10E572" w14:textId="77777777" w:rsidR="0018012C" w:rsidRPr="00104E23" w:rsidRDefault="0018012C" w:rsidP="001D2DA3">
      <w:pPr>
        <w:overflowPunct w:val="0"/>
        <w:spacing w:before="10"/>
        <w:rPr>
          <w:rFonts w:ascii="Times New Roman" w:eastAsia="標楷體" w:hAnsi="Times New Roman" w:cs="Times New Roman"/>
          <w:b/>
          <w:bCs/>
          <w:sz w:val="3"/>
          <w:szCs w:val="3"/>
        </w:rPr>
      </w:pPr>
    </w:p>
    <w:tbl>
      <w:tblPr>
        <w:tblStyle w:val="TableNormal"/>
        <w:tblW w:w="8111" w:type="dxa"/>
        <w:tblInd w:w="258" w:type="dxa"/>
        <w:tblLayout w:type="fixed"/>
        <w:tblLook w:val="01E0" w:firstRow="1" w:lastRow="1" w:firstColumn="1" w:lastColumn="1" w:noHBand="0" w:noVBand="0"/>
      </w:tblPr>
      <w:tblGrid>
        <w:gridCol w:w="2400"/>
        <w:gridCol w:w="5711"/>
      </w:tblGrid>
      <w:tr w:rsidR="00104E23" w:rsidRPr="00104E23" w14:paraId="0452D91A" w14:textId="77777777" w:rsidTr="0022238E">
        <w:trPr>
          <w:trHeight w:hRule="exact" w:val="1980"/>
        </w:trPr>
        <w:tc>
          <w:tcPr>
            <w:tcW w:w="2400" w:type="dxa"/>
            <w:tcBorders>
              <w:top w:val="single" w:sz="4" w:space="0" w:color="000000"/>
              <w:left w:val="single" w:sz="4" w:space="0" w:color="000000"/>
              <w:bottom w:val="single" w:sz="4" w:space="0" w:color="000000"/>
              <w:right w:val="single" w:sz="4" w:space="0" w:color="000000"/>
            </w:tcBorders>
            <w:vAlign w:val="center"/>
          </w:tcPr>
          <w:p w14:paraId="563F184F" w14:textId="77777777" w:rsidR="0018012C" w:rsidRPr="00104E23" w:rsidRDefault="0018012C" w:rsidP="001D2DA3">
            <w:pPr>
              <w:pStyle w:val="TableParagraph"/>
              <w:overflowPunct w:val="0"/>
              <w:ind w:left="23"/>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一、版面設定</w:t>
            </w:r>
          </w:p>
        </w:tc>
        <w:tc>
          <w:tcPr>
            <w:tcW w:w="5711" w:type="dxa"/>
            <w:tcBorders>
              <w:top w:val="single" w:sz="4" w:space="0" w:color="000000"/>
              <w:left w:val="single" w:sz="4" w:space="0" w:color="000000"/>
              <w:bottom w:val="single" w:sz="4" w:space="0" w:color="000000"/>
              <w:right w:val="single" w:sz="4" w:space="0" w:color="000000"/>
            </w:tcBorders>
          </w:tcPr>
          <w:p w14:paraId="4D947CFE" w14:textId="77777777" w:rsidR="007F3F04" w:rsidRPr="00104E23" w:rsidRDefault="00527AC4"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1.</w:t>
            </w:r>
            <w:r w:rsidR="007F3F04" w:rsidRPr="00104E23">
              <w:rPr>
                <w:rFonts w:ascii="Times New Roman" w:eastAsia="標楷體" w:hAnsi="Times New Roman" w:cs="Times New Roman"/>
                <w:sz w:val="28"/>
                <w:szCs w:val="28"/>
                <w:lang w:eastAsia="zh-TW"/>
              </w:rPr>
              <w:t>A</w:t>
            </w:r>
            <w:r w:rsidR="0018012C" w:rsidRPr="00104E23">
              <w:rPr>
                <w:rFonts w:ascii="Times New Roman" w:eastAsia="Times New Roman" w:hAnsi="Times New Roman" w:cs="Times New Roman"/>
                <w:sz w:val="28"/>
                <w:szCs w:val="28"/>
                <w:lang w:eastAsia="zh-TW"/>
              </w:rPr>
              <w:t>4</w:t>
            </w:r>
            <w:r w:rsidR="0018012C" w:rsidRPr="00104E23">
              <w:rPr>
                <w:rFonts w:ascii="Times New Roman" w:eastAsia="Times New Roman" w:hAnsi="Times New Roman" w:cs="Times New Roman"/>
                <w:spacing w:val="-3"/>
                <w:sz w:val="28"/>
                <w:szCs w:val="28"/>
                <w:lang w:eastAsia="zh-TW"/>
              </w:rPr>
              <w:t xml:space="preserve"> </w:t>
            </w:r>
            <w:r w:rsidR="0018012C" w:rsidRPr="00104E23">
              <w:rPr>
                <w:rFonts w:ascii="Times New Roman" w:eastAsia="標楷體" w:hAnsi="Times New Roman" w:cs="Times New Roman"/>
                <w:sz w:val="28"/>
                <w:szCs w:val="28"/>
                <w:lang w:eastAsia="zh-TW"/>
              </w:rPr>
              <w:t>直式橫書，雙面印刷，左側雙針裝訂</w:t>
            </w:r>
          </w:p>
          <w:p w14:paraId="548C047F" w14:textId="77777777" w:rsidR="007F3F04" w:rsidRPr="00104E23" w:rsidRDefault="00527AC4"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2.</w:t>
            </w:r>
            <w:r w:rsidR="0018012C" w:rsidRPr="00104E23">
              <w:rPr>
                <w:rFonts w:ascii="Times New Roman" w:eastAsia="標楷體" w:hAnsi="Times New Roman" w:cs="Times New Roman"/>
                <w:sz w:val="28"/>
                <w:szCs w:val="28"/>
                <w:lang w:eastAsia="zh-TW"/>
              </w:rPr>
              <w:t>上下左右邊界：均為</w:t>
            </w:r>
            <w:r w:rsidR="0018012C" w:rsidRPr="00104E23">
              <w:rPr>
                <w:rFonts w:ascii="Times New Roman" w:eastAsia="標楷體" w:hAnsi="Times New Roman" w:cs="Times New Roman"/>
                <w:sz w:val="28"/>
                <w:szCs w:val="28"/>
                <w:lang w:eastAsia="zh-TW"/>
              </w:rPr>
              <w:t xml:space="preserve"> 2.5</w:t>
            </w:r>
            <w:r w:rsidR="007F3F04" w:rsidRPr="00104E23">
              <w:rPr>
                <w:rFonts w:ascii="Times New Roman" w:eastAsia="標楷體" w:hAnsi="Times New Roman" w:cs="Times New Roman" w:hint="eastAsia"/>
                <w:sz w:val="28"/>
                <w:szCs w:val="28"/>
                <w:lang w:eastAsia="zh-TW"/>
              </w:rPr>
              <w:t>公分</w:t>
            </w:r>
          </w:p>
          <w:p w14:paraId="1A956F61" w14:textId="77777777" w:rsidR="0018012C" w:rsidRPr="00104E23" w:rsidRDefault="00527AC4"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3.</w:t>
            </w:r>
            <w:r w:rsidR="0018012C" w:rsidRPr="00104E23">
              <w:rPr>
                <w:rFonts w:ascii="Times New Roman" w:eastAsia="標楷體" w:hAnsi="Times New Roman" w:cs="Times New Roman"/>
                <w:sz w:val="28"/>
                <w:szCs w:val="28"/>
                <w:lang w:eastAsia="zh-TW"/>
              </w:rPr>
              <w:t>頁碼：頁尾置中</w:t>
            </w:r>
          </w:p>
          <w:p w14:paraId="71DE9DA6" w14:textId="77777777" w:rsidR="0018012C" w:rsidRPr="00104E23" w:rsidRDefault="00527AC4"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4.</w:t>
            </w:r>
            <w:r w:rsidR="0018012C" w:rsidRPr="00104E23">
              <w:rPr>
                <w:rFonts w:ascii="Times New Roman" w:eastAsia="標楷體" w:hAnsi="Times New Roman" w:cs="Times New Roman"/>
                <w:sz w:val="28"/>
                <w:szCs w:val="28"/>
                <w:lang w:eastAsia="zh-TW"/>
              </w:rPr>
              <w:t>字</w:t>
            </w:r>
            <w:r w:rsidR="00E07DD5" w:rsidRPr="00104E23">
              <w:rPr>
                <w:rFonts w:ascii="Times New Roman" w:eastAsia="標楷體" w:hAnsi="Times New Roman" w:cs="Times New Roman"/>
                <w:sz w:val="28"/>
                <w:szCs w:val="28"/>
                <w:lang w:eastAsia="zh-TW"/>
              </w:rPr>
              <w:t>型</w:t>
            </w:r>
            <w:r w:rsidR="0018012C" w:rsidRPr="00104E23">
              <w:rPr>
                <w:rFonts w:ascii="Times New Roman" w:eastAsia="標楷體" w:hAnsi="Times New Roman" w:cs="Times New Roman"/>
                <w:sz w:val="28"/>
                <w:szCs w:val="28"/>
                <w:lang w:eastAsia="zh-TW"/>
              </w:rPr>
              <w:t>：均採標楷體</w:t>
            </w:r>
          </w:p>
        </w:tc>
      </w:tr>
      <w:tr w:rsidR="00104E23" w:rsidRPr="00104E23" w14:paraId="670731C6" w14:textId="77777777" w:rsidTr="00D934F8">
        <w:trPr>
          <w:trHeight w:hRule="exact" w:val="1330"/>
        </w:trPr>
        <w:tc>
          <w:tcPr>
            <w:tcW w:w="2400" w:type="dxa"/>
            <w:tcBorders>
              <w:top w:val="single" w:sz="4" w:space="0" w:color="000000"/>
              <w:left w:val="single" w:sz="4" w:space="0" w:color="000000"/>
              <w:bottom w:val="single" w:sz="4" w:space="0" w:color="000000"/>
              <w:right w:val="single" w:sz="4" w:space="0" w:color="000000"/>
            </w:tcBorders>
            <w:vAlign w:val="center"/>
          </w:tcPr>
          <w:p w14:paraId="795F6E38" w14:textId="77777777" w:rsidR="0018012C" w:rsidRPr="00104E23" w:rsidRDefault="0018012C" w:rsidP="001D2DA3">
            <w:pPr>
              <w:pStyle w:val="TableParagraph"/>
              <w:overflowPunct w:val="0"/>
              <w:ind w:left="23"/>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二、標題格式</w:t>
            </w:r>
          </w:p>
        </w:tc>
        <w:tc>
          <w:tcPr>
            <w:tcW w:w="5711" w:type="dxa"/>
            <w:tcBorders>
              <w:top w:val="single" w:sz="4" w:space="0" w:color="000000"/>
              <w:left w:val="single" w:sz="4" w:space="0" w:color="000000"/>
              <w:bottom w:val="single" w:sz="4" w:space="0" w:color="000000"/>
              <w:right w:val="single" w:sz="4" w:space="0" w:color="000000"/>
            </w:tcBorders>
          </w:tcPr>
          <w:p w14:paraId="5D1447E3" w14:textId="77777777" w:rsidR="0018012C" w:rsidRPr="00104E23" w:rsidRDefault="0018012C" w:rsidP="001D2DA3">
            <w:pPr>
              <w:pStyle w:val="TableParagraph"/>
              <w:overflowPunct w:val="0"/>
              <w:spacing w:before="42"/>
              <w:ind w:left="23"/>
              <w:rPr>
                <w:rFonts w:ascii="Times New Roman" w:eastAsia="標楷體" w:hAnsi="Times New Roman" w:cs="Times New Roman"/>
                <w:sz w:val="28"/>
                <w:szCs w:val="28"/>
                <w:lang w:eastAsia="zh-TW"/>
              </w:rPr>
            </w:pPr>
            <w:r w:rsidRPr="00104E23">
              <w:rPr>
                <w:rFonts w:ascii="Times New Roman" w:eastAsia="Times New Roman" w:hAnsi="Times New Roman" w:cs="Times New Roman"/>
                <w:sz w:val="28"/>
                <w:szCs w:val="28"/>
                <w:lang w:eastAsia="zh-TW"/>
              </w:rPr>
              <w:t>1.</w:t>
            </w:r>
            <w:r w:rsidRPr="00104E23">
              <w:rPr>
                <w:rFonts w:ascii="Times New Roman" w:eastAsia="標楷體" w:hAnsi="Times New Roman" w:cs="Times New Roman"/>
                <w:sz w:val="28"/>
                <w:szCs w:val="28"/>
                <w:lang w:eastAsia="zh-TW"/>
              </w:rPr>
              <w:t>行距：單行間距</w:t>
            </w:r>
          </w:p>
          <w:p w14:paraId="6E16BEE1" w14:textId="77777777" w:rsidR="0018012C" w:rsidRPr="00104E23" w:rsidRDefault="0018012C" w:rsidP="001D2DA3">
            <w:pPr>
              <w:pStyle w:val="TableParagraph"/>
              <w:overflowPunct w:val="0"/>
              <w:spacing w:before="70"/>
              <w:ind w:left="23"/>
              <w:rPr>
                <w:rFonts w:ascii="Times New Roman" w:eastAsia="標楷體" w:hAnsi="Times New Roman" w:cs="Times New Roman"/>
                <w:sz w:val="28"/>
                <w:szCs w:val="28"/>
                <w:lang w:eastAsia="zh-TW"/>
              </w:rPr>
            </w:pPr>
            <w:r w:rsidRPr="00104E23">
              <w:rPr>
                <w:rFonts w:ascii="Times New Roman" w:eastAsia="Times New Roman" w:hAnsi="Times New Roman" w:cs="Times New Roman"/>
                <w:sz w:val="28"/>
                <w:szCs w:val="28"/>
                <w:lang w:eastAsia="zh-TW"/>
              </w:rPr>
              <w:t>2.</w:t>
            </w:r>
            <w:r w:rsidRPr="00104E23">
              <w:rPr>
                <w:rFonts w:ascii="Times New Roman" w:eastAsia="標楷體" w:hAnsi="Times New Roman" w:cs="Times New Roman"/>
                <w:sz w:val="28"/>
                <w:szCs w:val="28"/>
                <w:lang w:eastAsia="zh-TW"/>
              </w:rPr>
              <w:t>前、後段距離：</w:t>
            </w:r>
            <w:r w:rsidRPr="00104E23">
              <w:rPr>
                <w:rFonts w:ascii="Times New Roman" w:eastAsia="Times New Roman" w:hAnsi="Times New Roman" w:cs="Times New Roman"/>
                <w:sz w:val="28"/>
                <w:szCs w:val="28"/>
                <w:lang w:eastAsia="zh-TW"/>
              </w:rPr>
              <w:t>0.5</w:t>
            </w:r>
            <w:r w:rsidRPr="00104E23">
              <w:rPr>
                <w:rFonts w:ascii="Times New Roman" w:eastAsia="標楷體" w:hAnsi="Times New Roman" w:cs="Times New Roman"/>
                <w:sz w:val="28"/>
                <w:szCs w:val="28"/>
                <w:lang w:eastAsia="zh-TW"/>
              </w:rPr>
              <w:t>列（以示區隔）</w:t>
            </w:r>
          </w:p>
          <w:p w14:paraId="79A5C1C2" w14:textId="77777777" w:rsidR="0018012C" w:rsidRPr="00104E23" w:rsidRDefault="0018012C" w:rsidP="001D2DA3">
            <w:pPr>
              <w:pStyle w:val="TableParagraph"/>
              <w:overflowPunct w:val="0"/>
              <w:spacing w:before="68"/>
              <w:ind w:left="23"/>
              <w:rPr>
                <w:rFonts w:ascii="Times New Roman" w:eastAsia="標楷體" w:hAnsi="Times New Roman" w:cs="Times New Roman"/>
                <w:sz w:val="28"/>
                <w:szCs w:val="28"/>
              </w:rPr>
            </w:pPr>
            <w:r w:rsidRPr="00104E23">
              <w:rPr>
                <w:rFonts w:ascii="Times New Roman" w:eastAsia="Times New Roman" w:hAnsi="Times New Roman" w:cs="Times New Roman"/>
                <w:sz w:val="28"/>
                <w:szCs w:val="28"/>
              </w:rPr>
              <w:t>3.</w:t>
            </w:r>
            <w:r w:rsidRPr="00104E23">
              <w:rPr>
                <w:rFonts w:ascii="Times New Roman" w:eastAsia="標楷體" w:hAnsi="Times New Roman" w:cs="Times New Roman"/>
                <w:sz w:val="28"/>
                <w:szCs w:val="28"/>
              </w:rPr>
              <w:t>字體：</w:t>
            </w:r>
            <w:r w:rsidRPr="00104E23">
              <w:rPr>
                <w:rFonts w:ascii="Times New Roman" w:eastAsia="Times New Roman" w:hAnsi="Times New Roman" w:cs="Times New Roman"/>
                <w:sz w:val="28"/>
                <w:szCs w:val="28"/>
              </w:rPr>
              <w:t>16</w:t>
            </w:r>
            <w:r w:rsidRPr="00104E23">
              <w:rPr>
                <w:rFonts w:ascii="Times New Roman" w:eastAsia="標楷體" w:hAnsi="Times New Roman" w:cs="Times New Roman"/>
                <w:sz w:val="28"/>
                <w:szCs w:val="28"/>
              </w:rPr>
              <w:t>號字（加粗）</w:t>
            </w:r>
          </w:p>
        </w:tc>
      </w:tr>
      <w:tr w:rsidR="00104E23" w:rsidRPr="00104E23" w14:paraId="7B051C49" w14:textId="77777777" w:rsidTr="00D934F8">
        <w:trPr>
          <w:trHeight w:hRule="exact" w:val="960"/>
        </w:trPr>
        <w:tc>
          <w:tcPr>
            <w:tcW w:w="2400" w:type="dxa"/>
            <w:tcBorders>
              <w:top w:val="single" w:sz="4" w:space="0" w:color="000000"/>
              <w:left w:val="single" w:sz="4" w:space="0" w:color="000000"/>
              <w:bottom w:val="single" w:sz="4" w:space="0" w:color="000000"/>
              <w:right w:val="single" w:sz="4" w:space="0" w:color="000000"/>
            </w:tcBorders>
            <w:vAlign w:val="center"/>
          </w:tcPr>
          <w:p w14:paraId="1A0D7457" w14:textId="77777777" w:rsidR="0018012C" w:rsidRPr="00104E23" w:rsidRDefault="0018012C" w:rsidP="001D2DA3">
            <w:pPr>
              <w:pStyle w:val="TableParagraph"/>
              <w:overflowPunct w:val="0"/>
              <w:ind w:left="23"/>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三、內文格式</w:t>
            </w:r>
          </w:p>
        </w:tc>
        <w:tc>
          <w:tcPr>
            <w:tcW w:w="5711" w:type="dxa"/>
            <w:tcBorders>
              <w:top w:val="single" w:sz="4" w:space="0" w:color="000000"/>
              <w:left w:val="single" w:sz="4" w:space="0" w:color="000000"/>
              <w:bottom w:val="single" w:sz="4" w:space="0" w:color="000000"/>
              <w:right w:val="single" w:sz="4" w:space="0" w:color="000000"/>
            </w:tcBorders>
          </w:tcPr>
          <w:p w14:paraId="1134E74E" w14:textId="77777777" w:rsidR="0018012C" w:rsidRPr="00104E23" w:rsidRDefault="0018012C" w:rsidP="001D2DA3">
            <w:pPr>
              <w:pStyle w:val="TableParagraph"/>
              <w:overflowPunct w:val="0"/>
              <w:spacing w:before="78"/>
              <w:ind w:left="23"/>
              <w:rPr>
                <w:rFonts w:ascii="Times New Roman" w:eastAsia="標楷體" w:hAnsi="Times New Roman" w:cs="Times New Roman"/>
                <w:sz w:val="28"/>
                <w:szCs w:val="28"/>
                <w:lang w:eastAsia="zh-TW"/>
              </w:rPr>
            </w:pPr>
            <w:r w:rsidRPr="00104E23">
              <w:rPr>
                <w:rFonts w:ascii="Times New Roman" w:eastAsia="Times New Roman" w:hAnsi="Times New Roman" w:cs="Times New Roman"/>
                <w:sz w:val="28"/>
                <w:szCs w:val="28"/>
                <w:lang w:eastAsia="zh-TW"/>
              </w:rPr>
              <w:t>1.</w:t>
            </w:r>
            <w:r w:rsidRPr="00104E23">
              <w:rPr>
                <w:rFonts w:ascii="Times New Roman" w:eastAsia="標楷體" w:hAnsi="Times New Roman" w:cs="Times New Roman"/>
                <w:sz w:val="28"/>
                <w:szCs w:val="28"/>
                <w:lang w:eastAsia="zh-TW"/>
              </w:rPr>
              <w:t>行距：單行間距</w:t>
            </w:r>
          </w:p>
          <w:p w14:paraId="359A4991" w14:textId="77777777" w:rsidR="0018012C" w:rsidRPr="00104E23" w:rsidRDefault="0018012C" w:rsidP="001D2DA3">
            <w:pPr>
              <w:pStyle w:val="TableParagraph"/>
              <w:overflowPunct w:val="0"/>
              <w:spacing w:before="68"/>
              <w:ind w:left="23"/>
              <w:rPr>
                <w:rFonts w:ascii="Times New Roman" w:eastAsia="標楷體" w:hAnsi="Times New Roman" w:cs="Times New Roman"/>
                <w:sz w:val="28"/>
                <w:szCs w:val="28"/>
                <w:lang w:eastAsia="zh-TW"/>
              </w:rPr>
            </w:pPr>
            <w:r w:rsidRPr="00104E23">
              <w:rPr>
                <w:rFonts w:ascii="Times New Roman" w:eastAsia="Times New Roman" w:hAnsi="Times New Roman" w:cs="Times New Roman"/>
                <w:sz w:val="28"/>
                <w:szCs w:val="28"/>
                <w:lang w:eastAsia="zh-TW"/>
              </w:rPr>
              <w:t>2.</w:t>
            </w:r>
            <w:r w:rsidRPr="00104E23">
              <w:rPr>
                <w:rFonts w:ascii="Times New Roman" w:eastAsia="標楷體" w:hAnsi="Times New Roman" w:cs="Times New Roman"/>
                <w:sz w:val="28"/>
                <w:szCs w:val="28"/>
                <w:lang w:eastAsia="zh-TW"/>
              </w:rPr>
              <w:t>字體：</w:t>
            </w:r>
            <w:r w:rsidRPr="00104E23">
              <w:rPr>
                <w:rFonts w:ascii="Times New Roman" w:eastAsia="Times New Roman" w:hAnsi="Times New Roman" w:cs="Times New Roman"/>
                <w:sz w:val="28"/>
                <w:szCs w:val="28"/>
                <w:lang w:eastAsia="zh-TW"/>
              </w:rPr>
              <w:t>14</w:t>
            </w:r>
            <w:r w:rsidRPr="00104E23">
              <w:rPr>
                <w:rFonts w:ascii="Times New Roman" w:eastAsia="標楷體" w:hAnsi="Times New Roman" w:cs="Times New Roman"/>
                <w:sz w:val="28"/>
                <w:szCs w:val="28"/>
                <w:lang w:eastAsia="zh-TW"/>
              </w:rPr>
              <w:t>號字</w:t>
            </w:r>
          </w:p>
        </w:tc>
      </w:tr>
    </w:tbl>
    <w:p w14:paraId="0E1B09D8" w14:textId="77777777" w:rsidR="0042670C" w:rsidRPr="00104E23" w:rsidRDefault="0042670C" w:rsidP="00975A4D">
      <w:pPr>
        <w:widowControl/>
        <w:rPr>
          <w:rFonts w:ascii="Times New Roman" w:eastAsia="標楷體" w:hAnsi="Times New Roman" w:cs="Times New Roman"/>
          <w:sz w:val="28"/>
          <w:szCs w:val="28"/>
        </w:rPr>
      </w:pPr>
      <w:r w:rsidRPr="00104E23">
        <w:rPr>
          <w:rFonts w:ascii="Times New Roman" w:eastAsia="標楷體" w:hAnsi="Times New Roman" w:cs="Times New Roman"/>
          <w:sz w:val="28"/>
          <w:szCs w:val="28"/>
        </w:rPr>
        <w:br w:type="page"/>
      </w:r>
    </w:p>
    <w:p w14:paraId="3E55578B" w14:textId="263DA8A1" w:rsidR="0018012C" w:rsidRPr="005C125F" w:rsidRDefault="00557F81" w:rsidP="00331B3D">
      <w:pPr>
        <w:pStyle w:val="2"/>
        <w:rPr>
          <w:rFonts w:ascii="標楷體" w:eastAsia="標楷體" w:hAnsi="標楷體" w:cs="Times New Roman"/>
          <w:sz w:val="7"/>
          <w:szCs w:val="7"/>
        </w:rPr>
      </w:pPr>
      <w:bookmarkStart w:id="121" w:name="_Toc135231205"/>
      <w:r w:rsidRPr="005C125F">
        <w:rPr>
          <w:rFonts w:ascii="標楷體" w:eastAsia="標楷體" w:hAnsi="標楷體" w:cs="新細明體" w:hint="eastAsia"/>
          <w:sz w:val="28"/>
          <w:szCs w:val="28"/>
        </w:rPr>
        <w:lastRenderedPageBreak/>
        <w:t>附錄</w:t>
      </w:r>
      <w:r w:rsidR="00331B3D" w:rsidRPr="005C125F">
        <w:rPr>
          <w:rFonts w:ascii="Times New Roman" w:eastAsia="標楷體" w:hAnsi="Times New Roman" w:cs="Times New Roman"/>
          <w:sz w:val="28"/>
          <w:szCs w:val="28"/>
        </w:rPr>
        <w:t>3</w:t>
      </w:r>
      <w:r w:rsidR="002D71F6" w:rsidRPr="005C125F">
        <w:rPr>
          <w:rFonts w:ascii="標楷體" w:eastAsia="標楷體" w:hAnsi="標楷體" w:cs="Times New Roman"/>
          <w:noProof/>
          <w:position w:val="-10"/>
          <w:sz w:val="20"/>
          <w:szCs w:val="20"/>
        </w:rPr>
        <mc:AlternateContent>
          <mc:Choice Requires="wps">
            <w:drawing>
              <wp:anchor distT="0" distB="0" distL="114300" distR="114300" simplePos="0" relativeHeight="251687424" behindDoc="0" locked="0" layoutInCell="1" allowOverlap="1" wp14:anchorId="435A6477" wp14:editId="1F323FBA">
                <wp:simplePos x="0" y="0"/>
                <wp:positionH relativeFrom="margin">
                  <wp:posOffset>4132654</wp:posOffset>
                </wp:positionH>
                <wp:positionV relativeFrom="margin">
                  <wp:posOffset>10633</wp:posOffset>
                </wp:positionV>
                <wp:extent cx="1113096" cy="354330"/>
                <wp:effectExtent l="0" t="0" r="11430" b="26670"/>
                <wp:wrapNone/>
                <wp:docPr id="209" name="文字方塊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096" cy="354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74CF9D" w14:textId="6F958C83" w:rsidR="003E131A" w:rsidRDefault="003E131A" w:rsidP="00210A75">
                            <w:pPr>
                              <w:spacing w:before="26"/>
                              <w:ind w:leftChars="-1" w:left="-2" w:firstLine="1"/>
                              <w:jc w:val="center"/>
                              <w:rPr>
                                <w:rFonts w:ascii="標楷體" w:eastAsia="標楷體" w:hAnsi="標楷體" w:cs="標楷體"/>
                                <w:sz w:val="28"/>
                                <w:szCs w:val="28"/>
                              </w:rPr>
                            </w:pP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shape w14:anchorId="435A6477" id="文字方塊 209" o:spid="_x0000_s1102" type="#_x0000_t202" style="position:absolute;margin-left:325.4pt;margin-top:.85pt;width:87.65pt;height:27.9pt;z-index:25168742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R6OgIAACkEAAAOAAAAZHJzL2Uyb0RvYy54bWysU12O0zAQfkfiDpbfafpDV9uo6Wrpsghp&#10;+ZEWDuA6TmPheMzYbVIugLQHWJ45AAfgQLvnYOy0pYI3RB6scWbmm5lvPs8vusawrUKvwRZ8NBhy&#10;pqyEUtt1wT9+uH52zpkPwpbCgFUF3ynPLxZPn8xbl6sx1GBKhYxArM9bV/A6BJdnmZe1aoQfgFOW&#10;nBVgIwJdcZ2VKFpCb0w2Hg7PshawdAhSeU9/r3onXyT8qlIyvKsqrwIzBafeQjoxnat4Zou5yNco&#10;XK3lvg3xD100QlsqeoS6EkGwDeq/oBotETxUYSChyaCqtFRpBppmNPxjmttaOJVmIXK8O9Lk/x+s&#10;fLt9j0yXBR8PZ5xZ0dCSHu+/Pvz49nj/8+H7HYv/iaXW+ZyCbx2Fh+4FdLTtNLF3NyA/eWZhWQu7&#10;VpeI0NZKlNTlKGZmJ6k9jo8gq/YNlFRMbAIkoK7CJlJIpDBCp23tjhtSXWAylhyNJsPZGWeSfJPp&#10;88kkrTAT+SHboQ+vFDQsGgVHUkBCF9sbH2I3Ij+ExGIWrrUxSQXGsrbgs+l42s8FRpfRGcM8rldL&#10;g2wroo7Sl0Yjz2lYowOp2eim4OfHIJFHNl7aMlUJQpvepk6M3dMTGem5Cd2qS/uYTA60r6DcEWEI&#10;vXrptZFRA37hrCXlFtx/3ghUnJnXlkiPMj8YeDBWB0NYSakFlwE56y/L0D+IjUO9rgm7X6yFS1pN&#10;pRNrcYd9H/uOSY+JzP3biYI/vaeo3y988QsAAP//AwBQSwMEFAAGAAgAAAAhAIPriVbeAAAACAEA&#10;AA8AAABkcnMvZG93bnJldi54bWxMj8FOwzAQRO9I/IO1SNyo3ULcKI1TFSSEQHCg0LsTL3ZobEe2&#10;26Z/jznBcfVGM2/r9WQHcsQQe+8EzGcMCLrOq95pAZ8fjzclkJikU3LwDgWcMcK6ubyoZaX8yb3j&#10;cZs0ySUuVlKASWmsKI2dQSvjzI/oMvvywcqUz6CpCvKUy+1AF4xxamXv8oKRIz4Y7PbbgxVwG87t&#10;016/6Pu7193zhr3xb1NyIa6vps0KSMIp/YXhVz+rQ5OdWn9wKpJBAC9YVk8ZLIFkXi74HEgroFgW&#10;QJua/n+g+QEAAP//AwBQSwECLQAUAAYACAAAACEAtoM4kv4AAADhAQAAEwAAAAAAAAAAAAAAAAAA&#10;AAAAW0NvbnRlbnRfVHlwZXNdLnhtbFBLAQItABQABgAIAAAAIQA4/SH/1gAAAJQBAAALAAAAAAAA&#10;AAAAAAAAAC8BAABfcmVscy8ucmVsc1BLAQItABQABgAIAAAAIQBOGkR6OgIAACkEAAAOAAAAAAAA&#10;AAAAAAAAAC4CAABkcnMvZTJvRG9jLnhtbFBLAQItABQABgAIAAAAIQCD64lW3gAAAAgBAAAPAAAA&#10;AAAAAAAAAAAAAJQEAABkcnMvZG93bnJldi54bWxQSwUGAAAAAAQABADzAAAAnwUAAAAA&#10;" filled="f">
                <v:textbox inset="0,0,0,0">
                  <w:txbxContent>
                    <w:p w14:paraId="1D74CF9D" w14:textId="6F958C83" w:rsidR="003E131A" w:rsidRDefault="003E131A" w:rsidP="00210A75">
                      <w:pPr>
                        <w:spacing w:before="26"/>
                        <w:ind w:leftChars="-1" w:left="-2" w:firstLine="1"/>
                        <w:jc w:val="center"/>
                        <w:rPr>
                          <w:rFonts w:ascii="標楷體" w:eastAsia="標楷體" w:hAnsi="標楷體" w:cs="標楷體"/>
                          <w:sz w:val="28"/>
                          <w:szCs w:val="28"/>
                        </w:rPr>
                      </w:pP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v:textbox>
                <w10:wrap anchorx="margin" anchory="margin"/>
              </v:shape>
            </w:pict>
          </mc:Fallback>
        </mc:AlternateContent>
      </w:r>
      <w:bookmarkEnd w:id="121"/>
    </w:p>
    <w:p w14:paraId="52C7CA02" w14:textId="77777777" w:rsidR="0018012C" w:rsidRPr="00104E23" w:rsidRDefault="0018012C" w:rsidP="001D2DA3">
      <w:pPr>
        <w:overflowPunct w:val="0"/>
        <w:spacing w:before="3"/>
        <w:rPr>
          <w:rFonts w:ascii="Times New Roman" w:eastAsia="Times New Roman" w:hAnsi="Times New Roman" w:cs="Times New Roman"/>
          <w:b/>
          <w:bCs/>
          <w:sz w:val="21"/>
          <w:szCs w:val="21"/>
        </w:rPr>
      </w:pPr>
    </w:p>
    <w:p w14:paraId="559D8006" w14:textId="77777777" w:rsidR="0018012C" w:rsidRPr="00104E23" w:rsidRDefault="0018012C" w:rsidP="001F7642">
      <w:pPr>
        <w:overflowPunct w:val="0"/>
        <w:spacing w:line="501" w:lineRule="exact"/>
        <w:jc w:val="center"/>
        <w:rPr>
          <w:rFonts w:ascii="Times New Roman" w:eastAsia="標楷體" w:hAnsi="Times New Roman" w:cs="Times New Roman"/>
          <w:sz w:val="40"/>
          <w:szCs w:val="40"/>
        </w:rPr>
      </w:pPr>
      <w:r w:rsidRPr="00104E23">
        <w:rPr>
          <w:rFonts w:ascii="Times New Roman" w:eastAsia="標楷體" w:hAnsi="Times New Roman" w:cs="Times New Roman"/>
          <w:sz w:val="40"/>
          <w:szCs w:val="40"/>
        </w:rPr>
        <w:t>報告撰擬分工表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63"/>
        <w:gridCol w:w="1909"/>
        <w:gridCol w:w="1866"/>
      </w:tblGrid>
      <w:tr w:rsidR="00104E23" w:rsidRPr="00104E23" w14:paraId="13D25074" w14:textId="77777777" w:rsidTr="006F1B76">
        <w:trPr>
          <w:jc w:val="center"/>
        </w:trPr>
        <w:tc>
          <w:tcPr>
            <w:tcW w:w="3261" w:type="dxa"/>
            <w:shd w:val="clear" w:color="auto" w:fill="auto"/>
            <w:vAlign w:val="center"/>
          </w:tcPr>
          <w:p w14:paraId="16454318" w14:textId="77777777" w:rsidR="00C80096" w:rsidRPr="00104E23" w:rsidRDefault="00C80096" w:rsidP="006F1B76">
            <w:pPr>
              <w:pStyle w:val="afb"/>
              <w:spacing w:line="540" w:lineRule="exact"/>
              <w:ind w:leftChars="0" w:left="0" w:firstLineChars="0" w:firstLine="0"/>
              <w:jc w:val="center"/>
              <w:rPr>
                <w:rFonts w:ascii="標楷體" w:hAnsi="標楷體"/>
                <w:sz w:val="32"/>
                <w:szCs w:val="32"/>
              </w:rPr>
            </w:pPr>
            <w:r w:rsidRPr="00104E23">
              <w:rPr>
                <w:rFonts w:ascii="標楷體" w:hAnsi="標楷體" w:hint="eastAsia"/>
                <w:sz w:val="32"/>
                <w:szCs w:val="32"/>
              </w:rPr>
              <w:t>工作項目</w:t>
            </w:r>
          </w:p>
        </w:tc>
        <w:tc>
          <w:tcPr>
            <w:tcW w:w="2563" w:type="dxa"/>
            <w:shd w:val="clear" w:color="auto" w:fill="auto"/>
            <w:vAlign w:val="center"/>
          </w:tcPr>
          <w:p w14:paraId="7A2BAC2F" w14:textId="77777777" w:rsidR="00C80096" w:rsidRPr="00104E23" w:rsidRDefault="00C80096" w:rsidP="006F1B76">
            <w:pPr>
              <w:pStyle w:val="afb"/>
              <w:snapToGrid w:val="0"/>
              <w:spacing w:line="240" w:lineRule="auto"/>
              <w:ind w:leftChars="0" w:left="0" w:firstLineChars="0" w:firstLine="0"/>
              <w:jc w:val="center"/>
              <w:rPr>
                <w:rFonts w:ascii="標楷體" w:hAnsi="標楷體"/>
                <w:sz w:val="32"/>
                <w:szCs w:val="32"/>
              </w:rPr>
            </w:pPr>
            <w:r w:rsidRPr="00104E23">
              <w:rPr>
                <w:rFonts w:ascii="標楷體" w:hAnsi="標楷體" w:hint="eastAsia"/>
                <w:sz w:val="32"/>
                <w:szCs w:val="32"/>
              </w:rPr>
              <w:t>主要負責人員</w:t>
            </w:r>
          </w:p>
          <w:p w14:paraId="78797750" w14:textId="77777777" w:rsidR="00C80096" w:rsidRPr="00104E23" w:rsidRDefault="00C80096" w:rsidP="006F1B76">
            <w:pPr>
              <w:pStyle w:val="afb"/>
              <w:snapToGrid w:val="0"/>
              <w:spacing w:line="240" w:lineRule="auto"/>
              <w:ind w:leftChars="0" w:left="0" w:firstLineChars="0" w:firstLine="0"/>
              <w:jc w:val="center"/>
              <w:rPr>
                <w:rFonts w:ascii="標楷體" w:hAnsi="標楷體"/>
                <w:sz w:val="32"/>
                <w:szCs w:val="32"/>
              </w:rPr>
            </w:pPr>
            <w:r w:rsidRPr="00104E23">
              <w:rPr>
                <w:rFonts w:ascii="標楷體" w:hAnsi="標楷體" w:hint="eastAsia"/>
                <w:sz w:val="32"/>
                <w:szCs w:val="32"/>
              </w:rPr>
              <w:t>（1名為限）</w:t>
            </w:r>
          </w:p>
        </w:tc>
        <w:tc>
          <w:tcPr>
            <w:tcW w:w="1909" w:type="dxa"/>
            <w:shd w:val="clear" w:color="auto" w:fill="auto"/>
            <w:vAlign w:val="center"/>
          </w:tcPr>
          <w:p w14:paraId="66E33C29" w14:textId="77777777" w:rsidR="00C80096" w:rsidRPr="00104E23" w:rsidRDefault="00C80096" w:rsidP="006F1B76">
            <w:pPr>
              <w:pStyle w:val="afb"/>
              <w:spacing w:line="540" w:lineRule="exact"/>
              <w:ind w:leftChars="0" w:left="0" w:firstLineChars="0" w:firstLine="0"/>
              <w:jc w:val="center"/>
              <w:rPr>
                <w:rFonts w:ascii="標楷體" w:hAnsi="標楷體"/>
                <w:sz w:val="32"/>
                <w:szCs w:val="32"/>
              </w:rPr>
            </w:pPr>
            <w:r w:rsidRPr="00104E23">
              <w:rPr>
                <w:rFonts w:ascii="標楷體" w:hAnsi="標楷體" w:hint="eastAsia"/>
                <w:sz w:val="32"/>
                <w:szCs w:val="32"/>
              </w:rPr>
              <w:t>協助人員</w:t>
            </w:r>
          </w:p>
        </w:tc>
        <w:tc>
          <w:tcPr>
            <w:tcW w:w="1866" w:type="dxa"/>
            <w:shd w:val="clear" w:color="auto" w:fill="auto"/>
            <w:vAlign w:val="center"/>
          </w:tcPr>
          <w:p w14:paraId="3687D3BA" w14:textId="77777777" w:rsidR="00C80096" w:rsidRPr="00104E23" w:rsidRDefault="00C80096" w:rsidP="006F1B76">
            <w:pPr>
              <w:pStyle w:val="afb"/>
              <w:spacing w:line="540" w:lineRule="exact"/>
              <w:ind w:leftChars="0" w:left="0" w:firstLineChars="0" w:firstLine="0"/>
              <w:jc w:val="center"/>
              <w:rPr>
                <w:rFonts w:ascii="標楷體" w:hAnsi="標楷體"/>
                <w:sz w:val="32"/>
                <w:szCs w:val="32"/>
              </w:rPr>
            </w:pPr>
            <w:r w:rsidRPr="00104E23">
              <w:rPr>
                <w:rFonts w:ascii="標楷體" w:hAnsi="標楷體" w:hint="eastAsia"/>
                <w:sz w:val="32"/>
                <w:szCs w:val="32"/>
              </w:rPr>
              <w:t>說明</w:t>
            </w:r>
          </w:p>
        </w:tc>
      </w:tr>
      <w:tr w:rsidR="00104E23" w:rsidRPr="00104E23" w14:paraId="29378703" w14:textId="77777777" w:rsidTr="006F1B76">
        <w:trPr>
          <w:trHeight w:val="776"/>
          <w:jc w:val="center"/>
        </w:trPr>
        <w:tc>
          <w:tcPr>
            <w:tcW w:w="3261" w:type="dxa"/>
            <w:shd w:val="clear" w:color="auto" w:fill="auto"/>
            <w:vAlign w:val="center"/>
          </w:tcPr>
          <w:p w14:paraId="0665295E" w14:textId="77777777" w:rsidR="00C80096" w:rsidRPr="00104E23" w:rsidRDefault="00C80096" w:rsidP="006F1B76">
            <w:pPr>
              <w:pStyle w:val="afb"/>
              <w:numPr>
                <w:ilvl w:val="0"/>
                <w:numId w:val="34"/>
              </w:numPr>
              <w:tabs>
                <w:tab w:val="clear" w:pos="1960"/>
                <w:tab w:val="left" w:pos="573"/>
              </w:tabs>
              <w:spacing w:line="540" w:lineRule="exact"/>
              <w:ind w:leftChars="0" w:firstLineChars="0"/>
              <w:rPr>
                <w:rFonts w:ascii="標楷體" w:hAnsi="標楷體"/>
                <w:szCs w:val="28"/>
              </w:rPr>
            </w:pPr>
            <w:r w:rsidRPr="00104E23">
              <w:rPr>
                <w:rFonts w:ascii="標楷體" w:hAnsi="標楷體" w:hint="eastAsia"/>
                <w:sz w:val="32"/>
                <w:szCs w:val="32"/>
              </w:rPr>
              <w:t>資料蒐集</w:t>
            </w:r>
          </w:p>
        </w:tc>
        <w:tc>
          <w:tcPr>
            <w:tcW w:w="2563" w:type="dxa"/>
            <w:shd w:val="clear" w:color="auto" w:fill="auto"/>
            <w:vAlign w:val="center"/>
          </w:tcPr>
          <w:p w14:paraId="71F0A99A" w14:textId="77777777" w:rsidR="00C80096" w:rsidRPr="00104E23" w:rsidRDefault="00C80096" w:rsidP="006F1B76">
            <w:pPr>
              <w:pStyle w:val="afb"/>
              <w:snapToGrid w:val="0"/>
              <w:spacing w:line="240" w:lineRule="auto"/>
              <w:ind w:leftChars="0" w:left="0" w:firstLineChars="0" w:firstLine="0"/>
              <w:rPr>
                <w:rFonts w:ascii="標楷體" w:hAnsi="標楷體"/>
                <w:sz w:val="32"/>
                <w:szCs w:val="32"/>
              </w:rPr>
            </w:pPr>
          </w:p>
        </w:tc>
        <w:tc>
          <w:tcPr>
            <w:tcW w:w="1909" w:type="dxa"/>
            <w:shd w:val="clear" w:color="auto" w:fill="auto"/>
            <w:vAlign w:val="center"/>
          </w:tcPr>
          <w:p w14:paraId="38A76A76"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vAlign w:val="center"/>
          </w:tcPr>
          <w:p w14:paraId="09AC11E7"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14:paraId="5A27129E" w14:textId="77777777" w:rsidTr="006F1B76">
        <w:trPr>
          <w:trHeight w:val="776"/>
          <w:jc w:val="center"/>
        </w:trPr>
        <w:tc>
          <w:tcPr>
            <w:tcW w:w="3261" w:type="dxa"/>
            <w:shd w:val="clear" w:color="auto" w:fill="auto"/>
          </w:tcPr>
          <w:p w14:paraId="52434B7D" w14:textId="77777777"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二、</w:t>
            </w:r>
            <w:r w:rsidRPr="00104E23">
              <w:rPr>
                <w:rFonts w:ascii="標楷體" w:hAnsi="標楷體"/>
                <w:sz w:val="32"/>
                <w:szCs w:val="32"/>
              </w:rPr>
              <w:t>報告</w:t>
            </w:r>
            <w:r w:rsidRPr="00104E23">
              <w:rPr>
                <w:rFonts w:ascii="標楷體" w:hAnsi="標楷體" w:hint="eastAsia"/>
                <w:sz w:val="32"/>
                <w:szCs w:val="32"/>
              </w:rPr>
              <w:t>撰寫</w:t>
            </w:r>
          </w:p>
        </w:tc>
        <w:tc>
          <w:tcPr>
            <w:tcW w:w="2563" w:type="dxa"/>
            <w:shd w:val="clear" w:color="auto" w:fill="auto"/>
          </w:tcPr>
          <w:p w14:paraId="7AB3EC99"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6388A2E4"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0BDDE1AB"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14:paraId="47809CFE" w14:textId="77777777" w:rsidTr="006F1B76">
        <w:trPr>
          <w:trHeight w:val="776"/>
          <w:jc w:val="center"/>
        </w:trPr>
        <w:tc>
          <w:tcPr>
            <w:tcW w:w="3261" w:type="dxa"/>
            <w:shd w:val="clear" w:color="auto" w:fill="auto"/>
          </w:tcPr>
          <w:p w14:paraId="28022BC4" w14:textId="77777777"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 xml:space="preserve"> （一）前言</w:t>
            </w:r>
          </w:p>
        </w:tc>
        <w:tc>
          <w:tcPr>
            <w:tcW w:w="2563" w:type="dxa"/>
            <w:shd w:val="clear" w:color="auto" w:fill="auto"/>
          </w:tcPr>
          <w:p w14:paraId="7655B50C"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510F8C10"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5C7D21A5"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14:paraId="42C17810" w14:textId="77777777" w:rsidTr="006F1B76">
        <w:trPr>
          <w:trHeight w:val="776"/>
          <w:jc w:val="center"/>
        </w:trPr>
        <w:tc>
          <w:tcPr>
            <w:tcW w:w="3261" w:type="dxa"/>
            <w:shd w:val="clear" w:color="auto" w:fill="auto"/>
          </w:tcPr>
          <w:p w14:paraId="2C13A540" w14:textId="77777777"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 xml:space="preserve"> （二）現況分析</w:t>
            </w:r>
          </w:p>
        </w:tc>
        <w:tc>
          <w:tcPr>
            <w:tcW w:w="2563" w:type="dxa"/>
            <w:shd w:val="clear" w:color="auto" w:fill="auto"/>
          </w:tcPr>
          <w:p w14:paraId="08B74E16"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7B3B608E"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2FF41B20"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14:paraId="2F0AB6C2" w14:textId="77777777" w:rsidTr="006F1B76">
        <w:trPr>
          <w:trHeight w:val="776"/>
          <w:jc w:val="center"/>
        </w:trPr>
        <w:tc>
          <w:tcPr>
            <w:tcW w:w="3261" w:type="dxa"/>
            <w:shd w:val="clear" w:color="auto" w:fill="auto"/>
          </w:tcPr>
          <w:p w14:paraId="1327C4B3" w14:textId="77777777"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 xml:space="preserve"> （三）問題檢討</w:t>
            </w:r>
          </w:p>
        </w:tc>
        <w:tc>
          <w:tcPr>
            <w:tcW w:w="2563" w:type="dxa"/>
            <w:shd w:val="clear" w:color="auto" w:fill="auto"/>
          </w:tcPr>
          <w:p w14:paraId="77B1B40E"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775583A7"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26A8A690"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14:paraId="3937F7D9" w14:textId="77777777" w:rsidTr="006F1B76">
        <w:trPr>
          <w:trHeight w:val="776"/>
          <w:jc w:val="center"/>
        </w:trPr>
        <w:tc>
          <w:tcPr>
            <w:tcW w:w="3261" w:type="dxa"/>
            <w:shd w:val="clear" w:color="auto" w:fill="auto"/>
          </w:tcPr>
          <w:p w14:paraId="4911FF27" w14:textId="77777777"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 xml:space="preserve"> （四）解決建議</w:t>
            </w:r>
          </w:p>
        </w:tc>
        <w:tc>
          <w:tcPr>
            <w:tcW w:w="2563" w:type="dxa"/>
            <w:shd w:val="clear" w:color="auto" w:fill="auto"/>
          </w:tcPr>
          <w:p w14:paraId="52764A5E"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1F0FD1C4"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3CEF08F8"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14:paraId="6A5A7363" w14:textId="77777777" w:rsidTr="006F1B76">
        <w:trPr>
          <w:trHeight w:val="776"/>
          <w:jc w:val="center"/>
        </w:trPr>
        <w:tc>
          <w:tcPr>
            <w:tcW w:w="3261" w:type="dxa"/>
            <w:shd w:val="clear" w:color="auto" w:fill="auto"/>
          </w:tcPr>
          <w:p w14:paraId="332C0CEF" w14:textId="77777777"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 xml:space="preserve"> （五）結語</w:t>
            </w:r>
          </w:p>
        </w:tc>
        <w:tc>
          <w:tcPr>
            <w:tcW w:w="2563" w:type="dxa"/>
            <w:shd w:val="clear" w:color="auto" w:fill="auto"/>
          </w:tcPr>
          <w:p w14:paraId="3BF90324"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5AFA5F82"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522ED97D"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14:paraId="315334D7" w14:textId="77777777" w:rsidTr="006F1B76">
        <w:trPr>
          <w:trHeight w:val="776"/>
          <w:jc w:val="center"/>
        </w:trPr>
        <w:tc>
          <w:tcPr>
            <w:tcW w:w="3261" w:type="dxa"/>
            <w:shd w:val="clear" w:color="auto" w:fill="auto"/>
          </w:tcPr>
          <w:p w14:paraId="2B099B25" w14:textId="77777777"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三、</w:t>
            </w:r>
            <w:r w:rsidRPr="00104E23">
              <w:rPr>
                <w:rFonts w:ascii="標楷體" w:hAnsi="標楷體"/>
                <w:sz w:val="32"/>
                <w:szCs w:val="32"/>
              </w:rPr>
              <w:t>報告</w:t>
            </w:r>
            <w:r w:rsidRPr="00104E23">
              <w:rPr>
                <w:rFonts w:ascii="標楷體" w:hAnsi="標楷體" w:hint="eastAsia"/>
                <w:sz w:val="32"/>
                <w:szCs w:val="32"/>
              </w:rPr>
              <w:t>修潤</w:t>
            </w:r>
          </w:p>
        </w:tc>
        <w:tc>
          <w:tcPr>
            <w:tcW w:w="2563" w:type="dxa"/>
            <w:shd w:val="clear" w:color="auto" w:fill="auto"/>
          </w:tcPr>
          <w:p w14:paraId="2A91AFC9"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32118797"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658B6FF7"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14:paraId="530C09D6" w14:textId="77777777" w:rsidTr="006F1B76">
        <w:trPr>
          <w:trHeight w:val="776"/>
          <w:jc w:val="center"/>
        </w:trPr>
        <w:tc>
          <w:tcPr>
            <w:tcW w:w="3261" w:type="dxa"/>
            <w:shd w:val="clear" w:color="auto" w:fill="auto"/>
          </w:tcPr>
          <w:p w14:paraId="601EFB56" w14:textId="77777777"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四、簡報製作</w:t>
            </w:r>
          </w:p>
        </w:tc>
        <w:tc>
          <w:tcPr>
            <w:tcW w:w="2563" w:type="dxa"/>
            <w:shd w:val="clear" w:color="auto" w:fill="auto"/>
          </w:tcPr>
          <w:p w14:paraId="1F9D0D47"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67131A02"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62D9A7ED"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r>
      <w:tr w:rsidR="00C80096" w:rsidRPr="00104E23" w14:paraId="7DFB9E11" w14:textId="77777777" w:rsidTr="006F1B76">
        <w:trPr>
          <w:trHeight w:val="776"/>
          <w:jc w:val="center"/>
        </w:trPr>
        <w:tc>
          <w:tcPr>
            <w:tcW w:w="3261" w:type="dxa"/>
            <w:shd w:val="clear" w:color="auto" w:fill="auto"/>
          </w:tcPr>
          <w:p w14:paraId="0FE22F50" w14:textId="77777777"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五、訪談</w:t>
            </w:r>
          </w:p>
        </w:tc>
        <w:tc>
          <w:tcPr>
            <w:tcW w:w="2563" w:type="dxa"/>
            <w:shd w:val="clear" w:color="auto" w:fill="auto"/>
          </w:tcPr>
          <w:p w14:paraId="733DB7FF"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21C8AAB9"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2A4A4311" w14:textId="77777777" w:rsidR="00C80096" w:rsidRPr="00104E23" w:rsidRDefault="00C80096" w:rsidP="006F1B76">
            <w:pPr>
              <w:pStyle w:val="afb"/>
              <w:spacing w:line="540" w:lineRule="exact"/>
              <w:ind w:leftChars="0" w:left="0" w:firstLineChars="0" w:firstLine="0"/>
              <w:rPr>
                <w:rFonts w:ascii="標楷體" w:hAnsi="標楷體"/>
                <w:sz w:val="32"/>
                <w:szCs w:val="32"/>
              </w:rPr>
            </w:pPr>
          </w:p>
        </w:tc>
      </w:tr>
    </w:tbl>
    <w:p w14:paraId="4D6B143F" w14:textId="77777777" w:rsidR="0018012C" w:rsidRPr="00104E23" w:rsidRDefault="0018012C" w:rsidP="001D2DA3">
      <w:pPr>
        <w:pStyle w:val="af"/>
        <w:overflowPunct w:val="0"/>
        <w:spacing w:before="120"/>
        <w:ind w:leftChars="-1" w:left="-2" w:firstLine="142"/>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註：</w:t>
      </w:r>
    </w:p>
    <w:p w14:paraId="1FF488CF" w14:textId="780977BE" w:rsidR="0018012C" w:rsidRPr="00104E23" w:rsidRDefault="0018012C" w:rsidP="00F15CEA">
      <w:pPr>
        <w:pStyle w:val="af"/>
        <w:overflowPunct w:val="0"/>
        <w:spacing w:before="2"/>
        <w:ind w:leftChars="117" w:left="849" w:hangingChars="203" w:hanging="56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1</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各組可依分工事實，自行增刪表列分工項目。例如：資料蒐集（個案現況）、資料蒐集（</w:t>
      </w:r>
      <w:r w:rsidRPr="005C125F">
        <w:rPr>
          <w:rFonts w:ascii="Times New Roman" w:eastAsia="標楷體" w:hAnsi="Times New Roman" w:cs="Times New Roman"/>
          <w:sz w:val="28"/>
          <w:szCs w:val="28"/>
          <w:lang w:eastAsia="zh-TW"/>
        </w:rPr>
        <w:t>國</w:t>
      </w:r>
      <w:r w:rsidR="00331B3D" w:rsidRPr="005C125F">
        <w:rPr>
          <w:rFonts w:ascii="Times New Roman" w:eastAsia="標楷體" w:hAnsi="Times New Roman" w:cs="Times New Roman" w:hint="eastAsia"/>
          <w:sz w:val="28"/>
          <w:szCs w:val="28"/>
          <w:lang w:eastAsia="zh-TW"/>
        </w:rPr>
        <w:t>內、</w:t>
      </w:r>
      <w:r w:rsidRPr="005C125F">
        <w:rPr>
          <w:rFonts w:ascii="Times New Roman" w:eastAsia="標楷體" w:hAnsi="Times New Roman" w:cs="Times New Roman"/>
          <w:sz w:val="28"/>
          <w:szCs w:val="28"/>
          <w:lang w:eastAsia="zh-TW"/>
        </w:rPr>
        <w:t>外案</w:t>
      </w:r>
      <w:r w:rsidRPr="00104E23">
        <w:rPr>
          <w:rFonts w:ascii="Times New Roman" w:eastAsia="標楷體" w:hAnsi="Times New Roman" w:cs="Times New Roman"/>
          <w:sz w:val="28"/>
          <w:szCs w:val="28"/>
          <w:lang w:eastAsia="zh-TW"/>
        </w:rPr>
        <w:t>例）、資料蒐集（文獻）等等。</w:t>
      </w:r>
    </w:p>
    <w:p w14:paraId="03313177" w14:textId="77777777" w:rsidR="0018012C" w:rsidRPr="00104E23" w:rsidRDefault="0018012C" w:rsidP="00F15CEA">
      <w:pPr>
        <w:pStyle w:val="af"/>
        <w:overflowPunct w:val="0"/>
        <w:spacing w:before="2"/>
        <w:ind w:leftChars="117" w:left="849" w:hangingChars="203" w:hanging="56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2</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報告撰寫之工作項目依實際狀況調整及增刪。</w:t>
      </w:r>
    </w:p>
    <w:p w14:paraId="1143418E" w14:textId="77777777" w:rsidR="0018012C" w:rsidRPr="00104E23" w:rsidRDefault="0018012C" w:rsidP="00F15CEA">
      <w:pPr>
        <w:pStyle w:val="af"/>
        <w:overflowPunct w:val="0"/>
        <w:spacing w:before="2"/>
        <w:ind w:leftChars="117" w:left="849" w:hangingChars="203" w:hanging="56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3</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同項工作協助人員如有多人，請於說明欄敘述負責部分。</w:t>
      </w:r>
    </w:p>
    <w:p w14:paraId="5C369537" w14:textId="77777777" w:rsidR="0042670C" w:rsidRPr="00104E23" w:rsidRDefault="0042670C">
      <w:pPr>
        <w:widowControl/>
        <w:rPr>
          <w:rFonts w:ascii="Times New Roman" w:hAnsi="Times New Roman" w:cs="Times New Roman"/>
        </w:rPr>
      </w:pPr>
      <w:r w:rsidRPr="00104E23">
        <w:rPr>
          <w:rFonts w:ascii="Times New Roman" w:hAnsi="Times New Roman" w:cs="Times New Roman"/>
        </w:rPr>
        <w:br w:type="page"/>
      </w:r>
    </w:p>
    <w:p w14:paraId="35074B67" w14:textId="7D1F4AAD" w:rsidR="0018012C" w:rsidRPr="005C125F" w:rsidRDefault="00331B3D" w:rsidP="00331B3D">
      <w:pPr>
        <w:pStyle w:val="2"/>
        <w:rPr>
          <w:rFonts w:ascii="Times New Roman" w:eastAsia="Times New Roman" w:hAnsi="Times New Roman" w:cs="Times New Roman"/>
          <w:b w:val="0"/>
          <w:bCs w:val="0"/>
          <w:sz w:val="20"/>
          <w:szCs w:val="20"/>
        </w:rPr>
      </w:pPr>
      <w:bookmarkStart w:id="122" w:name="_Toc135231206"/>
      <w:r w:rsidRPr="005C125F">
        <w:rPr>
          <w:rFonts w:ascii="標楷體" w:eastAsia="標楷體" w:hAnsi="標楷體" w:cs="新細明體" w:hint="eastAsia"/>
          <w:sz w:val="28"/>
          <w:szCs w:val="28"/>
        </w:rPr>
        <w:lastRenderedPageBreak/>
        <w:t>附錄</w:t>
      </w:r>
      <w:r w:rsidRPr="005C125F">
        <w:rPr>
          <w:rFonts w:ascii="Times New Roman" w:eastAsia="標楷體" w:hAnsi="Times New Roman" w:cs="Times New Roman"/>
          <w:sz w:val="28"/>
          <w:szCs w:val="28"/>
        </w:rPr>
        <w:t>4</w:t>
      </w:r>
      <w:r w:rsidR="002D71F6" w:rsidRPr="005C125F">
        <w:rPr>
          <w:rFonts w:ascii="Times New Roman" w:eastAsia="Times New Roman" w:hAnsi="Times New Roman" w:cs="Times New Roman"/>
          <w:b w:val="0"/>
          <w:bCs w:val="0"/>
          <w:noProof/>
          <w:sz w:val="20"/>
          <w:szCs w:val="20"/>
        </w:rPr>
        <mc:AlternateContent>
          <mc:Choice Requires="wps">
            <w:drawing>
              <wp:anchor distT="0" distB="0" distL="114300" distR="114300" simplePos="0" relativeHeight="251688448" behindDoc="0" locked="0" layoutInCell="1" allowOverlap="1" wp14:anchorId="3BDF0804" wp14:editId="075B3D0E">
                <wp:simplePos x="0" y="0"/>
                <wp:positionH relativeFrom="margin">
                  <wp:align>right</wp:align>
                </wp:positionH>
                <wp:positionV relativeFrom="margin">
                  <wp:posOffset>-12434</wp:posOffset>
                </wp:positionV>
                <wp:extent cx="1671955" cy="444500"/>
                <wp:effectExtent l="0" t="0" r="23495" b="1270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4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45F486" w14:textId="77777777" w:rsidR="003E131A" w:rsidRDefault="003E131A" w:rsidP="00FD0C67">
                            <w:pPr>
                              <w:spacing w:before="26"/>
                              <w:ind w:left="145"/>
                              <w:jc w:val="center"/>
                              <w:rPr>
                                <w:rFonts w:ascii="標楷體" w:eastAsia="標楷體" w:hAnsi="標楷體" w:cs="標楷體"/>
                                <w:sz w:val="28"/>
                                <w:szCs w:val="28"/>
                              </w:rPr>
                            </w:pPr>
                            <w:r>
                              <w:rPr>
                                <w:rFonts w:ascii="標楷體" w:eastAsia="標楷體" w:hAnsi="標楷體" w:cs="標楷體"/>
                                <w:sz w:val="28"/>
                                <w:szCs w:val="28"/>
                              </w:rPr>
                              <w:t>分組討</w:t>
                            </w:r>
                            <w:r>
                              <w:rPr>
                                <w:rFonts w:ascii="標楷體" w:eastAsia="標楷體" w:hAnsi="標楷體" w:cs="標楷體"/>
                                <w:spacing w:val="-3"/>
                                <w:sz w:val="28"/>
                                <w:szCs w:val="28"/>
                              </w:rPr>
                              <w:t>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anchor>
            </w:drawing>
          </mc:Choice>
          <mc:Fallback>
            <w:pict>
              <v:shape w14:anchorId="3BDF0804" id="文字方塊 208" o:spid="_x0000_s1103" type="#_x0000_t202" style="position:absolute;margin-left:80.45pt;margin-top:-1pt;width:131.65pt;height:35pt;z-index:251688448;visibility:visible;mso-wrap-style:square;mso-wrap-distance-left:9pt;mso-wrap-distance-top:0;mso-wrap-distance-right:9pt;mso-wrap-distance-bottom:0;mso-position-horizontal:righ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X6OgIAACkEAAAOAAAAZHJzL2Uyb0RvYy54bWysU12O0zAQfkfiDpbfadLSLrtR09XSZRHS&#10;8iMtHMB1nMbC8Zix22S5ABIHWJ45AAfgQLvnYOy0pYI3RB6scWbmm5nvG8/P+9awrUKvwZZ8PMo5&#10;U1ZCpe265B/eXz055cwHYSthwKqS3yrPzxePH807V6gJNGAqhYxArC86V/ImBFdkmZeNaoUfgVOW&#10;nDVgKwJdcZ1VKDpCb002yfOTrAOsHIJU3tPfy8HJFwm/rpUMb+vaq8BMyam3kE5M5yqe2WIuijUK&#10;12i5a0P8Qxet0JaKHqAuRRBsg/ovqFZLBA91GEloM6hrLVWagaYZ539Mc9MIp9IsRI53B5r8/4OV&#10;b7bvkOmq5JOcpLKiJZEe7r7c//j2cPfz/vtXFv8TS53zBQXfOAoP/XPoSe00sXfXID96ZmHZCLtW&#10;F4jQNUpU1OU4ZmZHqQOOjyCr7jVUVExsAiSgvsY2UkikMEIntW4PCqk+MBlLnjwbn81mnEnyTafT&#10;WZ4kzESxz3bow0sFLYtGyZE2IKGL7bUPsRtR7ENiMQtX2pi0BcayruRns8lsmAuMrqIzhnlcr5YG&#10;2VbEPUpfGo08x2GtDrTNRrclPz0EiSKy8cJWqUoQ2gw2dWLsjp7IyMBN6Fd90uPpdE/7CqpbIgxh&#10;2F56bWQ0gJ8562hzS+4/bQQqzswrS6THNd8buDdWe0NYSakllwE5Gy7LMDyIjUO9bgh7ENbCBUlT&#10;68Ra1HDoY9cx7WMic/d24sIf31PU7xe++AUAAP//AwBQSwMEFAAGAAgAAAAhANCJROfdAAAABgEA&#10;AA8AAABkcnMvZG93bnJldi54bWxMj8FOwzAQRO9I/IO1SNxamwRZUZpNVZAQAsGBAncndu3Q2I5s&#10;t03/HnOip9VoRjNvm/VsR3JUIQ7eIdwtGRDlei8HpxG+Pp8WFZCYhJNi9E4hnFWEdXt91Yha+pP7&#10;UMdt0iSXuFgLBJPSVFMae6OsiEs/KZe9nQ9WpCyDpjKIUy63Iy0Y49SKweUFIyb1aFS/3x4sQhnO&#10;3fNev+qH+7fvlw175z+m4oi3N/NmBSSpOf2H4Q8/o0ObmTp/cDKSESE/khAWRb7ZLXhZAukQeMWA&#10;tg29xG9/AQAA//8DAFBLAQItABQABgAIAAAAIQC2gziS/gAAAOEBAAATAAAAAAAAAAAAAAAAAAAA&#10;AABbQ29udGVudF9UeXBlc10ueG1sUEsBAi0AFAAGAAgAAAAhADj9If/WAAAAlAEAAAsAAAAAAAAA&#10;AAAAAAAALwEAAF9yZWxzLy5yZWxzUEsBAi0AFAAGAAgAAAAhABvihfo6AgAAKQQAAA4AAAAAAAAA&#10;AAAAAAAALgIAAGRycy9lMm9Eb2MueG1sUEsBAi0AFAAGAAgAAAAhANCJROfdAAAABgEAAA8AAAAA&#10;AAAAAAAAAAAAlAQAAGRycy9kb3ducmV2LnhtbFBLBQYAAAAABAAEAPMAAACeBQAAAAA=&#10;" filled="f">
                <v:textbox inset="0,0,0,0">
                  <w:txbxContent>
                    <w:p w14:paraId="2B45F486" w14:textId="77777777" w:rsidR="003E131A" w:rsidRDefault="003E131A" w:rsidP="00FD0C67">
                      <w:pPr>
                        <w:spacing w:before="26"/>
                        <w:ind w:left="145"/>
                        <w:jc w:val="center"/>
                        <w:rPr>
                          <w:rFonts w:ascii="標楷體" w:eastAsia="標楷體" w:hAnsi="標楷體" w:cs="標楷體"/>
                          <w:sz w:val="28"/>
                          <w:szCs w:val="28"/>
                        </w:rPr>
                      </w:pPr>
                      <w:r>
                        <w:rPr>
                          <w:rFonts w:ascii="標楷體" w:eastAsia="標楷體" w:hAnsi="標楷體" w:cs="標楷體"/>
                          <w:sz w:val="28"/>
                          <w:szCs w:val="28"/>
                        </w:rPr>
                        <w:t>分組討</w:t>
                      </w:r>
                      <w:r>
                        <w:rPr>
                          <w:rFonts w:ascii="標楷體" w:eastAsia="標楷體" w:hAnsi="標楷體" w:cs="標楷體"/>
                          <w:spacing w:val="-3"/>
                          <w:sz w:val="28"/>
                          <w:szCs w:val="28"/>
                        </w:rPr>
                        <w:t>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v:textbox>
                <w10:wrap anchorx="margin" anchory="margin"/>
              </v:shape>
            </w:pict>
          </mc:Fallback>
        </mc:AlternateContent>
      </w:r>
      <w:bookmarkEnd w:id="122"/>
    </w:p>
    <w:p w14:paraId="73E481E3" w14:textId="77777777" w:rsidR="0018012C" w:rsidRPr="00104E23" w:rsidRDefault="0018012C" w:rsidP="001D2DA3">
      <w:pPr>
        <w:overflowPunct w:val="0"/>
        <w:spacing w:line="582" w:lineRule="exact"/>
        <w:ind w:left="6476"/>
        <w:rPr>
          <w:rFonts w:ascii="Times New Roman" w:eastAsia="Times New Roman" w:hAnsi="Times New Roman" w:cs="Times New Roman"/>
          <w:sz w:val="20"/>
          <w:szCs w:val="20"/>
        </w:rPr>
      </w:pPr>
    </w:p>
    <w:p w14:paraId="2057C8A5" w14:textId="77777777" w:rsidR="001F7642" w:rsidRPr="00104E23" w:rsidRDefault="001F7642" w:rsidP="001D2DA3">
      <w:pPr>
        <w:overflowPunct w:val="0"/>
        <w:spacing w:line="333" w:lineRule="auto"/>
        <w:ind w:leftChars="-1" w:left="-2" w:right="84"/>
        <w:jc w:val="center"/>
        <w:rPr>
          <w:rFonts w:ascii="標楷體" w:eastAsia="標楷體" w:hAnsi="標楷體" w:cs="標楷體"/>
          <w:sz w:val="36"/>
          <w:szCs w:val="36"/>
        </w:rPr>
      </w:pPr>
    </w:p>
    <w:p w14:paraId="62B91A10" w14:textId="77777777" w:rsidR="00FD0C67" w:rsidRPr="00104E23" w:rsidRDefault="00FD0C67" w:rsidP="001D2DA3">
      <w:pPr>
        <w:overflowPunct w:val="0"/>
        <w:spacing w:line="333" w:lineRule="auto"/>
        <w:ind w:leftChars="-1" w:left="-2" w:right="84"/>
        <w:jc w:val="center"/>
        <w:rPr>
          <w:rFonts w:ascii="標楷體" w:eastAsia="標楷體" w:hAnsi="標楷體" w:cs="標楷體"/>
          <w:sz w:val="36"/>
          <w:szCs w:val="36"/>
        </w:rPr>
      </w:pPr>
      <w:r w:rsidRPr="00104E23">
        <w:rPr>
          <w:rFonts w:ascii="標楷體" w:eastAsia="標楷體" w:hAnsi="標楷體" w:cs="標楷體"/>
          <w:sz w:val="36"/>
          <w:szCs w:val="36"/>
        </w:rPr>
        <w:t>○○○年（度）○○○○○○○○○○○訓練</w:t>
      </w:r>
    </w:p>
    <w:p w14:paraId="7229B386" w14:textId="77777777" w:rsidR="00FD0C67" w:rsidRPr="00104E23" w:rsidRDefault="00FD0C67" w:rsidP="001D2DA3">
      <w:pPr>
        <w:overflowPunct w:val="0"/>
        <w:spacing w:line="333" w:lineRule="auto"/>
        <w:ind w:left="872" w:right="791"/>
        <w:jc w:val="center"/>
        <w:rPr>
          <w:rFonts w:ascii="標楷體" w:eastAsia="標楷體" w:hAnsi="標楷體" w:cs="標楷體"/>
          <w:sz w:val="36"/>
          <w:szCs w:val="36"/>
        </w:rPr>
      </w:pPr>
      <w:r w:rsidRPr="00104E23">
        <w:rPr>
          <w:rFonts w:ascii="標楷體" w:eastAsia="標楷體" w:hAnsi="標楷體" w:cs="標楷體"/>
          <w:sz w:val="36"/>
          <w:szCs w:val="36"/>
        </w:rPr>
        <w:t>專題研討報告</w:t>
      </w:r>
    </w:p>
    <w:p w14:paraId="44D9021B" w14:textId="77777777" w:rsidR="00FD0C67" w:rsidRPr="00104E23" w:rsidRDefault="00FD0C67" w:rsidP="001D2DA3">
      <w:pPr>
        <w:overflowPunct w:val="0"/>
        <w:adjustRightInd w:val="0"/>
        <w:snapToGrid w:val="0"/>
        <w:rPr>
          <w:rFonts w:ascii="標楷體" w:eastAsia="標楷體" w:hAnsi="標楷體" w:cs="標楷體"/>
          <w:sz w:val="36"/>
          <w:szCs w:val="36"/>
        </w:rPr>
      </w:pPr>
    </w:p>
    <w:p w14:paraId="5432AB56" w14:textId="77777777" w:rsidR="00FD0C67" w:rsidRPr="00104E23" w:rsidRDefault="00FD0C67" w:rsidP="001D2DA3">
      <w:pPr>
        <w:overflowPunct w:val="0"/>
        <w:spacing w:before="300"/>
        <w:ind w:left="870" w:right="791"/>
        <w:jc w:val="center"/>
        <w:rPr>
          <w:rFonts w:ascii="標楷體" w:eastAsia="標楷體" w:hAnsi="標楷體" w:cs="標楷體"/>
          <w:sz w:val="36"/>
          <w:szCs w:val="36"/>
        </w:rPr>
      </w:pPr>
      <w:r w:rsidRPr="00104E23">
        <w:rPr>
          <w:rFonts w:ascii="標楷體" w:eastAsia="標楷體" w:hAnsi="標楷體" w:cs="標楷體"/>
          <w:sz w:val="36"/>
          <w:szCs w:val="36"/>
        </w:rPr>
        <w:t>「專題研討」分組討論紀錄</w:t>
      </w:r>
    </w:p>
    <w:p w14:paraId="36E3E0CD" w14:textId="77777777" w:rsidR="00FD0C67" w:rsidRPr="00104E23" w:rsidRDefault="00FD0C67" w:rsidP="001D2DA3">
      <w:pPr>
        <w:overflowPunct w:val="0"/>
        <w:adjustRightInd w:val="0"/>
        <w:snapToGrid w:val="0"/>
        <w:rPr>
          <w:rFonts w:ascii="標楷體" w:eastAsia="標楷體" w:hAnsi="標楷體" w:cs="標楷體"/>
          <w:sz w:val="36"/>
          <w:szCs w:val="36"/>
        </w:rPr>
      </w:pPr>
    </w:p>
    <w:p w14:paraId="5F33FB27" w14:textId="77777777" w:rsidR="00FD0C67" w:rsidRPr="00104E23" w:rsidRDefault="00FD0C67" w:rsidP="001D2DA3">
      <w:pPr>
        <w:overflowPunct w:val="0"/>
        <w:spacing w:before="256"/>
        <w:ind w:left="870" w:right="791"/>
        <w:jc w:val="center"/>
        <w:rPr>
          <w:rFonts w:ascii="標楷體" w:eastAsia="標楷體" w:hAnsi="標楷體" w:cs="標楷體"/>
          <w:sz w:val="36"/>
          <w:szCs w:val="36"/>
        </w:rPr>
      </w:pPr>
      <w:r w:rsidRPr="00104E23">
        <w:rPr>
          <w:rFonts w:ascii="標楷體" w:eastAsia="標楷體" w:hAnsi="標楷體" w:cs="標楷體"/>
          <w:sz w:val="36"/>
          <w:szCs w:val="36"/>
        </w:rPr>
        <w:t>○○○○班第○○組第○次分組討論</w:t>
      </w:r>
    </w:p>
    <w:p w14:paraId="6836E979" w14:textId="77777777" w:rsidR="00FD0C67" w:rsidRPr="00104E23" w:rsidRDefault="00FD0C67" w:rsidP="001D2DA3">
      <w:pPr>
        <w:overflowPunct w:val="0"/>
        <w:adjustRightInd w:val="0"/>
        <w:snapToGrid w:val="0"/>
        <w:rPr>
          <w:rFonts w:ascii="標楷體" w:eastAsia="標楷體" w:hAnsi="標楷體" w:cs="標楷體"/>
          <w:sz w:val="36"/>
          <w:szCs w:val="36"/>
        </w:rPr>
      </w:pPr>
    </w:p>
    <w:p w14:paraId="1DA7ACC9" w14:textId="77777777" w:rsidR="00FD0C67" w:rsidRPr="00104E23" w:rsidRDefault="00FD0C67" w:rsidP="001D2DA3">
      <w:pPr>
        <w:overflowPunct w:val="0"/>
        <w:adjustRightInd w:val="0"/>
        <w:snapToGrid w:val="0"/>
        <w:rPr>
          <w:rFonts w:ascii="標楷體" w:eastAsia="標楷體" w:hAnsi="標楷體" w:cs="標楷體"/>
          <w:sz w:val="36"/>
          <w:szCs w:val="36"/>
        </w:rPr>
      </w:pPr>
    </w:p>
    <w:p w14:paraId="449C6F17" w14:textId="77777777" w:rsidR="00684977" w:rsidRPr="00104E23" w:rsidRDefault="00FD0C67" w:rsidP="00D934F8">
      <w:pPr>
        <w:overflowPunct w:val="0"/>
        <w:adjustRightInd w:val="0"/>
        <w:snapToGrid w:val="0"/>
        <w:spacing w:beforeLines="50" w:before="120" w:afterLines="50" w:after="120" w:line="500" w:lineRule="exact"/>
        <w:ind w:left="119" w:right="2149"/>
        <w:rPr>
          <w:rFonts w:ascii="標楷體" w:eastAsia="標楷體" w:hAnsi="標楷體" w:cs="標楷體"/>
          <w:spacing w:val="-1"/>
          <w:sz w:val="28"/>
          <w:szCs w:val="28"/>
        </w:rPr>
      </w:pPr>
      <w:r w:rsidRPr="00104E23">
        <w:rPr>
          <w:rFonts w:ascii="標楷體" w:eastAsia="標楷體" w:hAnsi="標楷體" w:cs="標楷體"/>
          <w:spacing w:val="-1"/>
          <w:sz w:val="28"/>
          <w:szCs w:val="28"/>
        </w:rPr>
        <w:t>一、時間：○月○日（星期○）○○時○○分</w:t>
      </w:r>
    </w:p>
    <w:p w14:paraId="405E978D" w14:textId="77777777" w:rsidR="00FD0C67" w:rsidRPr="00104E23" w:rsidRDefault="00FD0C67" w:rsidP="00D934F8">
      <w:pPr>
        <w:overflowPunct w:val="0"/>
        <w:adjustRightInd w:val="0"/>
        <w:snapToGrid w:val="0"/>
        <w:spacing w:beforeLines="50" w:before="120" w:afterLines="50" w:after="120" w:line="500" w:lineRule="exact"/>
        <w:ind w:left="119" w:right="2149"/>
        <w:rPr>
          <w:rFonts w:ascii="標楷體" w:eastAsia="標楷體" w:hAnsi="標楷體" w:cs="標楷體"/>
          <w:sz w:val="28"/>
          <w:szCs w:val="28"/>
        </w:rPr>
      </w:pPr>
      <w:r w:rsidRPr="00104E23">
        <w:rPr>
          <w:rFonts w:ascii="標楷體" w:eastAsia="標楷體" w:hAnsi="標楷體" w:cs="標楷體"/>
          <w:spacing w:val="-121"/>
          <w:sz w:val="28"/>
          <w:szCs w:val="28"/>
        </w:rPr>
        <w:t xml:space="preserve"> </w:t>
      </w:r>
      <w:r w:rsidRPr="00104E23">
        <w:rPr>
          <w:rFonts w:ascii="標楷體" w:eastAsia="標楷體" w:hAnsi="標楷體" w:cs="標楷體"/>
          <w:sz w:val="28"/>
          <w:szCs w:val="28"/>
        </w:rPr>
        <w:t>二、地點：</w:t>
      </w:r>
    </w:p>
    <w:p w14:paraId="07E8E008" w14:textId="77777777" w:rsidR="00FD0C67" w:rsidRPr="00104E23" w:rsidRDefault="00FD0C67" w:rsidP="00FD7B01">
      <w:pPr>
        <w:tabs>
          <w:tab w:val="left" w:pos="5387"/>
        </w:tabs>
        <w:overflowPunct w:val="0"/>
        <w:adjustRightInd w:val="0"/>
        <w:snapToGrid w:val="0"/>
        <w:spacing w:beforeLines="50" w:before="120" w:afterLines="50" w:after="120" w:line="500" w:lineRule="exact"/>
        <w:ind w:left="119" w:right="90"/>
        <w:rPr>
          <w:rFonts w:ascii="標楷體" w:eastAsia="標楷體" w:hAnsi="標楷體" w:cs="標楷體"/>
          <w:sz w:val="28"/>
          <w:szCs w:val="28"/>
        </w:rPr>
      </w:pPr>
      <w:r w:rsidRPr="00104E23">
        <w:rPr>
          <w:rFonts w:ascii="標楷體" w:eastAsia="標楷體" w:hAnsi="標楷體" w:cs="標楷體"/>
          <w:spacing w:val="-1"/>
          <w:sz w:val="28"/>
          <w:szCs w:val="28"/>
        </w:rPr>
        <w:t>三、主席：</w:t>
      </w:r>
      <w:r w:rsidRPr="00104E23">
        <w:rPr>
          <w:rFonts w:ascii="標楷體" w:eastAsia="標楷體" w:hAnsi="標楷體" w:cs="標楷體"/>
          <w:spacing w:val="-1"/>
          <w:sz w:val="28"/>
          <w:szCs w:val="28"/>
        </w:rPr>
        <w:tab/>
      </w:r>
      <w:r w:rsidR="00527AC4" w:rsidRPr="00104E23">
        <w:rPr>
          <w:rFonts w:ascii="標楷體" w:eastAsia="標楷體" w:hAnsi="標楷體" w:cs="標楷體"/>
          <w:spacing w:val="-3"/>
          <w:sz w:val="28"/>
          <w:szCs w:val="28"/>
        </w:rPr>
        <w:t>紀</w:t>
      </w:r>
      <w:r w:rsidRPr="00104E23">
        <w:rPr>
          <w:rFonts w:ascii="標楷體" w:eastAsia="標楷體" w:hAnsi="標楷體" w:cs="標楷體"/>
          <w:spacing w:val="-3"/>
          <w:sz w:val="28"/>
          <w:szCs w:val="28"/>
        </w:rPr>
        <w:t>錄：</w:t>
      </w:r>
    </w:p>
    <w:p w14:paraId="0BE7444A" w14:textId="77777777" w:rsidR="00FD0C67" w:rsidRPr="00104E23" w:rsidRDefault="00FD0C67" w:rsidP="00D934F8">
      <w:pPr>
        <w:overflowPunct w:val="0"/>
        <w:adjustRightInd w:val="0"/>
        <w:snapToGrid w:val="0"/>
        <w:spacing w:beforeLines="50" w:before="120" w:afterLines="50" w:after="120" w:line="500" w:lineRule="exact"/>
        <w:ind w:left="118" w:right="2148"/>
        <w:rPr>
          <w:rFonts w:ascii="標楷體" w:eastAsia="標楷體" w:hAnsi="標楷體" w:cs="標楷體"/>
          <w:sz w:val="28"/>
          <w:szCs w:val="28"/>
        </w:rPr>
      </w:pPr>
      <w:r w:rsidRPr="00104E23">
        <w:rPr>
          <w:rFonts w:ascii="標楷體" w:eastAsia="標楷體" w:hAnsi="標楷體" w:cs="標楷體"/>
          <w:sz w:val="28"/>
          <w:szCs w:val="28"/>
        </w:rPr>
        <w:t>四、受訓人員：</w:t>
      </w:r>
    </w:p>
    <w:p w14:paraId="423372E5" w14:textId="77777777" w:rsidR="00FD0C67" w:rsidRPr="00104E23" w:rsidRDefault="00FD0C67" w:rsidP="00D934F8">
      <w:pPr>
        <w:overflowPunct w:val="0"/>
        <w:adjustRightInd w:val="0"/>
        <w:snapToGrid w:val="0"/>
        <w:spacing w:beforeLines="50" w:before="120" w:afterLines="50" w:after="120" w:line="500" w:lineRule="exact"/>
        <w:ind w:left="119" w:right="2149" w:firstLine="958"/>
        <w:rPr>
          <w:rFonts w:ascii="標楷體" w:eastAsia="標楷體" w:hAnsi="標楷體" w:cs="標楷體"/>
          <w:sz w:val="28"/>
          <w:szCs w:val="28"/>
        </w:rPr>
      </w:pPr>
      <w:r w:rsidRPr="00104E23">
        <w:rPr>
          <w:rFonts w:ascii="標楷體" w:eastAsia="標楷體" w:hAnsi="標楷體" w:cs="標楷體"/>
          <w:sz w:val="28"/>
          <w:szCs w:val="28"/>
        </w:rPr>
        <w:t>（學號、姓名）</w:t>
      </w:r>
    </w:p>
    <w:p w14:paraId="4ACB94E1" w14:textId="77777777" w:rsidR="00FD0C67" w:rsidRPr="00104E23" w:rsidRDefault="00FD0C67" w:rsidP="00D934F8">
      <w:pPr>
        <w:overflowPunct w:val="0"/>
        <w:adjustRightInd w:val="0"/>
        <w:snapToGrid w:val="0"/>
        <w:spacing w:beforeLines="50" w:before="120" w:afterLines="50" w:after="120" w:line="500" w:lineRule="exact"/>
        <w:ind w:left="118" w:right="2148"/>
        <w:rPr>
          <w:rFonts w:ascii="標楷體" w:eastAsia="標楷體" w:hAnsi="標楷體" w:cs="標楷體"/>
          <w:sz w:val="28"/>
          <w:szCs w:val="28"/>
        </w:rPr>
      </w:pPr>
      <w:r w:rsidRPr="00104E23">
        <w:rPr>
          <w:rFonts w:ascii="標楷體" w:eastAsia="標楷體" w:hAnsi="標楷體" w:cs="標楷體"/>
          <w:sz w:val="28"/>
          <w:szCs w:val="28"/>
        </w:rPr>
        <w:t>五、討論議題及決議（結論）：</w:t>
      </w:r>
    </w:p>
    <w:p w14:paraId="7F1B65D5" w14:textId="77777777" w:rsidR="00FD0C67" w:rsidRPr="00104E23" w:rsidRDefault="00FD0C67" w:rsidP="00D934F8">
      <w:pPr>
        <w:overflowPunct w:val="0"/>
        <w:adjustRightInd w:val="0"/>
        <w:snapToGrid w:val="0"/>
        <w:spacing w:beforeLines="50" w:before="120" w:afterLines="50" w:after="120" w:line="500" w:lineRule="exact"/>
        <w:ind w:rightChars="-142" w:right="-341"/>
        <w:rPr>
          <w:rFonts w:ascii="標楷體" w:eastAsia="標楷體" w:hAnsi="標楷體" w:cs="標楷體"/>
          <w:sz w:val="28"/>
          <w:szCs w:val="28"/>
        </w:rPr>
      </w:pPr>
      <w:r w:rsidRPr="00104E23">
        <w:rPr>
          <w:rFonts w:ascii="標楷體" w:eastAsia="標楷體" w:hAnsi="標楷體" w:cs="標楷體" w:hint="eastAsia"/>
          <w:sz w:val="28"/>
          <w:szCs w:val="28"/>
        </w:rPr>
        <w:t xml:space="preserve">       </w:t>
      </w:r>
      <w:r w:rsidRPr="00104E23">
        <w:rPr>
          <w:rFonts w:ascii="標楷體" w:eastAsia="標楷體" w:hAnsi="標楷體" w:cs="標楷體"/>
          <w:sz w:val="28"/>
          <w:szCs w:val="28"/>
        </w:rPr>
        <w:t>（扼要記錄發言人學號、姓名，並摘錄討論發言過程、決議）</w:t>
      </w:r>
    </w:p>
    <w:p w14:paraId="591EA45F" w14:textId="77777777" w:rsidR="00FD0C67" w:rsidRPr="00104E23" w:rsidRDefault="00FD0C67" w:rsidP="001D2DA3">
      <w:pPr>
        <w:pStyle w:val="af"/>
        <w:overflowPunct w:val="0"/>
        <w:adjustRightInd w:val="0"/>
        <w:snapToGrid w:val="0"/>
        <w:ind w:left="437" w:hanging="318"/>
        <w:rPr>
          <w:rFonts w:ascii="Times New Roman" w:eastAsia="標楷體" w:hAnsi="Times New Roman" w:cs="Times New Roman"/>
          <w:sz w:val="32"/>
          <w:szCs w:val="32"/>
          <w:lang w:eastAsia="zh-TW"/>
        </w:rPr>
      </w:pPr>
    </w:p>
    <w:p w14:paraId="0794C46E" w14:textId="77777777" w:rsidR="00FD0C67" w:rsidRPr="00104E23" w:rsidRDefault="00FD0C67" w:rsidP="001D2DA3">
      <w:pPr>
        <w:pStyle w:val="af"/>
        <w:overflowPunct w:val="0"/>
        <w:adjustRightInd w:val="0"/>
        <w:snapToGrid w:val="0"/>
        <w:ind w:left="437" w:hanging="318"/>
        <w:jc w:val="both"/>
        <w:rPr>
          <w:rFonts w:ascii="Times New Roman" w:eastAsia="標楷體" w:hAnsi="Times New Roman" w:cs="Times New Roman"/>
          <w:sz w:val="32"/>
          <w:szCs w:val="32"/>
          <w:lang w:eastAsia="zh-TW"/>
        </w:rPr>
      </w:pPr>
      <w:r w:rsidRPr="00104E23">
        <w:rPr>
          <w:rFonts w:ascii="新細明體" w:eastAsia="新細明體" w:hAnsi="新細明體" w:cs="新細明體" w:hint="eastAsia"/>
          <w:sz w:val="32"/>
          <w:szCs w:val="32"/>
          <w:lang w:eastAsia="zh-TW"/>
        </w:rPr>
        <w:t>※</w:t>
      </w:r>
      <w:r w:rsidRPr="00104E23">
        <w:rPr>
          <w:rFonts w:ascii="Times New Roman" w:eastAsia="標楷體" w:hAnsi="Times New Roman" w:cs="Times New Roman"/>
          <w:sz w:val="32"/>
          <w:szCs w:val="32"/>
          <w:lang w:eastAsia="zh-TW"/>
        </w:rPr>
        <w:t>A4</w:t>
      </w:r>
      <w:r w:rsidRPr="00104E23">
        <w:rPr>
          <w:rFonts w:ascii="Times New Roman" w:eastAsia="標楷體" w:hAnsi="Times New Roman" w:cs="Times New Roman" w:hint="eastAsia"/>
          <w:sz w:val="32"/>
          <w:szCs w:val="32"/>
          <w:lang w:eastAsia="zh-TW"/>
        </w:rPr>
        <w:t>紙橫書，以標楷體</w:t>
      </w:r>
      <w:r w:rsidRPr="00104E23">
        <w:rPr>
          <w:rFonts w:ascii="Times New Roman" w:eastAsia="標楷體" w:hAnsi="Times New Roman" w:cs="Times New Roman"/>
          <w:spacing w:val="-82"/>
          <w:sz w:val="32"/>
          <w:szCs w:val="32"/>
          <w:lang w:eastAsia="zh-TW"/>
        </w:rPr>
        <w:t xml:space="preserve"> </w:t>
      </w:r>
      <w:r w:rsidRPr="00104E23">
        <w:rPr>
          <w:rFonts w:ascii="Times New Roman" w:eastAsia="標楷體" w:hAnsi="Times New Roman" w:cs="Times New Roman"/>
          <w:sz w:val="32"/>
          <w:szCs w:val="32"/>
          <w:lang w:eastAsia="zh-TW"/>
        </w:rPr>
        <w:t>14</w:t>
      </w:r>
      <w:r w:rsidRPr="00104E23">
        <w:rPr>
          <w:rFonts w:ascii="Times New Roman" w:eastAsia="標楷體" w:hAnsi="Times New Roman" w:cs="Times New Roman"/>
          <w:spacing w:val="-5"/>
          <w:sz w:val="32"/>
          <w:szCs w:val="32"/>
          <w:lang w:eastAsia="zh-TW"/>
        </w:rPr>
        <w:t xml:space="preserve"> </w:t>
      </w:r>
      <w:r w:rsidRPr="00104E23">
        <w:rPr>
          <w:rFonts w:ascii="Times New Roman" w:eastAsia="標楷體" w:hAnsi="Times New Roman" w:cs="Times New Roman" w:hint="eastAsia"/>
          <w:sz w:val="32"/>
          <w:szCs w:val="32"/>
          <w:lang w:eastAsia="zh-TW"/>
        </w:rPr>
        <w:t>號字繕打，上下左右邊界均為</w:t>
      </w:r>
      <w:r w:rsidRPr="00104E23">
        <w:rPr>
          <w:rFonts w:ascii="Times New Roman" w:eastAsia="標楷體" w:hAnsi="Times New Roman" w:cs="Times New Roman"/>
          <w:spacing w:val="-81"/>
          <w:sz w:val="32"/>
          <w:szCs w:val="32"/>
          <w:lang w:eastAsia="zh-TW"/>
        </w:rPr>
        <w:t xml:space="preserve"> </w:t>
      </w:r>
      <w:r w:rsidRPr="00104E23">
        <w:rPr>
          <w:rFonts w:ascii="Times New Roman" w:eastAsia="標楷體" w:hAnsi="Times New Roman" w:cs="Times New Roman"/>
          <w:sz w:val="32"/>
          <w:szCs w:val="32"/>
          <w:lang w:eastAsia="zh-TW"/>
        </w:rPr>
        <w:t>2</w:t>
      </w:r>
      <w:r w:rsidR="002161E8" w:rsidRPr="00104E23">
        <w:rPr>
          <w:rFonts w:ascii="Times New Roman" w:eastAsia="標楷體" w:hAnsi="Times New Roman" w:cs="Times New Roman" w:hint="eastAsia"/>
          <w:sz w:val="32"/>
          <w:szCs w:val="32"/>
          <w:lang w:eastAsia="zh-TW"/>
        </w:rPr>
        <w:t>.5</w:t>
      </w:r>
      <w:r w:rsidRPr="00104E23">
        <w:rPr>
          <w:rFonts w:ascii="Times New Roman" w:eastAsia="標楷體" w:hAnsi="Times New Roman" w:cs="Times New Roman"/>
          <w:sz w:val="32"/>
          <w:szCs w:val="32"/>
          <w:lang w:eastAsia="zh-TW"/>
        </w:rPr>
        <w:t>cm</w:t>
      </w:r>
      <w:r w:rsidRPr="00104E23">
        <w:rPr>
          <w:rFonts w:ascii="Times New Roman" w:eastAsia="標楷體" w:hAnsi="Times New Roman" w:cs="Times New Roman" w:hint="eastAsia"/>
          <w:sz w:val="32"/>
          <w:szCs w:val="32"/>
          <w:lang w:eastAsia="zh-TW"/>
        </w:rPr>
        <w:t>，左側雙</w:t>
      </w:r>
      <w:r w:rsidR="00527AC4" w:rsidRPr="00104E23">
        <w:rPr>
          <w:rFonts w:ascii="Times New Roman" w:eastAsia="標楷體" w:hAnsi="Times New Roman" w:cs="Times New Roman" w:hint="eastAsia"/>
          <w:sz w:val="32"/>
          <w:szCs w:val="32"/>
          <w:lang w:eastAsia="zh-TW"/>
        </w:rPr>
        <w:t>針</w:t>
      </w:r>
      <w:r w:rsidRPr="00104E23">
        <w:rPr>
          <w:rFonts w:ascii="Times New Roman" w:eastAsia="標楷體" w:hAnsi="Times New Roman" w:cs="Times New Roman" w:hint="eastAsia"/>
          <w:sz w:val="32"/>
          <w:szCs w:val="32"/>
          <w:lang w:eastAsia="zh-TW"/>
        </w:rPr>
        <w:t>裝訂。</w:t>
      </w:r>
    </w:p>
    <w:p w14:paraId="7140635C" w14:textId="77777777" w:rsidR="00BB21F4" w:rsidRPr="00104E23" w:rsidRDefault="00FD0C67" w:rsidP="001D2DA3">
      <w:pPr>
        <w:pStyle w:val="af"/>
        <w:overflowPunct w:val="0"/>
        <w:adjustRightInd w:val="0"/>
        <w:snapToGrid w:val="0"/>
        <w:ind w:left="437" w:hanging="318"/>
        <w:jc w:val="both"/>
        <w:rPr>
          <w:rFonts w:ascii="Times New Roman" w:eastAsia="標楷體" w:hAnsi="Times New Roman" w:cs="Times New Roman"/>
          <w:sz w:val="32"/>
          <w:szCs w:val="32"/>
          <w:lang w:eastAsia="zh-TW"/>
        </w:rPr>
      </w:pPr>
      <w:r w:rsidRPr="00104E23">
        <w:rPr>
          <w:rFonts w:ascii="新細明體" w:eastAsia="新細明體" w:hAnsi="新細明體" w:cs="新細明體" w:hint="eastAsia"/>
          <w:sz w:val="32"/>
          <w:szCs w:val="32"/>
          <w:lang w:eastAsia="zh-TW"/>
        </w:rPr>
        <w:t>※</w:t>
      </w:r>
      <w:r w:rsidR="00C80096" w:rsidRPr="00104E23">
        <w:rPr>
          <w:rFonts w:ascii="Times New Roman" w:eastAsia="標楷體" w:hAnsi="Times New Roman" w:cs="Times New Roman" w:hint="eastAsia"/>
          <w:sz w:val="32"/>
          <w:szCs w:val="32"/>
          <w:lang w:eastAsia="zh-TW"/>
        </w:rPr>
        <w:t>至少提供</w:t>
      </w:r>
      <w:r w:rsidR="00C80096" w:rsidRPr="00104E23">
        <w:rPr>
          <w:rFonts w:ascii="Times New Roman" w:eastAsia="標楷體" w:hAnsi="Times New Roman" w:cs="Times New Roman" w:hint="eastAsia"/>
          <w:sz w:val="32"/>
          <w:szCs w:val="32"/>
          <w:lang w:eastAsia="zh-TW"/>
        </w:rPr>
        <w:t>2</w:t>
      </w:r>
      <w:r w:rsidR="00C80096" w:rsidRPr="00104E23">
        <w:rPr>
          <w:rFonts w:ascii="Times New Roman" w:eastAsia="標楷體" w:hAnsi="Times New Roman" w:cs="Times New Roman" w:hint="eastAsia"/>
          <w:sz w:val="32"/>
          <w:szCs w:val="32"/>
          <w:lang w:eastAsia="zh-TW"/>
        </w:rPr>
        <w:t>次分組討論紀錄，尤以可呈現小組成員在報告撰擬過程</w:t>
      </w:r>
      <w:r w:rsidR="00527AC4" w:rsidRPr="00104E23">
        <w:rPr>
          <w:rFonts w:ascii="Times New Roman" w:eastAsia="標楷體" w:hAnsi="Times New Roman" w:cs="Times New Roman" w:hint="eastAsia"/>
          <w:sz w:val="32"/>
          <w:szCs w:val="32"/>
          <w:lang w:eastAsia="zh-TW"/>
        </w:rPr>
        <w:t>中，</w:t>
      </w:r>
      <w:r w:rsidR="00C80096" w:rsidRPr="00104E23">
        <w:rPr>
          <w:rFonts w:ascii="Times New Roman" w:eastAsia="標楷體" w:hAnsi="Times New Roman" w:cs="Times New Roman" w:hint="eastAsia"/>
          <w:sz w:val="32"/>
          <w:szCs w:val="32"/>
          <w:lang w:eastAsia="zh-TW"/>
        </w:rPr>
        <w:t>個人之參與討論及意見陳述為優先。</w:t>
      </w:r>
    </w:p>
    <w:sectPr w:rsidR="00BB21F4" w:rsidRPr="00104E23" w:rsidSect="00D934F8">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FFCF" w14:textId="77777777" w:rsidR="003E131A" w:rsidRDefault="003E131A" w:rsidP="009F22E0">
      <w:r>
        <w:separator/>
      </w:r>
    </w:p>
  </w:endnote>
  <w:endnote w:type="continuationSeparator" w:id="0">
    <w:p w14:paraId="442DA423" w14:textId="77777777" w:rsidR="003E131A" w:rsidRDefault="003E131A" w:rsidP="009F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明體">
    <w:altName w:val="Arial Unicode MS"/>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華康中黑體">
    <w:altName w:val="Arial Unicode MS"/>
    <w:charset w:val="88"/>
    <w:family w:val="modern"/>
    <w:pitch w:val="fixed"/>
    <w:sig w:usb0="00000000"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22799"/>
      <w:docPartObj>
        <w:docPartGallery w:val="Page Numbers (Bottom of Page)"/>
        <w:docPartUnique/>
      </w:docPartObj>
    </w:sdtPr>
    <w:sdtEndPr/>
    <w:sdtContent>
      <w:p w14:paraId="33F56EDE" w14:textId="77777777" w:rsidR="003E131A" w:rsidRDefault="003E131A" w:rsidP="001D2DA3">
        <w:pPr>
          <w:pStyle w:val="a8"/>
          <w:jc w:val="center"/>
        </w:pPr>
        <w:r w:rsidRPr="001D2DA3">
          <w:rPr>
            <w:rFonts w:ascii="Times New Roman" w:hAnsi="Times New Roman" w:cs="Times New Roman"/>
          </w:rPr>
          <w:fldChar w:fldCharType="begin"/>
        </w:r>
        <w:r w:rsidRPr="001D2DA3">
          <w:rPr>
            <w:rFonts w:ascii="Times New Roman" w:hAnsi="Times New Roman" w:cs="Times New Roman"/>
          </w:rPr>
          <w:instrText>PAGE   \* MERGEFORMAT</w:instrText>
        </w:r>
        <w:r w:rsidRPr="001D2DA3">
          <w:rPr>
            <w:rFonts w:ascii="Times New Roman" w:hAnsi="Times New Roman" w:cs="Times New Roman"/>
          </w:rPr>
          <w:fldChar w:fldCharType="separate"/>
        </w:r>
        <w:r w:rsidR="00104E23" w:rsidRPr="00104E23">
          <w:rPr>
            <w:rFonts w:ascii="Times New Roman" w:hAnsi="Times New Roman" w:cs="Times New Roman"/>
            <w:noProof/>
            <w:lang w:val="zh-TW"/>
          </w:rPr>
          <w:t>2</w:t>
        </w:r>
        <w:r w:rsidRPr="001D2DA3">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637703"/>
      <w:docPartObj>
        <w:docPartGallery w:val="Page Numbers (Bottom of Page)"/>
        <w:docPartUnique/>
      </w:docPartObj>
    </w:sdtPr>
    <w:sdtEndPr>
      <w:rPr>
        <w:rFonts w:ascii="Times New Roman" w:hAnsi="Times New Roman" w:cs="Times New Roman"/>
      </w:rPr>
    </w:sdtEndPr>
    <w:sdtContent>
      <w:p w14:paraId="5EF98239" w14:textId="77777777" w:rsidR="003E131A" w:rsidRPr="003B1B5C" w:rsidRDefault="003E131A">
        <w:pPr>
          <w:pStyle w:val="a8"/>
          <w:jc w:val="center"/>
          <w:rPr>
            <w:rFonts w:ascii="Times New Roman" w:hAnsi="Times New Roman" w:cs="Times New Roman"/>
          </w:rPr>
        </w:pPr>
        <w:r w:rsidRPr="003B1B5C">
          <w:rPr>
            <w:rFonts w:ascii="Times New Roman" w:hAnsi="Times New Roman" w:cs="Times New Roman"/>
          </w:rPr>
          <w:fldChar w:fldCharType="begin"/>
        </w:r>
        <w:r w:rsidRPr="003B1B5C">
          <w:rPr>
            <w:rFonts w:ascii="Times New Roman" w:hAnsi="Times New Roman" w:cs="Times New Roman"/>
          </w:rPr>
          <w:instrText>PAGE   \* MERGEFORMAT</w:instrText>
        </w:r>
        <w:r w:rsidRPr="003B1B5C">
          <w:rPr>
            <w:rFonts w:ascii="Times New Roman" w:hAnsi="Times New Roman" w:cs="Times New Roman"/>
          </w:rPr>
          <w:fldChar w:fldCharType="separate"/>
        </w:r>
        <w:r w:rsidR="00104E23" w:rsidRPr="00104E23">
          <w:rPr>
            <w:rFonts w:ascii="Times New Roman" w:hAnsi="Times New Roman" w:cs="Times New Roman"/>
            <w:noProof/>
            <w:lang w:val="zh-TW"/>
          </w:rPr>
          <w:t>8</w:t>
        </w:r>
        <w:r w:rsidRPr="003B1B5C">
          <w:rPr>
            <w:rFonts w:ascii="Times New Roman" w:hAnsi="Times New Roman" w:cs="Times New Roman"/>
          </w:rPr>
          <w:fldChar w:fldCharType="end"/>
        </w:r>
      </w:p>
    </w:sdtContent>
  </w:sdt>
  <w:p w14:paraId="2505BD91" w14:textId="77777777" w:rsidR="003E131A" w:rsidRDefault="003E131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36C0" w14:textId="77777777" w:rsidR="003E131A" w:rsidRDefault="003E131A" w:rsidP="009F22E0">
      <w:r>
        <w:separator/>
      </w:r>
    </w:p>
  </w:footnote>
  <w:footnote w:type="continuationSeparator" w:id="0">
    <w:p w14:paraId="0E6B34E1" w14:textId="77777777" w:rsidR="003E131A" w:rsidRDefault="003E131A" w:rsidP="009F22E0">
      <w:r>
        <w:continuationSeparator/>
      </w:r>
    </w:p>
  </w:footnote>
  <w:footnote w:id="1">
    <w:p w14:paraId="05F46849" w14:textId="77777777" w:rsidR="003E131A" w:rsidRPr="001D2DA3" w:rsidRDefault="003E131A" w:rsidP="007B7271">
      <w:pPr>
        <w:pStyle w:val="ac"/>
        <w:ind w:left="142" w:hangingChars="71" w:hanging="142"/>
        <w:rPr>
          <w:rFonts w:ascii="標楷體" w:eastAsia="標楷體" w:hAnsi="標楷體"/>
        </w:rPr>
      </w:pPr>
      <w:r w:rsidRPr="001D2DA3">
        <w:rPr>
          <w:rStyle w:val="ae"/>
          <w:rFonts w:ascii="標楷體" w:eastAsia="標楷體" w:hAnsi="標楷體"/>
        </w:rPr>
        <w:footnoteRef/>
      </w:r>
      <w:r w:rsidRPr="001D2DA3">
        <w:rPr>
          <w:rFonts w:ascii="標楷體" w:eastAsia="標楷體" w:hAnsi="標楷體"/>
        </w:rPr>
        <w:t xml:space="preserve"> </w:t>
      </w:r>
      <w:r w:rsidRPr="001D2DA3">
        <w:rPr>
          <w:rFonts w:ascii="標楷體" w:eastAsia="標楷體" w:hAnsi="標楷體" w:hint="eastAsia"/>
        </w:rPr>
        <w:t>例如：經濟發展、環境保護，惟社會問題可能同時關聯且在不同目的之間相互消長，應儘可能兼顧並留意其間的平衡。</w:t>
      </w:r>
    </w:p>
  </w:footnote>
  <w:footnote w:id="2">
    <w:p w14:paraId="0C515DC3" w14:textId="77777777" w:rsidR="003E131A" w:rsidRPr="001D2DA3" w:rsidRDefault="003E131A" w:rsidP="007B7271">
      <w:pPr>
        <w:pStyle w:val="ac"/>
        <w:ind w:left="142" w:hangingChars="71" w:hanging="142"/>
        <w:rPr>
          <w:rFonts w:ascii="標楷體" w:eastAsia="標楷體" w:hAnsi="標楷體"/>
        </w:rPr>
      </w:pPr>
      <w:r w:rsidRPr="001D2DA3">
        <w:rPr>
          <w:rStyle w:val="ae"/>
          <w:rFonts w:ascii="標楷體" w:eastAsia="標楷體" w:hAnsi="標楷體"/>
        </w:rPr>
        <w:footnoteRef/>
      </w:r>
      <w:r w:rsidRPr="001D2DA3">
        <w:rPr>
          <w:rFonts w:ascii="標楷體" w:eastAsia="標楷體" w:hAnsi="標楷體"/>
        </w:rPr>
        <w:t xml:space="preserve"> </w:t>
      </w:r>
      <w:r w:rsidRPr="001D2DA3">
        <w:rPr>
          <w:rFonts w:ascii="標楷體" w:eastAsia="標楷體" w:hAnsi="標楷體" w:hint="eastAsia"/>
        </w:rPr>
        <w:t>例如：由透過立法定義犯罪，行政部門執行法律以逮捕並起訴被告，司法部門則作成被告罪刑是否成立的判決。</w:t>
      </w:r>
    </w:p>
  </w:footnote>
  <w:footnote w:id="3">
    <w:p w14:paraId="2886BFE2" w14:textId="77777777" w:rsidR="003E131A" w:rsidRPr="002F2C63" w:rsidRDefault="003E131A" w:rsidP="002F2C63">
      <w:pPr>
        <w:pStyle w:val="ac"/>
        <w:ind w:left="142" w:hangingChars="71" w:hanging="142"/>
      </w:pPr>
      <w:r>
        <w:rPr>
          <w:rStyle w:val="ae"/>
        </w:rPr>
        <w:footnoteRef/>
      </w:r>
      <w:r>
        <w:t xml:space="preserve"> </w:t>
      </w:r>
      <w:r w:rsidRPr="004F4A01">
        <w:rPr>
          <w:rFonts w:ascii="Times New Roman" w:eastAsia="標楷體" w:hAnsi="Times New Roman" w:cs="Times New Roman"/>
        </w:rPr>
        <w:t>詳</w:t>
      </w:r>
      <w:r>
        <w:rPr>
          <w:rFonts w:ascii="Times New Roman" w:eastAsia="標楷體" w:hAnsi="Times New Roman" w:cs="Times New Roman" w:hint="eastAsia"/>
        </w:rPr>
        <w:t>細</w:t>
      </w:r>
      <w:r w:rsidRPr="004F4A01">
        <w:rPr>
          <w:rFonts w:ascii="Times New Roman" w:eastAsia="標楷體" w:hAnsi="Times New Roman" w:cs="Times New Roman"/>
        </w:rPr>
        <w:t>可參閱瞿海源、畢恆達、劉長萱、楊國樞於</w:t>
      </w:r>
      <w:r w:rsidRPr="004F4A01">
        <w:rPr>
          <w:rFonts w:ascii="Times New Roman" w:eastAsia="標楷體" w:hAnsi="Times New Roman" w:cs="Times New Roman"/>
        </w:rPr>
        <w:t>2015</w:t>
      </w:r>
      <w:r w:rsidRPr="004F4A01">
        <w:rPr>
          <w:rFonts w:ascii="Times New Roman" w:eastAsia="標楷體" w:hAnsi="Times New Roman" w:cs="Times New Roman"/>
        </w:rPr>
        <w:t>年主編出版之「社會及行為科學研究法：總論與量化研究法」及「社會及行為科學研究法：質性研究法」（東華書局出版）。</w:t>
      </w:r>
    </w:p>
  </w:footnote>
  <w:footnote w:id="4">
    <w:p w14:paraId="547C03DD" w14:textId="77777777" w:rsidR="003E131A" w:rsidRPr="002D0339" w:rsidRDefault="003E131A" w:rsidP="00A10B59">
      <w:pPr>
        <w:pStyle w:val="ac"/>
        <w:ind w:left="142" w:hangingChars="71" w:hanging="142"/>
        <w:rPr>
          <w:rFonts w:ascii="Times New Roman" w:eastAsia="標楷體" w:hAnsi="Times New Roman" w:cs="Times New Roman"/>
        </w:rPr>
      </w:pPr>
      <w:r w:rsidRPr="002D0339">
        <w:rPr>
          <w:rStyle w:val="ae"/>
          <w:rFonts w:ascii="Times New Roman" w:eastAsia="標楷體" w:hAnsi="Times New Roman" w:cs="Times New Roman"/>
        </w:rPr>
        <w:footnoteRef/>
      </w:r>
      <w:r w:rsidRPr="002D0339">
        <w:rPr>
          <w:rFonts w:ascii="Times New Roman" w:eastAsia="標楷體" w:hAnsi="Times New Roman" w:cs="Times New Roman"/>
        </w:rPr>
        <w:t xml:space="preserve"> </w:t>
      </w:r>
      <w:r w:rsidRPr="002D0339">
        <w:rPr>
          <w:rFonts w:ascii="Times New Roman" w:eastAsia="標楷體" w:hAnsi="Times New Roman" w:cs="Times New Roman"/>
        </w:rPr>
        <w:t>但須注意個案研究的推論，與調查研究中樣本與整體的類比不同；相較於調查研究採統計式的概化，個案研究採分析式的概化，即將一組特定的結果推論到某些更廣泛的理論中。</w:t>
      </w:r>
    </w:p>
  </w:footnote>
  <w:footnote w:id="5">
    <w:p w14:paraId="3F7D53B9" w14:textId="6D781E6E" w:rsidR="00FF2AAB" w:rsidRPr="00FF2AAB" w:rsidRDefault="00FF2AAB">
      <w:pPr>
        <w:pStyle w:val="ac"/>
      </w:pPr>
      <w:r>
        <w:rPr>
          <w:rStyle w:val="ae"/>
        </w:rPr>
        <w:footnoteRef/>
      </w:r>
      <w:r>
        <w:t xml:space="preserve"> </w:t>
      </w:r>
      <w:r w:rsidRPr="002E5602">
        <w:rPr>
          <w:rFonts w:ascii="Times New Roman" w:eastAsia="標楷體" w:hAnsi="Times New Roman" w:cs="Times New Roman"/>
        </w:rPr>
        <w:t>所謂概念</w:t>
      </w:r>
      <w:r>
        <w:rPr>
          <w:rFonts w:ascii="Times New Roman" w:eastAsia="標楷體" w:hAnsi="Times New Roman" w:cs="Times New Roman" w:hint="eastAsia"/>
        </w:rPr>
        <w:t>（</w:t>
      </w:r>
      <w:r>
        <w:rPr>
          <w:rFonts w:ascii="Times New Roman" w:eastAsia="標楷體" w:hAnsi="Times New Roman" w:cs="Times New Roman"/>
        </w:rPr>
        <w:t>concept</w:t>
      </w:r>
      <w:r>
        <w:rPr>
          <w:rFonts w:ascii="Times New Roman" w:eastAsia="標楷體" w:hAnsi="Times New Roman" w:cs="Times New Roman" w:hint="eastAsia"/>
        </w:rPr>
        <w:t>）</w:t>
      </w:r>
      <w:r w:rsidRPr="002E5602">
        <w:rPr>
          <w:rFonts w:ascii="Times New Roman" w:eastAsia="標楷體" w:hAnsi="Times New Roman" w:cs="Times New Roman"/>
        </w:rPr>
        <w:t>是指對於個別事物的共同特徵的說明，譬如「平等」就是一個概念。至於構念</w:t>
      </w:r>
      <w:r>
        <w:rPr>
          <w:rFonts w:ascii="Times New Roman" w:eastAsia="標楷體" w:hAnsi="Times New Roman" w:cs="Times New Roman" w:hint="eastAsia"/>
        </w:rPr>
        <w:t>（</w:t>
      </w:r>
      <w:r>
        <w:rPr>
          <w:rFonts w:ascii="Times New Roman" w:eastAsia="標楷體" w:hAnsi="Times New Roman" w:cs="Times New Roman"/>
        </w:rPr>
        <w:t>construct</w:t>
      </w:r>
      <w:r>
        <w:rPr>
          <w:rFonts w:ascii="Times New Roman" w:eastAsia="標楷體" w:hAnsi="Times New Roman" w:cs="Times New Roman" w:hint="eastAsia"/>
        </w:rPr>
        <w:t>）</w:t>
      </w:r>
      <w:r w:rsidRPr="002E5602">
        <w:rPr>
          <w:rFonts w:ascii="Times New Roman" w:eastAsia="標楷體" w:hAnsi="Times New Roman" w:cs="Times New Roman"/>
        </w:rPr>
        <w:t>的意義則不那麼抽象、較為明確，是可以測量的，是為了科學理論化而建立的，例如員工對於工作的「滿意度」就可稱為構念。</w:t>
      </w:r>
    </w:p>
  </w:footnote>
  <w:footnote w:id="6">
    <w:p w14:paraId="34AD090E" w14:textId="77777777" w:rsidR="003E131A" w:rsidRPr="001D2DA3" w:rsidRDefault="003E131A" w:rsidP="00BB69A9">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訪談資料的分析，詳細操作可參考陳向明（</w:t>
      </w:r>
      <w:r w:rsidRPr="001D2DA3">
        <w:rPr>
          <w:rFonts w:ascii="Times New Roman" w:eastAsia="標楷體" w:hAnsi="Times New Roman" w:cs="Times New Roman"/>
        </w:rPr>
        <w:t>2009</w:t>
      </w:r>
      <w:r w:rsidRPr="001D2DA3">
        <w:rPr>
          <w:rFonts w:ascii="Times New Roman" w:eastAsia="標楷體" w:hAnsi="Times New Roman" w:cs="Times New Roman" w:hint="eastAsia"/>
        </w:rPr>
        <w:t>：</w:t>
      </w:r>
      <w:r w:rsidRPr="001D2DA3">
        <w:rPr>
          <w:rFonts w:ascii="Times New Roman" w:eastAsia="標楷體" w:hAnsi="Times New Roman" w:cs="Times New Roman"/>
        </w:rPr>
        <w:t>375-391</w:t>
      </w:r>
      <w:r w:rsidRPr="001D2DA3">
        <w:rPr>
          <w:rFonts w:ascii="Times New Roman" w:eastAsia="標楷體" w:hAnsi="Times New Roman" w:cs="Times New Roman" w:hint="eastAsia"/>
        </w:rPr>
        <w:t>）、</w:t>
      </w:r>
    </w:p>
  </w:footnote>
  <w:footnote w:id="7">
    <w:p w14:paraId="6D413AC5" w14:textId="77777777" w:rsidR="00392C02" w:rsidRPr="001D2DA3" w:rsidRDefault="00392C02" w:rsidP="00066501">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社會期許效應（</w:t>
      </w:r>
      <w:r w:rsidRPr="001D2DA3">
        <w:rPr>
          <w:rFonts w:ascii="Times New Roman" w:eastAsia="標楷體" w:hAnsi="Times New Roman" w:cs="Times New Roman"/>
        </w:rPr>
        <w:t>Social Desirability</w:t>
      </w:r>
      <w:r w:rsidRPr="001D2DA3">
        <w:rPr>
          <w:rFonts w:ascii="Times New Roman" w:eastAsia="標楷體" w:hAnsi="Times New Roman" w:cs="Times New Roman" w:hint="eastAsia"/>
        </w:rPr>
        <w:t>）係指問卷調查中，個人往往傾向填答符合社會接納或期待的心態，而非出自其本身真實的想法與態度。</w:t>
      </w:r>
    </w:p>
  </w:footnote>
  <w:footnote w:id="8">
    <w:p w14:paraId="7A788BDA" w14:textId="77777777" w:rsidR="003E131A" w:rsidRPr="001D2DA3" w:rsidRDefault="003E131A" w:rsidP="00066501">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有關抽樣方法及其偏誤的改善，詳可參考羅清俊（</w:t>
      </w:r>
      <w:r w:rsidRPr="001D2DA3">
        <w:rPr>
          <w:rFonts w:ascii="Times New Roman" w:eastAsia="標楷體" w:hAnsi="Times New Roman" w:cs="Times New Roman"/>
        </w:rPr>
        <w:t>2016</w:t>
      </w:r>
      <w:r w:rsidRPr="001D2DA3">
        <w:rPr>
          <w:rFonts w:ascii="Times New Roman" w:eastAsia="標楷體" w:hAnsi="Times New Roman" w:cs="Times New Roman" w:hint="eastAsia"/>
        </w:rPr>
        <w:t>：</w:t>
      </w:r>
      <w:r w:rsidRPr="001D2DA3">
        <w:rPr>
          <w:rFonts w:ascii="Times New Roman" w:eastAsia="標楷體" w:hAnsi="Times New Roman" w:cs="Times New Roman"/>
        </w:rPr>
        <w:t>77-108</w:t>
      </w:r>
      <w:r w:rsidRPr="001D2DA3">
        <w:rPr>
          <w:rFonts w:ascii="Times New Roman" w:eastAsia="標楷體" w:hAnsi="Times New Roman" w:cs="Times New Roman" w:hint="eastAsia"/>
        </w:rPr>
        <w:t>）。</w:t>
      </w:r>
    </w:p>
  </w:footnote>
  <w:footnote w:id="9">
    <w:p w14:paraId="7D9A26CC" w14:textId="77777777" w:rsidR="003E131A" w:rsidRPr="001D2DA3" w:rsidRDefault="003E131A" w:rsidP="00AF7E7C">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編碼本（</w:t>
      </w:r>
      <w:r w:rsidRPr="001D2DA3">
        <w:rPr>
          <w:rFonts w:ascii="Times New Roman" w:eastAsia="標楷體" w:hAnsi="Times New Roman" w:cs="Times New Roman"/>
        </w:rPr>
        <w:t>codebook</w:t>
      </w:r>
      <w:r w:rsidRPr="001D2DA3">
        <w:rPr>
          <w:rFonts w:ascii="Times New Roman" w:eastAsia="標楷體" w:hAnsi="Times New Roman" w:cs="Times New Roman" w:hint="eastAsia"/>
        </w:rPr>
        <w:t>）為一種參考手冊，說明調查資料中每個答案所對應的變項名稱、原始題目的內容，及每個過錄碼所代表的意義。問卷回收後</w:t>
      </w:r>
      <w:r>
        <w:rPr>
          <w:rFonts w:ascii="標楷體" w:eastAsia="標楷體" w:hAnsi="標楷體" w:cs="Times New Roman" w:hint="eastAsia"/>
        </w:rPr>
        <w:t>（</w:t>
      </w:r>
      <w:r w:rsidRPr="001D2DA3">
        <w:rPr>
          <w:rFonts w:ascii="Times New Roman" w:eastAsia="標楷體" w:hAnsi="Times New Roman" w:cs="Times New Roman" w:hint="eastAsia"/>
        </w:rPr>
        <w:t>如步驟</w:t>
      </w:r>
      <w:r>
        <w:rPr>
          <w:rFonts w:ascii="Times New Roman" w:eastAsia="標楷體" w:hAnsi="Times New Roman" w:cs="Times New Roman"/>
        </w:rPr>
        <w:t>7</w:t>
      </w:r>
      <w:r>
        <w:rPr>
          <w:rFonts w:ascii="標楷體" w:eastAsia="標楷體" w:hAnsi="標楷體" w:cs="Times New Roman" w:hint="eastAsia"/>
        </w:rPr>
        <w:t>）</w:t>
      </w:r>
      <w:r w:rsidRPr="001D2DA3">
        <w:rPr>
          <w:rFonts w:ascii="Times New Roman" w:eastAsia="標楷體" w:hAnsi="Times New Roman" w:cs="Times New Roman" w:hint="eastAsia"/>
        </w:rPr>
        <w:t>即根據編碼本將受訪</w:t>
      </w:r>
      <w:r>
        <w:rPr>
          <w:rFonts w:ascii="Times New Roman" w:eastAsia="標楷體" w:hAnsi="Times New Roman" w:cs="Times New Roman" w:hint="eastAsia"/>
        </w:rPr>
        <w:t>者的答案或受訓</w:t>
      </w:r>
      <w:r w:rsidRPr="005C125F">
        <w:rPr>
          <w:rFonts w:ascii="Times New Roman" w:eastAsia="標楷體" w:hAnsi="Times New Roman" w:cs="Times New Roman" w:hint="eastAsia"/>
        </w:rPr>
        <w:t>人員觀察的紀錄</w:t>
      </w:r>
      <w:r>
        <w:rPr>
          <w:rFonts w:ascii="Times New Roman" w:eastAsia="標楷體" w:hAnsi="Times New Roman" w:cs="Times New Roman" w:hint="eastAsia"/>
        </w:rPr>
        <w:t>，轉換成數字或文字，以供電腦讀取。</w:t>
      </w:r>
    </w:p>
  </w:footnote>
  <w:footnote w:id="10">
    <w:p w14:paraId="1DCF6303" w14:textId="77777777" w:rsidR="003E131A" w:rsidRPr="00AC6152" w:rsidRDefault="003E131A" w:rsidP="002C21E8">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整理自《公共行政學報》論文撰寫體例（網址：</w:t>
      </w:r>
      <w:r w:rsidRPr="005625F9">
        <w:rPr>
          <w:rFonts w:ascii="Times New Roman" w:eastAsia="標楷體" w:hAnsi="Times New Roman" w:cs="Times New Roman"/>
          <w:u w:val="single"/>
        </w:rPr>
        <w:t>https://goo.gl/ZfaUe5</w:t>
      </w:r>
      <w:r w:rsidRPr="001D2DA3">
        <w:rPr>
          <w:rFonts w:ascii="Times New Roman" w:eastAsia="標楷體" w:hAnsi="Times New Roman" w:cs="Times New Roman"/>
        </w:rPr>
        <w:t>）、林天佑（</w:t>
      </w:r>
      <w:r w:rsidRPr="001D2DA3">
        <w:rPr>
          <w:rFonts w:ascii="Times New Roman" w:eastAsia="標楷體" w:hAnsi="Times New Roman" w:cs="Times New Roman"/>
        </w:rPr>
        <w:t>2010</w:t>
      </w:r>
      <w:r w:rsidRPr="001D2DA3">
        <w:rPr>
          <w:rFonts w:ascii="Times New Roman" w:eastAsia="標楷體" w:hAnsi="Times New Roman" w:cs="Times New Roman"/>
        </w:rPr>
        <w:t>），</w:t>
      </w:r>
      <w:r w:rsidRPr="001D2DA3">
        <w:rPr>
          <w:rFonts w:ascii="Times New Roman" w:eastAsia="標楷體" w:hAnsi="Times New Roman" w:cs="Times New Roman"/>
        </w:rPr>
        <w:t>APA</w:t>
      </w:r>
      <w:r w:rsidRPr="001D2DA3">
        <w:rPr>
          <w:rFonts w:ascii="Times New Roman" w:eastAsia="標楷體" w:hAnsi="Times New Roman" w:cs="Times New Roman"/>
        </w:rPr>
        <w:t>格式第六版（網址：</w:t>
      </w:r>
      <w:r w:rsidRPr="005625F9">
        <w:rPr>
          <w:rFonts w:ascii="Times New Roman" w:eastAsia="標楷體" w:hAnsi="Times New Roman" w:cs="Times New Roman"/>
          <w:u w:val="single"/>
        </w:rPr>
        <w:t>https://goo.gl/vKAzWo</w:t>
      </w:r>
      <w:r w:rsidRPr="001D2DA3">
        <w:rPr>
          <w:rFonts w:ascii="Times New Roman" w:eastAsia="標楷體" w:hAnsi="Times New Roman" w:cs="Times New Roman"/>
        </w:rPr>
        <w:t>）、</w:t>
      </w:r>
      <w:r w:rsidRPr="00AC6152">
        <w:rPr>
          <w:rFonts w:ascii="Times New Roman" w:eastAsia="標楷體" w:hAnsi="Times New Roman" w:cs="Times New Roman"/>
        </w:rPr>
        <w:t>教育部臺灣學術倫理教育資源中心（網址：</w:t>
      </w:r>
      <w:r w:rsidRPr="00AC6152">
        <w:rPr>
          <w:rFonts w:ascii="Times New Roman" w:eastAsia="標楷體" w:hAnsi="Times New Roman" w:cs="Times New Roman"/>
          <w:u w:val="single"/>
        </w:rPr>
        <w:t>https://ethics.moe.edu.tw/</w:t>
      </w:r>
      <w:r w:rsidRPr="00AC6152">
        <w:rPr>
          <w:rFonts w:ascii="Times New Roman" w:eastAsia="標楷體" w:hAnsi="Times New Roman" w:cs="Times New Roman"/>
        </w:rPr>
        <w:t>）</w:t>
      </w:r>
    </w:p>
  </w:footnote>
  <w:footnote w:id="11">
    <w:p w14:paraId="38162A28" w14:textId="77777777" w:rsidR="003E131A" w:rsidRPr="00D378C8" w:rsidRDefault="003E131A"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參考自臺灣學術倫理教育資源中心網站：</w:t>
      </w:r>
      <w:r w:rsidRPr="005625F9">
        <w:rPr>
          <w:rFonts w:ascii="Times New Roman" w:eastAsia="標楷體" w:hAnsi="Times New Roman" w:cs="Times New Roman"/>
          <w:u w:val="single"/>
        </w:rPr>
        <w:t>http://ethics.nctu.edu.tw/</w:t>
      </w:r>
    </w:p>
  </w:footnote>
  <w:footnote w:id="12">
    <w:p w14:paraId="455BFF9F" w14:textId="77777777" w:rsidR="003E131A" w:rsidRPr="00D378C8" w:rsidRDefault="003E131A"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王玉麟（</w:t>
      </w:r>
      <w:r w:rsidRPr="00D378C8">
        <w:rPr>
          <w:rFonts w:ascii="Times New Roman" w:eastAsia="標楷體" w:hAnsi="Times New Roman" w:cs="Times New Roman"/>
        </w:rPr>
        <w:t>2004</w:t>
      </w:r>
      <w:r w:rsidRPr="00D378C8">
        <w:rPr>
          <w:rFonts w:ascii="Times New Roman" w:eastAsia="標楷體" w:hAnsi="Times New Roman" w:cs="Times New Roman"/>
        </w:rPr>
        <w:t>）。研究倫理與相關議題。</w:t>
      </w:r>
      <w:r w:rsidRPr="00D378C8">
        <w:rPr>
          <w:rStyle w:val="af6"/>
          <w:rFonts w:ascii="Times New Roman" w:eastAsia="標楷體" w:hAnsi="Times New Roman" w:cs="Times New Roman"/>
        </w:rPr>
        <w:t>教育資料與研究</w:t>
      </w:r>
      <w:r w:rsidRPr="00D378C8">
        <w:rPr>
          <w:rFonts w:ascii="Times New Roman" w:eastAsia="標楷體" w:hAnsi="Times New Roman" w:cs="Times New Roman"/>
        </w:rPr>
        <w:t>，</w:t>
      </w:r>
      <w:r w:rsidRPr="00D378C8">
        <w:rPr>
          <w:rStyle w:val="af6"/>
          <w:rFonts w:ascii="Times New Roman" w:eastAsia="標楷體" w:hAnsi="Times New Roman" w:cs="Times New Roman"/>
        </w:rPr>
        <w:t>56</w:t>
      </w:r>
      <w:r w:rsidRPr="00D378C8">
        <w:rPr>
          <w:rFonts w:ascii="Times New Roman" w:eastAsia="標楷體" w:hAnsi="Times New Roman" w:cs="Times New Roman"/>
        </w:rPr>
        <w:t>，</w:t>
      </w:r>
      <w:r w:rsidRPr="00D378C8">
        <w:rPr>
          <w:rFonts w:ascii="Times New Roman" w:eastAsia="標楷體" w:hAnsi="Times New Roman" w:cs="Times New Roman"/>
        </w:rPr>
        <w:t>82-88</w:t>
      </w:r>
      <w:r w:rsidRPr="00D378C8">
        <w:rPr>
          <w:rFonts w:ascii="Times New Roman" w:eastAsia="標楷體"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6DD"/>
    <w:multiLevelType w:val="hybridMultilevel"/>
    <w:tmpl w:val="C8948F3E"/>
    <w:lvl w:ilvl="0" w:tplc="9EA0FA96">
      <w:start w:val="1"/>
      <w:numFmt w:val="decimal"/>
      <w:lvlText w:val="%1."/>
      <w:lvlJc w:val="left"/>
      <w:pPr>
        <w:ind w:left="570" w:hanging="57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96EAE"/>
    <w:multiLevelType w:val="hybridMultilevel"/>
    <w:tmpl w:val="5198A200"/>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5536110"/>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 w15:restartNumberingAfterBreak="0">
    <w:nsid w:val="098E3BDD"/>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 w15:restartNumberingAfterBreak="0">
    <w:nsid w:val="0CDB63CE"/>
    <w:multiLevelType w:val="hybridMultilevel"/>
    <w:tmpl w:val="A798F93E"/>
    <w:lvl w:ilvl="0" w:tplc="53AE8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B46C38"/>
    <w:multiLevelType w:val="hybridMultilevel"/>
    <w:tmpl w:val="6FE66BA0"/>
    <w:lvl w:ilvl="0" w:tplc="7488F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77812"/>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23E16E1"/>
    <w:multiLevelType w:val="hybridMultilevel"/>
    <w:tmpl w:val="55A8A64E"/>
    <w:lvl w:ilvl="0" w:tplc="6DA0ED38">
      <w:start w:val="1"/>
      <w:numFmt w:val="taiwaneseCountingThousand"/>
      <w:lvlText w:val="（%1）"/>
      <w:lvlJc w:val="left"/>
      <w:pPr>
        <w:ind w:left="1682"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8" w15:restartNumberingAfterBreak="0">
    <w:nsid w:val="151B705E"/>
    <w:multiLevelType w:val="hybridMultilevel"/>
    <w:tmpl w:val="C83C509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DF7805"/>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DAC0A1F"/>
    <w:multiLevelType w:val="hybridMultilevel"/>
    <w:tmpl w:val="260A9CF6"/>
    <w:lvl w:ilvl="0" w:tplc="04090001">
      <w:start w:val="1"/>
      <w:numFmt w:val="bullet"/>
      <w:lvlText w:val=""/>
      <w:lvlJc w:val="left"/>
      <w:pPr>
        <w:ind w:left="592" w:hanging="480"/>
      </w:pPr>
      <w:rPr>
        <w:rFonts w:ascii="Wingdings" w:hAnsi="Wingdings" w:hint="default"/>
        <w:b w:val="0"/>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11" w15:restartNumberingAfterBreak="0">
    <w:nsid w:val="255F7096"/>
    <w:multiLevelType w:val="hybridMultilevel"/>
    <w:tmpl w:val="CEBCB71E"/>
    <w:lvl w:ilvl="0" w:tplc="2018B8B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F9042A"/>
    <w:multiLevelType w:val="hybridMultilevel"/>
    <w:tmpl w:val="F66E76D6"/>
    <w:lvl w:ilvl="0" w:tplc="69B4A0A8">
      <w:start w:val="1"/>
      <w:numFmt w:val="taiwaneseCountingThousand"/>
      <w:lvlText w:val="%1、"/>
      <w:lvlJc w:val="left"/>
      <w:pPr>
        <w:ind w:left="8943"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D1051AD"/>
    <w:multiLevelType w:val="hybridMultilevel"/>
    <w:tmpl w:val="63981D10"/>
    <w:lvl w:ilvl="0" w:tplc="490E0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10291D"/>
    <w:multiLevelType w:val="hybridMultilevel"/>
    <w:tmpl w:val="F5E29E88"/>
    <w:lvl w:ilvl="0" w:tplc="8682B832">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EE878E1"/>
    <w:multiLevelType w:val="hybridMultilevel"/>
    <w:tmpl w:val="55A8A64E"/>
    <w:lvl w:ilvl="0" w:tplc="6DA0ED38">
      <w:start w:val="1"/>
      <w:numFmt w:val="taiwaneseCountingThousand"/>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 w15:restartNumberingAfterBreak="0">
    <w:nsid w:val="3F3641F0"/>
    <w:multiLevelType w:val="hybridMultilevel"/>
    <w:tmpl w:val="4BD24ADA"/>
    <w:lvl w:ilvl="0" w:tplc="A95A7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3F10D7"/>
    <w:multiLevelType w:val="hybridMultilevel"/>
    <w:tmpl w:val="942E5384"/>
    <w:lvl w:ilvl="0" w:tplc="5180158A">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458418D6"/>
    <w:multiLevelType w:val="hybridMultilevel"/>
    <w:tmpl w:val="18282AD0"/>
    <w:lvl w:ilvl="0" w:tplc="53AE89D8">
      <w:start w:val="1"/>
      <w:numFmt w:val="decimal"/>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9" w15:restartNumberingAfterBreak="0">
    <w:nsid w:val="463D64D7"/>
    <w:multiLevelType w:val="hybridMultilevel"/>
    <w:tmpl w:val="44944B58"/>
    <w:lvl w:ilvl="0" w:tplc="9C18B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B43134"/>
    <w:multiLevelType w:val="hybridMultilevel"/>
    <w:tmpl w:val="8CA04FAC"/>
    <w:lvl w:ilvl="0" w:tplc="99746E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955A82"/>
    <w:multiLevelType w:val="hybridMultilevel"/>
    <w:tmpl w:val="EE22569C"/>
    <w:lvl w:ilvl="0" w:tplc="8DF67F00">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50BE595C"/>
    <w:multiLevelType w:val="hybridMultilevel"/>
    <w:tmpl w:val="E446D146"/>
    <w:lvl w:ilvl="0" w:tplc="E2988100">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3872628"/>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4" w15:restartNumberingAfterBreak="0">
    <w:nsid w:val="56E429FD"/>
    <w:multiLevelType w:val="hybridMultilevel"/>
    <w:tmpl w:val="2130731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7E12D33"/>
    <w:multiLevelType w:val="hybridMultilevel"/>
    <w:tmpl w:val="A14EC24E"/>
    <w:lvl w:ilvl="0" w:tplc="CD220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41494E"/>
    <w:multiLevelType w:val="hybridMultilevel"/>
    <w:tmpl w:val="FAC63820"/>
    <w:lvl w:ilvl="0" w:tplc="5FF00C92">
      <w:start w:val="1"/>
      <w:numFmt w:val="ideographLegalTraditional"/>
      <w:lvlText w:val="%1、"/>
      <w:lvlJc w:val="left"/>
      <w:pPr>
        <w:ind w:left="720" w:hanging="720"/>
      </w:pPr>
      <w:rPr>
        <w:rFonts w:hint="default"/>
      </w:rPr>
    </w:lvl>
    <w:lvl w:ilvl="1" w:tplc="0D7222E2">
      <w:start w:val="1"/>
      <w:numFmt w:val="decimal"/>
      <w:lvlText w:val="（%2）"/>
      <w:lvlJc w:val="left"/>
      <w:pPr>
        <w:ind w:left="1200" w:hanging="720"/>
      </w:pPr>
      <w:rPr>
        <w:rFonts w:hint="default"/>
      </w:rPr>
    </w:lvl>
    <w:lvl w:ilvl="2" w:tplc="99746E16">
      <w:start w:val="1"/>
      <w:numFmt w:val="taiwaneseCountingThousand"/>
      <w:lvlText w:val="（%3）"/>
      <w:lvlJc w:val="left"/>
      <w:pPr>
        <w:ind w:left="1680" w:hanging="72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150B59"/>
    <w:multiLevelType w:val="hybridMultilevel"/>
    <w:tmpl w:val="6EFE80C2"/>
    <w:lvl w:ilvl="0" w:tplc="14F0784C">
      <w:start w:val="1"/>
      <w:numFmt w:val="taiwaneseCountingThousand"/>
      <w:lvlText w:val="（%1）"/>
      <w:lvlJc w:val="left"/>
      <w:pPr>
        <w:ind w:left="1413" w:hanging="720"/>
      </w:pPr>
      <w:rPr>
        <w:rFonts w:hint="default"/>
      </w:rPr>
    </w:lvl>
    <w:lvl w:ilvl="1" w:tplc="04090019" w:tentative="1">
      <w:start w:val="1"/>
      <w:numFmt w:val="ideographTraditional"/>
      <w:lvlText w:val="%2、"/>
      <w:lvlJc w:val="left"/>
      <w:pPr>
        <w:ind w:left="1653" w:hanging="480"/>
      </w:pPr>
    </w:lvl>
    <w:lvl w:ilvl="2" w:tplc="0409001B" w:tentative="1">
      <w:start w:val="1"/>
      <w:numFmt w:val="lowerRoman"/>
      <w:lvlText w:val="%3."/>
      <w:lvlJc w:val="right"/>
      <w:pPr>
        <w:ind w:left="2133" w:hanging="480"/>
      </w:pPr>
    </w:lvl>
    <w:lvl w:ilvl="3" w:tplc="0409000F" w:tentative="1">
      <w:start w:val="1"/>
      <w:numFmt w:val="decimal"/>
      <w:lvlText w:val="%4."/>
      <w:lvlJc w:val="left"/>
      <w:pPr>
        <w:ind w:left="2613" w:hanging="480"/>
      </w:pPr>
    </w:lvl>
    <w:lvl w:ilvl="4" w:tplc="04090019" w:tentative="1">
      <w:start w:val="1"/>
      <w:numFmt w:val="ideographTraditional"/>
      <w:lvlText w:val="%5、"/>
      <w:lvlJc w:val="left"/>
      <w:pPr>
        <w:ind w:left="3093" w:hanging="480"/>
      </w:pPr>
    </w:lvl>
    <w:lvl w:ilvl="5" w:tplc="0409001B" w:tentative="1">
      <w:start w:val="1"/>
      <w:numFmt w:val="lowerRoman"/>
      <w:lvlText w:val="%6."/>
      <w:lvlJc w:val="right"/>
      <w:pPr>
        <w:ind w:left="3573" w:hanging="480"/>
      </w:pPr>
    </w:lvl>
    <w:lvl w:ilvl="6" w:tplc="0409000F" w:tentative="1">
      <w:start w:val="1"/>
      <w:numFmt w:val="decimal"/>
      <w:lvlText w:val="%7."/>
      <w:lvlJc w:val="left"/>
      <w:pPr>
        <w:ind w:left="4053" w:hanging="480"/>
      </w:pPr>
    </w:lvl>
    <w:lvl w:ilvl="7" w:tplc="04090019" w:tentative="1">
      <w:start w:val="1"/>
      <w:numFmt w:val="ideographTraditional"/>
      <w:lvlText w:val="%8、"/>
      <w:lvlJc w:val="left"/>
      <w:pPr>
        <w:ind w:left="4533" w:hanging="480"/>
      </w:pPr>
    </w:lvl>
    <w:lvl w:ilvl="8" w:tplc="0409001B" w:tentative="1">
      <w:start w:val="1"/>
      <w:numFmt w:val="lowerRoman"/>
      <w:lvlText w:val="%9."/>
      <w:lvlJc w:val="right"/>
      <w:pPr>
        <w:ind w:left="5013" w:hanging="480"/>
      </w:pPr>
    </w:lvl>
  </w:abstractNum>
  <w:abstractNum w:abstractNumId="28" w15:restartNumberingAfterBreak="0">
    <w:nsid w:val="6F071C59"/>
    <w:multiLevelType w:val="hybridMultilevel"/>
    <w:tmpl w:val="94BC7586"/>
    <w:lvl w:ilvl="0" w:tplc="FE9EB68C">
      <w:start w:val="1"/>
      <w:numFmt w:val="taiwaneseCountingThousand"/>
      <w:lvlText w:val="（%1）"/>
      <w:lvlJc w:val="left"/>
      <w:pPr>
        <w:ind w:left="1682" w:hanging="720"/>
      </w:pPr>
      <w:rPr>
        <w:rFonts w:ascii="Times New Roman" w:hAnsi="Times New Roman" w:cs="Times New Roman" w:hint="default"/>
        <w:lang w:val="en-US"/>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9" w15:restartNumberingAfterBreak="0">
    <w:nsid w:val="70AC3D81"/>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0" w15:restartNumberingAfterBreak="0">
    <w:nsid w:val="720A4430"/>
    <w:multiLevelType w:val="hybridMultilevel"/>
    <w:tmpl w:val="504E1722"/>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AC2435A"/>
    <w:multiLevelType w:val="hybridMultilevel"/>
    <w:tmpl w:val="32D8E3E2"/>
    <w:lvl w:ilvl="0" w:tplc="04090001">
      <w:start w:val="1"/>
      <w:numFmt w:val="bullet"/>
      <w:lvlText w:val=""/>
      <w:lvlJc w:val="left"/>
      <w:pPr>
        <w:ind w:left="840" w:hanging="360"/>
      </w:pPr>
      <w:rPr>
        <w:rFonts w:ascii="Wingdings" w:hAnsi="Wingding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CAA4941"/>
    <w:multiLevelType w:val="hybridMultilevel"/>
    <w:tmpl w:val="E8E07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655640"/>
    <w:multiLevelType w:val="hybridMultilevel"/>
    <w:tmpl w:val="C1B2615A"/>
    <w:lvl w:ilvl="0" w:tplc="16DC6B6E">
      <w:start w:val="1"/>
      <w:numFmt w:val="decimal"/>
      <w:suff w:val="nothing"/>
      <w:lvlText w:val="（%1）"/>
      <w:lvlJc w:val="left"/>
      <w:pPr>
        <w:ind w:left="2138" w:hanging="720"/>
      </w:pPr>
      <w:rPr>
        <w:rFonts w:ascii="Times New Roman" w:hAnsi="Times New Roman" w:cs="Times New Roman" w:hint="default"/>
      </w:rPr>
    </w:lvl>
    <w:lvl w:ilvl="1" w:tplc="04090019" w:tentative="1">
      <w:start w:val="1"/>
      <w:numFmt w:val="ideographTraditional"/>
      <w:lvlText w:val="%2、"/>
      <w:lvlJc w:val="left"/>
      <w:pPr>
        <w:ind w:left="2532" w:hanging="480"/>
      </w:pPr>
    </w:lvl>
    <w:lvl w:ilvl="2" w:tplc="0409001B" w:tentative="1">
      <w:start w:val="1"/>
      <w:numFmt w:val="lowerRoman"/>
      <w:lvlText w:val="%3."/>
      <w:lvlJc w:val="right"/>
      <w:pPr>
        <w:ind w:left="3012" w:hanging="480"/>
      </w:pPr>
    </w:lvl>
    <w:lvl w:ilvl="3" w:tplc="0409000F" w:tentative="1">
      <w:start w:val="1"/>
      <w:numFmt w:val="decimal"/>
      <w:lvlText w:val="%4."/>
      <w:lvlJc w:val="left"/>
      <w:pPr>
        <w:ind w:left="3492" w:hanging="480"/>
      </w:pPr>
    </w:lvl>
    <w:lvl w:ilvl="4" w:tplc="04090019" w:tentative="1">
      <w:start w:val="1"/>
      <w:numFmt w:val="ideographTraditional"/>
      <w:lvlText w:val="%5、"/>
      <w:lvlJc w:val="left"/>
      <w:pPr>
        <w:ind w:left="3972" w:hanging="480"/>
      </w:pPr>
    </w:lvl>
    <w:lvl w:ilvl="5" w:tplc="0409001B" w:tentative="1">
      <w:start w:val="1"/>
      <w:numFmt w:val="lowerRoman"/>
      <w:lvlText w:val="%6."/>
      <w:lvlJc w:val="right"/>
      <w:pPr>
        <w:ind w:left="4452" w:hanging="480"/>
      </w:pPr>
    </w:lvl>
    <w:lvl w:ilvl="6" w:tplc="0409000F" w:tentative="1">
      <w:start w:val="1"/>
      <w:numFmt w:val="decimal"/>
      <w:lvlText w:val="%7."/>
      <w:lvlJc w:val="left"/>
      <w:pPr>
        <w:ind w:left="4932" w:hanging="480"/>
      </w:pPr>
    </w:lvl>
    <w:lvl w:ilvl="7" w:tplc="04090019" w:tentative="1">
      <w:start w:val="1"/>
      <w:numFmt w:val="ideographTraditional"/>
      <w:lvlText w:val="%8、"/>
      <w:lvlJc w:val="left"/>
      <w:pPr>
        <w:ind w:left="5412" w:hanging="480"/>
      </w:pPr>
    </w:lvl>
    <w:lvl w:ilvl="8" w:tplc="0409001B" w:tentative="1">
      <w:start w:val="1"/>
      <w:numFmt w:val="lowerRoman"/>
      <w:lvlText w:val="%9."/>
      <w:lvlJc w:val="right"/>
      <w:pPr>
        <w:ind w:left="5892" w:hanging="480"/>
      </w:pPr>
    </w:lvl>
  </w:abstractNum>
  <w:abstractNum w:abstractNumId="34" w15:restartNumberingAfterBreak="0">
    <w:nsid w:val="7EE67F05"/>
    <w:multiLevelType w:val="hybridMultilevel"/>
    <w:tmpl w:val="8D080B78"/>
    <w:lvl w:ilvl="0" w:tplc="4E765664">
      <w:start w:val="1"/>
      <w:numFmt w:val="taiwaneseCountingThousand"/>
      <w:lvlText w:val="（%1）"/>
      <w:lvlJc w:val="left"/>
      <w:pPr>
        <w:ind w:left="2257" w:hanging="840"/>
      </w:pPr>
      <w:rPr>
        <w:rFonts w:hint="default"/>
        <w:lang w:val="en-US"/>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5" w15:restartNumberingAfterBreak="0">
    <w:nsid w:val="7FCF79D8"/>
    <w:multiLevelType w:val="hybridMultilevel"/>
    <w:tmpl w:val="E966A9D8"/>
    <w:lvl w:ilvl="0" w:tplc="6C323774">
      <w:start w:val="1"/>
      <w:numFmt w:val="decimal"/>
      <w:suff w:val="nothing"/>
      <w:lvlText w:val="%1、"/>
      <w:lvlJc w:val="left"/>
      <w:pPr>
        <w:ind w:left="2137" w:hanging="720"/>
      </w:pPr>
      <w:rPr>
        <w:rFonts w:ascii="Times New Roman" w:hAnsi="Times New Roman" w:cs="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6"/>
  </w:num>
  <w:num w:numId="2">
    <w:abstractNumId w:val="9"/>
  </w:num>
  <w:num w:numId="3">
    <w:abstractNumId w:val="6"/>
  </w:num>
  <w:num w:numId="4">
    <w:abstractNumId w:val="12"/>
  </w:num>
  <w:num w:numId="5">
    <w:abstractNumId w:val="1"/>
  </w:num>
  <w:num w:numId="6">
    <w:abstractNumId w:val="30"/>
  </w:num>
  <w:num w:numId="7">
    <w:abstractNumId w:val="29"/>
  </w:num>
  <w:num w:numId="8">
    <w:abstractNumId w:val="4"/>
  </w:num>
  <w:num w:numId="9">
    <w:abstractNumId w:val="5"/>
  </w:num>
  <w:num w:numId="10">
    <w:abstractNumId w:val="24"/>
  </w:num>
  <w:num w:numId="11">
    <w:abstractNumId w:val="19"/>
  </w:num>
  <w:num w:numId="12">
    <w:abstractNumId w:val="32"/>
  </w:num>
  <w:num w:numId="13">
    <w:abstractNumId w:val="8"/>
  </w:num>
  <w:num w:numId="14">
    <w:abstractNumId w:val="31"/>
  </w:num>
  <w:num w:numId="15">
    <w:abstractNumId w:val="7"/>
  </w:num>
  <w:num w:numId="16">
    <w:abstractNumId w:val="14"/>
  </w:num>
  <w:num w:numId="17">
    <w:abstractNumId w:val="27"/>
  </w:num>
  <w:num w:numId="18">
    <w:abstractNumId w:val="22"/>
  </w:num>
  <w:num w:numId="19">
    <w:abstractNumId w:val="17"/>
  </w:num>
  <w:num w:numId="20">
    <w:abstractNumId w:val="10"/>
  </w:num>
  <w:num w:numId="21">
    <w:abstractNumId w:val="2"/>
  </w:num>
  <w:num w:numId="22">
    <w:abstractNumId w:val="34"/>
  </w:num>
  <w:num w:numId="23">
    <w:abstractNumId w:val="13"/>
  </w:num>
  <w:num w:numId="24">
    <w:abstractNumId w:val="11"/>
  </w:num>
  <w:num w:numId="25">
    <w:abstractNumId w:val="20"/>
  </w:num>
  <w:num w:numId="26">
    <w:abstractNumId w:val="15"/>
  </w:num>
  <w:num w:numId="27">
    <w:abstractNumId w:val="28"/>
  </w:num>
  <w:num w:numId="28">
    <w:abstractNumId w:val="3"/>
  </w:num>
  <w:num w:numId="29">
    <w:abstractNumId w:val="25"/>
  </w:num>
  <w:num w:numId="30">
    <w:abstractNumId w:val="23"/>
  </w:num>
  <w:num w:numId="31">
    <w:abstractNumId w:val="18"/>
  </w:num>
  <w:num w:numId="32">
    <w:abstractNumId w:val="21"/>
  </w:num>
  <w:num w:numId="33">
    <w:abstractNumId w:val="0"/>
  </w:num>
  <w:num w:numId="34">
    <w:abstractNumId w:val="16"/>
  </w:num>
  <w:num w:numId="35">
    <w:abstractNumId w:val="35"/>
  </w:num>
  <w:num w:numId="3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oNotTrackFormatting/>
  <w:defaultTabStop w:val="480"/>
  <w:drawingGridHorizontalSpacing w:val="120"/>
  <w:displayHorizontalDrawingGridEvery w:val="0"/>
  <w:displayVerticalDrawingGridEvery w:val="2"/>
  <w:characterSpacingControl w:val="compressPunctuation"/>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36"/>
    <w:rsid w:val="0000146B"/>
    <w:rsid w:val="00001472"/>
    <w:rsid w:val="00001771"/>
    <w:rsid w:val="000025CD"/>
    <w:rsid w:val="0000567B"/>
    <w:rsid w:val="00006261"/>
    <w:rsid w:val="00006DE2"/>
    <w:rsid w:val="00006F32"/>
    <w:rsid w:val="00006FBF"/>
    <w:rsid w:val="00006FED"/>
    <w:rsid w:val="00007428"/>
    <w:rsid w:val="00007E1A"/>
    <w:rsid w:val="00007F30"/>
    <w:rsid w:val="00012670"/>
    <w:rsid w:val="0001268C"/>
    <w:rsid w:val="00013462"/>
    <w:rsid w:val="000137B4"/>
    <w:rsid w:val="00013DE9"/>
    <w:rsid w:val="00013EF6"/>
    <w:rsid w:val="00014BE8"/>
    <w:rsid w:val="00015EF8"/>
    <w:rsid w:val="000166F9"/>
    <w:rsid w:val="0001689F"/>
    <w:rsid w:val="00016AA6"/>
    <w:rsid w:val="00020DCF"/>
    <w:rsid w:val="00022E2F"/>
    <w:rsid w:val="000232AB"/>
    <w:rsid w:val="0002492E"/>
    <w:rsid w:val="00025762"/>
    <w:rsid w:val="0002792D"/>
    <w:rsid w:val="0003032A"/>
    <w:rsid w:val="00030577"/>
    <w:rsid w:val="0003138C"/>
    <w:rsid w:val="000321F4"/>
    <w:rsid w:val="000326FC"/>
    <w:rsid w:val="00034082"/>
    <w:rsid w:val="000344D1"/>
    <w:rsid w:val="00034CFA"/>
    <w:rsid w:val="00034D14"/>
    <w:rsid w:val="00035999"/>
    <w:rsid w:val="000371C0"/>
    <w:rsid w:val="000371F3"/>
    <w:rsid w:val="00040161"/>
    <w:rsid w:val="000410ED"/>
    <w:rsid w:val="000420DA"/>
    <w:rsid w:val="00045596"/>
    <w:rsid w:val="00046089"/>
    <w:rsid w:val="00046882"/>
    <w:rsid w:val="000504AE"/>
    <w:rsid w:val="0005359E"/>
    <w:rsid w:val="00054C25"/>
    <w:rsid w:val="00055B27"/>
    <w:rsid w:val="000567E4"/>
    <w:rsid w:val="000624B4"/>
    <w:rsid w:val="00064D47"/>
    <w:rsid w:val="0006531D"/>
    <w:rsid w:val="00066501"/>
    <w:rsid w:val="00067D14"/>
    <w:rsid w:val="0007090A"/>
    <w:rsid w:val="00072E02"/>
    <w:rsid w:val="00074A52"/>
    <w:rsid w:val="000752C0"/>
    <w:rsid w:val="00076C5D"/>
    <w:rsid w:val="00076C8C"/>
    <w:rsid w:val="00080349"/>
    <w:rsid w:val="00080968"/>
    <w:rsid w:val="00081AAF"/>
    <w:rsid w:val="00082DA0"/>
    <w:rsid w:val="00082DBB"/>
    <w:rsid w:val="0008356B"/>
    <w:rsid w:val="00083BC6"/>
    <w:rsid w:val="00084DA2"/>
    <w:rsid w:val="00084DEF"/>
    <w:rsid w:val="000856FD"/>
    <w:rsid w:val="00086051"/>
    <w:rsid w:val="00087B25"/>
    <w:rsid w:val="00087DB1"/>
    <w:rsid w:val="00090FF9"/>
    <w:rsid w:val="0009134D"/>
    <w:rsid w:val="00091855"/>
    <w:rsid w:val="00091E62"/>
    <w:rsid w:val="00091F91"/>
    <w:rsid w:val="000925B2"/>
    <w:rsid w:val="00092858"/>
    <w:rsid w:val="00095F38"/>
    <w:rsid w:val="000A0B63"/>
    <w:rsid w:val="000A17D2"/>
    <w:rsid w:val="000A2C63"/>
    <w:rsid w:val="000A2F0C"/>
    <w:rsid w:val="000A4EDE"/>
    <w:rsid w:val="000A6386"/>
    <w:rsid w:val="000A6F4E"/>
    <w:rsid w:val="000A7260"/>
    <w:rsid w:val="000A793A"/>
    <w:rsid w:val="000B05FC"/>
    <w:rsid w:val="000B1944"/>
    <w:rsid w:val="000B19DF"/>
    <w:rsid w:val="000B1C3A"/>
    <w:rsid w:val="000B26C2"/>
    <w:rsid w:val="000B270D"/>
    <w:rsid w:val="000B29E0"/>
    <w:rsid w:val="000B2E7F"/>
    <w:rsid w:val="000B3CD5"/>
    <w:rsid w:val="000B4292"/>
    <w:rsid w:val="000B5736"/>
    <w:rsid w:val="000B70AF"/>
    <w:rsid w:val="000C009E"/>
    <w:rsid w:val="000C115B"/>
    <w:rsid w:val="000C2CE2"/>
    <w:rsid w:val="000C2D0F"/>
    <w:rsid w:val="000C33A5"/>
    <w:rsid w:val="000C357F"/>
    <w:rsid w:val="000C3AF2"/>
    <w:rsid w:val="000C3C9B"/>
    <w:rsid w:val="000C656D"/>
    <w:rsid w:val="000C6EC4"/>
    <w:rsid w:val="000C7597"/>
    <w:rsid w:val="000D0878"/>
    <w:rsid w:val="000D1902"/>
    <w:rsid w:val="000D2965"/>
    <w:rsid w:val="000D43C9"/>
    <w:rsid w:val="000D443B"/>
    <w:rsid w:val="000D4E97"/>
    <w:rsid w:val="000D5009"/>
    <w:rsid w:val="000D5506"/>
    <w:rsid w:val="000D56FF"/>
    <w:rsid w:val="000D76E7"/>
    <w:rsid w:val="000E2A4E"/>
    <w:rsid w:val="000E3F7F"/>
    <w:rsid w:val="000E4448"/>
    <w:rsid w:val="000E50F9"/>
    <w:rsid w:val="000E5451"/>
    <w:rsid w:val="000E60D2"/>
    <w:rsid w:val="000E7DE1"/>
    <w:rsid w:val="000F26CC"/>
    <w:rsid w:val="000F35F4"/>
    <w:rsid w:val="000F3B2B"/>
    <w:rsid w:val="000F4DF7"/>
    <w:rsid w:val="000F5A8C"/>
    <w:rsid w:val="000F6620"/>
    <w:rsid w:val="000F6DCF"/>
    <w:rsid w:val="000F7BA1"/>
    <w:rsid w:val="000F7DA3"/>
    <w:rsid w:val="0010148D"/>
    <w:rsid w:val="00101D07"/>
    <w:rsid w:val="001021AA"/>
    <w:rsid w:val="00102945"/>
    <w:rsid w:val="00104E23"/>
    <w:rsid w:val="00105094"/>
    <w:rsid w:val="001052CA"/>
    <w:rsid w:val="001057E6"/>
    <w:rsid w:val="00105B4A"/>
    <w:rsid w:val="00106C4A"/>
    <w:rsid w:val="001070EF"/>
    <w:rsid w:val="00110DB6"/>
    <w:rsid w:val="00111840"/>
    <w:rsid w:val="00112B73"/>
    <w:rsid w:val="00113528"/>
    <w:rsid w:val="0011389A"/>
    <w:rsid w:val="00113C5C"/>
    <w:rsid w:val="001147C6"/>
    <w:rsid w:val="00115448"/>
    <w:rsid w:val="001160CA"/>
    <w:rsid w:val="0011757B"/>
    <w:rsid w:val="001203CC"/>
    <w:rsid w:val="0012089F"/>
    <w:rsid w:val="00121190"/>
    <w:rsid w:val="00124091"/>
    <w:rsid w:val="001241C6"/>
    <w:rsid w:val="00124478"/>
    <w:rsid w:val="00124528"/>
    <w:rsid w:val="00124532"/>
    <w:rsid w:val="00124808"/>
    <w:rsid w:val="001248DE"/>
    <w:rsid w:val="00124BF1"/>
    <w:rsid w:val="001254CF"/>
    <w:rsid w:val="00126677"/>
    <w:rsid w:val="001278E2"/>
    <w:rsid w:val="00130A36"/>
    <w:rsid w:val="001320B7"/>
    <w:rsid w:val="00133CD5"/>
    <w:rsid w:val="00133F85"/>
    <w:rsid w:val="001371F5"/>
    <w:rsid w:val="00137606"/>
    <w:rsid w:val="00140065"/>
    <w:rsid w:val="001409A9"/>
    <w:rsid w:val="001409C2"/>
    <w:rsid w:val="00141D4C"/>
    <w:rsid w:val="001427E2"/>
    <w:rsid w:val="00143D1A"/>
    <w:rsid w:val="00147241"/>
    <w:rsid w:val="001474D4"/>
    <w:rsid w:val="001478A1"/>
    <w:rsid w:val="00150BCC"/>
    <w:rsid w:val="00150C19"/>
    <w:rsid w:val="00150E89"/>
    <w:rsid w:val="001523A9"/>
    <w:rsid w:val="00153D31"/>
    <w:rsid w:val="001541E6"/>
    <w:rsid w:val="00154825"/>
    <w:rsid w:val="00154E3A"/>
    <w:rsid w:val="001556C5"/>
    <w:rsid w:val="0015570D"/>
    <w:rsid w:val="00155A3D"/>
    <w:rsid w:val="00155BA0"/>
    <w:rsid w:val="001563EF"/>
    <w:rsid w:val="00156E71"/>
    <w:rsid w:val="0016129D"/>
    <w:rsid w:val="00162266"/>
    <w:rsid w:val="00162785"/>
    <w:rsid w:val="00162F30"/>
    <w:rsid w:val="00163914"/>
    <w:rsid w:val="00164696"/>
    <w:rsid w:val="00166079"/>
    <w:rsid w:val="00166ADE"/>
    <w:rsid w:val="00167D5C"/>
    <w:rsid w:val="0017088D"/>
    <w:rsid w:val="0017551A"/>
    <w:rsid w:val="001763AE"/>
    <w:rsid w:val="0018012C"/>
    <w:rsid w:val="00181CB8"/>
    <w:rsid w:val="00182349"/>
    <w:rsid w:val="00184A40"/>
    <w:rsid w:val="00185535"/>
    <w:rsid w:val="00186F81"/>
    <w:rsid w:val="00187C4E"/>
    <w:rsid w:val="00191B99"/>
    <w:rsid w:val="00191ED1"/>
    <w:rsid w:val="0019334E"/>
    <w:rsid w:val="00193ED5"/>
    <w:rsid w:val="00195945"/>
    <w:rsid w:val="001971F2"/>
    <w:rsid w:val="001A0CB9"/>
    <w:rsid w:val="001A0F2B"/>
    <w:rsid w:val="001A2FCC"/>
    <w:rsid w:val="001A36B8"/>
    <w:rsid w:val="001A4669"/>
    <w:rsid w:val="001A4B8C"/>
    <w:rsid w:val="001A56D4"/>
    <w:rsid w:val="001A6187"/>
    <w:rsid w:val="001A6298"/>
    <w:rsid w:val="001B1FA3"/>
    <w:rsid w:val="001B37B8"/>
    <w:rsid w:val="001B3DED"/>
    <w:rsid w:val="001B4396"/>
    <w:rsid w:val="001B5329"/>
    <w:rsid w:val="001B7495"/>
    <w:rsid w:val="001B7D0D"/>
    <w:rsid w:val="001C05BA"/>
    <w:rsid w:val="001C1D83"/>
    <w:rsid w:val="001C3D45"/>
    <w:rsid w:val="001C4BCD"/>
    <w:rsid w:val="001C4EC9"/>
    <w:rsid w:val="001C5F49"/>
    <w:rsid w:val="001C6B42"/>
    <w:rsid w:val="001C7CEA"/>
    <w:rsid w:val="001D0F27"/>
    <w:rsid w:val="001D1B58"/>
    <w:rsid w:val="001D1BF3"/>
    <w:rsid w:val="001D1D0B"/>
    <w:rsid w:val="001D1D9E"/>
    <w:rsid w:val="001D2B5D"/>
    <w:rsid w:val="001D2DA3"/>
    <w:rsid w:val="001D3003"/>
    <w:rsid w:val="001D4EAB"/>
    <w:rsid w:val="001D533D"/>
    <w:rsid w:val="001D6B48"/>
    <w:rsid w:val="001D6C41"/>
    <w:rsid w:val="001D7796"/>
    <w:rsid w:val="001D7B46"/>
    <w:rsid w:val="001E002E"/>
    <w:rsid w:val="001E0B88"/>
    <w:rsid w:val="001E0CB7"/>
    <w:rsid w:val="001E11B1"/>
    <w:rsid w:val="001E2782"/>
    <w:rsid w:val="001E2971"/>
    <w:rsid w:val="001E460F"/>
    <w:rsid w:val="001E6353"/>
    <w:rsid w:val="001E7502"/>
    <w:rsid w:val="001E7FBE"/>
    <w:rsid w:val="001F1A04"/>
    <w:rsid w:val="001F3881"/>
    <w:rsid w:val="001F5E5D"/>
    <w:rsid w:val="001F7642"/>
    <w:rsid w:val="0020036D"/>
    <w:rsid w:val="0020070E"/>
    <w:rsid w:val="00203109"/>
    <w:rsid w:val="002054D4"/>
    <w:rsid w:val="0020559D"/>
    <w:rsid w:val="00205633"/>
    <w:rsid w:val="00206D99"/>
    <w:rsid w:val="002108E9"/>
    <w:rsid w:val="00210A75"/>
    <w:rsid w:val="00212BA1"/>
    <w:rsid w:val="0021473D"/>
    <w:rsid w:val="00214C55"/>
    <w:rsid w:val="00214FE5"/>
    <w:rsid w:val="00215542"/>
    <w:rsid w:val="00215919"/>
    <w:rsid w:val="002161E8"/>
    <w:rsid w:val="0021739D"/>
    <w:rsid w:val="00221559"/>
    <w:rsid w:val="00221AF2"/>
    <w:rsid w:val="00221E9E"/>
    <w:rsid w:val="0022238E"/>
    <w:rsid w:val="002227D0"/>
    <w:rsid w:val="00222B77"/>
    <w:rsid w:val="00224F8A"/>
    <w:rsid w:val="002250E5"/>
    <w:rsid w:val="00225328"/>
    <w:rsid w:val="0022583E"/>
    <w:rsid w:val="00226485"/>
    <w:rsid w:val="002309CE"/>
    <w:rsid w:val="00231544"/>
    <w:rsid w:val="00232929"/>
    <w:rsid w:val="00233CD6"/>
    <w:rsid w:val="002360F7"/>
    <w:rsid w:val="0023634F"/>
    <w:rsid w:val="0023786D"/>
    <w:rsid w:val="00237ABF"/>
    <w:rsid w:val="0024011D"/>
    <w:rsid w:val="00240D9A"/>
    <w:rsid w:val="002412AC"/>
    <w:rsid w:val="00242872"/>
    <w:rsid w:val="00242928"/>
    <w:rsid w:val="00243127"/>
    <w:rsid w:val="002432F0"/>
    <w:rsid w:val="00243436"/>
    <w:rsid w:val="00245596"/>
    <w:rsid w:val="00245BEE"/>
    <w:rsid w:val="00246AC7"/>
    <w:rsid w:val="00246B52"/>
    <w:rsid w:val="00246F02"/>
    <w:rsid w:val="0025232D"/>
    <w:rsid w:val="0025477D"/>
    <w:rsid w:val="00256235"/>
    <w:rsid w:val="00256BB4"/>
    <w:rsid w:val="00256F6F"/>
    <w:rsid w:val="00257BDD"/>
    <w:rsid w:val="00260E71"/>
    <w:rsid w:val="00261256"/>
    <w:rsid w:val="00261D02"/>
    <w:rsid w:val="00262020"/>
    <w:rsid w:val="002645AE"/>
    <w:rsid w:val="00267FF9"/>
    <w:rsid w:val="00271EAD"/>
    <w:rsid w:val="00271F65"/>
    <w:rsid w:val="00272466"/>
    <w:rsid w:val="002756F6"/>
    <w:rsid w:val="0027645F"/>
    <w:rsid w:val="00277F55"/>
    <w:rsid w:val="002832A9"/>
    <w:rsid w:val="00283C47"/>
    <w:rsid w:val="00283CD1"/>
    <w:rsid w:val="00283E78"/>
    <w:rsid w:val="002849FD"/>
    <w:rsid w:val="00286D7D"/>
    <w:rsid w:val="00287A8D"/>
    <w:rsid w:val="002902B9"/>
    <w:rsid w:val="00290BAB"/>
    <w:rsid w:val="002910F2"/>
    <w:rsid w:val="002917AF"/>
    <w:rsid w:val="002919D1"/>
    <w:rsid w:val="002922D2"/>
    <w:rsid w:val="00293AE7"/>
    <w:rsid w:val="00294977"/>
    <w:rsid w:val="00295B79"/>
    <w:rsid w:val="002966E7"/>
    <w:rsid w:val="002A0D3E"/>
    <w:rsid w:val="002A21A7"/>
    <w:rsid w:val="002A277C"/>
    <w:rsid w:val="002A2CB9"/>
    <w:rsid w:val="002A306D"/>
    <w:rsid w:val="002A467C"/>
    <w:rsid w:val="002A5015"/>
    <w:rsid w:val="002A5180"/>
    <w:rsid w:val="002A57B5"/>
    <w:rsid w:val="002A65E4"/>
    <w:rsid w:val="002A73F8"/>
    <w:rsid w:val="002B0BF0"/>
    <w:rsid w:val="002B0D7C"/>
    <w:rsid w:val="002B33DF"/>
    <w:rsid w:val="002B48FD"/>
    <w:rsid w:val="002B4A3C"/>
    <w:rsid w:val="002B5296"/>
    <w:rsid w:val="002B65F2"/>
    <w:rsid w:val="002B7950"/>
    <w:rsid w:val="002C0074"/>
    <w:rsid w:val="002C0E53"/>
    <w:rsid w:val="002C12A7"/>
    <w:rsid w:val="002C21E8"/>
    <w:rsid w:val="002C2FF1"/>
    <w:rsid w:val="002C318B"/>
    <w:rsid w:val="002C4F49"/>
    <w:rsid w:val="002C4F56"/>
    <w:rsid w:val="002C5D26"/>
    <w:rsid w:val="002C69C4"/>
    <w:rsid w:val="002C6A03"/>
    <w:rsid w:val="002C72C0"/>
    <w:rsid w:val="002C7511"/>
    <w:rsid w:val="002D0339"/>
    <w:rsid w:val="002D090D"/>
    <w:rsid w:val="002D11C4"/>
    <w:rsid w:val="002D2068"/>
    <w:rsid w:val="002D434F"/>
    <w:rsid w:val="002D56D9"/>
    <w:rsid w:val="002D6543"/>
    <w:rsid w:val="002D71F6"/>
    <w:rsid w:val="002E033E"/>
    <w:rsid w:val="002E067E"/>
    <w:rsid w:val="002E08C0"/>
    <w:rsid w:val="002E0D83"/>
    <w:rsid w:val="002E2606"/>
    <w:rsid w:val="002E40E5"/>
    <w:rsid w:val="002E4A25"/>
    <w:rsid w:val="002E4CD2"/>
    <w:rsid w:val="002E4FC9"/>
    <w:rsid w:val="002F2885"/>
    <w:rsid w:val="002F2C63"/>
    <w:rsid w:val="002F3159"/>
    <w:rsid w:val="002F4560"/>
    <w:rsid w:val="002F65E1"/>
    <w:rsid w:val="002F726A"/>
    <w:rsid w:val="002F7835"/>
    <w:rsid w:val="0030075A"/>
    <w:rsid w:val="00301168"/>
    <w:rsid w:val="00301C7D"/>
    <w:rsid w:val="00304F32"/>
    <w:rsid w:val="00305699"/>
    <w:rsid w:val="00305DF7"/>
    <w:rsid w:val="003068EC"/>
    <w:rsid w:val="00306A7A"/>
    <w:rsid w:val="0031126D"/>
    <w:rsid w:val="00313400"/>
    <w:rsid w:val="00314B3C"/>
    <w:rsid w:val="00317530"/>
    <w:rsid w:val="00317F75"/>
    <w:rsid w:val="003208AD"/>
    <w:rsid w:val="003235DB"/>
    <w:rsid w:val="00325667"/>
    <w:rsid w:val="00326CE5"/>
    <w:rsid w:val="0033014F"/>
    <w:rsid w:val="0033052B"/>
    <w:rsid w:val="00331865"/>
    <w:rsid w:val="00331B3D"/>
    <w:rsid w:val="003334D9"/>
    <w:rsid w:val="003352F8"/>
    <w:rsid w:val="00337D07"/>
    <w:rsid w:val="00337FFD"/>
    <w:rsid w:val="00340136"/>
    <w:rsid w:val="0034036B"/>
    <w:rsid w:val="003410A2"/>
    <w:rsid w:val="003425ED"/>
    <w:rsid w:val="00342C3E"/>
    <w:rsid w:val="00343487"/>
    <w:rsid w:val="0034363E"/>
    <w:rsid w:val="003439A5"/>
    <w:rsid w:val="00343A55"/>
    <w:rsid w:val="00344061"/>
    <w:rsid w:val="00345279"/>
    <w:rsid w:val="00345A36"/>
    <w:rsid w:val="003465A4"/>
    <w:rsid w:val="00350479"/>
    <w:rsid w:val="00350EF0"/>
    <w:rsid w:val="00352BB8"/>
    <w:rsid w:val="0035458F"/>
    <w:rsid w:val="003555D9"/>
    <w:rsid w:val="0035698C"/>
    <w:rsid w:val="00357589"/>
    <w:rsid w:val="0035781E"/>
    <w:rsid w:val="003610D1"/>
    <w:rsid w:val="00364394"/>
    <w:rsid w:val="003650E2"/>
    <w:rsid w:val="00365726"/>
    <w:rsid w:val="003715B9"/>
    <w:rsid w:val="00374DB2"/>
    <w:rsid w:val="00375645"/>
    <w:rsid w:val="0037626E"/>
    <w:rsid w:val="00376EB2"/>
    <w:rsid w:val="00377D46"/>
    <w:rsid w:val="00380D5A"/>
    <w:rsid w:val="00381029"/>
    <w:rsid w:val="003817F5"/>
    <w:rsid w:val="00382272"/>
    <w:rsid w:val="003840BB"/>
    <w:rsid w:val="00385713"/>
    <w:rsid w:val="00386337"/>
    <w:rsid w:val="00386366"/>
    <w:rsid w:val="00390674"/>
    <w:rsid w:val="00391003"/>
    <w:rsid w:val="00391671"/>
    <w:rsid w:val="0039246A"/>
    <w:rsid w:val="00392C02"/>
    <w:rsid w:val="0039343B"/>
    <w:rsid w:val="003936F4"/>
    <w:rsid w:val="00393AA5"/>
    <w:rsid w:val="00394C8F"/>
    <w:rsid w:val="00394E42"/>
    <w:rsid w:val="00396715"/>
    <w:rsid w:val="003A07AB"/>
    <w:rsid w:val="003A1842"/>
    <w:rsid w:val="003A1C53"/>
    <w:rsid w:val="003A43E3"/>
    <w:rsid w:val="003A4429"/>
    <w:rsid w:val="003A4938"/>
    <w:rsid w:val="003A52A2"/>
    <w:rsid w:val="003B0687"/>
    <w:rsid w:val="003B10BA"/>
    <w:rsid w:val="003B1659"/>
    <w:rsid w:val="003B1B5C"/>
    <w:rsid w:val="003B3A19"/>
    <w:rsid w:val="003B51BA"/>
    <w:rsid w:val="003B544C"/>
    <w:rsid w:val="003B5EE6"/>
    <w:rsid w:val="003B6D9C"/>
    <w:rsid w:val="003B7E41"/>
    <w:rsid w:val="003C175C"/>
    <w:rsid w:val="003C1A5B"/>
    <w:rsid w:val="003C2C19"/>
    <w:rsid w:val="003C3A01"/>
    <w:rsid w:val="003C3BEC"/>
    <w:rsid w:val="003C40DE"/>
    <w:rsid w:val="003C4D6A"/>
    <w:rsid w:val="003C5AD5"/>
    <w:rsid w:val="003C5C8E"/>
    <w:rsid w:val="003C6E6B"/>
    <w:rsid w:val="003D0E5B"/>
    <w:rsid w:val="003D19FA"/>
    <w:rsid w:val="003D1C08"/>
    <w:rsid w:val="003D1D1A"/>
    <w:rsid w:val="003D1EAD"/>
    <w:rsid w:val="003D219A"/>
    <w:rsid w:val="003D24E6"/>
    <w:rsid w:val="003D341C"/>
    <w:rsid w:val="003D4B78"/>
    <w:rsid w:val="003E011D"/>
    <w:rsid w:val="003E06A7"/>
    <w:rsid w:val="003E0DE7"/>
    <w:rsid w:val="003E131A"/>
    <w:rsid w:val="003E1733"/>
    <w:rsid w:val="003E3A70"/>
    <w:rsid w:val="003E546C"/>
    <w:rsid w:val="003E557E"/>
    <w:rsid w:val="003E65F2"/>
    <w:rsid w:val="003E6741"/>
    <w:rsid w:val="003F1074"/>
    <w:rsid w:val="003F12BD"/>
    <w:rsid w:val="003F62E6"/>
    <w:rsid w:val="003F688A"/>
    <w:rsid w:val="003F6BCF"/>
    <w:rsid w:val="003F72F4"/>
    <w:rsid w:val="004007DE"/>
    <w:rsid w:val="00400995"/>
    <w:rsid w:val="004012FB"/>
    <w:rsid w:val="004025FB"/>
    <w:rsid w:val="0040336E"/>
    <w:rsid w:val="00404BF9"/>
    <w:rsid w:val="004057C3"/>
    <w:rsid w:val="00405C3F"/>
    <w:rsid w:val="00406869"/>
    <w:rsid w:val="00406A84"/>
    <w:rsid w:val="004078FE"/>
    <w:rsid w:val="00407CAA"/>
    <w:rsid w:val="00412E41"/>
    <w:rsid w:val="004151A3"/>
    <w:rsid w:val="00415F75"/>
    <w:rsid w:val="004201DB"/>
    <w:rsid w:val="00420819"/>
    <w:rsid w:val="0042083B"/>
    <w:rsid w:val="00420E74"/>
    <w:rsid w:val="004218E3"/>
    <w:rsid w:val="00423351"/>
    <w:rsid w:val="00423D5D"/>
    <w:rsid w:val="00423ECB"/>
    <w:rsid w:val="00424358"/>
    <w:rsid w:val="0042483E"/>
    <w:rsid w:val="004250B1"/>
    <w:rsid w:val="0042670C"/>
    <w:rsid w:val="0042763F"/>
    <w:rsid w:val="00427AAD"/>
    <w:rsid w:val="00432FAA"/>
    <w:rsid w:val="004333AF"/>
    <w:rsid w:val="004337EC"/>
    <w:rsid w:val="004338C4"/>
    <w:rsid w:val="00433AB4"/>
    <w:rsid w:val="00434C95"/>
    <w:rsid w:val="00436026"/>
    <w:rsid w:val="00437376"/>
    <w:rsid w:val="0043757D"/>
    <w:rsid w:val="004414E5"/>
    <w:rsid w:val="004445C3"/>
    <w:rsid w:val="0044704C"/>
    <w:rsid w:val="004471BE"/>
    <w:rsid w:val="0044723D"/>
    <w:rsid w:val="0045069C"/>
    <w:rsid w:val="004522C3"/>
    <w:rsid w:val="00455816"/>
    <w:rsid w:val="00455D57"/>
    <w:rsid w:val="0046186E"/>
    <w:rsid w:val="00465D8E"/>
    <w:rsid w:val="0046616C"/>
    <w:rsid w:val="00466C8E"/>
    <w:rsid w:val="00466DB1"/>
    <w:rsid w:val="004674D1"/>
    <w:rsid w:val="0046795D"/>
    <w:rsid w:val="004718EB"/>
    <w:rsid w:val="00471A9A"/>
    <w:rsid w:val="00473429"/>
    <w:rsid w:val="00473F54"/>
    <w:rsid w:val="0047400C"/>
    <w:rsid w:val="00475F24"/>
    <w:rsid w:val="00476A17"/>
    <w:rsid w:val="0047731D"/>
    <w:rsid w:val="004808F5"/>
    <w:rsid w:val="00484B21"/>
    <w:rsid w:val="00484D8B"/>
    <w:rsid w:val="00484DEF"/>
    <w:rsid w:val="0048596D"/>
    <w:rsid w:val="00486949"/>
    <w:rsid w:val="00490B32"/>
    <w:rsid w:val="00490DCB"/>
    <w:rsid w:val="00490DCE"/>
    <w:rsid w:val="00492C9E"/>
    <w:rsid w:val="00493171"/>
    <w:rsid w:val="00494942"/>
    <w:rsid w:val="00495D00"/>
    <w:rsid w:val="00495EF3"/>
    <w:rsid w:val="004962A3"/>
    <w:rsid w:val="00496D61"/>
    <w:rsid w:val="004973F0"/>
    <w:rsid w:val="004A09DE"/>
    <w:rsid w:val="004A0F33"/>
    <w:rsid w:val="004A1D1B"/>
    <w:rsid w:val="004A1DC0"/>
    <w:rsid w:val="004A24BB"/>
    <w:rsid w:val="004A3321"/>
    <w:rsid w:val="004A3369"/>
    <w:rsid w:val="004A351A"/>
    <w:rsid w:val="004A4D03"/>
    <w:rsid w:val="004A5B8D"/>
    <w:rsid w:val="004A7E9E"/>
    <w:rsid w:val="004B002A"/>
    <w:rsid w:val="004B1539"/>
    <w:rsid w:val="004B3907"/>
    <w:rsid w:val="004B412F"/>
    <w:rsid w:val="004B4627"/>
    <w:rsid w:val="004B544F"/>
    <w:rsid w:val="004B5B2F"/>
    <w:rsid w:val="004B5C48"/>
    <w:rsid w:val="004B5E6C"/>
    <w:rsid w:val="004C00EB"/>
    <w:rsid w:val="004C0BF4"/>
    <w:rsid w:val="004C0F06"/>
    <w:rsid w:val="004C14B0"/>
    <w:rsid w:val="004C243E"/>
    <w:rsid w:val="004C4C21"/>
    <w:rsid w:val="004D029B"/>
    <w:rsid w:val="004D284B"/>
    <w:rsid w:val="004D389F"/>
    <w:rsid w:val="004D3F99"/>
    <w:rsid w:val="004D4361"/>
    <w:rsid w:val="004D48D6"/>
    <w:rsid w:val="004D5DF5"/>
    <w:rsid w:val="004D71DC"/>
    <w:rsid w:val="004D7FE3"/>
    <w:rsid w:val="004E01C1"/>
    <w:rsid w:val="004E0B59"/>
    <w:rsid w:val="004E1A2E"/>
    <w:rsid w:val="004E1E0F"/>
    <w:rsid w:val="004E50D8"/>
    <w:rsid w:val="004E5240"/>
    <w:rsid w:val="004E76BE"/>
    <w:rsid w:val="004F0D85"/>
    <w:rsid w:val="004F103D"/>
    <w:rsid w:val="004F134C"/>
    <w:rsid w:val="004F1CBA"/>
    <w:rsid w:val="004F1ECB"/>
    <w:rsid w:val="004F230E"/>
    <w:rsid w:val="004F2DF6"/>
    <w:rsid w:val="004F4A01"/>
    <w:rsid w:val="004F4A8B"/>
    <w:rsid w:val="004F4F3D"/>
    <w:rsid w:val="005000E7"/>
    <w:rsid w:val="00501DFD"/>
    <w:rsid w:val="00502EFD"/>
    <w:rsid w:val="00503FFF"/>
    <w:rsid w:val="00505E9A"/>
    <w:rsid w:val="0050707D"/>
    <w:rsid w:val="00507D55"/>
    <w:rsid w:val="0051064B"/>
    <w:rsid w:val="00510737"/>
    <w:rsid w:val="00510A16"/>
    <w:rsid w:val="00510FBE"/>
    <w:rsid w:val="0051150A"/>
    <w:rsid w:val="00511774"/>
    <w:rsid w:val="00511F41"/>
    <w:rsid w:val="0051265A"/>
    <w:rsid w:val="00513264"/>
    <w:rsid w:val="00514C67"/>
    <w:rsid w:val="00520B3A"/>
    <w:rsid w:val="00523ACB"/>
    <w:rsid w:val="00523FC6"/>
    <w:rsid w:val="00524234"/>
    <w:rsid w:val="005254AC"/>
    <w:rsid w:val="0052580C"/>
    <w:rsid w:val="00527AC4"/>
    <w:rsid w:val="00527C38"/>
    <w:rsid w:val="0053049C"/>
    <w:rsid w:val="00531AF6"/>
    <w:rsid w:val="00532E2E"/>
    <w:rsid w:val="00532F9D"/>
    <w:rsid w:val="00533F3C"/>
    <w:rsid w:val="00535062"/>
    <w:rsid w:val="00535EC0"/>
    <w:rsid w:val="00542901"/>
    <w:rsid w:val="00542DCA"/>
    <w:rsid w:val="0054367E"/>
    <w:rsid w:val="005439AD"/>
    <w:rsid w:val="00544E02"/>
    <w:rsid w:val="005452E3"/>
    <w:rsid w:val="00546D67"/>
    <w:rsid w:val="005522A4"/>
    <w:rsid w:val="00552AAD"/>
    <w:rsid w:val="00553594"/>
    <w:rsid w:val="00553B73"/>
    <w:rsid w:val="0055447E"/>
    <w:rsid w:val="0055557E"/>
    <w:rsid w:val="00556481"/>
    <w:rsid w:val="00556E59"/>
    <w:rsid w:val="00557CC5"/>
    <w:rsid w:val="00557F81"/>
    <w:rsid w:val="005613BB"/>
    <w:rsid w:val="0056142D"/>
    <w:rsid w:val="0056186D"/>
    <w:rsid w:val="005625F9"/>
    <w:rsid w:val="005632C6"/>
    <w:rsid w:val="005649CD"/>
    <w:rsid w:val="005679DB"/>
    <w:rsid w:val="00570B9D"/>
    <w:rsid w:val="00570BC4"/>
    <w:rsid w:val="00570DB1"/>
    <w:rsid w:val="00571028"/>
    <w:rsid w:val="005721D8"/>
    <w:rsid w:val="00573BA8"/>
    <w:rsid w:val="005763A7"/>
    <w:rsid w:val="005774DC"/>
    <w:rsid w:val="00577D6D"/>
    <w:rsid w:val="0058025D"/>
    <w:rsid w:val="00581C05"/>
    <w:rsid w:val="0058217E"/>
    <w:rsid w:val="005830CE"/>
    <w:rsid w:val="00583638"/>
    <w:rsid w:val="00583AF3"/>
    <w:rsid w:val="00583F1F"/>
    <w:rsid w:val="0058491B"/>
    <w:rsid w:val="0058550A"/>
    <w:rsid w:val="00587014"/>
    <w:rsid w:val="005915B5"/>
    <w:rsid w:val="00592778"/>
    <w:rsid w:val="005928D5"/>
    <w:rsid w:val="00592BB2"/>
    <w:rsid w:val="00592BF7"/>
    <w:rsid w:val="00592C63"/>
    <w:rsid w:val="00593559"/>
    <w:rsid w:val="005937B7"/>
    <w:rsid w:val="00593E7B"/>
    <w:rsid w:val="005955FC"/>
    <w:rsid w:val="00597570"/>
    <w:rsid w:val="005A1863"/>
    <w:rsid w:val="005A2043"/>
    <w:rsid w:val="005A2B6F"/>
    <w:rsid w:val="005A396E"/>
    <w:rsid w:val="005A3B90"/>
    <w:rsid w:val="005A43A7"/>
    <w:rsid w:val="005A4E7E"/>
    <w:rsid w:val="005A6338"/>
    <w:rsid w:val="005B0803"/>
    <w:rsid w:val="005B1203"/>
    <w:rsid w:val="005B25AD"/>
    <w:rsid w:val="005B34C4"/>
    <w:rsid w:val="005B36DA"/>
    <w:rsid w:val="005B3727"/>
    <w:rsid w:val="005B68E3"/>
    <w:rsid w:val="005B7551"/>
    <w:rsid w:val="005C0676"/>
    <w:rsid w:val="005C125F"/>
    <w:rsid w:val="005C1C4E"/>
    <w:rsid w:val="005C24B7"/>
    <w:rsid w:val="005D2E18"/>
    <w:rsid w:val="005D2FB0"/>
    <w:rsid w:val="005D31F5"/>
    <w:rsid w:val="005D37D9"/>
    <w:rsid w:val="005D39F3"/>
    <w:rsid w:val="005D5287"/>
    <w:rsid w:val="005D78EE"/>
    <w:rsid w:val="005D7EE7"/>
    <w:rsid w:val="005E0086"/>
    <w:rsid w:val="005E0DE5"/>
    <w:rsid w:val="005E1A19"/>
    <w:rsid w:val="005E1E93"/>
    <w:rsid w:val="005E263B"/>
    <w:rsid w:val="005E3F9E"/>
    <w:rsid w:val="005E45A5"/>
    <w:rsid w:val="005E4704"/>
    <w:rsid w:val="005E6AD0"/>
    <w:rsid w:val="005F25A7"/>
    <w:rsid w:val="005F3993"/>
    <w:rsid w:val="005F3A56"/>
    <w:rsid w:val="005F472F"/>
    <w:rsid w:val="005F50DA"/>
    <w:rsid w:val="005F5524"/>
    <w:rsid w:val="005F576A"/>
    <w:rsid w:val="005F62E8"/>
    <w:rsid w:val="005F6A35"/>
    <w:rsid w:val="005F7407"/>
    <w:rsid w:val="00600812"/>
    <w:rsid w:val="00600878"/>
    <w:rsid w:val="00601771"/>
    <w:rsid w:val="006020D5"/>
    <w:rsid w:val="00605D0A"/>
    <w:rsid w:val="0061090E"/>
    <w:rsid w:val="006117C1"/>
    <w:rsid w:val="00611924"/>
    <w:rsid w:val="0061253E"/>
    <w:rsid w:val="006130AE"/>
    <w:rsid w:val="0061350D"/>
    <w:rsid w:val="00614F02"/>
    <w:rsid w:val="0061558B"/>
    <w:rsid w:val="00615ADD"/>
    <w:rsid w:val="00616519"/>
    <w:rsid w:val="006210BD"/>
    <w:rsid w:val="00622DAD"/>
    <w:rsid w:val="00622DC6"/>
    <w:rsid w:val="006235D1"/>
    <w:rsid w:val="00623601"/>
    <w:rsid w:val="00624CEC"/>
    <w:rsid w:val="0062514C"/>
    <w:rsid w:val="00625D1D"/>
    <w:rsid w:val="006262E4"/>
    <w:rsid w:val="006302C9"/>
    <w:rsid w:val="006307B6"/>
    <w:rsid w:val="00630A64"/>
    <w:rsid w:val="00631148"/>
    <w:rsid w:val="00631D81"/>
    <w:rsid w:val="0063288B"/>
    <w:rsid w:val="0063295E"/>
    <w:rsid w:val="00632A53"/>
    <w:rsid w:val="0063330F"/>
    <w:rsid w:val="006334C1"/>
    <w:rsid w:val="00633FC9"/>
    <w:rsid w:val="00634D46"/>
    <w:rsid w:val="00635B6C"/>
    <w:rsid w:val="00635E86"/>
    <w:rsid w:val="0063735D"/>
    <w:rsid w:val="00637ECB"/>
    <w:rsid w:val="00641028"/>
    <w:rsid w:val="006416FD"/>
    <w:rsid w:val="00641EC0"/>
    <w:rsid w:val="006422D1"/>
    <w:rsid w:val="006425AD"/>
    <w:rsid w:val="00642A41"/>
    <w:rsid w:val="0064366E"/>
    <w:rsid w:val="00644810"/>
    <w:rsid w:val="00645282"/>
    <w:rsid w:val="00646A8E"/>
    <w:rsid w:val="00646D8D"/>
    <w:rsid w:val="00646E9A"/>
    <w:rsid w:val="00646EC3"/>
    <w:rsid w:val="00646ED8"/>
    <w:rsid w:val="0064783B"/>
    <w:rsid w:val="00647CB0"/>
    <w:rsid w:val="0065074B"/>
    <w:rsid w:val="006507DE"/>
    <w:rsid w:val="00650FA4"/>
    <w:rsid w:val="006518E0"/>
    <w:rsid w:val="00652AA1"/>
    <w:rsid w:val="00653BA8"/>
    <w:rsid w:val="00654D8D"/>
    <w:rsid w:val="00655610"/>
    <w:rsid w:val="00655CCE"/>
    <w:rsid w:val="00655D39"/>
    <w:rsid w:val="006571DF"/>
    <w:rsid w:val="006605F0"/>
    <w:rsid w:val="00661875"/>
    <w:rsid w:val="006622EF"/>
    <w:rsid w:val="0066293B"/>
    <w:rsid w:val="00664669"/>
    <w:rsid w:val="0066503E"/>
    <w:rsid w:val="006655B1"/>
    <w:rsid w:val="006707F2"/>
    <w:rsid w:val="00671002"/>
    <w:rsid w:val="00673850"/>
    <w:rsid w:val="0067389E"/>
    <w:rsid w:val="00674F6D"/>
    <w:rsid w:val="00675BF6"/>
    <w:rsid w:val="00675C4F"/>
    <w:rsid w:val="00676BC1"/>
    <w:rsid w:val="00681361"/>
    <w:rsid w:val="006833E8"/>
    <w:rsid w:val="00683C9A"/>
    <w:rsid w:val="00683CCF"/>
    <w:rsid w:val="00684977"/>
    <w:rsid w:val="006851CB"/>
    <w:rsid w:val="006856FB"/>
    <w:rsid w:val="00685C8A"/>
    <w:rsid w:val="00690D87"/>
    <w:rsid w:val="00691088"/>
    <w:rsid w:val="00692A9E"/>
    <w:rsid w:val="006935C8"/>
    <w:rsid w:val="006945A4"/>
    <w:rsid w:val="00695A3D"/>
    <w:rsid w:val="00695F0E"/>
    <w:rsid w:val="00696757"/>
    <w:rsid w:val="006A1FFB"/>
    <w:rsid w:val="006A200B"/>
    <w:rsid w:val="006A2E1D"/>
    <w:rsid w:val="006A3DE5"/>
    <w:rsid w:val="006A4012"/>
    <w:rsid w:val="006A4A17"/>
    <w:rsid w:val="006A57A4"/>
    <w:rsid w:val="006A7A64"/>
    <w:rsid w:val="006B0318"/>
    <w:rsid w:val="006B23B4"/>
    <w:rsid w:val="006B3A8D"/>
    <w:rsid w:val="006B3C83"/>
    <w:rsid w:val="006B6220"/>
    <w:rsid w:val="006B6C04"/>
    <w:rsid w:val="006B76D0"/>
    <w:rsid w:val="006B774E"/>
    <w:rsid w:val="006B7991"/>
    <w:rsid w:val="006C0920"/>
    <w:rsid w:val="006C0CFE"/>
    <w:rsid w:val="006C42A7"/>
    <w:rsid w:val="006C5520"/>
    <w:rsid w:val="006C585B"/>
    <w:rsid w:val="006D4308"/>
    <w:rsid w:val="006D4E41"/>
    <w:rsid w:val="006D664C"/>
    <w:rsid w:val="006D70EA"/>
    <w:rsid w:val="006D7894"/>
    <w:rsid w:val="006D7FC8"/>
    <w:rsid w:val="006E0844"/>
    <w:rsid w:val="006E158D"/>
    <w:rsid w:val="006E2336"/>
    <w:rsid w:val="006E25A4"/>
    <w:rsid w:val="006E3026"/>
    <w:rsid w:val="006E3FB0"/>
    <w:rsid w:val="006E54CB"/>
    <w:rsid w:val="006E5793"/>
    <w:rsid w:val="006E6C72"/>
    <w:rsid w:val="006F19A7"/>
    <w:rsid w:val="006F1B76"/>
    <w:rsid w:val="006F1ED9"/>
    <w:rsid w:val="006F4581"/>
    <w:rsid w:val="006F5FB2"/>
    <w:rsid w:val="006F79C9"/>
    <w:rsid w:val="00700443"/>
    <w:rsid w:val="00700EDF"/>
    <w:rsid w:val="00703CC7"/>
    <w:rsid w:val="0070583D"/>
    <w:rsid w:val="00705B38"/>
    <w:rsid w:val="007068BE"/>
    <w:rsid w:val="00712A59"/>
    <w:rsid w:val="00712FCE"/>
    <w:rsid w:val="00715946"/>
    <w:rsid w:val="007160C0"/>
    <w:rsid w:val="00720DCC"/>
    <w:rsid w:val="00721CB8"/>
    <w:rsid w:val="007224D7"/>
    <w:rsid w:val="0072293E"/>
    <w:rsid w:val="00723BA2"/>
    <w:rsid w:val="00723EEF"/>
    <w:rsid w:val="00727F39"/>
    <w:rsid w:val="0073198B"/>
    <w:rsid w:val="00732A5F"/>
    <w:rsid w:val="0073351B"/>
    <w:rsid w:val="00733BA0"/>
    <w:rsid w:val="00735FA0"/>
    <w:rsid w:val="0074012A"/>
    <w:rsid w:val="0074074C"/>
    <w:rsid w:val="007407A7"/>
    <w:rsid w:val="00740B35"/>
    <w:rsid w:val="00741B53"/>
    <w:rsid w:val="00742403"/>
    <w:rsid w:val="00742B16"/>
    <w:rsid w:val="00743D31"/>
    <w:rsid w:val="00743FA1"/>
    <w:rsid w:val="0074416E"/>
    <w:rsid w:val="00744879"/>
    <w:rsid w:val="0074536C"/>
    <w:rsid w:val="00747D1A"/>
    <w:rsid w:val="00750334"/>
    <w:rsid w:val="00751DCF"/>
    <w:rsid w:val="00752237"/>
    <w:rsid w:val="007527F1"/>
    <w:rsid w:val="00753438"/>
    <w:rsid w:val="00753900"/>
    <w:rsid w:val="00753D98"/>
    <w:rsid w:val="00753DAF"/>
    <w:rsid w:val="00754F72"/>
    <w:rsid w:val="00755881"/>
    <w:rsid w:val="0075704D"/>
    <w:rsid w:val="007571B7"/>
    <w:rsid w:val="00762B3C"/>
    <w:rsid w:val="00762F8E"/>
    <w:rsid w:val="00763786"/>
    <w:rsid w:val="007659FC"/>
    <w:rsid w:val="00765B36"/>
    <w:rsid w:val="00766222"/>
    <w:rsid w:val="007663A2"/>
    <w:rsid w:val="00766578"/>
    <w:rsid w:val="00766610"/>
    <w:rsid w:val="00766BF6"/>
    <w:rsid w:val="0076709E"/>
    <w:rsid w:val="007701E5"/>
    <w:rsid w:val="00770730"/>
    <w:rsid w:val="00770EF1"/>
    <w:rsid w:val="00772287"/>
    <w:rsid w:val="00772B0B"/>
    <w:rsid w:val="00772BA9"/>
    <w:rsid w:val="00773FC0"/>
    <w:rsid w:val="00775FCE"/>
    <w:rsid w:val="00776E3A"/>
    <w:rsid w:val="00780694"/>
    <w:rsid w:val="007810A9"/>
    <w:rsid w:val="007813A8"/>
    <w:rsid w:val="00781FE1"/>
    <w:rsid w:val="00782CBA"/>
    <w:rsid w:val="0078459B"/>
    <w:rsid w:val="00786D7C"/>
    <w:rsid w:val="00787166"/>
    <w:rsid w:val="0078749C"/>
    <w:rsid w:val="00787CBE"/>
    <w:rsid w:val="00787EDE"/>
    <w:rsid w:val="00790011"/>
    <w:rsid w:val="007911C5"/>
    <w:rsid w:val="00791A27"/>
    <w:rsid w:val="00792048"/>
    <w:rsid w:val="007944F3"/>
    <w:rsid w:val="007959C2"/>
    <w:rsid w:val="00795CBF"/>
    <w:rsid w:val="00796BE0"/>
    <w:rsid w:val="00797671"/>
    <w:rsid w:val="007A0F55"/>
    <w:rsid w:val="007A2F89"/>
    <w:rsid w:val="007A32E9"/>
    <w:rsid w:val="007A3DC1"/>
    <w:rsid w:val="007A4360"/>
    <w:rsid w:val="007A4534"/>
    <w:rsid w:val="007A62E7"/>
    <w:rsid w:val="007A639C"/>
    <w:rsid w:val="007A698B"/>
    <w:rsid w:val="007A7256"/>
    <w:rsid w:val="007A7AE8"/>
    <w:rsid w:val="007B0DBC"/>
    <w:rsid w:val="007B1AD1"/>
    <w:rsid w:val="007B1CEA"/>
    <w:rsid w:val="007B24F2"/>
    <w:rsid w:val="007B2C8E"/>
    <w:rsid w:val="007B35C3"/>
    <w:rsid w:val="007B46B8"/>
    <w:rsid w:val="007B5F83"/>
    <w:rsid w:val="007B688B"/>
    <w:rsid w:val="007B7271"/>
    <w:rsid w:val="007B77C7"/>
    <w:rsid w:val="007C21BA"/>
    <w:rsid w:val="007C4702"/>
    <w:rsid w:val="007C4770"/>
    <w:rsid w:val="007C4B77"/>
    <w:rsid w:val="007C7863"/>
    <w:rsid w:val="007D0D0C"/>
    <w:rsid w:val="007D1B65"/>
    <w:rsid w:val="007D23F4"/>
    <w:rsid w:val="007D2BE3"/>
    <w:rsid w:val="007D2F38"/>
    <w:rsid w:val="007D318F"/>
    <w:rsid w:val="007D4366"/>
    <w:rsid w:val="007D45F0"/>
    <w:rsid w:val="007D57DB"/>
    <w:rsid w:val="007D58F3"/>
    <w:rsid w:val="007D741B"/>
    <w:rsid w:val="007E0C37"/>
    <w:rsid w:val="007E123D"/>
    <w:rsid w:val="007E1FB6"/>
    <w:rsid w:val="007E2AA7"/>
    <w:rsid w:val="007E5E7D"/>
    <w:rsid w:val="007F3F04"/>
    <w:rsid w:val="007F4B6C"/>
    <w:rsid w:val="007F4B91"/>
    <w:rsid w:val="007F5192"/>
    <w:rsid w:val="007F5220"/>
    <w:rsid w:val="008005DB"/>
    <w:rsid w:val="00800DF1"/>
    <w:rsid w:val="00803CBB"/>
    <w:rsid w:val="0080435E"/>
    <w:rsid w:val="00805054"/>
    <w:rsid w:val="0080537E"/>
    <w:rsid w:val="00805B8B"/>
    <w:rsid w:val="008076B5"/>
    <w:rsid w:val="008119B7"/>
    <w:rsid w:val="0081209A"/>
    <w:rsid w:val="00812446"/>
    <w:rsid w:val="00813D64"/>
    <w:rsid w:val="00814DCF"/>
    <w:rsid w:val="00816DC6"/>
    <w:rsid w:val="00817F50"/>
    <w:rsid w:val="00821052"/>
    <w:rsid w:val="00821225"/>
    <w:rsid w:val="00822D7A"/>
    <w:rsid w:val="00823BB9"/>
    <w:rsid w:val="008254A9"/>
    <w:rsid w:val="00825934"/>
    <w:rsid w:val="0082640E"/>
    <w:rsid w:val="008264FD"/>
    <w:rsid w:val="00827FF3"/>
    <w:rsid w:val="008301C2"/>
    <w:rsid w:val="008328FD"/>
    <w:rsid w:val="008336FD"/>
    <w:rsid w:val="0083510C"/>
    <w:rsid w:val="00835FA2"/>
    <w:rsid w:val="0083660B"/>
    <w:rsid w:val="00837431"/>
    <w:rsid w:val="00841104"/>
    <w:rsid w:val="00841293"/>
    <w:rsid w:val="00841589"/>
    <w:rsid w:val="0084309B"/>
    <w:rsid w:val="008434EA"/>
    <w:rsid w:val="00844E63"/>
    <w:rsid w:val="00846586"/>
    <w:rsid w:val="00850A80"/>
    <w:rsid w:val="008512F0"/>
    <w:rsid w:val="008519EF"/>
    <w:rsid w:val="0085334B"/>
    <w:rsid w:val="00854C9C"/>
    <w:rsid w:val="0085524F"/>
    <w:rsid w:val="008555EF"/>
    <w:rsid w:val="00855980"/>
    <w:rsid w:val="0085599D"/>
    <w:rsid w:val="00857186"/>
    <w:rsid w:val="00857DDC"/>
    <w:rsid w:val="0086202B"/>
    <w:rsid w:val="00862146"/>
    <w:rsid w:val="00862223"/>
    <w:rsid w:val="00862953"/>
    <w:rsid w:val="00862A66"/>
    <w:rsid w:val="00862ADA"/>
    <w:rsid w:val="00864D44"/>
    <w:rsid w:val="00864FFD"/>
    <w:rsid w:val="008678A4"/>
    <w:rsid w:val="00872A55"/>
    <w:rsid w:val="00872C18"/>
    <w:rsid w:val="00873543"/>
    <w:rsid w:val="00875479"/>
    <w:rsid w:val="00875FB9"/>
    <w:rsid w:val="008764C4"/>
    <w:rsid w:val="008779ED"/>
    <w:rsid w:val="00880485"/>
    <w:rsid w:val="00881CDC"/>
    <w:rsid w:val="00882642"/>
    <w:rsid w:val="00882F70"/>
    <w:rsid w:val="00885D4B"/>
    <w:rsid w:val="00890A31"/>
    <w:rsid w:val="00890DF5"/>
    <w:rsid w:val="008910CF"/>
    <w:rsid w:val="008917BA"/>
    <w:rsid w:val="00891BE2"/>
    <w:rsid w:val="00892218"/>
    <w:rsid w:val="008940E5"/>
    <w:rsid w:val="00894CB9"/>
    <w:rsid w:val="00895102"/>
    <w:rsid w:val="00897CFB"/>
    <w:rsid w:val="00897D77"/>
    <w:rsid w:val="008A0BED"/>
    <w:rsid w:val="008A0C41"/>
    <w:rsid w:val="008A2326"/>
    <w:rsid w:val="008A2AF3"/>
    <w:rsid w:val="008A3A8C"/>
    <w:rsid w:val="008A3E76"/>
    <w:rsid w:val="008A4999"/>
    <w:rsid w:val="008A4C2E"/>
    <w:rsid w:val="008A6968"/>
    <w:rsid w:val="008A6AC5"/>
    <w:rsid w:val="008B08EE"/>
    <w:rsid w:val="008B0F6E"/>
    <w:rsid w:val="008B1B8C"/>
    <w:rsid w:val="008B289A"/>
    <w:rsid w:val="008B3A78"/>
    <w:rsid w:val="008B7A74"/>
    <w:rsid w:val="008C0ABE"/>
    <w:rsid w:val="008C1387"/>
    <w:rsid w:val="008C444C"/>
    <w:rsid w:val="008C4949"/>
    <w:rsid w:val="008C6190"/>
    <w:rsid w:val="008C6A3B"/>
    <w:rsid w:val="008C72E1"/>
    <w:rsid w:val="008C72E5"/>
    <w:rsid w:val="008D186B"/>
    <w:rsid w:val="008D3BDB"/>
    <w:rsid w:val="008D3CF7"/>
    <w:rsid w:val="008D483A"/>
    <w:rsid w:val="008D5060"/>
    <w:rsid w:val="008D5677"/>
    <w:rsid w:val="008D56F0"/>
    <w:rsid w:val="008D5D25"/>
    <w:rsid w:val="008E0366"/>
    <w:rsid w:val="008E058E"/>
    <w:rsid w:val="008E219A"/>
    <w:rsid w:val="008E3E76"/>
    <w:rsid w:val="008E7151"/>
    <w:rsid w:val="008E7159"/>
    <w:rsid w:val="008E7728"/>
    <w:rsid w:val="008F0344"/>
    <w:rsid w:val="008F0C52"/>
    <w:rsid w:val="008F4BDC"/>
    <w:rsid w:val="008F5536"/>
    <w:rsid w:val="008F7ECA"/>
    <w:rsid w:val="00901265"/>
    <w:rsid w:val="009021F6"/>
    <w:rsid w:val="009023E2"/>
    <w:rsid w:val="00903354"/>
    <w:rsid w:val="00903565"/>
    <w:rsid w:val="009043EC"/>
    <w:rsid w:val="00904521"/>
    <w:rsid w:val="00904A78"/>
    <w:rsid w:val="009101FD"/>
    <w:rsid w:val="009104AC"/>
    <w:rsid w:val="00912B32"/>
    <w:rsid w:val="00915CB8"/>
    <w:rsid w:val="009171BC"/>
    <w:rsid w:val="00917AD4"/>
    <w:rsid w:val="00920839"/>
    <w:rsid w:val="00920A42"/>
    <w:rsid w:val="0092137D"/>
    <w:rsid w:val="00926062"/>
    <w:rsid w:val="009276E5"/>
    <w:rsid w:val="009312B1"/>
    <w:rsid w:val="009315C4"/>
    <w:rsid w:val="00931BC9"/>
    <w:rsid w:val="00934899"/>
    <w:rsid w:val="00934F72"/>
    <w:rsid w:val="0093502B"/>
    <w:rsid w:val="00935258"/>
    <w:rsid w:val="0093618A"/>
    <w:rsid w:val="00936B24"/>
    <w:rsid w:val="009379C0"/>
    <w:rsid w:val="00937DD1"/>
    <w:rsid w:val="00941978"/>
    <w:rsid w:val="00942B52"/>
    <w:rsid w:val="00943298"/>
    <w:rsid w:val="009437DA"/>
    <w:rsid w:val="0094565A"/>
    <w:rsid w:val="00945A28"/>
    <w:rsid w:val="00945C84"/>
    <w:rsid w:val="009469ED"/>
    <w:rsid w:val="0094763A"/>
    <w:rsid w:val="009510E0"/>
    <w:rsid w:val="00954433"/>
    <w:rsid w:val="00954862"/>
    <w:rsid w:val="00954D04"/>
    <w:rsid w:val="00955BCC"/>
    <w:rsid w:val="00955C9D"/>
    <w:rsid w:val="00960517"/>
    <w:rsid w:val="00960C26"/>
    <w:rsid w:val="00960CF1"/>
    <w:rsid w:val="009620A3"/>
    <w:rsid w:val="00962CEE"/>
    <w:rsid w:val="00963CD7"/>
    <w:rsid w:val="009643A1"/>
    <w:rsid w:val="009659A4"/>
    <w:rsid w:val="00966561"/>
    <w:rsid w:val="009672EF"/>
    <w:rsid w:val="00967DE0"/>
    <w:rsid w:val="00970005"/>
    <w:rsid w:val="00970738"/>
    <w:rsid w:val="00970A20"/>
    <w:rsid w:val="00970F82"/>
    <w:rsid w:val="00971A12"/>
    <w:rsid w:val="00971B90"/>
    <w:rsid w:val="00975A4D"/>
    <w:rsid w:val="00977E9E"/>
    <w:rsid w:val="0098007E"/>
    <w:rsid w:val="009803A4"/>
    <w:rsid w:val="0098235C"/>
    <w:rsid w:val="0098416A"/>
    <w:rsid w:val="009924C0"/>
    <w:rsid w:val="00992AE9"/>
    <w:rsid w:val="00994042"/>
    <w:rsid w:val="0099408F"/>
    <w:rsid w:val="00994757"/>
    <w:rsid w:val="00995686"/>
    <w:rsid w:val="00995CEA"/>
    <w:rsid w:val="009960F4"/>
    <w:rsid w:val="00997117"/>
    <w:rsid w:val="009A037C"/>
    <w:rsid w:val="009A0611"/>
    <w:rsid w:val="009A1DFD"/>
    <w:rsid w:val="009A22A5"/>
    <w:rsid w:val="009A3606"/>
    <w:rsid w:val="009A4509"/>
    <w:rsid w:val="009A55BC"/>
    <w:rsid w:val="009A57CD"/>
    <w:rsid w:val="009A63C8"/>
    <w:rsid w:val="009A6496"/>
    <w:rsid w:val="009A6C59"/>
    <w:rsid w:val="009B21AF"/>
    <w:rsid w:val="009B227F"/>
    <w:rsid w:val="009B292F"/>
    <w:rsid w:val="009B4916"/>
    <w:rsid w:val="009B536E"/>
    <w:rsid w:val="009B6459"/>
    <w:rsid w:val="009B70F7"/>
    <w:rsid w:val="009B742F"/>
    <w:rsid w:val="009C0F2F"/>
    <w:rsid w:val="009C2AA9"/>
    <w:rsid w:val="009C362C"/>
    <w:rsid w:val="009C44DD"/>
    <w:rsid w:val="009C4D6E"/>
    <w:rsid w:val="009C6C36"/>
    <w:rsid w:val="009C7C4C"/>
    <w:rsid w:val="009D03F6"/>
    <w:rsid w:val="009D0D12"/>
    <w:rsid w:val="009D14B5"/>
    <w:rsid w:val="009D3839"/>
    <w:rsid w:val="009D64D2"/>
    <w:rsid w:val="009E023D"/>
    <w:rsid w:val="009E051F"/>
    <w:rsid w:val="009E11DB"/>
    <w:rsid w:val="009E1B7C"/>
    <w:rsid w:val="009E3911"/>
    <w:rsid w:val="009E4480"/>
    <w:rsid w:val="009E49DC"/>
    <w:rsid w:val="009E53EE"/>
    <w:rsid w:val="009E5D2E"/>
    <w:rsid w:val="009E6164"/>
    <w:rsid w:val="009E703F"/>
    <w:rsid w:val="009E7E2F"/>
    <w:rsid w:val="009F03EA"/>
    <w:rsid w:val="009F22E0"/>
    <w:rsid w:val="009F4093"/>
    <w:rsid w:val="009F4FBE"/>
    <w:rsid w:val="009F50AE"/>
    <w:rsid w:val="009F5482"/>
    <w:rsid w:val="009F6D00"/>
    <w:rsid w:val="00A00A38"/>
    <w:rsid w:val="00A014B7"/>
    <w:rsid w:val="00A03685"/>
    <w:rsid w:val="00A0696E"/>
    <w:rsid w:val="00A0700A"/>
    <w:rsid w:val="00A07C4E"/>
    <w:rsid w:val="00A10B59"/>
    <w:rsid w:val="00A10CBF"/>
    <w:rsid w:val="00A115EB"/>
    <w:rsid w:val="00A11CA6"/>
    <w:rsid w:val="00A12B88"/>
    <w:rsid w:val="00A1601D"/>
    <w:rsid w:val="00A163DC"/>
    <w:rsid w:val="00A16C7F"/>
    <w:rsid w:val="00A2054E"/>
    <w:rsid w:val="00A221B5"/>
    <w:rsid w:val="00A2240C"/>
    <w:rsid w:val="00A22E7D"/>
    <w:rsid w:val="00A252CD"/>
    <w:rsid w:val="00A254C4"/>
    <w:rsid w:val="00A27330"/>
    <w:rsid w:val="00A27AA5"/>
    <w:rsid w:val="00A27C2A"/>
    <w:rsid w:val="00A30269"/>
    <w:rsid w:val="00A3086A"/>
    <w:rsid w:val="00A34B13"/>
    <w:rsid w:val="00A34B20"/>
    <w:rsid w:val="00A3596D"/>
    <w:rsid w:val="00A35B94"/>
    <w:rsid w:val="00A362F0"/>
    <w:rsid w:val="00A409EE"/>
    <w:rsid w:val="00A41B1B"/>
    <w:rsid w:val="00A42745"/>
    <w:rsid w:val="00A42983"/>
    <w:rsid w:val="00A43F86"/>
    <w:rsid w:val="00A44760"/>
    <w:rsid w:val="00A44FB0"/>
    <w:rsid w:val="00A458B5"/>
    <w:rsid w:val="00A45E5F"/>
    <w:rsid w:val="00A45FCF"/>
    <w:rsid w:val="00A46EA3"/>
    <w:rsid w:val="00A50572"/>
    <w:rsid w:val="00A516EB"/>
    <w:rsid w:val="00A52438"/>
    <w:rsid w:val="00A526E6"/>
    <w:rsid w:val="00A53613"/>
    <w:rsid w:val="00A54B25"/>
    <w:rsid w:val="00A556AE"/>
    <w:rsid w:val="00A5637D"/>
    <w:rsid w:val="00A57B69"/>
    <w:rsid w:val="00A57ECA"/>
    <w:rsid w:val="00A61DC1"/>
    <w:rsid w:val="00A6245B"/>
    <w:rsid w:val="00A62D9E"/>
    <w:rsid w:val="00A63C7A"/>
    <w:rsid w:val="00A6410B"/>
    <w:rsid w:val="00A6534C"/>
    <w:rsid w:val="00A654D3"/>
    <w:rsid w:val="00A655BE"/>
    <w:rsid w:val="00A66FF0"/>
    <w:rsid w:val="00A7030B"/>
    <w:rsid w:val="00A7058F"/>
    <w:rsid w:val="00A7371B"/>
    <w:rsid w:val="00A744F9"/>
    <w:rsid w:val="00A74AEB"/>
    <w:rsid w:val="00A74F7F"/>
    <w:rsid w:val="00A77BA7"/>
    <w:rsid w:val="00A77C51"/>
    <w:rsid w:val="00A82514"/>
    <w:rsid w:val="00A830F3"/>
    <w:rsid w:val="00A84298"/>
    <w:rsid w:val="00A85AC0"/>
    <w:rsid w:val="00A85E56"/>
    <w:rsid w:val="00A85FB4"/>
    <w:rsid w:val="00A86CBB"/>
    <w:rsid w:val="00A92984"/>
    <w:rsid w:val="00A93437"/>
    <w:rsid w:val="00A93C42"/>
    <w:rsid w:val="00A93E50"/>
    <w:rsid w:val="00A9402C"/>
    <w:rsid w:val="00A94559"/>
    <w:rsid w:val="00A94DE6"/>
    <w:rsid w:val="00A94E92"/>
    <w:rsid w:val="00A94F9F"/>
    <w:rsid w:val="00A9515F"/>
    <w:rsid w:val="00A95EFA"/>
    <w:rsid w:val="00A966E1"/>
    <w:rsid w:val="00A96C2D"/>
    <w:rsid w:val="00A96DE6"/>
    <w:rsid w:val="00A97852"/>
    <w:rsid w:val="00AA0B1F"/>
    <w:rsid w:val="00AA2022"/>
    <w:rsid w:val="00AA23C9"/>
    <w:rsid w:val="00AA274A"/>
    <w:rsid w:val="00AA45AF"/>
    <w:rsid w:val="00AA5216"/>
    <w:rsid w:val="00AA529D"/>
    <w:rsid w:val="00AA5E9A"/>
    <w:rsid w:val="00AA6537"/>
    <w:rsid w:val="00AA68BF"/>
    <w:rsid w:val="00AA7DC9"/>
    <w:rsid w:val="00AB0C02"/>
    <w:rsid w:val="00AB1B82"/>
    <w:rsid w:val="00AB21EA"/>
    <w:rsid w:val="00AB2B2E"/>
    <w:rsid w:val="00AB2B62"/>
    <w:rsid w:val="00AB4B45"/>
    <w:rsid w:val="00AB5256"/>
    <w:rsid w:val="00AB5420"/>
    <w:rsid w:val="00AB69A6"/>
    <w:rsid w:val="00AB7DE9"/>
    <w:rsid w:val="00AB7EC2"/>
    <w:rsid w:val="00AC12C8"/>
    <w:rsid w:val="00AC2A21"/>
    <w:rsid w:val="00AC2C65"/>
    <w:rsid w:val="00AC2EBB"/>
    <w:rsid w:val="00AC34E3"/>
    <w:rsid w:val="00AC3965"/>
    <w:rsid w:val="00AC3998"/>
    <w:rsid w:val="00AC5FAB"/>
    <w:rsid w:val="00AC6152"/>
    <w:rsid w:val="00AC7006"/>
    <w:rsid w:val="00AD18D2"/>
    <w:rsid w:val="00AD1937"/>
    <w:rsid w:val="00AD26F5"/>
    <w:rsid w:val="00AD30D0"/>
    <w:rsid w:val="00AD311E"/>
    <w:rsid w:val="00AD399C"/>
    <w:rsid w:val="00AD6CC7"/>
    <w:rsid w:val="00AE005D"/>
    <w:rsid w:val="00AE0874"/>
    <w:rsid w:val="00AE1520"/>
    <w:rsid w:val="00AE1BAF"/>
    <w:rsid w:val="00AE226E"/>
    <w:rsid w:val="00AE2636"/>
    <w:rsid w:val="00AE2A2B"/>
    <w:rsid w:val="00AE38DE"/>
    <w:rsid w:val="00AE3A2B"/>
    <w:rsid w:val="00AE728B"/>
    <w:rsid w:val="00AF0EA2"/>
    <w:rsid w:val="00AF10A1"/>
    <w:rsid w:val="00AF4429"/>
    <w:rsid w:val="00AF557F"/>
    <w:rsid w:val="00AF61E9"/>
    <w:rsid w:val="00AF6A14"/>
    <w:rsid w:val="00AF7777"/>
    <w:rsid w:val="00AF7E7C"/>
    <w:rsid w:val="00B0046D"/>
    <w:rsid w:val="00B00A20"/>
    <w:rsid w:val="00B0167D"/>
    <w:rsid w:val="00B01EBA"/>
    <w:rsid w:val="00B02063"/>
    <w:rsid w:val="00B02CB4"/>
    <w:rsid w:val="00B02D8F"/>
    <w:rsid w:val="00B02D93"/>
    <w:rsid w:val="00B065DF"/>
    <w:rsid w:val="00B06836"/>
    <w:rsid w:val="00B10217"/>
    <w:rsid w:val="00B10301"/>
    <w:rsid w:val="00B11A93"/>
    <w:rsid w:val="00B11B0B"/>
    <w:rsid w:val="00B1201A"/>
    <w:rsid w:val="00B1224B"/>
    <w:rsid w:val="00B14BCE"/>
    <w:rsid w:val="00B14E52"/>
    <w:rsid w:val="00B15266"/>
    <w:rsid w:val="00B16344"/>
    <w:rsid w:val="00B16E23"/>
    <w:rsid w:val="00B17B21"/>
    <w:rsid w:val="00B202A3"/>
    <w:rsid w:val="00B2221C"/>
    <w:rsid w:val="00B223C7"/>
    <w:rsid w:val="00B22F50"/>
    <w:rsid w:val="00B2460B"/>
    <w:rsid w:val="00B255B9"/>
    <w:rsid w:val="00B25CC0"/>
    <w:rsid w:val="00B266DC"/>
    <w:rsid w:val="00B26CE8"/>
    <w:rsid w:val="00B30681"/>
    <w:rsid w:val="00B307F1"/>
    <w:rsid w:val="00B312AB"/>
    <w:rsid w:val="00B31FC8"/>
    <w:rsid w:val="00B32FA0"/>
    <w:rsid w:val="00B3376F"/>
    <w:rsid w:val="00B34405"/>
    <w:rsid w:val="00B3693E"/>
    <w:rsid w:val="00B37440"/>
    <w:rsid w:val="00B402E6"/>
    <w:rsid w:val="00B41705"/>
    <w:rsid w:val="00B41AFC"/>
    <w:rsid w:val="00B43A0C"/>
    <w:rsid w:val="00B43DF9"/>
    <w:rsid w:val="00B44030"/>
    <w:rsid w:val="00B46B76"/>
    <w:rsid w:val="00B513DE"/>
    <w:rsid w:val="00B54330"/>
    <w:rsid w:val="00B5515E"/>
    <w:rsid w:val="00B552BB"/>
    <w:rsid w:val="00B55747"/>
    <w:rsid w:val="00B559AF"/>
    <w:rsid w:val="00B55C0B"/>
    <w:rsid w:val="00B565C1"/>
    <w:rsid w:val="00B56E90"/>
    <w:rsid w:val="00B5772F"/>
    <w:rsid w:val="00B6495C"/>
    <w:rsid w:val="00B64B52"/>
    <w:rsid w:val="00B64C32"/>
    <w:rsid w:val="00B652F0"/>
    <w:rsid w:val="00B65383"/>
    <w:rsid w:val="00B65E50"/>
    <w:rsid w:val="00B66831"/>
    <w:rsid w:val="00B66AD0"/>
    <w:rsid w:val="00B66E73"/>
    <w:rsid w:val="00B713A6"/>
    <w:rsid w:val="00B71483"/>
    <w:rsid w:val="00B71C18"/>
    <w:rsid w:val="00B726E4"/>
    <w:rsid w:val="00B73FE3"/>
    <w:rsid w:val="00B74756"/>
    <w:rsid w:val="00B747DA"/>
    <w:rsid w:val="00B74C9B"/>
    <w:rsid w:val="00B7571C"/>
    <w:rsid w:val="00B75A78"/>
    <w:rsid w:val="00B76134"/>
    <w:rsid w:val="00B768B2"/>
    <w:rsid w:val="00B76FF2"/>
    <w:rsid w:val="00B8014C"/>
    <w:rsid w:val="00B8171A"/>
    <w:rsid w:val="00B831CF"/>
    <w:rsid w:val="00B84E5D"/>
    <w:rsid w:val="00B86F82"/>
    <w:rsid w:val="00B900B3"/>
    <w:rsid w:val="00B917BF"/>
    <w:rsid w:val="00B929B9"/>
    <w:rsid w:val="00B95CC1"/>
    <w:rsid w:val="00B965A8"/>
    <w:rsid w:val="00B96B1E"/>
    <w:rsid w:val="00B97712"/>
    <w:rsid w:val="00B97D83"/>
    <w:rsid w:val="00BA150C"/>
    <w:rsid w:val="00BA3E40"/>
    <w:rsid w:val="00BA4F3D"/>
    <w:rsid w:val="00BA6916"/>
    <w:rsid w:val="00BA770B"/>
    <w:rsid w:val="00BB0381"/>
    <w:rsid w:val="00BB21F4"/>
    <w:rsid w:val="00BB42CE"/>
    <w:rsid w:val="00BB4DCF"/>
    <w:rsid w:val="00BB54CF"/>
    <w:rsid w:val="00BB5787"/>
    <w:rsid w:val="00BB5A76"/>
    <w:rsid w:val="00BB69A9"/>
    <w:rsid w:val="00BB7D53"/>
    <w:rsid w:val="00BC0534"/>
    <w:rsid w:val="00BC08FB"/>
    <w:rsid w:val="00BC1717"/>
    <w:rsid w:val="00BC1EE0"/>
    <w:rsid w:val="00BC2B65"/>
    <w:rsid w:val="00BC3C0C"/>
    <w:rsid w:val="00BC4CA6"/>
    <w:rsid w:val="00BD3701"/>
    <w:rsid w:val="00BD7995"/>
    <w:rsid w:val="00BE1824"/>
    <w:rsid w:val="00BE1AB3"/>
    <w:rsid w:val="00BE1FEF"/>
    <w:rsid w:val="00BE4156"/>
    <w:rsid w:val="00BE44AA"/>
    <w:rsid w:val="00BE45C7"/>
    <w:rsid w:val="00BE525F"/>
    <w:rsid w:val="00BE5EB3"/>
    <w:rsid w:val="00BE62EB"/>
    <w:rsid w:val="00BE64AE"/>
    <w:rsid w:val="00BE6786"/>
    <w:rsid w:val="00BE6B9B"/>
    <w:rsid w:val="00BE7FE0"/>
    <w:rsid w:val="00BF18B4"/>
    <w:rsid w:val="00BF229E"/>
    <w:rsid w:val="00BF28B5"/>
    <w:rsid w:val="00BF5978"/>
    <w:rsid w:val="00BF5B29"/>
    <w:rsid w:val="00BF7354"/>
    <w:rsid w:val="00C00168"/>
    <w:rsid w:val="00C014DD"/>
    <w:rsid w:val="00C018AA"/>
    <w:rsid w:val="00C01989"/>
    <w:rsid w:val="00C03297"/>
    <w:rsid w:val="00C04309"/>
    <w:rsid w:val="00C0442E"/>
    <w:rsid w:val="00C07085"/>
    <w:rsid w:val="00C10B9D"/>
    <w:rsid w:val="00C113A7"/>
    <w:rsid w:val="00C1142B"/>
    <w:rsid w:val="00C11E72"/>
    <w:rsid w:val="00C12A4F"/>
    <w:rsid w:val="00C155C0"/>
    <w:rsid w:val="00C15A00"/>
    <w:rsid w:val="00C168BD"/>
    <w:rsid w:val="00C2098D"/>
    <w:rsid w:val="00C23A4A"/>
    <w:rsid w:val="00C25322"/>
    <w:rsid w:val="00C254F8"/>
    <w:rsid w:val="00C317BE"/>
    <w:rsid w:val="00C31BE5"/>
    <w:rsid w:val="00C32110"/>
    <w:rsid w:val="00C32F8C"/>
    <w:rsid w:val="00C33581"/>
    <w:rsid w:val="00C33A70"/>
    <w:rsid w:val="00C33B5F"/>
    <w:rsid w:val="00C33CD4"/>
    <w:rsid w:val="00C33CDD"/>
    <w:rsid w:val="00C33FF3"/>
    <w:rsid w:val="00C346FA"/>
    <w:rsid w:val="00C36297"/>
    <w:rsid w:val="00C364D3"/>
    <w:rsid w:val="00C3651F"/>
    <w:rsid w:val="00C36558"/>
    <w:rsid w:val="00C3659B"/>
    <w:rsid w:val="00C379D7"/>
    <w:rsid w:val="00C40477"/>
    <w:rsid w:val="00C41660"/>
    <w:rsid w:val="00C42176"/>
    <w:rsid w:val="00C426E1"/>
    <w:rsid w:val="00C44602"/>
    <w:rsid w:val="00C447EA"/>
    <w:rsid w:val="00C44E83"/>
    <w:rsid w:val="00C4621A"/>
    <w:rsid w:val="00C47FF1"/>
    <w:rsid w:val="00C5400B"/>
    <w:rsid w:val="00C54F47"/>
    <w:rsid w:val="00C55080"/>
    <w:rsid w:val="00C56896"/>
    <w:rsid w:val="00C57836"/>
    <w:rsid w:val="00C57B1B"/>
    <w:rsid w:val="00C60C9D"/>
    <w:rsid w:val="00C61B3F"/>
    <w:rsid w:val="00C61F61"/>
    <w:rsid w:val="00C633D6"/>
    <w:rsid w:val="00C63F7E"/>
    <w:rsid w:val="00C66B30"/>
    <w:rsid w:val="00C67DB1"/>
    <w:rsid w:val="00C722B1"/>
    <w:rsid w:val="00C72932"/>
    <w:rsid w:val="00C73434"/>
    <w:rsid w:val="00C73585"/>
    <w:rsid w:val="00C75F6A"/>
    <w:rsid w:val="00C76D8D"/>
    <w:rsid w:val="00C77513"/>
    <w:rsid w:val="00C7752F"/>
    <w:rsid w:val="00C80096"/>
    <w:rsid w:val="00C80240"/>
    <w:rsid w:val="00C80F71"/>
    <w:rsid w:val="00C8148B"/>
    <w:rsid w:val="00C81D6A"/>
    <w:rsid w:val="00C825ED"/>
    <w:rsid w:val="00C83635"/>
    <w:rsid w:val="00C83A02"/>
    <w:rsid w:val="00C840C8"/>
    <w:rsid w:val="00C875E1"/>
    <w:rsid w:val="00C90F16"/>
    <w:rsid w:val="00C9124E"/>
    <w:rsid w:val="00C92036"/>
    <w:rsid w:val="00C92146"/>
    <w:rsid w:val="00C92837"/>
    <w:rsid w:val="00C93745"/>
    <w:rsid w:val="00C93F44"/>
    <w:rsid w:val="00C95207"/>
    <w:rsid w:val="00C95310"/>
    <w:rsid w:val="00C9544A"/>
    <w:rsid w:val="00C95820"/>
    <w:rsid w:val="00C9582E"/>
    <w:rsid w:val="00C97EE9"/>
    <w:rsid w:val="00CA1EF3"/>
    <w:rsid w:val="00CA27FB"/>
    <w:rsid w:val="00CA390C"/>
    <w:rsid w:val="00CA400B"/>
    <w:rsid w:val="00CA59C3"/>
    <w:rsid w:val="00CA615F"/>
    <w:rsid w:val="00CA635F"/>
    <w:rsid w:val="00CA76B9"/>
    <w:rsid w:val="00CB3217"/>
    <w:rsid w:val="00CB4519"/>
    <w:rsid w:val="00CB45B0"/>
    <w:rsid w:val="00CB6A72"/>
    <w:rsid w:val="00CC063D"/>
    <w:rsid w:val="00CC0B00"/>
    <w:rsid w:val="00CC0F9A"/>
    <w:rsid w:val="00CC2FC8"/>
    <w:rsid w:val="00CC33B5"/>
    <w:rsid w:val="00CC35D2"/>
    <w:rsid w:val="00CC549B"/>
    <w:rsid w:val="00CC6AED"/>
    <w:rsid w:val="00CC6E67"/>
    <w:rsid w:val="00CC721A"/>
    <w:rsid w:val="00CC76B8"/>
    <w:rsid w:val="00CC7A78"/>
    <w:rsid w:val="00CC7D4D"/>
    <w:rsid w:val="00CD0838"/>
    <w:rsid w:val="00CD08E7"/>
    <w:rsid w:val="00CD0CFF"/>
    <w:rsid w:val="00CD1213"/>
    <w:rsid w:val="00CD3B9D"/>
    <w:rsid w:val="00CD4798"/>
    <w:rsid w:val="00CD48BA"/>
    <w:rsid w:val="00CD4DB3"/>
    <w:rsid w:val="00CD50B7"/>
    <w:rsid w:val="00CD79C2"/>
    <w:rsid w:val="00CD7E5C"/>
    <w:rsid w:val="00CD7F68"/>
    <w:rsid w:val="00CD7FD9"/>
    <w:rsid w:val="00CE0E5D"/>
    <w:rsid w:val="00CE1040"/>
    <w:rsid w:val="00CE1581"/>
    <w:rsid w:val="00CE1751"/>
    <w:rsid w:val="00CE479F"/>
    <w:rsid w:val="00CE502D"/>
    <w:rsid w:val="00CE54E4"/>
    <w:rsid w:val="00CE6109"/>
    <w:rsid w:val="00CF12D6"/>
    <w:rsid w:val="00CF1FC6"/>
    <w:rsid w:val="00CF29A0"/>
    <w:rsid w:val="00CF2FF9"/>
    <w:rsid w:val="00CF38AA"/>
    <w:rsid w:val="00CF7E84"/>
    <w:rsid w:val="00CF7F72"/>
    <w:rsid w:val="00D0182A"/>
    <w:rsid w:val="00D02DA5"/>
    <w:rsid w:val="00D0498D"/>
    <w:rsid w:val="00D056E3"/>
    <w:rsid w:val="00D06ED8"/>
    <w:rsid w:val="00D07AF1"/>
    <w:rsid w:val="00D07BAA"/>
    <w:rsid w:val="00D07BB1"/>
    <w:rsid w:val="00D12C48"/>
    <w:rsid w:val="00D1347D"/>
    <w:rsid w:val="00D1518D"/>
    <w:rsid w:val="00D15757"/>
    <w:rsid w:val="00D15E8B"/>
    <w:rsid w:val="00D164B4"/>
    <w:rsid w:val="00D21932"/>
    <w:rsid w:val="00D21FFA"/>
    <w:rsid w:val="00D238CD"/>
    <w:rsid w:val="00D24597"/>
    <w:rsid w:val="00D2522C"/>
    <w:rsid w:val="00D25564"/>
    <w:rsid w:val="00D25F7C"/>
    <w:rsid w:val="00D271D5"/>
    <w:rsid w:val="00D27CA7"/>
    <w:rsid w:val="00D329BA"/>
    <w:rsid w:val="00D361FC"/>
    <w:rsid w:val="00D3655B"/>
    <w:rsid w:val="00D369DB"/>
    <w:rsid w:val="00D378C8"/>
    <w:rsid w:val="00D41054"/>
    <w:rsid w:val="00D411F3"/>
    <w:rsid w:val="00D427BC"/>
    <w:rsid w:val="00D427FF"/>
    <w:rsid w:val="00D45235"/>
    <w:rsid w:val="00D45C47"/>
    <w:rsid w:val="00D46313"/>
    <w:rsid w:val="00D520A1"/>
    <w:rsid w:val="00D53103"/>
    <w:rsid w:val="00D55515"/>
    <w:rsid w:val="00D55C05"/>
    <w:rsid w:val="00D574FA"/>
    <w:rsid w:val="00D61EB0"/>
    <w:rsid w:val="00D63053"/>
    <w:rsid w:val="00D64269"/>
    <w:rsid w:val="00D64BFD"/>
    <w:rsid w:val="00D65551"/>
    <w:rsid w:val="00D65A28"/>
    <w:rsid w:val="00D65C1A"/>
    <w:rsid w:val="00D6621D"/>
    <w:rsid w:val="00D71A36"/>
    <w:rsid w:val="00D7332A"/>
    <w:rsid w:val="00D73FC9"/>
    <w:rsid w:val="00D743D9"/>
    <w:rsid w:val="00D74D0B"/>
    <w:rsid w:val="00D752D8"/>
    <w:rsid w:val="00D75615"/>
    <w:rsid w:val="00D76D38"/>
    <w:rsid w:val="00D76D51"/>
    <w:rsid w:val="00D77195"/>
    <w:rsid w:val="00D81078"/>
    <w:rsid w:val="00D8205C"/>
    <w:rsid w:val="00D820A8"/>
    <w:rsid w:val="00D820C6"/>
    <w:rsid w:val="00D826E1"/>
    <w:rsid w:val="00D831AC"/>
    <w:rsid w:val="00D850AA"/>
    <w:rsid w:val="00D85580"/>
    <w:rsid w:val="00D873FD"/>
    <w:rsid w:val="00D90D92"/>
    <w:rsid w:val="00D910F4"/>
    <w:rsid w:val="00D932F2"/>
    <w:rsid w:val="00D933E6"/>
    <w:rsid w:val="00D934F8"/>
    <w:rsid w:val="00D946F7"/>
    <w:rsid w:val="00D94B4F"/>
    <w:rsid w:val="00D95590"/>
    <w:rsid w:val="00D965C1"/>
    <w:rsid w:val="00D976E0"/>
    <w:rsid w:val="00D9783D"/>
    <w:rsid w:val="00D97935"/>
    <w:rsid w:val="00D97E64"/>
    <w:rsid w:val="00D97E73"/>
    <w:rsid w:val="00DA0E3D"/>
    <w:rsid w:val="00DA0E7D"/>
    <w:rsid w:val="00DA16AD"/>
    <w:rsid w:val="00DA587B"/>
    <w:rsid w:val="00DA5D70"/>
    <w:rsid w:val="00DA6056"/>
    <w:rsid w:val="00DA6417"/>
    <w:rsid w:val="00DA7A02"/>
    <w:rsid w:val="00DB0A56"/>
    <w:rsid w:val="00DB0D30"/>
    <w:rsid w:val="00DB18FB"/>
    <w:rsid w:val="00DB1A61"/>
    <w:rsid w:val="00DB1FA4"/>
    <w:rsid w:val="00DB47F7"/>
    <w:rsid w:val="00DB48BC"/>
    <w:rsid w:val="00DB61CC"/>
    <w:rsid w:val="00DB726E"/>
    <w:rsid w:val="00DB7362"/>
    <w:rsid w:val="00DB759E"/>
    <w:rsid w:val="00DC0DB4"/>
    <w:rsid w:val="00DC14CD"/>
    <w:rsid w:val="00DC1757"/>
    <w:rsid w:val="00DC19A8"/>
    <w:rsid w:val="00DC1D5A"/>
    <w:rsid w:val="00DC1E93"/>
    <w:rsid w:val="00DC2DE5"/>
    <w:rsid w:val="00DC3B10"/>
    <w:rsid w:val="00DC3CA8"/>
    <w:rsid w:val="00DC4D6D"/>
    <w:rsid w:val="00DC4FDC"/>
    <w:rsid w:val="00DC5600"/>
    <w:rsid w:val="00DC6A32"/>
    <w:rsid w:val="00DC7180"/>
    <w:rsid w:val="00DC7D56"/>
    <w:rsid w:val="00DC7DF6"/>
    <w:rsid w:val="00DD09E2"/>
    <w:rsid w:val="00DD3A85"/>
    <w:rsid w:val="00DD4A0D"/>
    <w:rsid w:val="00DD4F43"/>
    <w:rsid w:val="00DD6AFE"/>
    <w:rsid w:val="00DD6CAC"/>
    <w:rsid w:val="00DD7BEB"/>
    <w:rsid w:val="00DE18BF"/>
    <w:rsid w:val="00DE3498"/>
    <w:rsid w:val="00DE3C43"/>
    <w:rsid w:val="00DE3D72"/>
    <w:rsid w:val="00DE5A14"/>
    <w:rsid w:val="00DE6ACD"/>
    <w:rsid w:val="00DE6AF5"/>
    <w:rsid w:val="00DF0061"/>
    <w:rsid w:val="00DF0181"/>
    <w:rsid w:val="00DF0486"/>
    <w:rsid w:val="00DF0FC6"/>
    <w:rsid w:val="00DF1511"/>
    <w:rsid w:val="00DF1FC6"/>
    <w:rsid w:val="00DF22E4"/>
    <w:rsid w:val="00DF32F5"/>
    <w:rsid w:val="00DF3FAF"/>
    <w:rsid w:val="00DF4171"/>
    <w:rsid w:val="00DF41D7"/>
    <w:rsid w:val="00DF48DC"/>
    <w:rsid w:val="00E0032F"/>
    <w:rsid w:val="00E01A99"/>
    <w:rsid w:val="00E02858"/>
    <w:rsid w:val="00E0436D"/>
    <w:rsid w:val="00E0545C"/>
    <w:rsid w:val="00E06CC4"/>
    <w:rsid w:val="00E07DD5"/>
    <w:rsid w:val="00E11E8A"/>
    <w:rsid w:val="00E136A2"/>
    <w:rsid w:val="00E14BC1"/>
    <w:rsid w:val="00E17028"/>
    <w:rsid w:val="00E17C3E"/>
    <w:rsid w:val="00E239D0"/>
    <w:rsid w:val="00E24A3E"/>
    <w:rsid w:val="00E25C29"/>
    <w:rsid w:val="00E26F03"/>
    <w:rsid w:val="00E271DD"/>
    <w:rsid w:val="00E27CB3"/>
    <w:rsid w:val="00E3027C"/>
    <w:rsid w:val="00E30814"/>
    <w:rsid w:val="00E308CE"/>
    <w:rsid w:val="00E30EA0"/>
    <w:rsid w:val="00E31C2C"/>
    <w:rsid w:val="00E321B0"/>
    <w:rsid w:val="00E3304F"/>
    <w:rsid w:val="00E34128"/>
    <w:rsid w:val="00E349B7"/>
    <w:rsid w:val="00E3599C"/>
    <w:rsid w:val="00E36190"/>
    <w:rsid w:val="00E3706F"/>
    <w:rsid w:val="00E40287"/>
    <w:rsid w:val="00E40E81"/>
    <w:rsid w:val="00E414A6"/>
    <w:rsid w:val="00E41508"/>
    <w:rsid w:val="00E42870"/>
    <w:rsid w:val="00E42FFE"/>
    <w:rsid w:val="00E43A75"/>
    <w:rsid w:val="00E43B39"/>
    <w:rsid w:val="00E43F2D"/>
    <w:rsid w:val="00E44AB2"/>
    <w:rsid w:val="00E44EC4"/>
    <w:rsid w:val="00E44F39"/>
    <w:rsid w:val="00E46302"/>
    <w:rsid w:val="00E471F5"/>
    <w:rsid w:val="00E478B3"/>
    <w:rsid w:val="00E47A2C"/>
    <w:rsid w:val="00E50826"/>
    <w:rsid w:val="00E50EB9"/>
    <w:rsid w:val="00E52EFC"/>
    <w:rsid w:val="00E544FD"/>
    <w:rsid w:val="00E546B0"/>
    <w:rsid w:val="00E5480A"/>
    <w:rsid w:val="00E5504E"/>
    <w:rsid w:val="00E5662E"/>
    <w:rsid w:val="00E569E1"/>
    <w:rsid w:val="00E56D4D"/>
    <w:rsid w:val="00E602AC"/>
    <w:rsid w:val="00E61288"/>
    <w:rsid w:val="00E61FB2"/>
    <w:rsid w:val="00E620E7"/>
    <w:rsid w:val="00E6232D"/>
    <w:rsid w:val="00E6311B"/>
    <w:rsid w:val="00E6466C"/>
    <w:rsid w:val="00E64996"/>
    <w:rsid w:val="00E654F8"/>
    <w:rsid w:val="00E664DD"/>
    <w:rsid w:val="00E67544"/>
    <w:rsid w:val="00E677E0"/>
    <w:rsid w:val="00E67BFB"/>
    <w:rsid w:val="00E701CB"/>
    <w:rsid w:val="00E71366"/>
    <w:rsid w:val="00E71F1E"/>
    <w:rsid w:val="00E72193"/>
    <w:rsid w:val="00E739F2"/>
    <w:rsid w:val="00E73F19"/>
    <w:rsid w:val="00E741A5"/>
    <w:rsid w:val="00E756CD"/>
    <w:rsid w:val="00E76972"/>
    <w:rsid w:val="00E802AF"/>
    <w:rsid w:val="00E80DA5"/>
    <w:rsid w:val="00E82101"/>
    <w:rsid w:val="00E8235F"/>
    <w:rsid w:val="00E8256B"/>
    <w:rsid w:val="00E82A60"/>
    <w:rsid w:val="00E83006"/>
    <w:rsid w:val="00E8358E"/>
    <w:rsid w:val="00E84424"/>
    <w:rsid w:val="00E84869"/>
    <w:rsid w:val="00E84B7A"/>
    <w:rsid w:val="00E85312"/>
    <w:rsid w:val="00E86F95"/>
    <w:rsid w:val="00E8759E"/>
    <w:rsid w:val="00E91B28"/>
    <w:rsid w:val="00E92060"/>
    <w:rsid w:val="00E9311C"/>
    <w:rsid w:val="00E9361D"/>
    <w:rsid w:val="00E94E01"/>
    <w:rsid w:val="00E9523B"/>
    <w:rsid w:val="00E9586B"/>
    <w:rsid w:val="00E96D34"/>
    <w:rsid w:val="00EA171E"/>
    <w:rsid w:val="00EA353E"/>
    <w:rsid w:val="00EA5806"/>
    <w:rsid w:val="00EA68F4"/>
    <w:rsid w:val="00EA70DA"/>
    <w:rsid w:val="00EA76E9"/>
    <w:rsid w:val="00EB22E5"/>
    <w:rsid w:val="00EB313A"/>
    <w:rsid w:val="00EB32F1"/>
    <w:rsid w:val="00EB3750"/>
    <w:rsid w:val="00EB59AC"/>
    <w:rsid w:val="00EB7345"/>
    <w:rsid w:val="00EB7F06"/>
    <w:rsid w:val="00EC0ED1"/>
    <w:rsid w:val="00EC2D3F"/>
    <w:rsid w:val="00EC477E"/>
    <w:rsid w:val="00EC689F"/>
    <w:rsid w:val="00EC72BE"/>
    <w:rsid w:val="00EC739B"/>
    <w:rsid w:val="00ED0EDF"/>
    <w:rsid w:val="00ED1956"/>
    <w:rsid w:val="00ED1F35"/>
    <w:rsid w:val="00ED3825"/>
    <w:rsid w:val="00ED3D26"/>
    <w:rsid w:val="00ED4019"/>
    <w:rsid w:val="00ED5329"/>
    <w:rsid w:val="00ED5FD8"/>
    <w:rsid w:val="00ED7C7E"/>
    <w:rsid w:val="00EE0C97"/>
    <w:rsid w:val="00EE22D1"/>
    <w:rsid w:val="00EE2863"/>
    <w:rsid w:val="00EE313A"/>
    <w:rsid w:val="00EE3C26"/>
    <w:rsid w:val="00EE42CD"/>
    <w:rsid w:val="00EE4FF5"/>
    <w:rsid w:val="00EE510B"/>
    <w:rsid w:val="00EE5EE2"/>
    <w:rsid w:val="00EE66E1"/>
    <w:rsid w:val="00EE7375"/>
    <w:rsid w:val="00EE74F9"/>
    <w:rsid w:val="00EF0AF8"/>
    <w:rsid w:val="00EF0CA4"/>
    <w:rsid w:val="00EF2793"/>
    <w:rsid w:val="00EF4E21"/>
    <w:rsid w:val="00EF65B6"/>
    <w:rsid w:val="00EF6EDA"/>
    <w:rsid w:val="00F00FB9"/>
    <w:rsid w:val="00F02200"/>
    <w:rsid w:val="00F03730"/>
    <w:rsid w:val="00F05060"/>
    <w:rsid w:val="00F068DC"/>
    <w:rsid w:val="00F06EF1"/>
    <w:rsid w:val="00F07123"/>
    <w:rsid w:val="00F07AEC"/>
    <w:rsid w:val="00F10B43"/>
    <w:rsid w:val="00F117A3"/>
    <w:rsid w:val="00F117B9"/>
    <w:rsid w:val="00F127BB"/>
    <w:rsid w:val="00F13277"/>
    <w:rsid w:val="00F151C8"/>
    <w:rsid w:val="00F15904"/>
    <w:rsid w:val="00F15CEA"/>
    <w:rsid w:val="00F15DC4"/>
    <w:rsid w:val="00F178B6"/>
    <w:rsid w:val="00F21DC1"/>
    <w:rsid w:val="00F22AE2"/>
    <w:rsid w:val="00F22E28"/>
    <w:rsid w:val="00F2413A"/>
    <w:rsid w:val="00F24B6A"/>
    <w:rsid w:val="00F26D50"/>
    <w:rsid w:val="00F27FE6"/>
    <w:rsid w:val="00F31366"/>
    <w:rsid w:val="00F31C57"/>
    <w:rsid w:val="00F3217A"/>
    <w:rsid w:val="00F335E5"/>
    <w:rsid w:val="00F34ABA"/>
    <w:rsid w:val="00F34E4D"/>
    <w:rsid w:val="00F350D9"/>
    <w:rsid w:val="00F35DB2"/>
    <w:rsid w:val="00F36351"/>
    <w:rsid w:val="00F366FD"/>
    <w:rsid w:val="00F4051B"/>
    <w:rsid w:val="00F4082E"/>
    <w:rsid w:val="00F441B9"/>
    <w:rsid w:val="00F450C1"/>
    <w:rsid w:val="00F45A5B"/>
    <w:rsid w:val="00F462A6"/>
    <w:rsid w:val="00F4719B"/>
    <w:rsid w:val="00F4773A"/>
    <w:rsid w:val="00F50CF3"/>
    <w:rsid w:val="00F51B81"/>
    <w:rsid w:val="00F560F6"/>
    <w:rsid w:val="00F57086"/>
    <w:rsid w:val="00F6018B"/>
    <w:rsid w:val="00F61BC2"/>
    <w:rsid w:val="00F61DE5"/>
    <w:rsid w:val="00F63A87"/>
    <w:rsid w:val="00F64BE2"/>
    <w:rsid w:val="00F70144"/>
    <w:rsid w:val="00F70B46"/>
    <w:rsid w:val="00F74C86"/>
    <w:rsid w:val="00F76360"/>
    <w:rsid w:val="00F77B9E"/>
    <w:rsid w:val="00F81672"/>
    <w:rsid w:val="00F81C9F"/>
    <w:rsid w:val="00F82B95"/>
    <w:rsid w:val="00F866CC"/>
    <w:rsid w:val="00F900A1"/>
    <w:rsid w:val="00F9096F"/>
    <w:rsid w:val="00F928F9"/>
    <w:rsid w:val="00F9344B"/>
    <w:rsid w:val="00F95DA8"/>
    <w:rsid w:val="00FA214B"/>
    <w:rsid w:val="00FA2EF9"/>
    <w:rsid w:val="00FA3261"/>
    <w:rsid w:val="00FA3660"/>
    <w:rsid w:val="00FA3916"/>
    <w:rsid w:val="00FA3F67"/>
    <w:rsid w:val="00FA52A8"/>
    <w:rsid w:val="00FA62F5"/>
    <w:rsid w:val="00FA698F"/>
    <w:rsid w:val="00FA795D"/>
    <w:rsid w:val="00FB1918"/>
    <w:rsid w:val="00FB21F6"/>
    <w:rsid w:val="00FB4224"/>
    <w:rsid w:val="00FB52B1"/>
    <w:rsid w:val="00FB546B"/>
    <w:rsid w:val="00FB59FA"/>
    <w:rsid w:val="00FB5A0D"/>
    <w:rsid w:val="00FB5AA5"/>
    <w:rsid w:val="00FB5EB2"/>
    <w:rsid w:val="00FB6003"/>
    <w:rsid w:val="00FB6B84"/>
    <w:rsid w:val="00FB7F3F"/>
    <w:rsid w:val="00FC33DF"/>
    <w:rsid w:val="00FC4E87"/>
    <w:rsid w:val="00FC67D7"/>
    <w:rsid w:val="00FC6E74"/>
    <w:rsid w:val="00FC727B"/>
    <w:rsid w:val="00FD0396"/>
    <w:rsid w:val="00FD0C67"/>
    <w:rsid w:val="00FD0EAD"/>
    <w:rsid w:val="00FD1B98"/>
    <w:rsid w:val="00FD210B"/>
    <w:rsid w:val="00FD3B48"/>
    <w:rsid w:val="00FD7B01"/>
    <w:rsid w:val="00FE191F"/>
    <w:rsid w:val="00FE297C"/>
    <w:rsid w:val="00FE40C8"/>
    <w:rsid w:val="00FE4139"/>
    <w:rsid w:val="00FE4C8E"/>
    <w:rsid w:val="00FE5066"/>
    <w:rsid w:val="00FE56A5"/>
    <w:rsid w:val="00FE7B9E"/>
    <w:rsid w:val="00FF01FD"/>
    <w:rsid w:val="00FF0DB4"/>
    <w:rsid w:val="00FF13BA"/>
    <w:rsid w:val="00FF15B3"/>
    <w:rsid w:val="00FF1E08"/>
    <w:rsid w:val="00FF25C0"/>
    <w:rsid w:val="00FF2AAB"/>
    <w:rsid w:val="00FF2C3F"/>
    <w:rsid w:val="00FF36B7"/>
    <w:rsid w:val="00FF38B0"/>
    <w:rsid w:val="00FF5347"/>
    <w:rsid w:val="00FF5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5B4F820"/>
  <w15:docId w15:val="{4B4D808F-DE4D-4FFE-B22D-07928A7F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F7E"/>
    <w:pPr>
      <w:widowControl w:val="0"/>
    </w:pPr>
  </w:style>
  <w:style w:type="paragraph" w:styleId="1">
    <w:name w:val="heading 1"/>
    <w:basedOn w:val="a"/>
    <w:next w:val="a"/>
    <w:link w:val="10"/>
    <w:uiPriority w:val="9"/>
    <w:qFormat/>
    <w:rsid w:val="00C814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1350D"/>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741B5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DE9"/>
    <w:pPr>
      <w:ind w:leftChars="200" w:left="480"/>
    </w:pPr>
  </w:style>
  <w:style w:type="character" w:customStyle="1" w:styleId="10">
    <w:name w:val="標題 1 字元"/>
    <w:basedOn w:val="a0"/>
    <w:link w:val="1"/>
    <w:uiPriority w:val="9"/>
    <w:rsid w:val="00C8148B"/>
    <w:rPr>
      <w:rFonts w:asciiTheme="majorHAnsi" w:eastAsiaTheme="majorEastAsia" w:hAnsiTheme="majorHAnsi" w:cstheme="majorBidi"/>
      <w:b/>
      <w:bCs/>
      <w:kern w:val="52"/>
      <w:sz w:val="52"/>
      <w:szCs w:val="52"/>
    </w:rPr>
  </w:style>
  <w:style w:type="paragraph" w:styleId="a4">
    <w:name w:val="TOC Heading"/>
    <w:basedOn w:val="1"/>
    <w:next w:val="a"/>
    <w:uiPriority w:val="39"/>
    <w:unhideWhenUsed/>
    <w:qFormat/>
    <w:rsid w:val="00C8148B"/>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8678A4"/>
    <w:pPr>
      <w:tabs>
        <w:tab w:val="left" w:leader="middleDot" w:pos="680"/>
        <w:tab w:val="right" w:leader="dot" w:pos="8296"/>
      </w:tabs>
      <w:spacing w:beforeLines="50" w:before="120" w:afterLines="50" w:after="120" w:line="500" w:lineRule="exact"/>
    </w:pPr>
  </w:style>
  <w:style w:type="paragraph" w:styleId="21">
    <w:name w:val="toc 2"/>
    <w:basedOn w:val="a"/>
    <w:next w:val="a"/>
    <w:autoRedefine/>
    <w:uiPriority w:val="39"/>
    <w:unhideWhenUsed/>
    <w:rsid w:val="00A830F3"/>
    <w:pPr>
      <w:tabs>
        <w:tab w:val="left" w:pos="1160"/>
        <w:tab w:val="right" w:leader="dot" w:pos="8296"/>
      </w:tabs>
      <w:spacing w:line="340" w:lineRule="exact"/>
      <w:ind w:leftChars="200" w:left="480"/>
    </w:pPr>
    <w:rPr>
      <w:rFonts w:ascii="標楷體" w:eastAsia="標楷體" w:hAnsi="標楷體" w:cs="新細明體"/>
      <w:noProof/>
    </w:rPr>
  </w:style>
  <w:style w:type="character" w:styleId="a5">
    <w:name w:val="Hyperlink"/>
    <w:basedOn w:val="a0"/>
    <w:uiPriority w:val="99"/>
    <w:unhideWhenUsed/>
    <w:rsid w:val="00C8148B"/>
    <w:rPr>
      <w:color w:val="0563C1" w:themeColor="hyperlink"/>
      <w:u w:val="single"/>
    </w:rPr>
  </w:style>
  <w:style w:type="paragraph" w:styleId="a6">
    <w:name w:val="header"/>
    <w:basedOn w:val="a"/>
    <w:link w:val="a7"/>
    <w:uiPriority w:val="99"/>
    <w:unhideWhenUsed/>
    <w:rsid w:val="009F22E0"/>
    <w:pPr>
      <w:tabs>
        <w:tab w:val="center" w:pos="4153"/>
        <w:tab w:val="right" w:pos="8306"/>
      </w:tabs>
      <w:snapToGrid w:val="0"/>
    </w:pPr>
    <w:rPr>
      <w:sz w:val="20"/>
      <w:szCs w:val="20"/>
    </w:rPr>
  </w:style>
  <w:style w:type="character" w:customStyle="1" w:styleId="a7">
    <w:name w:val="頁首 字元"/>
    <w:basedOn w:val="a0"/>
    <w:link w:val="a6"/>
    <w:uiPriority w:val="99"/>
    <w:rsid w:val="009F22E0"/>
    <w:rPr>
      <w:sz w:val="20"/>
      <w:szCs w:val="20"/>
    </w:rPr>
  </w:style>
  <w:style w:type="paragraph" w:styleId="a8">
    <w:name w:val="footer"/>
    <w:basedOn w:val="a"/>
    <w:link w:val="a9"/>
    <w:uiPriority w:val="99"/>
    <w:unhideWhenUsed/>
    <w:rsid w:val="009F22E0"/>
    <w:pPr>
      <w:tabs>
        <w:tab w:val="center" w:pos="4153"/>
        <w:tab w:val="right" w:pos="8306"/>
      </w:tabs>
      <w:snapToGrid w:val="0"/>
    </w:pPr>
    <w:rPr>
      <w:sz w:val="20"/>
      <w:szCs w:val="20"/>
    </w:rPr>
  </w:style>
  <w:style w:type="character" w:customStyle="1" w:styleId="a9">
    <w:name w:val="頁尾 字元"/>
    <w:basedOn w:val="a0"/>
    <w:link w:val="a8"/>
    <w:uiPriority w:val="99"/>
    <w:rsid w:val="009F22E0"/>
    <w:rPr>
      <w:sz w:val="20"/>
      <w:szCs w:val="20"/>
    </w:rPr>
  </w:style>
  <w:style w:type="table" w:styleId="aa">
    <w:name w:val="Table Grid"/>
    <w:basedOn w:val="a1"/>
    <w:uiPriority w:val="39"/>
    <w:rsid w:val="00BB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BB0381"/>
    <w:rPr>
      <w:sz w:val="20"/>
      <w:szCs w:val="20"/>
    </w:rPr>
  </w:style>
  <w:style w:type="paragraph" w:styleId="ac">
    <w:name w:val="footnote text"/>
    <w:basedOn w:val="a"/>
    <w:link w:val="ad"/>
    <w:uiPriority w:val="99"/>
    <w:semiHidden/>
    <w:unhideWhenUsed/>
    <w:rsid w:val="00903354"/>
    <w:pPr>
      <w:snapToGrid w:val="0"/>
    </w:pPr>
    <w:rPr>
      <w:sz w:val="20"/>
      <w:szCs w:val="20"/>
    </w:rPr>
  </w:style>
  <w:style w:type="character" w:customStyle="1" w:styleId="ad">
    <w:name w:val="註腳文字 字元"/>
    <w:basedOn w:val="a0"/>
    <w:link w:val="ac"/>
    <w:uiPriority w:val="99"/>
    <w:semiHidden/>
    <w:rsid w:val="00903354"/>
    <w:rPr>
      <w:sz w:val="20"/>
      <w:szCs w:val="20"/>
    </w:rPr>
  </w:style>
  <w:style w:type="character" w:styleId="ae">
    <w:name w:val="footnote reference"/>
    <w:basedOn w:val="a0"/>
    <w:uiPriority w:val="99"/>
    <w:semiHidden/>
    <w:unhideWhenUsed/>
    <w:rsid w:val="00903354"/>
    <w:rPr>
      <w:vertAlign w:val="superscript"/>
    </w:rPr>
  </w:style>
  <w:style w:type="paragraph" w:styleId="af">
    <w:name w:val="Body Text"/>
    <w:basedOn w:val="a"/>
    <w:link w:val="af0"/>
    <w:uiPriority w:val="1"/>
    <w:qFormat/>
    <w:rsid w:val="00364394"/>
    <w:pPr>
      <w:ind w:left="3124" w:firstLine="519"/>
    </w:pPr>
    <w:rPr>
      <w:rFonts w:ascii="SimSun" w:eastAsia="SimSun" w:hAnsi="SimSun"/>
      <w:kern w:val="0"/>
      <w:szCs w:val="24"/>
      <w:lang w:eastAsia="en-US"/>
    </w:rPr>
  </w:style>
  <w:style w:type="character" w:customStyle="1" w:styleId="af0">
    <w:name w:val="本文 字元"/>
    <w:basedOn w:val="a0"/>
    <w:link w:val="af"/>
    <w:uiPriority w:val="1"/>
    <w:rsid w:val="00364394"/>
    <w:rPr>
      <w:rFonts w:ascii="SimSun" w:eastAsia="SimSun" w:hAnsi="SimSun"/>
      <w:kern w:val="0"/>
      <w:szCs w:val="24"/>
      <w:lang w:eastAsia="en-US"/>
    </w:rPr>
  </w:style>
  <w:style w:type="character" w:customStyle="1" w:styleId="12">
    <w:name w:val="未解析的提及項目1"/>
    <w:basedOn w:val="a0"/>
    <w:uiPriority w:val="99"/>
    <w:semiHidden/>
    <w:unhideWhenUsed/>
    <w:rsid w:val="002A2CB9"/>
    <w:rPr>
      <w:color w:val="808080"/>
      <w:shd w:val="clear" w:color="auto" w:fill="E6E6E6"/>
    </w:rPr>
  </w:style>
  <w:style w:type="paragraph" w:styleId="af1">
    <w:name w:val="endnote text"/>
    <w:basedOn w:val="a"/>
    <w:link w:val="af2"/>
    <w:uiPriority w:val="99"/>
    <w:semiHidden/>
    <w:unhideWhenUsed/>
    <w:rsid w:val="00750334"/>
    <w:pPr>
      <w:snapToGrid w:val="0"/>
    </w:pPr>
  </w:style>
  <w:style w:type="character" w:customStyle="1" w:styleId="af2">
    <w:name w:val="章節附註文字 字元"/>
    <w:basedOn w:val="a0"/>
    <w:link w:val="af1"/>
    <w:uiPriority w:val="99"/>
    <w:semiHidden/>
    <w:rsid w:val="00750334"/>
  </w:style>
  <w:style w:type="character" w:styleId="af3">
    <w:name w:val="endnote reference"/>
    <w:basedOn w:val="a0"/>
    <w:uiPriority w:val="99"/>
    <w:semiHidden/>
    <w:unhideWhenUsed/>
    <w:rsid w:val="00750334"/>
    <w:rPr>
      <w:vertAlign w:val="superscript"/>
    </w:rPr>
  </w:style>
  <w:style w:type="character" w:customStyle="1" w:styleId="20">
    <w:name w:val="標題 2 字元"/>
    <w:basedOn w:val="a0"/>
    <w:link w:val="2"/>
    <w:uiPriority w:val="9"/>
    <w:rsid w:val="0061350D"/>
    <w:rPr>
      <w:rFonts w:asciiTheme="majorHAnsi" w:eastAsiaTheme="majorEastAsia" w:hAnsiTheme="majorHAnsi" w:cstheme="majorBidi"/>
      <w:b/>
      <w:bCs/>
      <w:sz w:val="48"/>
      <w:szCs w:val="48"/>
    </w:rPr>
  </w:style>
  <w:style w:type="character" w:customStyle="1" w:styleId="40">
    <w:name w:val="標題 4 字元"/>
    <w:basedOn w:val="a0"/>
    <w:link w:val="4"/>
    <w:uiPriority w:val="9"/>
    <w:rsid w:val="00741B53"/>
    <w:rPr>
      <w:rFonts w:ascii="新細明體" w:eastAsia="新細明體" w:hAnsi="新細明體" w:cs="新細明體"/>
      <w:b/>
      <w:bCs/>
      <w:kern w:val="0"/>
      <w:szCs w:val="24"/>
    </w:rPr>
  </w:style>
  <w:style w:type="character" w:customStyle="1" w:styleId="st">
    <w:name w:val="st"/>
    <w:basedOn w:val="a0"/>
    <w:rsid w:val="00F928F9"/>
  </w:style>
  <w:style w:type="paragraph" w:styleId="af4">
    <w:name w:val="Balloon Text"/>
    <w:basedOn w:val="a"/>
    <w:link w:val="af5"/>
    <w:uiPriority w:val="99"/>
    <w:semiHidden/>
    <w:unhideWhenUsed/>
    <w:rsid w:val="009C4D6E"/>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9C4D6E"/>
    <w:rPr>
      <w:rFonts w:asciiTheme="majorHAnsi" w:eastAsiaTheme="majorEastAsia" w:hAnsiTheme="majorHAnsi" w:cstheme="majorBidi"/>
      <w:sz w:val="18"/>
      <w:szCs w:val="18"/>
    </w:rPr>
  </w:style>
  <w:style w:type="character" w:styleId="af6">
    <w:name w:val="Strong"/>
    <w:basedOn w:val="a0"/>
    <w:uiPriority w:val="22"/>
    <w:qFormat/>
    <w:rsid w:val="00D8205C"/>
    <w:rPr>
      <w:b/>
      <w:bCs/>
    </w:rPr>
  </w:style>
  <w:style w:type="character" w:styleId="af7">
    <w:name w:val="Placeholder Text"/>
    <w:basedOn w:val="a0"/>
    <w:uiPriority w:val="99"/>
    <w:semiHidden/>
    <w:rsid w:val="00AB2B2E"/>
    <w:rPr>
      <w:color w:val="808080"/>
    </w:rPr>
  </w:style>
  <w:style w:type="character" w:customStyle="1" w:styleId="ya-q-full-text">
    <w:name w:val="ya-q-full-text"/>
    <w:basedOn w:val="a0"/>
    <w:rsid w:val="00EF6EDA"/>
  </w:style>
  <w:style w:type="paragraph" w:styleId="Web">
    <w:name w:val="Normal (Web)"/>
    <w:basedOn w:val="a"/>
    <w:uiPriority w:val="99"/>
    <w:unhideWhenUsed/>
    <w:rsid w:val="004445C3"/>
    <w:pPr>
      <w:widowControl/>
      <w:spacing w:before="100" w:beforeAutospacing="1" w:after="100" w:afterAutospacing="1"/>
    </w:pPr>
    <w:rPr>
      <w:rFonts w:ascii="新細明體" w:eastAsia="新細明體" w:hAnsi="新細明體" w:cs="新細明體"/>
      <w:kern w:val="0"/>
      <w:szCs w:val="24"/>
    </w:rPr>
  </w:style>
  <w:style w:type="table" w:customStyle="1" w:styleId="TableNormal">
    <w:name w:val="Table Normal"/>
    <w:uiPriority w:val="2"/>
    <w:semiHidden/>
    <w:unhideWhenUsed/>
    <w:qFormat/>
    <w:rsid w:val="0018012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012C"/>
    <w:rPr>
      <w:kern w:val="0"/>
      <w:sz w:val="22"/>
      <w:lang w:eastAsia="en-US"/>
    </w:rPr>
  </w:style>
  <w:style w:type="table" w:customStyle="1" w:styleId="13">
    <w:name w:val="表格格線 (淺色)1"/>
    <w:basedOn w:val="a1"/>
    <w:uiPriority w:val="40"/>
    <w:rsid w:val="00473F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FollowedHyperlink"/>
    <w:basedOn w:val="a0"/>
    <w:uiPriority w:val="99"/>
    <w:semiHidden/>
    <w:unhideWhenUsed/>
    <w:rsid w:val="00D1347D"/>
    <w:rPr>
      <w:color w:val="954F72" w:themeColor="followedHyperlink"/>
      <w:u w:val="single"/>
    </w:rPr>
  </w:style>
  <w:style w:type="paragraph" w:customStyle="1" w:styleId="af9">
    <w:name w:val="表格內文字"/>
    <w:basedOn w:val="a"/>
    <w:uiPriority w:val="99"/>
    <w:rsid w:val="001523A9"/>
    <w:pPr>
      <w:autoSpaceDE w:val="0"/>
      <w:autoSpaceDN w:val="0"/>
      <w:snapToGrid w:val="0"/>
      <w:spacing w:line="360" w:lineRule="exact"/>
      <w:jc w:val="both"/>
      <w:textAlignment w:val="center"/>
    </w:pPr>
    <w:rPr>
      <w:rFonts w:ascii="Times New Roman" w:eastAsia="華康中明體" w:hAnsi="Times New Roman" w:cs="Times New Roman"/>
      <w:sz w:val="22"/>
    </w:rPr>
  </w:style>
  <w:style w:type="paragraph" w:customStyle="1" w:styleId="00-">
    <w:name w:val="00-表"/>
    <w:basedOn w:val="a"/>
    <w:uiPriority w:val="99"/>
    <w:rsid w:val="001523A9"/>
    <w:pPr>
      <w:autoSpaceDE w:val="0"/>
      <w:autoSpaceDN w:val="0"/>
      <w:adjustRightInd w:val="0"/>
      <w:snapToGrid w:val="0"/>
      <w:spacing w:line="460" w:lineRule="exact"/>
      <w:jc w:val="center"/>
      <w:textAlignment w:val="center"/>
    </w:pPr>
    <w:rPr>
      <w:rFonts w:ascii="Calibri" w:eastAsia="華康中明體" w:hAnsi="Calibri" w:cs="Times New Roman"/>
      <w:bCs/>
      <w:sz w:val="26"/>
      <w:szCs w:val="26"/>
    </w:rPr>
  </w:style>
  <w:style w:type="paragraph" w:customStyle="1" w:styleId="afa">
    <w:name w:val="一般"/>
    <w:uiPriority w:val="99"/>
    <w:rsid w:val="002B4A3C"/>
    <w:pPr>
      <w:widowControl w:val="0"/>
      <w:autoSpaceDE w:val="0"/>
      <w:autoSpaceDN w:val="0"/>
      <w:snapToGrid w:val="0"/>
      <w:spacing w:line="471" w:lineRule="exact"/>
      <w:jc w:val="both"/>
      <w:textAlignment w:val="center"/>
    </w:pPr>
    <w:rPr>
      <w:rFonts w:ascii="Times New Roman" w:eastAsia="華康中明體" w:hAnsi="Times New Roman" w:cs="Times New Roman"/>
      <w:sz w:val="26"/>
      <w:szCs w:val="26"/>
    </w:rPr>
  </w:style>
  <w:style w:type="paragraph" w:customStyle="1" w:styleId="00">
    <w:name w:val="00中黑標"/>
    <w:basedOn w:val="a"/>
    <w:uiPriority w:val="99"/>
    <w:rsid w:val="00A42745"/>
    <w:pPr>
      <w:autoSpaceDE w:val="0"/>
      <w:autoSpaceDN w:val="0"/>
      <w:snapToGrid w:val="0"/>
      <w:spacing w:line="471" w:lineRule="exact"/>
      <w:jc w:val="both"/>
      <w:textAlignment w:val="center"/>
    </w:pPr>
    <w:rPr>
      <w:rFonts w:ascii="Arial" w:eastAsia="華康中黑體" w:hAnsi="Arial" w:cs="Times New Roman"/>
      <w:sz w:val="26"/>
      <w:szCs w:val="26"/>
    </w:rPr>
  </w:style>
  <w:style w:type="paragraph" w:customStyle="1" w:styleId="Default">
    <w:name w:val="Default"/>
    <w:rsid w:val="005E0086"/>
    <w:pPr>
      <w:widowControl w:val="0"/>
      <w:autoSpaceDE w:val="0"/>
      <w:autoSpaceDN w:val="0"/>
      <w:adjustRightInd w:val="0"/>
    </w:pPr>
    <w:rPr>
      <w:rFonts w:ascii="標楷體" w:eastAsia="標楷體" w:cs="標楷體"/>
      <w:color w:val="000000"/>
      <w:kern w:val="0"/>
      <w:szCs w:val="24"/>
    </w:rPr>
  </w:style>
  <w:style w:type="paragraph" w:customStyle="1" w:styleId="afb">
    <w:name w:val="一"/>
    <w:basedOn w:val="a"/>
    <w:rsid w:val="00C80096"/>
    <w:pPr>
      <w:tabs>
        <w:tab w:val="left" w:pos="1960"/>
      </w:tabs>
      <w:spacing w:line="520" w:lineRule="exact"/>
      <w:ind w:leftChars="240" w:left="440" w:hangingChars="200" w:hanging="200"/>
      <w:jc w:val="both"/>
    </w:pPr>
    <w:rPr>
      <w:rFonts w:ascii="Times New Roman" w:eastAsia="標楷體" w:hAnsi="Times New Roman" w:cs="Times New Roman"/>
      <w:kern w:val="0"/>
      <w:sz w:val="28"/>
      <w:szCs w:val="24"/>
    </w:rPr>
  </w:style>
  <w:style w:type="character" w:styleId="afc">
    <w:name w:val="annotation reference"/>
    <w:basedOn w:val="a0"/>
    <w:uiPriority w:val="99"/>
    <w:semiHidden/>
    <w:unhideWhenUsed/>
    <w:rsid w:val="00F02200"/>
    <w:rPr>
      <w:sz w:val="18"/>
      <w:szCs w:val="18"/>
    </w:rPr>
  </w:style>
  <w:style w:type="paragraph" w:styleId="afd">
    <w:name w:val="annotation text"/>
    <w:basedOn w:val="a"/>
    <w:link w:val="afe"/>
    <w:uiPriority w:val="99"/>
    <w:semiHidden/>
    <w:unhideWhenUsed/>
    <w:rsid w:val="00F02200"/>
  </w:style>
  <w:style w:type="character" w:customStyle="1" w:styleId="afe">
    <w:name w:val="註解文字 字元"/>
    <w:basedOn w:val="a0"/>
    <w:link w:val="afd"/>
    <w:uiPriority w:val="99"/>
    <w:semiHidden/>
    <w:rsid w:val="00F02200"/>
  </w:style>
  <w:style w:type="paragraph" w:styleId="aff">
    <w:name w:val="annotation subject"/>
    <w:basedOn w:val="afd"/>
    <w:next w:val="afd"/>
    <w:link w:val="aff0"/>
    <w:uiPriority w:val="99"/>
    <w:semiHidden/>
    <w:unhideWhenUsed/>
    <w:rsid w:val="00F02200"/>
    <w:rPr>
      <w:b/>
      <w:bCs/>
    </w:rPr>
  </w:style>
  <w:style w:type="character" w:customStyle="1" w:styleId="aff0">
    <w:name w:val="註解主旨 字元"/>
    <w:basedOn w:val="afe"/>
    <w:link w:val="aff"/>
    <w:uiPriority w:val="99"/>
    <w:semiHidden/>
    <w:rsid w:val="00F02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127">
      <w:bodyDiv w:val="1"/>
      <w:marLeft w:val="0"/>
      <w:marRight w:val="0"/>
      <w:marTop w:val="0"/>
      <w:marBottom w:val="0"/>
      <w:divBdr>
        <w:top w:val="none" w:sz="0" w:space="0" w:color="auto"/>
        <w:left w:val="none" w:sz="0" w:space="0" w:color="auto"/>
        <w:bottom w:val="none" w:sz="0" w:space="0" w:color="auto"/>
        <w:right w:val="none" w:sz="0" w:space="0" w:color="auto"/>
      </w:divBdr>
    </w:div>
    <w:div w:id="165940988">
      <w:bodyDiv w:val="1"/>
      <w:marLeft w:val="0"/>
      <w:marRight w:val="0"/>
      <w:marTop w:val="0"/>
      <w:marBottom w:val="0"/>
      <w:divBdr>
        <w:top w:val="none" w:sz="0" w:space="0" w:color="auto"/>
        <w:left w:val="none" w:sz="0" w:space="0" w:color="auto"/>
        <w:bottom w:val="none" w:sz="0" w:space="0" w:color="auto"/>
        <w:right w:val="none" w:sz="0" w:space="0" w:color="auto"/>
      </w:divBdr>
    </w:div>
    <w:div w:id="186137366">
      <w:bodyDiv w:val="1"/>
      <w:marLeft w:val="0"/>
      <w:marRight w:val="0"/>
      <w:marTop w:val="0"/>
      <w:marBottom w:val="0"/>
      <w:divBdr>
        <w:top w:val="none" w:sz="0" w:space="0" w:color="auto"/>
        <w:left w:val="none" w:sz="0" w:space="0" w:color="auto"/>
        <w:bottom w:val="none" w:sz="0" w:space="0" w:color="auto"/>
        <w:right w:val="none" w:sz="0" w:space="0" w:color="auto"/>
      </w:divBdr>
    </w:div>
    <w:div w:id="320810920">
      <w:bodyDiv w:val="1"/>
      <w:marLeft w:val="0"/>
      <w:marRight w:val="0"/>
      <w:marTop w:val="0"/>
      <w:marBottom w:val="0"/>
      <w:divBdr>
        <w:top w:val="none" w:sz="0" w:space="0" w:color="auto"/>
        <w:left w:val="none" w:sz="0" w:space="0" w:color="auto"/>
        <w:bottom w:val="none" w:sz="0" w:space="0" w:color="auto"/>
        <w:right w:val="none" w:sz="0" w:space="0" w:color="auto"/>
      </w:divBdr>
    </w:div>
    <w:div w:id="332227519">
      <w:bodyDiv w:val="1"/>
      <w:marLeft w:val="0"/>
      <w:marRight w:val="0"/>
      <w:marTop w:val="0"/>
      <w:marBottom w:val="0"/>
      <w:divBdr>
        <w:top w:val="none" w:sz="0" w:space="0" w:color="auto"/>
        <w:left w:val="none" w:sz="0" w:space="0" w:color="auto"/>
        <w:bottom w:val="none" w:sz="0" w:space="0" w:color="auto"/>
        <w:right w:val="none" w:sz="0" w:space="0" w:color="auto"/>
      </w:divBdr>
    </w:div>
    <w:div w:id="495267369">
      <w:bodyDiv w:val="1"/>
      <w:marLeft w:val="0"/>
      <w:marRight w:val="0"/>
      <w:marTop w:val="0"/>
      <w:marBottom w:val="0"/>
      <w:divBdr>
        <w:top w:val="none" w:sz="0" w:space="0" w:color="auto"/>
        <w:left w:val="none" w:sz="0" w:space="0" w:color="auto"/>
        <w:bottom w:val="none" w:sz="0" w:space="0" w:color="auto"/>
        <w:right w:val="none" w:sz="0" w:space="0" w:color="auto"/>
      </w:divBdr>
    </w:div>
    <w:div w:id="499855603">
      <w:bodyDiv w:val="1"/>
      <w:marLeft w:val="0"/>
      <w:marRight w:val="0"/>
      <w:marTop w:val="0"/>
      <w:marBottom w:val="0"/>
      <w:divBdr>
        <w:top w:val="none" w:sz="0" w:space="0" w:color="auto"/>
        <w:left w:val="none" w:sz="0" w:space="0" w:color="auto"/>
        <w:bottom w:val="none" w:sz="0" w:space="0" w:color="auto"/>
        <w:right w:val="none" w:sz="0" w:space="0" w:color="auto"/>
      </w:divBdr>
    </w:div>
    <w:div w:id="684746109">
      <w:bodyDiv w:val="1"/>
      <w:marLeft w:val="0"/>
      <w:marRight w:val="0"/>
      <w:marTop w:val="0"/>
      <w:marBottom w:val="0"/>
      <w:divBdr>
        <w:top w:val="none" w:sz="0" w:space="0" w:color="auto"/>
        <w:left w:val="none" w:sz="0" w:space="0" w:color="auto"/>
        <w:bottom w:val="none" w:sz="0" w:space="0" w:color="auto"/>
        <w:right w:val="none" w:sz="0" w:space="0" w:color="auto"/>
      </w:divBdr>
    </w:div>
    <w:div w:id="726682731">
      <w:bodyDiv w:val="1"/>
      <w:marLeft w:val="0"/>
      <w:marRight w:val="0"/>
      <w:marTop w:val="0"/>
      <w:marBottom w:val="0"/>
      <w:divBdr>
        <w:top w:val="none" w:sz="0" w:space="0" w:color="auto"/>
        <w:left w:val="none" w:sz="0" w:space="0" w:color="auto"/>
        <w:bottom w:val="none" w:sz="0" w:space="0" w:color="auto"/>
        <w:right w:val="none" w:sz="0" w:space="0" w:color="auto"/>
      </w:divBdr>
    </w:div>
    <w:div w:id="754209979">
      <w:bodyDiv w:val="1"/>
      <w:marLeft w:val="0"/>
      <w:marRight w:val="0"/>
      <w:marTop w:val="0"/>
      <w:marBottom w:val="0"/>
      <w:divBdr>
        <w:top w:val="none" w:sz="0" w:space="0" w:color="auto"/>
        <w:left w:val="none" w:sz="0" w:space="0" w:color="auto"/>
        <w:bottom w:val="none" w:sz="0" w:space="0" w:color="auto"/>
        <w:right w:val="none" w:sz="0" w:space="0" w:color="auto"/>
      </w:divBdr>
    </w:div>
    <w:div w:id="1137800974">
      <w:bodyDiv w:val="1"/>
      <w:marLeft w:val="0"/>
      <w:marRight w:val="0"/>
      <w:marTop w:val="0"/>
      <w:marBottom w:val="0"/>
      <w:divBdr>
        <w:top w:val="none" w:sz="0" w:space="0" w:color="auto"/>
        <w:left w:val="none" w:sz="0" w:space="0" w:color="auto"/>
        <w:bottom w:val="none" w:sz="0" w:space="0" w:color="auto"/>
        <w:right w:val="none" w:sz="0" w:space="0" w:color="auto"/>
      </w:divBdr>
    </w:div>
    <w:div w:id="1263958243">
      <w:bodyDiv w:val="1"/>
      <w:marLeft w:val="0"/>
      <w:marRight w:val="0"/>
      <w:marTop w:val="0"/>
      <w:marBottom w:val="0"/>
      <w:divBdr>
        <w:top w:val="none" w:sz="0" w:space="0" w:color="auto"/>
        <w:left w:val="none" w:sz="0" w:space="0" w:color="auto"/>
        <w:bottom w:val="none" w:sz="0" w:space="0" w:color="auto"/>
        <w:right w:val="none" w:sz="0" w:space="0" w:color="auto"/>
      </w:divBdr>
    </w:div>
    <w:div w:id="1273056790">
      <w:bodyDiv w:val="1"/>
      <w:marLeft w:val="0"/>
      <w:marRight w:val="0"/>
      <w:marTop w:val="0"/>
      <w:marBottom w:val="0"/>
      <w:divBdr>
        <w:top w:val="none" w:sz="0" w:space="0" w:color="auto"/>
        <w:left w:val="none" w:sz="0" w:space="0" w:color="auto"/>
        <w:bottom w:val="none" w:sz="0" w:space="0" w:color="auto"/>
        <w:right w:val="none" w:sz="0" w:space="0" w:color="auto"/>
      </w:divBdr>
    </w:div>
    <w:div w:id="1341159782">
      <w:bodyDiv w:val="1"/>
      <w:marLeft w:val="0"/>
      <w:marRight w:val="0"/>
      <w:marTop w:val="0"/>
      <w:marBottom w:val="0"/>
      <w:divBdr>
        <w:top w:val="none" w:sz="0" w:space="0" w:color="auto"/>
        <w:left w:val="none" w:sz="0" w:space="0" w:color="auto"/>
        <w:bottom w:val="none" w:sz="0" w:space="0" w:color="auto"/>
        <w:right w:val="none" w:sz="0" w:space="0" w:color="auto"/>
      </w:divBdr>
    </w:div>
    <w:div w:id="1624798861">
      <w:bodyDiv w:val="1"/>
      <w:marLeft w:val="0"/>
      <w:marRight w:val="0"/>
      <w:marTop w:val="0"/>
      <w:marBottom w:val="0"/>
      <w:divBdr>
        <w:top w:val="none" w:sz="0" w:space="0" w:color="auto"/>
        <w:left w:val="none" w:sz="0" w:space="0" w:color="auto"/>
        <w:bottom w:val="none" w:sz="0" w:space="0" w:color="auto"/>
        <w:right w:val="none" w:sz="0" w:space="0" w:color="auto"/>
      </w:divBdr>
    </w:div>
    <w:div w:id="1703902671">
      <w:bodyDiv w:val="1"/>
      <w:marLeft w:val="0"/>
      <w:marRight w:val="0"/>
      <w:marTop w:val="0"/>
      <w:marBottom w:val="0"/>
      <w:divBdr>
        <w:top w:val="none" w:sz="0" w:space="0" w:color="auto"/>
        <w:left w:val="none" w:sz="0" w:space="0" w:color="auto"/>
        <w:bottom w:val="none" w:sz="0" w:space="0" w:color="auto"/>
        <w:right w:val="none" w:sz="0" w:space="0" w:color="auto"/>
      </w:divBdr>
      <w:divsChild>
        <w:div w:id="181628458">
          <w:marLeft w:val="1166"/>
          <w:marRight w:val="0"/>
          <w:marTop w:val="115"/>
          <w:marBottom w:val="0"/>
          <w:divBdr>
            <w:top w:val="none" w:sz="0" w:space="0" w:color="auto"/>
            <w:left w:val="none" w:sz="0" w:space="0" w:color="auto"/>
            <w:bottom w:val="none" w:sz="0" w:space="0" w:color="auto"/>
            <w:right w:val="none" w:sz="0" w:space="0" w:color="auto"/>
          </w:divBdr>
        </w:div>
      </w:divsChild>
    </w:div>
    <w:div w:id="1745028267">
      <w:bodyDiv w:val="1"/>
      <w:marLeft w:val="0"/>
      <w:marRight w:val="0"/>
      <w:marTop w:val="0"/>
      <w:marBottom w:val="0"/>
      <w:divBdr>
        <w:top w:val="none" w:sz="0" w:space="0" w:color="auto"/>
        <w:left w:val="none" w:sz="0" w:space="0" w:color="auto"/>
        <w:bottom w:val="none" w:sz="0" w:space="0" w:color="auto"/>
        <w:right w:val="none" w:sz="0" w:space="0" w:color="auto"/>
      </w:divBdr>
    </w:div>
    <w:div w:id="1756784531">
      <w:bodyDiv w:val="1"/>
      <w:marLeft w:val="0"/>
      <w:marRight w:val="0"/>
      <w:marTop w:val="0"/>
      <w:marBottom w:val="0"/>
      <w:divBdr>
        <w:top w:val="none" w:sz="0" w:space="0" w:color="auto"/>
        <w:left w:val="none" w:sz="0" w:space="0" w:color="auto"/>
        <w:bottom w:val="none" w:sz="0" w:space="0" w:color="auto"/>
        <w:right w:val="none" w:sz="0" w:space="0" w:color="auto"/>
      </w:divBdr>
    </w:div>
    <w:div w:id="1781341595">
      <w:bodyDiv w:val="1"/>
      <w:marLeft w:val="0"/>
      <w:marRight w:val="0"/>
      <w:marTop w:val="0"/>
      <w:marBottom w:val="0"/>
      <w:divBdr>
        <w:top w:val="none" w:sz="0" w:space="0" w:color="auto"/>
        <w:left w:val="none" w:sz="0" w:space="0" w:color="auto"/>
        <w:bottom w:val="none" w:sz="0" w:space="0" w:color="auto"/>
        <w:right w:val="none" w:sz="0" w:space="0" w:color="auto"/>
      </w:divBdr>
    </w:div>
    <w:div w:id="1853450390">
      <w:bodyDiv w:val="1"/>
      <w:marLeft w:val="0"/>
      <w:marRight w:val="0"/>
      <w:marTop w:val="0"/>
      <w:marBottom w:val="0"/>
      <w:divBdr>
        <w:top w:val="none" w:sz="0" w:space="0" w:color="auto"/>
        <w:left w:val="none" w:sz="0" w:space="0" w:color="auto"/>
        <w:bottom w:val="none" w:sz="0" w:space="0" w:color="auto"/>
        <w:right w:val="none" w:sz="0" w:space="0" w:color="auto"/>
      </w:divBdr>
    </w:div>
    <w:div w:id="1883710636">
      <w:bodyDiv w:val="1"/>
      <w:marLeft w:val="0"/>
      <w:marRight w:val="0"/>
      <w:marTop w:val="0"/>
      <w:marBottom w:val="0"/>
      <w:divBdr>
        <w:top w:val="none" w:sz="0" w:space="0" w:color="auto"/>
        <w:left w:val="none" w:sz="0" w:space="0" w:color="auto"/>
        <w:bottom w:val="none" w:sz="0" w:space="0" w:color="auto"/>
        <w:right w:val="none" w:sz="0" w:space="0" w:color="auto"/>
      </w:divBdr>
    </w:div>
    <w:div w:id="1889951254">
      <w:bodyDiv w:val="1"/>
      <w:marLeft w:val="0"/>
      <w:marRight w:val="0"/>
      <w:marTop w:val="0"/>
      <w:marBottom w:val="0"/>
      <w:divBdr>
        <w:top w:val="none" w:sz="0" w:space="0" w:color="auto"/>
        <w:left w:val="none" w:sz="0" w:space="0" w:color="auto"/>
        <w:bottom w:val="none" w:sz="0" w:space="0" w:color="auto"/>
        <w:right w:val="none" w:sz="0" w:space="0" w:color="auto"/>
      </w:divBdr>
      <w:divsChild>
        <w:div w:id="2041393485">
          <w:marLeft w:val="1166"/>
          <w:marRight w:val="0"/>
          <w:marTop w:val="115"/>
          <w:marBottom w:val="0"/>
          <w:divBdr>
            <w:top w:val="none" w:sz="0" w:space="0" w:color="auto"/>
            <w:left w:val="none" w:sz="0" w:space="0" w:color="auto"/>
            <w:bottom w:val="none" w:sz="0" w:space="0" w:color="auto"/>
            <w:right w:val="none" w:sz="0" w:space="0" w:color="auto"/>
          </w:divBdr>
        </w:div>
      </w:divsChild>
    </w:div>
    <w:div w:id="18975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civicyouth.org/PopUps/WorkingPapers/WP24Iyengar.pdf"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news.ltn.com.tw/news/local/paper/519027" TargetMode="Externa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microsoft.com/office/2007/relationships/hdphoto" Target="media/hdphoto1.wdp"/></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D4898A-0D35-400A-A8A9-88851E42B8FA}" type="doc">
      <dgm:prSet loTypeId="urn:microsoft.com/office/officeart/2005/8/layout/chevron1" loCatId="process" qsTypeId="urn:microsoft.com/office/officeart/2005/8/quickstyle/simple3" qsCatId="simple" csTypeId="urn:microsoft.com/office/officeart/2005/8/colors/accent0_1" csCatId="mainScheme" phldr="1"/>
      <dgm:spPr/>
    </dgm:pt>
    <dgm:pt modelId="{B880918D-C574-4BCC-83D2-49C3F3AE9B99}">
      <dgm:prSet phldrT="[文字]" custT="1"/>
      <dgm:spPr>
        <a:xfrm>
          <a:off x="424" y="661675"/>
          <a:ext cx="1390620"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分組</a:t>
          </a:r>
        </a:p>
      </dgm:t>
    </dgm:pt>
    <dgm:pt modelId="{BC0551DA-F9F8-49B5-9114-29F17A6519C2}" type="parTrans" cxnId="{23F02B9C-6CAE-476F-9629-3D8B1801F408}">
      <dgm:prSet/>
      <dgm:spPr/>
      <dgm:t>
        <a:bodyPr/>
        <a:lstStyle/>
        <a:p>
          <a:endParaRPr lang="zh-TW" altLang="en-US" sz="1400">
            <a:latin typeface="標楷體" panose="03000509000000000000" pitchFamily="65" charset="-120"/>
            <a:ea typeface="標楷體" panose="03000509000000000000" pitchFamily="65" charset="-120"/>
          </a:endParaRPr>
        </a:p>
      </dgm:t>
    </dgm:pt>
    <dgm:pt modelId="{DFEADC81-205F-49DD-B505-BF90148D7840}" type="sibTrans" cxnId="{23F02B9C-6CAE-476F-9629-3D8B1801F408}">
      <dgm:prSet/>
      <dgm:spPr/>
      <dgm:t>
        <a:bodyPr/>
        <a:lstStyle/>
        <a:p>
          <a:endParaRPr lang="zh-TW" altLang="en-US" sz="1400">
            <a:latin typeface="標楷體" panose="03000509000000000000" pitchFamily="65" charset="-120"/>
            <a:ea typeface="標楷體" panose="03000509000000000000" pitchFamily="65" charset="-120"/>
          </a:endParaRPr>
        </a:p>
      </dgm:t>
    </dgm:pt>
    <dgm:pt modelId="{9823BE01-3369-44C8-81B3-36F2B47BAC1C}">
      <dgm:prSet phldrT="[文字]" custT="1"/>
      <dgm:spPr>
        <a:xfrm>
          <a:off x="2503540" y="661675"/>
          <a:ext cx="1390620"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繳交   書面報告</a:t>
          </a:r>
        </a:p>
      </dgm:t>
    </dgm:pt>
    <dgm:pt modelId="{48BB3CC4-BCC6-408F-A33A-4179E761890B}" type="parTrans" cxnId="{B27F59EC-8E3A-4DCC-BF02-409C66F3001F}">
      <dgm:prSet/>
      <dgm:spPr/>
      <dgm:t>
        <a:bodyPr/>
        <a:lstStyle/>
        <a:p>
          <a:endParaRPr lang="zh-TW" altLang="en-US" sz="1400">
            <a:latin typeface="標楷體" panose="03000509000000000000" pitchFamily="65" charset="-120"/>
            <a:ea typeface="標楷體" panose="03000509000000000000" pitchFamily="65" charset="-120"/>
          </a:endParaRPr>
        </a:p>
      </dgm:t>
    </dgm:pt>
    <dgm:pt modelId="{1D931E74-14AD-4F9D-84B5-755F79C0A441}" type="sibTrans" cxnId="{B27F59EC-8E3A-4DCC-BF02-409C66F3001F}">
      <dgm:prSet/>
      <dgm:spPr/>
      <dgm:t>
        <a:bodyPr/>
        <a:lstStyle/>
        <a:p>
          <a:endParaRPr lang="zh-TW" altLang="en-US" sz="1400">
            <a:latin typeface="標楷體" panose="03000509000000000000" pitchFamily="65" charset="-120"/>
            <a:ea typeface="標楷體" panose="03000509000000000000" pitchFamily="65" charset="-120"/>
          </a:endParaRPr>
        </a:p>
      </dgm:t>
    </dgm:pt>
    <dgm:pt modelId="{F3F8E922-0F41-40A1-9006-BD424E783DE9}">
      <dgm:prSet phldrT="[文字]" custT="1"/>
      <dgm:spPr>
        <a:xfrm>
          <a:off x="3755098" y="661675"/>
          <a:ext cx="1547996"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口頭報告</a:t>
          </a:r>
          <a:endParaRPr lang="en-US" altLang="zh-TW"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spcAft>
              <a:spcPts val="0"/>
            </a:spcAft>
          </a:pPr>
          <a:r>
            <a:rPr lang="zh-TW" altLang="en-US" sz="1400">
              <a:solidFill>
                <a:sysClr val="windowText" lastClr="000000"/>
              </a:solidFill>
              <a:latin typeface="標楷體" panose="03000509000000000000" pitchFamily="65" charset="-120"/>
              <a:ea typeface="標楷體" panose="03000509000000000000" pitchFamily="65" charset="-120"/>
              <a:cs typeface="+mn-cs"/>
            </a:rPr>
            <a:t>及個人答詢</a:t>
          </a:r>
        </a:p>
      </dgm:t>
    </dgm:pt>
    <dgm:pt modelId="{10B7A270-3C94-482D-8EA1-EBACAA5DFE21}" type="parTrans" cxnId="{52D14C62-F3B5-431F-B7C3-254FFC21AC9E}">
      <dgm:prSet/>
      <dgm:spPr/>
      <dgm:t>
        <a:bodyPr/>
        <a:lstStyle/>
        <a:p>
          <a:endParaRPr lang="zh-TW" altLang="en-US" sz="1400">
            <a:latin typeface="標楷體" panose="03000509000000000000" pitchFamily="65" charset="-120"/>
            <a:ea typeface="標楷體" panose="03000509000000000000" pitchFamily="65" charset="-120"/>
          </a:endParaRPr>
        </a:p>
      </dgm:t>
    </dgm:pt>
    <dgm:pt modelId="{7524D7E6-8FE2-4F7B-AD48-F2440231A89A}" type="sibTrans" cxnId="{52D14C62-F3B5-431F-B7C3-254FFC21AC9E}">
      <dgm:prSet/>
      <dgm:spPr/>
      <dgm:t>
        <a:bodyPr/>
        <a:lstStyle/>
        <a:p>
          <a:endParaRPr lang="zh-TW" altLang="en-US" sz="1400">
            <a:latin typeface="標楷體" panose="03000509000000000000" pitchFamily="65" charset="-120"/>
            <a:ea typeface="標楷體" panose="03000509000000000000" pitchFamily="65" charset="-120"/>
          </a:endParaRPr>
        </a:p>
      </dgm:t>
    </dgm:pt>
    <dgm:pt modelId="{6AD09EFA-2981-4FF9-BB25-5920463C751D}">
      <dgm:prSet custT="1"/>
      <dgm:spPr>
        <a:xfrm>
          <a:off x="1251982" y="661675"/>
          <a:ext cx="1390620"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擇定主題及個案</a:t>
          </a:r>
        </a:p>
      </dgm:t>
    </dgm:pt>
    <dgm:pt modelId="{8A3E443C-C4AA-4AE6-BF56-2D3009161EA3}" type="parTrans" cxnId="{37A80889-7EBC-4B44-915E-96D2984E8E74}">
      <dgm:prSet/>
      <dgm:spPr/>
      <dgm:t>
        <a:bodyPr/>
        <a:lstStyle/>
        <a:p>
          <a:endParaRPr lang="zh-TW" altLang="en-US"/>
        </a:p>
      </dgm:t>
    </dgm:pt>
    <dgm:pt modelId="{36D2E238-6153-482C-857F-4339CFBDEF66}" type="sibTrans" cxnId="{37A80889-7EBC-4B44-915E-96D2984E8E74}">
      <dgm:prSet/>
      <dgm:spPr/>
      <dgm:t>
        <a:bodyPr/>
        <a:lstStyle/>
        <a:p>
          <a:endParaRPr lang="zh-TW" altLang="en-US"/>
        </a:p>
      </dgm:t>
    </dgm:pt>
    <dgm:pt modelId="{8A9AA09F-E23C-4901-A817-3AB58AF41984}" type="pres">
      <dgm:prSet presAssocID="{08D4898A-0D35-400A-A8A9-88851E42B8FA}" presName="Name0" presStyleCnt="0">
        <dgm:presLayoutVars>
          <dgm:dir/>
          <dgm:animLvl val="lvl"/>
          <dgm:resizeHandles val="exact"/>
        </dgm:presLayoutVars>
      </dgm:prSet>
      <dgm:spPr/>
    </dgm:pt>
    <dgm:pt modelId="{B21CD91C-05A1-479F-BEB6-61A932421A59}" type="pres">
      <dgm:prSet presAssocID="{B880918D-C574-4BCC-83D2-49C3F3AE9B99}" presName="parTxOnly" presStyleLbl="node1" presStyleIdx="0" presStyleCnt="4">
        <dgm:presLayoutVars>
          <dgm:chMax val="0"/>
          <dgm:chPref val="0"/>
          <dgm:bulletEnabled val="1"/>
        </dgm:presLayoutVars>
      </dgm:prSet>
      <dgm:spPr/>
    </dgm:pt>
    <dgm:pt modelId="{AA74EF1F-4C5B-4C73-9A86-06EE173F7C11}" type="pres">
      <dgm:prSet presAssocID="{DFEADC81-205F-49DD-B505-BF90148D7840}" presName="parTxOnlySpace" presStyleCnt="0"/>
      <dgm:spPr/>
    </dgm:pt>
    <dgm:pt modelId="{8ADEDFAA-C4BD-4F57-AB4D-4BB02F26FC5D}" type="pres">
      <dgm:prSet presAssocID="{6AD09EFA-2981-4FF9-BB25-5920463C751D}" presName="parTxOnly" presStyleLbl="node1" presStyleIdx="1" presStyleCnt="4">
        <dgm:presLayoutVars>
          <dgm:chMax val="0"/>
          <dgm:chPref val="0"/>
          <dgm:bulletEnabled val="1"/>
        </dgm:presLayoutVars>
      </dgm:prSet>
      <dgm:spPr/>
    </dgm:pt>
    <dgm:pt modelId="{4286B8EB-BDDB-44F8-93DB-4113589D5C1F}" type="pres">
      <dgm:prSet presAssocID="{36D2E238-6153-482C-857F-4339CFBDEF66}" presName="parTxOnlySpace" presStyleCnt="0"/>
      <dgm:spPr/>
    </dgm:pt>
    <dgm:pt modelId="{4843A95A-BC01-4563-ADF3-89886CAE6DBD}" type="pres">
      <dgm:prSet presAssocID="{9823BE01-3369-44C8-81B3-36F2B47BAC1C}" presName="parTxOnly" presStyleLbl="node1" presStyleIdx="2" presStyleCnt="4">
        <dgm:presLayoutVars>
          <dgm:chMax val="0"/>
          <dgm:chPref val="0"/>
          <dgm:bulletEnabled val="1"/>
        </dgm:presLayoutVars>
      </dgm:prSet>
      <dgm:spPr/>
    </dgm:pt>
    <dgm:pt modelId="{5796A7D6-02B2-4117-98C2-627534C7B77C}" type="pres">
      <dgm:prSet presAssocID="{1D931E74-14AD-4F9D-84B5-755F79C0A441}" presName="parTxOnlySpace" presStyleCnt="0"/>
      <dgm:spPr/>
    </dgm:pt>
    <dgm:pt modelId="{6C2662F3-E1FC-4D68-A833-7FCA6DDE18DC}" type="pres">
      <dgm:prSet presAssocID="{F3F8E922-0F41-40A1-9006-BD424E783DE9}" presName="parTxOnly" presStyleLbl="node1" presStyleIdx="3" presStyleCnt="4" custScaleX="111317">
        <dgm:presLayoutVars>
          <dgm:chMax val="0"/>
          <dgm:chPref val="0"/>
          <dgm:bulletEnabled val="1"/>
        </dgm:presLayoutVars>
      </dgm:prSet>
      <dgm:spPr/>
    </dgm:pt>
  </dgm:ptLst>
  <dgm:cxnLst>
    <dgm:cxn modelId="{8275EC2F-15F4-433C-BA39-31C5DEC5BDA3}" type="presOf" srcId="{B880918D-C574-4BCC-83D2-49C3F3AE9B99}" destId="{B21CD91C-05A1-479F-BEB6-61A932421A59}" srcOrd="0" destOrd="0" presId="urn:microsoft.com/office/officeart/2005/8/layout/chevron1"/>
    <dgm:cxn modelId="{A32CA541-1AA9-406F-A319-6D0925F094FF}" type="presOf" srcId="{9823BE01-3369-44C8-81B3-36F2B47BAC1C}" destId="{4843A95A-BC01-4563-ADF3-89886CAE6DBD}" srcOrd="0" destOrd="0" presId="urn:microsoft.com/office/officeart/2005/8/layout/chevron1"/>
    <dgm:cxn modelId="{52D14C62-F3B5-431F-B7C3-254FFC21AC9E}" srcId="{08D4898A-0D35-400A-A8A9-88851E42B8FA}" destId="{F3F8E922-0F41-40A1-9006-BD424E783DE9}" srcOrd="3" destOrd="0" parTransId="{10B7A270-3C94-482D-8EA1-EBACAA5DFE21}" sibTransId="{7524D7E6-8FE2-4F7B-AD48-F2440231A89A}"/>
    <dgm:cxn modelId="{A14DFE4F-A471-40EB-9EE3-3DC2FE231099}" type="presOf" srcId="{6AD09EFA-2981-4FF9-BB25-5920463C751D}" destId="{8ADEDFAA-C4BD-4F57-AB4D-4BB02F26FC5D}" srcOrd="0" destOrd="0" presId="urn:microsoft.com/office/officeart/2005/8/layout/chevron1"/>
    <dgm:cxn modelId="{37A80889-7EBC-4B44-915E-96D2984E8E74}" srcId="{08D4898A-0D35-400A-A8A9-88851E42B8FA}" destId="{6AD09EFA-2981-4FF9-BB25-5920463C751D}" srcOrd="1" destOrd="0" parTransId="{8A3E443C-C4AA-4AE6-BF56-2D3009161EA3}" sibTransId="{36D2E238-6153-482C-857F-4339CFBDEF66}"/>
    <dgm:cxn modelId="{FD67888F-743C-4CC0-830F-0DA9CB427D6E}" type="presOf" srcId="{08D4898A-0D35-400A-A8A9-88851E42B8FA}" destId="{8A9AA09F-E23C-4901-A817-3AB58AF41984}" srcOrd="0" destOrd="0" presId="urn:microsoft.com/office/officeart/2005/8/layout/chevron1"/>
    <dgm:cxn modelId="{23F02B9C-6CAE-476F-9629-3D8B1801F408}" srcId="{08D4898A-0D35-400A-A8A9-88851E42B8FA}" destId="{B880918D-C574-4BCC-83D2-49C3F3AE9B99}" srcOrd="0" destOrd="0" parTransId="{BC0551DA-F9F8-49B5-9114-29F17A6519C2}" sibTransId="{DFEADC81-205F-49DD-B505-BF90148D7840}"/>
    <dgm:cxn modelId="{BE6481EA-BD6E-40E1-A7BE-22266F56BFB7}" type="presOf" srcId="{F3F8E922-0F41-40A1-9006-BD424E783DE9}" destId="{6C2662F3-E1FC-4D68-A833-7FCA6DDE18DC}" srcOrd="0" destOrd="0" presId="urn:microsoft.com/office/officeart/2005/8/layout/chevron1"/>
    <dgm:cxn modelId="{B27F59EC-8E3A-4DCC-BF02-409C66F3001F}" srcId="{08D4898A-0D35-400A-A8A9-88851E42B8FA}" destId="{9823BE01-3369-44C8-81B3-36F2B47BAC1C}" srcOrd="2" destOrd="0" parTransId="{48BB3CC4-BCC6-408F-A33A-4179E761890B}" sibTransId="{1D931E74-14AD-4F9D-84B5-755F79C0A441}"/>
    <dgm:cxn modelId="{0488C0B8-D6AE-4C10-96F3-702CCA156505}" type="presParOf" srcId="{8A9AA09F-E23C-4901-A817-3AB58AF41984}" destId="{B21CD91C-05A1-479F-BEB6-61A932421A59}" srcOrd="0" destOrd="0" presId="urn:microsoft.com/office/officeart/2005/8/layout/chevron1"/>
    <dgm:cxn modelId="{F3181F1C-AA6E-46E6-8968-E2CE282C8291}" type="presParOf" srcId="{8A9AA09F-E23C-4901-A817-3AB58AF41984}" destId="{AA74EF1F-4C5B-4C73-9A86-06EE173F7C11}" srcOrd="1" destOrd="0" presId="urn:microsoft.com/office/officeart/2005/8/layout/chevron1"/>
    <dgm:cxn modelId="{EBB20853-EF4E-431D-8840-902C52D4C85B}" type="presParOf" srcId="{8A9AA09F-E23C-4901-A817-3AB58AF41984}" destId="{8ADEDFAA-C4BD-4F57-AB4D-4BB02F26FC5D}" srcOrd="2" destOrd="0" presId="urn:microsoft.com/office/officeart/2005/8/layout/chevron1"/>
    <dgm:cxn modelId="{ECAFAC82-F16F-4457-9578-8D291D197F80}" type="presParOf" srcId="{8A9AA09F-E23C-4901-A817-3AB58AF41984}" destId="{4286B8EB-BDDB-44F8-93DB-4113589D5C1F}" srcOrd="3" destOrd="0" presId="urn:microsoft.com/office/officeart/2005/8/layout/chevron1"/>
    <dgm:cxn modelId="{1751DEF8-BDA3-4165-8703-AB58F0D75A54}" type="presParOf" srcId="{8A9AA09F-E23C-4901-A817-3AB58AF41984}" destId="{4843A95A-BC01-4563-ADF3-89886CAE6DBD}" srcOrd="4" destOrd="0" presId="urn:microsoft.com/office/officeart/2005/8/layout/chevron1"/>
    <dgm:cxn modelId="{878EFF03-380F-4961-A24F-396CC775085C}" type="presParOf" srcId="{8A9AA09F-E23C-4901-A817-3AB58AF41984}" destId="{5796A7D6-02B2-4117-98C2-627534C7B77C}" srcOrd="5" destOrd="0" presId="urn:microsoft.com/office/officeart/2005/8/layout/chevron1"/>
    <dgm:cxn modelId="{F470CDED-4CDE-45AF-BE28-897BDEEF09BD}" type="presParOf" srcId="{8A9AA09F-E23C-4901-A817-3AB58AF41984}" destId="{6C2662F3-E1FC-4D68-A833-7FCA6DDE18DC}"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59ADAE-13D0-4191-9670-2E849C3EE72F}" type="doc">
      <dgm:prSet loTypeId="urn:microsoft.com/office/officeart/2005/8/layout/cycle7" loCatId="cycle" qsTypeId="urn:microsoft.com/office/officeart/2005/8/quickstyle/simple1" qsCatId="simple" csTypeId="urn:microsoft.com/office/officeart/2005/8/colors/accent3_1" csCatId="accent3" phldr="1"/>
      <dgm:spPr/>
      <dgm:t>
        <a:bodyPr/>
        <a:lstStyle/>
        <a:p>
          <a:endParaRPr lang="zh-TW" altLang="en-US"/>
        </a:p>
      </dgm:t>
    </dgm:pt>
    <dgm:pt modelId="{5FF8E00C-2776-49BA-8B97-19297E7D5C8A}">
      <dgm:prSet phldrT="[文字]" custT="1"/>
      <dgm:spPr/>
      <dgm:t>
        <a:bodyPr/>
        <a:lstStyle/>
        <a:p>
          <a:r>
            <a:rPr lang="zh-TW" altLang="en-US" sz="1400">
              <a:latin typeface="標楷體" panose="03000509000000000000" pitchFamily="65" charset="-120"/>
              <a:ea typeface="標楷體" panose="03000509000000000000" pitchFamily="65" charset="-120"/>
            </a:rPr>
            <a:t>政策行動者</a:t>
          </a:r>
          <a:endParaRPr lang="en-US" altLang="zh-TW" sz="1400">
            <a:latin typeface="標楷體" panose="03000509000000000000" pitchFamily="65" charset="-120"/>
            <a:ea typeface="標楷體" panose="03000509000000000000" pitchFamily="65" charset="-120"/>
          </a:endParaRPr>
        </a:p>
      </dgm:t>
    </dgm:pt>
    <dgm:pt modelId="{C9EF1E2E-8728-4939-BA29-1F8305B2AA3C}" type="parTrans" cxnId="{4A64F7C1-8B53-4DAE-BD0D-EF269EAECCD8}">
      <dgm:prSet/>
      <dgm:spPr/>
      <dgm:t>
        <a:bodyPr/>
        <a:lstStyle/>
        <a:p>
          <a:endParaRPr lang="zh-TW" altLang="en-US" sz="1400">
            <a:latin typeface="標楷體" panose="03000509000000000000" pitchFamily="65" charset="-120"/>
            <a:ea typeface="標楷體" panose="03000509000000000000" pitchFamily="65" charset="-120"/>
          </a:endParaRPr>
        </a:p>
      </dgm:t>
    </dgm:pt>
    <dgm:pt modelId="{C2645C11-355B-4BE4-8F46-C915FAA4B818}" type="sibTrans" cxnId="{4A64F7C1-8B53-4DAE-BD0D-EF269EAECCD8}">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2</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574EA7FD-DDA4-4E95-9C19-0BAAF37750CF}">
      <dgm:prSet phldrT="[文字]" custT="1"/>
      <dgm:spPr/>
      <dgm:t>
        <a:bodyPr/>
        <a:lstStyle/>
        <a:p>
          <a:r>
            <a:rPr lang="zh-TW" altLang="en-US" sz="1400">
              <a:latin typeface="標楷體" panose="03000509000000000000" pitchFamily="65" charset="-120"/>
              <a:ea typeface="標楷體" panose="03000509000000000000" pitchFamily="65" charset="-120"/>
            </a:rPr>
            <a:t>公共政策</a:t>
          </a:r>
        </a:p>
      </dgm:t>
    </dgm:pt>
    <dgm:pt modelId="{F7A73BEF-96FA-4D6B-A80F-89EFDCDA55B8}" type="parTrans" cxnId="{84C1150C-BBF2-4635-A9C9-340B6C866220}">
      <dgm:prSet/>
      <dgm:spPr/>
      <dgm:t>
        <a:bodyPr/>
        <a:lstStyle/>
        <a:p>
          <a:endParaRPr lang="zh-TW" altLang="en-US" sz="1400">
            <a:latin typeface="標楷體" panose="03000509000000000000" pitchFamily="65" charset="-120"/>
            <a:ea typeface="標楷體" panose="03000509000000000000" pitchFamily="65" charset="-120"/>
          </a:endParaRPr>
        </a:p>
      </dgm:t>
    </dgm:pt>
    <dgm:pt modelId="{1A1C0D64-D47D-4E7B-BC65-E8D663B489D6}" type="sibTrans" cxnId="{84C1150C-BBF2-4635-A9C9-340B6C866220}">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1</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E2EF2BF8-AEAF-4A81-AB60-D30D6F6015E7}">
      <dgm:prSet phldrT="[文字]" custT="1"/>
      <dgm:spPr/>
      <dgm:t>
        <a:bodyPr/>
        <a:lstStyle/>
        <a:p>
          <a:r>
            <a:rPr lang="zh-TW" altLang="en-US" sz="1400">
              <a:latin typeface="標楷體" panose="03000509000000000000" pitchFamily="65" charset="-120"/>
              <a:ea typeface="標楷體" panose="03000509000000000000" pitchFamily="65" charset="-120"/>
            </a:rPr>
            <a:t>社會問題</a:t>
          </a:r>
        </a:p>
      </dgm:t>
    </dgm:pt>
    <dgm:pt modelId="{7E0B5E5D-084A-40A6-B6CB-6172FCDCE7DD}" type="parTrans" cxnId="{7D00D2B1-663E-414A-B751-B229A94C084B}">
      <dgm:prSet/>
      <dgm:spPr/>
      <dgm:t>
        <a:bodyPr/>
        <a:lstStyle/>
        <a:p>
          <a:endParaRPr lang="zh-TW" altLang="en-US" sz="1400">
            <a:latin typeface="標楷體" panose="03000509000000000000" pitchFamily="65" charset="-120"/>
            <a:ea typeface="標楷體" panose="03000509000000000000" pitchFamily="65" charset="-120"/>
          </a:endParaRPr>
        </a:p>
      </dgm:t>
    </dgm:pt>
    <dgm:pt modelId="{D8416D3C-6BD8-4F2B-AF06-8B00B458CD14}" type="sibTrans" cxnId="{7D00D2B1-663E-414A-B751-B229A94C084B}">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3</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15880213-46D2-4F4E-A290-2411B6A8DAAB}" type="pres">
      <dgm:prSet presAssocID="{A159ADAE-13D0-4191-9670-2E849C3EE72F}" presName="Name0" presStyleCnt="0">
        <dgm:presLayoutVars>
          <dgm:dir/>
          <dgm:resizeHandles val="exact"/>
        </dgm:presLayoutVars>
      </dgm:prSet>
      <dgm:spPr/>
    </dgm:pt>
    <dgm:pt modelId="{240BB8C3-0D73-40A4-B537-63A93D4FC2DE}" type="pres">
      <dgm:prSet presAssocID="{5FF8E00C-2776-49BA-8B97-19297E7D5C8A}" presName="node" presStyleLbl="node1" presStyleIdx="0" presStyleCnt="3" custRadScaleRad="88840">
        <dgm:presLayoutVars>
          <dgm:bulletEnabled val="1"/>
        </dgm:presLayoutVars>
      </dgm:prSet>
      <dgm:spPr/>
    </dgm:pt>
    <dgm:pt modelId="{E3BA7FF7-F83C-4877-8DBC-AAFD19267DEE}" type="pres">
      <dgm:prSet presAssocID="{C2645C11-355B-4BE4-8F46-C915FAA4B818}" presName="sibTrans" presStyleLbl="sibTrans2D1" presStyleIdx="0" presStyleCnt="3" custScaleY="309941" custLinFactNeighborX="2660" custLinFactNeighborY="17333"/>
      <dgm:spPr>
        <a:prstGeom prst="rightArrow">
          <a:avLst/>
        </a:prstGeom>
      </dgm:spPr>
    </dgm:pt>
    <dgm:pt modelId="{E0D5EDA0-8867-4A3E-B820-1C047114ABE9}" type="pres">
      <dgm:prSet presAssocID="{C2645C11-355B-4BE4-8F46-C915FAA4B818}" presName="connectorText" presStyleLbl="sibTrans2D1" presStyleIdx="0" presStyleCnt="3"/>
      <dgm:spPr/>
    </dgm:pt>
    <dgm:pt modelId="{E050A900-83DE-4B45-9216-C52904D3A701}" type="pres">
      <dgm:prSet presAssocID="{574EA7FD-DDA4-4E95-9C19-0BAAF37750CF}" presName="node" presStyleLbl="node1" presStyleIdx="1" presStyleCnt="3" custRadScaleRad="137745" custRadScaleInc="-19420">
        <dgm:presLayoutVars>
          <dgm:bulletEnabled val="1"/>
        </dgm:presLayoutVars>
      </dgm:prSet>
      <dgm:spPr/>
    </dgm:pt>
    <dgm:pt modelId="{13110134-6DEA-445A-ACA6-5BA3A80F247C}" type="pres">
      <dgm:prSet presAssocID="{1A1C0D64-D47D-4E7B-BC65-E8D663B489D6}" presName="sibTrans" presStyleLbl="sibTrans2D1" presStyleIdx="1" presStyleCnt="3" custScaleX="131415" custScaleY="309563" custLinFactNeighborX="-1774"/>
      <dgm:spPr>
        <a:prstGeom prst="rightArrow">
          <a:avLst/>
        </a:prstGeom>
      </dgm:spPr>
    </dgm:pt>
    <dgm:pt modelId="{602B2387-267D-461F-A6FD-B935ACC23594}" type="pres">
      <dgm:prSet presAssocID="{1A1C0D64-D47D-4E7B-BC65-E8D663B489D6}" presName="connectorText" presStyleLbl="sibTrans2D1" presStyleIdx="1" presStyleCnt="3"/>
      <dgm:spPr>
        <a:prstGeom prst="rightArrow">
          <a:avLst/>
        </a:prstGeom>
      </dgm:spPr>
    </dgm:pt>
    <dgm:pt modelId="{50FDD10D-3132-42DC-9616-0E896899AF2C}" type="pres">
      <dgm:prSet presAssocID="{E2EF2BF8-AEAF-4A81-AB60-D30D6F6015E7}" presName="node" presStyleLbl="node1" presStyleIdx="2" presStyleCnt="3" custRadScaleRad="140740" custRadScaleInc="20092">
        <dgm:presLayoutVars>
          <dgm:bulletEnabled val="1"/>
        </dgm:presLayoutVars>
      </dgm:prSet>
      <dgm:spPr/>
    </dgm:pt>
    <dgm:pt modelId="{9D1F0746-4071-4E02-B6B2-A8C3969648DA}" type="pres">
      <dgm:prSet presAssocID="{D8416D3C-6BD8-4F2B-AF06-8B00B458CD14}" presName="sibTrans" presStyleLbl="sibTrans2D1" presStyleIdx="2" presStyleCnt="3" custScaleY="309181" custLinFactNeighborX="-6206" custLinFactNeighborY="-21669"/>
      <dgm:spPr>
        <a:prstGeom prst="rightArrow">
          <a:avLst/>
        </a:prstGeom>
      </dgm:spPr>
    </dgm:pt>
    <dgm:pt modelId="{64AEFC4E-A162-43D5-93E4-7A1A972BFF41}" type="pres">
      <dgm:prSet presAssocID="{D8416D3C-6BD8-4F2B-AF06-8B00B458CD14}" presName="connectorText" presStyleLbl="sibTrans2D1" presStyleIdx="2" presStyleCnt="3"/>
      <dgm:spPr/>
    </dgm:pt>
  </dgm:ptLst>
  <dgm:cxnLst>
    <dgm:cxn modelId="{488CD103-9522-485A-BBCD-3792AA63A283}" type="presOf" srcId="{1A1C0D64-D47D-4E7B-BC65-E8D663B489D6}" destId="{13110134-6DEA-445A-ACA6-5BA3A80F247C}" srcOrd="0" destOrd="0" presId="urn:microsoft.com/office/officeart/2005/8/layout/cycle7"/>
    <dgm:cxn modelId="{84C1150C-BBF2-4635-A9C9-340B6C866220}" srcId="{A159ADAE-13D0-4191-9670-2E849C3EE72F}" destId="{574EA7FD-DDA4-4E95-9C19-0BAAF37750CF}" srcOrd="1" destOrd="0" parTransId="{F7A73BEF-96FA-4D6B-A80F-89EFDCDA55B8}" sibTransId="{1A1C0D64-D47D-4E7B-BC65-E8D663B489D6}"/>
    <dgm:cxn modelId="{B3E23B33-22CA-4D4C-B39D-AC52D4029FBB}" type="presOf" srcId="{C2645C11-355B-4BE4-8F46-C915FAA4B818}" destId="{E0D5EDA0-8867-4A3E-B820-1C047114ABE9}" srcOrd="1" destOrd="0" presId="urn:microsoft.com/office/officeart/2005/8/layout/cycle7"/>
    <dgm:cxn modelId="{AF2B6D3D-16C9-4DAB-9BFE-EDBE5A301FBC}" type="presOf" srcId="{574EA7FD-DDA4-4E95-9C19-0BAAF37750CF}" destId="{E050A900-83DE-4B45-9216-C52904D3A701}" srcOrd="0" destOrd="0" presId="urn:microsoft.com/office/officeart/2005/8/layout/cycle7"/>
    <dgm:cxn modelId="{6CF6B048-6F13-4FE4-9F57-CBE596E4AAB3}" type="presOf" srcId="{5FF8E00C-2776-49BA-8B97-19297E7D5C8A}" destId="{240BB8C3-0D73-40A4-B537-63A93D4FC2DE}" srcOrd="0" destOrd="0" presId="urn:microsoft.com/office/officeart/2005/8/layout/cycle7"/>
    <dgm:cxn modelId="{BAD8CF68-E4BC-476D-BBAF-86AF1564F664}" type="presOf" srcId="{D8416D3C-6BD8-4F2B-AF06-8B00B458CD14}" destId="{9D1F0746-4071-4E02-B6B2-A8C3969648DA}" srcOrd="0" destOrd="0" presId="urn:microsoft.com/office/officeart/2005/8/layout/cycle7"/>
    <dgm:cxn modelId="{FE44CF94-F49D-44AA-BBBA-1944EEAADB80}" type="presOf" srcId="{D8416D3C-6BD8-4F2B-AF06-8B00B458CD14}" destId="{64AEFC4E-A162-43D5-93E4-7A1A972BFF41}" srcOrd="1" destOrd="0" presId="urn:microsoft.com/office/officeart/2005/8/layout/cycle7"/>
    <dgm:cxn modelId="{F43FF9AC-A03F-49AD-ADA8-6F82B8088EC8}" type="presOf" srcId="{C2645C11-355B-4BE4-8F46-C915FAA4B818}" destId="{E3BA7FF7-F83C-4877-8DBC-AAFD19267DEE}" srcOrd="0" destOrd="0" presId="urn:microsoft.com/office/officeart/2005/8/layout/cycle7"/>
    <dgm:cxn modelId="{7D00D2B1-663E-414A-B751-B229A94C084B}" srcId="{A159ADAE-13D0-4191-9670-2E849C3EE72F}" destId="{E2EF2BF8-AEAF-4A81-AB60-D30D6F6015E7}" srcOrd="2" destOrd="0" parTransId="{7E0B5E5D-084A-40A6-B6CB-6172FCDCE7DD}" sibTransId="{D8416D3C-6BD8-4F2B-AF06-8B00B458CD14}"/>
    <dgm:cxn modelId="{69A5B1B4-4710-41C3-9A50-2EE0ADE7D62D}" type="presOf" srcId="{A159ADAE-13D0-4191-9670-2E849C3EE72F}" destId="{15880213-46D2-4F4E-A290-2411B6A8DAAB}" srcOrd="0" destOrd="0" presId="urn:microsoft.com/office/officeart/2005/8/layout/cycle7"/>
    <dgm:cxn modelId="{4A64F7C1-8B53-4DAE-BD0D-EF269EAECCD8}" srcId="{A159ADAE-13D0-4191-9670-2E849C3EE72F}" destId="{5FF8E00C-2776-49BA-8B97-19297E7D5C8A}" srcOrd="0" destOrd="0" parTransId="{C9EF1E2E-8728-4939-BA29-1F8305B2AA3C}" sibTransId="{C2645C11-355B-4BE4-8F46-C915FAA4B818}"/>
    <dgm:cxn modelId="{EFF569E3-C07C-455F-B5D7-A44C1A79CADB}" type="presOf" srcId="{1A1C0D64-D47D-4E7B-BC65-E8D663B489D6}" destId="{602B2387-267D-461F-A6FD-B935ACC23594}" srcOrd="1" destOrd="0" presId="urn:microsoft.com/office/officeart/2005/8/layout/cycle7"/>
    <dgm:cxn modelId="{70DEFEF8-3A7A-48DE-9029-7DDE8191E4D8}" type="presOf" srcId="{E2EF2BF8-AEAF-4A81-AB60-D30D6F6015E7}" destId="{50FDD10D-3132-42DC-9616-0E896899AF2C}" srcOrd="0" destOrd="0" presId="urn:microsoft.com/office/officeart/2005/8/layout/cycle7"/>
    <dgm:cxn modelId="{985B13A4-9FDD-4D2E-A3C9-4C30204919E7}" type="presParOf" srcId="{15880213-46D2-4F4E-A290-2411B6A8DAAB}" destId="{240BB8C3-0D73-40A4-B537-63A93D4FC2DE}" srcOrd="0" destOrd="0" presId="urn:microsoft.com/office/officeart/2005/8/layout/cycle7"/>
    <dgm:cxn modelId="{E4A4E5A8-53C1-47F9-82AE-04CBBB0E9525}" type="presParOf" srcId="{15880213-46D2-4F4E-A290-2411B6A8DAAB}" destId="{E3BA7FF7-F83C-4877-8DBC-AAFD19267DEE}" srcOrd="1" destOrd="0" presId="urn:microsoft.com/office/officeart/2005/8/layout/cycle7"/>
    <dgm:cxn modelId="{BB35B3AD-FCA5-4A27-9B92-4FC665784F15}" type="presParOf" srcId="{E3BA7FF7-F83C-4877-8DBC-AAFD19267DEE}" destId="{E0D5EDA0-8867-4A3E-B820-1C047114ABE9}" srcOrd="0" destOrd="0" presId="urn:microsoft.com/office/officeart/2005/8/layout/cycle7"/>
    <dgm:cxn modelId="{165D585D-C4A8-44CD-9297-09201A698206}" type="presParOf" srcId="{15880213-46D2-4F4E-A290-2411B6A8DAAB}" destId="{E050A900-83DE-4B45-9216-C52904D3A701}" srcOrd="2" destOrd="0" presId="urn:microsoft.com/office/officeart/2005/8/layout/cycle7"/>
    <dgm:cxn modelId="{98B126A1-3EF1-4B83-8C47-06EA42306922}" type="presParOf" srcId="{15880213-46D2-4F4E-A290-2411B6A8DAAB}" destId="{13110134-6DEA-445A-ACA6-5BA3A80F247C}" srcOrd="3" destOrd="0" presId="urn:microsoft.com/office/officeart/2005/8/layout/cycle7"/>
    <dgm:cxn modelId="{2883E270-4DFE-4889-9D89-FA0A079940E0}" type="presParOf" srcId="{13110134-6DEA-445A-ACA6-5BA3A80F247C}" destId="{602B2387-267D-461F-A6FD-B935ACC23594}" srcOrd="0" destOrd="0" presId="urn:microsoft.com/office/officeart/2005/8/layout/cycle7"/>
    <dgm:cxn modelId="{48975A8C-D6EC-411E-B89B-657088F8A863}" type="presParOf" srcId="{15880213-46D2-4F4E-A290-2411B6A8DAAB}" destId="{50FDD10D-3132-42DC-9616-0E896899AF2C}" srcOrd="4" destOrd="0" presId="urn:microsoft.com/office/officeart/2005/8/layout/cycle7"/>
    <dgm:cxn modelId="{ECEB7D48-F86E-451D-B07E-607EB9364B22}" type="presParOf" srcId="{15880213-46D2-4F4E-A290-2411B6A8DAAB}" destId="{9D1F0746-4071-4E02-B6B2-A8C3969648DA}" srcOrd="5" destOrd="0" presId="urn:microsoft.com/office/officeart/2005/8/layout/cycle7"/>
    <dgm:cxn modelId="{7BAE162F-D63F-4BD1-98E9-AD858957922A}" type="presParOf" srcId="{9D1F0746-4071-4E02-B6B2-A8C3969648DA}" destId="{64AEFC4E-A162-43D5-93E4-7A1A972BFF41}" srcOrd="0" destOrd="0" presId="urn:microsoft.com/office/officeart/2005/8/layout/cycle7"/>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1CD91C-05A1-479F-BEB6-61A932421A59}">
      <dsp:nvSpPr>
        <dsp:cNvPr id="0" name=""/>
        <dsp:cNvSpPr/>
      </dsp:nvSpPr>
      <dsp:spPr>
        <a:xfrm>
          <a:off x="424" y="98113"/>
          <a:ext cx="1390620"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分組</a:t>
          </a:r>
        </a:p>
      </dsp:txBody>
      <dsp:txXfrm>
        <a:off x="278548" y="98113"/>
        <a:ext cx="834372" cy="556248"/>
      </dsp:txXfrm>
    </dsp:sp>
    <dsp:sp modelId="{8ADEDFAA-C4BD-4F57-AB4D-4BB02F26FC5D}">
      <dsp:nvSpPr>
        <dsp:cNvPr id="0" name=""/>
        <dsp:cNvSpPr/>
      </dsp:nvSpPr>
      <dsp:spPr>
        <a:xfrm>
          <a:off x="1251982" y="98113"/>
          <a:ext cx="1390620"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擇定主題及個案</a:t>
          </a:r>
        </a:p>
      </dsp:txBody>
      <dsp:txXfrm>
        <a:off x="1530106" y="98113"/>
        <a:ext cx="834372" cy="556248"/>
      </dsp:txXfrm>
    </dsp:sp>
    <dsp:sp modelId="{4843A95A-BC01-4563-ADF3-89886CAE6DBD}">
      <dsp:nvSpPr>
        <dsp:cNvPr id="0" name=""/>
        <dsp:cNvSpPr/>
      </dsp:nvSpPr>
      <dsp:spPr>
        <a:xfrm>
          <a:off x="2503540" y="98113"/>
          <a:ext cx="1390620"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繳交   書面報告</a:t>
          </a:r>
        </a:p>
      </dsp:txBody>
      <dsp:txXfrm>
        <a:off x="2781664" y="98113"/>
        <a:ext cx="834372" cy="556248"/>
      </dsp:txXfrm>
    </dsp:sp>
    <dsp:sp modelId="{6C2662F3-E1FC-4D68-A833-7FCA6DDE18DC}">
      <dsp:nvSpPr>
        <dsp:cNvPr id="0" name=""/>
        <dsp:cNvSpPr/>
      </dsp:nvSpPr>
      <dsp:spPr>
        <a:xfrm>
          <a:off x="3755098" y="98113"/>
          <a:ext cx="1547996"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ts val="0"/>
            </a:spcAft>
            <a:buNone/>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口頭報告</a:t>
          </a:r>
          <a:endParaRPr lang="en-US" altLang="zh-TW"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marL="0" lvl="0" indent="0" algn="ctr" defTabSz="622300">
            <a:lnSpc>
              <a:spcPct val="90000"/>
            </a:lnSpc>
            <a:spcBef>
              <a:spcPct val="0"/>
            </a:spcBef>
            <a:spcAft>
              <a:spcPts val="0"/>
            </a:spcAft>
            <a:buNone/>
          </a:pPr>
          <a:r>
            <a:rPr lang="zh-TW" altLang="en-US" sz="1400" kern="1200">
              <a:solidFill>
                <a:sysClr val="windowText" lastClr="000000"/>
              </a:solidFill>
              <a:latin typeface="標楷體" panose="03000509000000000000" pitchFamily="65" charset="-120"/>
              <a:ea typeface="標楷體" panose="03000509000000000000" pitchFamily="65" charset="-120"/>
              <a:cs typeface="+mn-cs"/>
            </a:rPr>
            <a:t>及個人答詢</a:t>
          </a:r>
        </a:p>
      </dsp:txBody>
      <dsp:txXfrm>
        <a:off x="4033222" y="98113"/>
        <a:ext cx="991748" cy="556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BB8C3-0D73-40A4-B537-63A93D4FC2DE}">
      <dsp:nvSpPr>
        <dsp:cNvPr id="0" name=""/>
        <dsp:cNvSpPr/>
      </dsp:nvSpPr>
      <dsp:spPr>
        <a:xfrm>
          <a:off x="2102770" y="114606"/>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政策行動者</a:t>
          </a:r>
          <a:endParaRPr lang="en-US" altLang="zh-TW" sz="1400" kern="1200">
            <a:latin typeface="標楷體" panose="03000509000000000000" pitchFamily="65" charset="-120"/>
            <a:ea typeface="標楷體" panose="03000509000000000000" pitchFamily="65" charset="-120"/>
          </a:endParaRPr>
        </a:p>
      </dsp:txBody>
      <dsp:txXfrm>
        <a:off x="2118422" y="130258"/>
        <a:ext cx="1037464" cy="503080"/>
      </dsp:txXfrm>
    </dsp:sp>
    <dsp:sp modelId="{E3BA7FF7-F83C-4877-8DBC-AAFD19267DEE}">
      <dsp:nvSpPr>
        <dsp:cNvPr id="0" name=""/>
        <dsp:cNvSpPr/>
      </dsp:nvSpPr>
      <dsp:spPr>
        <a:xfrm rot="2719063">
          <a:off x="2870346" y="798447"/>
          <a:ext cx="915614" cy="579696"/>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2</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3044255" y="914386"/>
        <a:ext cx="567796" cy="347818"/>
      </dsp:txXfrm>
    </dsp:sp>
    <dsp:sp modelId="{E050A900-83DE-4B45-9216-C52904D3A701}">
      <dsp:nvSpPr>
        <dsp:cNvPr id="0" name=""/>
        <dsp:cNvSpPr/>
      </dsp:nvSpPr>
      <dsp:spPr>
        <a:xfrm>
          <a:off x="3436057" y="1462762"/>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公共政策</a:t>
          </a:r>
        </a:p>
      </dsp:txBody>
      <dsp:txXfrm>
        <a:off x="3451709" y="1478414"/>
        <a:ext cx="1037464" cy="503080"/>
      </dsp:txXfrm>
    </dsp:sp>
    <dsp:sp modelId="{13110134-6DEA-445A-ACA6-5BA3A80F247C}">
      <dsp:nvSpPr>
        <dsp:cNvPr id="0" name=""/>
        <dsp:cNvSpPr/>
      </dsp:nvSpPr>
      <dsp:spPr>
        <a:xfrm rot="10799979">
          <a:off x="2003216" y="1440468"/>
          <a:ext cx="1203255" cy="578989"/>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1</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rot="10800000">
        <a:off x="2147963" y="1585215"/>
        <a:ext cx="1058508" cy="289495"/>
      </dsp:txXfrm>
    </dsp:sp>
    <dsp:sp modelId="{50FDD10D-3132-42DC-9616-0E896899AF2C}">
      <dsp:nvSpPr>
        <dsp:cNvPr id="0" name=""/>
        <dsp:cNvSpPr/>
      </dsp:nvSpPr>
      <dsp:spPr>
        <a:xfrm>
          <a:off x="737348" y="1462779"/>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社會問題</a:t>
          </a:r>
        </a:p>
      </dsp:txBody>
      <dsp:txXfrm>
        <a:off x="753000" y="1478431"/>
        <a:ext cx="1037464" cy="503080"/>
      </dsp:txXfrm>
    </dsp:sp>
    <dsp:sp modelId="{9D1F0746-4071-4E02-B6B2-A8C3969648DA}">
      <dsp:nvSpPr>
        <dsp:cNvPr id="0" name=""/>
        <dsp:cNvSpPr/>
      </dsp:nvSpPr>
      <dsp:spPr>
        <a:xfrm rot="18921852">
          <a:off x="1439813" y="726218"/>
          <a:ext cx="915614" cy="578275"/>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3</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613296" y="841873"/>
        <a:ext cx="568649" cy="3469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045FE-6AEB-48BF-8089-934EFDF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5656</Words>
  <Characters>32243</Characters>
  <Application>Microsoft Office Word</Application>
  <DocSecurity>0</DocSecurity>
  <Lines>268</Lines>
  <Paragraphs>75</Paragraphs>
  <ScaleCrop>false</ScaleCrop>
  <Company/>
  <LinksUpToDate>false</LinksUpToDate>
  <CharactersWithSpaces>37824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賴怡樺</dc:creator>
  <cp:lastModifiedBy>李文瑄</cp:lastModifiedBy>
  <cp:revision>5</cp:revision>
  <cp:lastPrinted>2023-05-22T03:47:00Z</cp:lastPrinted>
  <dcterms:created xsi:type="dcterms:W3CDTF">2023-05-22T03:44:00Z</dcterms:created>
  <dcterms:modified xsi:type="dcterms:W3CDTF">2023-05-22T03:48:00Z</dcterms:modified>
</cp:coreProperties>
</file>