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7"/>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AD6C05" w:rsidRPr="00030416" w14:paraId="1C871C51" w14:textId="77777777" w:rsidTr="00492E51">
        <w:trPr>
          <w:trHeight w:val="57"/>
        </w:trPr>
        <w:tc>
          <w:tcPr>
            <w:tcW w:w="21767" w:type="dxa"/>
            <w:gridSpan w:val="3"/>
          </w:tcPr>
          <w:p w14:paraId="3F899788" w14:textId="5DAE9B3C" w:rsidR="004A1F45" w:rsidRPr="00145FF2" w:rsidRDefault="00145FF2" w:rsidP="00145FF2">
            <w:pPr>
              <w:spacing w:line="0" w:lineRule="atLeast"/>
              <w:jc w:val="center"/>
              <w:rPr>
                <w:rFonts w:ascii="Times New Roman" w:hAnsi="Times New Roman" w:cs="Times New Roman"/>
                <w:kern w:val="2"/>
                <w:sz w:val="40"/>
                <w:szCs w:val="40"/>
              </w:rPr>
            </w:pPr>
            <w:r w:rsidRPr="00145FF2">
              <w:rPr>
                <w:rFonts w:hint="eastAsia"/>
                <w:sz w:val="40"/>
                <w:szCs w:val="40"/>
              </w:rPr>
              <w:t>公務人保障暨培訓委員會閱卷須知第十二點附件閱卷費用計費單修正對照表</w:t>
            </w:r>
          </w:p>
        </w:tc>
      </w:tr>
      <w:tr w:rsidR="00AD6C05" w:rsidRPr="00030416" w14:paraId="2CD4F606" w14:textId="77777777" w:rsidTr="00492E51">
        <w:trPr>
          <w:trHeight w:val="57"/>
        </w:trPr>
        <w:tc>
          <w:tcPr>
            <w:tcW w:w="9893" w:type="dxa"/>
            <w:vAlign w:val="center"/>
          </w:tcPr>
          <w:p w14:paraId="06561616" w14:textId="77777777" w:rsidR="004A1F45" w:rsidRPr="00030416" w:rsidRDefault="004A1F45" w:rsidP="00492E51">
            <w:pPr>
              <w:widowControl w:val="0"/>
              <w:spacing w:line="0" w:lineRule="atLeast"/>
              <w:jc w:val="distribute"/>
              <w:rPr>
                <w:rFonts w:ascii="Times New Roman" w:hAnsi="Times New Roman" w:cs="Times New Roman"/>
                <w:kern w:val="2"/>
                <w:sz w:val="24"/>
                <w:szCs w:val="24"/>
              </w:rPr>
            </w:pPr>
            <w:r w:rsidRPr="00030416">
              <w:rPr>
                <w:rFonts w:ascii="Times New Roman" w:hAnsi="Times New Roman" w:cs="Times New Roman"/>
                <w:kern w:val="2"/>
                <w:sz w:val="24"/>
                <w:szCs w:val="24"/>
              </w:rPr>
              <w:t>修正規定</w:t>
            </w:r>
          </w:p>
        </w:tc>
        <w:tc>
          <w:tcPr>
            <w:tcW w:w="9896" w:type="dxa"/>
            <w:vAlign w:val="center"/>
          </w:tcPr>
          <w:p w14:paraId="2F9A087C" w14:textId="77777777" w:rsidR="004A1F45" w:rsidRPr="00030416" w:rsidRDefault="004A1F45" w:rsidP="00492E51">
            <w:pPr>
              <w:widowControl w:val="0"/>
              <w:spacing w:line="0" w:lineRule="atLeast"/>
              <w:jc w:val="distribute"/>
              <w:rPr>
                <w:rFonts w:ascii="Times New Roman" w:hAnsi="Times New Roman" w:cs="Times New Roman"/>
                <w:kern w:val="2"/>
                <w:sz w:val="24"/>
                <w:szCs w:val="24"/>
              </w:rPr>
            </w:pPr>
            <w:r w:rsidRPr="00030416">
              <w:rPr>
                <w:rFonts w:ascii="Times New Roman" w:hAnsi="Times New Roman" w:cs="Times New Roman"/>
                <w:kern w:val="2"/>
                <w:sz w:val="24"/>
                <w:szCs w:val="24"/>
              </w:rPr>
              <w:t>現行規定</w:t>
            </w:r>
          </w:p>
        </w:tc>
        <w:tc>
          <w:tcPr>
            <w:tcW w:w="1978" w:type="dxa"/>
            <w:shd w:val="clear" w:color="auto" w:fill="auto"/>
            <w:vAlign w:val="center"/>
          </w:tcPr>
          <w:p w14:paraId="43444341" w14:textId="77777777" w:rsidR="004A1F45" w:rsidRPr="00030416" w:rsidRDefault="004A1F45" w:rsidP="00492E51">
            <w:pPr>
              <w:jc w:val="distribute"/>
              <w:rPr>
                <w:rFonts w:ascii="Times New Roman" w:hAnsi="Times New Roman" w:cs="Times New Roman"/>
                <w:kern w:val="2"/>
                <w:sz w:val="24"/>
                <w:szCs w:val="24"/>
              </w:rPr>
            </w:pPr>
            <w:r w:rsidRPr="00030416">
              <w:rPr>
                <w:rFonts w:ascii="Times New Roman" w:hAnsi="Times New Roman" w:cs="Times New Roman"/>
                <w:kern w:val="2"/>
                <w:sz w:val="24"/>
                <w:szCs w:val="24"/>
              </w:rPr>
              <w:t>說明</w:t>
            </w:r>
          </w:p>
        </w:tc>
      </w:tr>
      <w:tr w:rsidR="00AD6C05" w:rsidRPr="00030416" w14:paraId="594A046D" w14:textId="77777777" w:rsidTr="009140F8">
        <w:trPr>
          <w:trHeight w:hRule="exact" w:val="13609"/>
        </w:trPr>
        <w:tc>
          <w:tcPr>
            <w:tcW w:w="9893" w:type="dxa"/>
          </w:tcPr>
          <w:p w14:paraId="32C1E75D" w14:textId="77777777" w:rsidR="009140F8" w:rsidRDefault="009140F8" w:rsidP="00492E51">
            <w:pPr>
              <w:widowControl w:val="0"/>
              <w:spacing w:afterLines="50" w:after="190"/>
              <w:jc w:val="both"/>
              <w:rPr>
                <w:b/>
                <w:bCs/>
                <w:sz w:val="24"/>
                <w:szCs w:val="24"/>
              </w:rPr>
            </w:pPr>
          </w:p>
          <w:p w14:paraId="11AC2083" w14:textId="77777777" w:rsidR="009140F8" w:rsidRPr="009140F8" w:rsidRDefault="009140F8" w:rsidP="009140F8">
            <w:pPr>
              <w:widowControl w:val="0"/>
              <w:jc w:val="center"/>
              <w:rPr>
                <w:b/>
                <w:bCs/>
                <w:sz w:val="32"/>
                <w:szCs w:val="32"/>
              </w:rPr>
            </w:pPr>
            <w:r w:rsidRPr="009140F8">
              <w:rPr>
                <w:rFonts w:hint="eastAsia"/>
                <w:b/>
                <w:bCs/>
                <w:sz w:val="32"/>
                <w:szCs w:val="32"/>
              </w:rPr>
              <w:t>公務人員保障暨培訓委員會閱卷費用計費單</w:t>
            </w:r>
          </w:p>
          <w:p w14:paraId="5571A924" w14:textId="2C792394" w:rsidR="009140F8" w:rsidRDefault="00346232" w:rsidP="009140F8">
            <w:pPr>
              <w:widowControl w:val="0"/>
              <w:ind w:firstLineChars="200" w:firstLine="400"/>
              <w:rPr>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59264" behindDoc="0" locked="0" layoutInCell="1" allowOverlap="1" wp14:anchorId="3E56BFBB" wp14:editId="1D54DBFD">
                      <wp:simplePos x="0" y="0"/>
                      <wp:positionH relativeFrom="column">
                        <wp:posOffset>5743575</wp:posOffset>
                      </wp:positionH>
                      <wp:positionV relativeFrom="paragraph">
                        <wp:posOffset>166370</wp:posOffset>
                      </wp:positionV>
                      <wp:extent cx="396000" cy="3794400"/>
                      <wp:effectExtent l="0" t="0" r="4445" b="0"/>
                      <wp:wrapNone/>
                      <wp:docPr id="1" name="文字方塊 1"/>
                      <wp:cNvGraphicFramePr/>
                      <a:graphic xmlns:a="http://schemas.openxmlformats.org/drawingml/2006/main">
                        <a:graphicData uri="http://schemas.microsoft.com/office/word/2010/wordprocessingShape">
                          <wps:wsp>
                            <wps:cNvSpPr txBox="1"/>
                            <wps:spPr>
                              <a:xfrm>
                                <a:off x="0" y="0"/>
                                <a:ext cx="396000" cy="3794400"/>
                              </a:xfrm>
                              <a:prstGeom prst="rect">
                                <a:avLst/>
                              </a:prstGeom>
                              <a:solidFill>
                                <a:schemeClr val="lt1"/>
                              </a:solidFill>
                              <a:ln w="6350">
                                <a:noFill/>
                              </a:ln>
                            </wps:spPr>
                            <wps:txbx>
                              <w:txbxContent>
                                <w:p w14:paraId="2AFFA1FF" w14:textId="571CC727" w:rsidR="00346232" w:rsidRPr="00346232" w:rsidRDefault="00346232" w:rsidP="00346232">
                                  <w:pPr>
                                    <w:pStyle w:val="a7"/>
                                    <w:rPr>
                                      <w:b/>
                                      <w:bCs/>
                                      <w:spacing w:val="20"/>
                                    </w:rPr>
                                  </w:pPr>
                                  <w:r w:rsidRPr="00346232">
                                    <w:rPr>
                                      <w:rFonts w:hint="eastAsia"/>
                                      <w:b/>
                                      <w:bCs/>
                                      <w:spacing w:val="20"/>
                                    </w:rPr>
                                    <w:t>本單請填一式二份，</w:t>
                                  </w:r>
                                  <w:proofErr w:type="gramStart"/>
                                  <w:r w:rsidRPr="00346232">
                                    <w:rPr>
                                      <w:rFonts w:hint="eastAsia"/>
                                      <w:b/>
                                      <w:bCs/>
                                      <w:spacing w:val="20"/>
                                    </w:rPr>
                                    <w:t>以供送審</w:t>
                                  </w:r>
                                  <w:proofErr w:type="gramEnd"/>
                                  <w:r w:rsidRPr="00346232">
                                    <w:rPr>
                                      <w:rFonts w:hint="eastAsia"/>
                                      <w:b/>
                                      <w:bCs/>
                                      <w:spacing w:val="20"/>
                                    </w:rPr>
                                    <w:t>及本會存查</w:t>
                                  </w:r>
                                </w:p>
                                <w:p w14:paraId="127A0339" w14:textId="2BF66CF5" w:rsidR="00346232" w:rsidRPr="00346232" w:rsidRDefault="00346232" w:rsidP="00346232">
                                  <w:pPr>
                                    <w:pStyle w:val="a7"/>
                                    <w:rPr>
                                      <w:b/>
                                      <w:bCs/>
                                    </w:rPr>
                                  </w:pPr>
                                </w:p>
                                <w:p w14:paraId="6DDA5E52" w14:textId="77777777" w:rsidR="00346232" w:rsidRPr="00CC053B" w:rsidRDefault="00346232" w:rsidP="00346232">
                                  <w:pPr>
                                    <w:spacing w:line="320" w:lineRule="exact"/>
                                    <w:rPr>
                                      <w:b/>
                                      <w:bCs/>
                                    </w:rPr>
                                  </w:pPr>
                                  <w:proofErr w:type="gramStart"/>
                                  <w:r>
                                    <w:rPr>
                                      <w:rFonts w:hint="eastAsia"/>
                                      <w:b/>
                                      <w:bCs/>
                                    </w:rPr>
                                    <w:t>以供送審</w:t>
                                  </w:r>
                                  <w:proofErr w:type="gramEnd"/>
                                  <w:r>
                                    <w:rPr>
                                      <w:rFonts w:hint="eastAsia"/>
                                      <w:b/>
                                      <w:bCs/>
                                    </w:rPr>
                                    <w:t>及本會存查</w:t>
                                  </w:r>
                                </w:p>
                                <w:p w14:paraId="6F6CB20E" w14:textId="6D616DF7" w:rsidR="00346232" w:rsidRPr="00346232" w:rsidRDefault="00346232" w:rsidP="00346232">
                                  <w:pPr>
                                    <w:pStyle w:val="a7"/>
                                    <w:rPr>
                                      <w:b/>
                                      <w:bCs/>
                                    </w:rPr>
                                  </w:pPr>
                                </w:p>
                                <w:p w14:paraId="37F7C4B6" w14:textId="77777777" w:rsidR="00346232" w:rsidRDefault="00346232" w:rsidP="00346232">
                                  <w:pPr>
                                    <w:pStyle w:val="a7"/>
                                    <w:rPr>
                                      <w:b/>
                                      <w:bCs/>
                                    </w:rPr>
                                  </w:pPr>
                                  <w:r>
                                    <w:rPr>
                                      <w:rFonts w:hint="eastAsia"/>
                                      <w:b/>
                                      <w:bCs/>
                                    </w:rPr>
                                    <w:t>，</w:t>
                                  </w:r>
                                </w:p>
                                <w:p w14:paraId="37425D40" w14:textId="77777777" w:rsidR="00346232" w:rsidRPr="00CC053B" w:rsidRDefault="00346232" w:rsidP="00346232">
                                  <w:pPr>
                                    <w:spacing w:line="320" w:lineRule="exact"/>
                                    <w:rPr>
                                      <w:b/>
                                      <w:bCs/>
                                    </w:rPr>
                                  </w:pPr>
                                  <w:proofErr w:type="gramStart"/>
                                  <w:r>
                                    <w:rPr>
                                      <w:rFonts w:hint="eastAsia"/>
                                      <w:b/>
                                      <w:bCs/>
                                    </w:rPr>
                                    <w:t>以供送審</w:t>
                                  </w:r>
                                  <w:proofErr w:type="gramEnd"/>
                                  <w:r>
                                    <w:rPr>
                                      <w:rFonts w:hint="eastAsia"/>
                                      <w:b/>
                                      <w:bCs/>
                                    </w:rPr>
                                    <w:t>及本會存查</w:t>
                                  </w:r>
                                </w:p>
                                <w:p w14:paraId="7822E6C6" w14:textId="77777777" w:rsidR="00346232" w:rsidRPr="00346232" w:rsidRDefault="0034623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6BFBB" id="_x0000_t202" coordsize="21600,21600" o:spt="202" path="m,l,21600r21600,l21600,xe">
                      <v:stroke joinstyle="miter"/>
                      <v:path gradientshapeok="t" o:connecttype="rect"/>
                    </v:shapetype>
                    <v:shape id="文字方塊 1" o:spid="_x0000_s1026" type="#_x0000_t202" style="position:absolute;left:0;text-align:left;margin-left:452.25pt;margin-top:13.1pt;width:31.2pt;height:2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" fillcolor="white [3201]" stroked="f" strokeweight=".5pt">
                      <v:textbox style="layout-flow:vertical-ideographic">
                        <w:txbxContent>
                          <w:p w14:paraId="2AFFA1FF" w14:textId="571CC727" w:rsidR="00346232" w:rsidRPr="00346232" w:rsidRDefault="00346232" w:rsidP="00346232">
                            <w:pPr>
                              <w:pStyle w:val="a7"/>
                              <w:rPr>
                                <w:b/>
                                <w:bCs/>
                                <w:spacing w:val="20"/>
                              </w:rPr>
                            </w:pPr>
                            <w:r w:rsidRPr="00346232">
                              <w:rPr>
                                <w:rFonts w:hint="eastAsia"/>
                                <w:b/>
                                <w:bCs/>
                                <w:spacing w:val="20"/>
                              </w:rPr>
                              <w:t>本單請填一式二份，</w:t>
                            </w:r>
                            <w:proofErr w:type="gramStart"/>
                            <w:r w:rsidRPr="00346232">
                              <w:rPr>
                                <w:rFonts w:hint="eastAsia"/>
                                <w:b/>
                                <w:bCs/>
                                <w:spacing w:val="20"/>
                              </w:rPr>
                              <w:t>以供送審</w:t>
                            </w:r>
                            <w:proofErr w:type="gramEnd"/>
                            <w:r w:rsidRPr="00346232">
                              <w:rPr>
                                <w:rFonts w:hint="eastAsia"/>
                                <w:b/>
                                <w:bCs/>
                                <w:spacing w:val="20"/>
                              </w:rPr>
                              <w:t>及本會存查</w:t>
                            </w:r>
                          </w:p>
                          <w:p w14:paraId="127A0339" w14:textId="2BF66CF5" w:rsidR="00346232" w:rsidRPr="00346232" w:rsidRDefault="00346232" w:rsidP="00346232">
                            <w:pPr>
                              <w:pStyle w:val="a7"/>
                              <w:rPr>
                                <w:rFonts w:hint="eastAsia"/>
                                <w:b/>
                                <w:bCs/>
                              </w:rPr>
                            </w:pPr>
                          </w:p>
                          <w:p w14:paraId="6DDA5E52" w14:textId="77777777" w:rsidR="00346232" w:rsidRPr="00CC053B" w:rsidRDefault="00346232" w:rsidP="00346232">
                            <w:pPr>
                              <w:spacing w:line="320" w:lineRule="exact"/>
                              <w:rPr>
                                <w:b/>
                                <w:bCs/>
                              </w:rPr>
                            </w:pPr>
                            <w:proofErr w:type="gramStart"/>
                            <w:r>
                              <w:rPr>
                                <w:rFonts w:hint="eastAsia"/>
                                <w:b/>
                                <w:bCs/>
                              </w:rPr>
                              <w:t>以供送審</w:t>
                            </w:r>
                            <w:proofErr w:type="gramEnd"/>
                            <w:r>
                              <w:rPr>
                                <w:rFonts w:hint="eastAsia"/>
                                <w:b/>
                                <w:bCs/>
                              </w:rPr>
                              <w:t>及本會存查</w:t>
                            </w:r>
                          </w:p>
                          <w:p w14:paraId="6F6CB20E" w14:textId="6D616DF7" w:rsidR="00346232" w:rsidRPr="00346232" w:rsidRDefault="00346232" w:rsidP="00346232">
                            <w:pPr>
                              <w:pStyle w:val="a7"/>
                              <w:rPr>
                                <w:b/>
                                <w:bCs/>
                              </w:rPr>
                            </w:pPr>
                          </w:p>
                          <w:p w14:paraId="37F7C4B6" w14:textId="77777777" w:rsidR="00346232" w:rsidRDefault="00346232" w:rsidP="00346232">
                            <w:pPr>
                              <w:pStyle w:val="a7"/>
                              <w:rPr>
                                <w:rFonts w:hint="eastAsia"/>
                                <w:b/>
                                <w:bCs/>
                              </w:rPr>
                            </w:pPr>
                            <w:r>
                              <w:rPr>
                                <w:rFonts w:hint="eastAsia"/>
                                <w:b/>
                                <w:bCs/>
                              </w:rPr>
                              <w:t>，</w:t>
                            </w:r>
                          </w:p>
                          <w:p w14:paraId="37425D40" w14:textId="77777777" w:rsidR="00346232" w:rsidRPr="00CC053B" w:rsidRDefault="00346232" w:rsidP="00346232">
                            <w:pPr>
                              <w:spacing w:line="320" w:lineRule="exact"/>
                              <w:rPr>
                                <w:b/>
                                <w:bCs/>
                              </w:rPr>
                            </w:pPr>
                            <w:proofErr w:type="gramStart"/>
                            <w:r>
                              <w:rPr>
                                <w:rFonts w:hint="eastAsia"/>
                                <w:b/>
                                <w:bCs/>
                              </w:rPr>
                              <w:t>以供送審</w:t>
                            </w:r>
                            <w:proofErr w:type="gramEnd"/>
                            <w:r>
                              <w:rPr>
                                <w:rFonts w:hint="eastAsia"/>
                                <w:b/>
                                <w:bCs/>
                              </w:rPr>
                              <w:t>及本會存查</w:t>
                            </w:r>
                          </w:p>
                          <w:p w14:paraId="7822E6C6" w14:textId="77777777" w:rsidR="00346232" w:rsidRPr="00346232" w:rsidRDefault="00346232"/>
                        </w:txbxContent>
                      </v:textbox>
                    </v:shape>
                  </w:pict>
                </mc:Fallback>
              </mc:AlternateContent>
            </w:r>
            <w:r w:rsidR="009140F8" w:rsidRPr="00BF2596">
              <w:rPr>
                <w:rFonts w:asciiTheme="majorEastAsia" w:eastAsiaTheme="majorEastAsia" w:hAnsiTheme="majorEastAsia" w:hint="eastAsia"/>
                <w:sz w:val="20"/>
                <w:szCs w:val="20"/>
              </w:rPr>
              <w:t>填單日期：</w:t>
            </w:r>
            <w:r w:rsidR="009140F8" w:rsidRPr="00BF2596">
              <w:rPr>
                <w:rFonts w:asciiTheme="majorEastAsia" w:eastAsiaTheme="majorEastAsia" w:hAnsiTheme="majorEastAsia" w:hint="eastAsia"/>
                <w:sz w:val="20"/>
                <w:szCs w:val="20"/>
                <w:u w:val="single"/>
              </w:rPr>
              <w:t xml:space="preserve">    </w:t>
            </w:r>
            <w:r w:rsidR="009140F8" w:rsidRPr="00BF2596">
              <w:rPr>
                <w:rFonts w:asciiTheme="majorEastAsia" w:eastAsiaTheme="majorEastAsia" w:hAnsiTheme="majorEastAsia"/>
                <w:sz w:val="20"/>
                <w:szCs w:val="20"/>
                <w:u w:val="single"/>
              </w:rPr>
              <w:t>.</w:t>
            </w:r>
            <w:r w:rsidR="009140F8" w:rsidRPr="00BF2596">
              <w:rPr>
                <w:rFonts w:asciiTheme="majorEastAsia" w:eastAsiaTheme="majorEastAsia" w:hAnsiTheme="majorEastAsia" w:hint="eastAsia"/>
                <w:sz w:val="20"/>
                <w:szCs w:val="20"/>
                <w:u w:val="single"/>
              </w:rPr>
              <w:t xml:space="preserve">　　</w:t>
            </w:r>
            <w:r w:rsidR="009140F8" w:rsidRPr="00BF2596">
              <w:rPr>
                <w:rFonts w:asciiTheme="majorEastAsia" w:eastAsiaTheme="majorEastAsia" w:hAnsiTheme="majorEastAsia"/>
                <w:sz w:val="20"/>
                <w:szCs w:val="20"/>
                <w:u w:val="single"/>
              </w:rPr>
              <w:t>.</w:t>
            </w:r>
            <w:r w:rsidR="009140F8" w:rsidRPr="00BF2596">
              <w:rPr>
                <w:rFonts w:asciiTheme="majorEastAsia" w:eastAsiaTheme="majorEastAsia" w:hAnsiTheme="majorEastAsia" w:hint="eastAsia"/>
                <w:sz w:val="20"/>
                <w:szCs w:val="20"/>
                <w:u w:val="single"/>
              </w:rPr>
              <w:t xml:space="preserve">　　</w:t>
            </w:r>
            <w:r w:rsidR="009140F8" w:rsidRPr="00BF2596">
              <w:rPr>
                <w:rFonts w:asciiTheme="majorEastAsia" w:eastAsiaTheme="majorEastAsia" w:hAnsiTheme="majorEastAsia" w:hint="eastAsia"/>
                <w:b/>
                <w:bCs/>
                <w:sz w:val="20"/>
                <w:szCs w:val="20"/>
              </w:rPr>
              <w:t xml:space="preserve">                       　　 </w:t>
            </w:r>
            <w:r w:rsidR="009140F8" w:rsidRPr="00BF2596">
              <w:rPr>
                <w:rFonts w:asciiTheme="majorEastAsia" w:eastAsiaTheme="majorEastAsia" w:hAnsiTheme="majorEastAsia"/>
                <w:b/>
                <w:bCs/>
                <w:sz w:val="20"/>
                <w:szCs w:val="20"/>
              </w:rPr>
              <w:t xml:space="preserve">     </w:t>
            </w:r>
            <w:r w:rsidR="009140F8" w:rsidRPr="00BF2596">
              <w:rPr>
                <w:rFonts w:asciiTheme="majorEastAsia" w:eastAsiaTheme="majorEastAsia" w:hAnsiTheme="majorEastAsia" w:hint="eastAsia"/>
                <w:b/>
                <w:bCs/>
                <w:sz w:val="20"/>
                <w:szCs w:val="20"/>
              </w:rPr>
              <w:t xml:space="preserve"> 　 </w:t>
            </w:r>
            <w:r w:rsidR="009140F8" w:rsidRPr="00BF2596">
              <w:rPr>
                <w:rFonts w:asciiTheme="majorEastAsia" w:eastAsiaTheme="majorEastAsia" w:hAnsiTheme="majorEastAsia"/>
                <w:b/>
                <w:bCs/>
                <w:sz w:val="20"/>
                <w:szCs w:val="20"/>
              </w:rPr>
              <w:t xml:space="preserve"> </w:t>
            </w:r>
            <w:r w:rsidR="00BF2596">
              <w:rPr>
                <w:rFonts w:asciiTheme="majorEastAsia" w:eastAsiaTheme="majorEastAsia" w:hAnsiTheme="majorEastAsia"/>
                <w:b/>
                <w:bCs/>
                <w:sz w:val="20"/>
                <w:szCs w:val="20"/>
              </w:rPr>
              <w:t xml:space="preserve">                                      </w:t>
            </w:r>
            <w:r w:rsidR="009140F8" w:rsidRPr="00BF2596">
              <w:rPr>
                <w:rFonts w:asciiTheme="majorEastAsia" w:eastAsiaTheme="majorEastAsia" w:hAnsiTheme="majorEastAsia"/>
                <w:b/>
                <w:bCs/>
                <w:sz w:val="20"/>
                <w:szCs w:val="20"/>
              </w:rPr>
              <w:t xml:space="preserve">    </w:t>
            </w:r>
            <w:r w:rsidR="009140F8" w:rsidRPr="00BF2596">
              <w:rPr>
                <w:rFonts w:asciiTheme="majorEastAsia" w:eastAsiaTheme="majorEastAsia" w:hAnsiTheme="majorEastAsia" w:hint="eastAsia"/>
                <w:sz w:val="20"/>
                <w:szCs w:val="20"/>
              </w:rPr>
              <w:t>收件號</w:t>
            </w:r>
            <w:r w:rsidR="009140F8" w:rsidRPr="00F84DE6">
              <w:rPr>
                <w:rFonts w:hint="eastAsia"/>
                <w:sz w:val="20"/>
                <w:szCs w:val="20"/>
              </w:rPr>
              <w:t>：</w:t>
            </w:r>
          </w:p>
          <w:tbl>
            <w:tblPr>
              <w:tblW w:w="8647" w:type="dxa"/>
              <w:tblInd w:w="3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8647"/>
            </w:tblGrid>
            <w:tr w:rsidR="009140F8" w:rsidRPr="00546ECF" w14:paraId="5FBD3C09" w14:textId="77777777" w:rsidTr="009A24A2">
              <w:trPr>
                <w:cantSplit/>
                <w:trHeight w:val="487"/>
              </w:trPr>
              <w:tc>
                <w:tcPr>
                  <w:tcW w:w="8647" w:type="dxa"/>
                  <w:tcBorders>
                    <w:top w:val="single" w:sz="12" w:space="0" w:color="auto"/>
                    <w:left w:val="single" w:sz="12" w:space="0" w:color="auto"/>
                    <w:right w:val="single" w:sz="12" w:space="0" w:color="auto"/>
                  </w:tcBorders>
                  <w:vAlign w:val="center"/>
                </w:tcPr>
                <w:p w14:paraId="325AC827" w14:textId="47A9ABBB" w:rsidR="009140F8" w:rsidRPr="00BF2596" w:rsidRDefault="009140F8" w:rsidP="006970B9">
                  <w:pPr>
                    <w:framePr w:hSpace="180" w:wrap="around" w:vAnchor="text" w:hAnchor="margin" w:xAlign="center" w:y="-77"/>
                    <w:spacing w:line="420" w:lineRule="exact"/>
                    <w:jc w:val="both"/>
                    <w:rPr>
                      <w:rFonts w:asciiTheme="majorEastAsia" w:eastAsiaTheme="majorEastAsia" w:hAnsiTheme="majorEastAsia"/>
                      <w:b/>
                      <w:bCs/>
                    </w:rPr>
                  </w:pPr>
                  <w:r w:rsidRPr="00BF2596">
                    <w:rPr>
                      <w:rFonts w:asciiTheme="majorEastAsia" w:eastAsiaTheme="majorEastAsia" w:hAnsiTheme="majorEastAsia" w:hint="eastAsia"/>
                      <w:b/>
                      <w:bCs/>
                      <w:sz w:val="24"/>
                      <w:szCs w:val="24"/>
                    </w:rPr>
                    <w:t>閱卷人姓名及國民身分證統一編號：</w:t>
                  </w:r>
                </w:p>
              </w:tc>
            </w:tr>
            <w:tr w:rsidR="009140F8" w14:paraId="306C3E2E" w14:textId="77777777" w:rsidTr="009A24A2">
              <w:trPr>
                <w:cantSplit/>
                <w:trHeight w:hRule="exact" w:val="573"/>
              </w:trPr>
              <w:tc>
                <w:tcPr>
                  <w:tcW w:w="8647" w:type="dxa"/>
                  <w:tcBorders>
                    <w:left w:val="single" w:sz="12" w:space="0" w:color="auto"/>
                    <w:right w:val="single" w:sz="12" w:space="0" w:color="auto"/>
                  </w:tcBorders>
                  <w:vAlign w:val="center"/>
                </w:tcPr>
                <w:p w14:paraId="79B50420" w14:textId="77777777" w:rsidR="009140F8" w:rsidRPr="00BF2596" w:rsidRDefault="009140F8" w:rsidP="006970B9">
                  <w:pPr>
                    <w:framePr w:hSpace="180" w:wrap="around" w:vAnchor="text" w:hAnchor="margin" w:xAlign="center" w:y="-77"/>
                    <w:spacing w:line="420" w:lineRule="exact"/>
                    <w:jc w:val="both"/>
                    <w:rPr>
                      <w:rFonts w:asciiTheme="majorEastAsia" w:eastAsiaTheme="majorEastAsia" w:hAnsiTheme="majorEastAsia"/>
                      <w:b/>
                      <w:bCs/>
                      <w:sz w:val="24"/>
                      <w:szCs w:val="24"/>
                    </w:rPr>
                  </w:pPr>
                  <w:r w:rsidRPr="00BF2596">
                    <w:rPr>
                      <w:rFonts w:asciiTheme="majorEastAsia" w:eastAsiaTheme="majorEastAsia" w:hAnsiTheme="majorEastAsia" w:hint="eastAsia"/>
                      <w:b/>
                      <w:bCs/>
                      <w:sz w:val="24"/>
                      <w:szCs w:val="24"/>
                    </w:rPr>
                    <w:t>閱卷日期：</w:t>
                  </w:r>
                </w:p>
              </w:tc>
            </w:tr>
            <w:tr w:rsidR="009140F8" w14:paraId="0F13F49B" w14:textId="77777777" w:rsidTr="009A24A2">
              <w:trPr>
                <w:cantSplit/>
                <w:trHeight w:val="497"/>
              </w:trPr>
              <w:tc>
                <w:tcPr>
                  <w:tcW w:w="8647" w:type="dxa"/>
                  <w:tcBorders>
                    <w:left w:val="single" w:sz="12" w:space="0" w:color="auto"/>
                    <w:right w:val="single" w:sz="12" w:space="0" w:color="auto"/>
                  </w:tcBorders>
                  <w:vAlign w:val="center"/>
                </w:tcPr>
                <w:p w14:paraId="439A3C9C" w14:textId="77777777" w:rsidR="009140F8" w:rsidRPr="00BF2596" w:rsidRDefault="009140F8" w:rsidP="006970B9">
                  <w:pPr>
                    <w:framePr w:hSpace="180" w:wrap="around" w:vAnchor="text" w:hAnchor="margin" w:xAlign="center" w:y="-77"/>
                    <w:spacing w:line="420" w:lineRule="exact"/>
                    <w:jc w:val="both"/>
                    <w:rPr>
                      <w:rFonts w:asciiTheme="majorEastAsia" w:eastAsiaTheme="majorEastAsia" w:hAnsiTheme="majorEastAsia"/>
                      <w:b/>
                      <w:bCs/>
                      <w:sz w:val="24"/>
                      <w:szCs w:val="24"/>
                    </w:rPr>
                  </w:pPr>
                  <w:r w:rsidRPr="00BF2596">
                    <w:rPr>
                      <w:rFonts w:asciiTheme="majorEastAsia" w:eastAsiaTheme="majorEastAsia" w:hAnsiTheme="majorEastAsia" w:hint="eastAsia"/>
                      <w:b/>
                      <w:bCs/>
                      <w:sz w:val="24"/>
                      <w:szCs w:val="24"/>
                    </w:rPr>
                    <w:t>事由：</w:t>
                  </w:r>
                </w:p>
              </w:tc>
            </w:tr>
            <w:tr w:rsidR="009140F8" w14:paraId="11D6A801" w14:textId="77777777" w:rsidTr="00B11FC3">
              <w:trPr>
                <w:cantSplit/>
                <w:trHeight w:val="3938"/>
              </w:trPr>
              <w:tc>
                <w:tcPr>
                  <w:tcW w:w="8647" w:type="dxa"/>
                  <w:tcBorders>
                    <w:left w:val="single" w:sz="12" w:space="0" w:color="auto"/>
                    <w:bottom w:val="dashSmallGap" w:sz="4" w:space="0" w:color="auto"/>
                    <w:right w:val="single" w:sz="12" w:space="0" w:color="auto"/>
                  </w:tcBorders>
                </w:tcPr>
                <w:p w14:paraId="0B9BA02D" w14:textId="77777777" w:rsidR="009140F8" w:rsidRPr="00BF2596" w:rsidRDefault="009140F8" w:rsidP="006970B9">
                  <w:pPr>
                    <w:framePr w:hSpace="180" w:wrap="around" w:vAnchor="text" w:hAnchor="margin" w:xAlign="center" w:y="-77"/>
                    <w:spacing w:line="400" w:lineRule="exact"/>
                    <w:rPr>
                      <w:rFonts w:asciiTheme="majorEastAsia" w:eastAsiaTheme="majorEastAsia" w:hAnsiTheme="majorEastAsia"/>
                      <w:b/>
                      <w:bCs/>
                      <w:sz w:val="24"/>
                      <w:szCs w:val="24"/>
                    </w:rPr>
                  </w:pPr>
                  <w:r w:rsidRPr="00BF2596">
                    <w:rPr>
                      <w:rFonts w:asciiTheme="majorEastAsia" w:eastAsiaTheme="majorEastAsia" w:hAnsiTheme="majorEastAsia" w:hint="eastAsia"/>
                      <w:b/>
                      <w:bCs/>
                      <w:sz w:val="24"/>
                      <w:szCs w:val="24"/>
                    </w:rPr>
                    <w:t>案件性質及收費：</w:t>
                  </w:r>
                </w:p>
                <w:p w14:paraId="6C5C84DC" w14:textId="1FAE26D4" w:rsidR="009140F8" w:rsidRDefault="009140F8" w:rsidP="006970B9">
                  <w:pPr>
                    <w:framePr w:hSpace="180" w:wrap="around" w:vAnchor="text" w:hAnchor="margin" w:xAlign="center" w:y="-77"/>
                    <w:spacing w:line="400" w:lineRule="exact"/>
                    <w:ind w:firstLineChars="100" w:firstLine="240"/>
                    <w:rPr>
                      <w:rFonts w:asciiTheme="majorEastAsia" w:eastAsiaTheme="majorEastAsia" w:hAnsiTheme="majorEastAsia"/>
                      <w:b/>
                      <w:bCs/>
                      <w:sz w:val="24"/>
                      <w:szCs w:val="24"/>
                    </w:rPr>
                  </w:pPr>
                  <w:r w:rsidRPr="00BF2596">
                    <w:rPr>
                      <w:rFonts w:asciiTheme="majorEastAsia" w:eastAsiaTheme="majorEastAsia" w:hAnsiTheme="majorEastAsia" w:hint="eastAsia"/>
                      <w:b/>
                      <w:bCs/>
                      <w:sz w:val="24"/>
                      <w:szCs w:val="24"/>
                    </w:rPr>
                    <w:t>□ 一、一般案件：</w:t>
                  </w:r>
                </w:p>
                <w:p w14:paraId="3461D3B3" w14:textId="035371D2" w:rsidR="009140F8" w:rsidRDefault="00145577" w:rsidP="006970B9">
                  <w:pPr>
                    <w:framePr w:hSpace="180" w:wrap="around" w:vAnchor="text" w:hAnchor="margin" w:xAlign="center" w:y="-77"/>
                    <w:spacing w:line="400" w:lineRule="exact"/>
                    <w:ind w:firstLineChars="100" w:firstLine="240"/>
                  </w:pPr>
                  <w:r>
                    <w:rPr>
                      <w:rFonts w:asciiTheme="majorEastAsia" w:eastAsiaTheme="majorEastAsia" w:hAnsiTheme="majorEastAsia" w:hint="eastAsia"/>
                      <w:b/>
                      <w:bCs/>
                      <w:sz w:val="24"/>
                      <w:szCs w:val="24"/>
                    </w:rPr>
                    <w:t xml:space="preserve"> </w:t>
                  </w:r>
                  <w:r>
                    <w:rPr>
                      <w:rFonts w:asciiTheme="majorEastAsia" w:eastAsiaTheme="majorEastAsia" w:hAnsiTheme="majorEastAsia"/>
                      <w:b/>
                      <w:bCs/>
                      <w:sz w:val="24"/>
                      <w:szCs w:val="24"/>
                    </w:rPr>
                    <w:t xml:space="preserve">    </w:t>
                  </w:r>
                  <w:r w:rsidRPr="00145577">
                    <w:rPr>
                      <w:rFonts w:asciiTheme="majorEastAsia" w:eastAsiaTheme="majorEastAsia" w:hAnsiTheme="majorEastAsia"/>
                      <w:sz w:val="24"/>
                      <w:szCs w:val="24"/>
                    </w:rPr>
                    <w:t>1.</w:t>
                  </w:r>
                  <w:r w:rsidR="009140F8" w:rsidRPr="00BF2596">
                    <w:rPr>
                      <w:rFonts w:asciiTheme="majorEastAsia" w:eastAsiaTheme="majorEastAsia" w:hAnsiTheme="majorEastAsia" w:hint="eastAsia"/>
                      <w:sz w:val="24"/>
                      <w:szCs w:val="24"/>
                    </w:rPr>
                    <w:t>.申請閱覽、抄錄費用計</w:t>
                  </w:r>
                  <w:r w:rsidR="009140F8" w:rsidRPr="00BF2596">
                    <w:rPr>
                      <w:rFonts w:asciiTheme="majorEastAsia" w:eastAsiaTheme="majorEastAsia" w:hAnsiTheme="majorEastAsia" w:hint="eastAsia"/>
                      <w:sz w:val="24"/>
                      <w:szCs w:val="24"/>
                      <w:u w:val="single"/>
                    </w:rPr>
                    <w:t xml:space="preserve">         </w:t>
                  </w:r>
                  <w:r w:rsidR="009140F8" w:rsidRPr="00BF2596">
                    <w:rPr>
                      <w:rFonts w:asciiTheme="majorEastAsia" w:eastAsiaTheme="majorEastAsia" w:hAnsiTheme="majorEastAsia" w:hint="eastAsia"/>
                      <w:sz w:val="24"/>
                      <w:szCs w:val="24"/>
                    </w:rPr>
                    <w:t>元</w:t>
                  </w:r>
                  <w:r w:rsidR="009140F8" w:rsidRPr="00F84DE6">
                    <w:rPr>
                      <w:rFonts w:hint="eastAsia"/>
                      <w:sz w:val="22"/>
                      <w:szCs w:val="22"/>
                    </w:rPr>
                    <w:t>(每2小時20元,不足2小時,以2小時計)</w:t>
                  </w:r>
                </w:p>
                <w:p w14:paraId="28034389" w14:textId="2698EAD9" w:rsidR="009140F8" w:rsidRDefault="009140F8" w:rsidP="006970B9">
                  <w:pPr>
                    <w:framePr w:hSpace="180" w:wrap="around" w:vAnchor="text" w:hAnchor="margin" w:xAlign="center" w:y="-77"/>
                    <w:spacing w:line="400" w:lineRule="exact"/>
                    <w:ind w:leftChars="200" w:left="800" w:hangingChars="100" w:hanging="240"/>
                    <w:jc w:val="both"/>
                    <w:rPr>
                      <w:sz w:val="26"/>
                    </w:rPr>
                  </w:pPr>
                  <w:r w:rsidRPr="00145577">
                    <w:rPr>
                      <w:rFonts w:asciiTheme="majorEastAsia" w:eastAsiaTheme="majorEastAsia" w:hAnsiTheme="majorEastAsia" w:hint="eastAsia"/>
                      <w:sz w:val="24"/>
                      <w:szCs w:val="24"/>
                    </w:rPr>
                    <w:t>2.複製檔案費用計</w:t>
                  </w:r>
                  <w:r w:rsidRPr="00145577">
                    <w:rPr>
                      <w:rFonts w:asciiTheme="majorEastAsia" w:eastAsiaTheme="majorEastAsia" w:hAnsiTheme="majorEastAsia" w:hint="eastAsia"/>
                      <w:sz w:val="24"/>
                      <w:szCs w:val="24"/>
                      <w:u w:val="single"/>
                    </w:rPr>
                    <w:t xml:space="preserve">         </w:t>
                  </w:r>
                  <w:r w:rsidRPr="00145577">
                    <w:rPr>
                      <w:rFonts w:asciiTheme="majorEastAsia" w:eastAsiaTheme="majorEastAsia" w:hAnsiTheme="majorEastAsia" w:hint="eastAsia"/>
                      <w:sz w:val="24"/>
                      <w:szCs w:val="24"/>
                    </w:rPr>
                    <w:t>元</w:t>
                  </w:r>
                  <w:r w:rsidRPr="00F84DE6">
                    <w:rPr>
                      <w:rFonts w:hint="eastAsia"/>
                      <w:sz w:val="22"/>
                      <w:szCs w:val="22"/>
                    </w:rPr>
                    <w:t>(</w:t>
                  </w:r>
                  <w:r w:rsidR="00145577" w:rsidRPr="00F84DE6">
                    <w:rPr>
                      <w:rFonts w:hint="eastAsia"/>
                      <w:sz w:val="22"/>
                      <w:szCs w:val="22"/>
                    </w:rPr>
                    <w:t>紙張黑白複印或列印輸出：</w:t>
                  </w:r>
                  <w:r w:rsidR="00145577" w:rsidRPr="00F84DE6">
                    <w:rPr>
                      <w:sz w:val="22"/>
                      <w:szCs w:val="22"/>
                    </w:rPr>
                    <w:t>A3</w:t>
                  </w:r>
                  <w:r w:rsidR="00145577" w:rsidRPr="00F84DE6">
                    <w:rPr>
                      <w:rFonts w:hint="eastAsia"/>
                      <w:sz w:val="22"/>
                      <w:szCs w:val="22"/>
                    </w:rPr>
                    <w:t>尺寸每張3元，</w:t>
                  </w:r>
                  <w:r w:rsidR="00145577" w:rsidRPr="00F84DE6">
                    <w:rPr>
                      <w:sz w:val="22"/>
                      <w:szCs w:val="22"/>
                    </w:rPr>
                    <w:t>B4</w:t>
                  </w:r>
                  <w:r w:rsidR="00145577" w:rsidRPr="00F84DE6">
                    <w:rPr>
                      <w:rFonts w:hint="eastAsia"/>
                      <w:sz w:val="22"/>
                      <w:szCs w:val="22"/>
                    </w:rPr>
                    <w:t>尺寸以下每張2元；紙張彩色複印或列印輸出，以黑白複製收費標準5倍計價；其餘收費標準依檔案閱覽抄錄複製收費標準所附檔案複製收費標準表。)</w:t>
                  </w:r>
                </w:p>
                <w:p w14:paraId="20429984" w14:textId="77777777" w:rsidR="009140F8" w:rsidRPr="00BF2596" w:rsidRDefault="009140F8" w:rsidP="006970B9">
                  <w:pPr>
                    <w:framePr w:hSpace="180" w:wrap="around" w:vAnchor="text" w:hAnchor="margin" w:xAlign="center" w:y="-77"/>
                    <w:spacing w:line="400" w:lineRule="exact"/>
                    <w:ind w:firstLineChars="250" w:firstLine="600"/>
                    <w:rPr>
                      <w:rFonts w:asciiTheme="majorEastAsia" w:eastAsiaTheme="majorEastAsia" w:hAnsiTheme="majorEastAsia"/>
                      <w:sz w:val="24"/>
                      <w:szCs w:val="24"/>
                    </w:rPr>
                  </w:pPr>
                  <w:r w:rsidRPr="00BF2596">
                    <w:rPr>
                      <w:rFonts w:asciiTheme="majorEastAsia" w:eastAsiaTheme="majorEastAsia" w:hAnsiTheme="majorEastAsia" w:hint="eastAsia"/>
                      <w:sz w:val="24"/>
                      <w:szCs w:val="24"/>
                    </w:rPr>
                    <w:t>3.郵寄服務之郵遞費用計</w:t>
                  </w:r>
                  <w:r w:rsidRPr="00BF2596">
                    <w:rPr>
                      <w:rFonts w:asciiTheme="majorEastAsia" w:eastAsiaTheme="majorEastAsia" w:hAnsiTheme="majorEastAsia" w:hint="eastAsia"/>
                      <w:sz w:val="24"/>
                      <w:szCs w:val="24"/>
                      <w:u w:val="single"/>
                    </w:rPr>
                    <w:t xml:space="preserve">          </w:t>
                  </w:r>
                  <w:r w:rsidRPr="00BF2596">
                    <w:rPr>
                      <w:rFonts w:asciiTheme="majorEastAsia" w:eastAsiaTheme="majorEastAsia" w:hAnsiTheme="majorEastAsia" w:hint="eastAsia"/>
                      <w:sz w:val="24"/>
                      <w:szCs w:val="24"/>
                    </w:rPr>
                    <w:t>元(</w:t>
                  </w:r>
                  <w:proofErr w:type="gramStart"/>
                  <w:r w:rsidRPr="00BF2596">
                    <w:rPr>
                      <w:rFonts w:asciiTheme="majorEastAsia" w:eastAsiaTheme="majorEastAsia" w:hAnsiTheme="majorEastAsia" w:hint="eastAsia"/>
                      <w:sz w:val="24"/>
                      <w:szCs w:val="24"/>
                    </w:rPr>
                    <w:t>含實支</w:t>
                  </w:r>
                  <w:proofErr w:type="gramEnd"/>
                  <w:r w:rsidRPr="00BF2596">
                    <w:rPr>
                      <w:rFonts w:asciiTheme="majorEastAsia" w:eastAsiaTheme="majorEastAsia" w:hAnsiTheme="majorEastAsia" w:hint="eastAsia"/>
                      <w:sz w:val="24"/>
                      <w:szCs w:val="24"/>
                    </w:rPr>
                    <w:t>數額</w:t>
                  </w:r>
                  <w:r w:rsidRPr="00BF2596">
                    <w:rPr>
                      <w:rFonts w:asciiTheme="majorEastAsia" w:eastAsiaTheme="majorEastAsia" w:hAnsiTheme="majorEastAsia" w:hint="eastAsia"/>
                      <w:sz w:val="24"/>
                      <w:szCs w:val="24"/>
                      <w:u w:val="single"/>
                    </w:rPr>
                    <w:t xml:space="preserve">          </w:t>
                  </w:r>
                  <w:r w:rsidRPr="00BF2596">
                    <w:rPr>
                      <w:rFonts w:asciiTheme="majorEastAsia" w:eastAsiaTheme="majorEastAsia" w:hAnsiTheme="majorEastAsia" w:hint="eastAsia"/>
                      <w:sz w:val="24"/>
                      <w:szCs w:val="24"/>
                    </w:rPr>
                    <w:t>元)</w:t>
                  </w:r>
                </w:p>
                <w:p w14:paraId="36082004" w14:textId="77777777" w:rsidR="009140F8" w:rsidRPr="00F84DE6" w:rsidRDefault="009140F8" w:rsidP="006970B9">
                  <w:pPr>
                    <w:framePr w:hSpace="180" w:wrap="around" w:vAnchor="text" w:hAnchor="margin" w:xAlign="center" w:y="-77"/>
                    <w:spacing w:line="400" w:lineRule="exact"/>
                    <w:ind w:firstLineChars="400" w:firstLine="880"/>
                    <w:rPr>
                      <w:sz w:val="22"/>
                      <w:szCs w:val="22"/>
                    </w:rPr>
                  </w:pPr>
                  <w:r w:rsidRPr="00F84DE6">
                    <w:rPr>
                      <w:rFonts w:hint="eastAsia"/>
                      <w:sz w:val="22"/>
                      <w:szCs w:val="22"/>
                    </w:rPr>
                    <w:t>(以實支數額計，每次加收處理費用50元。)</w:t>
                  </w:r>
                </w:p>
                <w:p w14:paraId="70C102BB" w14:textId="77777777" w:rsidR="009140F8" w:rsidRDefault="009140F8" w:rsidP="006970B9">
                  <w:pPr>
                    <w:framePr w:hSpace="180" w:wrap="around" w:vAnchor="text" w:hAnchor="margin" w:xAlign="center" w:y="-77"/>
                    <w:spacing w:line="400" w:lineRule="exact"/>
                    <w:ind w:firstLineChars="250" w:firstLine="600"/>
                  </w:pPr>
                  <w:r w:rsidRPr="00145577">
                    <w:rPr>
                      <w:rFonts w:asciiTheme="majorEastAsia" w:eastAsiaTheme="majorEastAsia" w:hAnsiTheme="majorEastAsia" w:hint="eastAsia"/>
                      <w:sz w:val="24"/>
                      <w:szCs w:val="24"/>
                    </w:rPr>
                    <w:t>4.其他：計</w:t>
                  </w:r>
                  <w:r w:rsidRPr="00145577">
                    <w:rPr>
                      <w:rFonts w:asciiTheme="majorEastAsia" w:eastAsiaTheme="majorEastAsia" w:hAnsiTheme="majorEastAsia" w:hint="eastAsia"/>
                      <w:sz w:val="24"/>
                      <w:szCs w:val="24"/>
                      <w:u w:val="single"/>
                    </w:rPr>
                    <w:t xml:space="preserve">　　　　　</w:t>
                  </w:r>
                  <w:r w:rsidRPr="00145577">
                    <w:rPr>
                      <w:rFonts w:asciiTheme="majorEastAsia" w:eastAsiaTheme="majorEastAsia" w:hAnsiTheme="majorEastAsia" w:hint="eastAsia"/>
                      <w:sz w:val="24"/>
                      <w:szCs w:val="24"/>
                    </w:rPr>
                    <w:t>元</w:t>
                  </w:r>
                  <w:proofErr w:type="gramStart"/>
                  <w:r w:rsidRPr="00F84DE6">
                    <w:rPr>
                      <w:rFonts w:hint="eastAsia"/>
                      <w:sz w:val="22"/>
                      <w:szCs w:val="22"/>
                    </w:rPr>
                    <w:t>（註</w:t>
                  </w:r>
                  <w:proofErr w:type="gramEnd"/>
                  <w:r w:rsidRPr="00F84DE6">
                    <w:rPr>
                      <w:rFonts w:hint="eastAsia"/>
                      <w:sz w:val="22"/>
                      <w:szCs w:val="22"/>
                    </w:rPr>
                    <w:t>：　　　　　　）</w:t>
                  </w:r>
                </w:p>
                <w:p w14:paraId="3792B280" w14:textId="77777777" w:rsidR="009140F8" w:rsidRPr="00F84DE6" w:rsidRDefault="009140F8" w:rsidP="006970B9">
                  <w:pPr>
                    <w:framePr w:hSpace="180" w:wrap="around" w:vAnchor="text" w:hAnchor="margin" w:xAlign="center" w:y="-77"/>
                    <w:spacing w:beforeLines="50" w:before="190" w:afterLines="20" w:after="76" w:line="400" w:lineRule="exact"/>
                    <w:ind w:firstLineChars="100" w:firstLine="280"/>
                    <w:rPr>
                      <w:b/>
                      <w:bCs/>
                    </w:rPr>
                  </w:pPr>
                  <w:r w:rsidRPr="00F84DE6">
                    <w:rPr>
                      <w:rFonts w:hint="eastAsia"/>
                      <w:b/>
                      <w:bCs/>
                    </w:rPr>
                    <w:t>以上收費總金額計新臺幣　　萬　 　仟  　佰　　拾　　元整</w:t>
                  </w:r>
                </w:p>
              </w:tc>
            </w:tr>
            <w:tr w:rsidR="009140F8" w14:paraId="3C434786" w14:textId="77777777" w:rsidTr="00B11FC3">
              <w:trPr>
                <w:cantSplit/>
                <w:trHeight w:val="3469"/>
              </w:trPr>
              <w:tc>
                <w:tcPr>
                  <w:tcW w:w="8647" w:type="dxa"/>
                  <w:tcBorders>
                    <w:top w:val="dashSmallGap" w:sz="4" w:space="0" w:color="auto"/>
                    <w:left w:val="single" w:sz="12" w:space="0" w:color="auto"/>
                    <w:bottom w:val="single" w:sz="12" w:space="0" w:color="auto"/>
                    <w:right w:val="single" w:sz="12" w:space="0" w:color="auto"/>
                  </w:tcBorders>
                </w:tcPr>
                <w:p w14:paraId="72F7D71F" w14:textId="77777777" w:rsidR="009140F8" w:rsidRPr="009A24A2" w:rsidRDefault="009140F8" w:rsidP="006970B9">
                  <w:pPr>
                    <w:framePr w:hSpace="180" w:wrap="around" w:vAnchor="text" w:hAnchor="margin" w:xAlign="center" w:y="-77"/>
                    <w:spacing w:line="400" w:lineRule="exact"/>
                    <w:ind w:firstLineChars="100" w:firstLine="240"/>
                    <w:rPr>
                      <w:rFonts w:asciiTheme="majorEastAsia" w:eastAsiaTheme="majorEastAsia" w:hAnsiTheme="majorEastAsia"/>
                      <w:b/>
                      <w:bCs/>
                      <w:sz w:val="24"/>
                      <w:szCs w:val="24"/>
                    </w:rPr>
                  </w:pPr>
                  <w:r w:rsidRPr="009A24A2">
                    <w:rPr>
                      <w:rFonts w:asciiTheme="majorEastAsia" w:eastAsiaTheme="majorEastAsia" w:hAnsiTheme="majorEastAsia" w:hint="eastAsia"/>
                      <w:b/>
                      <w:bCs/>
                      <w:sz w:val="24"/>
                      <w:szCs w:val="24"/>
                    </w:rPr>
                    <w:t>□ 二、保障、訴願事件：</w:t>
                  </w:r>
                </w:p>
                <w:p w14:paraId="2904B946" w14:textId="77777777" w:rsidR="009140F8" w:rsidRDefault="009140F8" w:rsidP="006970B9">
                  <w:pPr>
                    <w:framePr w:hSpace="180" w:wrap="around" w:vAnchor="text" w:hAnchor="margin" w:xAlign="center" w:y="-77"/>
                    <w:spacing w:line="400" w:lineRule="exact"/>
                    <w:ind w:leftChars="200" w:left="800" w:hangingChars="100" w:hanging="240"/>
                    <w:rPr>
                      <w:sz w:val="26"/>
                    </w:rPr>
                  </w:pPr>
                  <w:r w:rsidRPr="009A24A2">
                    <w:rPr>
                      <w:rFonts w:asciiTheme="majorEastAsia" w:eastAsiaTheme="majorEastAsia" w:hAnsiTheme="majorEastAsia" w:hint="eastAsia"/>
                      <w:sz w:val="24"/>
                      <w:szCs w:val="24"/>
                    </w:rPr>
                    <w:t>1.申請閱覽、抄錄、影印或攝影文書資料使用費：計</w:t>
                  </w:r>
                  <w:r w:rsidRPr="009A24A2">
                    <w:rPr>
                      <w:rFonts w:asciiTheme="majorEastAsia" w:eastAsiaTheme="majorEastAsia" w:hAnsiTheme="majorEastAsia" w:hint="eastAsia"/>
                      <w:sz w:val="24"/>
                      <w:szCs w:val="24"/>
                      <w:u w:val="single"/>
                    </w:rPr>
                    <w:t xml:space="preserve">        </w:t>
                  </w:r>
                  <w:r w:rsidRPr="009A24A2">
                    <w:rPr>
                      <w:rFonts w:asciiTheme="majorEastAsia" w:eastAsiaTheme="majorEastAsia" w:hAnsiTheme="majorEastAsia" w:hint="eastAsia"/>
                      <w:sz w:val="24"/>
                      <w:szCs w:val="24"/>
                    </w:rPr>
                    <w:t>元</w:t>
                  </w:r>
                  <w:proofErr w:type="gramStart"/>
                  <w:r w:rsidRPr="00F84DE6">
                    <w:rPr>
                      <w:rFonts w:hint="eastAsia"/>
                      <w:sz w:val="22"/>
                      <w:szCs w:val="22"/>
                    </w:rPr>
                    <w:t>（</w:t>
                  </w:r>
                  <w:proofErr w:type="gramEnd"/>
                  <w:r w:rsidRPr="00F84DE6">
                    <w:rPr>
                      <w:rFonts w:hint="eastAsia"/>
                      <w:sz w:val="22"/>
                      <w:szCs w:val="22"/>
                    </w:rPr>
                    <w:t>每2小時20元,不足2小時,以2小時計算。）</w:t>
                  </w:r>
                </w:p>
                <w:p w14:paraId="35447365" w14:textId="77777777" w:rsidR="009140F8" w:rsidRDefault="009140F8" w:rsidP="006970B9">
                  <w:pPr>
                    <w:framePr w:hSpace="180" w:wrap="around" w:vAnchor="text" w:hAnchor="margin" w:xAlign="center" w:y="-77"/>
                    <w:spacing w:line="400" w:lineRule="exact"/>
                    <w:ind w:leftChars="200" w:left="800" w:hangingChars="100" w:hanging="240"/>
                    <w:rPr>
                      <w:sz w:val="26"/>
                    </w:rPr>
                  </w:pPr>
                  <w:r w:rsidRPr="009A24A2">
                    <w:rPr>
                      <w:rFonts w:asciiTheme="majorEastAsia" w:eastAsiaTheme="majorEastAsia" w:hAnsiTheme="majorEastAsia" w:hint="eastAsia"/>
                      <w:sz w:val="24"/>
                      <w:szCs w:val="24"/>
                    </w:rPr>
                    <w:t>2.</w:t>
                  </w:r>
                  <w:r w:rsidRPr="009A24A2">
                    <w:rPr>
                      <w:rFonts w:asciiTheme="majorEastAsia" w:eastAsiaTheme="majorEastAsia" w:hAnsiTheme="majorEastAsia" w:hint="eastAsia"/>
                      <w:sz w:val="24"/>
                      <w:szCs w:val="24"/>
                      <w:u w:val="single"/>
                    </w:rPr>
                    <w:t>重製或複製</w:t>
                  </w:r>
                  <w:r w:rsidRPr="009A24A2">
                    <w:rPr>
                      <w:rFonts w:asciiTheme="majorEastAsia" w:eastAsiaTheme="majorEastAsia" w:hAnsiTheme="majorEastAsia" w:hint="eastAsia"/>
                      <w:sz w:val="24"/>
                      <w:szCs w:val="24"/>
                    </w:rPr>
                    <w:t>文書資料費用：計</w:t>
                  </w:r>
                  <w:r w:rsidRPr="009A24A2">
                    <w:rPr>
                      <w:rFonts w:asciiTheme="majorEastAsia" w:eastAsiaTheme="majorEastAsia" w:hAnsiTheme="majorEastAsia" w:hint="eastAsia"/>
                      <w:sz w:val="24"/>
                      <w:szCs w:val="24"/>
                      <w:u w:val="single"/>
                    </w:rPr>
                    <w:t xml:space="preserve">           </w:t>
                  </w:r>
                  <w:r w:rsidRPr="009A24A2">
                    <w:rPr>
                      <w:rFonts w:asciiTheme="majorEastAsia" w:eastAsiaTheme="majorEastAsia" w:hAnsiTheme="majorEastAsia" w:hint="eastAsia"/>
                      <w:sz w:val="24"/>
                      <w:szCs w:val="24"/>
                    </w:rPr>
                    <w:t>元</w:t>
                  </w:r>
                  <w:proofErr w:type="gramStart"/>
                  <w:r w:rsidRPr="00F84DE6">
                    <w:rPr>
                      <w:rFonts w:hint="eastAsia"/>
                      <w:sz w:val="22"/>
                      <w:szCs w:val="22"/>
                    </w:rPr>
                    <w:t>（</w:t>
                  </w:r>
                  <w:proofErr w:type="gramEnd"/>
                  <w:r w:rsidRPr="00F84DE6">
                    <w:rPr>
                      <w:rFonts w:hint="eastAsia"/>
                      <w:sz w:val="22"/>
                      <w:szCs w:val="22"/>
                      <w:u w:val="single"/>
                    </w:rPr>
                    <w:t>依復審文書重製或複製收費標準表計費，但自備手機、照相機或攝影機等設備，經同意翻拍或攝影復審文書者，不收取本項費用。</w:t>
                  </w:r>
                  <w:r w:rsidRPr="00F84DE6">
                    <w:rPr>
                      <w:rFonts w:hint="eastAsia"/>
                      <w:sz w:val="22"/>
                      <w:szCs w:val="22"/>
                    </w:rPr>
                    <w:t>）</w:t>
                  </w:r>
                </w:p>
                <w:p w14:paraId="1E0BAFAD" w14:textId="77777777" w:rsidR="009140F8" w:rsidRDefault="009140F8" w:rsidP="006970B9">
                  <w:pPr>
                    <w:framePr w:hSpace="180" w:wrap="around" w:vAnchor="text" w:hAnchor="margin" w:xAlign="center" w:y="-77"/>
                    <w:spacing w:line="400" w:lineRule="exact"/>
                    <w:ind w:leftChars="200" w:left="800" w:hangingChars="100" w:hanging="240"/>
                    <w:rPr>
                      <w:sz w:val="26"/>
                    </w:rPr>
                  </w:pPr>
                  <w:r w:rsidRPr="009A24A2">
                    <w:rPr>
                      <w:rFonts w:asciiTheme="majorEastAsia" w:eastAsiaTheme="majorEastAsia" w:hAnsiTheme="majorEastAsia" w:hint="eastAsia"/>
                      <w:sz w:val="24"/>
                      <w:szCs w:val="24"/>
                    </w:rPr>
                    <w:t>3.</w:t>
                  </w:r>
                  <w:r w:rsidRPr="009A24A2">
                    <w:rPr>
                      <w:rFonts w:asciiTheme="majorEastAsia" w:eastAsiaTheme="majorEastAsia" w:hAnsiTheme="majorEastAsia" w:hint="eastAsia"/>
                      <w:sz w:val="24"/>
                      <w:szCs w:val="24"/>
                      <w:u w:val="single"/>
                    </w:rPr>
                    <w:t>重製或複製文書資料另須提供郵寄服務之郵遞費用</w:t>
                  </w:r>
                  <w:r w:rsidRPr="009A24A2">
                    <w:rPr>
                      <w:rFonts w:asciiTheme="majorEastAsia" w:eastAsiaTheme="majorEastAsia" w:hAnsiTheme="majorEastAsia" w:hint="eastAsia"/>
                      <w:sz w:val="24"/>
                      <w:szCs w:val="24"/>
                    </w:rPr>
                    <w:t>：計</w:t>
                  </w:r>
                  <w:r w:rsidRPr="009A24A2">
                    <w:rPr>
                      <w:rFonts w:asciiTheme="majorEastAsia" w:eastAsiaTheme="majorEastAsia" w:hAnsiTheme="majorEastAsia" w:hint="eastAsia"/>
                      <w:sz w:val="24"/>
                      <w:szCs w:val="24"/>
                      <w:u w:val="single"/>
                    </w:rPr>
                    <w:t xml:space="preserve">         </w:t>
                  </w:r>
                  <w:r w:rsidRPr="009A24A2">
                    <w:rPr>
                      <w:rFonts w:asciiTheme="majorEastAsia" w:eastAsiaTheme="majorEastAsia" w:hAnsiTheme="majorEastAsia" w:hint="eastAsia"/>
                      <w:sz w:val="24"/>
                      <w:szCs w:val="24"/>
                    </w:rPr>
                    <w:t>元</w:t>
                  </w:r>
                  <w:r w:rsidRPr="00F84DE6">
                    <w:rPr>
                      <w:rFonts w:hint="eastAsia"/>
                      <w:sz w:val="22"/>
                      <w:szCs w:val="22"/>
                    </w:rPr>
                    <w:t>（</w:t>
                  </w:r>
                  <w:r w:rsidRPr="00F84DE6">
                    <w:rPr>
                      <w:rFonts w:hint="eastAsia"/>
                      <w:sz w:val="22"/>
                      <w:szCs w:val="22"/>
                      <w:u w:val="single"/>
                    </w:rPr>
                    <w:t>以實支數額計算</w:t>
                  </w:r>
                  <w:r w:rsidRPr="00F84DE6">
                    <w:rPr>
                      <w:rFonts w:hint="eastAsia"/>
                      <w:sz w:val="22"/>
                      <w:szCs w:val="22"/>
                    </w:rPr>
                    <w:t>）</w:t>
                  </w:r>
                </w:p>
                <w:p w14:paraId="415F4C5A" w14:textId="77777777" w:rsidR="009140F8" w:rsidRDefault="009140F8" w:rsidP="006970B9">
                  <w:pPr>
                    <w:framePr w:hSpace="180" w:wrap="around" w:vAnchor="text" w:hAnchor="margin" w:xAlign="center" w:y="-77"/>
                    <w:spacing w:line="400" w:lineRule="exact"/>
                    <w:ind w:firstLineChars="250" w:firstLine="600"/>
                  </w:pPr>
                  <w:r w:rsidRPr="009A24A2">
                    <w:rPr>
                      <w:rFonts w:asciiTheme="majorEastAsia" w:eastAsiaTheme="majorEastAsia" w:hAnsiTheme="majorEastAsia" w:hint="eastAsia"/>
                      <w:sz w:val="24"/>
                      <w:szCs w:val="24"/>
                    </w:rPr>
                    <w:t>4.其他：計</w:t>
                  </w:r>
                  <w:r w:rsidRPr="009A24A2">
                    <w:rPr>
                      <w:rFonts w:asciiTheme="majorEastAsia" w:eastAsiaTheme="majorEastAsia" w:hAnsiTheme="majorEastAsia" w:hint="eastAsia"/>
                      <w:sz w:val="24"/>
                      <w:szCs w:val="24"/>
                      <w:u w:val="single"/>
                    </w:rPr>
                    <w:t xml:space="preserve">　　　　　</w:t>
                  </w:r>
                  <w:r w:rsidRPr="009A24A2">
                    <w:rPr>
                      <w:rFonts w:asciiTheme="majorEastAsia" w:eastAsiaTheme="majorEastAsia" w:hAnsiTheme="majorEastAsia" w:hint="eastAsia"/>
                      <w:sz w:val="24"/>
                      <w:szCs w:val="24"/>
                    </w:rPr>
                    <w:t>元</w:t>
                  </w:r>
                  <w:proofErr w:type="gramStart"/>
                  <w:r w:rsidRPr="00F84DE6">
                    <w:rPr>
                      <w:rFonts w:hint="eastAsia"/>
                      <w:sz w:val="22"/>
                      <w:szCs w:val="22"/>
                    </w:rPr>
                    <w:t>（註</w:t>
                  </w:r>
                  <w:proofErr w:type="gramEnd"/>
                  <w:r w:rsidRPr="00F84DE6">
                    <w:rPr>
                      <w:rFonts w:hint="eastAsia"/>
                      <w:sz w:val="22"/>
                      <w:szCs w:val="22"/>
                    </w:rPr>
                    <w:t>：　　　　　　）</w:t>
                  </w:r>
                </w:p>
                <w:p w14:paraId="0000DDA2" w14:textId="77777777" w:rsidR="009140F8" w:rsidRPr="00F84DE6" w:rsidRDefault="009140F8" w:rsidP="006970B9">
                  <w:pPr>
                    <w:framePr w:hSpace="180" w:wrap="around" w:vAnchor="text" w:hAnchor="margin" w:xAlign="center" w:y="-77"/>
                    <w:spacing w:beforeLines="50" w:before="190" w:afterLines="20" w:after="76" w:line="400" w:lineRule="exact"/>
                    <w:ind w:firstLineChars="56" w:firstLine="157"/>
                    <w:rPr>
                      <w:b/>
                      <w:bCs/>
                    </w:rPr>
                  </w:pPr>
                  <w:r w:rsidRPr="00F84DE6">
                    <w:rPr>
                      <w:rFonts w:hint="eastAsia"/>
                      <w:b/>
                      <w:bCs/>
                    </w:rPr>
                    <w:t>以上收費總金額計新臺幣　　萬　　仟　 　佰　　　拾　　元整</w:t>
                  </w:r>
                </w:p>
              </w:tc>
            </w:tr>
          </w:tbl>
          <w:p w14:paraId="6AEF52C2" w14:textId="77777777" w:rsidR="009140F8" w:rsidRPr="00F84DE6" w:rsidRDefault="009140F8" w:rsidP="009140F8">
            <w:pPr>
              <w:spacing w:beforeLines="50" w:before="190" w:line="320" w:lineRule="exact"/>
              <w:ind w:firstLineChars="150" w:firstLine="360"/>
              <w:rPr>
                <w:sz w:val="24"/>
                <w:szCs w:val="24"/>
              </w:rPr>
            </w:pPr>
            <w:r w:rsidRPr="00F84DE6">
              <w:rPr>
                <w:rFonts w:hint="eastAsia"/>
                <w:sz w:val="24"/>
                <w:szCs w:val="24"/>
              </w:rPr>
              <w:t xml:space="preserve">備註：1.上述收費標準按本會閱卷須知辦理。                        </w:t>
            </w:r>
          </w:p>
          <w:p w14:paraId="7A46C0A7" w14:textId="6DF9329F" w:rsidR="009140F8" w:rsidRDefault="009140F8" w:rsidP="009140F8">
            <w:pPr>
              <w:spacing w:line="320" w:lineRule="exact"/>
              <w:ind w:firstLineChars="100" w:firstLine="240"/>
              <w:rPr>
                <w:sz w:val="24"/>
                <w:szCs w:val="24"/>
              </w:rPr>
            </w:pPr>
            <w:r w:rsidRPr="00F84DE6">
              <w:rPr>
                <w:rFonts w:hint="eastAsia"/>
                <w:sz w:val="24"/>
                <w:szCs w:val="24"/>
              </w:rPr>
              <w:t xml:space="preserve">       2.本單由業務承辦單位填造，核章完畢後</w:t>
            </w:r>
            <w:proofErr w:type="gramStart"/>
            <w:r w:rsidRPr="00F84DE6">
              <w:rPr>
                <w:rFonts w:hint="eastAsia"/>
                <w:sz w:val="24"/>
                <w:szCs w:val="24"/>
              </w:rPr>
              <w:t>送秘二</w:t>
            </w:r>
            <w:proofErr w:type="gramEnd"/>
            <w:r w:rsidRPr="00F84DE6">
              <w:rPr>
                <w:rFonts w:hint="eastAsia"/>
                <w:sz w:val="24"/>
                <w:szCs w:val="24"/>
              </w:rPr>
              <w:t>科辦理收費及開立收據。</w:t>
            </w:r>
          </w:p>
          <w:p w14:paraId="0C17DF2C" w14:textId="77777777" w:rsidR="009A24A2" w:rsidRPr="00F84DE6" w:rsidRDefault="009A24A2" w:rsidP="009140F8">
            <w:pPr>
              <w:spacing w:line="320" w:lineRule="exact"/>
              <w:ind w:firstLineChars="100" w:firstLine="240"/>
              <w:rPr>
                <w:sz w:val="24"/>
                <w:szCs w:val="24"/>
              </w:rPr>
            </w:pPr>
          </w:p>
          <w:p w14:paraId="6D36E6DD" w14:textId="0759C154" w:rsidR="009140F8" w:rsidRPr="009140F8" w:rsidRDefault="009140F8" w:rsidP="009A24A2">
            <w:pPr>
              <w:widowControl w:val="0"/>
              <w:spacing w:afterLines="50" w:after="190"/>
              <w:ind w:firstLineChars="200" w:firstLine="480"/>
              <w:rPr>
                <w:rFonts w:ascii="Times New Roman" w:hAnsi="Times New Roman" w:cs="Times New Roman"/>
                <w:kern w:val="2"/>
                <w:sz w:val="24"/>
                <w:szCs w:val="24"/>
              </w:rPr>
            </w:pPr>
            <w:r w:rsidRPr="00F84DE6">
              <w:rPr>
                <w:rFonts w:hint="eastAsia"/>
                <w:b/>
                <w:bCs/>
                <w:sz w:val="24"/>
                <w:szCs w:val="24"/>
              </w:rPr>
              <w:t xml:space="preserve">業務承辦單位：承辦人員　　　　            主管　</w:t>
            </w:r>
          </w:p>
        </w:tc>
        <w:tc>
          <w:tcPr>
            <w:tcW w:w="9896" w:type="dxa"/>
          </w:tcPr>
          <w:p w14:paraId="05C69517" w14:textId="77777777" w:rsidR="0066363A" w:rsidRDefault="0066363A" w:rsidP="0066363A">
            <w:pPr>
              <w:widowControl w:val="0"/>
              <w:spacing w:afterLines="50" w:after="190"/>
              <w:jc w:val="both"/>
              <w:rPr>
                <w:b/>
                <w:bCs/>
                <w:sz w:val="24"/>
                <w:szCs w:val="24"/>
              </w:rPr>
            </w:pPr>
          </w:p>
          <w:p w14:paraId="2E5234ED" w14:textId="77777777" w:rsidR="0066363A" w:rsidRPr="009140F8" w:rsidRDefault="0066363A" w:rsidP="0066363A">
            <w:pPr>
              <w:widowControl w:val="0"/>
              <w:jc w:val="center"/>
              <w:rPr>
                <w:b/>
                <w:bCs/>
                <w:sz w:val="32"/>
                <w:szCs w:val="32"/>
              </w:rPr>
            </w:pPr>
            <w:r w:rsidRPr="009140F8">
              <w:rPr>
                <w:rFonts w:hint="eastAsia"/>
                <w:b/>
                <w:bCs/>
                <w:sz w:val="32"/>
                <w:szCs w:val="32"/>
              </w:rPr>
              <w:t>公務人員保障暨培訓委員會閱卷費用計費單</w:t>
            </w:r>
          </w:p>
          <w:p w14:paraId="22C529F6" w14:textId="77777777" w:rsidR="0066363A" w:rsidRDefault="0066363A" w:rsidP="0066363A">
            <w:pPr>
              <w:widowControl w:val="0"/>
              <w:ind w:firstLineChars="200" w:firstLine="400"/>
              <w:rPr>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1312" behindDoc="0" locked="0" layoutInCell="1" allowOverlap="1" wp14:anchorId="7C0FB58E" wp14:editId="01B51561">
                      <wp:simplePos x="0" y="0"/>
                      <wp:positionH relativeFrom="column">
                        <wp:posOffset>5743575</wp:posOffset>
                      </wp:positionH>
                      <wp:positionV relativeFrom="paragraph">
                        <wp:posOffset>166370</wp:posOffset>
                      </wp:positionV>
                      <wp:extent cx="396000" cy="3794400"/>
                      <wp:effectExtent l="0" t="0" r="4445" b="0"/>
                      <wp:wrapNone/>
                      <wp:docPr id="2" name="文字方塊 2"/>
                      <wp:cNvGraphicFramePr/>
                      <a:graphic xmlns:a="http://schemas.openxmlformats.org/drawingml/2006/main">
                        <a:graphicData uri="http://schemas.microsoft.com/office/word/2010/wordprocessingShape">
                          <wps:wsp>
                            <wps:cNvSpPr txBox="1"/>
                            <wps:spPr>
                              <a:xfrm>
                                <a:off x="0" y="0"/>
                                <a:ext cx="396000" cy="3794400"/>
                              </a:xfrm>
                              <a:prstGeom prst="rect">
                                <a:avLst/>
                              </a:prstGeom>
                              <a:solidFill>
                                <a:schemeClr val="lt1"/>
                              </a:solidFill>
                              <a:ln w="6350">
                                <a:noFill/>
                              </a:ln>
                            </wps:spPr>
                            <wps:txbx>
                              <w:txbxContent>
                                <w:p w14:paraId="2BABE4C1" w14:textId="77777777" w:rsidR="0066363A" w:rsidRPr="00346232" w:rsidRDefault="0066363A" w:rsidP="0066363A">
                                  <w:pPr>
                                    <w:pStyle w:val="a7"/>
                                    <w:rPr>
                                      <w:b/>
                                      <w:bCs/>
                                      <w:spacing w:val="20"/>
                                    </w:rPr>
                                  </w:pPr>
                                  <w:r w:rsidRPr="00346232">
                                    <w:rPr>
                                      <w:rFonts w:hint="eastAsia"/>
                                      <w:b/>
                                      <w:bCs/>
                                      <w:spacing w:val="20"/>
                                    </w:rPr>
                                    <w:t>本單請填一式二份，</w:t>
                                  </w:r>
                                  <w:proofErr w:type="gramStart"/>
                                  <w:r w:rsidRPr="00346232">
                                    <w:rPr>
                                      <w:rFonts w:hint="eastAsia"/>
                                      <w:b/>
                                      <w:bCs/>
                                      <w:spacing w:val="20"/>
                                    </w:rPr>
                                    <w:t>以供送審</w:t>
                                  </w:r>
                                  <w:proofErr w:type="gramEnd"/>
                                  <w:r w:rsidRPr="00346232">
                                    <w:rPr>
                                      <w:rFonts w:hint="eastAsia"/>
                                      <w:b/>
                                      <w:bCs/>
                                      <w:spacing w:val="20"/>
                                    </w:rPr>
                                    <w:t>及本會存查</w:t>
                                  </w:r>
                                </w:p>
                                <w:p w14:paraId="7C7390A8" w14:textId="77777777" w:rsidR="0066363A" w:rsidRPr="00346232" w:rsidRDefault="0066363A" w:rsidP="0066363A">
                                  <w:pPr>
                                    <w:pStyle w:val="a7"/>
                                    <w:rPr>
                                      <w:b/>
                                      <w:bCs/>
                                    </w:rPr>
                                  </w:pPr>
                                </w:p>
                                <w:p w14:paraId="78818759" w14:textId="77777777" w:rsidR="0066363A" w:rsidRPr="00CC053B" w:rsidRDefault="0066363A" w:rsidP="0066363A">
                                  <w:pPr>
                                    <w:spacing w:line="320" w:lineRule="exact"/>
                                    <w:rPr>
                                      <w:b/>
                                      <w:bCs/>
                                    </w:rPr>
                                  </w:pPr>
                                  <w:proofErr w:type="gramStart"/>
                                  <w:r>
                                    <w:rPr>
                                      <w:rFonts w:hint="eastAsia"/>
                                      <w:b/>
                                      <w:bCs/>
                                    </w:rPr>
                                    <w:t>以供送審</w:t>
                                  </w:r>
                                  <w:proofErr w:type="gramEnd"/>
                                  <w:r>
                                    <w:rPr>
                                      <w:rFonts w:hint="eastAsia"/>
                                      <w:b/>
                                      <w:bCs/>
                                    </w:rPr>
                                    <w:t>及本會存查</w:t>
                                  </w:r>
                                </w:p>
                                <w:p w14:paraId="1C324729" w14:textId="77777777" w:rsidR="0066363A" w:rsidRPr="00346232" w:rsidRDefault="0066363A" w:rsidP="0066363A">
                                  <w:pPr>
                                    <w:pStyle w:val="a7"/>
                                    <w:rPr>
                                      <w:b/>
                                      <w:bCs/>
                                    </w:rPr>
                                  </w:pPr>
                                </w:p>
                                <w:p w14:paraId="4FE0C40A" w14:textId="77777777" w:rsidR="0066363A" w:rsidRDefault="0066363A" w:rsidP="0066363A">
                                  <w:pPr>
                                    <w:pStyle w:val="a7"/>
                                    <w:rPr>
                                      <w:b/>
                                      <w:bCs/>
                                    </w:rPr>
                                  </w:pPr>
                                  <w:r>
                                    <w:rPr>
                                      <w:rFonts w:hint="eastAsia"/>
                                      <w:b/>
                                      <w:bCs/>
                                    </w:rPr>
                                    <w:t>，</w:t>
                                  </w:r>
                                </w:p>
                                <w:p w14:paraId="7CCD8CCB" w14:textId="77777777" w:rsidR="0066363A" w:rsidRPr="00CC053B" w:rsidRDefault="0066363A" w:rsidP="0066363A">
                                  <w:pPr>
                                    <w:spacing w:line="320" w:lineRule="exact"/>
                                    <w:rPr>
                                      <w:b/>
                                      <w:bCs/>
                                    </w:rPr>
                                  </w:pPr>
                                  <w:proofErr w:type="gramStart"/>
                                  <w:r>
                                    <w:rPr>
                                      <w:rFonts w:hint="eastAsia"/>
                                      <w:b/>
                                      <w:bCs/>
                                    </w:rPr>
                                    <w:t>以供送審</w:t>
                                  </w:r>
                                  <w:proofErr w:type="gramEnd"/>
                                  <w:r>
                                    <w:rPr>
                                      <w:rFonts w:hint="eastAsia"/>
                                      <w:b/>
                                      <w:bCs/>
                                    </w:rPr>
                                    <w:t>及本會存查</w:t>
                                  </w:r>
                                </w:p>
                                <w:p w14:paraId="749F4DCA" w14:textId="77777777" w:rsidR="0066363A" w:rsidRPr="00346232" w:rsidRDefault="0066363A" w:rsidP="0066363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FB58E" id="文字方塊 2" o:spid="_x0000_s1027" type="#_x0000_t202" style="position:absolute;left:0;text-align:left;margin-left:452.25pt;margin-top:13.1pt;width:31.2pt;height:2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" fillcolor="white [3201]" stroked="f" strokeweight=".5pt">
                      <v:textbox style="layout-flow:vertical-ideographic">
                        <w:txbxContent>
                          <w:p w14:paraId="2BABE4C1" w14:textId="77777777" w:rsidR="0066363A" w:rsidRPr="00346232" w:rsidRDefault="0066363A" w:rsidP="0066363A">
                            <w:pPr>
                              <w:pStyle w:val="a7"/>
                              <w:rPr>
                                <w:b/>
                                <w:bCs/>
                                <w:spacing w:val="20"/>
                              </w:rPr>
                            </w:pPr>
                            <w:r w:rsidRPr="00346232">
                              <w:rPr>
                                <w:rFonts w:hint="eastAsia"/>
                                <w:b/>
                                <w:bCs/>
                                <w:spacing w:val="20"/>
                              </w:rPr>
                              <w:t>本單請填一式二份，</w:t>
                            </w:r>
                            <w:proofErr w:type="gramStart"/>
                            <w:r w:rsidRPr="00346232">
                              <w:rPr>
                                <w:rFonts w:hint="eastAsia"/>
                                <w:b/>
                                <w:bCs/>
                                <w:spacing w:val="20"/>
                              </w:rPr>
                              <w:t>以供送審</w:t>
                            </w:r>
                            <w:proofErr w:type="gramEnd"/>
                            <w:r w:rsidRPr="00346232">
                              <w:rPr>
                                <w:rFonts w:hint="eastAsia"/>
                                <w:b/>
                                <w:bCs/>
                                <w:spacing w:val="20"/>
                              </w:rPr>
                              <w:t>及本會存查</w:t>
                            </w:r>
                          </w:p>
                          <w:p w14:paraId="7C7390A8" w14:textId="77777777" w:rsidR="0066363A" w:rsidRPr="00346232" w:rsidRDefault="0066363A" w:rsidP="0066363A">
                            <w:pPr>
                              <w:pStyle w:val="a7"/>
                              <w:rPr>
                                <w:rFonts w:hint="eastAsia"/>
                                <w:b/>
                                <w:bCs/>
                              </w:rPr>
                            </w:pPr>
                          </w:p>
                          <w:p w14:paraId="78818759" w14:textId="77777777" w:rsidR="0066363A" w:rsidRPr="00CC053B" w:rsidRDefault="0066363A" w:rsidP="0066363A">
                            <w:pPr>
                              <w:spacing w:line="320" w:lineRule="exact"/>
                              <w:rPr>
                                <w:b/>
                                <w:bCs/>
                              </w:rPr>
                            </w:pPr>
                            <w:proofErr w:type="gramStart"/>
                            <w:r>
                              <w:rPr>
                                <w:rFonts w:hint="eastAsia"/>
                                <w:b/>
                                <w:bCs/>
                              </w:rPr>
                              <w:t>以供送審</w:t>
                            </w:r>
                            <w:proofErr w:type="gramEnd"/>
                            <w:r>
                              <w:rPr>
                                <w:rFonts w:hint="eastAsia"/>
                                <w:b/>
                                <w:bCs/>
                              </w:rPr>
                              <w:t>及本會存查</w:t>
                            </w:r>
                          </w:p>
                          <w:p w14:paraId="1C324729" w14:textId="77777777" w:rsidR="0066363A" w:rsidRPr="00346232" w:rsidRDefault="0066363A" w:rsidP="0066363A">
                            <w:pPr>
                              <w:pStyle w:val="a7"/>
                              <w:rPr>
                                <w:b/>
                                <w:bCs/>
                              </w:rPr>
                            </w:pPr>
                          </w:p>
                          <w:p w14:paraId="4FE0C40A" w14:textId="77777777" w:rsidR="0066363A" w:rsidRDefault="0066363A" w:rsidP="0066363A">
                            <w:pPr>
                              <w:pStyle w:val="a7"/>
                              <w:rPr>
                                <w:rFonts w:hint="eastAsia"/>
                                <w:b/>
                                <w:bCs/>
                              </w:rPr>
                            </w:pPr>
                            <w:r>
                              <w:rPr>
                                <w:rFonts w:hint="eastAsia"/>
                                <w:b/>
                                <w:bCs/>
                              </w:rPr>
                              <w:t>，</w:t>
                            </w:r>
                          </w:p>
                          <w:p w14:paraId="7CCD8CCB" w14:textId="77777777" w:rsidR="0066363A" w:rsidRPr="00CC053B" w:rsidRDefault="0066363A" w:rsidP="0066363A">
                            <w:pPr>
                              <w:spacing w:line="320" w:lineRule="exact"/>
                              <w:rPr>
                                <w:b/>
                                <w:bCs/>
                              </w:rPr>
                            </w:pPr>
                            <w:proofErr w:type="gramStart"/>
                            <w:r>
                              <w:rPr>
                                <w:rFonts w:hint="eastAsia"/>
                                <w:b/>
                                <w:bCs/>
                              </w:rPr>
                              <w:t>以供送審</w:t>
                            </w:r>
                            <w:proofErr w:type="gramEnd"/>
                            <w:r>
                              <w:rPr>
                                <w:rFonts w:hint="eastAsia"/>
                                <w:b/>
                                <w:bCs/>
                              </w:rPr>
                              <w:t>及本會存查</w:t>
                            </w:r>
                          </w:p>
                          <w:p w14:paraId="749F4DCA" w14:textId="77777777" w:rsidR="0066363A" w:rsidRPr="00346232" w:rsidRDefault="0066363A" w:rsidP="0066363A"/>
                        </w:txbxContent>
                      </v:textbox>
                    </v:shape>
                  </w:pict>
                </mc:Fallback>
              </mc:AlternateContent>
            </w:r>
            <w:r w:rsidRPr="00BF2596">
              <w:rPr>
                <w:rFonts w:asciiTheme="majorEastAsia" w:eastAsiaTheme="majorEastAsia" w:hAnsiTheme="majorEastAsia" w:hint="eastAsia"/>
                <w:sz w:val="20"/>
                <w:szCs w:val="20"/>
              </w:rPr>
              <w:t>填單日期：</w:t>
            </w:r>
            <w:r w:rsidRPr="00BF2596">
              <w:rPr>
                <w:rFonts w:asciiTheme="majorEastAsia" w:eastAsiaTheme="majorEastAsia" w:hAnsiTheme="majorEastAsia" w:hint="eastAsia"/>
                <w:sz w:val="20"/>
                <w:szCs w:val="20"/>
                <w:u w:val="single"/>
              </w:rPr>
              <w:t xml:space="preserve">    </w:t>
            </w:r>
            <w:r w:rsidRPr="00BF2596">
              <w:rPr>
                <w:rFonts w:asciiTheme="majorEastAsia" w:eastAsiaTheme="majorEastAsia" w:hAnsiTheme="majorEastAsia"/>
                <w:sz w:val="20"/>
                <w:szCs w:val="20"/>
                <w:u w:val="single"/>
              </w:rPr>
              <w:t>.</w:t>
            </w:r>
            <w:r w:rsidRPr="00BF2596">
              <w:rPr>
                <w:rFonts w:asciiTheme="majorEastAsia" w:eastAsiaTheme="majorEastAsia" w:hAnsiTheme="majorEastAsia" w:hint="eastAsia"/>
                <w:sz w:val="20"/>
                <w:szCs w:val="20"/>
                <w:u w:val="single"/>
              </w:rPr>
              <w:t xml:space="preserve">　　</w:t>
            </w:r>
            <w:r w:rsidRPr="00BF2596">
              <w:rPr>
                <w:rFonts w:asciiTheme="majorEastAsia" w:eastAsiaTheme="majorEastAsia" w:hAnsiTheme="majorEastAsia"/>
                <w:sz w:val="20"/>
                <w:szCs w:val="20"/>
                <w:u w:val="single"/>
              </w:rPr>
              <w:t>.</w:t>
            </w:r>
            <w:r w:rsidRPr="00BF2596">
              <w:rPr>
                <w:rFonts w:asciiTheme="majorEastAsia" w:eastAsiaTheme="majorEastAsia" w:hAnsiTheme="majorEastAsia" w:hint="eastAsia"/>
                <w:sz w:val="20"/>
                <w:szCs w:val="20"/>
                <w:u w:val="single"/>
              </w:rPr>
              <w:t xml:space="preserve">　　</w:t>
            </w:r>
            <w:r w:rsidRPr="00BF2596">
              <w:rPr>
                <w:rFonts w:asciiTheme="majorEastAsia" w:eastAsiaTheme="majorEastAsia" w:hAnsiTheme="majorEastAsia" w:hint="eastAsia"/>
                <w:b/>
                <w:bCs/>
                <w:sz w:val="20"/>
                <w:szCs w:val="20"/>
              </w:rPr>
              <w:t xml:space="preserve">                       　　 </w:t>
            </w:r>
            <w:r w:rsidRPr="00BF2596">
              <w:rPr>
                <w:rFonts w:asciiTheme="majorEastAsia" w:eastAsiaTheme="majorEastAsia" w:hAnsiTheme="majorEastAsia"/>
                <w:b/>
                <w:bCs/>
                <w:sz w:val="20"/>
                <w:szCs w:val="20"/>
              </w:rPr>
              <w:t xml:space="preserve">     </w:t>
            </w:r>
            <w:r w:rsidRPr="00BF2596">
              <w:rPr>
                <w:rFonts w:asciiTheme="majorEastAsia" w:eastAsiaTheme="majorEastAsia" w:hAnsiTheme="majorEastAsia" w:hint="eastAsia"/>
                <w:b/>
                <w:bCs/>
                <w:sz w:val="20"/>
                <w:szCs w:val="20"/>
              </w:rPr>
              <w:t xml:space="preserve"> 　 </w:t>
            </w:r>
            <w:r w:rsidRPr="00BF2596">
              <w:rPr>
                <w:rFonts w:asciiTheme="majorEastAsia" w:eastAsiaTheme="majorEastAsia" w:hAnsiTheme="majorEastAsia"/>
                <w:b/>
                <w:bCs/>
                <w:sz w:val="20"/>
                <w:szCs w:val="20"/>
              </w:rPr>
              <w:t xml:space="preserve"> </w:t>
            </w:r>
            <w:r>
              <w:rPr>
                <w:rFonts w:asciiTheme="majorEastAsia" w:eastAsiaTheme="majorEastAsia" w:hAnsiTheme="majorEastAsia"/>
                <w:b/>
                <w:bCs/>
                <w:sz w:val="20"/>
                <w:szCs w:val="20"/>
              </w:rPr>
              <w:t xml:space="preserve">                                      </w:t>
            </w:r>
            <w:r w:rsidRPr="00BF2596">
              <w:rPr>
                <w:rFonts w:asciiTheme="majorEastAsia" w:eastAsiaTheme="majorEastAsia" w:hAnsiTheme="majorEastAsia"/>
                <w:b/>
                <w:bCs/>
                <w:sz w:val="20"/>
                <w:szCs w:val="20"/>
              </w:rPr>
              <w:t xml:space="preserve">    </w:t>
            </w:r>
            <w:r w:rsidRPr="00BF2596">
              <w:rPr>
                <w:rFonts w:asciiTheme="majorEastAsia" w:eastAsiaTheme="majorEastAsia" w:hAnsiTheme="majorEastAsia" w:hint="eastAsia"/>
                <w:sz w:val="20"/>
                <w:szCs w:val="20"/>
              </w:rPr>
              <w:t>收件號</w:t>
            </w:r>
            <w:r w:rsidRPr="00F84DE6">
              <w:rPr>
                <w:rFonts w:hint="eastAsia"/>
                <w:sz w:val="20"/>
                <w:szCs w:val="20"/>
              </w:rPr>
              <w:t>：</w:t>
            </w:r>
          </w:p>
          <w:tbl>
            <w:tblPr>
              <w:tblW w:w="8647" w:type="dxa"/>
              <w:tblInd w:w="3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8647"/>
            </w:tblGrid>
            <w:tr w:rsidR="0066363A" w:rsidRPr="00546ECF" w14:paraId="4E6F254C" w14:textId="77777777" w:rsidTr="00B11FC3">
              <w:trPr>
                <w:cantSplit/>
                <w:trHeight w:val="487"/>
              </w:trPr>
              <w:tc>
                <w:tcPr>
                  <w:tcW w:w="8647" w:type="dxa"/>
                  <w:tcBorders>
                    <w:top w:val="single" w:sz="12" w:space="0" w:color="auto"/>
                    <w:left w:val="single" w:sz="12" w:space="0" w:color="auto"/>
                    <w:right w:val="single" w:sz="12" w:space="0" w:color="auto"/>
                  </w:tcBorders>
                  <w:vAlign w:val="center"/>
                </w:tcPr>
                <w:p w14:paraId="00E78F3F" w14:textId="77777777" w:rsidR="0066363A" w:rsidRPr="00BF2596" w:rsidRDefault="0066363A" w:rsidP="006970B9">
                  <w:pPr>
                    <w:framePr w:hSpace="180" w:wrap="around" w:vAnchor="text" w:hAnchor="margin" w:xAlign="center" w:y="-77"/>
                    <w:spacing w:line="420" w:lineRule="exact"/>
                    <w:jc w:val="both"/>
                    <w:rPr>
                      <w:rFonts w:asciiTheme="majorEastAsia" w:eastAsiaTheme="majorEastAsia" w:hAnsiTheme="majorEastAsia"/>
                      <w:b/>
                      <w:bCs/>
                    </w:rPr>
                  </w:pPr>
                  <w:r w:rsidRPr="00BF2596">
                    <w:rPr>
                      <w:rFonts w:asciiTheme="majorEastAsia" w:eastAsiaTheme="majorEastAsia" w:hAnsiTheme="majorEastAsia" w:hint="eastAsia"/>
                      <w:b/>
                      <w:bCs/>
                      <w:sz w:val="24"/>
                      <w:szCs w:val="24"/>
                    </w:rPr>
                    <w:t>閱卷人姓名及國民身分證統一編號：</w:t>
                  </w:r>
                </w:p>
              </w:tc>
            </w:tr>
            <w:tr w:rsidR="0066363A" w14:paraId="4DD98905" w14:textId="77777777" w:rsidTr="00B11FC3">
              <w:trPr>
                <w:cantSplit/>
                <w:trHeight w:hRule="exact" w:val="573"/>
              </w:trPr>
              <w:tc>
                <w:tcPr>
                  <w:tcW w:w="8647" w:type="dxa"/>
                  <w:tcBorders>
                    <w:left w:val="single" w:sz="12" w:space="0" w:color="auto"/>
                    <w:right w:val="single" w:sz="12" w:space="0" w:color="auto"/>
                  </w:tcBorders>
                  <w:vAlign w:val="center"/>
                </w:tcPr>
                <w:p w14:paraId="18F6C468" w14:textId="77777777" w:rsidR="0066363A" w:rsidRPr="00BF2596" w:rsidRDefault="0066363A" w:rsidP="006970B9">
                  <w:pPr>
                    <w:framePr w:hSpace="180" w:wrap="around" w:vAnchor="text" w:hAnchor="margin" w:xAlign="center" w:y="-77"/>
                    <w:spacing w:line="420" w:lineRule="exact"/>
                    <w:jc w:val="both"/>
                    <w:rPr>
                      <w:rFonts w:asciiTheme="majorEastAsia" w:eastAsiaTheme="majorEastAsia" w:hAnsiTheme="majorEastAsia"/>
                      <w:b/>
                      <w:bCs/>
                      <w:sz w:val="24"/>
                      <w:szCs w:val="24"/>
                    </w:rPr>
                  </w:pPr>
                  <w:r w:rsidRPr="00BF2596">
                    <w:rPr>
                      <w:rFonts w:asciiTheme="majorEastAsia" w:eastAsiaTheme="majorEastAsia" w:hAnsiTheme="majorEastAsia" w:hint="eastAsia"/>
                      <w:b/>
                      <w:bCs/>
                      <w:sz w:val="24"/>
                      <w:szCs w:val="24"/>
                    </w:rPr>
                    <w:t>閱卷日期：</w:t>
                  </w:r>
                </w:p>
              </w:tc>
            </w:tr>
            <w:tr w:rsidR="0066363A" w14:paraId="667E9087" w14:textId="77777777" w:rsidTr="00B11FC3">
              <w:trPr>
                <w:cantSplit/>
                <w:trHeight w:val="497"/>
              </w:trPr>
              <w:tc>
                <w:tcPr>
                  <w:tcW w:w="8647" w:type="dxa"/>
                  <w:tcBorders>
                    <w:left w:val="single" w:sz="12" w:space="0" w:color="auto"/>
                    <w:right w:val="single" w:sz="12" w:space="0" w:color="auto"/>
                  </w:tcBorders>
                  <w:vAlign w:val="center"/>
                </w:tcPr>
                <w:p w14:paraId="2D6A6A58" w14:textId="77777777" w:rsidR="0066363A" w:rsidRPr="00BF2596" w:rsidRDefault="0066363A" w:rsidP="006970B9">
                  <w:pPr>
                    <w:framePr w:hSpace="180" w:wrap="around" w:vAnchor="text" w:hAnchor="margin" w:xAlign="center" w:y="-77"/>
                    <w:spacing w:line="420" w:lineRule="exact"/>
                    <w:jc w:val="both"/>
                    <w:rPr>
                      <w:rFonts w:asciiTheme="majorEastAsia" w:eastAsiaTheme="majorEastAsia" w:hAnsiTheme="majorEastAsia"/>
                      <w:b/>
                      <w:bCs/>
                      <w:sz w:val="24"/>
                      <w:szCs w:val="24"/>
                    </w:rPr>
                  </w:pPr>
                  <w:r w:rsidRPr="00BF2596">
                    <w:rPr>
                      <w:rFonts w:asciiTheme="majorEastAsia" w:eastAsiaTheme="majorEastAsia" w:hAnsiTheme="majorEastAsia" w:hint="eastAsia"/>
                      <w:b/>
                      <w:bCs/>
                      <w:sz w:val="24"/>
                      <w:szCs w:val="24"/>
                    </w:rPr>
                    <w:t>事由：</w:t>
                  </w:r>
                </w:p>
              </w:tc>
            </w:tr>
            <w:tr w:rsidR="0066363A" w14:paraId="31698171" w14:textId="77777777" w:rsidTr="00B11FC3">
              <w:trPr>
                <w:cantSplit/>
                <w:trHeight w:val="3938"/>
              </w:trPr>
              <w:tc>
                <w:tcPr>
                  <w:tcW w:w="8647" w:type="dxa"/>
                  <w:tcBorders>
                    <w:left w:val="single" w:sz="12" w:space="0" w:color="auto"/>
                    <w:bottom w:val="dashSmallGap" w:sz="4" w:space="0" w:color="auto"/>
                    <w:right w:val="single" w:sz="12" w:space="0" w:color="auto"/>
                  </w:tcBorders>
                </w:tcPr>
                <w:p w14:paraId="207B6DBA" w14:textId="77777777" w:rsidR="0066363A" w:rsidRPr="00BF2596" w:rsidRDefault="0066363A" w:rsidP="006970B9">
                  <w:pPr>
                    <w:framePr w:hSpace="180" w:wrap="around" w:vAnchor="text" w:hAnchor="margin" w:xAlign="center" w:y="-77"/>
                    <w:spacing w:line="400" w:lineRule="exact"/>
                    <w:rPr>
                      <w:rFonts w:asciiTheme="majorEastAsia" w:eastAsiaTheme="majorEastAsia" w:hAnsiTheme="majorEastAsia"/>
                      <w:b/>
                      <w:bCs/>
                      <w:sz w:val="24"/>
                      <w:szCs w:val="24"/>
                    </w:rPr>
                  </w:pPr>
                  <w:r w:rsidRPr="00BF2596">
                    <w:rPr>
                      <w:rFonts w:asciiTheme="majorEastAsia" w:eastAsiaTheme="majorEastAsia" w:hAnsiTheme="majorEastAsia" w:hint="eastAsia"/>
                      <w:b/>
                      <w:bCs/>
                      <w:sz w:val="24"/>
                      <w:szCs w:val="24"/>
                    </w:rPr>
                    <w:t>案件性質及收費：</w:t>
                  </w:r>
                </w:p>
                <w:p w14:paraId="3A2D3483" w14:textId="77777777" w:rsidR="0066363A" w:rsidRDefault="0066363A" w:rsidP="006970B9">
                  <w:pPr>
                    <w:framePr w:hSpace="180" w:wrap="around" w:vAnchor="text" w:hAnchor="margin" w:xAlign="center" w:y="-77"/>
                    <w:spacing w:line="400" w:lineRule="exact"/>
                    <w:ind w:firstLineChars="100" w:firstLine="240"/>
                    <w:rPr>
                      <w:rFonts w:asciiTheme="majorEastAsia" w:eastAsiaTheme="majorEastAsia" w:hAnsiTheme="majorEastAsia"/>
                      <w:b/>
                      <w:bCs/>
                      <w:sz w:val="24"/>
                      <w:szCs w:val="24"/>
                    </w:rPr>
                  </w:pPr>
                  <w:r w:rsidRPr="00BF2596">
                    <w:rPr>
                      <w:rFonts w:asciiTheme="majorEastAsia" w:eastAsiaTheme="majorEastAsia" w:hAnsiTheme="majorEastAsia" w:hint="eastAsia"/>
                      <w:b/>
                      <w:bCs/>
                      <w:sz w:val="24"/>
                      <w:szCs w:val="24"/>
                    </w:rPr>
                    <w:t>□ 一、一般案件：</w:t>
                  </w:r>
                </w:p>
                <w:p w14:paraId="73446B6A" w14:textId="77777777" w:rsidR="0066363A" w:rsidRDefault="0066363A" w:rsidP="006970B9">
                  <w:pPr>
                    <w:framePr w:hSpace="180" w:wrap="around" w:vAnchor="text" w:hAnchor="margin" w:xAlign="center" w:y="-77"/>
                    <w:spacing w:line="400" w:lineRule="exact"/>
                    <w:ind w:firstLineChars="100" w:firstLine="240"/>
                  </w:pPr>
                  <w:r>
                    <w:rPr>
                      <w:rFonts w:asciiTheme="majorEastAsia" w:eastAsiaTheme="majorEastAsia" w:hAnsiTheme="majorEastAsia" w:hint="eastAsia"/>
                      <w:b/>
                      <w:bCs/>
                      <w:sz w:val="24"/>
                      <w:szCs w:val="24"/>
                    </w:rPr>
                    <w:t xml:space="preserve"> </w:t>
                  </w:r>
                  <w:r>
                    <w:rPr>
                      <w:rFonts w:asciiTheme="majorEastAsia" w:eastAsiaTheme="majorEastAsia" w:hAnsiTheme="majorEastAsia"/>
                      <w:b/>
                      <w:bCs/>
                      <w:sz w:val="24"/>
                      <w:szCs w:val="24"/>
                    </w:rPr>
                    <w:t xml:space="preserve">    </w:t>
                  </w:r>
                  <w:r w:rsidRPr="00145577">
                    <w:rPr>
                      <w:rFonts w:asciiTheme="majorEastAsia" w:eastAsiaTheme="majorEastAsia" w:hAnsiTheme="majorEastAsia"/>
                      <w:sz w:val="24"/>
                      <w:szCs w:val="24"/>
                    </w:rPr>
                    <w:t>1.</w:t>
                  </w:r>
                  <w:r w:rsidRPr="00BF2596">
                    <w:rPr>
                      <w:rFonts w:asciiTheme="majorEastAsia" w:eastAsiaTheme="majorEastAsia" w:hAnsiTheme="majorEastAsia" w:hint="eastAsia"/>
                      <w:sz w:val="24"/>
                      <w:szCs w:val="24"/>
                    </w:rPr>
                    <w:t>.申請閱覽、抄錄費用計</w:t>
                  </w:r>
                  <w:r w:rsidRPr="00BF2596">
                    <w:rPr>
                      <w:rFonts w:asciiTheme="majorEastAsia" w:eastAsiaTheme="majorEastAsia" w:hAnsiTheme="majorEastAsia" w:hint="eastAsia"/>
                      <w:sz w:val="24"/>
                      <w:szCs w:val="24"/>
                      <w:u w:val="single"/>
                    </w:rPr>
                    <w:t xml:space="preserve">         </w:t>
                  </w:r>
                  <w:r w:rsidRPr="00BF2596">
                    <w:rPr>
                      <w:rFonts w:asciiTheme="majorEastAsia" w:eastAsiaTheme="majorEastAsia" w:hAnsiTheme="majorEastAsia" w:hint="eastAsia"/>
                      <w:sz w:val="24"/>
                      <w:szCs w:val="24"/>
                    </w:rPr>
                    <w:t>元</w:t>
                  </w:r>
                  <w:r w:rsidRPr="00F84DE6">
                    <w:rPr>
                      <w:rFonts w:hint="eastAsia"/>
                      <w:sz w:val="22"/>
                      <w:szCs w:val="22"/>
                    </w:rPr>
                    <w:t>(每2小時20元,不足2小時,以2小時計)</w:t>
                  </w:r>
                </w:p>
                <w:p w14:paraId="22D9BBF1" w14:textId="77777777" w:rsidR="0066363A" w:rsidRDefault="0066363A" w:rsidP="006970B9">
                  <w:pPr>
                    <w:framePr w:hSpace="180" w:wrap="around" w:vAnchor="text" w:hAnchor="margin" w:xAlign="center" w:y="-77"/>
                    <w:spacing w:line="400" w:lineRule="exact"/>
                    <w:ind w:leftChars="200" w:left="800" w:hangingChars="100" w:hanging="240"/>
                    <w:jc w:val="both"/>
                    <w:rPr>
                      <w:sz w:val="26"/>
                    </w:rPr>
                  </w:pPr>
                  <w:r w:rsidRPr="00145577">
                    <w:rPr>
                      <w:rFonts w:asciiTheme="majorEastAsia" w:eastAsiaTheme="majorEastAsia" w:hAnsiTheme="majorEastAsia" w:hint="eastAsia"/>
                      <w:sz w:val="24"/>
                      <w:szCs w:val="24"/>
                    </w:rPr>
                    <w:t>2.複製檔案費用計</w:t>
                  </w:r>
                  <w:r w:rsidRPr="00145577">
                    <w:rPr>
                      <w:rFonts w:asciiTheme="majorEastAsia" w:eastAsiaTheme="majorEastAsia" w:hAnsiTheme="majorEastAsia" w:hint="eastAsia"/>
                      <w:sz w:val="24"/>
                      <w:szCs w:val="24"/>
                      <w:u w:val="single"/>
                    </w:rPr>
                    <w:t xml:space="preserve">         </w:t>
                  </w:r>
                  <w:r w:rsidRPr="00145577">
                    <w:rPr>
                      <w:rFonts w:asciiTheme="majorEastAsia" w:eastAsiaTheme="majorEastAsia" w:hAnsiTheme="majorEastAsia" w:hint="eastAsia"/>
                      <w:sz w:val="24"/>
                      <w:szCs w:val="24"/>
                    </w:rPr>
                    <w:t>元</w:t>
                  </w:r>
                  <w:r w:rsidRPr="00F84DE6">
                    <w:rPr>
                      <w:rFonts w:hint="eastAsia"/>
                      <w:sz w:val="22"/>
                      <w:szCs w:val="22"/>
                    </w:rPr>
                    <w:t>(紙張黑白複印或列印輸出：</w:t>
                  </w:r>
                  <w:r w:rsidRPr="00F84DE6">
                    <w:rPr>
                      <w:sz w:val="22"/>
                      <w:szCs w:val="22"/>
                    </w:rPr>
                    <w:t>A3</w:t>
                  </w:r>
                  <w:r w:rsidRPr="00F84DE6">
                    <w:rPr>
                      <w:rFonts w:hint="eastAsia"/>
                      <w:sz w:val="22"/>
                      <w:szCs w:val="22"/>
                    </w:rPr>
                    <w:t>尺寸每張3元，</w:t>
                  </w:r>
                  <w:r w:rsidRPr="00F84DE6">
                    <w:rPr>
                      <w:sz w:val="22"/>
                      <w:szCs w:val="22"/>
                    </w:rPr>
                    <w:t>B4</w:t>
                  </w:r>
                  <w:r w:rsidRPr="00F84DE6">
                    <w:rPr>
                      <w:rFonts w:hint="eastAsia"/>
                      <w:sz w:val="22"/>
                      <w:szCs w:val="22"/>
                    </w:rPr>
                    <w:t>尺寸以下每張2元；紙張彩色複印或列印輸出，以黑白複製收費標準5倍計價；其餘收費標準依檔案閱覽抄錄複製收費標準所附檔案複製收費標準表。)</w:t>
                  </w:r>
                </w:p>
                <w:p w14:paraId="160BDEE6" w14:textId="77777777" w:rsidR="0066363A" w:rsidRPr="00BF2596" w:rsidRDefault="0066363A" w:rsidP="006970B9">
                  <w:pPr>
                    <w:framePr w:hSpace="180" w:wrap="around" w:vAnchor="text" w:hAnchor="margin" w:xAlign="center" w:y="-77"/>
                    <w:spacing w:line="400" w:lineRule="exact"/>
                    <w:ind w:firstLineChars="250" w:firstLine="600"/>
                    <w:rPr>
                      <w:rFonts w:asciiTheme="majorEastAsia" w:eastAsiaTheme="majorEastAsia" w:hAnsiTheme="majorEastAsia"/>
                      <w:sz w:val="24"/>
                      <w:szCs w:val="24"/>
                    </w:rPr>
                  </w:pPr>
                  <w:r w:rsidRPr="00BF2596">
                    <w:rPr>
                      <w:rFonts w:asciiTheme="majorEastAsia" w:eastAsiaTheme="majorEastAsia" w:hAnsiTheme="majorEastAsia" w:hint="eastAsia"/>
                      <w:sz w:val="24"/>
                      <w:szCs w:val="24"/>
                    </w:rPr>
                    <w:t>3.郵寄服務之郵遞費用計</w:t>
                  </w:r>
                  <w:r w:rsidRPr="00BF2596">
                    <w:rPr>
                      <w:rFonts w:asciiTheme="majorEastAsia" w:eastAsiaTheme="majorEastAsia" w:hAnsiTheme="majorEastAsia" w:hint="eastAsia"/>
                      <w:sz w:val="24"/>
                      <w:szCs w:val="24"/>
                      <w:u w:val="single"/>
                    </w:rPr>
                    <w:t xml:space="preserve">          </w:t>
                  </w:r>
                  <w:r w:rsidRPr="00BF2596">
                    <w:rPr>
                      <w:rFonts w:asciiTheme="majorEastAsia" w:eastAsiaTheme="majorEastAsia" w:hAnsiTheme="majorEastAsia" w:hint="eastAsia"/>
                      <w:sz w:val="24"/>
                      <w:szCs w:val="24"/>
                    </w:rPr>
                    <w:t>元(</w:t>
                  </w:r>
                  <w:proofErr w:type="gramStart"/>
                  <w:r w:rsidRPr="00BF2596">
                    <w:rPr>
                      <w:rFonts w:asciiTheme="majorEastAsia" w:eastAsiaTheme="majorEastAsia" w:hAnsiTheme="majorEastAsia" w:hint="eastAsia"/>
                      <w:sz w:val="24"/>
                      <w:szCs w:val="24"/>
                    </w:rPr>
                    <w:t>含實支</w:t>
                  </w:r>
                  <w:proofErr w:type="gramEnd"/>
                  <w:r w:rsidRPr="00BF2596">
                    <w:rPr>
                      <w:rFonts w:asciiTheme="majorEastAsia" w:eastAsiaTheme="majorEastAsia" w:hAnsiTheme="majorEastAsia" w:hint="eastAsia"/>
                      <w:sz w:val="24"/>
                      <w:szCs w:val="24"/>
                    </w:rPr>
                    <w:t>數額</w:t>
                  </w:r>
                  <w:r w:rsidRPr="00BF2596">
                    <w:rPr>
                      <w:rFonts w:asciiTheme="majorEastAsia" w:eastAsiaTheme="majorEastAsia" w:hAnsiTheme="majorEastAsia" w:hint="eastAsia"/>
                      <w:sz w:val="24"/>
                      <w:szCs w:val="24"/>
                      <w:u w:val="single"/>
                    </w:rPr>
                    <w:t xml:space="preserve">          </w:t>
                  </w:r>
                  <w:r w:rsidRPr="00BF2596">
                    <w:rPr>
                      <w:rFonts w:asciiTheme="majorEastAsia" w:eastAsiaTheme="majorEastAsia" w:hAnsiTheme="majorEastAsia" w:hint="eastAsia"/>
                      <w:sz w:val="24"/>
                      <w:szCs w:val="24"/>
                    </w:rPr>
                    <w:t>元)</w:t>
                  </w:r>
                </w:p>
                <w:p w14:paraId="6072E8EE" w14:textId="77777777" w:rsidR="0066363A" w:rsidRPr="00F84DE6" w:rsidRDefault="0066363A" w:rsidP="006970B9">
                  <w:pPr>
                    <w:framePr w:hSpace="180" w:wrap="around" w:vAnchor="text" w:hAnchor="margin" w:xAlign="center" w:y="-77"/>
                    <w:spacing w:line="400" w:lineRule="exact"/>
                    <w:ind w:firstLineChars="400" w:firstLine="880"/>
                    <w:rPr>
                      <w:sz w:val="22"/>
                      <w:szCs w:val="22"/>
                    </w:rPr>
                  </w:pPr>
                  <w:r w:rsidRPr="00F84DE6">
                    <w:rPr>
                      <w:rFonts w:hint="eastAsia"/>
                      <w:sz w:val="22"/>
                      <w:szCs w:val="22"/>
                    </w:rPr>
                    <w:t>(以實支數額計，每次加收處理費用50元。)</w:t>
                  </w:r>
                </w:p>
                <w:p w14:paraId="335EE853" w14:textId="77777777" w:rsidR="0066363A" w:rsidRDefault="0066363A" w:rsidP="006970B9">
                  <w:pPr>
                    <w:framePr w:hSpace="180" w:wrap="around" w:vAnchor="text" w:hAnchor="margin" w:xAlign="center" w:y="-77"/>
                    <w:spacing w:line="400" w:lineRule="exact"/>
                    <w:ind w:firstLineChars="250" w:firstLine="600"/>
                  </w:pPr>
                  <w:r w:rsidRPr="00145577">
                    <w:rPr>
                      <w:rFonts w:asciiTheme="majorEastAsia" w:eastAsiaTheme="majorEastAsia" w:hAnsiTheme="majorEastAsia" w:hint="eastAsia"/>
                      <w:sz w:val="24"/>
                      <w:szCs w:val="24"/>
                    </w:rPr>
                    <w:t>4.其他：計</w:t>
                  </w:r>
                  <w:r w:rsidRPr="00145577">
                    <w:rPr>
                      <w:rFonts w:asciiTheme="majorEastAsia" w:eastAsiaTheme="majorEastAsia" w:hAnsiTheme="majorEastAsia" w:hint="eastAsia"/>
                      <w:sz w:val="24"/>
                      <w:szCs w:val="24"/>
                      <w:u w:val="single"/>
                    </w:rPr>
                    <w:t xml:space="preserve">　　　　　</w:t>
                  </w:r>
                  <w:r w:rsidRPr="00145577">
                    <w:rPr>
                      <w:rFonts w:asciiTheme="majorEastAsia" w:eastAsiaTheme="majorEastAsia" w:hAnsiTheme="majorEastAsia" w:hint="eastAsia"/>
                      <w:sz w:val="24"/>
                      <w:szCs w:val="24"/>
                    </w:rPr>
                    <w:t>元</w:t>
                  </w:r>
                  <w:proofErr w:type="gramStart"/>
                  <w:r w:rsidRPr="00F84DE6">
                    <w:rPr>
                      <w:rFonts w:hint="eastAsia"/>
                      <w:sz w:val="22"/>
                      <w:szCs w:val="22"/>
                    </w:rPr>
                    <w:t>（註</w:t>
                  </w:r>
                  <w:proofErr w:type="gramEnd"/>
                  <w:r w:rsidRPr="00F84DE6">
                    <w:rPr>
                      <w:rFonts w:hint="eastAsia"/>
                      <w:sz w:val="22"/>
                      <w:szCs w:val="22"/>
                    </w:rPr>
                    <w:t>：　　　　　　）</w:t>
                  </w:r>
                </w:p>
                <w:p w14:paraId="5B038746" w14:textId="77777777" w:rsidR="0066363A" w:rsidRPr="00F84DE6" w:rsidRDefault="0066363A" w:rsidP="006970B9">
                  <w:pPr>
                    <w:framePr w:hSpace="180" w:wrap="around" w:vAnchor="text" w:hAnchor="margin" w:xAlign="center" w:y="-77"/>
                    <w:spacing w:beforeLines="50" w:before="190" w:afterLines="20" w:after="76" w:line="400" w:lineRule="exact"/>
                    <w:ind w:firstLineChars="100" w:firstLine="280"/>
                    <w:rPr>
                      <w:b/>
                      <w:bCs/>
                    </w:rPr>
                  </w:pPr>
                  <w:r w:rsidRPr="00F84DE6">
                    <w:rPr>
                      <w:rFonts w:hint="eastAsia"/>
                      <w:b/>
                      <w:bCs/>
                    </w:rPr>
                    <w:t>以上收費總金額計新臺幣　　萬　 　仟  　佰　　拾　　元整</w:t>
                  </w:r>
                </w:p>
              </w:tc>
            </w:tr>
            <w:tr w:rsidR="0066363A" w14:paraId="15E18828" w14:textId="77777777" w:rsidTr="00B11FC3">
              <w:trPr>
                <w:cantSplit/>
                <w:trHeight w:val="3469"/>
              </w:trPr>
              <w:tc>
                <w:tcPr>
                  <w:tcW w:w="8647" w:type="dxa"/>
                  <w:tcBorders>
                    <w:top w:val="dashSmallGap" w:sz="4" w:space="0" w:color="auto"/>
                    <w:left w:val="single" w:sz="12" w:space="0" w:color="auto"/>
                    <w:bottom w:val="single" w:sz="12" w:space="0" w:color="auto"/>
                    <w:right w:val="single" w:sz="12" w:space="0" w:color="auto"/>
                  </w:tcBorders>
                </w:tcPr>
                <w:p w14:paraId="37978CF1" w14:textId="77777777" w:rsidR="0066363A" w:rsidRPr="009A24A2" w:rsidRDefault="0066363A" w:rsidP="006970B9">
                  <w:pPr>
                    <w:framePr w:hSpace="180" w:wrap="around" w:vAnchor="text" w:hAnchor="margin" w:xAlign="center" w:y="-77"/>
                    <w:spacing w:line="400" w:lineRule="exact"/>
                    <w:ind w:firstLineChars="100" w:firstLine="240"/>
                    <w:rPr>
                      <w:rFonts w:asciiTheme="majorEastAsia" w:eastAsiaTheme="majorEastAsia" w:hAnsiTheme="majorEastAsia"/>
                      <w:b/>
                      <w:bCs/>
                      <w:sz w:val="24"/>
                      <w:szCs w:val="24"/>
                    </w:rPr>
                  </w:pPr>
                  <w:r w:rsidRPr="009A24A2">
                    <w:rPr>
                      <w:rFonts w:asciiTheme="majorEastAsia" w:eastAsiaTheme="majorEastAsia" w:hAnsiTheme="majorEastAsia" w:hint="eastAsia"/>
                      <w:b/>
                      <w:bCs/>
                      <w:sz w:val="24"/>
                      <w:szCs w:val="24"/>
                    </w:rPr>
                    <w:t>□ 二、保障、訴願事件：</w:t>
                  </w:r>
                </w:p>
                <w:p w14:paraId="4C06B891" w14:textId="77777777" w:rsidR="0066363A" w:rsidRDefault="0066363A" w:rsidP="006970B9">
                  <w:pPr>
                    <w:framePr w:hSpace="180" w:wrap="around" w:vAnchor="text" w:hAnchor="margin" w:xAlign="center" w:y="-77"/>
                    <w:spacing w:line="400" w:lineRule="exact"/>
                    <w:ind w:leftChars="200" w:left="800" w:hangingChars="100" w:hanging="240"/>
                    <w:rPr>
                      <w:sz w:val="26"/>
                    </w:rPr>
                  </w:pPr>
                  <w:r w:rsidRPr="009A24A2">
                    <w:rPr>
                      <w:rFonts w:asciiTheme="majorEastAsia" w:eastAsiaTheme="majorEastAsia" w:hAnsiTheme="majorEastAsia" w:hint="eastAsia"/>
                      <w:sz w:val="24"/>
                      <w:szCs w:val="24"/>
                    </w:rPr>
                    <w:t>1.申請閱覽、抄錄、影印或攝影文書資料使用費：計</w:t>
                  </w:r>
                  <w:r w:rsidRPr="009A24A2">
                    <w:rPr>
                      <w:rFonts w:asciiTheme="majorEastAsia" w:eastAsiaTheme="majorEastAsia" w:hAnsiTheme="majorEastAsia" w:hint="eastAsia"/>
                      <w:sz w:val="24"/>
                      <w:szCs w:val="24"/>
                      <w:u w:val="single"/>
                    </w:rPr>
                    <w:t xml:space="preserve">        </w:t>
                  </w:r>
                  <w:r w:rsidRPr="009A24A2">
                    <w:rPr>
                      <w:rFonts w:asciiTheme="majorEastAsia" w:eastAsiaTheme="majorEastAsia" w:hAnsiTheme="majorEastAsia" w:hint="eastAsia"/>
                      <w:sz w:val="24"/>
                      <w:szCs w:val="24"/>
                    </w:rPr>
                    <w:t>元</w:t>
                  </w:r>
                  <w:proofErr w:type="gramStart"/>
                  <w:r w:rsidRPr="00F84DE6">
                    <w:rPr>
                      <w:rFonts w:hint="eastAsia"/>
                      <w:sz w:val="22"/>
                      <w:szCs w:val="22"/>
                    </w:rPr>
                    <w:t>（</w:t>
                  </w:r>
                  <w:proofErr w:type="gramEnd"/>
                  <w:r w:rsidRPr="00F84DE6">
                    <w:rPr>
                      <w:rFonts w:hint="eastAsia"/>
                      <w:sz w:val="22"/>
                      <w:szCs w:val="22"/>
                    </w:rPr>
                    <w:t>每2小時20元,不足2小時,以2小時計算。）</w:t>
                  </w:r>
                </w:p>
                <w:p w14:paraId="38E3634D" w14:textId="2A35E01B" w:rsidR="0066363A" w:rsidRDefault="0066363A" w:rsidP="006970B9">
                  <w:pPr>
                    <w:framePr w:hSpace="180" w:wrap="around" w:vAnchor="text" w:hAnchor="margin" w:xAlign="center" w:y="-77"/>
                    <w:spacing w:line="400" w:lineRule="exact"/>
                    <w:ind w:leftChars="200" w:left="800" w:hangingChars="100" w:hanging="240"/>
                    <w:rPr>
                      <w:sz w:val="26"/>
                    </w:rPr>
                  </w:pPr>
                  <w:r w:rsidRPr="0066363A">
                    <w:rPr>
                      <w:rFonts w:asciiTheme="majorEastAsia" w:eastAsiaTheme="majorEastAsia" w:hAnsiTheme="majorEastAsia" w:hint="eastAsia"/>
                      <w:sz w:val="24"/>
                      <w:szCs w:val="24"/>
                    </w:rPr>
                    <w:t>2.使用本會機器影印文書資料費用：計</w:t>
                  </w:r>
                  <w:r w:rsidRPr="0066363A">
                    <w:rPr>
                      <w:rFonts w:asciiTheme="majorEastAsia" w:eastAsiaTheme="majorEastAsia" w:hAnsiTheme="majorEastAsia" w:hint="eastAsia"/>
                      <w:sz w:val="24"/>
                      <w:szCs w:val="24"/>
                      <w:u w:val="single"/>
                    </w:rPr>
                    <w:t xml:space="preserve">           </w:t>
                  </w:r>
                  <w:r w:rsidRPr="0066363A">
                    <w:rPr>
                      <w:rFonts w:asciiTheme="majorEastAsia" w:eastAsiaTheme="majorEastAsia" w:hAnsiTheme="majorEastAsia" w:hint="eastAsia"/>
                      <w:sz w:val="24"/>
                      <w:szCs w:val="24"/>
                    </w:rPr>
                    <w:t>元(</w:t>
                  </w:r>
                  <w:r>
                    <w:rPr>
                      <w:rFonts w:hint="eastAsia"/>
                      <w:sz w:val="26"/>
                    </w:rPr>
                    <w:t>每張2元)</w:t>
                  </w:r>
                </w:p>
                <w:p w14:paraId="06654589" w14:textId="212E9E2F" w:rsidR="0066363A" w:rsidRDefault="0066363A" w:rsidP="006970B9">
                  <w:pPr>
                    <w:framePr w:hSpace="180" w:wrap="around" w:vAnchor="text" w:hAnchor="margin" w:xAlign="center" w:y="-77"/>
                    <w:spacing w:line="400" w:lineRule="exact"/>
                    <w:ind w:leftChars="200" w:left="800" w:hangingChars="100" w:hanging="240"/>
                    <w:rPr>
                      <w:sz w:val="26"/>
                    </w:rPr>
                  </w:pPr>
                  <w:r w:rsidRPr="0066363A">
                    <w:rPr>
                      <w:rFonts w:asciiTheme="majorEastAsia" w:eastAsiaTheme="majorEastAsia" w:hAnsiTheme="majorEastAsia" w:hint="eastAsia"/>
                      <w:sz w:val="24"/>
                      <w:szCs w:val="24"/>
                    </w:rPr>
                    <w:t>3.</w:t>
                  </w:r>
                  <w:proofErr w:type="gramStart"/>
                  <w:r w:rsidRPr="0066363A">
                    <w:rPr>
                      <w:rFonts w:asciiTheme="majorEastAsia" w:eastAsiaTheme="majorEastAsia" w:hAnsiTheme="majorEastAsia" w:hint="eastAsia"/>
                      <w:sz w:val="24"/>
                      <w:szCs w:val="24"/>
                    </w:rPr>
                    <w:t>預納費用</w:t>
                  </w:r>
                  <w:proofErr w:type="gramEnd"/>
                  <w:r w:rsidRPr="0066363A">
                    <w:rPr>
                      <w:rFonts w:asciiTheme="majorEastAsia" w:eastAsiaTheme="majorEastAsia" w:hAnsiTheme="majorEastAsia" w:hint="eastAsia"/>
                      <w:sz w:val="24"/>
                      <w:szCs w:val="24"/>
                    </w:rPr>
                    <w:t>請求付與</w:t>
                  </w:r>
                  <w:proofErr w:type="gramStart"/>
                  <w:r w:rsidRPr="0066363A">
                    <w:rPr>
                      <w:rFonts w:asciiTheme="majorEastAsia" w:eastAsiaTheme="majorEastAsia" w:hAnsiTheme="majorEastAsia" w:hint="eastAsia"/>
                      <w:sz w:val="24"/>
                      <w:szCs w:val="24"/>
                    </w:rPr>
                    <w:t>繕</w:t>
                  </w:r>
                  <w:proofErr w:type="gramEnd"/>
                  <w:r w:rsidRPr="0066363A">
                    <w:rPr>
                      <w:rFonts w:asciiTheme="majorEastAsia" w:eastAsiaTheme="majorEastAsia" w:hAnsiTheme="majorEastAsia" w:hint="eastAsia"/>
                      <w:sz w:val="24"/>
                      <w:szCs w:val="24"/>
                    </w:rPr>
                    <w:t>本、影本或節本：計</w:t>
                  </w:r>
                  <w:r w:rsidRPr="0066363A">
                    <w:rPr>
                      <w:rFonts w:asciiTheme="majorEastAsia" w:eastAsiaTheme="majorEastAsia" w:hAnsiTheme="majorEastAsia" w:hint="eastAsia"/>
                      <w:sz w:val="24"/>
                      <w:szCs w:val="24"/>
                      <w:u w:val="single"/>
                    </w:rPr>
                    <w:t xml:space="preserve">         </w:t>
                  </w:r>
                  <w:r w:rsidRPr="0066363A">
                    <w:rPr>
                      <w:rFonts w:asciiTheme="majorEastAsia" w:eastAsiaTheme="majorEastAsia" w:hAnsiTheme="majorEastAsia" w:hint="eastAsia"/>
                      <w:sz w:val="24"/>
                      <w:szCs w:val="24"/>
                    </w:rPr>
                    <w:t>元</w:t>
                  </w:r>
                  <w:r>
                    <w:rPr>
                      <w:rFonts w:hint="eastAsia"/>
                      <w:sz w:val="26"/>
                    </w:rPr>
                    <w:t>(每張3元)</w:t>
                  </w:r>
                </w:p>
                <w:p w14:paraId="762953F6" w14:textId="77777777" w:rsidR="0066363A" w:rsidRDefault="0066363A" w:rsidP="006970B9">
                  <w:pPr>
                    <w:framePr w:hSpace="180" w:wrap="around" w:vAnchor="text" w:hAnchor="margin" w:xAlign="center" w:y="-77"/>
                    <w:spacing w:line="400" w:lineRule="exact"/>
                    <w:ind w:leftChars="200" w:left="800" w:hangingChars="100" w:hanging="240"/>
                  </w:pPr>
                  <w:r w:rsidRPr="009A24A2">
                    <w:rPr>
                      <w:rFonts w:asciiTheme="majorEastAsia" w:eastAsiaTheme="majorEastAsia" w:hAnsiTheme="majorEastAsia" w:hint="eastAsia"/>
                      <w:sz w:val="24"/>
                      <w:szCs w:val="24"/>
                    </w:rPr>
                    <w:t>4.其他：計</w:t>
                  </w:r>
                  <w:r w:rsidRPr="009A24A2">
                    <w:rPr>
                      <w:rFonts w:asciiTheme="majorEastAsia" w:eastAsiaTheme="majorEastAsia" w:hAnsiTheme="majorEastAsia" w:hint="eastAsia"/>
                      <w:sz w:val="24"/>
                      <w:szCs w:val="24"/>
                      <w:u w:val="single"/>
                    </w:rPr>
                    <w:t xml:space="preserve">　　　　　</w:t>
                  </w:r>
                  <w:r w:rsidRPr="009A24A2">
                    <w:rPr>
                      <w:rFonts w:asciiTheme="majorEastAsia" w:eastAsiaTheme="majorEastAsia" w:hAnsiTheme="majorEastAsia" w:hint="eastAsia"/>
                      <w:sz w:val="24"/>
                      <w:szCs w:val="24"/>
                    </w:rPr>
                    <w:t>元</w:t>
                  </w:r>
                  <w:proofErr w:type="gramStart"/>
                  <w:r w:rsidRPr="00F84DE6">
                    <w:rPr>
                      <w:rFonts w:hint="eastAsia"/>
                      <w:sz w:val="22"/>
                      <w:szCs w:val="22"/>
                    </w:rPr>
                    <w:t>（註</w:t>
                  </w:r>
                  <w:proofErr w:type="gramEnd"/>
                  <w:r w:rsidRPr="00F84DE6">
                    <w:rPr>
                      <w:rFonts w:hint="eastAsia"/>
                      <w:sz w:val="22"/>
                      <w:szCs w:val="22"/>
                    </w:rPr>
                    <w:t>：　　　　　　）</w:t>
                  </w:r>
                </w:p>
                <w:p w14:paraId="2A86F13D" w14:textId="77777777" w:rsidR="0066363A" w:rsidRPr="00F84DE6" w:rsidRDefault="0066363A" w:rsidP="006970B9">
                  <w:pPr>
                    <w:framePr w:hSpace="180" w:wrap="around" w:vAnchor="text" w:hAnchor="margin" w:xAlign="center" w:y="-77"/>
                    <w:spacing w:beforeLines="50" w:before="190" w:afterLines="20" w:after="76" w:line="400" w:lineRule="exact"/>
                    <w:ind w:firstLineChars="56" w:firstLine="157"/>
                    <w:rPr>
                      <w:b/>
                      <w:bCs/>
                    </w:rPr>
                  </w:pPr>
                  <w:r w:rsidRPr="00F84DE6">
                    <w:rPr>
                      <w:rFonts w:hint="eastAsia"/>
                      <w:b/>
                      <w:bCs/>
                    </w:rPr>
                    <w:t>以上收費總金額計新臺幣　　萬　　仟　 　佰　　　拾　　元整</w:t>
                  </w:r>
                </w:p>
              </w:tc>
            </w:tr>
          </w:tbl>
          <w:p w14:paraId="08311597" w14:textId="77777777" w:rsidR="0066363A" w:rsidRPr="00F84DE6" w:rsidRDefault="0066363A" w:rsidP="0066363A">
            <w:pPr>
              <w:spacing w:beforeLines="50" w:before="190" w:line="320" w:lineRule="exact"/>
              <w:ind w:firstLineChars="150" w:firstLine="360"/>
              <w:rPr>
                <w:sz w:val="24"/>
                <w:szCs w:val="24"/>
              </w:rPr>
            </w:pPr>
            <w:r w:rsidRPr="00F84DE6">
              <w:rPr>
                <w:rFonts w:hint="eastAsia"/>
                <w:sz w:val="24"/>
                <w:szCs w:val="24"/>
              </w:rPr>
              <w:t xml:space="preserve">備註：1.上述收費標準按本會閱卷須知辦理。                        </w:t>
            </w:r>
          </w:p>
          <w:p w14:paraId="5E15F807" w14:textId="77777777" w:rsidR="0066363A" w:rsidRDefault="0066363A" w:rsidP="0066363A">
            <w:pPr>
              <w:spacing w:line="320" w:lineRule="exact"/>
              <w:ind w:firstLineChars="100" w:firstLine="240"/>
              <w:rPr>
                <w:sz w:val="24"/>
                <w:szCs w:val="24"/>
              </w:rPr>
            </w:pPr>
            <w:r w:rsidRPr="00F84DE6">
              <w:rPr>
                <w:rFonts w:hint="eastAsia"/>
                <w:sz w:val="24"/>
                <w:szCs w:val="24"/>
              </w:rPr>
              <w:t xml:space="preserve">       2.本單由業務承辦單位填造，核章完畢後</w:t>
            </w:r>
            <w:proofErr w:type="gramStart"/>
            <w:r w:rsidRPr="00F84DE6">
              <w:rPr>
                <w:rFonts w:hint="eastAsia"/>
                <w:sz w:val="24"/>
                <w:szCs w:val="24"/>
              </w:rPr>
              <w:t>送秘二</w:t>
            </w:r>
            <w:proofErr w:type="gramEnd"/>
            <w:r w:rsidRPr="00F84DE6">
              <w:rPr>
                <w:rFonts w:hint="eastAsia"/>
                <w:sz w:val="24"/>
                <w:szCs w:val="24"/>
              </w:rPr>
              <w:t>科辦理收費及開立收據。</w:t>
            </w:r>
          </w:p>
          <w:p w14:paraId="0BD90AE6" w14:textId="77777777" w:rsidR="0066363A" w:rsidRPr="00F84DE6" w:rsidRDefault="0066363A" w:rsidP="0066363A">
            <w:pPr>
              <w:spacing w:line="320" w:lineRule="exact"/>
              <w:ind w:firstLineChars="100" w:firstLine="240"/>
              <w:rPr>
                <w:sz w:val="24"/>
                <w:szCs w:val="24"/>
              </w:rPr>
            </w:pPr>
          </w:p>
          <w:p w14:paraId="479A8663" w14:textId="2083D1AE" w:rsidR="004A1F45" w:rsidRPr="00030416" w:rsidRDefault="0066363A" w:rsidP="0066363A">
            <w:pPr>
              <w:widowControl w:val="0"/>
              <w:ind w:firstLineChars="200" w:firstLine="480"/>
              <w:rPr>
                <w:rFonts w:ascii="Times New Roman" w:hAnsi="Times New Roman" w:cs="Times New Roman"/>
                <w:kern w:val="2"/>
                <w:sz w:val="24"/>
                <w:szCs w:val="24"/>
              </w:rPr>
            </w:pPr>
            <w:r w:rsidRPr="00F84DE6">
              <w:rPr>
                <w:rFonts w:hint="eastAsia"/>
                <w:b/>
                <w:bCs/>
                <w:sz w:val="24"/>
                <w:szCs w:val="24"/>
              </w:rPr>
              <w:t>業務承辦單位：承辦人員　　　　            主管</w:t>
            </w:r>
          </w:p>
        </w:tc>
        <w:tc>
          <w:tcPr>
            <w:tcW w:w="1978" w:type="dxa"/>
            <w:shd w:val="clear" w:color="auto" w:fill="auto"/>
          </w:tcPr>
          <w:p w14:paraId="0E226A05" w14:textId="2A84FFBD" w:rsidR="004A1F45" w:rsidRPr="007B41A2" w:rsidRDefault="00A02C4B" w:rsidP="007B41A2">
            <w:pPr>
              <w:spacing w:line="400" w:lineRule="exact"/>
              <w:jc w:val="both"/>
              <w:rPr>
                <w:rFonts w:ascii="Times New Roman" w:hAnsi="Times New Roman" w:cs="Times New Roman"/>
                <w:kern w:val="2"/>
                <w:sz w:val="24"/>
                <w:szCs w:val="24"/>
              </w:rPr>
            </w:pPr>
            <w:r w:rsidRPr="007B41A2">
              <w:rPr>
                <w:rFonts w:hint="eastAsia"/>
                <w:sz w:val="24"/>
                <w:szCs w:val="24"/>
              </w:rPr>
              <w:t>配合「復審文書使用收費標準」第三條條文修正發布，並增訂附表「復審文書重製或複製收費標準表」，修正本會閱卷須知第十二點附件閱卷費用計費單，有關案件性質及收費</w:t>
            </w:r>
            <w:r w:rsidR="006970B9" w:rsidRPr="007B41A2">
              <w:rPr>
                <w:rFonts w:hint="eastAsia"/>
                <w:sz w:val="24"/>
                <w:szCs w:val="24"/>
              </w:rPr>
              <w:t>「</w:t>
            </w:r>
            <w:r w:rsidRPr="007B41A2">
              <w:rPr>
                <w:rFonts w:hint="eastAsia"/>
                <w:sz w:val="24"/>
                <w:szCs w:val="24"/>
              </w:rPr>
              <w:t>二、保障、訴願事件」</w:t>
            </w:r>
            <w:r w:rsidR="006970B9" w:rsidRPr="006970B9">
              <w:rPr>
                <w:rFonts w:hint="eastAsia"/>
                <w:sz w:val="24"/>
                <w:szCs w:val="24"/>
              </w:rPr>
              <w:t>之規定，</w:t>
            </w:r>
            <w:proofErr w:type="gramStart"/>
            <w:r w:rsidR="006970B9" w:rsidRPr="006970B9">
              <w:rPr>
                <w:rFonts w:hint="eastAsia"/>
                <w:sz w:val="24"/>
                <w:szCs w:val="24"/>
              </w:rPr>
              <w:t>配合酌作分</w:t>
            </w:r>
            <w:proofErr w:type="gramEnd"/>
            <w:r w:rsidR="006970B9" w:rsidRPr="006970B9">
              <w:rPr>
                <w:rFonts w:hint="eastAsia"/>
                <w:sz w:val="24"/>
                <w:szCs w:val="24"/>
              </w:rPr>
              <w:t>項文字修正，</w:t>
            </w:r>
            <w:r w:rsidR="007B41A2" w:rsidRPr="007B41A2">
              <w:rPr>
                <w:rFonts w:hint="eastAsia"/>
                <w:sz w:val="24"/>
                <w:szCs w:val="24"/>
              </w:rPr>
              <w:t>期</w:t>
            </w:r>
            <w:proofErr w:type="gramStart"/>
            <w:r w:rsidR="007B41A2" w:rsidRPr="007B41A2">
              <w:rPr>
                <w:rFonts w:hint="eastAsia"/>
                <w:sz w:val="24"/>
                <w:szCs w:val="24"/>
              </w:rPr>
              <w:t>臻</w:t>
            </w:r>
            <w:proofErr w:type="gramEnd"/>
            <w:r w:rsidR="007B41A2" w:rsidRPr="007B41A2">
              <w:rPr>
                <w:rFonts w:hint="eastAsia"/>
                <w:sz w:val="24"/>
                <w:szCs w:val="24"/>
              </w:rPr>
              <w:t>周延。</w:t>
            </w:r>
          </w:p>
        </w:tc>
      </w:tr>
    </w:tbl>
    <w:p w14:paraId="7EF19F16" w14:textId="45472D87" w:rsidR="00415163" w:rsidRPr="00030416" w:rsidRDefault="00415163" w:rsidP="00717761">
      <w:pPr>
        <w:spacing w:line="460" w:lineRule="exact"/>
        <w:rPr>
          <w:rFonts w:ascii="Times New Roman" w:hAnsi="Times New Roman" w:cs="Times New Roman"/>
          <w:sz w:val="32"/>
          <w:szCs w:val="32"/>
        </w:rPr>
        <w:sectPr w:rsidR="00415163" w:rsidRPr="00030416" w:rsidSect="009140F8">
          <w:footerReference w:type="default" r:id="rId8"/>
          <w:pgSz w:w="23814" w:h="16839" w:orient="landscape" w:code="8"/>
          <w:pgMar w:top="1134" w:right="1440" w:bottom="993" w:left="1440" w:header="851" w:footer="838" w:gutter="0"/>
          <w:cols w:space="425"/>
          <w:docGrid w:type="lines" w:linePitch="381"/>
        </w:sectPr>
      </w:pPr>
    </w:p>
    <w:p w14:paraId="16711232" w14:textId="77777777" w:rsidR="00400713" w:rsidRPr="00AD6C05" w:rsidRDefault="00400713" w:rsidP="00717761">
      <w:pPr>
        <w:spacing w:line="460" w:lineRule="exact"/>
        <w:rPr>
          <w:rFonts w:ascii="Times New Roman" w:hAnsi="Times New Roman" w:cs="Times New Roman"/>
          <w:sz w:val="32"/>
          <w:szCs w:val="32"/>
        </w:rPr>
      </w:pPr>
    </w:p>
    <w:sectPr w:rsidR="00400713" w:rsidRPr="00AD6C05" w:rsidSect="00954A8A">
      <w:footerReference w:type="default" r:id="rId9"/>
      <w:pgSz w:w="23814" w:h="16839" w:orient="landscape" w:code="8"/>
      <w:pgMar w:top="1134" w:right="1440" w:bottom="1134" w:left="144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A2E1" w14:textId="77777777" w:rsidR="00D62600" w:rsidRDefault="00D62600">
      <w:r>
        <w:separator/>
      </w:r>
    </w:p>
  </w:endnote>
  <w:endnote w:type="continuationSeparator" w:id="0">
    <w:p w14:paraId="1BC390BB" w14:textId="77777777" w:rsidR="00D62600" w:rsidRDefault="00D6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華康標楷體W6">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683675"/>
      <w:docPartObj>
        <w:docPartGallery w:val="Page Numbers (Bottom of Page)"/>
        <w:docPartUnique/>
      </w:docPartObj>
    </w:sdtPr>
    <w:sdtEndPr/>
    <w:sdtContent>
      <w:p w14:paraId="1BEB889C" w14:textId="77777777" w:rsidR="00857ADA" w:rsidRDefault="00857ADA">
        <w:pPr>
          <w:pStyle w:val="a3"/>
          <w:jc w:val="center"/>
        </w:pPr>
        <w:r>
          <w:fldChar w:fldCharType="begin"/>
        </w:r>
        <w:r>
          <w:instrText xml:space="preserve"> PAGE   \* MERGEFORMAT </w:instrText>
        </w:r>
        <w:r>
          <w:fldChar w:fldCharType="separate"/>
        </w:r>
        <w:r w:rsidR="00F258AB" w:rsidRPr="00F258AB">
          <w:rPr>
            <w:noProof/>
            <w:lang w:val="zh-TW"/>
          </w:rPr>
          <w:t>3</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18997"/>
      <w:docPartObj>
        <w:docPartGallery w:val="Page Numbers (Bottom of Page)"/>
        <w:docPartUnique/>
      </w:docPartObj>
    </w:sdtPr>
    <w:sdtEndPr/>
    <w:sdtContent>
      <w:p w14:paraId="19FFE088" w14:textId="77777777" w:rsidR="00857ADA" w:rsidRDefault="00857ADA">
        <w:pPr>
          <w:pStyle w:val="a3"/>
          <w:jc w:val="center"/>
        </w:pPr>
        <w:r>
          <w:fldChar w:fldCharType="begin"/>
        </w:r>
        <w:r>
          <w:instrText>PAGE   \* MERGEFORMAT</w:instrText>
        </w:r>
        <w:r>
          <w:fldChar w:fldCharType="separate"/>
        </w:r>
        <w:r w:rsidR="00F258AB" w:rsidRPr="00F258AB">
          <w:rPr>
            <w:noProof/>
            <w:lang w:val="zh-TW"/>
          </w:rPr>
          <w:t>18</w:t>
        </w:r>
        <w:r>
          <w:fldChar w:fldCharType="end"/>
        </w:r>
      </w:p>
    </w:sdtContent>
  </w:sdt>
  <w:p w14:paraId="085593FB" w14:textId="77777777" w:rsidR="00857ADA" w:rsidRDefault="00857AD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9EC0" w14:textId="77777777" w:rsidR="00D62600" w:rsidRDefault="00D62600">
      <w:r>
        <w:separator/>
      </w:r>
    </w:p>
  </w:footnote>
  <w:footnote w:type="continuationSeparator" w:id="0">
    <w:p w14:paraId="013F005B" w14:textId="77777777" w:rsidR="00D62600" w:rsidRDefault="00D62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D2B"/>
    <w:multiLevelType w:val="hybridMultilevel"/>
    <w:tmpl w:val="596AC86A"/>
    <w:lvl w:ilvl="0" w:tplc="0409000F">
      <w:start w:val="1"/>
      <w:numFmt w:val="decimal"/>
      <w:lvlText w:val="%1."/>
      <w:lvlJc w:val="left"/>
      <w:pPr>
        <w:ind w:left="1186" w:hanging="480"/>
      </w:pPr>
    </w:lvl>
    <w:lvl w:ilvl="1" w:tplc="0409000F">
      <w:start w:val="1"/>
      <w:numFmt w:val="decim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 w15:restartNumberingAfterBreak="0">
    <w:nsid w:val="0C204F4B"/>
    <w:multiLevelType w:val="multilevel"/>
    <w:tmpl w:val="C2666488"/>
    <w:name w:val="會務會議433422"/>
    <w:lvl w:ilvl="0">
      <w:start w:val="1"/>
      <w:numFmt w:val="taiwaneseCountingThousand"/>
      <w:lvlText w:val="%1、"/>
      <w:lvlJc w:val="left"/>
      <w:pPr>
        <w:ind w:left="1570"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1882"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2279" w:hanging="850"/>
      </w:pPr>
      <w:rPr>
        <w:rFonts w:ascii="Times New Roman" w:hAnsi="Times New Roman" w:cs="Times New Roman" w:hint="eastAsia"/>
        <w:b/>
        <w:bCs/>
        <w:sz w:val="28"/>
        <w:szCs w:val="28"/>
      </w:rPr>
    </w:lvl>
    <w:lvl w:ilvl="3">
      <w:start w:val="3"/>
      <w:numFmt w:val="decimalFullWidth"/>
      <w:lvlText w:val="（%4）"/>
      <w:lvlJc w:val="left"/>
      <w:pPr>
        <w:ind w:left="2268" w:hanging="839"/>
      </w:pPr>
      <w:rPr>
        <w:rFonts w:ascii="Times New Roman" w:hAnsi="Times New Roman" w:cs="Times New Roman" w:hint="eastAsia"/>
        <w:b w:val="0"/>
        <w:bCs w:val="0"/>
        <w:sz w:val="28"/>
        <w:szCs w:val="28"/>
      </w:rPr>
    </w:lvl>
    <w:lvl w:ilvl="4">
      <w:start w:val="1"/>
      <w:numFmt w:val="bullet"/>
      <w:lvlText w:val=""/>
      <w:lvlJc w:val="left"/>
      <w:pPr>
        <w:ind w:left="3696" w:hanging="850"/>
      </w:pPr>
      <w:rPr>
        <w:rFonts w:ascii="Wingdings" w:hAnsi="Wingdings" w:cs="Wingdings" w:hint="default"/>
      </w:rPr>
    </w:lvl>
    <w:lvl w:ilvl="5">
      <w:start w:val="1"/>
      <w:numFmt w:val="upperLetter"/>
      <w:lvlText w:val="%6."/>
      <w:lvlJc w:val="left"/>
      <w:pPr>
        <w:ind w:left="3516" w:hanging="1360"/>
      </w:pPr>
      <w:rPr>
        <w:rFonts w:ascii="Times New Roman" w:hAnsi="Times New Roman" w:cs="Times New Roman" w:hint="eastAsia"/>
      </w:rPr>
    </w:lvl>
    <w:lvl w:ilvl="6">
      <w:start w:val="1"/>
      <w:numFmt w:val="decimal"/>
      <w:lvlText w:val="%1.%2.%3.%4.%5.%6.%7"/>
      <w:lvlJc w:val="left"/>
      <w:pPr>
        <w:ind w:left="6380" w:hanging="1276"/>
      </w:pPr>
      <w:rPr>
        <w:rFonts w:ascii="Times New Roman" w:hAnsi="Times New Roman" w:cs="Times New Roman" w:hint="eastAsia"/>
      </w:rPr>
    </w:lvl>
    <w:lvl w:ilvl="7">
      <w:start w:val="1"/>
      <w:numFmt w:val="decimal"/>
      <w:lvlText w:val="%1.%2.%3.%4.%5.%6.%7.%8"/>
      <w:lvlJc w:val="left"/>
      <w:pPr>
        <w:ind w:left="5539" w:hanging="1418"/>
      </w:pPr>
      <w:rPr>
        <w:rFonts w:ascii="Times New Roman" w:hAnsi="Times New Roman" w:cs="Times New Roman" w:hint="eastAsia"/>
      </w:rPr>
    </w:lvl>
    <w:lvl w:ilvl="8">
      <w:start w:val="1"/>
      <w:numFmt w:val="decimal"/>
      <w:lvlText w:val="%1.%2.%3.%4.%5.%6.%7.%8.%9"/>
      <w:lvlJc w:val="left"/>
      <w:pPr>
        <w:ind w:left="6247" w:hanging="1700"/>
      </w:pPr>
      <w:rPr>
        <w:rFonts w:ascii="Times New Roman" w:hAnsi="Times New Roman" w:cs="Times New Roman" w:hint="eastAsia"/>
      </w:rPr>
    </w:lvl>
  </w:abstractNum>
  <w:abstractNum w:abstractNumId="2" w15:restartNumberingAfterBreak="0">
    <w:nsid w:val="0DF06025"/>
    <w:multiLevelType w:val="hybridMultilevel"/>
    <w:tmpl w:val="F58A6964"/>
    <w:lvl w:ilvl="0" w:tplc="FF5C0EB6">
      <w:start w:val="1"/>
      <w:numFmt w:val="taiwaneseCountingThousand"/>
      <w:lvlText w:val="(%1)"/>
      <w:lvlJc w:val="left"/>
      <w:pPr>
        <w:ind w:left="480" w:hanging="480"/>
      </w:pPr>
      <w:rPr>
        <w:rFonts w:hint="eastAsia"/>
      </w:rPr>
    </w:lvl>
    <w:lvl w:ilvl="1" w:tplc="FF5C0E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912D7"/>
    <w:multiLevelType w:val="hybridMultilevel"/>
    <w:tmpl w:val="B470C472"/>
    <w:lvl w:ilvl="0" w:tplc="BDC48CA0">
      <w:start w:val="1"/>
      <w:numFmt w:val="taiwaneseCountingThousand"/>
      <w:lvlText w:val="%1、"/>
      <w:lvlJc w:val="left"/>
      <w:pPr>
        <w:ind w:left="1048" w:hanging="480"/>
      </w:pPr>
      <w:rPr>
        <w:rFonts w:ascii="標楷體" w:eastAsia="標楷體" w:hAnsi="標楷體"/>
        <w:b w:val="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4" w15:restartNumberingAfterBreak="0">
    <w:nsid w:val="115E772F"/>
    <w:multiLevelType w:val="multilevel"/>
    <w:tmpl w:val="6AD83BC0"/>
    <w:name w:val="會務會議34"/>
    <w:lvl w:ilvl="0">
      <w:start w:val="1"/>
      <w:numFmt w:val="ideographLegalTraditional"/>
      <w:suff w:val="nothing"/>
      <w:lvlText w:val="%1、"/>
      <w:lvlJc w:val="left"/>
      <w:pPr>
        <w:ind w:left="437" w:hanging="425"/>
      </w:pPr>
      <w:rPr>
        <w:rFonts w:ascii="Times New Roman" w:hAnsi="Times New Roman" w:cs="Times New Roman" w:hint="eastAsia"/>
        <w:b/>
        <w:bCs/>
        <w:i w:val="0"/>
        <w:iCs w:val="0"/>
        <w:sz w:val="28"/>
        <w:szCs w:val="28"/>
      </w:rPr>
    </w:lvl>
    <w:lvl w:ilvl="1">
      <w:start w:val="1"/>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5" w15:restartNumberingAfterBreak="0">
    <w:nsid w:val="13E03B35"/>
    <w:multiLevelType w:val="hybridMultilevel"/>
    <w:tmpl w:val="F50A0870"/>
    <w:lvl w:ilvl="0" w:tplc="12BC3C32">
      <w:start w:val="1"/>
      <w:numFmt w:val="taiwaneseCountingThousand"/>
      <w:lvlText w:val="%1、"/>
      <w:lvlJc w:val="left"/>
      <w:pPr>
        <w:ind w:left="5867" w:hanging="480"/>
      </w:pPr>
      <w:rPr>
        <w:rFonts w:ascii="標楷體" w:eastAsia="標楷體" w:hAnsi="標楷體"/>
        <w:b w:val="0"/>
        <w:lang w:val="en-US"/>
      </w:rPr>
    </w:lvl>
    <w:lvl w:ilvl="1" w:tplc="8F1A70BC">
      <w:start w:val="1"/>
      <w:numFmt w:val="taiwaneseCountingThousand"/>
      <w:lvlText w:val="(%2)"/>
      <w:lvlJc w:val="left"/>
      <w:pPr>
        <w:ind w:left="1752" w:hanging="720"/>
      </w:pPr>
      <w:rPr>
        <w:rFonts w:hint="default"/>
      </w:r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6" w15:restartNumberingAfterBreak="0">
    <w:nsid w:val="140C4ED8"/>
    <w:multiLevelType w:val="hybridMultilevel"/>
    <w:tmpl w:val="6FE4FCA6"/>
    <w:name w:val="會務會議3233"/>
    <w:lvl w:ilvl="0" w:tplc="11809AA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 w15:restartNumberingAfterBreak="0">
    <w:nsid w:val="14787D61"/>
    <w:multiLevelType w:val="multilevel"/>
    <w:tmpl w:val="826AA7CE"/>
    <w:name w:val="會務會議43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8" w15:restartNumberingAfterBreak="0">
    <w:nsid w:val="1AD750F0"/>
    <w:multiLevelType w:val="hybridMultilevel"/>
    <w:tmpl w:val="781AD7F4"/>
    <w:name w:val="會務會議32222222222222"/>
    <w:lvl w:ilvl="0" w:tplc="0409000F">
      <w:start w:val="1"/>
      <w:numFmt w:val="decimal"/>
      <w:lvlText w:val="%1."/>
      <w:lvlJc w:val="left"/>
      <w:pPr>
        <w:ind w:left="388" w:hanging="480"/>
      </w:pPr>
      <w:rPr>
        <w:rFonts w:ascii="Times New Roman" w:hAnsi="Times New Roman" w:cs="Times New Roman"/>
      </w:rPr>
    </w:lvl>
    <w:lvl w:ilvl="1" w:tplc="04090019">
      <w:start w:val="1"/>
      <w:numFmt w:val="ideographTraditional"/>
      <w:lvlText w:val="%2、"/>
      <w:lvlJc w:val="left"/>
      <w:pPr>
        <w:ind w:left="868" w:hanging="480"/>
      </w:pPr>
      <w:rPr>
        <w:rFonts w:ascii="Times New Roman" w:hAnsi="Times New Roman" w:cs="Times New Roman"/>
      </w:rPr>
    </w:lvl>
    <w:lvl w:ilvl="2" w:tplc="0409001B">
      <w:start w:val="1"/>
      <w:numFmt w:val="lowerRoman"/>
      <w:lvlText w:val="%3."/>
      <w:lvlJc w:val="right"/>
      <w:pPr>
        <w:ind w:left="1348" w:hanging="480"/>
      </w:pPr>
      <w:rPr>
        <w:rFonts w:ascii="Times New Roman" w:hAnsi="Times New Roman" w:cs="Times New Roman"/>
      </w:rPr>
    </w:lvl>
    <w:lvl w:ilvl="3" w:tplc="0409000F">
      <w:start w:val="1"/>
      <w:numFmt w:val="decimal"/>
      <w:lvlText w:val="%4."/>
      <w:lvlJc w:val="left"/>
      <w:pPr>
        <w:ind w:left="1828" w:hanging="480"/>
      </w:pPr>
      <w:rPr>
        <w:rFonts w:ascii="Times New Roman" w:hAnsi="Times New Roman" w:cs="Times New Roman"/>
      </w:rPr>
    </w:lvl>
    <w:lvl w:ilvl="4" w:tplc="04090019">
      <w:start w:val="1"/>
      <w:numFmt w:val="ideographTraditional"/>
      <w:lvlText w:val="%5、"/>
      <w:lvlJc w:val="left"/>
      <w:pPr>
        <w:ind w:left="2308" w:hanging="480"/>
      </w:pPr>
      <w:rPr>
        <w:rFonts w:ascii="Times New Roman" w:hAnsi="Times New Roman" w:cs="Times New Roman"/>
      </w:rPr>
    </w:lvl>
    <w:lvl w:ilvl="5" w:tplc="0409001B">
      <w:start w:val="1"/>
      <w:numFmt w:val="lowerRoman"/>
      <w:lvlText w:val="%6."/>
      <w:lvlJc w:val="right"/>
      <w:pPr>
        <w:ind w:left="2788" w:hanging="480"/>
      </w:pPr>
      <w:rPr>
        <w:rFonts w:ascii="Times New Roman" w:hAnsi="Times New Roman" w:cs="Times New Roman"/>
      </w:rPr>
    </w:lvl>
    <w:lvl w:ilvl="6" w:tplc="0409000F">
      <w:start w:val="1"/>
      <w:numFmt w:val="decimal"/>
      <w:lvlText w:val="%7."/>
      <w:lvlJc w:val="left"/>
      <w:pPr>
        <w:ind w:left="3268" w:hanging="480"/>
      </w:pPr>
      <w:rPr>
        <w:rFonts w:ascii="Times New Roman" w:hAnsi="Times New Roman" w:cs="Times New Roman"/>
      </w:rPr>
    </w:lvl>
    <w:lvl w:ilvl="7" w:tplc="04090019">
      <w:start w:val="1"/>
      <w:numFmt w:val="ideographTraditional"/>
      <w:lvlText w:val="%8、"/>
      <w:lvlJc w:val="left"/>
      <w:pPr>
        <w:ind w:left="3748" w:hanging="480"/>
      </w:pPr>
      <w:rPr>
        <w:rFonts w:ascii="Times New Roman" w:hAnsi="Times New Roman" w:cs="Times New Roman"/>
      </w:rPr>
    </w:lvl>
    <w:lvl w:ilvl="8" w:tplc="0409001B">
      <w:start w:val="1"/>
      <w:numFmt w:val="lowerRoman"/>
      <w:lvlText w:val="%9."/>
      <w:lvlJc w:val="right"/>
      <w:pPr>
        <w:ind w:left="4228" w:hanging="480"/>
      </w:pPr>
      <w:rPr>
        <w:rFonts w:ascii="Times New Roman" w:hAnsi="Times New Roman" w:cs="Times New Roman"/>
      </w:rPr>
    </w:lvl>
  </w:abstractNum>
  <w:abstractNum w:abstractNumId="9" w15:restartNumberingAfterBreak="0">
    <w:nsid w:val="1BA6581F"/>
    <w:multiLevelType w:val="hybridMultilevel"/>
    <w:tmpl w:val="DECCB892"/>
    <w:lvl w:ilvl="0" w:tplc="4E02FBC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2A2757"/>
    <w:multiLevelType w:val="hybridMultilevel"/>
    <w:tmpl w:val="2BB649B0"/>
    <w:lvl w:ilvl="0" w:tplc="0388CEE8">
      <w:start w:val="1"/>
      <w:numFmt w:val="taiwaneseCountingThousand"/>
      <w:lvlText w:val="（%1）"/>
      <w:lvlJc w:val="left"/>
      <w:pPr>
        <w:ind w:left="2919" w:hanging="108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1" w15:restartNumberingAfterBreak="0">
    <w:nsid w:val="1E5C6FE6"/>
    <w:multiLevelType w:val="multilevel"/>
    <w:tmpl w:val="1D28D86E"/>
    <w:name w:val="會務會議32"/>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b/>
        <w:bCs/>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12" w15:restartNumberingAfterBreak="0">
    <w:nsid w:val="1F02464C"/>
    <w:multiLevelType w:val="hybridMultilevel"/>
    <w:tmpl w:val="E54C1E98"/>
    <w:name w:val="會務會議4332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3" w15:restartNumberingAfterBreak="0">
    <w:nsid w:val="20DD79AE"/>
    <w:multiLevelType w:val="hybridMultilevel"/>
    <w:tmpl w:val="54C209FC"/>
    <w:name w:val="會務會議32332"/>
    <w:lvl w:ilvl="0" w:tplc="02C8F8B2">
      <w:start w:val="1"/>
      <w:numFmt w:val="decimal"/>
      <w:lvlText w:val="%1."/>
      <w:lvlJc w:val="left"/>
      <w:pPr>
        <w:ind w:left="480" w:hanging="480"/>
      </w:pPr>
      <w:rPr>
        <w:rFonts w:ascii="Times New Roman" w:hAnsi="Times New Roman" w:cs="Times New Roman" w:hint="default"/>
        <w:b w:val="0"/>
        <w:bCs w:val="0"/>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4" w15:restartNumberingAfterBreak="0">
    <w:nsid w:val="20F33844"/>
    <w:multiLevelType w:val="hybridMultilevel"/>
    <w:tmpl w:val="A176B3E4"/>
    <w:name w:val="會務會議4"/>
    <w:lvl w:ilvl="0" w:tplc="74265752">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811" w:hanging="480"/>
      </w:pPr>
      <w:rPr>
        <w:rFonts w:ascii="Wingdings" w:hAnsi="Wingdings" w:cs="Wingdings" w:hint="default"/>
      </w:rPr>
    </w:lvl>
    <w:lvl w:ilvl="2" w:tplc="04090005">
      <w:start w:val="1"/>
      <w:numFmt w:val="bullet"/>
      <w:lvlText w:val=""/>
      <w:lvlJc w:val="left"/>
      <w:pPr>
        <w:ind w:left="2291" w:hanging="480"/>
      </w:pPr>
      <w:rPr>
        <w:rFonts w:ascii="Wingdings" w:hAnsi="Wingdings" w:cs="Wingdings" w:hint="default"/>
      </w:rPr>
    </w:lvl>
    <w:lvl w:ilvl="3" w:tplc="F0B0546E">
      <w:start w:val="1"/>
      <w:numFmt w:val="bullet"/>
      <w:lvlText w:val=""/>
      <w:lvlJc w:val="left"/>
      <w:pPr>
        <w:ind w:left="1134" w:hanging="283"/>
      </w:pPr>
      <w:rPr>
        <w:rFonts w:ascii="Wingdings" w:hAnsi="Wingdings" w:cs="Wingdings" w:hint="default"/>
      </w:rPr>
    </w:lvl>
    <w:lvl w:ilvl="4" w:tplc="04090003">
      <w:start w:val="1"/>
      <w:numFmt w:val="bullet"/>
      <w:lvlText w:val=""/>
      <w:lvlJc w:val="left"/>
      <w:pPr>
        <w:ind w:left="3251" w:hanging="480"/>
      </w:pPr>
      <w:rPr>
        <w:rFonts w:ascii="Wingdings" w:hAnsi="Wingdings" w:cs="Wingdings" w:hint="default"/>
      </w:rPr>
    </w:lvl>
    <w:lvl w:ilvl="5" w:tplc="04090005">
      <w:start w:val="1"/>
      <w:numFmt w:val="bullet"/>
      <w:lvlText w:val=""/>
      <w:lvlJc w:val="left"/>
      <w:pPr>
        <w:ind w:left="3731" w:hanging="480"/>
      </w:pPr>
      <w:rPr>
        <w:rFonts w:ascii="Wingdings" w:hAnsi="Wingdings" w:cs="Wingdings" w:hint="default"/>
      </w:rPr>
    </w:lvl>
    <w:lvl w:ilvl="6" w:tplc="04090001">
      <w:start w:val="1"/>
      <w:numFmt w:val="bullet"/>
      <w:lvlText w:val=""/>
      <w:lvlJc w:val="left"/>
      <w:pPr>
        <w:ind w:left="4211" w:hanging="480"/>
      </w:pPr>
      <w:rPr>
        <w:rFonts w:ascii="Wingdings" w:hAnsi="Wingdings" w:cs="Wingdings" w:hint="default"/>
      </w:rPr>
    </w:lvl>
    <w:lvl w:ilvl="7" w:tplc="04090003">
      <w:start w:val="1"/>
      <w:numFmt w:val="bullet"/>
      <w:lvlText w:val=""/>
      <w:lvlJc w:val="left"/>
      <w:pPr>
        <w:ind w:left="4691" w:hanging="480"/>
      </w:pPr>
      <w:rPr>
        <w:rFonts w:ascii="Wingdings" w:hAnsi="Wingdings" w:cs="Wingdings" w:hint="default"/>
      </w:rPr>
    </w:lvl>
    <w:lvl w:ilvl="8" w:tplc="04090005">
      <w:start w:val="1"/>
      <w:numFmt w:val="bullet"/>
      <w:lvlText w:val=""/>
      <w:lvlJc w:val="left"/>
      <w:pPr>
        <w:ind w:left="5171" w:hanging="480"/>
      </w:pPr>
      <w:rPr>
        <w:rFonts w:ascii="Wingdings" w:hAnsi="Wingdings" w:cs="Wingdings" w:hint="default"/>
      </w:rPr>
    </w:lvl>
  </w:abstractNum>
  <w:abstractNum w:abstractNumId="15" w15:restartNumberingAfterBreak="0">
    <w:nsid w:val="21045591"/>
    <w:multiLevelType w:val="hybridMultilevel"/>
    <w:tmpl w:val="2B0CEB84"/>
    <w:lvl w:ilvl="0" w:tplc="FF5C0EB6">
      <w:start w:val="1"/>
      <w:numFmt w:val="taiwaneseCountingThousand"/>
      <w:lvlText w:val="(%1)"/>
      <w:lvlJc w:val="left"/>
      <w:pPr>
        <w:ind w:left="723" w:hanging="720"/>
      </w:pPr>
      <w:rPr>
        <w:rFonts w:hint="eastAsia"/>
      </w:rPr>
    </w:lvl>
    <w:lvl w:ilvl="1" w:tplc="AABEF020">
      <w:start w:val="1"/>
      <w:numFmt w:val="taiwaneseCountingThousand"/>
      <w:lvlText w:val="（%2）"/>
      <w:lvlJc w:val="left"/>
      <w:pPr>
        <w:ind w:left="1563" w:hanging="1080"/>
      </w:pPr>
      <w:rPr>
        <w:rFonts w:hint="default"/>
      </w:r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6" w15:restartNumberingAfterBreak="0">
    <w:nsid w:val="22CB7E14"/>
    <w:multiLevelType w:val="multilevel"/>
    <w:tmpl w:val="43F8EC54"/>
    <w:name w:val="會務會議3234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2"/>
      <w:numFmt w:val="decimalFullWidth"/>
      <w:lvlText w:val="%3、"/>
      <w:lvlJc w:val="left"/>
      <w:pPr>
        <w:ind w:left="851" w:hanging="555"/>
      </w:pPr>
      <w:rPr>
        <w:rFonts w:ascii="Times New Roman" w:hAnsi="Times New Roman" w:cs="Times New Roman" w:hint="eastAsia"/>
        <w:b/>
        <w:bCs/>
        <w:sz w:val="28"/>
        <w:szCs w:val="28"/>
      </w:rPr>
    </w:lvl>
    <w:lvl w:ilvl="3">
      <w:start w:val="2"/>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7" w15:restartNumberingAfterBreak="0">
    <w:nsid w:val="24D70542"/>
    <w:multiLevelType w:val="multilevel"/>
    <w:tmpl w:val="826AA7CE"/>
    <w:name w:val="會務會議3"/>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18" w15:restartNumberingAfterBreak="0">
    <w:nsid w:val="25821E0D"/>
    <w:multiLevelType w:val="multilevel"/>
    <w:tmpl w:val="2F9012A8"/>
    <w:name w:val="會務會議433422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9" w:hanging="737"/>
      </w:pPr>
      <w:rPr>
        <w:rFonts w:ascii="Times New Roman" w:hAnsi="Times New Roman" w:cs="Times New Roman" w:hint="eastAsia"/>
        <w:b w:val="0"/>
        <w:bCs w:val="0"/>
        <w:i w:val="0"/>
        <w:iCs w:val="0"/>
        <w:color w:val="auto"/>
        <w:sz w:val="28"/>
        <w:szCs w:val="28"/>
      </w:rPr>
    </w:lvl>
    <w:lvl w:ilvl="2">
      <w:start w:val="2"/>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9" w15:restartNumberingAfterBreak="0">
    <w:nsid w:val="25A9785A"/>
    <w:multiLevelType w:val="hybridMultilevel"/>
    <w:tmpl w:val="D68C3560"/>
    <w:lvl w:ilvl="0" w:tplc="016CF864">
      <w:start w:val="1"/>
      <w:numFmt w:val="taiwaneseCountingThousand"/>
      <w:lvlText w:val="（%1）"/>
      <w:lvlJc w:val="left"/>
      <w:pPr>
        <w:ind w:left="2919" w:hanging="1080"/>
      </w:pPr>
      <w:rPr>
        <w:rFonts w:hint="default"/>
        <w:b w:val="0"/>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20" w15:restartNumberingAfterBreak="0">
    <w:nsid w:val="27D84C71"/>
    <w:multiLevelType w:val="multilevel"/>
    <w:tmpl w:val="63B20AA2"/>
    <w:name w:val="會務會議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21" w15:restartNumberingAfterBreak="0">
    <w:nsid w:val="28A21B90"/>
    <w:multiLevelType w:val="hybridMultilevel"/>
    <w:tmpl w:val="12BE5C0E"/>
    <w:name w:val="會務會議3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2" w15:restartNumberingAfterBreak="0">
    <w:nsid w:val="29D33DAF"/>
    <w:multiLevelType w:val="multilevel"/>
    <w:tmpl w:val="F5F2F5DC"/>
    <w:name w:val="會務會議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284"/>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23" w15:restartNumberingAfterBreak="0">
    <w:nsid w:val="2BE65286"/>
    <w:multiLevelType w:val="multilevel"/>
    <w:tmpl w:val="63B20AA2"/>
    <w:name w:val="會務會議222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1134" w:hanging="850"/>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24" w15:restartNumberingAfterBreak="0">
    <w:nsid w:val="2CB66B81"/>
    <w:multiLevelType w:val="multilevel"/>
    <w:tmpl w:val="63B20AA2"/>
    <w:name w:val="會務會議2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25" w15:restartNumberingAfterBreak="0">
    <w:nsid w:val="2E483F30"/>
    <w:multiLevelType w:val="multilevel"/>
    <w:tmpl w:val="826AA7CE"/>
    <w:name w:val="會務會議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6" w15:restartNumberingAfterBreak="0">
    <w:nsid w:val="2ED31447"/>
    <w:multiLevelType w:val="hybridMultilevel"/>
    <w:tmpl w:val="D0529976"/>
    <w:name w:val="會務會議42"/>
    <w:lvl w:ilvl="0" w:tplc="76A62188">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744" w:hanging="480"/>
      </w:pPr>
      <w:rPr>
        <w:rFonts w:ascii="Wingdings" w:hAnsi="Wingdings" w:cs="Wingdings" w:hint="default"/>
      </w:rPr>
    </w:lvl>
    <w:lvl w:ilvl="2" w:tplc="04090005">
      <w:start w:val="1"/>
      <w:numFmt w:val="bullet"/>
      <w:lvlText w:val=""/>
      <w:lvlJc w:val="left"/>
      <w:pPr>
        <w:ind w:left="2224" w:hanging="480"/>
      </w:pPr>
      <w:rPr>
        <w:rFonts w:ascii="Wingdings" w:hAnsi="Wingdings" w:cs="Wingdings" w:hint="default"/>
      </w:rPr>
    </w:lvl>
    <w:lvl w:ilvl="3" w:tplc="04090001">
      <w:start w:val="1"/>
      <w:numFmt w:val="bullet"/>
      <w:lvlText w:val=""/>
      <w:lvlJc w:val="left"/>
      <w:pPr>
        <w:ind w:left="2704" w:hanging="480"/>
      </w:pPr>
      <w:rPr>
        <w:rFonts w:ascii="Wingdings" w:hAnsi="Wingdings" w:cs="Wingdings" w:hint="default"/>
      </w:rPr>
    </w:lvl>
    <w:lvl w:ilvl="4" w:tplc="04090003">
      <w:start w:val="1"/>
      <w:numFmt w:val="bullet"/>
      <w:lvlText w:val=""/>
      <w:lvlJc w:val="left"/>
      <w:pPr>
        <w:ind w:left="3184" w:hanging="480"/>
      </w:pPr>
      <w:rPr>
        <w:rFonts w:ascii="Wingdings" w:hAnsi="Wingdings" w:cs="Wingdings" w:hint="default"/>
      </w:rPr>
    </w:lvl>
    <w:lvl w:ilvl="5" w:tplc="04090005">
      <w:start w:val="1"/>
      <w:numFmt w:val="bullet"/>
      <w:lvlText w:val=""/>
      <w:lvlJc w:val="left"/>
      <w:pPr>
        <w:ind w:left="3664" w:hanging="480"/>
      </w:pPr>
      <w:rPr>
        <w:rFonts w:ascii="Wingdings" w:hAnsi="Wingdings" w:cs="Wingdings" w:hint="default"/>
      </w:rPr>
    </w:lvl>
    <w:lvl w:ilvl="6" w:tplc="04090001">
      <w:start w:val="1"/>
      <w:numFmt w:val="bullet"/>
      <w:lvlText w:val=""/>
      <w:lvlJc w:val="left"/>
      <w:pPr>
        <w:ind w:left="4144" w:hanging="480"/>
      </w:pPr>
      <w:rPr>
        <w:rFonts w:ascii="Wingdings" w:hAnsi="Wingdings" w:cs="Wingdings" w:hint="default"/>
      </w:rPr>
    </w:lvl>
    <w:lvl w:ilvl="7" w:tplc="04090003">
      <w:start w:val="1"/>
      <w:numFmt w:val="bullet"/>
      <w:lvlText w:val=""/>
      <w:lvlJc w:val="left"/>
      <w:pPr>
        <w:ind w:left="4624" w:hanging="480"/>
      </w:pPr>
      <w:rPr>
        <w:rFonts w:ascii="Wingdings" w:hAnsi="Wingdings" w:cs="Wingdings" w:hint="default"/>
      </w:rPr>
    </w:lvl>
    <w:lvl w:ilvl="8" w:tplc="04090005">
      <w:start w:val="1"/>
      <w:numFmt w:val="bullet"/>
      <w:lvlText w:val=""/>
      <w:lvlJc w:val="left"/>
      <w:pPr>
        <w:ind w:left="5104" w:hanging="480"/>
      </w:pPr>
      <w:rPr>
        <w:rFonts w:ascii="Wingdings" w:hAnsi="Wingdings" w:cs="Wingdings" w:hint="default"/>
      </w:rPr>
    </w:lvl>
  </w:abstractNum>
  <w:abstractNum w:abstractNumId="27" w15:restartNumberingAfterBreak="0">
    <w:nsid w:val="32CE4F99"/>
    <w:multiLevelType w:val="multilevel"/>
    <w:tmpl w:val="63B20AA2"/>
    <w:name w:val="會務會議222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28" w15:restartNumberingAfterBreak="0">
    <w:nsid w:val="364F3116"/>
    <w:multiLevelType w:val="multilevel"/>
    <w:tmpl w:val="6EC4B30C"/>
    <w:name w:val="會務會議3"/>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9" w15:restartNumberingAfterBreak="0">
    <w:nsid w:val="375F03A0"/>
    <w:multiLevelType w:val="hybridMultilevel"/>
    <w:tmpl w:val="DF24FB90"/>
    <w:name w:val="會務會議43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0" w15:restartNumberingAfterBreak="0">
    <w:nsid w:val="39011042"/>
    <w:multiLevelType w:val="hybridMultilevel"/>
    <w:tmpl w:val="4E16161A"/>
    <w:lvl w:ilvl="0" w:tplc="E644503C">
      <w:start w:val="1"/>
      <w:numFmt w:val="taiwaneseCountingThousand"/>
      <w:lvlText w:val="（%1）"/>
      <w:lvlJc w:val="left"/>
      <w:pPr>
        <w:ind w:left="2919" w:hanging="1080"/>
      </w:pPr>
      <w:rPr>
        <w:rFonts w:hint="default"/>
        <w:b w:val="0"/>
        <w:lang w:val="en-US"/>
      </w:rPr>
    </w:lvl>
    <w:lvl w:ilvl="1" w:tplc="6838CB68">
      <w:start w:val="1"/>
      <w:numFmt w:val="decimal"/>
      <w:lvlText w:val="%2."/>
      <w:lvlJc w:val="left"/>
      <w:pPr>
        <w:ind w:left="1664" w:hanging="480"/>
      </w:pPr>
      <w:rPr>
        <w:b w:val="0"/>
      </w:r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31" w15:restartNumberingAfterBreak="0">
    <w:nsid w:val="3A7A299E"/>
    <w:multiLevelType w:val="multilevel"/>
    <w:tmpl w:val="36060EE4"/>
    <w:name w:val="會務會議43"/>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32" w15:restartNumberingAfterBreak="0">
    <w:nsid w:val="3BA569F9"/>
    <w:multiLevelType w:val="hybridMultilevel"/>
    <w:tmpl w:val="84088FC4"/>
    <w:name w:val="會務會議3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3" w15:restartNumberingAfterBreak="0">
    <w:nsid w:val="3C50796D"/>
    <w:multiLevelType w:val="multilevel"/>
    <w:tmpl w:val="225A2602"/>
    <w:name w:val="會務會議433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34" w15:restartNumberingAfterBreak="0">
    <w:nsid w:val="3CC8028D"/>
    <w:multiLevelType w:val="hybridMultilevel"/>
    <w:tmpl w:val="33C2F9B6"/>
    <w:name w:val="會務會議433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5" w15:restartNumberingAfterBreak="0">
    <w:nsid w:val="41C844FE"/>
    <w:multiLevelType w:val="multilevel"/>
    <w:tmpl w:val="437C8314"/>
    <w:name w:val="會務會議"/>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1701"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36" w15:restartNumberingAfterBreak="0">
    <w:nsid w:val="451741C0"/>
    <w:multiLevelType w:val="multilevel"/>
    <w:tmpl w:val="63B20AA2"/>
    <w:name w:val="會務會議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37" w15:restartNumberingAfterBreak="0">
    <w:nsid w:val="475E1E30"/>
    <w:multiLevelType w:val="hybridMultilevel"/>
    <w:tmpl w:val="EDF67F52"/>
    <w:lvl w:ilvl="0" w:tplc="8EC6D024">
      <w:start w:val="4"/>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2556CCF2">
      <w:start w:val="1"/>
      <w:numFmt w:val="bullet"/>
      <w:lvlText w:val="※"/>
      <w:lvlJc w:val="left"/>
      <w:pPr>
        <w:tabs>
          <w:tab w:val="num" w:pos="1320"/>
        </w:tabs>
        <w:ind w:left="1320" w:hanging="360"/>
      </w:pPr>
      <w:rPr>
        <w:rFonts w:ascii="Times New Roman" w:eastAsia="標楷體" w:hAnsi="Times New Roman" w:hint="default"/>
      </w:rPr>
    </w:lvl>
    <w:lvl w:ilvl="3" w:tplc="CCA0C870">
      <w:start w:val="1"/>
      <w:numFmt w:val="decimal"/>
      <w:pStyle w:val="1"/>
      <w:lvlText w:val="%4."/>
      <w:lvlJc w:val="left"/>
      <w:pPr>
        <w:tabs>
          <w:tab w:val="num" w:pos="1800"/>
        </w:tabs>
        <w:ind w:left="1800" w:hanging="360"/>
      </w:pPr>
      <w:rPr>
        <w:rFonts w:ascii="Times New Roman" w:hAnsi="Times New Roman" w:cs="Times New Roman" w:hint="eastAsia"/>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8" w15:restartNumberingAfterBreak="0">
    <w:nsid w:val="47EA32D0"/>
    <w:multiLevelType w:val="multilevel"/>
    <w:tmpl w:val="0B3681AE"/>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39" w15:restartNumberingAfterBreak="0">
    <w:nsid w:val="482164C3"/>
    <w:multiLevelType w:val="hybridMultilevel"/>
    <w:tmpl w:val="BB760EBC"/>
    <w:name w:val="會務會議3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0" w15:restartNumberingAfterBreak="0">
    <w:nsid w:val="4A0E3359"/>
    <w:multiLevelType w:val="hybridMultilevel"/>
    <w:tmpl w:val="40F67EE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4A5854D6"/>
    <w:multiLevelType w:val="hybridMultilevel"/>
    <w:tmpl w:val="D142673C"/>
    <w:name w:val="會務會議3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2" w15:restartNumberingAfterBreak="0">
    <w:nsid w:val="4B02587C"/>
    <w:multiLevelType w:val="hybridMultilevel"/>
    <w:tmpl w:val="F17CCB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0AA4AD7"/>
    <w:multiLevelType w:val="hybridMultilevel"/>
    <w:tmpl w:val="50CC0FC0"/>
    <w:name w:val="會務會議3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4" w15:restartNumberingAfterBreak="0">
    <w:nsid w:val="51CC4697"/>
    <w:multiLevelType w:val="multilevel"/>
    <w:tmpl w:val="06F0A1B8"/>
    <w:name w:val="會務會議43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45" w15:restartNumberingAfterBreak="0">
    <w:nsid w:val="547A0D71"/>
    <w:multiLevelType w:val="multilevel"/>
    <w:tmpl w:val="ECD2BAF4"/>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46" w15:restartNumberingAfterBreak="0">
    <w:nsid w:val="55D17A07"/>
    <w:multiLevelType w:val="hybridMultilevel"/>
    <w:tmpl w:val="92345676"/>
    <w:name w:val="會務會議32222222222"/>
    <w:lvl w:ilvl="0" w:tplc="6B3C5F6A">
      <w:start w:val="1"/>
      <w:numFmt w:val="decimal"/>
      <w:lvlText w:val="%1."/>
      <w:lvlJc w:val="left"/>
      <w:pPr>
        <w:ind w:left="480" w:hanging="480"/>
      </w:pPr>
      <w:rPr>
        <w:rFonts w:ascii="Times New Roman" w:hAnsi="Times New Roman" w:cs="Times New Roman"/>
        <w:sz w:val="28"/>
        <w:szCs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7" w15:restartNumberingAfterBreak="0">
    <w:nsid w:val="57505D07"/>
    <w:multiLevelType w:val="multilevel"/>
    <w:tmpl w:val="06F0A1B8"/>
    <w:name w:val="會務會議433422222"/>
    <w:lvl w:ilvl="0">
      <w:start w:val="1"/>
      <w:numFmt w:val="taiwaneseCountingThousand"/>
      <w:lvlText w:val="%1、"/>
      <w:lvlJc w:val="left"/>
      <w:pPr>
        <w:ind w:left="438"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50"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2" w:hanging="555"/>
      </w:pPr>
      <w:rPr>
        <w:rFonts w:ascii="Times New Roman" w:hAnsi="Times New Roman" w:cs="Times New Roman" w:hint="eastAsia"/>
        <w:b/>
        <w:bCs/>
        <w:sz w:val="28"/>
        <w:szCs w:val="28"/>
      </w:rPr>
    </w:lvl>
    <w:lvl w:ilvl="3">
      <w:start w:val="1"/>
      <w:numFmt w:val="decimalFullWidth"/>
      <w:lvlText w:val="（%4）"/>
      <w:lvlJc w:val="left"/>
      <w:pPr>
        <w:ind w:left="1135" w:hanging="838"/>
      </w:pPr>
      <w:rPr>
        <w:rFonts w:ascii="Times New Roman" w:hAnsi="Times New Roman" w:cs="Times New Roman" w:hint="eastAsia"/>
        <w:b w:val="0"/>
        <w:bCs w:val="0"/>
        <w:sz w:val="28"/>
        <w:szCs w:val="28"/>
      </w:rPr>
    </w:lvl>
    <w:lvl w:ilvl="4">
      <w:start w:val="1"/>
      <w:numFmt w:val="bullet"/>
      <w:lvlText w:val=""/>
      <w:lvlJc w:val="left"/>
      <w:pPr>
        <w:ind w:left="2564" w:hanging="850"/>
      </w:pPr>
      <w:rPr>
        <w:rFonts w:ascii="Wingdings" w:hAnsi="Wingdings" w:cs="Wingdings" w:hint="default"/>
      </w:rPr>
    </w:lvl>
    <w:lvl w:ilvl="5">
      <w:start w:val="1"/>
      <w:numFmt w:val="upperLetter"/>
      <w:lvlText w:val="%6."/>
      <w:lvlJc w:val="left"/>
      <w:pPr>
        <w:ind w:left="2384" w:hanging="1360"/>
      </w:pPr>
      <w:rPr>
        <w:rFonts w:ascii="Times New Roman" w:hAnsi="Times New Roman" w:cs="Times New Roman" w:hint="eastAsia"/>
      </w:rPr>
    </w:lvl>
    <w:lvl w:ilvl="6">
      <w:start w:val="1"/>
      <w:numFmt w:val="decimal"/>
      <w:lvlText w:val="%1.%2.%3.%4.%5.%6.%7"/>
      <w:lvlJc w:val="left"/>
      <w:pPr>
        <w:ind w:left="3840" w:hanging="1276"/>
      </w:pPr>
      <w:rPr>
        <w:rFonts w:ascii="Times New Roman" w:hAnsi="Times New Roman" w:cs="Times New Roman" w:hint="eastAsia"/>
      </w:rPr>
    </w:lvl>
    <w:lvl w:ilvl="7">
      <w:start w:val="1"/>
      <w:numFmt w:val="decimal"/>
      <w:lvlText w:val="%1.%2.%3.%4.%5.%6.%7.%8"/>
      <w:lvlJc w:val="left"/>
      <w:pPr>
        <w:ind w:left="4407" w:hanging="1418"/>
      </w:pPr>
      <w:rPr>
        <w:rFonts w:ascii="Times New Roman" w:hAnsi="Times New Roman" w:cs="Times New Roman" w:hint="eastAsia"/>
      </w:rPr>
    </w:lvl>
    <w:lvl w:ilvl="8">
      <w:start w:val="1"/>
      <w:numFmt w:val="decimal"/>
      <w:lvlText w:val="%1.%2.%3.%4.%5.%6.%7.%8.%9"/>
      <w:lvlJc w:val="left"/>
      <w:pPr>
        <w:ind w:left="5115" w:hanging="1700"/>
      </w:pPr>
      <w:rPr>
        <w:rFonts w:ascii="Times New Roman" w:hAnsi="Times New Roman" w:cs="Times New Roman" w:hint="eastAsia"/>
      </w:rPr>
    </w:lvl>
  </w:abstractNum>
  <w:abstractNum w:abstractNumId="48" w15:restartNumberingAfterBreak="0">
    <w:nsid w:val="5C0C795D"/>
    <w:multiLevelType w:val="hybridMultilevel"/>
    <w:tmpl w:val="D792B9E8"/>
    <w:name w:val="會務會議32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9" w15:restartNumberingAfterBreak="0">
    <w:nsid w:val="5D474344"/>
    <w:multiLevelType w:val="multilevel"/>
    <w:tmpl w:val="F5F2F5DC"/>
    <w:name w:val="會務會議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285"/>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50" w15:restartNumberingAfterBreak="0">
    <w:nsid w:val="620C2180"/>
    <w:multiLevelType w:val="multilevel"/>
    <w:tmpl w:val="36060EE4"/>
    <w:name w:val="會務會議3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51" w15:restartNumberingAfterBreak="0">
    <w:nsid w:val="662867D3"/>
    <w:multiLevelType w:val="multilevel"/>
    <w:tmpl w:val="2C087F7A"/>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1021" w:hanging="737"/>
      </w:pPr>
      <w:rPr>
        <w:rFonts w:ascii="Times New Roman" w:hAnsi="Times New Roman" w:cs="Times New Roman" w:hint="eastAsia"/>
        <w:b/>
        <w:bCs/>
        <w:i w:val="0"/>
        <w:iCs w:val="0"/>
        <w:color w:val="auto"/>
        <w:sz w:val="28"/>
        <w:szCs w:val="28"/>
      </w:rPr>
    </w:lvl>
    <w:lvl w:ilvl="2">
      <w:start w:val="1"/>
      <w:numFmt w:val="decimal"/>
      <w:lvlText w:val="%3."/>
      <w:lvlJc w:val="left"/>
      <w:pPr>
        <w:ind w:left="851" w:hanging="555"/>
      </w:pPr>
      <w:rPr>
        <w:rFonts w:ascii="Times New Roman" w:hAnsi="Times New Roman" w:cs="Times New Roman" w:hint="eastAsia"/>
        <w:b w:val="0"/>
        <w:bCs w:val="0"/>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52" w15:restartNumberingAfterBreak="0">
    <w:nsid w:val="69C44A8F"/>
    <w:multiLevelType w:val="hybridMultilevel"/>
    <w:tmpl w:val="B5D65C62"/>
    <w:name w:val="會務會議3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3" w15:restartNumberingAfterBreak="0">
    <w:nsid w:val="69EE137D"/>
    <w:multiLevelType w:val="hybridMultilevel"/>
    <w:tmpl w:val="42E01814"/>
    <w:lvl w:ilvl="0" w:tplc="3788D86C">
      <w:start w:val="1"/>
      <w:numFmt w:val="taiwaneseCountingThousand"/>
      <w:lvlText w:val="%1、"/>
      <w:lvlJc w:val="left"/>
      <w:pPr>
        <w:ind w:left="5867" w:hanging="480"/>
      </w:pPr>
      <w:rPr>
        <w:rFonts w:ascii="標楷體" w:eastAsia="標楷體" w:hAnsi="標楷體"/>
        <w:b w:val="0"/>
        <w:lang w:val="en-US"/>
      </w:rPr>
    </w:lvl>
    <w:lvl w:ilvl="1" w:tplc="8F1A70BC">
      <w:start w:val="1"/>
      <w:numFmt w:val="taiwaneseCountingThousand"/>
      <w:lvlText w:val="(%2)"/>
      <w:lvlJc w:val="left"/>
      <w:pPr>
        <w:ind w:left="1752" w:hanging="720"/>
      </w:pPr>
      <w:rPr>
        <w:rFonts w:hint="default"/>
      </w:r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54" w15:restartNumberingAfterBreak="0">
    <w:nsid w:val="6C124943"/>
    <w:multiLevelType w:val="multilevel"/>
    <w:tmpl w:val="36060EE4"/>
    <w:name w:val="會務會議322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55" w15:restartNumberingAfterBreak="0">
    <w:nsid w:val="6C6E1677"/>
    <w:multiLevelType w:val="hybridMultilevel"/>
    <w:tmpl w:val="FBE65280"/>
    <w:name w:val="會務會議3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6" w15:restartNumberingAfterBreak="0">
    <w:nsid w:val="6D604575"/>
    <w:multiLevelType w:val="hybridMultilevel"/>
    <w:tmpl w:val="B470C472"/>
    <w:lvl w:ilvl="0" w:tplc="BDC48CA0">
      <w:start w:val="1"/>
      <w:numFmt w:val="taiwaneseCountingThousand"/>
      <w:lvlText w:val="%1、"/>
      <w:lvlJc w:val="left"/>
      <w:pPr>
        <w:ind w:left="2040" w:hanging="480"/>
      </w:pPr>
      <w:rPr>
        <w:rFonts w:ascii="標楷體" w:eastAsia="標楷體" w:hAnsi="標楷體"/>
        <w:b w:val="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57" w15:restartNumberingAfterBreak="0">
    <w:nsid w:val="6EF62986"/>
    <w:multiLevelType w:val="multilevel"/>
    <w:tmpl w:val="63B20AA2"/>
    <w:name w:val="會務會議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58" w15:restartNumberingAfterBreak="0">
    <w:nsid w:val="71B447E2"/>
    <w:multiLevelType w:val="multilevel"/>
    <w:tmpl w:val="826AA7CE"/>
    <w:name w:val="會務會議3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59" w15:restartNumberingAfterBreak="0">
    <w:nsid w:val="74B76C3C"/>
    <w:multiLevelType w:val="hybridMultilevel"/>
    <w:tmpl w:val="FE2A517E"/>
    <w:name w:val="會務會議33"/>
    <w:lvl w:ilvl="0" w:tplc="04090017">
      <w:start w:val="1"/>
      <w:numFmt w:val="ideographLegalTradition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0" w15:restartNumberingAfterBreak="0">
    <w:nsid w:val="771128E2"/>
    <w:multiLevelType w:val="multilevel"/>
    <w:tmpl w:val="8682B000"/>
    <w:name w:val="會務會議433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61" w15:restartNumberingAfterBreak="0">
    <w:nsid w:val="787020D3"/>
    <w:multiLevelType w:val="multilevel"/>
    <w:tmpl w:val="F5F2F5DC"/>
    <w:name w:val="會務會議222222222"/>
    <w:lvl w:ilvl="0">
      <w:start w:val="4"/>
      <w:numFmt w:val="taiwaneseCountingThousand"/>
      <w:lvlText w:val="%1、"/>
      <w:lvlJc w:val="left"/>
      <w:pPr>
        <w:ind w:left="429"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1" w:hanging="737"/>
      </w:pPr>
      <w:rPr>
        <w:rFonts w:ascii="Times New Roman" w:hAnsi="Times New Roman" w:cs="Times New Roman" w:hint="eastAsia"/>
      </w:rPr>
    </w:lvl>
    <w:lvl w:ilvl="2">
      <w:start w:val="1"/>
      <w:numFmt w:val="decimalFullWidth"/>
      <w:lvlText w:val="%3、"/>
      <w:lvlJc w:val="left"/>
      <w:pPr>
        <w:ind w:left="1138" w:hanging="850"/>
      </w:pPr>
      <w:rPr>
        <w:rFonts w:ascii="Times New Roman" w:hAnsi="Times New Roman" w:cs="Times New Roman" w:hint="eastAsia"/>
      </w:rPr>
    </w:lvl>
    <w:lvl w:ilvl="3">
      <w:start w:val="1"/>
      <w:numFmt w:val="decimalFullWidth"/>
      <w:lvlText w:val="（%4）"/>
      <w:lvlJc w:val="left"/>
      <w:pPr>
        <w:ind w:left="288"/>
      </w:pPr>
      <w:rPr>
        <w:rFonts w:ascii="Times New Roman" w:hAnsi="Times New Roman" w:cs="Times New Roman" w:hint="eastAsia"/>
        <w:b w:val="0"/>
        <w:bCs w:val="0"/>
      </w:rPr>
    </w:lvl>
    <w:lvl w:ilvl="4">
      <w:start w:val="1"/>
      <w:numFmt w:val="bullet"/>
      <w:lvlText w:val=""/>
      <w:lvlJc w:val="left"/>
      <w:pPr>
        <w:ind w:left="2555" w:hanging="850"/>
      </w:pPr>
      <w:rPr>
        <w:rFonts w:ascii="Wingdings" w:hAnsi="Wingdings" w:cs="Wingdings" w:hint="default"/>
      </w:rPr>
    </w:lvl>
    <w:lvl w:ilvl="5">
      <w:start w:val="1"/>
      <w:numFmt w:val="upperLetter"/>
      <w:lvlText w:val="%6."/>
      <w:lvlJc w:val="left"/>
      <w:pPr>
        <w:ind w:left="3264" w:hanging="1134"/>
      </w:pPr>
      <w:rPr>
        <w:rFonts w:ascii="Times New Roman" w:hAnsi="Times New Roman" w:cs="Times New Roman" w:hint="eastAsia"/>
      </w:rPr>
    </w:lvl>
    <w:lvl w:ilvl="6">
      <w:start w:val="1"/>
      <w:numFmt w:val="decimal"/>
      <w:lvlText w:val="%1.%2.%3.%4.%5.%6.%7"/>
      <w:lvlJc w:val="left"/>
      <w:pPr>
        <w:ind w:left="3831" w:hanging="1276"/>
      </w:pPr>
      <w:rPr>
        <w:rFonts w:ascii="Times New Roman" w:hAnsi="Times New Roman" w:cs="Times New Roman" w:hint="eastAsia"/>
      </w:rPr>
    </w:lvl>
    <w:lvl w:ilvl="7">
      <w:start w:val="1"/>
      <w:numFmt w:val="decimal"/>
      <w:lvlText w:val="%1.%2.%3.%4.%5.%6.%7.%8"/>
      <w:lvlJc w:val="left"/>
      <w:pPr>
        <w:ind w:left="4398" w:hanging="1418"/>
      </w:pPr>
      <w:rPr>
        <w:rFonts w:ascii="Times New Roman" w:hAnsi="Times New Roman" w:cs="Times New Roman" w:hint="eastAsia"/>
      </w:rPr>
    </w:lvl>
    <w:lvl w:ilvl="8">
      <w:start w:val="1"/>
      <w:numFmt w:val="decimal"/>
      <w:lvlText w:val="%1.%2.%3.%4.%5.%6.%7.%8.%9"/>
      <w:lvlJc w:val="left"/>
      <w:pPr>
        <w:ind w:left="5106" w:hanging="1700"/>
      </w:pPr>
      <w:rPr>
        <w:rFonts w:ascii="Times New Roman" w:hAnsi="Times New Roman" w:cs="Times New Roman" w:hint="eastAsia"/>
      </w:rPr>
    </w:lvl>
  </w:abstractNum>
  <w:abstractNum w:abstractNumId="62" w15:restartNumberingAfterBreak="0">
    <w:nsid w:val="7C7D1DA3"/>
    <w:multiLevelType w:val="multilevel"/>
    <w:tmpl w:val="826AA7CE"/>
    <w:name w:val="會務會議43342"/>
    <w:lvl w:ilvl="0">
      <w:start w:val="4"/>
      <w:numFmt w:val="taiwaneseCountingThousand"/>
      <w:lvlText w:val="%1、"/>
      <w:lvlJc w:val="left"/>
      <w:pPr>
        <w:ind w:left="436"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8" w:hanging="737"/>
      </w:pPr>
      <w:rPr>
        <w:rFonts w:ascii="Times New Roman" w:hAnsi="Times New Roman" w:cs="Times New Roman" w:hint="eastAsia"/>
      </w:rPr>
    </w:lvl>
    <w:lvl w:ilvl="2">
      <w:start w:val="1"/>
      <w:numFmt w:val="decimalFullWidth"/>
      <w:lvlText w:val="%3、"/>
      <w:lvlJc w:val="left"/>
      <w:pPr>
        <w:ind w:left="1145" w:hanging="850"/>
      </w:pPr>
      <w:rPr>
        <w:rFonts w:ascii="Times New Roman" w:hAnsi="Times New Roman" w:cs="Times New Roman" w:hint="eastAsia"/>
      </w:rPr>
    </w:lvl>
    <w:lvl w:ilvl="3">
      <w:start w:val="1"/>
      <w:numFmt w:val="decimalFullWidth"/>
      <w:lvlText w:val="（%4）"/>
      <w:lvlJc w:val="left"/>
      <w:pPr>
        <w:ind w:left="1136" w:hanging="841"/>
      </w:pPr>
      <w:rPr>
        <w:rFonts w:ascii="Times New Roman" w:hAnsi="Times New Roman" w:cs="Times New Roman" w:hint="eastAsia"/>
        <w:b w:val="0"/>
        <w:bCs w:val="0"/>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3271" w:hanging="1134"/>
      </w:pPr>
      <w:rPr>
        <w:rFonts w:ascii="Times New Roman" w:hAnsi="Times New Roman" w:cs="Times New Roman" w:hint="eastAsia"/>
      </w:rPr>
    </w:lvl>
    <w:lvl w:ilvl="6">
      <w:start w:val="1"/>
      <w:numFmt w:val="decimal"/>
      <w:lvlText w:val="%1.%2.%3.%4.%5.%6.%7"/>
      <w:lvlJc w:val="left"/>
      <w:pPr>
        <w:ind w:left="3838"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63" w15:restartNumberingAfterBreak="0">
    <w:nsid w:val="7CB73D36"/>
    <w:multiLevelType w:val="hybridMultilevel"/>
    <w:tmpl w:val="955206DA"/>
    <w:lvl w:ilvl="0" w:tplc="174C3562">
      <w:start w:val="1"/>
      <w:numFmt w:val="ideographLegalTraditional"/>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E44391E"/>
    <w:multiLevelType w:val="multilevel"/>
    <w:tmpl w:val="E96EB310"/>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5" w15:restartNumberingAfterBreak="0">
    <w:nsid w:val="7FD864E1"/>
    <w:multiLevelType w:val="multilevel"/>
    <w:tmpl w:val="4AC27D28"/>
    <w:name w:val="會務會議433422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num w:numId="1">
    <w:abstractNumId w:val="37"/>
  </w:num>
  <w:num w:numId="2">
    <w:abstractNumId w:val="63"/>
  </w:num>
  <w:num w:numId="3">
    <w:abstractNumId w:val="5"/>
  </w:num>
  <w:num w:numId="4">
    <w:abstractNumId w:val="30"/>
  </w:num>
  <w:num w:numId="5">
    <w:abstractNumId w:val="56"/>
  </w:num>
  <w:num w:numId="6">
    <w:abstractNumId w:val="10"/>
  </w:num>
  <w:num w:numId="7">
    <w:abstractNumId w:val="14"/>
  </w:num>
  <w:num w:numId="8">
    <w:abstractNumId w:val="59"/>
  </w:num>
  <w:num w:numId="9">
    <w:abstractNumId w:val="3"/>
  </w:num>
  <w:num w:numId="10">
    <w:abstractNumId w:val="42"/>
  </w:num>
  <w:num w:numId="11">
    <w:abstractNumId w:val="19"/>
  </w:num>
  <w:num w:numId="12">
    <w:abstractNumId w:val="40"/>
  </w:num>
  <w:num w:numId="13">
    <w:abstractNumId w:val="9"/>
  </w:num>
  <w:num w:numId="14">
    <w:abstractNumId w:val="15"/>
  </w:num>
  <w:num w:numId="15">
    <w:abstractNumId w:val="0"/>
  </w:num>
  <w:num w:numId="16">
    <w:abstractNumId w:val="2"/>
  </w:num>
  <w:num w:numId="17">
    <w:abstractNumId w:val="5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0"/>
  <w:doNotHyphenateCaps/>
  <w:drawingGridHorizontalSpacing w:val="140"/>
  <w:drawingGridVerticalSpacing w:val="381"/>
  <w:displayHorizontalDrawingGridEvery w:val="2"/>
  <w:characterSpacingControl w:val="doNotCompress"/>
  <w:noLineBreaksAfter w:lang="zh-TW" w:val="'(7[bd{£¥‘“‵〈《「『【〔〝︵︷︹︻︽︿﹁﹏﹛﹝（｛"/>
  <w:noLineBreaksBefore w:lang="zh-TW" w:val="!'),.5:;?]c}¢·–—’”•‥…‧′╴、。〉》」』】〕〞︰︱︳︴︶︸︺︼︾﹀﹂﹄﹏﹐﹑﹒﹔﹕﹖﹗﹚﹜﹞！），．：；？］｜｝､"/>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0D"/>
    <w:rsid w:val="00001127"/>
    <w:rsid w:val="00001618"/>
    <w:rsid w:val="00001766"/>
    <w:rsid w:val="00004A73"/>
    <w:rsid w:val="00005ACA"/>
    <w:rsid w:val="0000715C"/>
    <w:rsid w:val="0001120F"/>
    <w:rsid w:val="00011BCD"/>
    <w:rsid w:val="00012D0C"/>
    <w:rsid w:val="000152C5"/>
    <w:rsid w:val="000165BC"/>
    <w:rsid w:val="000169B6"/>
    <w:rsid w:val="0001709C"/>
    <w:rsid w:val="0001791F"/>
    <w:rsid w:val="0002198F"/>
    <w:rsid w:val="00021F59"/>
    <w:rsid w:val="00022312"/>
    <w:rsid w:val="000225CD"/>
    <w:rsid w:val="00022AD6"/>
    <w:rsid w:val="000255F2"/>
    <w:rsid w:val="0002616E"/>
    <w:rsid w:val="00026962"/>
    <w:rsid w:val="00027FBA"/>
    <w:rsid w:val="00030416"/>
    <w:rsid w:val="00032C2C"/>
    <w:rsid w:val="000335A7"/>
    <w:rsid w:val="0003749F"/>
    <w:rsid w:val="00042759"/>
    <w:rsid w:val="000429D6"/>
    <w:rsid w:val="0004503A"/>
    <w:rsid w:val="00045B34"/>
    <w:rsid w:val="00050256"/>
    <w:rsid w:val="000505AA"/>
    <w:rsid w:val="00050AA1"/>
    <w:rsid w:val="000518F2"/>
    <w:rsid w:val="00052127"/>
    <w:rsid w:val="00054B0B"/>
    <w:rsid w:val="00057DD8"/>
    <w:rsid w:val="000607A0"/>
    <w:rsid w:val="00061928"/>
    <w:rsid w:val="00062854"/>
    <w:rsid w:val="00062DAF"/>
    <w:rsid w:val="000637C0"/>
    <w:rsid w:val="00064E5A"/>
    <w:rsid w:val="00066022"/>
    <w:rsid w:val="000703A4"/>
    <w:rsid w:val="000717D9"/>
    <w:rsid w:val="00072EF8"/>
    <w:rsid w:val="00073E72"/>
    <w:rsid w:val="000810CA"/>
    <w:rsid w:val="000815CA"/>
    <w:rsid w:val="000831BD"/>
    <w:rsid w:val="000832EE"/>
    <w:rsid w:val="0008562E"/>
    <w:rsid w:val="00086F15"/>
    <w:rsid w:val="00086F16"/>
    <w:rsid w:val="00090C8A"/>
    <w:rsid w:val="00090E12"/>
    <w:rsid w:val="00093B63"/>
    <w:rsid w:val="000941B5"/>
    <w:rsid w:val="00094BA8"/>
    <w:rsid w:val="000951AD"/>
    <w:rsid w:val="00096DF8"/>
    <w:rsid w:val="00097901"/>
    <w:rsid w:val="00097D64"/>
    <w:rsid w:val="000A2BAF"/>
    <w:rsid w:val="000A68B9"/>
    <w:rsid w:val="000A7424"/>
    <w:rsid w:val="000B1AF5"/>
    <w:rsid w:val="000B20C6"/>
    <w:rsid w:val="000B2342"/>
    <w:rsid w:val="000B254E"/>
    <w:rsid w:val="000B52F5"/>
    <w:rsid w:val="000B5BA8"/>
    <w:rsid w:val="000C0047"/>
    <w:rsid w:val="000C1A63"/>
    <w:rsid w:val="000C210F"/>
    <w:rsid w:val="000C212A"/>
    <w:rsid w:val="000C2235"/>
    <w:rsid w:val="000C2D82"/>
    <w:rsid w:val="000C2E11"/>
    <w:rsid w:val="000C3495"/>
    <w:rsid w:val="000C4E46"/>
    <w:rsid w:val="000C797A"/>
    <w:rsid w:val="000D3768"/>
    <w:rsid w:val="000D4542"/>
    <w:rsid w:val="000D4702"/>
    <w:rsid w:val="000D4FED"/>
    <w:rsid w:val="000D6EA2"/>
    <w:rsid w:val="000D75DA"/>
    <w:rsid w:val="000E1647"/>
    <w:rsid w:val="000E1A74"/>
    <w:rsid w:val="000E2BC7"/>
    <w:rsid w:val="000E46EA"/>
    <w:rsid w:val="000E660C"/>
    <w:rsid w:val="000E6BE6"/>
    <w:rsid w:val="000F1AB5"/>
    <w:rsid w:val="000F1CBB"/>
    <w:rsid w:val="000F332C"/>
    <w:rsid w:val="000F3457"/>
    <w:rsid w:val="000F5894"/>
    <w:rsid w:val="00100FB8"/>
    <w:rsid w:val="001049CF"/>
    <w:rsid w:val="00105A76"/>
    <w:rsid w:val="001240CC"/>
    <w:rsid w:val="0012428C"/>
    <w:rsid w:val="00126CA6"/>
    <w:rsid w:val="00132372"/>
    <w:rsid w:val="00133201"/>
    <w:rsid w:val="00133DD5"/>
    <w:rsid w:val="00134682"/>
    <w:rsid w:val="001352FF"/>
    <w:rsid w:val="00135738"/>
    <w:rsid w:val="0014076F"/>
    <w:rsid w:val="001418AF"/>
    <w:rsid w:val="00142FE8"/>
    <w:rsid w:val="0014328E"/>
    <w:rsid w:val="00145277"/>
    <w:rsid w:val="00145577"/>
    <w:rsid w:val="001456D7"/>
    <w:rsid w:val="00145FF2"/>
    <w:rsid w:val="001478FF"/>
    <w:rsid w:val="00150A9A"/>
    <w:rsid w:val="001516C1"/>
    <w:rsid w:val="001531F1"/>
    <w:rsid w:val="00153F2F"/>
    <w:rsid w:val="00155411"/>
    <w:rsid w:val="00160862"/>
    <w:rsid w:val="001609A2"/>
    <w:rsid w:val="00160C0C"/>
    <w:rsid w:val="00163BE9"/>
    <w:rsid w:val="00165CBF"/>
    <w:rsid w:val="00170FB6"/>
    <w:rsid w:val="00171438"/>
    <w:rsid w:val="00172B26"/>
    <w:rsid w:val="00174266"/>
    <w:rsid w:val="00177BC7"/>
    <w:rsid w:val="00180CA8"/>
    <w:rsid w:val="00183756"/>
    <w:rsid w:val="0018377B"/>
    <w:rsid w:val="0018426D"/>
    <w:rsid w:val="0018533B"/>
    <w:rsid w:val="0018646A"/>
    <w:rsid w:val="00192987"/>
    <w:rsid w:val="00192D1C"/>
    <w:rsid w:val="001933A9"/>
    <w:rsid w:val="00194EF8"/>
    <w:rsid w:val="00196480"/>
    <w:rsid w:val="0019699D"/>
    <w:rsid w:val="001A1DE9"/>
    <w:rsid w:val="001A323F"/>
    <w:rsid w:val="001A4118"/>
    <w:rsid w:val="001A55CF"/>
    <w:rsid w:val="001A6A31"/>
    <w:rsid w:val="001A6E1B"/>
    <w:rsid w:val="001B1A60"/>
    <w:rsid w:val="001B291D"/>
    <w:rsid w:val="001B3412"/>
    <w:rsid w:val="001C01E4"/>
    <w:rsid w:val="001C05F5"/>
    <w:rsid w:val="001C12CB"/>
    <w:rsid w:val="001C29FB"/>
    <w:rsid w:val="001C3837"/>
    <w:rsid w:val="001C5B1B"/>
    <w:rsid w:val="001C6574"/>
    <w:rsid w:val="001C710A"/>
    <w:rsid w:val="001D1FC4"/>
    <w:rsid w:val="001D69F0"/>
    <w:rsid w:val="001D7BBA"/>
    <w:rsid w:val="001E2401"/>
    <w:rsid w:val="001E68D0"/>
    <w:rsid w:val="001E6FF6"/>
    <w:rsid w:val="001F1024"/>
    <w:rsid w:val="001F348E"/>
    <w:rsid w:val="001F34A0"/>
    <w:rsid w:val="001F3E89"/>
    <w:rsid w:val="001F4E29"/>
    <w:rsid w:val="001F5695"/>
    <w:rsid w:val="001F5BEB"/>
    <w:rsid w:val="00200B1C"/>
    <w:rsid w:val="002038BF"/>
    <w:rsid w:val="00204D48"/>
    <w:rsid w:val="002055AF"/>
    <w:rsid w:val="0021197F"/>
    <w:rsid w:val="002148B0"/>
    <w:rsid w:val="00221933"/>
    <w:rsid w:val="00222CF3"/>
    <w:rsid w:val="00224B76"/>
    <w:rsid w:val="00225082"/>
    <w:rsid w:val="0022594D"/>
    <w:rsid w:val="00225AB3"/>
    <w:rsid w:val="00226DFA"/>
    <w:rsid w:val="002306D2"/>
    <w:rsid w:val="002354D9"/>
    <w:rsid w:val="002366C5"/>
    <w:rsid w:val="00240E91"/>
    <w:rsid w:val="00241B80"/>
    <w:rsid w:val="00244A4D"/>
    <w:rsid w:val="00245410"/>
    <w:rsid w:val="0025078F"/>
    <w:rsid w:val="00250863"/>
    <w:rsid w:val="00250BD1"/>
    <w:rsid w:val="002516AE"/>
    <w:rsid w:val="00252363"/>
    <w:rsid w:val="00252584"/>
    <w:rsid w:val="002539BA"/>
    <w:rsid w:val="0025441C"/>
    <w:rsid w:val="002548EA"/>
    <w:rsid w:val="00255198"/>
    <w:rsid w:val="0025552F"/>
    <w:rsid w:val="00255EBC"/>
    <w:rsid w:val="00256A21"/>
    <w:rsid w:val="00257901"/>
    <w:rsid w:val="002617A0"/>
    <w:rsid w:val="00261FAE"/>
    <w:rsid w:val="002630E0"/>
    <w:rsid w:val="0026455C"/>
    <w:rsid w:val="002648B2"/>
    <w:rsid w:val="00267319"/>
    <w:rsid w:val="00267559"/>
    <w:rsid w:val="00275428"/>
    <w:rsid w:val="00275F29"/>
    <w:rsid w:val="0028095B"/>
    <w:rsid w:val="00281D3E"/>
    <w:rsid w:val="00282F7C"/>
    <w:rsid w:val="00285731"/>
    <w:rsid w:val="00286D17"/>
    <w:rsid w:val="00287975"/>
    <w:rsid w:val="00291745"/>
    <w:rsid w:val="00291901"/>
    <w:rsid w:val="002942FA"/>
    <w:rsid w:val="002946B1"/>
    <w:rsid w:val="0029524D"/>
    <w:rsid w:val="00295CC3"/>
    <w:rsid w:val="002969F4"/>
    <w:rsid w:val="002A077B"/>
    <w:rsid w:val="002A0D25"/>
    <w:rsid w:val="002A0E9A"/>
    <w:rsid w:val="002A1608"/>
    <w:rsid w:val="002A24B0"/>
    <w:rsid w:val="002A468A"/>
    <w:rsid w:val="002A5E6C"/>
    <w:rsid w:val="002A7961"/>
    <w:rsid w:val="002A79A3"/>
    <w:rsid w:val="002A7ABF"/>
    <w:rsid w:val="002B09B4"/>
    <w:rsid w:val="002B2850"/>
    <w:rsid w:val="002B28C9"/>
    <w:rsid w:val="002B3591"/>
    <w:rsid w:val="002B4FE0"/>
    <w:rsid w:val="002B5571"/>
    <w:rsid w:val="002C10C2"/>
    <w:rsid w:val="002C245F"/>
    <w:rsid w:val="002C3271"/>
    <w:rsid w:val="002C46D2"/>
    <w:rsid w:val="002C6037"/>
    <w:rsid w:val="002D2622"/>
    <w:rsid w:val="002D5968"/>
    <w:rsid w:val="002D72F9"/>
    <w:rsid w:val="002E05DE"/>
    <w:rsid w:val="002E1C08"/>
    <w:rsid w:val="002E2084"/>
    <w:rsid w:val="002E46D0"/>
    <w:rsid w:val="002F0716"/>
    <w:rsid w:val="002F29F8"/>
    <w:rsid w:val="002F3614"/>
    <w:rsid w:val="002F36AD"/>
    <w:rsid w:val="002F5083"/>
    <w:rsid w:val="002F6309"/>
    <w:rsid w:val="002F7482"/>
    <w:rsid w:val="002F7989"/>
    <w:rsid w:val="002F7D6F"/>
    <w:rsid w:val="00300137"/>
    <w:rsid w:val="00300333"/>
    <w:rsid w:val="00302518"/>
    <w:rsid w:val="00304326"/>
    <w:rsid w:val="00304F92"/>
    <w:rsid w:val="00310A06"/>
    <w:rsid w:val="003137EA"/>
    <w:rsid w:val="00313E50"/>
    <w:rsid w:val="003155D7"/>
    <w:rsid w:val="00315CF5"/>
    <w:rsid w:val="00322B9B"/>
    <w:rsid w:val="003255B7"/>
    <w:rsid w:val="0032591F"/>
    <w:rsid w:val="00327077"/>
    <w:rsid w:val="00327D26"/>
    <w:rsid w:val="00330629"/>
    <w:rsid w:val="00330958"/>
    <w:rsid w:val="00331199"/>
    <w:rsid w:val="00333637"/>
    <w:rsid w:val="00335116"/>
    <w:rsid w:val="00335A3D"/>
    <w:rsid w:val="00340230"/>
    <w:rsid w:val="00340D12"/>
    <w:rsid w:val="00343A47"/>
    <w:rsid w:val="00345103"/>
    <w:rsid w:val="00345298"/>
    <w:rsid w:val="00346232"/>
    <w:rsid w:val="00350BEE"/>
    <w:rsid w:val="00350F3C"/>
    <w:rsid w:val="003519C4"/>
    <w:rsid w:val="00353632"/>
    <w:rsid w:val="0035478F"/>
    <w:rsid w:val="0035711F"/>
    <w:rsid w:val="003628FB"/>
    <w:rsid w:val="00362B0B"/>
    <w:rsid w:val="00362B17"/>
    <w:rsid w:val="003676CF"/>
    <w:rsid w:val="00370BAA"/>
    <w:rsid w:val="00371E6C"/>
    <w:rsid w:val="00376058"/>
    <w:rsid w:val="00377D86"/>
    <w:rsid w:val="00381A77"/>
    <w:rsid w:val="003820D9"/>
    <w:rsid w:val="0038216D"/>
    <w:rsid w:val="00382916"/>
    <w:rsid w:val="00382DF7"/>
    <w:rsid w:val="00384F66"/>
    <w:rsid w:val="00385305"/>
    <w:rsid w:val="0038614F"/>
    <w:rsid w:val="00386287"/>
    <w:rsid w:val="00386492"/>
    <w:rsid w:val="0038783B"/>
    <w:rsid w:val="003907AA"/>
    <w:rsid w:val="0039084F"/>
    <w:rsid w:val="00390C14"/>
    <w:rsid w:val="00391F14"/>
    <w:rsid w:val="00392E10"/>
    <w:rsid w:val="003A0DC4"/>
    <w:rsid w:val="003A21F3"/>
    <w:rsid w:val="003A3BF7"/>
    <w:rsid w:val="003A502E"/>
    <w:rsid w:val="003A508C"/>
    <w:rsid w:val="003A54E9"/>
    <w:rsid w:val="003A5C04"/>
    <w:rsid w:val="003A5CA7"/>
    <w:rsid w:val="003B0B58"/>
    <w:rsid w:val="003B1D58"/>
    <w:rsid w:val="003B2A75"/>
    <w:rsid w:val="003B3613"/>
    <w:rsid w:val="003B67BA"/>
    <w:rsid w:val="003B727D"/>
    <w:rsid w:val="003B76B1"/>
    <w:rsid w:val="003C0231"/>
    <w:rsid w:val="003C05F0"/>
    <w:rsid w:val="003C3A76"/>
    <w:rsid w:val="003D2A54"/>
    <w:rsid w:val="003D397D"/>
    <w:rsid w:val="003D42E5"/>
    <w:rsid w:val="003D590F"/>
    <w:rsid w:val="003D6934"/>
    <w:rsid w:val="003D6CD1"/>
    <w:rsid w:val="003D7B9E"/>
    <w:rsid w:val="003E0298"/>
    <w:rsid w:val="003E0419"/>
    <w:rsid w:val="003E0E1E"/>
    <w:rsid w:val="003E1485"/>
    <w:rsid w:val="003E1FAF"/>
    <w:rsid w:val="003E413D"/>
    <w:rsid w:val="003E4C1D"/>
    <w:rsid w:val="003E6DF9"/>
    <w:rsid w:val="003E7F89"/>
    <w:rsid w:val="003F00D2"/>
    <w:rsid w:val="003F177C"/>
    <w:rsid w:val="003F29F0"/>
    <w:rsid w:val="003F38AB"/>
    <w:rsid w:val="003F5328"/>
    <w:rsid w:val="003F5C22"/>
    <w:rsid w:val="003F5D98"/>
    <w:rsid w:val="003F6CC5"/>
    <w:rsid w:val="003F70CA"/>
    <w:rsid w:val="00400713"/>
    <w:rsid w:val="0040072E"/>
    <w:rsid w:val="0040114D"/>
    <w:rsid w:val="00406AC3"/>
    <w:rsid w:val="004102E9"/>
    <w:rsid w:val="00410D68"/>
    <w:rsid w:val="00413119"/>
    <w:rsid w:val="004131D0"/>
    <w:rsid w:val="0041430E"/>
    <w:rsid w:val="0041457A"/>
    <w:rsid w:val="00415163"/>
    <w:rsid w:val="00415A61"/>
    <w:rsid w:val="00415A78"/>
    <w:rsid w:val="00417662"/>
    <w:rsid w:val="00423090"/>
    <w:rsid w:val="00423C86"/>
    <w:rsid w:val="0042431C"/>
    <w:rsid w:val="00427957"/>
    <w:rsid w:val="0043001E"/>
    <w:rsid w:val="00430394"/>
    <w:rsid w:val="00431BEA"/>
    <w:rsid w:val="004322C3"/>
    <w:rsid w:val="0043444B"/>
    <w:rsid w:val="004359B9"/>
    <w:rsid w:val="00440833"/>
    <w:rsid w:val="00442FAA"/>
    <w:rsid w:val="0044399B"/>
    <w:rsid w:val="0044454E"/>
    <w:rsid w:val="00446C0C"/>
    <w:rsid w:val="004477F5"/>
    <w:rsid w:val="004507AA"/>
    <w:rsid w:val="004510D7"/>
    <w:rsid w:val="00452461"/>
    <w:rsid w:val="00453AFD"/>
    <w:rsid w:val="00460034"/>
    <w:rsid w:val="004616D2"/>
    <w:rsid w:val="00462258"/>
    <w:rsid w:val="004640FE"/>
    <w:rsid w:val="00464ECD"/>
    <w:rsid w:val="0046520F"/>
    <w:rsid w:val="00466555"/>
    <w:rsid w:val="00466B7E"/>
    <w:rsid w:val="004715F6"/>
    <w:rsid w:val="00472D8F"/>
    <w:rsid w:val="004734D5"/>
    <w:rsid w:val="00473D5F"/>
    <w:rsid w:val="00474159"/>
    <w:rsid w:val="00476D29"/>
    <w:rsid w:val="0047728C"/>
    <w:rsid w:val="0048128B"/>
    <w:rsid w:val="00483493"/>
    <w:rsid w:val="00483CCB"/>
    <w:rsid w:val="004849A0"/>
    <w:rsid w:val="004864BC"/>
    <w:rsid w:val="0048655B"/>
    <w:rsid w:val="00486F15"/>
    <w:rsid w:val="00487786"/>
    <w:rsid w:val="00490236"/>
    <w:rsid w:val="00490347"/>
    <w:rsid w:val="00492034"/>
    <w:rsid w:val="00492217"/>
    <w:rsid w:val="00492E51"/>
    <w:rsid w:val="004933A3"/>
    <w:rsid w:val="004942D3"/>
    <w:rsid w:val="00496D7B"/>
    <w:rsid w:val="004A1ED7"/>
    <w:rsid w:val="004A1F45"/>
    <w:rsid w:val="004A357A"/>
    <w:rsid w:val="004A3BB9"/>
    <w:rsid w:val="004A4482"/>
    <w:rsid w:val="004A4C29"/>
    <w:rsid w:val="004A6D29"/>
    <w:rsid w:val="004B419C"/>
    <w:rsid w:val="004B4D5F"/>
    <w:rsid w:val="004B7ACC"/>
    <w:rsid w:val="004C06E5"/>
    <w:rsid w:val="004C1AC5"/>
    <w:rsid w:val="004C74FD"/>
    <w:rsid w:val="004C75D1"/>
    <w:rsid w:val="004C7DC3"/>
    <w:rsid w:val="004D1381"/>
    <w:rsid w:val="004E05FF"/>
    <w:rsid w:val="004E2965"/>
    <w:rsid w:val="004E38EE"/>
    <w:rsid w:val="004E4BA5"/>
    <w:rsid w:val="004E677C"/>
    <w:rsid w:val="004E6B8B"/>
    <w:rsid w:val="004E77B3"/>
    <w:rsid w:val="004F07CB"/>
    <w:rsid w:val="004F39A5"/>
    <w:rsid w:val="004F4A4F"/>
    <w:rsid w:val="004F4AE6"/>
    <w:rsid w:val="005018BE"/>
    <w:rsid w:val="00504553"/>
    <w:rsid w:val="005052DE"/>
    <w:rsid w:val="0051085A"/>
    <w:rsid w:val="005116DF"/>
    <w:rsid w:val="00512BE3"/>
    <w:rsid w:val="00512FFA"/>
    <w:rsid w:val="00514436"/>
    <w:rsid w:val="00514CA7"/>
    <w:rsid w:val="005162D4"/>
    <w:rsid w:val="00516DFA"/>
    <w:rsid w:val="005175CE"/>
    <w:rsid w:val="005205D8"/>
    <w:rsid w:val="00520E73"/>
    <w:rsid w:val="005248AB"/>
    <w:rsid w:val="00524B40"/>
    <w:rsid w:val="005260E5"/>
    <w:rsid w:val="005264C2"/>
    <w:rsid w:val="00527900"/>
    <w:rsid w:val="005301DA"/>
    <w:rsid w:val="0053214A"/>
    <w:rsid w:val="00533CAA"/>
    <w:rsid w:val="00534BE8"/>
    <w:rsid w:val="005363C8"/>
    <w:rsid w:val="005377F5"/>
    <w:rsid w:val="00537EF5"/>
    <w:rsid w:val="005408D0"/>
    <w:rsid w:val="00540C2E"/>
    <w:rsid w:val="0054168F"/>
    <w:rsid w:val="00541ECC"/>
    <w:rsid w:val="00542976"/>
    <w:rsid w:val="00542A5D"/>
    <w:rsid w:val="00542FA6"/>
    <w:rsid w:val="0054455D"/>
    <w:rsid w:val="00545C0B"/>
    <w:rsid w:val="0054608A"/>
    <w:rsid w:val="005460AD"/>
    <w:rsid w:val="0055023A"/>
    <w:rsid w:val="00551F2A"/>
    <w:rsid w:val="005525D1"/>
    <w:rsid w:val="0055463A"/>
    <w:rsid w:val="00555BF4"/>
    <w:rsid w:val="00556D9A"/>
    <w:rsid w:val="00557219"/>
    <w:rsid w:val="00560384"/>
    <w:rsid w:val="00560717"/>
    <w:rsid w:val="005610D1"/>
    <w:rsid w:val="00561B2B"/>
    <w:rsid w:val="0056336E"/>
    <w:rsid w:val="005638A6"/>
    <w:rsid w:val="005659EF"/>
    <w:rsid w:val="00565BF9"/>
    <w:rsid w:val="0056619D"/>
    <w:rsid w:val="00566D1F"/>
    <w:rsid w:val="00567094"/>
    <w:rsid w:val="00567C40"/>
    <w:rsid w:val="005704C7"/>
    <w:rsid w:val="0057129D"/>
    <w:rsid w:val="00571632"/>
    <w:rsid w:val="00572FA3"/>
    <w:rsid w:val="005734FF"/>
    <w:rsid w:val="00576474"/>
    <w:rsid w:val="00577401"/>
    <w:rsid w:val="00577C0D"/>
    <w:rsid w:val="00580B3E"/>
    <w:rsid w:val="0058136F"/>
    <w:rsid w:val="005817C9"/>
    <w:rsid w:val="00581C02"/>
    <w:rsid w:val="00582D5B"/>
    <w:rsid w:val="0058410B"/>
    <w:rsid w:val="00584FF0"/>
    <w:rsid w:val="00585B7B"/>
    <w:rsid w:val="00585F4B"/>
    <w:rsid w:val="00586270"/>
    <w:rsid w:val="005904D0"/>
    <w:rsid w:val="0059347D"/>
    <w:rsid w:val="00595F9B"/>
    <w:rsid w:val="005A1045"/>
    <w:rsid w:val="005A113C"/>
    <w:rsid w:val="005A3626"/>
    <w:rsid w:val="005A3E0B"/>
    <w:rsid w:val="005A6191"/>
    <w:rsid w:val="005A6BED"/>
    <w:rsid w:val="005A6EA9"/>
    <w:rsid w:val="005A715C"/>
    <w:rsid w:val="005B5C80"/>
    <w:rsid w:val="005B7C74"/>
    <w:rsid w:val="005C1DB6"/>
    <w:rsid w:val="005C3479"/>
    <w:rsid w:val="005C3A5C"/>
    <w:rsid w:val="005C4275"/>
    <w:rsid w:val="005C615D"/>
    <w:rsid w:val="005C6E21"/>
    <w:rsid w:val="005D00B3"/>
    <w:rsid w:val="005D1DA0"/>
    <w:rsid w:val="005D21E0"/>
    <w:rsid w:val="005E20A5"/>
    <w:rsid w:val="005E2841"/>
    <w:rsid w:val="005E3DD9"/>
    <w:rsid w:val="005E4117"/>
    <w:rsid w:val="005E42BC"/>
    <w:rsid w:val="005E448C"/>
    <w:rsid w:val="005E49D1"/>
    <w:rsid w:val="005E4CA8"/>
    <w:rsid w:val="005F14B0"/>
    <w:rsid w:val="005F1A0F"/>
    <w:rsid w:val="005F201F"/>
    <w:rsid w:val="005F79E4"/>
    <w:rsid w:val="00601235"/>
    <w:rsid w:val="00601CB1"/>
    <w:rsid w:val="00602F7F"/>
    <w:rsid w:val="006030A9"/>
    <w:rsid w:val="0060351E"/>
    <w:rsid w:val="00604DE3"/>
    <w:rsid w:val="00607222"/>
    <w:rsid w:val="00607759"/>
    <w:rsid w:val="006103E1"/>
    <w:rsid w:val="00612DE5"/>
    <w:rsid w:val="00616D26"/>
    <w:rsid w:val="00623319"/>
    <w:rsid w:val="00623703"/>
    <w:rsid w:val="00623ADD"/>
    <w:rsid w:val="00623DBA"/>
    <w:rsid w:val="00624ED2"/>
    <w:rsid w:val="006256E2"/>
    <w:rsid w:val="0063322F"/>
    <w:rsid w:val="00633617"/>
    <w:rsid w:val="00633E39"/>
    <w:rsid w:val="006357AB"/>
    <w:rsid w:val="00635CA4"/>
    <w:rsid w:val="00640476"/>
    <w:rsid w:val="006434B6"/>
    <w:rsid w:val="00644BC1"/>
    <w:rsid w:val="00645BA8"/>
    <w:rsid w:val="00645C2B"/>
    <w:rsid w:val="00650E5C"/>
    <w:rsid w:val="006513C4"/>
    <w:rsid w:val="00651DF6"/>
    <w:rsid w:val="0065204E"/>
    <w:rsid w:val="006557A6"/>
    <w:rsid w:val="0066255D"/>
    <w:rsid w:val="0066363A"/>
    <w:rsid w:val="00663E68"/>
    <w:rsid w:val="006657D1"/>
    <w:rsid w:val="00666AB7"/>
    <w:rsid w:val="00667DF0"/>
    <w:rsid w:val="00671998"/>
    <w:rsid w:val="00671D4A"/>
    <w:rsid w:val="00673DC2"/>
    <w:rsid w:val="0067403B"/>
    <w:rsid w:val="006755A8"/>
    <w:rsid w:val="0068455E"/>
    <w:rsid w:val="00684B9A"/>
    <w:rsid w:val="00684C0D"/>
    <w:rsid w:val="00685C7F"/>
    <w:rsid w:val="0068777F"/>
    <w:rsid w:val="0068786F"/>
    <w:rsid w:val="0069120E"/>
    <w:rsid w:val="00691C72"/>
    <w:rsid w:val="00691CA4"/>
    <w:rsid w:val="00693625"/>
    <w:rsid w:val="00695141"/>
    <w:rsid w:val="00695D7F"/>
    <w:rsid w:val="0069632F"/>
    <w:rsid w:val="006970B9"/>
    <w:rsid w:val="006977F7"/>
    <w:rsid w:val="006A0B0E"/>
    <w:rsid w:val="006A173E"/>
    <w:rsid w:val="006A1B26"/>
    <w:rsid w:val="006A25D7"/>
    <w:rsid w:val="006A45EB"/>
    <w:rsid w:val="006A6032"/>
    <w:rsid w:val="006A7483"/>
    <w:rsid w:val="006B0800"/>
    <w:rsid w:val="006B1A93"/>
    <w:rsid w:val="006B2140"/>
    <w:rsid w:val="006B43C4"/>
    <w:rsid w:val="006B52E2"/>
    <w:rsid w:val="006B53D4"/>
    <w:rsid w:val="006B768B"/>
    <w:rsid w:val="006C0920"/>
    <w:rsid w:val="006C0AB1"/>
    <w:rsid w:val="006C58DD"/>
    <w:rsid w:val="006C65F4"/>
    <w:rsid w:val="006C6E72"/>
    <w:rsid w:val="006D1297"/>
    <w:rsid w:val="006D3995"/>
    <w:rsid w:val="006D4957"/>
    <w:rsid w:val="006D4CB4"/>
    <w:rsid w:val="006D4DB0"/>
    <w:rsid w:val="006D5134"/>
    <w:rsid w:val="006D6B04"/>
    <w:rsid w:val="006D7E4E"/>
    <w:rsid w:val="006E0FD1"/>
    <w:rsid w:val="006E33C9"/>
    <w:rsid w:val="006E4CBA"/>
    <w:rsid w:val="006E5F84"/>
    <w:rsid w:val="006F2BC9"/>
    <w:rsid w:val="006F46A6"/>
    <w:rsid w:val="006F5084"/>
    <w:rsid w:val="006F7599"/>
    <w:rsid w:val="0070001A"/>
    <w:rsid w:val="007003D4"/>
    <w:rsid w:val="007013D1"/>
    <w:rsid w:val="007030CF"/>
    <w:rsid w:val="007031FF"/>
    <w:rsid w:val="00705AF8"/>
    <w:rsid w:val="007123C8"/>
    <w:rsid w:val="0071368A"/>
    <w:rsid w:val="0071410E"/>
    <w:rsid w:val="00714B01"/>
    <w:rsid w:val="00714CE4"/>
    <w:rsid w:val="00716DE7"/>
    <w:rsid w:val="00717278"/>
    <w:rsid w:val="00717761"/>
    <w:rsid w:val="0072081A"/>
    <w:rsid w:val="00723DB7"/>
    <w:rsid w:val="00723DDB"/>
    <w:rsid w:val="007246ED"/>
    <w:rsid w:val="00725107"/>
    <w:rsid w:val="0072645A"/>
    <w:rsid w:val="007266FC"/>
    <w:rsid w:val="007267FC"/>
    <w:rsid w:val="00727DA8"/>
    <w:rsid w:val="0073093E"/>
    <w:rsid w:val="00730DF8"/>
    <w:rsid w:val="00732559"/>
    <w:rsid w:val="007336CD"/>
    <w:rsid w:val="007358E0"/>
    <w:rsid w:val="007360CB"/>
    <w:rsid w:val="00736AD8"/>
    <w:rsid w:val="007374AC"/>
    <w:rsid w:val="007403BA"/>
    <w:rsid w:val="00741694"/>
    <w:rsid w:val="007424D4"/>
    <w:rsid w:val="00743835"/>
    <w:rsid w:val="007502B5"/>
    <w:rsid w:val="00751C7F"/>
    <w:rsid w:val="00751D6C"/>
    <w:rsid w:val="007525E4"/>
    <w:rsid w:val="00754006"/>
    <w:rsid w:val="00755963"/>
    <w:rsid w:val="00760184"/>
    <w:rsid w:val="00762616"/>
    <w:rsid w:val="00763ED8"/>
    <w:rsid w:val="00764C7A"/>
    <w:rsid w:val="00767BDE"/>
    <w:rsid w:val="00771527"/>
    <w:rsid w:val="00775342"/>
    <w:rsid w:val="007768D8"/>
    <w:rsid w:val="00776F40"/>
    <w:rsid w:val="007802C6"/>
    <w:rsid w:val="00780D4B"/>
    <w:rsid w:val="00781525"/>
    <w:rsid w:val="00784AF1"/>
    <w:rsid w:val="00784E67"/>
    <w:rsid w:val="00785B54"/>
    <w:rsid w:val="00786CA5"/>
    <w:rsid w:val="00787954"/>
    <w:rsid w:val="007919C6"/>
    <w:rsid w:val="00795645"/>
    <w:rsid w:val="00795A91"/>
    <w:rsid w:val="00796156"/>
    <w:rsid w:val="00796765"/>
    <w:rsid w:val="007A0797"/>
    <w:rsid w:val="007A0BDC"/>
    <w:rsid w:val="007A0DF1"/>
    <w:rsid w:val="007A2408"/>
    <w:rsid w:val="007A29F1"/>
    <w:rsid w:val="007A2A1D"/>
    <w:rsid w:val="007A4DCF"/>
    <w:rsid w:val="007A6A81"/>
    <w:rsid w:val="007A7402"/>
    <w:rsid w:val="007B032E"/>
    <w:rsid w:val="007B0986"/>
    <w:rsid w:val="007B212F"/>
    <w:rsid w:val="007B41A2"/>
    <w:rsid w:val="007B66A1"/>
    <w:rsid w:val="007B6B56"/>
    <w:rsid w:val="007C2AE7"/>
    <w:rsid w:val="007C51F8"/>
    <w:rsid w:val="007C56D9"/>
    <w:rsid w:val="007C5D10"/>
    <w:rsid w:val="007C749A"/>
    <w:rsid w:val="007D30CA"/>
    <w:rsid w:val="007D4095"/>
    <w:rsid w:val="007D4A47"/>
    <w:rsid w:val="007D6C55"/>
    <w:rsid w:val="007D7D63"/>
    <w:rsid w:val="007E1B5D"/>
    <w:rsid w:val="007E7229"/>
    <w:rsid w:val="007F10AF"/>
    <w:rsid w:val="007F125B"/>
    <w:rsid w:val="007F4015"/>
    <w:rsid w:val="007F4A65"/>
    <w:rsid w:val="007F5065"/>
    <w:rsid w:val="008005D5"/>
    <w:rsid w:val="008014E3"/>
    <w:rsid w:val="0080151F"/>
    <w:rsid w:val="00801980"/>
    <w:rsid w:val="00803075"/>
    <w:rsid w:val="0080359C"/>
    <w:rsid w:val="00803B59"/>
    <w:rsid w:val="00806721"/>
    <w:rsid w:val="008111D5"/>
    <w:rsid w:val="00812BF2"/>
    <w:rsid w:val="008148F3"/>
    <w:rsid w:val="0081610D"/>
    <w:rsid w:val="008166C8"/>
    <w:rsid w:val="0081771D"/>
    <w:rsid w:val="008216AF"/>
    <w:rsid w:val="008229B0"/>
    <w:rsid w:val="00823B82"/>
    <w:rsid w:val="008273CD"/>
    <w:rsid w:val="00827F3C"/>
    <w:rsid w:val="00831F7A"/>
    <w:rsid w:val="0083315B"/>
    <w:rsid w:val="00833BF0"/>
    <w:rsid w:val="00835EF7"/>
    <w:rsid w:val="00836EAD"/>
    <w:rsid w:val="008378A0"/>
    <w:rsid w:val="008406F9"/>
    <w:rsid w:val="008415A4"/>
    <w:rsid w:val="008416EC"/>
    <w:rsid w:val="00841E78"/>
    <w:rsid w:val="00845D24"/>
    <w:rsid w:val="0085206B"/>
    <w:rsid w:val="00853CCE"/>
    <w:rsid w:val="00854BA2"/>
    <w:rsid w:val="00855F86"/>
    <w:rsid w:val="00856ABB"/>
    <w:rsid w:val="00856BB4"/>
    <w:rsid w:val="008573E3"/>
    <w:rsid w:val="008575E4"/>
    <w:rsid w:val="00857ADA"/>
    <w:rsid w:val="008608E6"/>
    <w:rsid w:val="0086258C"/>
    <w:rsid w:val="00865397"/>
    <w:rsid w:val="008654EC"/>
    <w:rsid w:val="00865583"/>
    <w:rsid w:val="00865FFB"/>
    <w:rsid w:val="00867AF7"/>
    <w:rsid w:val="008704D3"/>
    <w:rsid w:val="0087560A"/>
    <w:rsid w:val="00880083"/>
    <w:rsid w:val="008803CF"/>
    <w:rsid w:val="00880783"/>
    <w:rsid w:val="0088268A"/>
    <w:rsid w:val="00883C81"/>
    <w:rsid w:val="00890247"/>
    <w:rsid w:val="00890E84"/>
    <w:rsid w:val="00891592"/>
    <w:rsid w:val="00891657"/>
    <w:rsid w:val="00893D29"/>
    <w:rsid w:val="00893FCB"/>
    <w:rsid w:val="00894903"/>
    <w:rsid w:val="00896759"/>
    <w:rsid w:val="008A040B"/>
    <w:rsid w:val="008A0D42"/>
    <w:rsid w:val="008A10BB"/>
    <w:rsid w:val="008A1621"/>
    <w:rsid w:val="008A5126"/>
    <w:rsid w:val="008A536C"/>
    <w:rsid w:val="008B1B82"/>
    <w:rsid w:val="008B1E3E"/>
    <w:rsid w:val="008B2117"/>
    <w:rsid w:val="008B3ABA"/>
    <w:rsid w:val="008B4B54"/>
    <w:rsid w:val="008B6A2F"/>
    <w:rsid w:val="008B6D79"/>
    <w:rsid w:val="008C3214"/>
    <w:rsid w:val="008C40C4"/>
    <w:rsid w:val="008C4726"/>
    <w:rsid w:val="008C5180"/>
    <w:rsid w:val="008C5E57"/>
    <w:rsid w:val="008C729E"/>
    <w:rsid w:val="008D17E5"/>
    <w:rsid w:val="008D1949"/>
    <w:rsid w:val="008D1A5A"/>
    <w:rsid w:val="008D1D68"/>
    <w:rsid w:val="008D1E25"/>
    <w:rsid w:val="008D2606"/>
    <w:rsid w:val="008D360E"/>
    <w:rsid w:val="008D4A2E"/>
    <w:rsid w:val="008D4BA1"/>
    <w:rsid w:val="008D7585"/>
    <w:rsid w:val="008D7CF2"/>
    <w:rsid w:val="008E0821"/>
    <w:rsid w:val="008E31F8"/>
    <w:rsid w:val="008E73D5"/>
    <w:rsid w:val="008E76FD"/>
    <w:rsid w:val="008E7EBB"/>
    <w:rsid w:val="008F01E8"/>
    <w:rsid w:val="008F180D"/>
    <w:rsid w:val="008F246B"/>
    <w:rsid w:val="008F3664"/>
    <w:rsid w:val="008F5D3B"/>
    <w:rsid w:val="008F7934"/>
    <w:rsid w:val="00902AFD"/>
    <w:rsid w:val="0090338A"/>
    <w:rsid w:val="0090719B"/>
    <w:rsid w:val="00910D7B"/>
    <w:rsid w:val="0091212E"/>
    <w:rsid w:val="00913D1C"/>
    <w:rsid w:val="0091403D"/>
    <w:rsid w:val="009140F8"/>
    <w:rsid w:val="00916451"/>
    <w:rsid w:val="00917314"/>
    <w:rsid w:val="00917B97"/>
    <w:rsid w:val="009218E7"/>
    <w:rsid w:val="00921BBE"/>
    <w:rsid w:val="00922AB7"/>
    <w:rsid w:val="00925AEE"/>
    <w:rsid w:val="00926B92"/>
    <w:rsid w:val="00927F0F"/>
    <w:rsid w:val="009339CF"/>
    <w:rsid w:val="00935BC8"/>
    <w:rsid w:val="00937420"/>
    <w:rsid w:val="00946FDF"/>
    <w:rsid w:val="009471D7"/>
    <w:rsid w:val="00951586"/>
    <w:rsid w:val="00952481"/>
    <w:rsid w:val="00952671"/>
    <w:rsid w:val="00952862"/>
    <w:rsid w:val="00952CD6"/>
    <w:rsid w:val="00954A8A"/>
    <w:rsid w:val="00956894"/>
    <w:rsid w:val="00956E5A"/>
    <w:rsid w:val="009572B2"/>
    <w:rsid w:val="00960ED2"/>
    <w:rsid w:val="00967F8B"/>
    <w:rsid w:val="00971ACB"/>
    <w:rsid w:val="00972DDD"/>
    <w:rsid w:val="00973C3C"/>
    <w:rsid w:val="00975864"/>
    <w:rsid w:val="009769CC"/>
    <w:rsid w:val="00982053"/>
    <w:rsid w:val="009823F1"/>
    <w:rsid w:val="00983C90"/>
    <w:rsid w:val="00984FCD"/>
    <w:rsid w:val="00991AE1"/>
    <w:rsid w:val="00992A4B"/>
    <w:rsid w:val="009978A4"/>
    <w:rsid w:val="009A1FE4"/>
    <w:rsid w:val="009A24A2"/>
    <w:rsid w:val="009A40CB"/>
    <w:rsid w:val="009A528F"/>
    <w:rsid w:val="009B1040"/>
    <w:rsid w:val="009B118C"/>
    <w:rsid w:val="009B1E26"/>
    <w:rsid w:val="009B30B6"/>
    <w:rsid w:val="009C3471"/>
    <w:rsid w:val="009C3B7D"/>
    <w:rsid w:val="009C5407"/>
    <w:rsid w:val="009C54C3"/>
    <w:rsid w:val="009C5CA8"/>
    <w:rsid w:val="009C6B05"/>
    <w:rsid w:val="009D0E2E"/>
    <w:rsid w:val="009D2012"/>
    <w:rsid w:val="009D331A"/>
    <w:rsid w:val="009D58F0"/>
    <w:rsid w:val="009D5E7F"/>
    <w:rsid w:val="009D67A8"/>
    <w:rsid w:val="009D6DAF"/>
    <w:rsid w:val="009D7318"/>
    <w:rsid w:val="009D74C8"/>
    <w:rsid w:val="009D75A6"/>
    <w:rsid w:val="009E403A"/>
    <w:rsid w:val="009E42A7"/>
    <w:rsid w:val="009E4A40"/>
    <w:rsid w:val="009E4CB5"/>
    <w:rsid w:val="009F093F"/>
    <w:rsid w:val="009F392F"/>
    <w:rsid w:val="009F3E16"/>
    <w:rsid w:val="009F4001"/>
    <w:rsid w:val="009F4488"/>
    <w:rsid w:val="009F51A9"/>
    <w:rsid w:val="009F5A4E"/>
    <w:rsid w:val="009F768B"/>
    <w:rsid w:val="009F7AC4"/>
    <w:rsid w:val="009F7C24"/>
    <w:rsid w:val="00A02C4B"/>
    <w:rsid w:val="00A050F3"/>
    <w:rsid w:val="00A055B8"/>
    <w:rsid w:val="00A060A5"/>
    <w:rsid w:val="00A07202"/>
    <w:rsid w:val="00A105BE"/>
    <w:rsid w:val="00A10BE3"/>
    <w:rsid w:val="00A1162F"/>
    <w:rsid w:val="00A121A2"/>
    <w:rsid w:val="00A12821"/>
    <w:rsid w:val="00A134CB"/>
    <w:rsid w:val="00A1654F"/>
    <w:rsid w:val="00A17605"/>
    <w:rsid w:val="00A17975"/>
    <w:rsid w:val="00A23B63"/>
    <w:rsid w:val="00A248F9"/>
    <w:rsid w:val="00A25D89"/>
    <w:rsid w:val="00A2641E"/>
    <w:rsid w:val="00A269E5"/>
    <w:rsid w:val="00A36E03"/>
    <w:rsid w:val="00A3702A"/>
    <w:rsid w:val="00A40719"/>
    <w:rsid w:val="00A40F78"/>
    <w:rsid w:val="00A42AD2"/>
    <w:rsid w:val="00A44300"/>
    <w:rsid w:val="00A4516C"/>
    <w:rsid w:val="00A45317"/>
    <w:rsid w:val="00A46029"/>
    <w:rsid w:val="00A47035"/>
    <w:rsid w:val="00A470EE"/>
    <w:rsid w:val="00A4784A"/>
    <w:rsid w:val="00A50445"/>
    <w:rsid w:val="00A51C9F"/>
    <w:rsid w:val="00A52ABB"/>
    <w:rsid w:val="00A54BDC"/>
    <w:rsid w:val="00A5549B"/>
    <w:rsid w:val="00A60E09"/>
    <w:rsid w:val="00A642E4"/>
    <w:rsid w:val="00A65595"/>
    <w:rsid w:val="00A655F9"/>
    <w:rsid w:val="00A65848"/>
    <w:rsid w:val="00A66F1F"/>
    <w:rsid w:val="00A707BB"/>
    <w:rsid w:val="00A70B18"/>
    <w:rsid w:val="00A70DD7"/>
    <w:rsid w:val="00A714A0"/>
    <w:rsid w:val="00A73BCB"/>
    <w:rsid w:val="00A755BF"/>
    <w:rsid w:val="00A764D3"/>
    <w:rsid w:val="00A76D31"/>
    <w:rsid w:val="00A775DE"/>
    <w:rsid w:val="00A8008B"/>
    <w:rsid w:val="00A811C4"/>
    <w:rsid w:val="00A822C9"/>
    <w:rsid w:val="00A824C4"/>
    <w:rsid w:val="00A82B7A"/>
    <w:rsid w:val="00A830E7"/>
    <w:rsid w:val="00A86805"/>
    <w:rsid w:val="00A91FD2"/>
    <w:rsid w:val="00A92717"/>
    <w:rsid w:val="00A92A28"/>
    <w:rsid w:val="00A949D0"/>
    <w:rsid w:val="00A94B6C"/>
    <w:rsid w:val="00A973C1"/>
    <w:rsid w:val="00AA1106"/>
    <w:rsid w:val="00AA19C5"/>
    <w:rsid w:val="00AA1A31"/>
    <w:rsid w:val="00AA22D2"/>
    <w:rsid w:val="00AA35EE"/>
    <w:rsid w:val="00AA3B2B"/>
    <w:rsid w:val="00AA5DB5"/>
    <w:rsid w:val="00AA7C13"/>
    <w:rsid w:val="00AB2979"/>
    <w:rsid w:val="00AC225B"/>
    <w:rsid w:val="00AC2FB1"/>
    <w:rsid w:val="00AC30D7"/>
    <w:rsid w:val="00AC3943"/>
    <w:rsid w:val="00AC4709"/>
    <w:rsid w:val="00AC5283"/>
    <w:rsid w:val="00AD0CC5"/>
    <w:rsid w:val="00AD1238"/>
    <w:rsid w:val="00AD1BA3"/>
    <w:rsid w:val="00AD2631"/>
    <w:rsid w:val="00AD3D03"/>
    <w:rsid w:val="00AD46AE"/>
    <w:rsid w:val="00AD6C05"/>
    <w:rsid w:val="00AD6C96"/>
    <w:rsid w:val="00AE091D"/>
    <w:rsid w:val="00AE09F4"/>
    <w:rsid w:val="00AE0F63"/>
    <w:rsid w:val="00AE14AD"/>
    <w:rsid w:val="00AF2E38"/>
    <w:rsid w:val="00AF4315"/>
    <w:rsid w:val="00AF507D"/>
    <w:rsid w:val="00AF5AC0"/>
    <w:rsid w:val="00AF5AE0"/>
    <w:rsid w:val="00B01FE9"/>
    <w:rsid w:val="00B02DE3"/>
    <w:rsid w:val="00B04A3B"/>
    <w:rsid w:val="00B0701C"/>
    <w:rsid w:val="00B07055"/>
    <w:rsid w:val="00B10C8B"/>
    <w:rsid w:val="00B11BA9"/>
    <w:rsid w:val="00B11BF4"/>
    <w:rsid w:val="00B138A3"/>
    <w:rsid w:val="00B13D02"/>
    <w:rsid w:val="00B14406"/>
    <w:rsid w:val="00B16489"/>
    <w:rsid w:val="00B16CA5"/>
    <w:rsid w:val="00B17D19"/>
    <w:rsid w:val="00B17E30"/>
    <w:rsid w:val="00B205A2"/>
    <w:rsid w:val="00B2166F"/>
    <w:rsid w:val="00B223D5"/>
    <w:rsid w:val="00B2272D"/>
    <w:rsid w:val="00B231BF"/>
    <w:rsid w:val="00B27981"/>
    <w:rsid w:val="00B32714"/>
    <w:rsid w:val="00B33080"/>
    <w:rsid w:val="00B33205"/>
    <w:rsid w:val="00B336F7"/>
    <w:rsid w:val="00B33BC9"/>
    <w:rsid w:val="00B34311"/>
    <w:rsid w:val="00B34513"/>
    <w:rsid w:val="00B352D0"/>
    <w:rsid w:val="00B3680A"/>
    <w:rsid w:val="00B37584"/>
    <w:rsid w:val="00B404FB"/>
    <w:rsid w:val="00B40CD5"/>
    <w:rsid w:val="00B410E5"/>
    <w:rsid w:val="00B42617"/>
    <w:rsid w:val="00B42B28"/>
    <w:rsid w:val="00B42CE6"/>
    <w:rsid w:val="00B44068"/>
    <w:rsid w:val="00B44B11"/>
    <w:rsid w:val="00B4668D"/>
    <w:rsid w:val="00B476E3"/>
    <w:rsid w:val="00B52469"/>
    <w:rsid w:val="00B53F71"/>
    <w:rsid w:val="00B54CFB"/>
    <w:rsid w:val="00B57454"/>
    <w:rsid w:val="00B601ED"/>
    <w:rsid w:val="00B60AA8"/>
    <w:rsid w:val="00B62CAE"/>
    <w:rsid w:val="00B63E6C"/>
    <w:rsid w:val="00B64309"/>
    <w:rsid w:val="00B6436B"/>
    <w:rsid w:val="00B6531E"/>
    <w:rsid w:val="00B66863"/>
    <w:rsid w:val="00B67576"/>
    <w:rsid w:val="00B700BF"/>
    <w:rsid w:val="00B702B7"/>
    <w:rsid w:val="00B71091"/>
    <w:rsid w:val="00B71247"/>
    <w:rsid w:val="00B73789"/>
    <w:rsid w:val="00B7392B"/>
    <w:rsid w:val="00B74286"/>
    <w:rsid w:val="00B74B5D"/>
    <w:rsid w:val="00B7731D"/>
    <w:rsid w:val="00B826D7"/>
    <w:rsid w:val="00B86A7B"/>
    <w:rsid w:val="00B9236A"/>
    <w:rsid w:val="00B93D75"/>
    <w:rsid w:val="00B94B31"/>
    <w:rsid w:val="00B94E43"/>
    <w:rsid w:val="00B95157"/>
    <w:rsid w:val="00B96745"/>
    <w:rsid w:val="00B96D06"/>
    <w:rsid w:val="00B96E7E"/>
    <w:rsid w:val="00BA0A0D"/>
    <w:rsid w:val="00BA0C8A"/>
    <w:rsid w:val="00BA0F59"/>
    <w:rsid w:val="00BA3341"/>
    <w:rsid w:val="00BA3D1C"/>
    <w:rsid w:val="00BA5713"/>
    <w:rsid w:val="00BA5988"/>
    <w:rsid w:val="00BA5FD6"/>
    <w:rsid w:val="00BB4E2D"/>
    <w:rsid w:val="00BB505C"/>
    <w:rsid w:val="00BB524C"/>
    <w:rsid w:val="00BB57B0"/>
    <w:rsid w:val="00BB7701"/>
    <w:rsid w:val="00BC102E"/>
    <w:rsid w:val="00BC325C"/>
    <w:rsid w:val="00BC4D44"/>
    <w:rsid w:val="00BC5E59"/>
    <w:rsid w:val="00BC63FE"/>
    <w:rsid w:val="00BC6A9C"/>
    <w:rsid w:val="00BD0CFA"/>
    <w:rsid w:val="00BD0F81"/>
    <w:rsid w:val="00BD1762"/>
    <w:rsid w:val="00BD3347"/>
    <w:rsid w:val="00BD34BC"/>
    <w:rsid w:val="00BD6B03"/>
    <w:rsid w:val="00BD7501"/>
    <w:rsid w:val="00BD762F"/>
    <w:rsid w:val="00BE0C6B"/>
    <w:rsid w:val="00BE2773"/>
    <w:rsid w:val="00BE34DF"/>
    <w:rsid w:val="00BE50F4"/>
    <w:rsid w:val="00BE6C2D"/>
    <w:rsid w:val="00BE7BCB"/>
    <w:rsid w:val="00BE7D89"/>
    <w:rsid w:val="00BF1CBA"/>
    <w:rsid w:val="00BF1ED0"/>
    <w:rsid w:val="00BF2596"/>
    <w:rsid w:val="00BF28DF"/>
    <w:rsid w:val="00BF2D25"/>
    <w:rsid w:val="00BF4F42"/>
    <w:rsid w:val="00BF56D3"/>
    <w:rsid w:val="00BF768E"/>
    <w:rsid w:val="00BF7CAB"/>
    <w:rsid w:val="00C00111"/>
    <w:rsid w:val="00C0612F"/>
    <w:rsid w:val="00C06ED5"/>
    <w:rsid w:val="00C10AA8"/>
    <w:rsid w:val="00C10B6B"/>
    <w:rsid w:val="00C154B4"/>
    <w:rsid w:val="00C16BCC"/>
    <w:rsid w:val="00C179F2"/>
    <w:rsid w:val="00C20FBD"/>
    <w:rsid w:val="00C310CD"/>
    <w:rsid w:val="00C310DA"/>
    <w:rsid w:val="00C340B4"/>
    <w:rsid w:val="00C3580E"/>
    <w:rsid w:val="00C35F2A"/>
    <w:rsid w:val="00C36770"/>
    <w:rsid w:val="00C36D35"/>
    <w:rsid w:val="00C42C22"/>
    <w:rsid w:val="00C453B0"/>
    <w:rsid w:val="00C45808"/>
    <w:rsid w:val="00C5025C"/>
    <w:rsid w:val="00C601DB"/>
    <w:rsid w:val="00C60A86"/>
    <w:rsid w:val="00C63769"/>
    <w:rsid w:val="00C63B8D"/>
    <w:rsid w:val="00C660F9"/>
    <w:rsid w:val="00C662E7"/>
    <w:rsid w:val="00C66AA6"/>
    <w:rsid w:val="00C717D0"/>
    <w:rsid w:val="00C72F03"/>
    <w:rsid w:val="00C739BD"/>
    <w:rsid w:val="00C74A08"/>
    <w:rsid w:val="00C75FE0"/>
    <w:rsid w:val="00C80102"/>
    <w:rsid w:val="00C80784"/>
    <w:rsid w:val="00C81823"/>
    <w:rsid w:val="00C83E14"/>
    <w:rsid w:val="00C8472B"/>
    <w:rsid w:val="00C8559B"/>
    <w:rsid w:val="00C86897"/>
    <w:rsid w:val="00C906CA"/>
    <w:rsid w:val="00C90FD1"/>
    <w:rsid w:val="00C92875"/>
    <w:rsid w:val="00C94D8D"/>
    <w:rsid w:val="00C95243"/>
    <w:rsid w:val="00C9604D"/>
    <w:rsid w:val="00C96EEA"/>
    <w:rsid w:val="00CA0D36"/>
    <w:rsid w:val="00CA0FB7"/>
    <w:rsid w:val="00CA1C7E"/>
    <w:rsid w:val="00CA33FF"/>
    <w:rsid w:val="00CA3CAE"/>
    <w:rsid w:val="00CA6813"/>
    <w:rsid w:val="00CB3FE2"/>
    <w:rsid w:val="00CC1138"/>
    <w:rsid w:val="00CC1C4B"/>
    <w:rsid w:val="00CC2C79"/>
    <w:rsid w:val="00CC3039"/>
    <w:rsid w:val="00CC3F99"/>
    <w:rsid w:val="00CD0029"/>
    <w:rsid w:val="00CD073A"/>
    <w:rsid w:val="00CD0FE9"/>
    <w:rsid w:val="00CD5217"/>
    <w:rsid w:val="00CD593F"/>
    <w:rsid w:val="00CE08D8"/>
    <w:rsid w:val="00CE1608"/>
    <w:rsid w:val="00CE20C2"/>
    <w:rsid w:val="00CE4429"/>
    <w:rsid w:val="00CE4D51"/>
    <w:rsid w:val="00CE5BA5"/>
    <w:rsid w:val="00CE7861"/>
    <w:rsid w:val="00CF161D"/>
    <w:rsid w:val="00CF2031"/>
    <w:rsid w:val="00CF34ED"/>
    <w:rsid w:val="00CF7C0E"/>
    <w:rsid w:val="00D00631"/>
    <w:rsid w:val="00D015A6"/>
    <w:rsid w:val="00D0167C"/>
    <w:rsid w:val="00D0320A"/>
    <w:rsid w:val="00D04A90"/>
    <w:rsid w:val="00D10AAC"/>
    <w:rsid w:val="00D113D3"/>
    <w:rsid w:val="00D16746"/>
    <w:rsid w:val="00D226ED"/>
    <w:rsid w:val="00D22BCB"/>
    <w:rsid w:val="00D23C08"/>
    <w:rsid w:val="00D2453E"/>
    <w:rsid w:val="00D24A83"/>
    <w:rsid w:val="00D250CE"/>
    <w:rsid w:val="00D25574"/>
    <w:rsid w:val="00D27A08"/>
    <w:rsid w:val="00D31731"/>
    <w:rsid w:val="00D33EDC"/>
    <w:rsid w:val="00D35B3B"/>
    <w:rsid w:val="00D372E2"/>
    <w:rsid w:val="00D4454A"/>
    <w:rsid w:val="00D44A03"/>
    <w:rsid w:val="00D44BC3"/>
    <w:rsid w:val="00D47B9C"/>
    <w:rsid w:val="00D47CC6"/>
    <w:rsid w:val="00D47FC8"/>
    <w:rsid w:val="00D522C7"/>
    <w:rsid w:val="00D52984"/>
    <w:rsid w:val="00D53A53"/>
    <w:rsid w:val="00D540C5"/>
    <w:rsid w:val="00D54E4D"/>
    <w:rsid w:val="00D57540"/>
    <w:rsid w:val="00D62600"/>
    <w:rsid w:val="00D63D8D"/>
    <w:rsid w:val="00D63EAC"/>
    <w:rsid w:val="00D646A1"/>
    <w:rsid w:val="00D64BC4"/>
    <w:rsid w:val="00D64F69"/>
    <w:rsid w:val="00D67DFD"/>
    <w:rsid w:val="00D70EC3"/>
    <w:rsid w:val="00D73961"/>
    <w:rsid w:val="00D75027"/>
    <w:rsid w:val="00D75126"/>
    <w:rsid w:val="00D75D57"/>
    <w:rsid w:val="00D76570"/>
    <w:rsid w:val="00D77596"/>
    <w:rsid w:val="00D775E7"/>
    <w:rsid w:val="00D8527B"/>
    <w:rsid w:val="00D90A75"/>
    <w:rsid w:val="00D91237"/>
    <w:rsid w:val="00D92652"/>
    <w:rsid w:val="00D9491F"/>
    <w:rsid w:val="00D96382"/>
    <w:rsid w:val="00D97A18"/>
    <w:rsid w:val="00DA1BDD"/>
    <w:rsid w:val="00DA50C7"/>
    <w:rsid w:val="00DA61CE"/>
    <w:rsid w:val="00DA7532"/>
    <w:rsid w:val="00DB1633"/>
    <w:rsid w:val="00DB1762"/>
    <w:rsid w:val="00DB1F21"/>
    <w:rsid w:val="00DB25E0"/>
    <w:rsid w:val="00DB2C38"/>
    <w:rsid w:val="00DB2F17"/>
    <w:rsid w:val="00DB2FA5"/>
    <w:rsid w:val="00DB4B66"/>
    <w:rsid w:val="00DB6F1E"/>
    <w:rsid w:val="00DB7EFE"/>
    <w:rsid w:val="00DC139E"/>
    <w:rsid w:val="00DC15F9"/>
    <w:rsid w:val="00DC19FD"/>
    <w:rsid w:val="00DC43DB"/>
    <w:rsid w:val="00DC7452"/>
    <w:rsid w:val="00DD0696"/>
    <w:rsid w:val="00DD0835"/>
    <w:rsid w:val="00DD08A7"/>
    <w:rsid w:val="00DD0E51"/>
    <w:rsid w:val="00DD255A"/>
    <w:rsid w:val="00DD2E2B"/>
    <w:rsid w:val="00DD640D"/>
    <w:rsid w:val="00DD72B6"/>
    <w:rsid w:val="00DE0451"/>
    <w:rsid w:val="00DE5AE1"/>
    <w:rsid w:val="00DF06C2"/>
    <w:rsid w:val="00DF12DA"/>
    <w:rsid w:val="00DF2F50"/>
    <w:rsid w:val="00DF7B99"/>
    <w:rsid w:val="00E0224E"/>
    <w:rsid w:val="00E04133"/>
    <w:rsid w:val="00E12CCC"/>
    <w:rsid w:val="00E13499"/>
    <w:rsid w:val="00E145D7"/>
    <w:rsid w:val="00E15CC3"/>
    <w:rsid w:val="00E1717E"/>
    <w:rsid w:val="00E20066"/>
    <w:rsid w:val="00E21201"/>
    <w:rsid w:val="00E21D47"/>
    <w:rsid w:val="00E230B8"/>
    <w:rsid w:val="00E231C7"/>
    <w:rsid w:val="00E24CA8"/>
    <w:rsid w:val="00E26470"/>
    <w:rsid w:val="00E266A6"/>
    <w:rsid w:val="00E26EF8"/>
    <w:rsid w:val="00E300AE"/>
    <w:rsid w:val="00E311FA"/>
    <w:rsid w:val="00E42AAA"/>
    <w:rsid w:val="00E43933"/>
    <w:rsid w:val="00E43D1B"/>
    <w:rsid w:val="00E44278"/>
    <w:rsid w:val="00E4644A"/>
    <w:rsid w:val="00E4676F"/>
    <w:rsid w:val="00E507B3"/>
    <w:rsid w:val="00E50E2D"/>
    <w:rsid w:val="00E52927"/>
    <w:rsid w:val="00E52A22"/>
    <w:rsid w:val="00E5687F"/>
    <w:rsid w:val="00E60FDE"/>
    <w:rsid w:val="00E64356"/>
    <w:rsid w:val="00E66DC0"/>
    <w:rsid w:val="00E66E0C"/>
    <w:rsid w:val="00E67C02"/>
    <w:rsid w:val="00E70842"/>
    <w:rsid w:val="00E7164A"/>
    <w:rsid w:val="00E75AD7"/>
    <w:rsid w:val="00E76068"/>
    <w:rsid w:val="00E767C1"/>
    <w:rsid w:val="00E82597"/>
    <w:rsid w:val="00E82AD4"/>
    <w:rsid w:val="00E849EC"/>
    <w:rsid w:val="00E84F28"/>
    <w:rsid w:val="00E92060"/>
    <w:rsid w:val="00E927E6"/>
    <w:rsid w:val="00E94284"/>
    <w:rsid w:val="00EA047A"/>
    <w:rsid w:val="00EA10F4"/>
    <w:rsid w:val="00EA1242"/>
    <w:rsid w:val="00EA1C56"/>
    <w:rsid w:val="00EA36F8"/>
    <w:rsid w:val="00EA50CD"/>
    <w:rsid w:val="00EA697A"/>
    <w:rsid w:val="00EA723D"/>
    <w:rsid w:val="00EA7D5F"/>
    <w:rsid w:val="00EB13CA"/>
    <w:rsid w:val="00EB18EB"/>
    <w:rsid w:val="00EB325C"/>
    <w:rsid w:val="00EB3262"/>
    <w:rsid w:val="00EB352A"/>
    <w:rsid w:val="00EB5707"/>
    <w:rsid w:val="00EB5839"/>
    <w:rsid w:val="00ED1D31"/>
    <w:rsid w:val="00ED2C02"/>
    <w:rsid w:val="00ED36C5"/>
    <w:rsid w:val="00ED5327"/>
    <w:rsid w:val="00ED797D"/>
    <w:rsid w:val="00ED7C25"/>
    <w:rsid w:val="00EE0E83"/>
    <w:rsid w:val="00EF0856"/>
    <w:rsid w:val="00EF0B75"/>
    <w:rsid w:val="00EF1BAE"/>
    <w:rsid w:val="00EF31B0"/>
    <w:rsid w:val="00EF39D8"/>
    <w:rsid w:val="00EF3BE8"/>
    <w:rsid w:val="00EF4978"/>
    <w:rsid w:val="00EF604B"/>
    <w:rsid w:val="00EF6C6C"/>
    <w:rsid w:val="00F009E1"/>
    <w:rsid w:val="00F01869"/>
    <w:rsid w:val="00F02247"/>
    <w:rsid w:val="00F03132"/>
    <w:rsid w:val="00F03A58"/>
    <w:rsid w:val="00F04785"/>
    <w:rsid w:val="00F04A67"/>
    <w:rsid w:val="00F05BEA"/>
    <w:rsid w:val="00F07B5C"/>
    <w:rsid w:val="00F1083E"/>
    <w:rsid w:val="00F1156F"/>
    <w:rsid w:val="00F11F87"/>
    <w:rsid w:val="00F13E6F"/>
    <w:rsid w:val="00F1583D"/>
    <w:rsid w:val="00F17629"/>
    <w:rsid w:val="00F21AD4"/>
    <w:rsid w:val="00F23A1E"/>
    <w:rsid w:val="00F2475C"/>
    <w:rsid w:val="00F2547D"/>
    <w:rsid w:val="00F258AB"/>
    <w:rsid w:val="00F25AC7"/>
    <w:rsid w:val="00F31070"/>
    <w:rsid w:val="00F31575"/>
    <w:rsid w:val="00F31DA5"/>
    <w:rsid w:val="00F332AF"/>
    <w:rsid w:val="00F422CD"/>
    <w:rsid w:val="00F460C4"/>
    <w:rsid w:val="00F501B5"/>
    <w:rsid w:val="00F511A0"/>
    <w:rsid w:val="00F530A3"/>
    <w:rsid w:val="00F55092"/>
    <w:rsid w:val="00F55CF9"/>
    <w:rsid w:val="00F601A0"/>
    <w:rsid w:val="00F61015"/>
    <w:rsid w:val="00F61E40"/>
    <w:rsid w:val="00F622B8"/>
    <w:rsid w:val="00F628BF"/>
    <w:rsid w:val="00F6302D"/>
    <w:rsid w:val="00F652F3"/>
    <w:rsid w:val="00F66D62"/>
    <w:rsid w:val="00F72570"/>
    <w:rsid w:val="00F76163"/>
    <w:rsid w:val="00F76CD6"/>
    <w:rsid w:val="00F80C52"/>
    <w:rsid w:val="00F80FF4"/>
    <w:rsid w:val="00F837F5"/>
    <w:rsid w:val="00F83D07"/>
    <w:rsid w:val="00F846BE"/>
    <w:rsid w:val="00F84809"/>
    <w:rsid w:val="00F85373"/>
    <w:rsid w:val="00F86AD4"/>
    <w:rsid w:val="00F86FC0"/>
    <w:rsid w:val="00F91A65"/>
    <w:rsid w:val="00F91D72"/>
    <w:rsid w:val="00F9545E"/>
    <w:rsid w:val="00F96893"/>
    <w:rsid w:val="00F96C65"/>
    <w:rsid w:val="00F9728B"/>
    <w:rsid w:val="00FA329C"/>
    <w:rsid w:val="00FA48C8"/>
    <w:rsid w:val="00FA53AB"/>
    <w:rsid w:val="00FB12F3"/>
    <w:rsid w:val="00FB3377"/>
    <w:rsid w:val="00FB3608"/>
    <w:rsid w:val="00FB4ACC"/>
    <w:rsid w:val="00FB5CD9"/>
    <w:rsid w:val="00FB64D6"/>
    <w:rsid w:val="00FC0237"/>
    <w:rsid w:val="00FC10B0"/>
    <w:rsid w:val="00FC28C8"/>
    <w:rsid w:val="00FC7258"/>
    <w:rsid w:val="00FC752B"/>
    <w:rsid w:val="00FC7DB8"/>
    <w:rsid w:val="00FD1AC9"/>
    <w:rsid w:val="00FD2133"/>
    <w:rsid w:val="00FD2177"/>
    <w:rsid w:val="00FD359E"/>
    <w:rsid w:val="00FD3A2C"/>
    <w:rsid w:val="00FD44EC"/>
    <w:rsid w:val="00FD7659"/>
    <w:rsid w:val="00FE2134"/>
    <w:rsid w:val="00FE222C"/>
    <w:rsid w:val="00FE3D0C"/>
    <w:rsid w:val="00FE4B54"/>
    <w:rsid w:val="00FF04E5"/>
    <w:rsid w:val="00FF1088"/>
    <w:rsid w:val="00FF18C8"/>
    <w:rsid w:val="00FF3E39"/>
    <w:rsid w:val="00FF47E8"/>
    <w:rsid w:val="00FF4D5E"/>
    <w:rsid w:val="00FF6E06"/>
    <w:rsid w:val="00FF72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CCB57"/>
  <w15:docId w15:val="{095113DF-5498-4C8B-A23B-7FF43D42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284"/>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5"/>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 w:type="table" w:styleId="affb">
    <w:name w:val="Table Grid"/>
    <w:basedOn w:val="a1"/>
    <w:uiPriority w:val="59"/>
    <w:rsid w:val="00BD750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字元 字元4"/>
    <w:basedOn w:val="a"/>
    <w:rsid w:val="0018426D"/>
    <w:pPr>
      <w:spacing w:after="160" w:line="240" w:lineRule="exact"/>
    </w:pPr>
    <w:rPr>
      <w:rFonts w:ascii="Tahoma" w:eastAsia="新細明體" w:hAnsi="Tahoma" w:cs="Times New Roman"/>
      <w:sz w:val="20"/>
      <w:szCs w:val="20"/>
      <w:lang w:eastAsia="en-US"/>
    </w:rPr>
  </w:style>
  <w:style w:type="paragraph" w:customStyle="1" w:styleId="23">
    <w:name w:val="內文_2"/>
    <w:qFormat/>
    <w:rsid w:val="0065204E"/>
    <w:pPr>
      <w:widowControl w:val="0"/>
    </w:pPr>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1C1D-B1CE-4F6E-A2D6-0493E263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260</Words>
  <Characters>1487</Characters>
  <Application>Microsoft Office Word</Application>
  <DocSecurity>0</DocSecurity>
  <Lines>12</Lines>
  <Paragraphs>3</Paragraphs>
  <ScaleCrop>false</ScaleCrop>
  <Company>csptc</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劉振璦</cp:lastModifiedBy>
  <cp:revision>17</cp:revision>
  <cp:lastPrinted>2023-03-20T09:04:00Z</cp:lastPrinted>
  <dcterms:created xsi:type="dcterms:W3CDTF">2023-03-17T02:15:00Z</dcterms:created>
  <dcterms:modified xsi:type="dcterms:W3CDTF">2023-03-20T09:04:00Z</dcterms:modified>
</cp:coreProperties>
</file>