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F" w:rsidRPr="003D718F" w:rsidRDefault="003D718F" w:rsidP="00267025">
      <w:pPr>
        <w:snapToGrid w:val="0"/>
        <w:spacing w:afterLines="50" w:after="180" w:line="252" w:lineRule="auto"/>
        <w:rPr>
          <w:rFonts w:ascii="Times New Roman" w:hAnsi="Times New Roman"/>
          <w:b/>
          <w:sz w:val="29"/>
          <w:szCs w:val="29"/>
        </w:rPr>
      </w:pPr>
      <w:bookmarkStart w:id="0" w:name="_GoBack"/>
      <w:r w:rsidRPr="003D718F">
        <w:rPr>
          <w:rFonts w:ascii="Times New Roman" w:hAnsi="Times New Roman" w:hint="eastAsia"/>
          <w:b/>
          <w:sz w:val="29"/>
          <w:szCs w:val="29"/>
        </w:rPr>
        <w:t>公務人員保障暨培訓委員會性別平等小組</w:t>
      </w:r>
      <w:r w:rsidRPr="003D718F">
        <w:rPr>
          <w:rFonts w:ascii="Times New Roman" w:hAnsi="Times New Roman"/>
          <w:b/>
          <w:sz w:val="29"/>
          <w:szCs w:val="29"/>
        </w:rPr>
        <w:t>10</w:t>
      </w:r>
      <w:r w:rsidR="00B60CD7">
        <w:rPr>
          <w:rFonts w:ascii="Times New Roman" w:hAnsi="Times New Roman" w:hint="eastAsia"/>
          <w:b/>
          <w:sz w:val="29"/>
          <w:szCs w:val="29"/>
        </w:rPr>
        <w:t>9</w:t>
      </w:r>
      <w:r w:rsidRPr="003D718F">
        <w:rPr>
          <w:rFonts w:ascii="Times New Roman" w:hAnsi="Times New Roman" w:hint="eastAsia"/>
          <w:b/>
          <w:sz w:val="29"/>
          <w:szCs w:val="29"/>
        </w:rPr>
        <w:t>年第</w:t>
      </w:r>
      <w:r w:rsidR="00B60CD7">
        <w:rPr>
          <w:rFonts w:ascii="Times New Roman" w:hAnsi="Times New Roman" w:hint="eastAsia"/>
          <w:b/>
          <w:sz w:val="29"/>
          <w:szCs w:val="29"/>
        </w:rPr>
        <w:t>1</w:t>
      </w:r>
      <w:r w:rsidRPr="003D718F">
        <w:rPr>
          <w:rFonts w:ascii="Times New Roman" w:hAnsi="Times New Roman" w:hint="eastAsia"/>
          <w:b/>
          <w:sz w:val="29"/>
          <w:szCs w:val="29"/>
        </w:rPr>
        <w:t>次會議紀錄</w:t>
      </w:r>
    </w:p>
    <w:bookmarkEnd w:id="0"/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間：民國</w:t>
      </w:r>
      <w:r>
        <w:rPr>
          <w:rFonts w:ascii="Times New Roman" w:hAnsi="Times New Roman"/>
          <w:sz w:val="32"/>
        </w:rPr>
        <w:t>10</w:t>
      </w:r>
      <w:r w:rsidR="00B60CD7">
        <w:rPr>
          <w:rFonts w:ascii="Times New Roman" w:hAnsi="Times New Roman" w:hint="eastAsia"/>
          <w:sz w:val="32"/>
        </w:rPr>
        <w:t>9</w:t>
      </w:r>
      <w:r>
        <w:rPr>
          <w:rFonts w:ascii="Times New Roman" w:hAnsi="Times New Roman" w:hint="eastAsia"/>
          <w:sz w:val="32"/>
        </w:rPr>
        <w:t>年</w:t>
      </w:r>
      <w:r w:rsidR="00B60CD7">
        <w:rPr>
          <w:rFonts w:ascii="Times New Roman" w:hAnsi="Times New Roman" w:hint="eastAsia"/>
          <w:sz w:val="32"/>
        </w:rPr>
        <w:t>3</w:t>
      </w:r>
      <w:r>
        <w:rPr>
          <w:rFonts w:ascii="Times New Roman" w:hAnsi="Times New Roman" w:hint="eastAsia"/>
          <w:sz w:val="32"/>
        </w:rPr>
        <w:t>月</w:t>
      </w:r>
      <w:r w:rsidR="00B60CD7">
        <w:rPr>
          <w:rFonts w:ascii="Times New Roman" w:hAnsi="Times New Roman" w:hint="eastAsia"/>
          <w:sz w:val="32"/>
        </w:rPr>
        <w:t>23</w:t>
      </w:r>
      <w:r>
        <w:rPr>
          <w:rFonts w:ascii="Times New Roman" w:hAnsi="Times New Roman" w:hint="eastAsia"/>
          <w:sz w:val="32"/>
        </w:rPr>
        <w:t>日（星期</w:t>
      </w:r>
      <w:r w:rsidR="008A2E78">
        <w:rPr>
          <w:rFonts w:ascii="Times New Roman" w:hAnsi="Times New Roman" w:hint="eastAsia"/>
          <w:sz w:val="32"/>
        </w:rPr>
        <w:t>一</w:t>
      </w:r>
      <w:r>
        <w:rPr>
          <w:rFonts w:ascii="Times New Roman" w:hAnsi="Times New Roman" w:hint="eastAsia"/>
          <w:sz w:val="32"/>
        </w:rPr>
        <w:t>）</w:t>
      </w:r>
      <w:r w:rsidR="00B60CD7">
        <w:rPr>
          <w:rFonts w:ascii="Times New Roman" w:hAnsi="Times New Roman" w:hint="eastAsia"/>
          <w:sz w:val="32"/>
        </w:rPr>
        <w:t>上</w:t>
      </w:r>
      <w:r>
        <w:rPr>
          <w:rFonts w:ascii="Times New Roman" w:hAnsi="Times New Roman" w:hint="eastAsia"/>
          <w:sz w:val="32"/>
        </w:rPr>
        <w:t>午</w:t>
      </w:r>
      <w:r w:rsidR="00B60CD7">
        <w:rPr>
          <w:rFonts w:ascii="Times New Roman" w:hAnsi="Times New Roman" w:hint="eastAsia"/>
          <w:sz w:val="32"/>
        </w:rPr>
        <w:t>9</w:t>
      </w:r>
      <w:r>
        <w:rPr>
          <w:rFonts w:ascii="Times New Roman" w:hAnsi="Times New Roman" w:hint="eastAsia"/>
          <w:sz w:val="32"/>
        </w:rPr>
        <w:t>時</w:t>
      </w:r>
      <w:r>
        <w:rPr>
          <w:rFonts w:ascii="Times New Roman" w:hAnsi="Times New Roman"/>
          <w:sz w:val="32"/>
        </w:rPr>
        <w:t>30</w:t>
      </w:r>
      <w:r>
        <w:rPr>
          <w:rFonts w:ascii="Times New Roman" w:hAnsi="Times New Roman" w:hint="eastAsia"/>
          <w:sz w:val="32"/>
        </w:rPr>
        <w:t>分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 w:hint="eastAsia"/>
          <w:sz w:val="32"/>
        </w:rPr>
        <w:t>點：本會</w:t>
      </w:r>
      <w:r>
        <w:rPr>
          <w:rFonts w:ascii="Times New Roman" w:hAnsi="Times New Roman"/>
          <w:sz w:val="32"/>
        </w:rPr>
        <w:t>7</w:t>
      </w:r>
      <w:r>
        <w:rPr>
          <w:rFonts w:ascii="Times New Roman" w:hAnsi="Times New Roman" w:hint="eastAsia"/>
          <w:sz w:val="32"/>
        </w:rPr>
        <w:t>樓會議室</w:t>
      </w:r>
    </w:p>
    <w:p w:rsidR="003D718F" w:rsidRDefault="003D718F" w:rsidP="003D718F">
      <w:pPr>
        <w:snapToGrid w:val="0"/>
        <w:spacing w:line="520" w:lineRule="exact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sz w:val="32"/>
        </w:rPr>
        <w:t>出席人員：</w:t>
      </w:r>
      <w:r w:rsidR="008A2E78">
        <w:rPr>
          <w:rFonts w:ascii="Times New Roman" w:hAnsi="Times New Roman" w:hint="eastAsia"/>
          <w:bCs w:val="0"/>
          <w:sz w:val="32"/>
        </w:rPr>
        <w:t>焦委員興鎧</w:t>
      </w:r>
      <w:r w:rsidR="008A2E78">
        <w:rPr>
          <w:rFonts w:ascii="Times New Roman" w:hAnsi="Times New Roman" w:hint="eastAsia"/>
          <w:bCs w:val="0"/>
          <w:sz w:val="32"/>
        </w:rPr>
        <w:t xml:space="preserve">  </w:t>
      </w:r>
      <w:r w:rsidR="00911387">
        <w:rPr>
          <w:rFonts w:ascii="Times New Roman" w:hAnsi="Times New Roman" w:hint="eastAsia"/>
          <w:sz w:val="32"/>
        </w:rPr>
        <w:t>黃</w:t>
      </w:r>
      <w:r w:rsidR="00911387">
        <w:rPr>
          <w:rFonts w:ascii="Times New Roman" w:hAnsi="Times New Roman" w:hint="eastAsia"/>
          <w:bCs w:val="0"/>
          <w:sz w:val="32"/>
        </w:rPr>
        <w:t>委員馨慧</w:t>
      </w:r>
      <w:r>
        <w:rPr>
          <w:rFonts w:ascii="Times New Roman" w:hAnsi="Times New Roman"/>
          <w:bCs w:val="0"/>
          <w:sz w:val="32"/>
        </w:rPr>
        <w:t xml:space="preserve">  </w:t>
      </w:r>
      <w:r w:rsidR="00911387">
        <w:rPr>
          <w:rFonts w:ascii="Times New Roman" w:hAnsi="Times New Roman" w:hint="eastAsia"/>
          <w:bCs w:val="0"/>
          <w:sz w:val="32"/>
        </w:rPr>
        <w:t>許委員秀春</w:t>
      </w:r>
    </w:p>
    <w:p w:rsidR="008A2E78" w:rsidRDefault="008A2E78" w:rsidP="004550FA">
      <w:pPr>
        <w:snapToGrid w:val="0"/>
        <w:spacing w:line="520" w:lineRule="exact"/>
        <w:ind w:rightChars="-121" w:right="-339" w:firstLineChars="450" w:firstLine="1440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 </w:t>
      </w:r>
      <w:r>
        <w:rPr>
          <w:rFonts w:ascii="Times New Roman" w:hAnsi="Times New Roman" w:hint="eastAsia"/>
          <w:bCs w:val="0"/>
          <w:sz w:val="32"/>
        </w:rPr>
        <w:t>廖委員慧全</w:t>
      </w:r>
      <w:r>
        <w:rPr>
          <w:rFonts w:ascii="Times New Roman" w:hAnsi="Times New Roman" w:hint="eastAsia"/>
          <w:bCs w:val="0"/>
          <w:sz w:val="32"/>
        </w:rPr>
        <w:t xml:space="preserve">  </w:t>
      </w:r>
      <w:r>
        <w:rPr>
          <w:rFonts w:ascii="Times New Roman" w:hAnsi="Times New Roman" w:hint="eastAsia"/>
          <w:bCs w:val="0"/>
          <w:sz w:val="32"/>
        </w:rPr>
        <w:t>邵委員玉琴</w:t>
      </w:r>
      <w:r>
        <w:rPr>
          <w:rFonts w:ascii="Times New Roman" w:hAnsi="Times New Roman" w:hint="eastAsia"/>
          <w:bCs w:val="0"/>
          <w:sz w:val="32"/>
        </w:rPr>
        <w:t xml:space="preserve">  </w:t>
      </w:r>
      <w:r w:rsidR="003D718F">
        <w:rPr>
          <w:rFonts w:ascii="Times New Roman" w:hAnsi="Times New Roman" w:hint="eastAsia"/>
          <w:bCs w:val="0"/>
          <w:sz w:val="32"/>
        </w:rPr>
        <w:t>黃委員秀琴</w:t>
      </w:r>
    </w:p>
    <w:p w:rsidR="00AF7B5A" w:rsidRDefault="004550FA" w:rsidP="004550FA">
      <w:pPr>
        <w:snapToGrid w:val="0"/>
        <w:spacing w:line="520" w:lineRule="exact"/>
        <w:ind w:rightChars="-121" w:right="-339" w:firstLineChars="450" w:firstLine="14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bCs w:val="0"/>
          <w:sz w:val="32"/>
        </w:rPr>
        <w:t xml:space="preserve"> </w:t>
      </w:r>
      <w:r w:rsidR="00AF7B5A">
        <w:rPr>
          <w:rFonts w:ascii="Times New Roman" w:hAnsi="Times New Roman" w:hint="eastAsia"/>
          <w:bCs w:val="0"/>
          <w:sz w:val="32"/>
        </w:rPr>
        <w:t>梁委員元本</w:t>
      </w:r>
      <w:r w:rsidR="008A2E78">
        <w:rPr>
          <w:rFonts w:ascii="Times New Roman" w:hAnsi="Times New Roman" w:hint="eastAsia"/>
          <w:bCs w:val="0"/>
          <w:sz w:val="32"/>
        </w:rPr>
        <w:t xml:space="preserve"> </w:t>
      </w:r>
      <w:r w:rsidR="00481A9A">
        <w:rPr>
          <w:rFonts w:ascii="Times New Roman" w:hAnsi="Times New Roman" w:hint="eastAsia"/>
          <w:bCs w:val="0"/>
          <w:sz w:val="32"/>
        </w:rPr>
        <w:t xml:space="preserve"> </w:t>
      </w:r>
      <w:r w:rsidR="00481A9A">
        <w:rPr>
          <w:rFonts w:ascii="Times New Roman" w:hAnsi="Times New Roman" w:hint="eastAsia"/>
          <w:bCs w:val="0"/>
          <w:sz w:val="32"/>
        </w:rPr>
        <w:t>陳委員兼執行秘書東欽</w:t>
      </w:r>
    </w:p>
    <w:p w:rsidR="0036400E" w:rsidRDefault="003D718F" w:rsidP="00550759">
      <w:pPr>
        <w:snapToGrid w:val="0"/>
        <w:spacing w:line="520" w:lineRule="exact"/>
        <w:ind w:left="1558" w:hangingChars="487" w:hanging="1558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 w:hint="eastAsia"/>
          <w:bCs w:val="0"/>
          <w:sz w:val="32"/>
        </w:rPr>
        <w:t>列席人員：</w:t>
      </w:r>
      <w:r w:rsidR="0036400E">
        <w:rPr>
          <w:rFonts w:ascii="Times New Roman" w:hAnsi="Times New Roman" w:hint="eastAsia"/>
          <w:bCs w:val="0"/>
          <w:sz w:val="32"/>
        </w:rPr>
        <w:t>宋處長狄揚</w:t>
      </w:r>
      <w:r>
        <w:rPr>
          <w:rFonts w:ascii="Times New Roman" w:hAnsi="Times New Roman"/>
          <w:bCs w:val="0"/>
          <w:sz w:val="32"/>
        </w:rPr>
        <w:t xml:space="preserve">  </w:t>
      </w:r>
      <w:r w:rsidR="00550759">
        <w:rPr>
          <w:rFonts w:ascii="Times New Roman" w:hAnsi="Times New Roman" w:hint="eastAsia"/>
          <w:bCs w:val="0"/>
          <w:sz w:val="32"/>
        </w:rPr>
        <w:t>石主任真瑛</w:t>
      </w:r>
      <w:r w:rsidR="00481A9A">
        <w:rPr>
          <w:rFonts w:ascii="Times New Roman" w:hAnsi="Times New Roman" w:hint="eastAsia"/>
          <w:bCs w:val="0"/>
          <w:sz w:val="32"/>
        </w:rPr>
        <w:t xml:space="preserve">  </w:t>
      </w:r>
      <w:r w:rsidR="0036400E">
        <w:rPr>
          <w:rFonts w:ascii="Times New Roman" w:hAnsi="Times New Roman" w:hint="eastAsia"/>
          <w:color w:val="000000"/>
          <w:sz w:val="32"/>
        </w:rPr>
        <w:t>吳主任武源</w:t>
      </w:r>
    </w:p>
    <w:p w:rsidR="003D718F" w:rsidRDefault="0036400E" w:rsidP="0036400E">
      <w:pPr>
        <w:snapToGrid w:val="0"/>
        <w:spacing w:line="520" w:lineRule="exact"/>
        <w:ind w:left="1558" w:hangingChars="487" w:hanging="1558"/>
        <w:rPr>
          <w:bCs w:val="0"/>
          <w:sz w:val="32"/>
        </w:rPr>
      </w:pPr>
      <w:r>
        <w:rPr>
          <w:rFonts w:ascii="Times New Roman" w:hAnsi="Times New Roman" w:hint="eastAsia"/>
          <w:color w:val="000000"/>
          <w:sz w:val="32"/>
        </w:rPr>
        <w:t xml:space="preserve">          </w:t>
      </w:r>
      <w:r w:rsidR="00481A9A">
        <w:rPr>
          <w:rFonts w:hint="eastAsia"/>
          <w:bCs w:val="0"/>
          <w:sz w:val="32"/>
        </w:rPr>
        <w:t>許科長國楨</w:t>
      </w:r>
      <w:r>
        <w:rPr>
          <w:rFonts w:hint="eastAsia"/>
          <w:bCs w:val="0"/>
          <w:sz w:val="32"/>
        </w:rPr>
        <w:t xml:space="preserve">  </w:t>
      </w:r>
      <w:r w:rsidR="001D3423">
        <w:rPr>
          <w:rFonts w:hint="eastAsia"/>
          <w:bCs w:val="0"/>
          <w:sz w:val="32"/>
        </w:rPr>
        <w:t xml:space="preserve">王科長光宗  </w:t>
      </w:r>
      <w:r>
        <w:rPr>
          <w:rFonts w:hint="eastAsia"/>
          <w:bCs w:val="0"/>
          <w:sz w:val="32"/>
        </w:rPr>
        <w:t>宋欣燕</w:t>
      </w:r>
    </w:p>
    <w:p w:rsidR="001D3423" w:rsidRDefault="001D3423" w:rsidP="001D3423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hint="eastAsia"/>
          <w:bCs w:val="0"/>
          <w:sz w:val="32"/>
        </w:rPr>
        <w:t>請假人員：</w:t>
      </w:r>
      <w:r>
        <w:rPr>
          <w:rFonts w:ascii="Times New Roman" w:hAnsi="Times New Roman" w:hint="eastAsia"/>
          <w:sz w:val="32"/>
        </w:rPr>
        <w:t>葉委員兼副召集人瑞與</w:t>
      </w:r>
      <w:r>
        <w:rPr>
          <w:rFonts w:ascii="Times New Roman" w:hAnsi="Times New Roman"/>
          <w:bCs w:val="0"/>
          <w:sz w:val="32"/>
        </w:rPr>
        <w:t xml:space="preserve">   </w:t>
      </w:r>
      <w:r>
        <w:rPr>
          <w:rFonts w:ascii="Times New Roman" w:hAnsi="Times New Roman" w:hint="eastAsia"/>
          <w:bCs w:val="0"/>
          <w:sz w:val="32"/>
        </w:rPr>
        <w:t xml:space="preserve"> </w:t>
      </w:r>
      <w:r>
        <w:rPr>
          <w:rFonts w:ascii="Times New Roman" w:hAnsi="Times New Roman" w:hint="eastAsia"/>
          <w:bCs w:val="0"/>
          <w:sz w:val="32"/>
        </w:rPr>
        <w:t>郭委員玲惠</w:t>
      </w:r>
    </w:p>
    <w:p w:rsidR="00267025" w:rsidRDefault="003D718F" w:rsidP="00607B30">
      <w:pPr>
        <w:snapToGrid w:val="0"/>
        <w:spacing w:line="520" w:lineRule="exac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主</w:t>
      </w:r>
      <w:r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 w:hint="eastAsia"/>
          <w:sz w:val="32"/>
        </w:rPr>
        <w:t>席：</w:t>
      </w:r>
      <w:r w:rsidR="008A2E78">
        <w:rPr>
          <w:rFonts w:ascii="Times New Roman" w:hAnsi="Times New Roman" w:hint="eastAsia"/>
          <w:sz w:val="32"/>
        </w:rPr>
        <w:t>郭</w:t>
      </w:r>
      <w:r w:rsidR="008A2E78">
        <w:rPr>
          <w:rFonts w:ascii="Times New Roman" w:hAnsi="Times New Roman" w:hint="eastAsia"/>
          <w:bCs w:val="0"/>
          <w:sz w:val="32"/>
        </w:rPr>
        <w:t>委員兼召集人芳煜</w:t>
      </w:r>
      <w:r w:rsidR="008A2E78">
        <w:rPr>
          <w:rFonts w:ascii="Times New Roman" w:hAnsi="Times New Roman" w:hint="eastAsia"/>
          <w:bCs w:val="0"/>
          <w:sz w:val="32"/>
        </w:rPr>
        <w:t xml:space="preserve">   </w:t>
      </w:r>
      <w:r w:rsidR="00607B30">
        <w:rPr>
          <w:rFonts w:ascii="Times New Roman" w:hAnsi="Times New Roman"/>
          <w:sz w:val="32"/>
        </w:rPr>
        <w:t xml:space="preserve">      </w:t>
      </w:r>
      <w:r w:rsidR="008A2E78">
        <w:rPr>
          <w:rFonts w:ascii="Times New Roman" w:hAnsi="Times New Roman" w:hint="eastAsia"/>
          <w:sz w:val="32"/>
        </w:rPr>
        <w:t>紀</w:t>
      </w:r>
      <w:r w:rsidR="00607B30">
        <w:rPr>
          <w:rFonts w:ascii="Times New Roman" w:hAnsi="Times New Roman" w:hint="eastAsia"/>
          <w:sz w:val="32"/>
        </w:rPr>
        <w:t>錄：</w:t>
      </w:r>
      <w:r w:rsidR="00D138F7">
        <w:rPr>
          <w:rFonts w:ascii="Times New Roman" w:hAnsi="Times New Roman" w:hint="eastAsia"/>
          <w:sz w:val="32"/>
        </w:rPr>
        <w:t>陳政德</w:t>
      </w:r>
      <w:r>
        <w:rPr>
          <w:rFonts w:ascii="Times New Roman" w:hAnsi="Times New Roman"/>
          <w:sz w:val="32"/>
        </w:rPr>
        <w:t xml:space="preserve">                              </w:t>
      </w:r>
    </w:p>
    <w:p w:rsidR="003D718F" w:rsidRDefault="00076C72" w:rsidP="00267025">
      <w:pPr>
        <w:snapToGrid w:val="0"/>
        <w:spacing w:beforeLines="50" w:before="180" w:line="520" w:lineRule="exact"/>
        <w:rPr>
          <w:rFonts w:ascii="Times New Roman" w:hAnsi="Times New Roman"/>
          <w:b/>
          <w:bCs w:val="0"/>
          <w:sz w:val="32"/>
        </w:rPr>
      </w:pPr>
      <w:r w:rsidRPr="00076C72">
        <w:rPr>
          <w:rFonts w:ascii="Times New Roman" w:hAnsi="Times New Roman" w:hint="eastAsia"/>
          <w:b/>
          <w:sz w:val="32"/>
        </w:rPr>
        <w:t>甲</w:t>
      </w:r>
      <w:r w:rsidRPr="00076C72">
        <w:rPr>
          <w:rFonts w:hint="eastAsia"/>
          <w:b/>
          <w:sz w:val="32"/>
        </w:rPr>
        <w:t>、</w:t>
      </w:r>
      <w:r w:rsidR="003D718F">
        <w:rPr>
          <w:rFonts w:ascii="Times New Roman" w:hAnsi="Times New Roman" w:hint="eastAsia"/>
          <w:b/>
          <w:bCs w:val="0"/>
          <w:sz w:val="32"/>
        </w:rPr>
        <w:t>報告事項</w:t>
      </w:r>
    </w:p>
    <w:p w:rsidR="003D718F" w:rsidRDefault="003D718F" w:rsidP="003D718F">
      <w:pPr>
        <w:widowControl w:val="0"/>
        <w:snapToGrid w:val="0"/>
        <w:spacing w:line="520" w:lineRule="exact"/>
        <w:ind w:leftChars="100" w:left="92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壹、確認本會</w:t>
      </w:r>
      <w:r>
        <w:rPr>
          <w:rFonts w:ascii="Times New Roman" w:hAnsi="Times New Roman" w:hint="eastAsia"/>
          <w:kern w:val="2"/>
          <w:sz w:val="32"/>
        </w:rPr>
        <w:t>性別平等小組</w:t>
      </w:r>
      <w:r>
        <w:rPr>
          <w:rFonts w:ascii="Times New Roman" w:hAnsi="Times New Roman"/>
          <w:kern w:val="2"/>
          <w:sz w:val="32"/>
        </w:rPr>
        <w:t>10</w:t>
      </w:r>
      <w:r w:rsidR="007E050C">
        <w:rPr>
          <w:rFonts w:ascii="Times New Roman" w:hAnsi="Times New Roman" w:hint="eastAsia"/>
          <w:kern w:val="2"/>
          <w:sz w:val="32"/>
        </w:rPr>
        <w:t>8</w:t>
      </w:r>
      <w:r>
        <w:rPr>
          <w:rFonts w:ascii="Times New Roman" w:hAnsi="Times New Roman" w:hint="eastAsia"/>
          <w:kern w:val="2"/>
          <w:sz w:val="32"/>
        </w:rPr>
        <w:t>年第</w:t>
      </w:r>
      <w:r w:rsidR="007E050C">
        <w:rPr>
          <w:rFonts w:ascii="Times New Roman" w:hAnsi="Times New Roman" w:hint="eastAsia"/>
          <w:kern w:val="2"/>
          <w:sz w:val="32"/>
        </w:rPr>
        <w:t>2</w:t>
      </w:r>
      <w:r>
        <w:rPr>
          <w:rFonts w:ascii="Times New Roman" w:hAnsi="Times New Roman" w:hint="eastAsia"/>
          <w:kern w:val="2"/>
          <w:sz w:val="32"/>
        </w:rPr>
        <w:t>次</w:t>
      </w:r>
      <w:r>
        <w:rPr>
          <w:rFonts w:ascii="Times New Roman" w:hAnsi="Times New Roman" w:hint="eastAsia"/>
          <w:sz w:val="32"/>
        </w:rPr>
        <w:t>會議紀錄</w:t>
      </w:r>
    </w:p>
    <w:p w:rsidR="003D718F" w:rsidRDefault="003D718F" w:rsidP="003D718F">
      <w:pPr>
        <w:widowControl w:val="0"/>
        <w:snapToGrid w:val="0"/>
        <w:spacing w:line="520" w:lineRule="exact"/>
        <w:ind w:leftChars="200" w:left="1200" w:hangingChars="200" w:hanging="6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決定：會議紀錄確認。</w:t>
      </w:r>
    </w:p>
    <w:p w:rsidR="003D718F" w:rsidRDefault="003D718F" w:rsidP="00267025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Style w:val="a3"/>
          <w:rFonts w:ascii="Times New Roman" w:hAnsi="Times New Roman"/>
          <w:sz w:val="32"/>
        </w:rPr>
      </w:pPr>
      <w:r>
        <w:rPr>
          <w:rStyle w:val="a3"/>
          <w:rFonts w:ascii="Times New Roman" w:hAnsi="Times New Roman"/>
          <w:sz w:val="32"/>
        </w:rPr>
        <w:t>貳、</w:t>
      </w:r>
      <w:r>
        <w:rPr>
          <w:rFonts w:ascii="Times New Roman" w:hAnsi="Times New Roman" w:hint="eastAsia"/>
          <w:sz w:val="32"/>
        </w:rPr>
        <w:t>公務人員</w:t>
      </w:r>
      <w:r>
        <w:rPr>
          <w:rStyle w:val="a3"/>
          <w:rFonts w:ascii="Times New Roman" w:hAnsi="Times New Roman"/>
          <w:sz w:val="32"/>
        </w:rPr>
        <w:t>保障暨培訓委員會性別平等小組</w:t>
      </w:r>
      <w:r>
        <w:rPr>
          <w:rStyle w:val="a3"/>
          <w:rFonts w:ascii="Times New Roman" w:hAnsi="Times New Roman"/>
          <w:sz w:val="32"/>
        </w:rPr>
        <w:t>10</w:t>
      </w:r>
      <w:r w:rsidR="00CC087C">
        <w:rPr>
          <w:rStyle w:val="a3"/>
          <w:rFonts w:ascii="Times New Roman" w:hAnsi="Times New Roman" w:hint="eastAsia"/>
          <w:sz w:val="32"/>
        </w:rPr>
        <w:t>8</w:t>
      </w:r>
      <w:r>
        <w:rPr>
          <w:rStyle w:val="a3"/>
          <w:rFonts w:ascii="Times New Roman" w:hAnsi="Times New Roman"/>
          <w:sz w:val="32"/>
        </w:rPr>
        <w:t>年第</w:t>
      </w:r>
      <w:r w:rsidR="007E050C">
        <w:rPr>
          <w:rStyle w:val="a3"/>
          <w:rFonts w:ascii="Times New Roman" w:hAnsi="Times New Roman" w:hint="eastAsia"/>
          <w:sz w:val="32"/>
        </w:rPr>
        <w:t>2</w:t>
      </w:r>
      <w:r>
        <w:rPr>
          <w:rStyle w:val="a3"/>
          <w:rFonts w:ascii="Times New Roman" w:hAnsi="Times New Roman"/>
          <w:sz w:val="32"/>
        </w:rPr>
        <w:t>次會議決議（定）事項執行情形</w:t>
      </w:r>
    </w:p>
    <w:p w:rsidR="00550759" w:rsidRDefault="003D718F" w:rsidP="009274B6">
      <w:pPr>
        <w:widowControl w:val="0"/>
        <w:snapToGrid w:val="0"/>
        <w:spacing w:line="520" w:lineRule="exact"/>
        <w:ind w:leftChars="203" w:left="1528" w:hangingChars="300" w:hanging="960"/>
        <w:jc w:val="both"/>
      </w:pPr>
      <w:r>
        <w:rPr>
          <w:rFonts w:ascii="Times New Roman" w:hAnsi="Times New Roman" w:hint="eastAsia"/>
          <w:sz w:val="32"/>
        </w:rPr>
        <w:t>決定：</w:t>
      </w:r>
      <w:r w:rsidR="00B36780">
        <w:rPr>
          <w:rFonts w:ascii="Times New Roman" w:hAnsi="Times New Roman" w:hint="eastAsia"/>
          <w:sz w:val="32"/>
        </w:rPr>
        <w:t>同意備查</w:t>
      </w:r>
      <w:r w:rsidR="004517FC">
        <w:rPr>
          <w:rFonts w:hint="eastAsia"/>
          <w:sz w:val="32"/>
        </w:rPr>
        <w:t>。</w:t>
      </w:r>
    </w:p>
    <w:p w:rsidR="003D718F" w:rsidRDefault="003D718F" w:rsidP="00267025">
      <w:pPr>
        <w:widowControl w:val="0"/>
        <w:snapToGrid w:val="0"/>
        <w:spacing w:line="520" w:lineRule="exact"/>
        <w:ind w:leftChars="100" w:left="920" w:hangingChars="200" w:hanging="64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參、本會推動性別平等業務情形</w:t>
      </w:r>
    </w:p>
    <w:p w:rsidR="004517FC" w:rsidRDefault="003D718F" w:rsidP="00267025">
      <w:pPr>
        <w:widowControl w:val="0"/>
        <w:snapToGrid w:val="0"/>
        <w:spacing w:line="520" w:lineRule="exact"/>
        <w:ind w:leftChars="202" w:left="918" w:hangingChars="110" w:hanging="35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決定：</w:t>
      </w:r>
      <w:r w:rsidR="009279E3">
        <w:rPr>
          <w:rFonts w:ascii="Times New Roman" w:hAnsi="Times New Roman" w:hint="eastAsia"/>
          <w:sz w:val="32"/>
        </w:rPr>
        <w:t>請</w:t>
      </w:r>
      <w:r w:rsidR="004E789A">
        <w:rPr>
          <w:rFonts w:ascii="Times New Roman" w:hAnsi="Times New Roman" w:hint="eastAsia"/>
          <w:sz w:val="32"/>
        </w:rPr>
        <w:t>培訓發展處於統計訓練人數時，納入</w:t>
      </w:r>
      <w:r w:rsidR="001A73CF">
        <w:rPr>
          <w:rFonts w:ascii="Times New Roman" w:hAnsi="Times New Roman" w:hint="eastAsia"/>
          <w:sz w:val="32"/>
        </w:rPr>
        <w:t>各項特考</w:t>
      </w:r>
      <w:r w:rsidR="004E789A">
        <w:rPr>
          <w:rFonts w:ascii="Times New Roman" w:hAnsi="Times New Roman" w:hint="eastAsia"/>
          <w:sz w:val="32"/>
        </w:rPr>
        <w:t>訓練人數</w:t>
      </w:r>
      <w:r w:rsidR="00D74A64">
        <w:rPr>
          <w:rFonts w:hint="eastAsia"/>
          <w:sz w:val="32"/>
        </w:rPr>
        <w:t>。</w:t>
      </w:r>
    </w:p>
    <w:p w:rsidR="003D718F" w:rsidRDefault="003D718F" w:rsidP="00267025">
      <w:pPr>
        <w:snapToGrid w:val="0"/>
        <w:spacing w:beforeLines="50" w:before="180" w:line="50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乙、討論事項</w:t>
      </w:r>
    </w:p>
    <w:p w:rsidR="003D718F" w:rsidRDefault="003D718F" w:rsidP="008A7C43">
      <w:pPr>
        <w:snapToGrid w:val="0"/>
        <w:spacing w:line="500" w:lineRule="exact"/>
        <w:ind w:leftChars="200" w:left="1392" w:hangingChars="260" w:hanging="83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案由：</w:t>
      </w:r>
      <w:r w:rsidR="00CF56F0" w:rsidRPr="00CF56F0">
        <w:rPr>
          <w:rFonts w:ascii="Times New Roman" w:hAnsi="Times New Roman" w:hint="eastAsia"/>
          <w:sz w:val="32"/>
        </w:rPr>
        <w:t>擬具本會「</w:t>
      </w:r>
      <w:r w:rsidR="00CF56F0" w:rsidRPr="00CF56F0">
        <w:rPr>
          <w:rFonts w:ascii="Times New Roman" w:hAnsi="Times New Roman"/>
          <w:sz w:val="32"/>
        </w:rPr>
        <w:t>108</w:t>
      </w:r>
      <w:r w:rsidR="00CF56F0" w:rsidRPr="00CF56F0">
        <w:rPr>
          <w:rFonts w:ascii="Times New Roman" w:hAnsi="Times New Roman"/>
          <w:sz w:val="32"/>
        </w:rPr>
        <w:t>年度推動性別平等工作成果報告」草案，提請審議。</w:t>
      </w:r>
    </w:p>
    <w:p w:rsidR="00AB0979" w:rsidRDefault="00AB0979" w:rsidP="00AB0979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委員發言意見摘要（依委員發言順序摘錄）：</w:t>
      </w:r>
    </w:p>
    <w:p w:rsidR="00032F3A" w:rsidRDefault="00032F3A" w:rsidP="00032F3A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一、</w:t>
      </w:r>
      <w:r w:rsidRPr="009E367E">
        <w:rPr>
          <w:rFonts w:ascii="Times New Roman" w:hAnsi="Times New Roman" w:hint="eastAsia"/>
          <w:bCs w:val="0"/>
          <w:sz w:val="32"/>
        </w:rPr>
        <w:t>黃委員馨慧</w:t>
      </w:r>
      <w:r>
        <w:rPr>
          <w:rFonts w:ascii="Times New Roman" w:hAnsi="Times New Roman" w:hint="eastAsia"/>
          <w:sz w:val="32"/>
        </w:rPr>
        <w:t>：</w:t>
      </w:r>
    </w:p>
    <w:p w:rsidR="00ED32B3" w:rsidRPr="003E7AD6" w:rsidRDefault="00ED32B3" w:rsidP="00ED32B3">
      <w:pPr>
        <w:tabs>
          <w:tab w:val="left" w:pos="993"/>
        </w:tabs>
        <w:spacing w:before="240" w:after="120" w:line="500" w:lineRule="exact"/>
        <w:ind w:leftChars="304" w:left="1699" w:hangingChars="265" w:hanging="848"/>
        <w:jc w:val="both"/>
        <w:rPr>
          <w:color w:val="000000"/>
          <w:sz w:val="32"/>
        </w:rPr>
      </w:pPr>
      <w:r w:rsidRPr="00C249CC">
        <w:rPr>
          <w:rFonts w:hint="eastAsia"/>
          <w:color w:val="000000"/>
          <w:sz w:val="32"/>
        </w:rPr>
        <w:lastRenderedPageBreak/>
        <w:t>（一）</w:t>
      </w:r>
      <w:r>
        <w:rPr>
          <w:rFonts w:hint="eastAsia"/>
          <w:color w:val="000000"/>
          <w:sz w:val="32"/>
        </w:rPr>
        <w:t>第10頁「</w:t>
      </w:r>
      <w:r w:rsidRPr="00466263">
        <w:rPr>
          <w:rFonts w:hint="eastAsia"/>
          <w:color w:val="000000"/>
          <w:sz w:val="32"/>
        </w:rPr>
        <w:t>關鍵績效指標</w:t>
      </w:r>
      <w:r w:rsidRPr="00466263">
        <w:rPr>
          <w:color w:val="000000"/>
          <w:sz w:val="32"/>
        </w:rPr>
        <w:t>2</w:t>
      </w:r>
      <w:r>
        <w:rPr>
          <w:rFonts w:hint="eastAsia"/>
          <w:color w:val="000000"/>
          <w:sz w:val="32"/>
        </w:rPr>
        <w:t>」「</w:t>
      </w:r>
      <w:r w:rsidRPr="00466263">
        <w:rPr>
          <w:rFonts w:hint="eastAsia"/>
          <w:color w:val="000000"/>
          <w:sz w:val="32"/>
        </w:rPr>
        <w:t>辦理情形（</w:t>
      </w:r>
      <w:r w:rsidRPr="00466263">
        <w:rPr>
          <w:color w:val="000000"/>
          <w:sz w:val="32"/>
        </w:rPr>
        <w:t>1）</w:t>
      </w:r>
      <w:r>
        <w:rPr>
          <w:rFonts w:hint="eastAsia"/>
          <w:color w:val="000000"/>
          <w:sz w:val="32"/>
        </w:rPr>
        <w:t>」</w:t>
      </w:r>
      <w:r w:rsidRPr="00466263">
        <w:rPr>
          <w:color w:val="000000"/>
          <w:sz w:val="32"/>
        </w:rPr>
        <w:t>5場次輔導人員專業職能講習</w:t>
      </w:r>
      <w:r>
        <w:rPr>
          <w:rFonts w:hint="eastAsia"/>
          <w:color w:val="000000"/>
          <w:sz w:val="32"/>
        </w:rPr>
        <w:t>僅提及</w:t>
      </w:r>
      <w:r w:rsidRPr="00466263">
        <w:rPr>
          <w:rFonts w:hint="eastAsia"/>
          <w:color w:val="000000"/>
          <w:sz w:val="32"/>
        </w:rPr>
        <w:t>「性騷擾防治宣導」</w:t>
      </w:r>
      <w:r>
        <w:rPr>
          <w:rFonts w:hint="eastAsia"/>
          <w:color w:val="000000"/>
          <w:sz w:val="32"/>
        </w:rPr>
        <w:t>，是否有</w:t>
      </w:r>
      <w:r w:rsidRPr="00466263">
        <w:rPr>
          <w:rFonts w:hint="eastAsia"/>
          <w:color w:val="000000"/>
          <w:sz w:val="32"/>
        </w:rPr>
        <w:t>「性別主流化」、「人權議題與發展」</w:t>
      </w:r>
      <w:r>
        <w:rPr>
          <w:rFonts w:hint="eastAsia"/>
          <w:color w:val="000000"/>
          <w:sz w:val="32"/>
        </w:rPr>
        <w:t>等內容</w:t>
      </w:r>
      <w:r w:rsidRPr="0059623F">
        <w:rPr>
          <w:color w:val="000000"/>
          <w:sz w:val="32"/>
        </w:rPr>
        <w:t>？</w:t>
      </w:r>
    </w:p>
    <w:p w:rsidR="00ED32B3" w:rsidRPr="00C249CC" w:rsidRDefault="00ED32B3" w:rsidP="00ED32B3">
      <w:pPr>
        <w:tabs>
          <w:tab w:val="left" w:pos="993"/>
        </w:tabs>
        <w:spacing w:before="240"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 w:rsidRPr="00FF7F82">
        <w:rPr>
          <w:rFonts w:hint="eastAsia"/>
          <w:color w:val="000000"/>
          <w:sz w:val="32"/>
        </w:rPr>
        <w:t>（二）</w:t>
      </w:r>
      <w:r w:rsidR="00DC2A22">
        <w:rPr>
          <w:rFonts w:hint="eastAsia"/>
          <w:color w:val="000000"/>
          <w:sz w:val="32"/>
        </w:rPr>
        <w:t>第25頁「</w:t>
      </w:r>
      <w:r w:rsidR="00DC2A22" w:rsidRPr="00E05A22">
        <w:rPr>
          <w:color w:val="000000"/>
          <w:sz w:val="32"/>
        </w:rPr>
        <w:t>(二)政策規劃、執行及評估時，加強運用性別統計及分析資料</w:t>
      </w:r>
      <w:r w:rsidR="00DC2A22">
        <w:rPr>
          <w:rFonts w:hint="eastAsia"/>
          <w:color w:val="000000"/>
          <w:sz w:val="32"/>
        </w:rPr>
        <w:t>」提及「</w:t>
      </w:r>
      <w:r w:rsidR="00DC2A22" w:rsidRPr="007A467C">
        <w:rPr>
          <w:rFonts w:hint="eastAsia"/>
          <w:color w:val="000000"/>
          <w:sz w:val="32"/>
        </w:rPr>
        <w:t>適時登載運用性別統計之政策分析於機關性別平等專區，供各界參考運用。</w:t>
      </w:r>
      <w:r w:rsidR="00DC2A22">
        <w:rPr>
          <w:rFonts w:hint="eastAsia"/>
          <w:color w:val="000000"/>
          <w:sz w:val="32"/>
        </w:rPr>
        <w:t>」可否於報告敘明</w:t>
      </w:r>
      <w:r w:rsidR="00DC2A22" w:rsidRPr="0059623F">
        <w:rPr>
          <w:color w:val="000000"/>
          <w:sz w:val="32"/>
        </w:rPr>
        <w:t>？</w:t>
      </w:r>
    </w:p>
    <w:p w:rsidR="00CE1B89" w:rsidRDefault="00F1679F" w:rsidP="00CE1B89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二</w:t>
      </w:r>
      <w:r w:rsidR="00CE1B89">
        <w:rPr>
          <w:rFonts w:ascii="Times New Roman" w:hAnsi="Times New Roman" w:hint="eastAsia"/>
          <w:sz w:val="32"/>
        </w:rPr>
        <w:t>、</w:t>
      </w:r>
      <w:r>
        <w:rPr>
          <w:rFonts w:ascii="Times New Roman" w:hAnsi="Times New Roman" w:hint="eastAsia"/>
          <w:sz w:val="32"/>
        </w:rPr>
        <w:t>許</w:t>
      </w:r>
      <w:r w:rsidR="00CE1B89">
        <w:rPr>
          <w:rFonts w:ascii="Times New Roman" w:hAnsi="Times New Roman" w:hint="eastAsia"/>
          <w:bCs w:val="0"/>
          <w:sz w:val="32"/>
        </w:rPr>
        <w:t>委員</w:t>
      </w:r>
      <w:r>
        <w:rPr>
          <w:rFonts w:ascii="Times New Roman" w:hAnsi="Times New Roman" w:hint="eastAsia"/>
          <w:bCs w:val="0"/>
          <w:sz w:val="32"/>
        </w:rPr>
        <w:t>秀春</w:t>
      </w:r>
      <w:r w:rsidR="00CE1B89">
        <w:rPr>
          <w:rFonts w:ascii="Times New Roman" w:hAnsi="Times New Roman" w:hint="eastAsia"/>
          <w:sz w:val="32"/>
        </w:rPr>
        <w:t>：</w:t>
      </w:r>
    </w:p>
    <w:p w:rsidR="00CE1B89" w:rsidRDefault="00CE1B89" w:rsidP="00CE1B89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ED32B3">
        <w:rPr>
          <w:rFonts w:hint="eastAsia"/>
          <w:color w:val="000000"/>
          <w:sz w:val="32"/>
        </w:rPr>
        <w:t>關於黃委員所提</w:t>
      </w:r>
      <w:r w:rsidR="00ED32B3" w:rsidRPr="00466263">
        <w:rPr>
          <w:color w:val="000000"/>
          <w:sz w:val="32"/>
        </w:rPr>
        <w:t>5場次輔導人員專業職能講習</w:t>
      </w:r>
      <w:r w:rsidR="00ED32B3">
        <w:rPr>
          <w:rFonts w:hint="eastAsia"/>
          <w:color w:val="000000"/>
          <w:sz w:val="32"/>
        </w:rPr>
        <w:t>，僅提及</w:t>
      </w:r>
      <w:r w:rsidR="00ED32B3" w:rsidRPr="00466263">
        <w:rPr>
          <w:rFonts w:hint="eastAsia"/>
          <w:color w:val="000000"/>
          <w:sz w:val="32"/>
        </w:rPr>
        <w:t>「性騷擾防治宣導」</w:t>
      </w:r>
      <w:r w:rsidR="00ED32B3">
        <w:rPr>
          <w:rFonts w:hint="eastAsia"/>
          <w:color w:val="000000"/>
          <w:sz w:val="32"/>
        </w:rPr>
        <w:t>部分，</w:t>
      </w:r>
      <w:r w:rsidR="00AB6936">
        <w:rPr>
          <w:rFonts w:hint="eastAsia"/>
          <w:color w:val="000000"/>
          <w:sz w:val="32"/>
        </w:rPr>
        <w:t>該項係為強化</w:t>
      </w:r>
      <w:r w:rsidR="00AB6936" w:rsidRPr="00466263">
        <w:rPr>
          <w:color w:val="000000"/>
          <w:sz w:val="32"/>
        </w:rPr>
        <w:t>輔導人員</w:t>
      </w:r>
      <w:r w:rsidR="00AB6936">
        <w:rPr>
          <w:rFonts w:hint="eastAsia"/>
          <w:color w:val="000000"/>
          <w:sz w:val="32"/>
        </w:rPr>
        <w:t>對</w:t>
      </w:r>
      <w:r w:rsidR="00AB6936" w:rsidRPr="00466263">
        <w:rPr>
          <w:rFonts w:hint="eastAsia"/>
          <w:color w:val="000000"/>
          <w:sz w:val="32"/>
        </w:rPr>
        <w:t>「性騷擾防治宣導」</w:t>
      </w:r>
      <w:r w:rsidR="00AB6936">
        <w:rPr>
          <w:rFonts w:hint="eastAsia"/>
          <w:color w:val="000000"/>
          <w:sz w:val="32"/>
        </w:rPr>
        <w:t>的觀念而辦理，其他</w:t>
      </w:r>
      <w:r w:rsidR="00AB6936" w:rsidRPr="00466263">
        <w:rPr>
          <w:rFonts w:hint="eastAsia"/>
          <w:color w:val="000000"/>
          <w:sz w:val="32"/>
        </w:rPr>
        <w:t>「性別主流化」、「人權議題與發展」</w:t>
      </w:r>
      <w:r w:rsidR="00AB6936">
        <w:rPr>
          <w:rFonts w:hint="eastAsia"/>
          <w:color w:val="000000"/>
          <w:sz w:val="32"/>
        </w:rPr>
        <w:t>等</w:t>
      </w:r>
      <w:r>
        <w:rPr>
          <w:rFonts w:hint="eastAsia"/>
          <w:color w:val="000000"/>
          <w:sz w:val="32"/>
        </w:rPr>
        <w:t>議題</w:t>
      </w:r>
      <w:r w:rsidR="00AB6936">
        <w:rPr>
          <w:rFonts w:hint="eastAsia"/>
          <w:color w:val="000000"/>
          <w:sz w:val="32"/>
        </w:rPr>
        <w:t>均隨班</w:t>
      </w:r>
      <w:r w:rsidR="00AB6936" w:rsidRPr="00AB6936">
        <w:rPr>
          <w:color w:val="000000"/>
          <w:sz w:val="32"/>
        </w:rPr>
        <w:t>附讀參與研習課程</w:t>
      </w:r>
      <w:r w:rsidR="00AB6936">
        <w:rPr>
          <w:rFonts w:hint="eastAsia"/>
          <w:color w:val="000000"/>
          <w:sz w:val="32"/>
        </w:rPr>
        <w:t>或採網路線上學習</w:t>
      </w:r>
      <w:r>
        <w:rPr>
          <w:rFonts w:hint="eastAsia"/>
          <w:color w:val="000000"/>
          <w:sz w:val="32"/>
        </w:rPr>
        <w:t>。</w:t>
      </w:r>
    </w:p>
    <w:p w:rsidR="0042677D" w:rsidRDefault="0042677D" w:rsidP="0042677D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三、</w:t>
      </w:r>
      <w:r>
        <w:rPr>
          <w:rFonts w:ascii="Times New Roman" w:hAnsi="Times New Roman" w:hint="eastAsia"/>
          <w:bCs w:val="0"/>
          <w:sz w:val="32"/>
        </w:rPr>
        <w:t>廖委員慧全</w:t>
      </w:r>
      <w:r>
        <w:rPr>
          <w:rFonts w:ascii="Times New Roman" w:hAnsi="Times New Roman" w:hint="eastAsia"/>
          <w:sz w:val="32"/>
        </w:rPr>
        <w:t>：</w:t>
      </w:r>
    </w:p>
    <w:p w:rsidR="0042677D" w:rsidRDefault="0042677D" w:rsidP="0042677D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9E6A38">
        <w:rPr>
          <w:rFonts w:hint="eastAsia"/>
          <w:color w:val="000000"/>
          <w:sz w:val="32"/>
        </w:rPr>
        <w:t>本會訓練進修法</w:t>
      </w:r>
      <w:r w:rsidR="005F251E">
        <w:rPr>
          <w:rFonts w:hint="eastAsia"/>
          <w:color w:val="000000"/>
          <w:sz w:val="32"/>
        </w:rPr>
        <w:t>去年應該</w:t>
      </w:r>
      <w:r w:rsidR="009E6A38">
        <w:rPr>
          <w:rFonts w:hint="eastAsia"/>
          <w:color w:val="000000"/>
          <w:sz w:val="32"/>
        </w:rPr>
        <w:t>有辦</w:t>
      </w:r>
      <w:r w:rsidR="00D85305">
        <w:rPr>
          <w:rFonts w:hint="eastAsia"/>
          <w:color w:val="000000"/>
          <w:sz w:val="32"/>
        </w:rPr>
        <w:t>理</w:t>
      </w:r>
      <w:r w:rsidR="009E6A38">
        <w:rPr>
          <w:rFonts w:hint="eastAsia"/>
          <w:color w:val="000000"/>
          <w:sz w:val="32"/>
        </w:rPr>
        <w:t>過</w:t>
      </w:r>
      <w:r>
        <w:rPr>
          <w:rFonts w:hint="eastAsia"/>
          <w:color w:val="000000"/>
          <w:sz w:val="32"/>
        </w:rPr>
        <w:t>性別影響評估，可否確認一下?</w:t>
      </w:r>
    </w:p>
    <w:p w:rsidR="0042677D" w:rsidRDefault="0042677D" w:rsidP="0042677D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四、</w:t>
      </w:r>
      <w:r>
        <w:rPr>
          <w:rFonts w:ascii="Times New Roman" w:hAnsi="Times New Roman" w:hint="eastAsia"/>
          <w:bCs w:val="0"/>
          <w:sz w:val="32"/>
        </w:rPr>
        <w:t>宋處長狄揚</w:t>
      </w:r>
      <w:r>
        <w:rPr>
          <w:rFonts w:ascii="Times New Roman" w:hAnsi="Times New Roman" w:hint="eastAsia"/>
          <w:sz w:val="32"/>
        </w:rPr>
        <w:t>：</w:t>
      </w:r>
    </w:p>
    <w:p w:rsidR="0042677D" w:rsidRPr="00385D61" w:rsidRDefault="0042677D" w:rsidP="0042677D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>
        <w:rPr>
          <w:rFonts w:hint="eastAsia"/>
          <w:color w:val="000000"/>
          <w:sz w:val="32"/>
        </w:rPr>
        <w:t xml:space="preserve">     本會訓練進修法修法</w:t>
      </w:r>
      <w:r w:rsidR="00800CA4">
        <w:rPr>
          <w:rFonts w:hint="eastAsia"/>
          <w:color w:val="000000"/>
          <w:sz w:val="32"/>
        </w:rPr>
        <w:t>曾</w:t>
      </w:r>
      <w:r>
        <w:rPr>
          <w:rFonts w:hint="eastAsia"/>
          <w:color w:val="000000"/>
          <w:sz w:val="32"/>
        </w:rPr>
        <w:t>於107</w:t>
      </w:r>
      <w:r w:rsidR="00800CA4">
        <w:rPr>
          <w:rFonts w:hint="eastAsia"/>
          <w:color w:val="000000"/>
          <w:sz w:val="32"/>
        </w:rPr>
        <w:t>年</w:t>
      </w:r>
      <w:r>
        <w:rPr>
          <w:rFonts w:hint="eastAsia"/>
          <w:color w:val="000000"/>
          <w:sz w:val="32"/>
        </w:rPr>
        <w:t>12月辦理性別影響評估，</w:t>
      </w:r>
      <w:r w:rsidR="00373FE9">
        <w:rPr>
          <w:rFonts w:hint="eastAsia"/>
          <w:color w:val="000000"/>
          <w:sz w:val="32"/>
        </w:rPr>
        <w:t>該法修正案經</w:t>
      </w:r>
      <w:r>
        <w:rPr>
          <w:rFonts w:hint="eastAsia"/>
          <w:color w:val="000000"/>
          <w:sz w:val="32"/>
        </w:rPr>
        <w:t>報考試院</w:t>
      </w:r>
      <w:r w:rsidR="007B4206">
        <w:rPr>
          <w:rFonts w:hint="eastAsia"/>
          <w:color w:val="000000"/>
          <w:sz w:val="32"/>
        </w:rPr>
        <w:t>審議</w:t>
      </w:r>
      <w:r>
        <w:rPr>
          <w:rFonts w:hint="eastAsia"/>
          <w:color w:val="000000"/>
          <w:sz w:val="32"/>
        </w:rPr>
        <w:t>後，需重新</w:t>
      </w:r>
      <w:r w:rsidR="00B134C0">
        <w:rPr>
          <w:rFonts w:hint="eastAsia"/>
          <w:color w:val="000000"/>
          <w:sz w:val="32"/>
        </w:rPr>
        <w:t>檢討</w:t>
      </w:r>
      <w:r w:rsidR="00800CA4">
        <w:rPr>
          <w:rFonts w:hint="eastAsia"/>
          <w:color w:val="000000"/>
          <w:sz w:val="32"/>
        </w:rPr>
        <w:t>再行</w:t>
      </w:r>
      <w:r>
        <w:rPr>
          <w:rFonts w:hint="eastAsia"/>
          <w:color w:val="000000"/>
          <w:sz w:val="32"/>
        </w:rPr>
        <w:t>提報，預計今年重新辦理性別影響評估</w:t>
      </w:r>
      <w:r w:rsidRPr="00441F4C">
        <w:rPr>
          <w:rFonts w:hint="eastAsia"/>
          <w:color w:val="000000"/>
          <w:sz w:val="32"/>
        </w:rPr>
        <w:t>。</w:t>
      </w:r>
    </w:p>
    <w:p w:rsidR="00E7556C" w:rsidRDefault="00E7556C" w:rsidP="00E7556C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五、</w:t>
      </w:r>
      <w:r w:rsidRPr="0065393A">
        <w:rPr>
          <w:rFonts w:ascii="Times New Roman" w:hAnsi="Times New Roman" w:hint="eastAsia"/>
          <w:bCs w:val="0"/>
          <w:sz w:val="32"/>
        </w:rPr>
        <w:t>焦委員興鎧</w:t>
      </w:r>
      <w:r>
        <w:rPr>
          <w:rFonts w:ascii="Times New Roman" w:hAnsi="Times New Roman" w:hint="eastAsia"/>
          <w:sz w:val="32"/>
        </w:rPr>
        <w:t>：</w:t>
      </w:r>
    </w:p>
    <w:p w:rsidR="00E7556C" w:rsidRPr="00E7556C" w:rsidRDefault="00E7556C" w:rsidP="00E7556C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color w:val="000000"/>
          <w:sz w:val="32"/>
        </w:rPr>
      </w:pPr>
      <w:r>
        <w:rPr>
          <w:rFonts w:hint="eastAsia"/>
          <w:color w:val="000000"/>
          <w:sz w:val="32"/>
        </w:rPr>
        <w:t xml:space="preserve">     第19頁「</w:t>
      </w:r>
      <w:r w:rsidRPr="00E7556C">
        <w:rPr>
          <w:rFonts w:hint="eastAsia"/>
          <w:color w:val="000000"/>
          <w:sz w:val="32"/>
        </w:rPr>
        <w:t>肆、</w:t>
      </w:r>
      <w:r w:rsidRPr="00E7556C">
        <w:rPr>
          <w:color w:val="000000"/>
          <w:sz w:val="32"/>
        </w:rPr>
        <w:t>其他重要執行檢討及策進作為</w:t>
      </w:r>
      <w:r w:rsidRPr="00387C10">
        <w:rPr>
          <w:szCs w:val="28"/>
        </w:rPr>
        <w:t>一、</w:t>
      </w:r>
      <w:r>
        <w:rPr>
          <w:rFonts w:hint="eastAsia"/>
          <w:color w:val="000000"/>
          <w:sz w:val="32"/>
        </w:rPr>
        <w:t>」提及</w:t>
      </w:r>
      <w:r w:rsidRPr="00E7556C">
        <w:rPr>
          <w:rFonts w:hint="eastAsia"/>
          <w:color w:val="000000"/>
          <w:sz w:val="32"/>
        </w:rPr>
        <w:t>「公務人員考試錄取人員基礎訓練（含性質</w:t>
      </w:r>
      <w:r w:rsidRPr="00E7556C">
        <w:rPr>
          <w:rFonts w:hint="eastAsia"/>
          <w:color w:val="000000"/>
          <w:sz w:val="32"/>
        </w:rPr>
        <w:lastRenderedPageBreak/>
        <w:t>特殊訓練之集中訓練）期間遇有性騷擾事件之處理須知」</w:t>
      </w:r>
      <w:r>
        <w:rPr>
          <w:rFonts w:hint="eastAsia"/>
          <w:color w:val="000000"/>
          <w:sz w:val="32"/>
        </w:rPr>
        <w:t>之法源依據為</w:t>
      </w:r>
      <w:r w:rsidR="005F251E">
        <w:rPr>
          <w:rFonts w:hint="eastAsia"/>
          <w:color w:val="000000"/>
          <w:sz w:val="32"/>
        </w:rPr>
        <w:t>「</w:t>
      </w:r>
      <w:r w:rsidRPr="00E7556C">
        <w:rPr>
          <w:rFonts w:hint="eastAsia"/>
          <w:color w:val="000000"/>
          <w:sz w:val="32"/>
        </w:rPr>
        <w:t>性別工作平等法</w:t>
      </w:r>
      <w:r w:rsidR="005F251E">
        <w:rPr>
          <w:rFonts w:hint="eastAsia"/>
          <w:color w:val="000000"/>
          <w:sz w:val="32"/>
        </w:rPr>
        <w:t>」</w:t>
      </w:r>
      <w:r>
        <w:rPr>
          <w:rFonts w:hint="eastAsia"/>
          <w:color w:val="000000"/>
          <w:sz w:val="32"/>
        </w:rPr>
        <w:t>，似</w:t>
      </w:r>
      <w:r w:rsidR="005A1951">
        <w:rPr>
          <w:rFonts w:hint="eastAsia"/>
          <w:color w:val="000000"/>
          <w:sz w:val="32"/>
        </w:rPr>
        <w:t>應為</w:t>
      </w:r>
      <w:r w:rsidR="005A1951" w:rsidRPr="005A1951">
        <w:rPr>
          <w:rFonts w:hint="eastAsia"/>
          <w:color w:val="000000"/>
          <w:sz w:val="32"/>
        </w:rPr>
        <w:t>「性騷擾防治</w:t>
      </w:r>
      <w:r w:rsidR="00DE49E5">
        <w:rPr>
          <w:rFonts w:hint="eastAsia"/>
          <w:color w:val="000000"/>
          <w:sz w:val="32"/>
        </w:rPr>
        <w:t>法</w:t>
      </w:r>
      <w:r w:rsidR="005A1951" w:rsidRPr="005A1951">
        <w:rPr>
          <w:rFonts w:hint="eastAsia"/>
          <w:color w:val="000000"/>
          <w:sz w:val="32"/>
        </w:rPr>
        <w:t>」</w:t>
      </w:r>
      <w:r w:rsidRPr="00441F4C">
        <w:rPr>
          <w:rFonts w:hint="eastAsia"/>
          <w:color w:val="000000"/>
          <w:sz w:val="32"/>
        </w:rPr>
        <w:t>。</w:t>
      </w:r>
    </w:p>
    <w:p w:rsidR="00834BF7" w:rsidRDefault="008F6778" w:rsidP="00834BF7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六</w:t>
      </w:r>
      <w:r w:rsidR="00834BF7">
        <w:rPr>
          <w:rFonts w:ascii="Times New Roman" w:hAnsi="Times New Roman" w:hint="eastAsia"/>
          <w:sz w:val="32"/>
        </w:rPr>
        <w:t>、</w:t>
      </w:r>
      <w:r w:rsidR="00834BF7">
        <w:rPr>
          <w:rFonts w:ascii="Times New Roman" w:hAnsi="Times New Roman" w:hint="eastAsia"/>
          <w:bCs w:val="0"/>
          <w:sz w:val="32"/>
        </w:rPr>
        <w:t>宋處長狄揚</w:t>
      </w:r>
      <w:r w:rsidR="00834BF7">
        <w:rPr>
          <w:rFonts w:ascii="Times New Roman" w:hAnsi="Times New Roman" w:hint="eastAsia"/>
          <w:sz w:val="32"/>
        </w:rPr>
        <w:t>：</w:t>
      </w:r>
    </w:p>
    <w:p w:rsidR="00834BF7" w:rsidRPr="00385D61" w:rsidRDefault="00834BF7" w:rsidP="00834BF7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953C13">
        <w:rPr>
          <w:rFonts w:hint="eastAsia"/>
          <w:color w:val="000000"/>
          <w:sz w:val="32"/>
        </w:rPr>
        <w:t>關於</w:t>
      </w:r>
      <w:r w:rsidR="0053307A">
        <w:rPr>
          <w:rFonts w:hint="eastAsia"/>
          <w:color w:val="000000"/>
          <w:sz w:val="32"/>
        </w:rPr>
        <w:t>焦</w:t>
      </w:r>
      <w:r w:rsidR="00953C13">
        <w:rPr>
          <w:rFonts w:hint="eastAsia"/>
          <w:color w:val="000000"/>
          <w:sz w:val="32"/>
        </w:rPr>
        <w:t>委員</w:t>
      </w:r>
      <w:r w:rsidR="0053307A">
        <w:rPr>
          <w:rFonts w:hint="eastAsia"/>
          <w:color w:val="000000"/>
          <w:sz w:val="32"/>
        </w:rPr>
        <w:t>所提</w:t>
      </w:r>
      <w:r w:rsidR="00953C13">
        <w:rPr>
          <w:rFonts w:hint="eastAsia"/>
          <w:color w:val="000000"/>
          <w:sz w:val="32"/>
        </w:rPr>
        <w:t>本會</w:t>
      </w:r>
      <w:r w:rsidR="00953C13" w:rsidRPr="00E7556C">
        <w:rPr>
          <w:rFonts w:hint="eastAsia"/>
          <w:color w:val="000000"/>
          <w:sz w:val="32"/>
        </w:rPr>
        <w:t>性騷擾事件之處理須知</w:t>
      </w:r>
      <w:r w:rsidR="00953C13">
        <w:rPr>
          <w:rFonts w:hint="eastAsia"/>
          <w:color w:val="000000"/>
          <w:sz w:val="32"/>
        </w:rPr>
        <w:t>部分，</w:t>
      </w:r>
      <w:r w:rsidR="00D85305">
        <w:rPr>
          <w:rFonts w:hint="eastAsia"/>
          <w:color w:val="000000"/>
          <w:sz w:val="32"/>
        </w:rPr>
        <w:t>該須知之</w:t>
      </w:r>
      <w:r w:rsidR="00E443E6">
        <w:rPr>
          <w:rFonts w:hint="eastAsia"/>
          <w:color w:val="000000"/>
          <w:sz w:val="32"/>
        </w:rPr>
        <w:t>法源原</w:t>
      </w:r>
      <w:r w:rsidR="00D85305">
        <w:rPr>
          <w:rFonts w:hint="eastAsia"/>
          <w:color w:val="000000"/>
          <w:sz w:val="32"/>
        </w:rPr>
        <w:t>列</w:t>
      </w:r>
      <w:r w:rsidR="00E443E6" w:rsidRPr="005A1951">
        <w:rPr>
          <w:rFonts w:hint="eastAsia"/>
          <w:color w:val="000000"/>
          <w:sz w:val="32"/>
        </w:rPr>
        <w:t>「性騷擾防治</w:t>
      </w:r>
      <w:r w:rsidR="00E443E6">
        <w:rPr>
          <w:rFonts w:hint="eastAsia"/>
          <w:color w:val="000000"/>
          <w:sz w:val="32"/>
        </w:rPr>
        <w:t>法</w:t>
      </w:r>
      <w:r w:rsidR="00E443E6" w:rsidRPr="005A1951">
        <w:rPr>
          <w:rFonts w:hint="eastAsia"/>
          <w:color w:val="000000"/>
          <w:sz w:val="32"/>
        </w:rPr>
        <w:t>」</w:t>
      </w:r>
      <w:r w:rsidR="00E443E6">
        <w:rPr>
          <w:rFonts w:hint="eastAsia"/>
          <w:color w:val="000000"/>
          <w:sz w:val="32"/>
        </w:rPr>
        <w:t>，惟行政院、監察院</w:t>
      </w:r>
      <w:r w:rsidR="00D85305">
        <w:rPr>
          <w:rFonts w:hint="eastAsia"/>
          <w:color w:val="000000"/>
          <w:sz w:val="32"/>
        </w:rPr>
        <w:t>等</w:t>
      </w:r>
      <w:r w:rsidR="0014279F">
        <w:rPr>
          <w:rFonts w:hint="eastAsia"/>
          <w:color w:val="000000"/>
          <w:sz w:val="32"/>
        </w:rPr>
        <w:t>機關跨部會</w:t>
      </w:r>
      <w:r w:rsidR="00E443E6">
        <w:rPr>
          <w:rFonts w:hint="eastAsia"/>
          <w:color w:val="000000"/>
          <w:sz w:val="32"/>
        </w:rPr>
        <w:t>開會研商後，</w:t>
      </w:r>
      <w:r w:rsidR="00EB68F0">
        <w:rPr>
          <w:rFonts w:hint="eastAsia"/>
          <w:color w:val="000000"/>
          <w:sz w:val="32"/>
        </w:rPr>
        <w:t>認為本會</w:t>
      </w:r>
      <w:r w:rsidR="00EB68F0" w:rsidRPr="00E7556C">
        <w:rPr>
          <w:rFonts w:hint="eastAsia"/>
          <w:color w:val="000000"/>
          <w:sz w:val="32"/>
        </w:rPr>
        <w:t>考試錄取人員基礎訓練</w:t>
      </w:r>
      <w:r w:rsidR="00EB68F0">
        <w:rPr>
          <w:rFonts w:hint="eastAsia"/>
          <w:color w:val="000000"/>
          <w:sz w:val="32"/>
        </w:rPr>
        <w:t>及升官等訓練皆與職務有關，應適用</w:t>
      </w:r>
      <w:r w:rsidR="00E443E6" w:rsidRPr="00E7556C">
        <w:rPr>
          <w:rFonts w:hint="eastAsia"/>
          <w:color w:val="000000"/>
          <w:sz w:val="32"/>
        </w:rPr>
        <w:t>性別工作平等法</w:t>
      </w:r>
      <w:r w:rsidR="00C03BE2">
        <w:rPr>
          <w:rFonts w:hint="eastAsia"/>
          <w:color w:val="000000"/>
          <w:sz w:val="32"/>
        </w:rPr>
        <w:t>，爰</w:t>
      </w:r>
      <w:r w:rsidR="00D85305">
        <w:rPr>
          <w:rFonts w:hint="eastAsia"/>
          <w:color w:val="000000"/>
          <w:sz w:val="32"/>
        </w:rPr>
        <w:t>本次</w:t>
      </w:r>
      <w:r w:rsidR="00C03BE2">
        <w:rPr>
          <w:rFonts w:hint="eastAsia"/>
          <w:color w:val="000000"/>
          <w:sz w:val="32"/>
        </w:rPr>
        <w:t>修正為</w:t>
      </w:r>
      <w:r w:rsidR="00D85305">
        <w:rPr>
          <w:rFonts w:hint="eastAsia"/>
          <w:color w:val="000000"/>
          <w:sz w:val="32"/>
        </w:rPr>
        <w:t>「</w:t>
      </w:r>
      <w:r w:rsidR="00C03BE2" w:rsidRPr="00E7556C">
        <w:rPr>
          <w:rFonts w:hint="eastAsia"/>
          <w:color w:val="000000"/>
          <w:sz w:val="32"/>
        </w:rPr>
        <w:t>性別工作平等法</w:t>
      </w:r>
      <w:r w:rsidR="00D85305">
        <w:rPr>
          <w:rFonts w:hint="eastAsia"/>
          <w:color w:val="000000"/>
          <w:sz w:val="32"/>
        </w:rPr>
        <w:t>」</w:t>
      </w:r>
      <w:r w:rsidRPr="00441F4C">
        <w:rPr>
          <w:rFonts w:hint="eastAsia"/>
          <w:color w:val="000000"/>
          <w:sz w:val="32"/>
        </w:rPr>
        <w:t>。</w:t>
      </w:r>
    </w:p>
    <w:p w:rsidR="00156BC3" w:rsidRDefault="008F6778" w:rsidP="00156BC3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七</w:t>
      </w:r>
      <w:r w:rsidR="00156BC3">
        <w:rPr>
          <w:rFonts w:ascii="Times New Roman" w:hAnsi="Times New Roman" w:hint="eastAsia"/>
          <w:sz w:val="32"/>
        </w:rPr>
        <w:t>、</w:t>
      </w:r>
      <w:r w:rsidR="00156BC3" w:rsidRPr="00E248CA">
        <w:rPr>
          <w:rFonts w:ascii="Times New Roman" w:hAnsi="Times New Roman" w:hint="eastAsia"/>
          <w:bCs w:val="0"/>
          <w:sz w:val="32"/>
        </w:rPr>
        <w:t>陳委員兼執行秘書東欽</w:t>
      </w:r>
      <w:r w:rsidR="00156BC3">
        <w:rPr>
          <w:rFonts w:ascii="Times New Roman" w:hAnsi="Times New Roman" w:hint="eastAsia"/>
          <w:sz w:val="32"/>
        </w:rPr>
        <w:t>：</w:t>
      </w:r>
    </w:p>
    <w:p w:rsidR="00156BC3" w:rsidRPr="00C249CC" w:rsidRDefault="00DC2A22" w:rsidP="00DC2A22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5E795B">
        <w:rPr>
          <w:rFonts w:hint="eastAsia"/>
          <w:color w:val="000000"/>
          <w:sz w:val="32"/>
        </w:rPr>
        <w:t>關於黃委員所提「</w:t>
      </w:r>
      <w:r w:rsidR="005E795B" w:rsidRPr="007A467C">
        <w:rPr>
          <w:rFonts w:hint="eastAsia"/>
          <w:color w:val="000000"/>
          <w:sz w:val="32"/>
        </w:rPr>
        <w:t>適時登載運用性別統計之政策分析</w:t>
      </w:r>
      <w:r w:rsidR="005E795B">
        <w:rPr>
          <w:rFonts w:hint="eastAsia"/>
          <w:color w:val="000000"/>
          <w:sz w:val="32"/>
        </w:rPr>
        <w:t>」部分</w:t>
      </w:r>
      <w:r w:rsidR="009A7C17">
        <w:rPr>
          <w:rFonts w:hint="eastAsia"/>
          <w:color w:val="000000"/>
          <w:sz w:val="32"/>
        </w:rPr>
        <w:t>，</w:t>
      </w:r>
      <w:r w:rsidR="000A7FA8">
        <w:rPr>
          <w:rFonts w:hint="eastAsia"/>
          <w:color w:val="000000"/>
          <w:sz w:val="32"/>
        </w:rPr>
        <w:t>本會所辦訓練係依考試錄取及機關依資績評分薦送，</w:t>
      </w:r>
      <w:r w:rsidR="00373FE9">
        <w:rPr>
          <w:rFonts w:hint="eastAsia"/>
          <w:color w:val="000000"/>
          <w:sz w:val="32"/>
        </w:rPr>
        <w:t>其</w:t>
      </w:r>
      <w:r w:rsidR="000A7FA8">
        <w:rPr>
          <w:rFonts w:hint="eastAsia"/>
          <w:color w:val="000000"/>
          <w:sz w:val="32"/>
        </w:rPr>
        <w:t>性別統計分析</w:t>
      </w:r>
      <w:r w:rsidR="00373FE9">
        <w:rPr>
          <w:rFonts w:hint="eastAsia"/>
          <w:color w:val="000000"/>
          <w:sz w:val="32"/>
        </w:rPr>
        <w:t>可</w:t>
      </w:r>
      <w:r w:rsidR="000A7FA8">
        <w:rPr>
          <w:rFonts w:hint="eastAsia"/>
          <w:color w:val="000000"/>
          <w:sz w:val="32"/>
        </w:rPr>
        <w:t>供參考，</w:t>
      </w:r>
      <w:r w:rsidR="00373FE9">
        <w:rPr>
          <w:rFonts w:hint="eastAsia"/>
          <w:color w:val="000000"/>
          <w:sz w:val="32"/>
        </w:rPr>
        <w:t>惟</w:t>
      </w:r>
      <w:r w:rsidR="000A7FA8">
        <w:rPr>
          <w:rFonts w:hint="eastAsia"/>
          <w:color w:val="000000"/>
          <w:sz w:val="32"/>
        </w:rPr>
        <w:t>較無法</w:t>
      </w:r>
      <w:r w:rsidR="00AF22AB">
        <w:rPr>
          <w:rFonts w:hint="eastAsia"/>
          <w:color w:val="000000"/>
          <w:sz w:val="32"/>
        </w:rPr>
        <w:t>能依分析結果進行</w:t>
      </w:r>
      <w:r w:rsidR="00CD6A78">
        <w:rPr>
          <w:rFonts w:hint="eastAsia"/>
          <w:color w:val="000000"/>
          <w:sz w:val="32"/>
        </w:rPr>
        <w:t>受</w:t>
      </w:r>
      <w:r w:rsidR="009A7C17">
        <w:rPr>
          <w:rFonts w:hint="eastAsia"/>
          <w:color w:val="000000"/>
          <w:sz w:val="32"/>
        </w:rPr>
        <w:t>訓人員</w:t>
      </w:r>
      <w:r w:rsidR="00AF22AB">
        <w:rPr>
          <w:rFonts w:hint="eastAsia"/>
          <w:color w:val="000000"/>
          <w:sz w:val="32"/>
        </w:rPr>
        <w:t>性別比例調整</w:t>
      </w:r>
      <w:r w:rsidR="00156BC3" w:rsidRPr="00A323FD">
        <w:rPr>
          <w:color w:val="000000"/>
          <w:sz w:val="32"/>
        </w:rPr>
        <w:t>。</w:t>
      </w:r>
    </w:p>
    <w:p w:rsidR="00864FD1" w:rsidRDefault="008F6778" w:rsidP="00864FD1">
      <w:pPr>
        <w:snapToGrid w:val="0"/>
        <w:spacing w:line="500" w:lineRule="exact"/>
        <w:ind w:leftChars="303" w:left="1235" w:hangingChars="121" w:hanging="38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八</w:t>
      </w:r>
      <w:r w:rsidR="00864FD1">
        <w:rPr>
          <w:rFonts w:ascii="Times New Roman" w:hAnsi="Times New Roman" w:hint="eastAsia"/>
          <w:sz w:val="32"/>
        </w:rPr>
        <w:t>、</w:t>
      </w:r>
      <w:r w:rsidR="00864FD1">
        <w:rPr>
          <w:rFonts w:ascii="Times New Roman" w:hAnsi="Times New Roman" w:hint="eastAsia"/>
          <w:bCs w:val="0"/>
          <w:sz w:val="32"/>
        </w:rPr>
        <w:t>宋處長狄揚</w:t>
      </w:r>
      <w:r w:rsidR="00864FD1">
        <w:rPr>
          <w:rFonts w:ascii="Times New Roman" w:hAnsi="Times New Roman" w:hint="eastAsia"/>
          <w:sz w:val="32"/>
        </w:rPr>
        <w:t>：</w:t>
      </w:r>
    </w:p>
    <w:p w:rsidR="00864FD1" w:rsidRPr="00385D61" w:rsidRDefault="00864FD1" w:rsidP="00864FD1">
      <w:pPr>
        <w:tabs>
          <w:tab w:val="left" w:pos="993"/>
        </w:tabs>
        <w:spacing w:after="120" w:line="500" w:lineRule="exact"/>
        <w:ind w:leftChars="304" w:left="1699" w:hangingChars="265" w:hanging="848"/>
        <w:jc w:val="both"/>
        <w:rPr>
          <w:rFonts w:ascii="Times New Roman" w:hAnsi="Times New Roman"/>
          <w:sz w:val="32"/>
        </w:rPr>
      </w:pPr>
      <w:r>
        <w:rPr>
          <w:rFonts w:hint="eastAsia"/>
          <w:color w:val="000000"/>
          <w:sz w:val="32"/>
        </w:rPr>
        <w:t xml:space="preserve">     </w:t>
      </w:r>
      <w:r w:rsidR="005E795B">
        <w:rPr>
          <w:rFonts w:hint="eastAsia"/>
          <w:color w:val="000000"/>
          <w:sz w:val="32"/>
        </w:rPr>
        <w:t>關於黃委員所提「</w:t>
      </w:r>
      <w:r w:rsidR="005E795B" w:rsidRPr="007A467C">
        <w:rPr>
          <w:rFonts w:hint="eastAsia"/>
          <w:color w:val="000000"/>
          <w:sz w:val="32"/>
        </w:rPr>
        <w:t>適時登載運用性別統計之政策分析</w:t>
      </w:r>
      <w:r w:rsidR="005E795B">
        <w:rPr>
          <w:rFonts w:hint="eastAsia"/>
          <w:color w:val="000000"/>
          <w:sz w:val="32"/>
        </w:rPr>
        <w:t>」部分</w:t>
      </w:r>
      <w:r w:rsidR="00373FE9">
        <w:rPr>
          <w:rFonts w:hint="eastAsia"/>
          <w:color w:val="000000"/>
          <w:sz w:val="32"/>
        </w:rPr>
        <w:t>，</w:t>
      </w:r>
      <w:r w:rsidR="00465A0E">
        <w:rPr>
          <w:rFonts w:hint="eastAsia"/>
          <w:color w:val="000000"/>
          <w:sz w:val="32"/>
        </w:rPr>
        <w:t>本會每年均配合考試院編製性別統計年報及性別圖像</w:t>
      </w:r>
      <w:r w:rsidR="00E154D6">
        <w:rPr>
          <w:rFonts w:hint="eastAsia"/>
          <w:color w:val="000000"/>
          <w:sz w:val="32"/>
        </w:rPr>
        <w:t>，</w:t>
      </w:r>
      <w:r w:rsidR="009B71FC">
        <w:rPr>
          <w:rFonts w:hint="eastAsia"/>
          <w:color w:val="000000"/>
          <w:sz w:val="32"/>
        </w:rPr>
        <w:t>提供各</w:t>
      </w:r>
      <w:r w:rsidR="00373FE9">
        <w:rPr>
          <w:rFonts w:hint="eastAsia"/>
          <w:color w:val="000000"/>
          <w:sz w:val="32"/>
        </w:rPr>
        <w:t>機關</w:t>
      </w:r>
      <w:r w:rsidR="009B71FC">
        <w:rPr>
          <w:rFonts w:hint="eastAsia"/>
          <w:color w:val="000000"/>
          <w:sz w:val="32"/>
        </w:rPr>
        <w:t>於薦送訓練人員之參考。</w:t>
      </w:r>
    </w:p>
    <w:p w:rsidR="00AB0979" w:rsidRDefault="00AB0979" w:rsidP="00AB0979">
      <w:pPr>
        <w:snapToGrid w:val="0"/>
        <w:spacing w:line="500" w:lineRule="exact"/>
        <w:ind w:leftChars="102" w:left="1278" w:hangingChars="310" w:hanging="992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決議：</w:t>
      </w:r>
      <w:r w:rsidR="00392DE5">
        <w:rPr>
          <w:rFonts w:ascii="Times New Roman" w:hAnsi="Times New Roman" w:hint="eastAsia"/>
          <w:sz w:val="32"/>
        </w:rPr>
        <w:t>於「</w:t>
      </w:r>
      <w:r w:rsidR="00392DE5" w:rsidRPr="00392DE5">
        <w:rPr>
          <w:rFonts w:ascii="Times New Roman" w:hAnsi="Times New Roman" w:hint="eastAsia"/>
          <w:sz w:val="32"/>
        </w:rPr>
        <w:t>肆、</w:t>
      </w:r>
      <w:r w:rsidR="00392DE5" w:rsidRPr="00392DE5">
        <w:rPr>
          <w:rFonts w:ascii="Times New Roman" w:hAnsi="Times New Roman"/>
          <w:sz w:val="32"/>
        </w:rPr>
        <w:t>其他重要執行檢討及策進作為</w:t>
      </w:r>
      <w:r w:rsidR="00392DE5">
        <w:rPr>
          <w:rFonts w:ascii="Times New Roman" w:hAnsi="Times New Roman" w:hint="eastAsia"/>
          <w:sz w:val="32"/>
        </w:rPr>
        <w:t>」增列第四項，請培訓發展處撰擬</w:t>
      </w:r>
      <w:r w:rsidR="00392DE5" w:rsidRPr="007A467C">
        <w:rPr>
          <w:rFonts w:hint="eastAsia"/>
          <w:color w:val="000000"/>
          <w:sz w:val="32"/>
        </w:rPr>
        <w:t>性別統計分析</w:t>
      </w:r>
      <w:r w:rsidR="00392DE5">
        <w:rPr>
          <w:rFonts w:hint="eastAsia"/>
          <w:color w:val="000000"/>
          <w:sz w:val="32"/>
        </w:rPr>
        <w:t>相關文字，</w:t>
      </w:r>
      <w:r>
        <w:rPr>
          <w:rFonts w:ascii="Times New Roman" w:hAnsi="Times New Roman" w:hint="eastAsia"/>
          <w:sz w:val="32"/>
        </w:rPr>
        <w:t>由性平小組依規定程序簽核後，函報考試院提報考試院性別平等委員會第</w:t>
      </w:r>
      <w:r w:rsidR="00F20AA8">
        <w:rPr>
          <w:rFonts w:ascii="Times New Roman" w:hAnsi="Times New Roman" w:hint="eastAsia"/>
          <w:sz w:val="32"/>
        </w:rPr>
        <w:t>2</w:t>
      </w:r>
      <w:r w:rsidR="00392DE5">
        <w:rPr>
          <w:rFonts w:ascii="Times New Roman" w:hAnsi="Times New Roman" w:hint="eastAsia"/>
          <w:sz w:val="32"/>
        </w:rPr>
        <w:t>2</w:t>
      </w:r>
      <w:r>
        <w:rPr>
          <w:rFonts w:ascii="Times New Roman" w:hAnsi="Times New Roman" w:hint="eastAsia"/>
          <w:sz w:val="32"/>
        </w:rPr>
        <w:t>次會議。</w:t>
      </w:r>
    </w:p>
    <w:p w:rsidR="00502CC9" w:rsidRDefault="00502CC9" w:rsidP="00502CC9">
      <w:pPr>
        <w:snapToGrid w:val="0"/>
        <w:spacing w:beforeLines="50" w:before="180" w:line="520" w:lineRule="exact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t>丙、臨時動議：無</w:t>
      </w:r>
    </w:p>
    <w:p w:rsidR="003D718F" w:rsidRDefault="003D718F" w:rsidP="005A7EA3">
      <w:pPr>
        <w:snapToGrid w:val="0"/>
        <w:spacing w:line="520" w:lineRule="exact"/>
        <w:ind w:left="887" w:hangingChars="277" w:hanging="887"/>
        <w:jc w:val="both"/>
        <w:rPr>
          <w:rFonts w:ascii="Times New Roman" w:hAnsi="Times New Roman"/>
          <w:b/>
          <w:bCs w:val="0"/>
          <w:sz w:val="32"/>
        </w:rPr>
      </w:pPr>
      <w:r>
        <w:rPr>
          <w:rFonts w:ascii="Times New Roman" w:hAnsi="Times New Roman" w:hint="eastAsia"/>
          <w:b/>
          <w:bCs w:val="0"/>
          <w:sz w:val="32"/>
        </w:rPr>
        <w:lastRenderedPageBreak/>
        <w:t>丁</w:t>
      </w:r>
      <w:r>
        <w:rPr>
          <w:rFonts w:hint="eastAsia"/>
          <w:b/>
          <w:bCs w:val="0"/>
          <w:sz w:val="32"/>
        </w:rPr>
        <w:t>、</w:t>
      </w:r>
      <w:r>
        <w:rPr>
          <w:rFonts w:ascii="Times New Roman" w:hAnsi="Times New Roman" w:hint="eastAsia"/>
          <w:b/>
          <w:bCs w:val="0"/>
          <w:sz w:val="32"/>
        </w:rPr>
        <w:t>散會：</w:t>
      </w:r>
      <w:r w:rsidR="00081BD5">
        <w:rPr>
          <w:rFonts w:ascii="Times New Roman" w:hAnsi="Times New Roman" w:hint="eastAsia"/>
          <w:b/>
          <w:bCs w:val="0"/>
          <w:sz w:val="32"/>
        </w:rPr>
        <w:t>上</w:t>
      </w:r>
      <w:r>
        <w:rPr>
          <w:rFonts w:ascii="Times New Roman" w:hAnsi="Times New Roman" w:hint="eastAsia"/>
          <w:b/>
          <w:bCs w:val="0"/>
          <w:sz w:val="32"/>
        </w:rPr>
        <w:t>午</w:t>
      </w:r>
      <w:r w:rsidR="00081BD5">
        <w:rPr>
          <w:rFonts w:ascii="Times New Roman" w:hAnsi="Times New Roman" w:hint="eastAsia"/>
          <w:b/>
          <w:bCs w:val="0"/>
          <w:sz w:val="32"/>
        </w:rPr>
        <w:t>10</w:t>
      </w:r>
      <w:r>
        <w:rPr>
          <w:rFonts w:ascii="Times New Roman" w:hAnsi="Times New Roman" w:hint="eastAsia"/>
          <w:b/>
          <w:bCs w:val="0"/>
          <w:sz w:val="32"/>
        </w:rPr>
        <w:t>時</w:t>
      </w:r>
      <w:r w:rsidR="00081BD5">
        <w:rPr>
          <w:rFonts w:ascii="Times New Roman" w:hAnsi="Times New Roman" w:hint="eastAsia"/>
          <w:b/>
          <w:bCs w:val="0"/>
          <w:sz w:val="32"/>
        </w:rPr>
        <w:t>1</w:t>
      </w:r>
      <w:r w:rsidR="00AC4098">
        <w:rPr>
          <w:rFonts w:ascii="Times New Roman" w:hAnsi="Times New Roman" w:hint="eastAsia"/>
          <w:b/>
          <w:bCs w:val="0"/>
          <w:sz w:val="32"/>
        </w:rPr>
        <w:t>0</w:t>
      </w:r>
      <w:r w:rsidR="00AC4098">
        <w:rPr>
          <w:rFonts w:ascii="Times New Roman" w:hAnsi="Times New Roman" w:hint="eastAsia"/>
          <w:b/>
          <w:bCs w:val="0"/>
          <w:sz w:val="32"/>
        </w:rPr>
        <w:t>分</w:t>
      </w:r>
      <w:r>
        <w:rPr>
          <w:rFonts w:ascii="Times New Roman" w:hAnsi="Times New Roman" w:hint="eastAsia"/>
          <w:b/>
          <w:bCs w:val="0"/>
          <w:sz w:val="32"/>
        </w:rPr>
        <w:t>。</w:t>
      </w:r>
    </w:p>
    <w:p w:rsidR="003D718F" w:rsidRPr="003D718F" w:rsidRDefault="003D718F" w:rsidP="00076C72">
      <w:pPr>
        <w:pStyle w:val="a5"/>
        <w:snapToGrid w:val="0"/>
        <w:spacing w:line="520" w:lineRule="exact"/>
        <w:ind w:leftChars="0" w:left="560"/>
        <w:jc w:val="both"/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主　席　　</w:t>
      </w:r>
      <w:r w:rsidR="00D21C18" w:rsidRPr="00D21C18">
        <w:rPr>
          <w:rFonts w:ascii="Times New Roman" w:eastAsia="標楷體" w:hAnsi="Times New Roman" w:hint="eastAsia"/>
          <w:b/>
          <w:sz w:val="32"/>
          <w:szCs w:val="32"/>
        </w:rPr>
        <w:t>郭</w:t>
      </w:r>
      <w:r w:rsidR="00D21C1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D21C18" w:rsidRPr="00D21C18">
        <w:rPr>
          <w:rFonts w:ascii="Times New Roman" w:eastAsia="標楷體" w:hAnsi="Times New Roman" w:hint="eastAsia"/>
          <w:b/>
          <w:sz w:val="32"/>
          <w:szCs w:val="32"/>
        </w:rPr>
        <w:t>芳</w:t>
      </w:r>
      <w:r w:rsidR="00D21C1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D21C18" w:rsidRPr="00D21C18">
        <w:rPr>
          <w:rFonts w:ascii="Times New Roman" w:eastAsia="標楷體" w:hAnsi="Times New Roman" w:hint="eastAsia"/>
          <w:b/>
          <w:sz w:val="32"/>
          <w:szCs w:val="32"/>
        </w:rPr>
        <w:t>煜</w:t>
      </w:r>
    </w:p>
    <w:sectPr w:rsidR="003D718F" w:rsidRPr="003D718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9E" w:rsidRDefault="0058589E" w:rsidP="00FB3919">
      <w:r>
        <w:separator/>
      </w:r>
    </w:p>
  </w:endnote>
  <w:endnote w:type="continuationSeparator" w:id="0">
    <w:p w:rsidR="0058589E" w:rsidRDefault="0058589E" w:rsidP="00FB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7099"/>
      <w:docPartObj>
        <w:docPartGallery w:val="Page Numbers (Bottom of Page)"/>
        <w:docPartUnique/>
      </w:docPartObj>
    </w:sdtPr>
    <w:sdtEndPr/>
    <w:sdtContent>
      <w:p w:rsidR="00076C72" w:rsidRDefault="00076C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EDA" w:rsidRPr="00E97EDA">
          <w:rPr>
            <w:noProof/>
            <w:lang w:val="zh-TW"/>
          </w:rPr>
          <w:t>1</w:t>
        </w:r>
        <w:r>
          <w:fldChar w:fldCharType="end"/>
        </w:r>
      </w:p>
    </w:sdtContent>
  </w:sdt>
  <w:p w:rsidR="00076C72" w:rsidRDefault="00076C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9E" w:rsidRDefault="0058589E" w:rsidP="00FB3919">
      <w:r>
        <w:separator/>
      </w:r>
    </w:p>
  </w:footnote>
  <w:footnote w:type="continuationSeparator" w:id="0">
    <w:p w:rsidR="0058589E" w:rsidRDefault="0058589E" w:rsidP="00FB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5BB"/>
    <w:multiLevelType w:val="hybridMultilevel"/>
    <w:tmpl w:val="1382C29A"/>
    <w:lvl w:ilvl="0" w:tplc="B9ACAC10">
      <w:start w:val="1"/>
      <w:numFmt w:val="ideographTraditional"/>
      <w:lvlText w:val="%1、"/>
      <w:lvlJc w:val="left"/>
      <w:pPr>
        <w:ind w:left="720" w:hanging="720"/>
      </w:pPr>
    </w:lvl>
    <w:lvl w:ilvl="1" w:tplc="272C2128">
      <w:start w:val="1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8F"/>
    <w:rsid w:val="00032F3A"/>
    <w:rsid w:val="00042AE2"/>
    <w:rsid w:val="00043215"/>
    <w:rsid w:val="000618ED"/>
    <w:rsid w:val="0007347D"/>
    <w:rsid w:val="00076C72"/>
    <w:rsid w:val="00081BD5"/>
    <w:rsid w:val="00093FBC"/>
    <w:rsid w:val="000A5A09"/>
    <w:rsid w:val="000A7FA8"/>
    <w:rsid w:val="000B0C7D"/>
    <w:rsid w:val="0010494A"/>
    <w:rsid w:val="001078FD"/>
    <w:rsid w:val="00115EC5"/>
    <w:rsid w:val="00117BCF"/>
    <w:rsid w:val="00117E71"/>
    <w:rsid w:val="001318ED"/>
    <w:rsid w:val="0014279F"/>
    <w:rsid w:val="00144D38"/>
    <w:rsid w:val="0015343B"/>
    <w:rsid w:val="00156BC3"/>
    <w:rsid w:val="00171E9C"/>
    <w:rsid w:val="00174B64"/>
    <w:rsid w:val="0017756E"/>
    <w:rsid w:val="00191521"/>
    <w:rsid w:val="001A73CF"/>
    <w:rsid w:val="001D3423"/>
    <w:rsid w:val="001D7CD9"/>
    <w:rsid w:val="00256F02"/>
    <w:rsid w:val="00267025"/>
    <w:rsid w:val="002856A3"/>
    <w:rsid w:val="00286F10"/>
    <w:rsid w:val="002B14F0"/>
    <w:rsid w:val="002D09CD"/>
    <w:rsid w:val="002D56A6"/>
    <w:rsid w:val="002E0060"/>
    <w:rsid w:val="002E02E9"/>
    <w:rsid w:val="002E28E7"/>
    <w:rsid w:val="002F471C"/>
    <w:rsid w:val="00311F9F"/>
    <w:rsid w:val="0035035C"/>
    <w:rsid w:val="0036400E"/>
    <w:rsid w:val="00373FE9"/>
    <w:rsid w:val="00385D61"/>
    <w:rsid w:val="00392DE5"/>
    <w:rsid w:val="003A6227"/>
    <w:rsid w:val="003D228F"/>
    <w:rsid w:val="003D718F"/>
    <w:rsid w:val="003E7AD6"/>
    <w:rsid w:val="003F490C"/>
    <w:rsid w:val="0040259D"/>
    <w:rsid w:val="004036B2"/>
    <w:rsid w:val="0042677D"/>
    <w:rsid w:val="004368E9"/>
    <w:rsid w:val="00441F4C"/>
    <w:rsid w:val="004517FC"/>
    <w:rsid w:val="00451A59"/>
    <w:rsid w:val="004550FA"/>
    <w:rsid w:val="00465A0E"/>
    <w:rsid w:val="00466263"/>
    <w:rsid w:val="00481A9A"/>
    <w:rsid w:val="004877C3"/>
    <w:rsid w:val="00492C62"/>
    <w:rsid w:val="004B3316"/>
    <w:rsid w:val="004B4CCB"/>
    <w:rsid w:val="004D2FBD"/>
    <w:rsid w:val="004E4945"/>
    <w:rsid w:val="004E789A"/>
    <w:rsid w:val="004F300A"/>
    <w:rsid w:val="00502CC9"/>
    <w:rsid w:val="005064F5"/>
    <w:rsid w:val="0053307A"/>
    <w:rsid w:val="00550759"/>
    <w:rsid w:val="00554C86"/>
    <w:rsid w:val="0055587B"/>
    <w:rsid w:val="00580069"/>
    <w:rsid w:val="0058589E"/>
    <w:rsid w:val="0059623F"/>
    <w:rsid w:val="0059746A"/>
    <w:rsid w:val="005A1951"/>
    <w:rsid w:val="005A55A7"/>
    <w:rsid w:val="005A6BE8"/>
    <w:rsid w:val="005A7EA3"/>
    <w:rsid w:val="005C7D23"/>
    <w:rsid w:val="005D39DB"/>
    <w:rsid w:val="005E795B"/>
    <w:rsid w:val="005F251E"/>
    <w:rsid w:val="00606CE8"/>
    <w:rsid w:val="00607B30"/>
    <w:rsid w:val="006135E2"/>
    <w:rsid w:val="00614D32"/>
    <w:rsid w:val="00616EC5"/>
    <w:rsid w:val="00632A85"/>
    <w:rsid w:val="0063600B"/>
    <w:rsid w:val="006524FC"/>
    <w:rsid w:val="0065393A"/>
    <w:rsid w:val="00675FAF"/>
    <w:rsid w:val="006865A2"/>
    <w:rsid w:val="00690D9B"/>
    <w:rsid w:val="006A113B"/>
    <w:rsid w:val="006C0C80"/>
    <w:rsid w:val="00700039"/>
    <w:rsid w:val="0070055F"/>
    <w:rsid w:val="00702996"/>
    <w:rsid w:val="00724671"/>
    <w:rsid w:val="00725159"/>
    <w:rsid w:val="007313BF"/>
    <w:rsid w:val="007346C9"/>
    <w:rsid w:val="00745DC1"/>
    <w:rsid w:val="0076211E"/>
    <w:rsid w:val="0078085B"/>
    <w:rsid w:val="00786A8D"/>
    <w:rsid w:val="00794B0F"/>
    <w:rsid w:val="007A467C"/>
    <w:rsid w:val="007B4206"/>
    <w:rsid w:val="007B7D93"/>
    <w:rsid w:val="007D62C6"/>
    <w:rsid w:val="007E050C"/>
    <w:rsid w:val="007F1F18"/>
    <w:rsid w:val="00800CA4"/>
    <w:rsid w:val="00815A2A"/>
    <w:rsid w:val="00834BF7"/>
    <w:rsid w:val="00864FD1"/>
    <w:rsid w:val="00865D2D"/>
    <w:rsid w:val="008A2E78"/>
    <w:rsid w:val="008A7C43"/>
    <w:rsid w:val="008B34B9"/>
    <w:rsid w:val="008B6E98"/>
    <w:rsid w:val="008C6345"/>
    <w:rsid w:val="008E1F38"/>
    <w:rsid w:val="008E3803"/>
    <w:rsid w:val="008F6778"/>
    <w:rsid w:val="00902EB8"/>
    <w:rsid w:val="00910A34"/>
    <w:rsid w:val="00911387"/>
    <w:rsid w:val="00920E47"/>
    <w:rsid w:val="009274B6"/>
    <w:rsid w:val="009279E3"/>
    <w:rsid w:val="00953C13"/>
    <w:rsid w:val="00973897"/>
    <w:rsid w:val="00975DA9"/>
    <w:rsid w:val="009869FA"/>
    <w:rsid w:val="00995A5B"/>
    <w:rsid w:val="009A7C17"/>
    <w:rsid w:val="009B71FC"/>
    <w:rsid w:val="009D25FD"/>
    <w:rsid w:val="009E367E"/>
    <w:rsid w:val="009E6037"/>
    <w:rsid w:val="009E6A38"/>
    <w:rsid w:val="00A14658"/>
    <w:rsid w:val="00A323FD"/>
    <w:rsid w:val="00A50DA5"/>
    <w:rsid w:val="00A714D3"/>
    <w:rsid w:val="00A733F1"/>
    <w:rsid w:val="00A7556A"/>
    <w:rsid w:val="00A81D41"/>
    <w:rsid w:val="00A92BD0"/>
    <w:rsid w:val="00AA0826"/>
    <w:rsid w:val="00AB0979"/>
    <w:rsid w:val="00AB3C79"/>
    <w:rsid w:val="00AB6936"/>
    <w:rsid w:val="00AC1EFA"/>
    <w:rsid w:val="00AC4098"/>
    <w:rsid w:val="00AE5CFE"/>
    <w:rsid w:val="00AE7FCB"/>
    <w:rsid w:val="00AF22AB"/>
    <w:rsid w:val="00AF6327"/>
    <w:rsid w:val="00AF7B5A"/>
    <w:rsid w:val="00B134C0"/>
    <w:rsid w:val="00B20AD7"/>
    <w:rsid w:val="00B270E0"/>
    <w:rsid w:val="00B36780"/>
    <w:rsid w:val="00B467F3"/>
    <w:rsid w:val="00B60CD7"/>
    <w:rsid w:val="00B710BB"/>
    <w:rsid w:val="00B92FA1"/>
    <w:rsid w:val="00BC3D5B"/>
    <w:rsid w:val="00BD145F"/>
    <w:rsid w:val="00BD5CB5"/>
    <w:rsid w:val="00C03BE2"/>
    <w:rsid w:val="00C076C4"/>
    <w:rsid w:val="00C15EA3"/>
    <w:rsid w:val="00C20784"/>
    <w:rsid w:val="00C249CC"/>
    <w:rsid w:val="00C27291"/>
    <w:rsid w:val="00C569F9"/>
    <w:rsid w:val="00C75076"/>
    <w:rsid w:val="00C90341"/>
    <w:rsid w:val="00C91392"/>
    <w:rsid w:val="00C94A2D"/>
    <w:rsid w:val="00CC087C"/>
    <w:rsid w:val="00CC2481"/>
    <w:rsid w:val="00CD6A78"/>
    <w:rsid w:val="00CE1B89"/>
    <w:rsid w:val="00CF0BB4"/>
    <w:rsid w:val="00CF56F0"/>
    <w:rsid w:val="00D138F7"/>
    <w:rsid w:val="00D13FC4"/>
    <w:rsid w:val="00D14346"/>
    <w:rsid w:val="00D16CB8"/>
    <w:rsid w:val="00D21909"/>
    <w:rsid w:val="00D21C18"/>
    <w:rsid w:val="00D41492"/>
    <w:rsid w:val="00D67576"/>
    <w:rsid w:val="00D74A64"/>
    <w:rsid w:val="00D8227D"/>
    <w:rsid w:val="00D85305"/>
    <w:rsid w:val="00DB36FD"/>
    <w:rsid w:val="00DB65B5"/>
    <w:rsid w:val="00DC2A22"/>
    <w:rsid w:val="00DC665A"/>
    <w:rsid w:val="00DE13F6"/>
    <w:rsid w:val="00DE49E5"/>
    <w:rsid w:val="00DE6A15"/>
    <w:rsid w:val="00E00971"/>
    <w:rsid w:val="00E05A22"/>
    <w:rsid w:val="00E154D6"/>
    <w:rsid w:val="00E16148"/>
    <w:rsid w:val="00E248CA"/>
    <w:rsid w:val="00E443E6"/>
    <w:rsid w:val="00E47D98"/>
    <w:rsid w:val="00E7556C"/>
    <w:rsid w:val="00E92D80"/>
    <w:rsid w:val="00E97EDA"/>
    <w:rsid w:val="00EA5468"/>
    <w:rsid w:val="00EB1ED0"/>
    <w:rsid w:val="00EB68F0"/>
    <w:rsid w:val="00EC645F"/>
    <w:rsid w:val="00ED26A8"/>
    <w:rsid w:val="00ED32B3"/>
    <w:rsid w:val="00EE4242"/>
    <w:rsid w:val="00EF1FDF"/>
    <w:rsid w:val="00EF61DC"/>
    <w:rsid w:val="00F0102D"/>
    <w:rsid w:val="00F108EB"/>
    <w:rsid w:val="00F1679F"/>
    <w:rsid w:val="00F20AA8"/>
    <w:rsid w:val="00F2786C"/>
    <w:rsid w:val="00F4276D"/>
    <w:rsid w:val="00F56F17"/>
    <w:rsid w:val="00F62B98"/>
    <w:rsid w:val="00F811B7"/>
    <w:rsid w:val="00F9150C"/>
    <w:rsid w:val="00F91F47"/>
    <w:rsid w:val="00FB3919"/>
    <w:rsid w:val="00FC1715"/>
    <w:rsid w:val="00FC4A88"/>
    <w:rsid w:val="00FC6542"/>
    <w:rsid w:val="00FD67C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semiHidden/>
    <w:locked/>
    <w:rsid w:val="003D718F"/>
    <w:rPr>
      <w:rFonts w:ascii="標楷體" w:eastAsia="標楷體" w:hAnsi="標楷體"/>
      <w:sz w:val="28"/>
      <w:szCs w:val="24"/>
    </w:rPr>
  </w:style>
  <w:style w:type="paragraph" w:styleId="a4">
    <w:name w:val="Body Text"/>
    <w:aliases w:val="本文12"/>
    <w:basedOn w:val="a"/>
    <w:link w:val="a3"/>
    <w:semiHidden/>
    <w:unhideWhenUsed/>
    <w:rsid w:val="003D718F"/>
    <w:rPr>
      <w:rFonts w:cstheme="minorBidi"/>
      <w:bCs w:val="0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3D718F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customStyle="1" w:styleId="2">
    <w:name w:val="清單段落2"/>
    <w:basedOn w:val="a"/>
    <w:rsid w:val="00BC3D5B"/>
    <w:pPr>
      <w:widowControl w:val="0"/>
      <w:ind w:leftChars="200" w:left="480"/>
    </w:pPr>
    <w:rPr>
      <w:rFonts w:ascii="Times New Roman" w:eastAsia="新細明體" w:hAnsi="Times New Roman"/>
      <w:bCs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E47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semiHidden/>
    <w:locked/>
    <w:rsid w:val="003D718F"/>
    <w:rPr>
      <w:rFonts w:ascii="標楷體" w:eastAsia="標楷體" w:hAnsi="標楷體"/>
      <w:sz w:val="28"/>
      <w:szCs w:val="24"/>
    </w:rPr>
  </w:style>
  <w:style w:type="paragraph" w:styleId="a4">
    <w:name w:val="Body Text"/>
    <w:aliases w:val="本文12"/>
    <w:basedOn w:val="a"/>
    <w:link w:val="a3"/>
    <w:semiHidden/>
    <w:unhideWhenUsed/>
    <w:rsid w:val="003D718F"/>
    <w:rPr>
      <w:rFonts w:cstheme="minorBidi"/>
      <w:bCs w:val="0"/>
      <w:kern w:val="2"/>
      <w:szCs w:val="24"/>
    </w:rPr>
  </w:style>
  <w:style w:type="character" w:customStyle="1" w:styleId="1">
    <w:name w:val="本文 字元1"/>
    <w:basedOn w:val="a0"/>
    <w:uiPriority w:val="99"/>
    <w:semiHidden/>
    <w:rsid w:val="003D718F"/>
    <w:rPr>
      <w:rFonts w:ascii="標楷體" w:eastAsia="標楷體" w:hAnsi="標楷體" w:cs="Times New Roman"/>
      <w:bCs/>
      <w:kern w:val="0"/>
      <w:sz w:val="28"/>
      <w:szCs w:val="32"/>
    </w:rPr>
  </w:style>
  <w:style w:type="paragraph" w:styleId="a5">
    <w:name w:val="List Paragraph"/>
    <w:basedOn w:val="a"/>
    <w:uiPriority w:val="34"/>
    <w:qFormat/>
    <w:rsid w:val="003D718F"/>
    <w:pPr>
      <w:widowControl w:val="0"/>
      <w:ind w:leftChars="200" w:left="480"/>
    </w:pPr>
    <w:rPr>
      <w:rFonts w:ascii="Calibri" w:eastAsia="新細明體" w:hAnsi="Calibri"/>
      <w:bCs w:val="0"/>
      <w:kern w:val="2"/>
      <w:sz w:val="24"/>
      <w:szCs w:val="22"/>
    </w:rPr>
  </w:style>
  <w:style w:type="paragraph" w:customStyle="1" w:styleId="2">
    <w:name w:val="清單段落2"/>
    <w:basedOn w:val="a"/>
    <w:rsid w:val="00BC3D5B"/>
    <w:pPr>
      <w:widowControl w:val="0"/>
      <w:ind w:leftChars="200" w:left="480"/>
    </w:pPr>
    <w:rPr>
      <w:rFonts w:ascii="Times New Roman" w:eastAsia="新細明體" w:hAnsi="Times New Roman"/>
      <w:bCs w:val="0"/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3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3919"/>
    <w:rPr>
      <w:rFonts w:ascii="標楷體" w:eastAsia="標楷體" w:hAnsi="標楷體" w:cs="Times New Roman"/>
      <w:bCs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20E47"/>
    <w:rPr>
      <w:rFonts w:asciiTheme="majorHAnsi" w:eastAsiaTheme="majorEastAsia" w:hAnsiTheme="majorHAnsi" w:cstheme="majorBidi"/>
      <w:bCs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何憶華</dc:creator>
  <cp:lastModifiedBy>何憶華</cp:lastModifiedBy>
  <cp:revision>2</cp:revision>
  <cp:lastPrinted>2018-11-28T06:41:00Z</cp:lastPrinted>
  <dcterms:created xsi:type="dcterms:W3CDTF">2021-10-13T09:29:00Z</dcterms:created>
  <dcterms:modified xsi:type="dcterms:W3CDTF">2021-10-13T09:29:00Z</dcterms:modified>
</cp:coreProperties>
</file>