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CA" w:rsidRPr="00CA3CCA" w:rsidRDefault="00F03C62" w:rsidP="00CA3CCA">
      <w:pPr>
        <w:widowControl/>
        <w:spacing w:line="560" w:lineRule="exact"/>
        <w:jc w:val="both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  <w:u w:val="single"/>
        </w:rPr>
      </w:pPr>
      <w:r w:rsidRPr="00F03C62">
        <w:rPr>
          <w:rFonts w:ascii="微軟正黑體" w:eastAsia="微軟正黑體" w:hAnsi="微軟正黑體" w:cs="+mn-cs" w:hint="eastAsia"/>
          <w:b/>
          <w:bCs/>
          <w:color w:val="000000"/>
          <w:spacing w:val="20"/>
          <w:kern w:val="24"/>
          <w:sz w:val="40"/>
          <w:szCs w:val="40"/>
          <w:u w:val="single"/>
        </w:rPr>
        <w:t>警政篇：塗改酒測值，遺憾一輩子</w:t>
      </w:r>
    </w:p>
    <w:p w:rsidR="00CA3CCA" w:rsidRPr="00CA3CCA" w:rsidRDefault="00CA3CCA" w:rsidP="00CA3CCA">
      <w:pPr>
        <w:widowControl/>
        <w:spacing w:line="560" w:lineRule="exact"/>
        <w:jc w:val="both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  <w:u w:val="single"/>
        </w:rPr>
      </w:pPr>
    </w:p>
    <w:p w:rsidR="00CA3CCA" w:rsidRPr="00CA3CCA" w:rsidRDefault="00F03C62" w:rsidP="00CA3CCA">
      <w:pPr>
        <w:widowControl/>
        <w:spacing w:line="560" w:lineRule="exact"/>
        <w:jc w:val="both"/>
        <w:rPr>
          <w:rFonts w:ascii="微軟正黑體" w:eastAsia="微軟正黑體" w:hAnsi="微軟正黑體" w:cs="+mn-cs"/>
          <w:b/>
          <w:color w:val="000000"/>
          <w:spacing w:val="2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b/>
          <w:color w:val="2E74B5" w:themeColor="accent1" w:themeShade="BF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案例二</w:t>
      </w:r>
    </w:p>
    <w:p w:rsidR="00F03C62" w:rsidRPr="00F03C62" w:rsidRDefault="00F03C62" w:rsidP="00F03C62">
      <w:pPr>
        <w:widowControl/>
        <w:spacing w:line="560" w:lineRule="exact"/>
        <w:ind w:firstLineChars="200" w:firstLine="880"/>
        <w:jc w:val="both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警員</w:t>
      </w:r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曾糊塗</w:t>
      </w:r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某日接獲車禍通報，立即前往處理，在事故現場對肇事車主</w:t>
      </w:r>
      <w:proofErr w:type="gramStart"/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酒駕哥</w:t>
      </w:r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及</w:t>
      </w:r>
      <w:proofErr w:type="gramEnd"/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被害人</w:t>
      </w:r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阿力</w:t>
      </w:r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施行酒測，阿力酒測值為「0」，</w:t>
      </w:r>
      <w:proofErr w:type="gramStart"/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酒駕哥</w:t>
      </w:r>
      <w:proofErr w:type="gramEnd"/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的酒測值則高達0.88毫克，已超過規定標準，</w:t>
      </w:r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曾糊塗</w:t>
      </w:r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將兩人帶回警局作筆錄。</w:t>
      </w:r>
    </w:p>
    <w:p w:rsidR="00F03C62" w:rsidRPr="00F03C62" w:rsidRDefault="00F03C62" w:rsidP="00F03C62">
      <w:pPr>
        <w:widowControl/>
        <w:spacing w:line="560" w:lineRule="exact"/>
        <w:jc w:val="both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 xml:space="preserve">　　</w:t>
      </w:r>
      <w:proofErr w:type="gramStart"/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酒駕哥</w:t>
      </w:r>
      <w:proofErr w:type="gramEnd"/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與</w:t>
      </w:r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阿力</w:t>
      </w:r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在談和解的時候，警局小隊長為</w:t>
      </w:r>
      <w:proofErr w:type="gramStart"/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酒駕哥送</w:t>
      </w:r>
      <w:proofErr w:type="gramEnd"/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來和解金，曾糊塗才知道原來</w:t>
      </w:r>
      <w:proofErr w:type="gramStart"/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酒駕哥</w:t>
      </w:r>
      <w:proofErr w:type="gramEnd"/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是退休警察，一直以來跟小隊長交情都很好。小隊長離去後，</w:t>
      </w:r>
      <w:proofErr w:type="gramStart"/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酒駕哥</w:t>
      </w:r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竟厚</w:t>
      </w:r>
      <w:proofErr w:type="gramEnd"/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著臉皮表示，他與小隊長是老同事的關係，而且民事部分，也已經賠償</w:t>
      </w:r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阿力</w:t>
      </w:r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，希望曾糊塗大事化小、小事化無，不要將他移送法辨。曾糊塗陷入兩難，他知道不將</w:t>
      </w:r>
      <w:proofErr w:type="gramStart"/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酒駕哥</w:t>
      </w:r>
      <w:proofErr w:type="gramEnd"/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移送是違法的，但他也想討好長官；</w:t>
      </w:r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曾糊塗</w:t>
      </w:r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心一橫，就將</w:t>
      </w:r>
      <w:proofErr w:type="gramStart"/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酒駕哥</w:t>
      </w:r>
      <w:proofErr w:type="gramEnd"/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的酒精濃度</w:t>
      </w:r>
      <w:proofErr w:type="gramStart"/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測定表抽換掉</w:t>
      </w:r>
      <w:proofErr w:type="gramEnd"/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，讓</w:t>
      </w:r>
      <w:proofErr w:type="gramStart"/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酒駕哥</w:t>
      </w:r>
      <w:proofErr w:type="gramEnd"/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簽了酒測值為「0」的測定表後，自行離去。</w:t>
      </w:r>
    </w:p>
    <w:p w:rsidR="00F03C62" w:rsidRPr="00F03C62" w:rsidRDefault="00F03C62" w:rsidP="00F03C62">
      <w:pPr>
        <w:widowControl/>
        <w:spacing w:line="560" w:lineRule="exact"/>
        <w:ind w:firstLineChars="200" w:firstLine="880"/>
        <w:jc w:val="both"/>
        <w:rPr>
          <w:rFonts w:ascii="微軟正黑體" w:eastAsia="微軟正黑體" w:hAnsi="微軟正黑體" w:cs="+mn-cs"/>
          <w:color w:val="000000"/>
          <w:spacing w:val="20"/>
          <w:kern w:val="24"/>
          <w:sz w:val="40"/>
          <w:szCs w:val="40"/>
        </w:rPr>
      </w:pPr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曾糊塗</w:t>
      </w:r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明知</w:t>
      </w:r>
      <w:proofErr w:type="gramStart"/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酒駕哥</w:t>
      </w:r>
      <w:proofErr w:type="gramEnd"/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開車肇事，且測試呼氣所含酒精濃度超過規定標準，應依道路交通管理處罰條例，開立「舉發違反道路交通管理事件通知單」</w:t>
      </w:r>
      <w:proofErr w:type="gramStart"/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裁罰並移送</w:t>
      </w:r>
      <w:proofErr w:type="gramEnd"/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法辦，卻掉包</w:t>
      </w:r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lastRenderedPageBreak/>
        <w:t>酒精濃度測定表，讓</w:t>
      </w:r>
      <w:proofErr w:type="gramStart"/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酒駕哥</w:t>
      </w:r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免</w:t>
      </w:r>
      <w:proofErr w:type="gramEnd"/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受行政裁罰及刑事追訴。</w:t>
      </w:r>
    </w:p>
    <w:p w:rsidR="00F03C62" w:rsidRDefault="00F03C62" w:rsidP="00F03C62">
      <w:pPr>
        <w:widowControl/>
        <w:spacing w:line="560" w:lineRule="exact"/>
        <w:jc w:val="both"/>
      </w:pPr>
      <w:r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 xml:space="preserve">   </w:t>
      </w:r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最後，</w:t>
      </w:r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  <w:u w:val="single"/>
        </w:rPr>
        <w:t>曾糊</w:t>
      </w:r>
      <w:r w:rsidRPr="00F03C62">
        <w:rPr>
          <w:rFonts w:ascii="微軟正黑體" w:eastAsia="微軟正黑體" w:hAnsi="微軟正黑體" w:cs="+mn-cs" w:hint="eastAsia"/>
          <w:color w:val="000000"/>
          <w:spacing w:val="20"/>
          <w:kern w:val="24"/>
          <w:sz w:val="40"/>
          <w:szCs w:val="40"/>
        </w:rPr>
        <w:t>塗被法院依貪污治罪條例第6條第1項第4款之圖利罪，判處有期徒刑1年5個月，褫奪公權2年。</w:t>
      </w:r>
    </w:p>
    <w:p w:rsidR="00CA3CCA" w:rsidRDefault="00CA3CCA" w:rsidP="00CA3CCA">
      <w:pPr>
        <w:pStyle w:val="Web"/>
        <w:spacing w:before="0" w:beforeAutospacing="0" w:after="0" w:afterAutospacing="0" w:line="560" w:lineRule="exact"/>
        <w:jc w:val="both"/>
      </w:pPr>
    </w:p>
    <w:p w:rsidR="00CA3CCA" w:rsidRDefault="00CA3CCA" w:rsidP="00CA3CCA">
      <w:pPr>
        <w:pStyle w:val="Web"/>
        <w:spacing w:before="0" w:beforeAutospacing="0" w:after="0" w:afterAutospacing="0"/>
      </w:pPr>
      <w:r>
        <w:rPr>
          <w:rFonts w:ascii="微軟正黑體" w:eastAsia="微軟正黑體" w:hAnsi="微軟正黑體" w:cs="+mn-cs" w:hint="eastAsia"/>
          <w:b/>
          <w:bCs/>
          <w:color w:val="4E75A3"/>
          <w:kern w:val="24"/>
          <w:sz w:val="64"/>
          <w:szCs w:val="64"/>
        </w:rPr>
        <w:t xml:space="preserve">溫 馨 叮 </w:t>
      </w:r>
      <w:proofErr w:type="gramStart"/>
      <w:r>
        <w:rPr>
          <w:rFonts w:ascii="微軟正黑體" w:eastAsia="微軟正黑體" w:hAnsi="微軟正黑體" w:cs="+mn-cs" w:hint="eastAsia"/>
          <w:b/>
          <w:bCs/>
          <w:color w:val="4E75A3"/>
          <w:kern w:val="24"/>
          <w:sz w:val="64"/>
          <w:szCs w:val="64"/>
        </w:rPr>
        <w:t>嚀</w:t>
      </w:r>
      <w:proofErr w:type="gramEnd"/>
    </w:p>
    <w:p w:rsidR="00F03C62" w:rsidRPr="00F03C62" w:rsidRDefault="00CA3CCA" w:rsidP="00F03C62">
      <w:pPr>
        <w:spacing w:line="560" w:lineRule="exact"/>
        <w:ind w:left="800" w:hangingChars="200" w:hanging="800"/>
        <w:rPr>
          <w:rFonts w:ascii="微軟正黑體" w:eastAsia="微軟正黑體" w:hAnsi="微軟正黑體" w:cs="+mn-cs"/>
          <w:color w:val="00000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一、</w:t>
      </w:r>
      <w:r w:rsidR="00F03C62" w:rsidRPr="00F03C62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警察人員於執行酒測時，應依內政部警政署訂定的「取締酒後駕車作業程序」處理，如駕駛人已經違反刑法第185-3條的規定，應製作違規通知單舉發裁罰，並將駕駛人移送法辦。</w:t>
      </w:r>
    </w:p>
    <w:p w:rsidR="00F03C62" w:rsidRPr="00F03C62" w:rsidRDefault="00CA3CCA" w:rsidP="00F03C62">
      <w:pPr>
        <w:spacing w:line="560" w:lineRule="exact"/>
        <w:ind w:left="800" w:hangingChars="200" w:hanging="800"/>
        <w:rPr>
          <w:rFonts w:ascii="微軟正黑體" w:eastAsia="微軟正黑體" w:hAnsi="微軟正黑體" w:cs="+mn-cs"/>
          <w:color w:val="00000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二、</w:t>
      </w:r>
      <w:r w:rsidR="00F03C62" w:rsidRPr="00F03C62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  <w:u w:val="single"/>
        </w:rPr>
        <w:t>曾糊塗</w:t>
      </w:r>
      <w:r w:rsidR="00F03C62" w:rsidRPr="00F03C62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違背法令規定，將業務職掌的酒精濃度測定表掉包，讓肇事者</w:t>
      </w:r>
      <w:proofErr w:type="gramStart"/>
      <w:r w:rsidR="00F03C62" w:rsidRPr="00F03C62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  <w:u w:val="single"/>
        </w:rPr>
        <w:t>酒駕哥</w:t>
      </w:r>
      <w:proofErr w:type="gramEnd"/>
      <w:r w:rsidR="00F03C62" w:rsidRPr="00F03C62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獲得免繳交罰鍰及受刑事追訴程序的不法利益，違反貪污治罪條例第6條第1項第4款之圖利罪。</w:t>
      </w:r>
    </w:p>
    <w:p w:rsidR="00F03C62" w:rsidRPr="00F03C62" w:rsidRDefault="00CA3CCA" w:rsidP="00F03C62">
      <w:pPr>
        <w:spacing w:line="560" w:lineRule="exact"/>
        <w:ind w:left="800" w:hangingChars="200" w:hanging="800"/>
        <w:rPr>
          <w:rFonts w:ascii="微軟正黑體" w:eastAsia="微軟正黑體" w:hAnsi="微軟正黑體" w:cs="+mn-cs"/>
          <w:color w:val="000000"/>
          <w:kern w:val="24"/>
          <w:sz w:val="40"/>
          <w:szCs w:val="40"/>
        </w:rPr>
      </w:pPr>
      <w:r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三、</w:t>
      </w:r>
      <w:r w:rsidR="00F03C62" w:rsidRPr="00F03C62">
        <w:rPr>
          <w:rFonts w:ascii="微軟正黑體" w:eastAsia="微軟正黑體" w:hAnsi="微軟正黑體" w:cs="+mn-cs" w:hint="eastAsia"/>
          <w:color w:val="000000"/>
          <w:kern w:val="24"/>
          <w:sz w:val="40"/>
          <w:szCs w:val="40"/>
        </w:rPr>
        <w:t>另外，員警如遇有請託關說案件時，應依公務員廉政倫理規範第11點規定，於3日內簽報長官並知會機關政風單位，登錄程序除可以保障基層員警權益外，公務員並依循標準及作業原則，能夠避免人情上的壓力，而踰越依法行政的最後一道防線。</w:t>
      </w:r>
      <w:bookmarkStart w:id="0" w:name="_GoBack"/>
      <w:bookmarkEnd w:id="0"/>
    </w:p>
    <w:sectPr w:rsidR="00F03C62" w:rsidRPr="00F03C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CA"/>
    <w:rsid w:val="00655C84"/>
    <w:rsid w:val="009758FA"/>
    <w:rsid w:val="00CA3CCA"/>
    <w:rsid w:val="00F0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6343"/>
  <w15:chartTrackingRefBased/>
  <w15:docId w15:val="{12B4CB80-D983-4607-89C3-C2989011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3C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蘇婉婷</dc:creator>
  <cp:keywords/>
  <dc:description/>
  <cp:lastModifiedBy>蘇婉婷</cp:lastModifiedBy>
  <cp:revision>3</cp:revision>
  <dcterms:created xsi:type="dcterms:W3CDTF">2019-09-02T07:13:00Z</dcterms:created>
  <dcterms:modified xsi:type="dcterms:W3CDTF">2019-09-02T07:18:00Z</dcterms:modified>
</cp:coreProperties>
</file>