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CA" w:rsidRPr="00127ECA" w:rsidRDefault="00127ECA" w:rsidP="00127ECA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127ECA">
        <w:rPr>
          <w:rFonts w:ascii="標楷體" w:eastAsia="標楷體" w:hAnsi="標楷體" w:hint="eastAsia"/>
          <w:b/>
          <w:sz w:val="36"/>
          <w:szCs w:val="36"/>
        </w:rPr>
        <w:t>暑假到，請留意家中兒童上網安全</w:t>
      </w:r>
    </w:p>
    <w:p w:rsidR="00127ECA" w:rsidRPr="00127ECA" w:rsidRDefault="00127ECA" w:rsidP="00127ECA">
      <w:pPr>
        <w:spacing w:line="500" w:lineRule="exact"/>
        <w:jc w:val="right"/>
        <w:rPr>
          <w:rFonts w:ascii="標楷體" w:eastAsia="標楷體" w:hAnsi="標楷體" w:hint="eastAsia"/>
          <w:szCs w:val="24"/>
        </w:rPr>
      </w:pPr>
      <w:r w:rsidRPr="00127ECA">
        <w:rPr>
          <w:rFonts w:ascii="標楷體" w:eastAsia="標楷體" w:hAnsi="標楷體" w:hint="eastAsia"/>
          <w:szCs w:val="24"/>
        </w:rPr>
        <w:t>資料來源：消費者保護處</w:t>
      </w:r>
    </w:p>
    <w:p w:rsidR="00127ECA" w:rsidRPr="00127ECA" w:rsidRDefault="00127ECA" w:rsidP="00127EC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學童使用社群媒體或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玩線上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遊戲的時間變多了，同時也面臨個資外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的風險，甚至造成家長荷包失血。行政院消費者保護處(以下簡稱行政院消保處)呼籲家長，自己身體力行，同時幫助孩子養成良好的上網習慣，才是確保個人資料安全與網路隱私的不二法門。</w:t>
      </w:r>
    </w:p>
    <w:p w:rsidR="00127ECA" w:rsidRPr="00127ECA" w:rsidRDefault="00127ECA" w:rsidP="00127EC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sz w:val="32"/>
          <w:szCs w:val="32"/>
        </w:rPr>
        <w:t>現今網路、手機及電腦相當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普及，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使用者稍不留意，資料便可能遭他人盜用，一旦歹徒取得這些個人資料，民眾就有遭冒用資料或受詐騙的危險。暑假到了，行政院消保處特別提出以下幾個觀念供家長們參考，幫助孩子建立隱私權良好觀念：</w:t>
      </w:r>
    </w:p>
    <w:p w:rsidR="00127ECA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一、監護人把關有責</w:t>
      </w:r>
      <w:r w:rsidRPr="00127ECA">
        <w:rPr>
          <w:rFonts w:ascii="標楷體" w:eastAsia="標楷體" w:hAnsi="標楷體" w:hint="eastAsia"/>
          <w:sz w:val="32"/>
          <w:szCs w:val="32"/>
        </w:rPr>
        <w:t>：手機上的app和遊戲多如繁星，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不乏資安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、隱私保障或交易安全機制有漏洞者，甚至衍生難以解約、信用卡授權交易等疑慮。建議家長事前把關，透過手機或軟體設定好app下載及登入權限，防患未然。</w:t>
      </w:r>
    </w:p>
    <w:p w:rsidR="00127ECA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二、天下沒有白吃的午餐</w:t>
      </w:r>
      <w:r w:rsidRPr="00127ECA">
        <w:rPr>
          <w:rFonts w:ascii="標楷體" w:eastAsia="標楷體" w:hAnsi="標楷體" w:hint="eastAsia"/>
          <w:sz w:val="32"/>
          <w:szCs w:val="32"/>
        </w:rPr>
        <w:t>：提醒孩子，不需為了免費功能、拿贈品或參加抽獎，便自願提供個人資料，尤其是可疑的拍照軟體、變臉遊戲或網路心理測驗。</w:t>
      </w:r>
    </w:p>
    <w:p w:rsidR="00127ECA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三、不是什麼事都適合上網分享</w:t>
      </w:r>
      <w:r w:rsidRPr="00127ECA">
        <w:rPr>
          <w:rFonts w:ascii="標楷體" w:eastAsia="標楷體" w:hAnsi="標楷體" w:hint="eastAsia"/>
          <w:sz w:val="32"/>
          <w:szCs w:val="32"/>
        </w:rPr>
        <w:t>：社群媒體同時也是背景調查、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肉搜或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挖掘新聞的工具，絕非分享心情的最佳管道。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打卡會讓行蹤被人掌握，沒事請關閉手機定位。</w:t>
      </w:r>
    </w:p>
    <w:p w:rsidR="00127ECA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四、匿名上網不如清除足跡</w:t>
      </w:r>
      <w:r w:rsidRPr="00127ECA">
        <w:rPr>
          <w:rFonts w:ascii="標楷體" w:eastAsia="標楷體" w:hAnsi="標楷體" w:hint="eastAsia"/>
          <w:sz w:val="32"/>
          <w:szCs w:val="32"/>
        </w:rPr>
        <w:t>：在網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咖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或使用公用電腦、免費網路後，應將桌面檔案、網站瀏覽紀錄、通訊軟體登入紀錄等全數清除。自己的電腦也要定期刪除瀏覽</w:t>
      </w:r>
      <w:r w:rsidRPr="00127ECA">
        <w:rPr>
          <w:rFonts w:ascii="標楷體" w:eastAsia="標楷體" w:hAnsi="標楷體" w:hint="eastAsia"/>
          <w:sz w:val="32"/>
          <w:szCs w:val="32"/>
        </w:rPr>
        <w:lastRenderedPageBreak/>
        <w:t>器的Cookie，因Cookie會記錄網站資訊，可能遭人竊取而用於不法用途。</w:t>
      </w:r>
    </w:p>
    <w:p w:rsidR="00127ECA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五、交友不慎將引狼入室</w:t>
      </w:r>
      <w:r w:rsidRPr="00127ECA">
        <w:rPr>
          <w:rFonts w:ascii="標楷體" w:eastAsia="標楷體" w:hAnsi="標楷體" w:hint="eastAsia"/>
          <w:sz w:val="32"/>
          <w:szCs w:val="32"/>
        </w:rPr>
        <w:t>：請關閉社群內自動加入好友的功能，提防不請自來的陌生人，不論頭貼看來多有魅力，該封鎖或檢舉絕不手軟。</w:t>
      </w:r>
    </w:p>
    <w:p w:rsidR="006E7CF6" w:rsidRPr="00127ECA" w:rsidRDefault="00127ECA" w:rsidP="00127ECA">
      <w:pPr>
        <w:spacing w:line="500" w:lineRule="exact"/>
        <w:ind w:left="641" w:hangingChars="200" w:hanging="641"/>
        <w:rPr>
          <w:rFonts w:ascii="標楷體" w:eastAsia="標楷體" w:hAnsi="標楷體"/>
          <w:sz w:val="32"/>
          <w:szCs w:val="32"/>
        </w:rPr>
      </w:pPr>
      <w:r w:rsidRPr="00127ECA">
        <w:rPr>
          <w:rFonts w:ascii="標楷體" w:eastAsia="標楷體" w:hAnsi="標楷體" w:hint="eastAsia"/>
          <w:b/>
          <w:sz w:val="32"/>
          <w:szCs w:val="32"/>
        </w:rPr>
        <w:t>六、勿開門揖盜</w:t>
      </w:r>
      <w:r w:rsidRPr="00127ECA">
        <w:rPr>
          <w:rFonts w:ascii="標楷體" w:eastAsia="標楷體" w:hAnsi="標楷體" w:hint="eastAsia"/>
          <w:sz w:val="32"/>
          <w:szCs w:val="32"/>
        </w:rPr>
        <w:t>：現今遊戲、軟體、影音或網站論壇皆有年齡分級制度，家長切莫幫兒童開通有年齡限制的帳號或使用權限，以免愛之適足以害之。</w:t>
      </w:r>
      <w:proofErr w:type="gramStart"/>
      <w:r w:rsidRPr="00127ECA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127ECA">
        <w:rPr>
          <w:rFonts w:ascii="標楷體" w:eastAsia="標楷體" w:hAnsi="標楷體" w:hint="eastAsia"/>
          <w:sz w:val="32"/>
          <w:szCs w:val="32"/>
        </w:rPr>
        <w:t>有些智能產品或軟體的錄音或監視資料，會自動回傳外國業者或政府單位，購買前先留意網路評價，使用前設妥密碼，不用時儘量關機。</w:t>
      </w:r>
      <w:bookmarkEnd w:id="0"/>
    </w:p>
    <w:sectPr w:rsidR="006E7CF6" w:rsidRPr="00127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A"/>
    <w:rsid w:val="00127ECA"/>
    <w:rsid w:val="006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515F-917B-4B9C-A86E-FFDC9F62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2020-08-11T03:10:00Z</dcterms:created>
  <dcterms:modified xsi:type="dcterms:W3CDTF">2020-08-11T03:14:00Z</dcterms:modified>
</cp:coreProperties>
</file>