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false"/>
        <w:autoSpaceDE w:val="false"/>
        <w:spacing w:lineRule="exact" w:line="720" w:before="199" w:after="199"/>
        <w:jc w:val="center"/>
        <w:rPr/>
      </w:pPr>
      <w:r>
        <w:rPr>
          <w:rFonts w:ascii="標楷體" w:hAnsi="標楷體" w:cs="標楷體"/>
          <w:b/>
          <w:bCs/>
          <w:sz w:val="48"/>
        </w:rPr>
        <w:t>公務人員保障暨培訓委員會</w:t>
      </w:r>
      <w:r>
        <w:rPr>
          <w:rFonts w:cs="標楷體" w:ascii="標楷體" w:hAnsi="標楷體"/>
          <w:b/>
          <w:bCs/>
          <w:sz w:val="48"/>
        </w:rPr>
        <w:t>101</w:t>
      </w:r>
      <w:r>
        <w:rPr>
          <w:rFonts w:ascii="標楷體" w:hAnsi="標楷體" w:cs="標楷體"/>
          <w:b/>
          <w:bCs/>
          <w:sz w:val="48"/>
        </w:rPr>
        <w:t>年</w:t>
      </w:r>
      <w:r>
        <w:rPr>
          <w:rFonts w:cs="標楷體" w:ascii="標楷體" w:hAnsi="標楷體"/>
          <w:b/>
          <w:bCs/>
          <w:sz w:val="48"/>
        </w:rPr>
        <w:t>7</w:t>
      </w:r>
      <w:r>
        <w:rPr>
          <w:rFonts w:ascii="標楷體" w:hAnsi="標楷體" w:cs="標楷體"/>
          <w:b/>
          <w:bCs/>
          <w:sz w:val="48"/>
        </w:rPr>
        <w:t>至</w:t>
      </w:r>
      <w:r>
        <w:rPr>
          <w:rFonts w:cs="標楷體" w:ascii="標楷體" w:hAnsi="標楷體"/>
          <w:b/>
          <w:bCs/>
          <w:sz w:val="48"/>
        </w:rPr>
        <w:t>12</w:t>
      </w:r>
      <w:r>
        <w:rPr>
          <w:rFonts w:ascii="標楷體" w:hAnsi="標楷體" w:cs="標楷體"/>
          <w:b/>
          <w:bCs/>
          <w:sz w:val="48"/>
        </w:rPr>
        <w:t>月</w:t>
      </w:r>
    </w:p>
    <w:p>
      <w:pPr>
        <w:pStyle w:val="Normal"/>
        <w:overflowPunct w:val="false"/>
        <w:autoSpaceDE w:val="false"/>
        <w:spacing w:lineRule="exact" w:line="720" w:before="199" w:after="199"/>
        <w:jc w:val="center"/>
        <w:rPr>
          <w:rFonts w:ascii="標楷體" w:hAnsi="標楷體" w:cs="標楷體"/>
          <w:b/>
          <w:b/>
          <w:bCs/>
          <w:sz w:val="48"/>
        </w:rPr>
      </w:pPr>
      <w:r>
        <w:rPr>
          <w:rFonts w:ascii="標楷體" w:hAnsi="標楷體" w:cs="標楷體"/>
          <w:b/>
          <w:bCs/>
          <w:sz w:val="48"/>
        </w:rPr>
        <w:t>審理保障事件常見撤銷原因分析參考資料</w:t>
      </w:r>
    </w:p>
    <w:p>
      <w:pPr>
        <w:pStyle w:val="Normal"/>
        <w:overflowPunct w:val="false"/>
        <w:autoSpaceDE w:val="false"/>
        <w:spacing w:lineRule="exact" w:line="560" w:before="199" w:after="199"/>
        <w:jc w:val="both"/>
        <w:rPr>
          <w:rFonts w:ascii="標楷體" w:hAnsi="標楷體" w:cs="標楷體"/>
          <w:b/>
          <w:b/>
          <w:bCs/>
          <w:sz w:val="48"/>
          <w:szCs w:val="36"/>
        </w:rPr>
      </w:pPr>
      <w:r>
        <w:rPr>
          <w:rFonts w:cs="標楷體" w:ascii="標楷體" w:hAnsi="標楷體"/>
          <w:b/>
          <w:bCs/>
          <w:sz w:val="48"/>
          <w:szCs w:val="36"/>
        </w:rPr>
      </w:r>
    </w:p>
    <w:p>
      <w:pPr>
        <w:pStyle w:val="Normal"/>
        <w:overflowPunct w:val="false"/>
        <w:autoSpaceDE w:val="false"/>
        <w:spacing w:lineRule="exact" w:line="560" w:before="199" w:after="199"/>
        <w:jc w:val="both"/>
        <w:rPr>
          <w:rFonts w:ascii="標楷體" w:hAnsi="標楷體" w:cs="標楷體"/>
          <w:b/>
          <w:b/>
          <w:bCs/>
          <w:szCs w:val="36"/>
        </w:rPr>
      </w:pPr>
      <w:r>
        <w:rPr>
          <w:rFonts w:cs="標楷體" w:ascii="標楷體" w:hAnsi="標楷體"/>
          <w:b/>
          <w:bCs/>
          <w:szCs w:val="36"/>
        </w:rPr>
      </w:r>
    </w:p>
    <w:p>
      <w:pPr>
        <w:pStyle w:val="Normal"/>
        <w:overflowPunct w:val="false"/>
        <w:autoSpaceDE w:val="false"/>
        <w:spacing w:lineRule="exact" w:line="560" w:before="199" w:after="199"/>
        <w:jc w:val="both"/>
        <w:rPr>
          <w:rFonts w:ascii="標楷體" w:hAnsi="標楷體" w:cs="標楷體"/>
          <w:b/>
          <w:b/>
          <w:bCs/>
          <w:szCs w:val="36"/>
        </w:rPr>
      </w:pPr>
      <w:r>
        <w:rPr>
          <w:rFonts w:cs="標楷體" w:ascii="標楷體" w:hAnsi="標楷體"/>
          <w:b/>
          <w:bCs/>
          <w:szCs w:val="36"/>
        </w:rPr>
      </w:r>
    </w:p>
    <w:p>
      <w:pPr>
        <w:pStyle w:val="Normal"/>
        <w:overflowPunct w:val="false"/>
        <w:autoSpaceDE w:val="false"/>
        <w:spacing w:lineRule="exact" w:line="560" w:before="199" w:after="199"/>
        <w:jc w:val="both"/>
        <w:rPr>
          <w:rFonts w:ascii="標楷體" w:hAnsi="標楷體" w:cs="標楷體"/>
          <w:b/>
          <w:b/>
          <w:bCs/>
          <w:szCs w:val="36"/>
        </w:rPr>
      </w:pPr>
      <w:r>
        <w:rPr>
          <w:rFonts w:cs="標楷體" w:ascii="標楷體" w:hAnsi="標楷體"/>
          <w:b/>
          <w:bCs/>
          <w:szCs w:val="36"/>
        </w:rPr>
      </w:r>
    </w:p>
    <w:p>
      <w:pPr>
        <w:pStyle w:val="Normal"/>
        <w:overflowPunct w:val="false"/>
        <w:autoSpaceDE w:val="false"/>
        <w:spacing w:lineRule="exact" w:line="560" w:before="199" w:after="199"/>
        <w:jc w:val="both"/>
        <w:rPr>
          <w:rFonts w:ascii="標楷體" w:hAnsi="標楷體" w:cs="標楷體"/>
          <w:b/>
          <w:b/>
          <w:bCs/>
          <w:szCs w:val="36"/>
        </w:rPr>
      </w:pPr>
      <w:r>
        <w:rPr>
          <w:rFonts w:cs="標楷體" w:ascii="標楷體" w:hAnsi="標楷體"/>
          <w:b/>
          <w:bCs/>
          <w:szCs w:val="36"/>
        </w:rPr>
      </w:r>
    </w:p>
    <w:p>
      <w:pPr>
        <w:pStyle w:val="Normal"/>
        <w:overflowPunct w:val="false"/>
        <w:autoSpaceDE w:val="false"/>
        <w:spacing w:lineRule="exact" w:line="560" w:before="199" w:after="199"/>
        <w:jc w:val="both"/>
        <w:rPr>
          <w:rFonts w:ascii="標楷體" w:hAnsi="標楷體" w:cs="標楷體"/>
          <w:b/>
          <w:b/>
          <w:bCs/>
          <w:szCs w:val="36"/>
        </w:rPr>
      </w:pPr>
      <w:r>
        <w:rPr>
          <w:rFonts w:cs="標楷體" w:ascii="標楷體" w:hAnsi="標楷體"/>
          <w:b/>
          <w:bCs/>
          <w:szCs w:val="36"/>
        </w:rPr>
      </w:r>
    </w:p>
    <w:p>
      <w:pPr>
        <w:pStyle w:val="Normal"/>
        <w:overflowPunct w:val="false"/>
        <w:autoSpaceDE w:val="false"/>
        <w:spacing w:lineRule="exact" w:line="560" w:before="199" w:after="199"/>
        <w:jc w:val="both"/>
        <w:rPr>
          <w:rFonts w:ascii="標楷體" w:hAnsi="標楷體" w:cs="標楷體"/>
          <w:b/>
          <w:b/>
          <w:bCs/>
          <w:szCs w:val="36"/>
        </w:rPr>
      </w:pPr>
      <w:r>
        <w:rPr>
          <w:rFonts w:cs="標楷體" w:ascii="標楷體" w:hAnsi="標楷體"/>
          <w:b/>
          <w:bCs/>
          <w:szCs w:val="36"/>
        </w:rPr>
      </w:r>
    </w:p>
    <w:p>
      <w:pPr>
        <w:pStyle w:val="Normal"/>
        <w:overflowPunct w:val="false"/>
        <w:autoSpaceDE w:val="false"/>
        <w:spacing w:lineRule="exact" w:line="560" w:before="199" w:after="199"/>
        <w:jc w:val="both"/>
        <w:rPr>
          <w:rFonts w:ascii="標楷體" w:hAnsi="標楷體" w:cs="標楷體"/>
          <w:b/>
          <w:b/>
          <w:bCs/>
          <w:szCs w:val="36"/>
        </w:rPr>
      </w:pPr>
      <w:r>
        <w:rPr>
          <w:rFonts w:cs="標楷體" w:ascii="標楷體" w:hAnsi="標楷體"/>
          <w:b/>
          <w:bCs/>
          <w:szCs w:val="36"/>
        </w:rPr>
      </w:r>
    </w:p>
    <w:p>
      <w:pPr>
        <w:pStyle w:val="Normal"/>
        <w:overflowPunct w:val="false"/>
        <w:autoSpaceDE w:val="false"/>
        <w:spacing w:lineRule="exact" w:line="560" w:before="199" w:after="199"/>
        <w:jc w:val="both"/>
        <w:rPr>
          <w:rFonts w:ascii="標楷體" w:hAnsi="標楷體" w:cs="標楷體"/>
          <w:b/>
          <w:b/>
          <w:bCs/>
          <w:szCs w:val="36"/>
        </w:rPr>
      </w:pPr>
      <w:r>
        <w:rPr>
          <w:rFonts w:cs="標楷體" w:ascii="標楷體" w:hAnsi="標楷體"/>
          <w:b/>
          <w:bCs/>
          <w:szCs w:val="36"/>
        </w:rPr>
      </w:r>
    </w:p>
    <w:p>
      <w:pPr>
        <w:pStyle w:val="Normal"/>
        <w:overflowPunct w:val="false"/>
        <w:autoSpaceDE w:val="false"/>
        <w:spacing w:lineRule="exact" w:line="560" w:before="199" w:after="199"/>
        <w:jc w:val="both"/>
        <w:rPr>
          <w:rFonts w:ascii="標楷體" w:hAnsi="標楷體" w:cs="標楷體"/>
          <w:b/>
          <w:b/>
          <w:bCs/>
          <w:szCs w:val="36"/>
        </w:rPr>
      </w:pPr>
      <w:r>
        <w:rPr>
          <w:rFonts w:cs="標楷體" w:ascii="標楷體" w:hAnsi="標楷體"/>
          <w:b/>
          <w:bCs/>
          <w:szCs w:val="36"/>
        </w:rPr>
      </w:r>
    </w:p>
    <w:p>
      <w:pPr>
        <w:pStyle w:val="Normal"/>
        <w:overflowPunct w:val="false"/>
        <w:autoSpaceDE w:val="false"/>
        <w:spacing w:lineRule="exact" w:line="560" w:before="199" w:after="199"/>
        <w:jc w:val="both"/>
        <w:rPr>
          <w:rFonts w:ascii="標楷體" w:hAnsi="標楷體" w:cs="標楷體"/>
          <w:b/>
          <w:b/>
          <w:bCs/>
          <w:szCs w:val="36"/>
        </w:rPr>
      </w:pPr>
      <w:r>
        <w:rPr>
          <w:rFonts w:cs="標楷體" w:ascii="標楷體" w:hAnsi="標楷體"/>
          <w:b/>
          <w:bCs/>
          <w:szCs w:val="36"/>
        </w:rPr>
      </w:r>
    </w:p>
    <w:p>
      <w:pPr>
        <w:pStyle w:val="Normal"/>
        <w:overflowPunct w:val="false"/>
        <w:autoSpaceDE w:val="false"/>
        <w:spacing w:lineRule="exact" w:line="560" w:before="199" w:after="199"/>
        <w:jc w:val="both"/>
        <w:rPr>
          <w:rFonts w:ascii="標楷體" w:hAnsi="標楷體" w:cs="標楷體"/>
          <w:b/>
          <w:b/>
          <w:bCs/>
          <w:szCs w:val="36"/>
        </w:rPr>
      </w:pPr>
      <w:r>
        <w:rPr>
          <w:rFonts w:cs="標楷體" w:ascii="標楷體" w:hAnsi="標楷體"/>
          <w:b/>
          <w:bCs/>
          <w:szCs w:val="36"/>
        </w:rPr>
      </w:r>
    </w:p>
    <w:p>
      <w:pPr>
        <w:pStyle w:val="Normal"/>
        <w:overflowPunct w:val="false"/>
        <w:autoSpaceDE w:val="false"/>
        <w:spacing w:lineRule="exact" w:line="560" w:before="199" w:after="199"/>
        <w:jc w:val="both"/>
        <w:rPr>
          <w:rFonts w:ascii="標楷體" w:hAnsi="標楷體" w:cs="標楷體"/>
          <w:b/>
          <w:b/>
          <w:bCs/>
          <w:szCs w:val="36"/>
        </w:rPr>
      </w:pPr>
      <w:r>
        <w:rPr>
          <w:rFonts w:cs="標楷體" w:ascii="標楷體" w:hAnsi="標楷體"/>
          <w:b/>
          <w:bCs/>
          <w:szCs w:val="36"/>
        </w:rPr>
      </w:r>
    </w:p>
    <w:p>
      <w:pPr>
        <w:pStyle w:val="Normal"/>
        <w:overflowPunct w:val="false"/>
        <w:autoSpaceDE w:val="false"/>
        <w:spacing w:lineRule="exact" w:line="560" w:before="199" w:after="199"/>
        <w:jc w:val="center"/>
        <w:rPr>
          <w:rFonts w:ascii="標楷體" w:hAnsi="標楷體" w:cs="標楷體"/>
          <w:b/>
          <w:b/>
          <w:bCs/>
          <w:szCs w:val="36"/>
        </w:rPr>
      </w:pPr>
      <w:r>
        <w:rPr>
          <w:rFonts w:ascii="標楷體" w:hAnsi="標楷體" w:cs="標楷體"/>
          <w:b/>
          <w:bCs/>
          <w:szCs w:val="36"/>
        </w:rPr>
        <w:t>公務人員保障暨培訓委員會</w:t>
      </w:r>
    </w:p>
    <w:p>
      <w:pPr>
        <w:pStyle w:val="Normal"/>
        <w:overflowPunct w:val="false"/>
        <w:autoSpaceDE w:val="false"/>
        <w:spacing w:lineRule="exact" w:line="560" w:before="199" w:after="199"/>
        <w:jc w:val="center"/>
        <w:rPr/>
      </w:pPr>
      <w:r>
        <w:rPr>
          <w:szCs w:val="36"/>
        </w:rPr>
        <w:t>民國</w:t>
      </w:r>
      <w:r>
        <w:rPr>
          <w:szCs w:val="36"/>
        </w:rPr>
        <w:t>102</w:t>
      </w:r>
      <w:r>
        <w:rPr>
          <w:szCs w:val="36"/>
        </w:rPr>
        <w:t>年</w:t>
      </w:r>
      <w:r>
        <w:rPr>
          <w:szCs w:val="36"/>
        </w:rPr>
        <w:t>1</w:t>
      </w:r>
      <w:r>
        <w:rPr>
          <w:szCs w:val="36"/>
        </w:rPr>
        <w:t>月</w:t>
      </w:r>
    </w:p>
    <w:sectPr>
      <w:footerReference w:type="default" r:id="rId2"/>
      <w:type w:val="nextPage"/>
      <w:pgSz w:w="11906" w:h="16838"/>
      <w:pgMar w:left="1418" w:right="1418" w:header="0" w:top="1134" w:footer="992" w:bottom="1134" w:gutter="0"/>
      <w:pgNumType w:fmt="decimal"/>
      <w:formProt w:val="false"/>
      <w:textDirection w:val="lrTb"/>
      <w:docGrid w:type="lines" w:linePitch="398" w:charSpace="42949666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細明體">
    <w:altName w:val="MingLiU"/>
    <w:charset w:val="88"/>
    <w:family w:val="modern"/>
    <w:pitch w:val="default"/>
  </w:font>
  <w:font w:name="Arial Unicode MS">
    <w:charset w:val="88"/>
    <w:family w:val="swiss"/>
    <w:pitch w:val="variable"/>
  </w:font>
  <w:font w:name="標楷體">
    <w:charset w:val="88"/>
    <w:family w:val="script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0970"/>
              <wp:effectExtent l="0" t="0" r="0" b="0"/>
              <wp:wrapSquare wrapText="largest"/>
              <wp:docPr id="1" name="外框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09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rStyle w:val="Style15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1pt;mso-wrap-distance-left:0pt;mso-wrap-distance-right:0pt;mso-wrap-distance-top:0pt;mso-wrap-distance-bottom:0pt;margin-top:0.05pt;mso-position-vertical-relative:text;margin-left:226.2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rPr>
                        <w:rStyle w:val="Style15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mirrorMargins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標楷體" w:cs="Times New Roman"/>
      <w:color w:val="auto"/>
      <w:kern w:val="2"/>
      <w:sz w:val="36"/>
      <w:szCs w:val="24"/>
      <w:lang w:val="en-US" w:eastAsia="zh-TW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sz w:val="36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Style14">
    <w:name w:val="預設段落字型"/>
    <w:qFormat/>
    <w:rPr/>
  </w:style>
  <w:style w:type="character" w:styleId="Style15">
    <w:name w:val="頁碼"/>
    <w:basedOn w:val="Style14"/>
    <w:rPr/>
  </w:style>
  <w:style w:type="character" w:styleId="Stext1">
    <w:name w:val="stext1"/>
    <w:basedOn w:val="Style14"/>
    <w:qFormat/>
    <w:rPr>
      <w:sz w:val="19"/>
      <w:szCs w:val="19"/>
    </w:rPr>
  </w:style>
  <w:style w:type="character" w:styleId="Stext">
    <w:name w:val="stext"/>
    <w:basedOn w:val="Style14"/>
    <w:qFormat/>
    <w:rPr/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7">
    <w:name w:val="Body Text"/>
    <w:basedOn w:val="Normal"/>
    <w:pPr>
      <w:kinsoku w:val="false"/>
      <w:overflowPunct w:val="false"/>
      <w:autoSpaceDE w:val="false"/>
      <w:spacing w:lineRule="exact" w:line="400"/>
      <w:jc w:val="both"/>
    </w:pPr>
    <w:rPr>
      <w:rFonts w:eastAsia="標楷體"/>
      <w:sz w:val="32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</w:rPr>
  </w:style>
  <w:style w:type="paragraph" w:styleId="Style21">
    <w:name w:val="純文字"/>
    <w:basedOn w:val="Normal"/>
    <w:qFormat/>
    <w:pPr/>
    <w:rPr>
      <w:rFonts w:ascii="細明體;MingLiU" w:hAnsi="細明體;MingLiU" w:eastAsia="細明體;MingLiU" w:cs="Courier New"/>
    </w:rPr>
  </w:style>
  <w:style w:type="paragraph" w:styleId="Style22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Body Text Indent"/>
    <w:basedOn w:val="Normal"/>
    <w:pPr>
      <w:kinsoku w:val="false"/>
      <w:overflowPunct w:val="false"/>
      <w:autoSpaceDE w:val="false"/>
      <w:spacing w:lineRule="exact" w:line="520"/>
      <w:ind w:left="716" w:hanging="0"/>
      <w:jc w:val="both"/>
    </w:pPr>
    <w:rPr>
      <w:rFonts w:eastAsia="標楷體"/>
      <w:sz w:val="36"/>
    </w:rPr>
  </w:style>
  <w:style w:type="paragraph" w:styleId="HTML">
    <w:name w:val="HTML 預設格式"/>
    <w:basedOn w:val="Normal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2">
    <w:name w:val="本文 2"/>
    <w:basedOn w:val="Normal"/>
    <w:qFormat/>
    <w:pPr>
      <w:kinsoku w:val="false"/>
      <w:overflowPunct w:val="false"/>
      <w:autoSpaceDE w:val="false"/>
      <w:spacing w:lineRule="exact" w:line="560"/>
      <w:jc w:val="both"/>
    </w:pPr>
    <w:rPr>
      <w:rFonts w:ascii="標楷體" w:hAnsi="標楷體" w:eastAsia="標楷體" w:cs="標楷體"/>
      <w:sz w:val="36"/>
    </w:rPr>
  </w:style>
  <w:style w:type="paragraph" w:styleId="Style25">
    <w:name w:val="問候"/>
    <w:basedOn w:val="Normal"/>
    <w:next w:val="Normal"/>
    <w:qFormat/>
    <w:pPr/>
    <w:rPr>
      <w:rFonts w:ascii="標楷體" w:hAnsi="標楷體" w:eastAsia="標楷體" w:cs="標楷體"/>
      <w:sz w:val="36"/>
    </w:rPr>
  </w:style>
  <w:style w:type="paragraph" w:styleId="Style26">
    <w:name w:val="結語"/>
    <w:basedOn w:val="Normal"/>
    <w:qFormat/>
    <w:pPr>
      <w:ind w:left="100" w:hanging="0"/>
    </w:pPr>
    <w:rPr>
      <w:rFonts w:ascii="標楷體" w:hAnsi="標楷體" w:eastAsia="標楷體" w:cs="標楷體"/>
      <w:sz w:val="36"/>
    </w:rPr>
  </w:style>
  <w:style w:type="paragraph" w:styleId="21">
    <w:name w:val="本文縮排 2"/>
    <w:basedOn w:val="Normal"/>
    <w:qFormat/>
    <w:pPr>
      <w:kinsoku w:val="false"/>
      <w:overflowPunct w:val="false"/>
      <w:autoSpaceDE w:val="false"/>
      <w:spacing w:lineRule="exact" w:line="560"/>
      <w:ind w:firstLine="714"/>
      <w:jc w:val="both"/>
    </w:pPr>
    <w:rPr>
      <w:rFonts w:ascii="標楷體" w:hAnsi="標楷體" w:eastAsia="標楷體" w:cs="標楷體"/>
      <w:sz w:val="36"/>
    </w:rPr>
  </w:style>
  <w:style w:type="paragraph" w:styleId="3">
    <w:name w:val="本文縮排 3"/>
    <w:basedOn w:val="Normal"/>
    <w:qFormat/>
    <w:pPr>
      <w:kinsoku w:val="false"/>
      <w:overflowPunct w:val="false"/>
      <w:autoSpaceDE w:val="false"/>
      <w:spacing w:lineRule="exact" w:line="560"/>
      <w:ind w:left="1071" w:hanging="1071"/>
      <w:jc w:val="both"/>
    </w:pPr>
    <w:rPr>
      <w:rFonts w:ascii="標楷體" w:hAnsi="標楷體" w:eastAsia="標楷體" w:cs="標楷體"/>
      <w:sz w:val="36"/>
    </w:rPr>
  </w:style>
  <w:style w:type="paragraph" w:styleId="Style27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8">
    <w:name w:val="外框內容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LibreOffice/6.3.2.2$Windows_X86_64 LibreOffice_project/98b30e735bda24bc04ab42594c85f7fd8be07b9c</Application>
  <Pages>1</Pages>
  <Words>54</Words>
  <Characters>59</Characters>
  <CharactersWithSpaces>59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2011-01-12T17:18:00Z</dcterms:created>
  <dc:creator>0001</dc:creator>
  <dc:description/>
  <cp:keywords/>
  <dc:language>zh-TW</dc:language>
  <cp:lastModifiedBy>Valued Acer Customer</cp:lastModifiedBy>
  <cp:lastPrinted>2012-01-09T17:30:00Z</cp:lastPrinted>
  <dcterms:modified xsi:type="dcterms:W3CDTF">2013-01-14T14:30:00Z</dcterms:modified>
  <cp:revision>11</cp:revision>
  <dc:subject/>
  <dc:title>各機關辦理申訴、復審案件業務參考資料</dc:title>
</cp:coreProperties>
</file>