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D3" w:rsidRPr="00714330" w:rsidRDefault="00714330" w:rsidP="0071433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14330">
        <w:rPr>
          <w:rFonts w:ascii="標楷體" w:eastAsia="標楷體" w:hAnsi="標楷體"/>
          <w:b/>
          <w:sz w:val="40"/>
          <w:szCs w:val="40"/>
        </w:rPr>
        <w:t>公務人員考績考列丙等人員輔導訓</w:t>
      </w:r>
      <w:bookmarkStart w:id="0" w:name="_GoBack"/>
      <w:bookmarkEnd w:id="0"/>
      <w:r w:rsidRPr="00714330">
        <w:rPr>
          <w:rFonts w:ascii="標楷體" w:eastAsia="標楷體" w:hAnsi="標楷體"/>
          <w:b/>
          <w:sz w:val="40"/>
          <w:szCs w:val="40"/>
        </w:rPr>
        <w:t>練實施計畫第三點修正對照表</w:t>
      </w:r>
    </w:p>
    <w:p w:rsidR="00714330" w:rsidRPr="00714330" w:rsidRDefault="007143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14330" w:rsidTr="00714330">
        <w:tc>
          <w:tcPr>
            <w:tcW w:w="2765" w:type="dxa"/>
          </w:tcPr>
          <w:p w:rsidR="00714330" w:rsidRPr="00714330" w:rsidRDefault="00714330" w:rsidP="00714330">
            <w:pPr>
              <w:jc w:val="center"/>
              <w:rPr>
                <w:rFonts w:ascii="標楷體" w:eastAsia="標楷體" w:hAnsi="標楷體"/>
                <w:b/>
              </w:rPr>
            </w:pPr>
            <w:r w:rsidRPr="00725C68">
              <w:rPr>
                <w:rFonts w:ascii="標楷體" w:eastAsia="標楷體" w:hAnsi="標楷體" w:hint="eastAsia"/>
                <w:b/>
                <w:spacing w:val="180"/>
                <w:kern w:val="0"/>
                <w:fitText w:val="2160" w:id="-1493966334"/>
              </w:rPr>
              <w:t>修正規</w:t>
            </w:r>
            <w:r w:rsidRPr="00725C68">
              <w:rPr>
                <w:rFonts w:ascii="標楷體" w:eastAsia="標楷體" w:hAnsi="標楷體" w:hint="eastAsia"/>
                <w:b/>
                <w:spacing w:val="30"/>
                <w:kern w:val="0"/>
                <w:fitText w:val="2160" w:id="-1493966334"/>
              </w:rPr>
              <w:t>定</w:t>
            </w:r>
          </w:p>
        </w:tc>
        <w:tc>
          <w:tcPr>
            <w:tcW w:w="2765" w:type="dxa"/>
          </w:tcPr>
          <w:p w:rsidR="00714330" w:rsidRPr="00714330" w:rsidRDefault="00714330" w:rsidP="00714330">
            <w:pPr>
              <w:jc w:val="center"/>
              <w:rPr>
                <w:rFonts w:ascii="標楷體" w:eastAsia="標楷體" w:hAnsi="標楷體"/>
                <w:b/>
              </w:rPr>
            </w:pPr>
            <w:r w:rsidRPr="00725C68">
              <w:rPr>
                <w:rFonts w:ascii="標楷體" w:eastAsia="標楷體" w:hAnsi="標楷體" w:hint="eastAsia"/>
                <w:b/>
                <w:spacing w:val="180"/>
                <w:kern w:val="0"/>
                <w:fitText w:val="2160" w:id="-1493966080"/>
              </w:rPr>
              <w:t>現行規</w:t>
            </w:r>
            <w:r w:rsidRPr="00725C68">
              <w:rPr>
                <w:rFonts w:ascii="標楷體" w:eastAsia="標楷體" w:hAnsi="標楷體" w:hint="eastAsia"/>
                <w:b/>
                <w:spacing w:val="30"/>
                <w:kern w:val="0"/>
                <w:fitText w:val="2160" w:id="-1493966080"/>
              </w:rPr>
              <w:t>定</w:t>
            </w:r>
          </w:p>
        </w:tc>
        <w:tc>
          <w:tcPr>
            <w:tcW w:w="2766" w:type="dxa"/>
          </w:tcPr>
          <w:p w:rsidR="00714330" w:rsidRPr="00714330" w:rsidRDefault="00714330" w:rsidP="00714330">
            <w:pPr>
              <w:jc w:val="center"/>
              <w:rPr>
                <w:rFonts w:ascii="標楷體" w:eastAsia="標楷體" w:hAnsi="標楷體"/>
                <w:b/>
              </w:rPr>
            </w:pPr>
            <w:r w:rsidRPr="00725C68">
              <w:rPr>
                <w:rFonts w:ascii="標楷體" w:eastAsia="標楷體" w:hAnsi="標楷體" w:hint="eastAsia"/>
                <w:b/>
                <w:spacing w:val="825"/>
                <w:kern w:val="0"/>
                <w:fitText w:val="2160" w:id="-1493966079"/>
              </w:rPr>
              <w:t>說</w:t>
            </w:r>
            <w:r w:rsidRPr="00725C68">
              <w:rPr>
                <w:rFonts w:ascii="標楷體" w:eastAsia="標楷體" w:hAnsi="標楷體" w:hint="eastAsia"/>
                <w:b/>
                <w:kern w:val="0"/>
                <w:fitText w:val="2160" w:id="-1493966079"/>
              </w:rPr>
              <w:t>明</w:t>
            </w:r>
          </w:p>
        </w:tc>
      </w:tr>
      <w:tr w:rsidR="00714330" w:rsidRPr="00512392" w:rsidTr="00BC2BB1">
        <w:trPr>
          <w:trHeight w:val="4472"/>
        </w:trPr>
        <w:tc>
          <w:tcPr>
            <w:tcW w:w="2765" w:type="dxa"/>
          </w:tcPr>
          <w:p w:rsidR="00273E27" w:rsidRPr="00512392" w:rsidRDefault="00273E27" w:rsidP="006C5602">
            <w:pPr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三、輔導訓練對象：</w:t>
            </w:r>
          </w:p>
          <w:p w:rsidR="00273E27" w:rsidRPr="00512392" w:rsidRDefault="00273E27" w:rsidP="00512392">
            <w:pPr>
              <w:ind w:leftChars="71" w:left="736" w:hangingChars="236" w:hanging="566"/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(一)當年度考績考列丙等人員。</w:t>
            </w:r>
          </w:p>
          <w:p w:rsidR="00714330" w:rsidRPr="00512392" w:rsidRDefault="00273E27" w:rsidP="00512392">
            <w:pPr>
              <w:ind w:leftChars="71" w:left="736" w:hangingChars="236" w:hanging="566"/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(二)前款人員因延長病假、留職停薪、停職或其他原因，致當年度無法實施輔導訓練者，應於銷假上班、回職復薪或復職後續行實施。</w:t>
            </w:r>
          </w:p>
        </w:tc>
        <w:tc>
          <w:tcPr>
            <w:tcW w:w="2765" w:type="dxa"/>
          </w:tcPr>
          <w:p w:rsidR="00714330" w:rsidRPr="00512392" w:rsidRDefault="00714330" w:rsidP="006C5602">
            <w:pPr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三、輔導訓練對象：</w:t>
            </w:r>
          </w:p>
          <w:p w:rsidR="00714330" w:rsidRPr="00512392" w:rsidRDefault="00714330" w:rsidP="00512392">
            <w:pPr>
              <w:ind w:leftChars="71" w:left="736" w:hangingChars="236" w:hanging="566"/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(一)當年度考績考列丙等人員。</w:t>
            </w:r>
            <w:r w:rsidRPr="00512392">
              <w:rPr>
                <w:rFonts w:ascii="標楷體" w:eastAsia="標楷體" w:hAnsi="標楷體" w:hint="eastAsia"/>
                <w:u w:val="single"/>
              </w:rPr>
              <w:t>但因全年無工作事實致考績考列丙等人員，無須施予本輔導訓練。</w:t>
            </w:r>
          </w:p>
          <w:p w:rsidR="00714330" w:rsidRPr="00512392" w:rsidRDefault="00714330" w:rsidP="00512392">
            <w:pPr>
              <w:ind w:leftChars="71" w:left="736" w:hangingChars="236" w:hanging="566"/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(二)前款人員因延長病假、留職停薪、停職或其他原因，致當年度無法實施輔導訓練者，應於銷假上班、回職復薪或復職後續行實施。</w:t>
            </w:r>
          </w:p>
        </w:tc>
        <w:tc>
          <w:tcPr>
            <w:tcW w:w="2766" w:type="dxa"/>
          </w:tcPr>
          <w:p w:rsidR="00714330" w:rsidRPr="00512392" w:rsidRDefault="00BC2BB1" w:rsidP="00CA565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 w:hint="eastAsia"/>
              </w:rPr>
              <w:t>本點刪除第一款但書規定。</w:t>
            </w:r>
          </w:p>
          <w:p w:rsidR="00BC2BB1" w:rsidRPr="00512392" w:rsidRDefault="00EE38B0" w:rsidP="00CA5654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12392">
              <w:rPr>
                <w:rFonts w:ascii="標楷體" w:eastAsia="標楷體" w:hAnsi="標楷體"/>
              </w:rPr>
              <w:t>按</w:t>
            </w:r>
            <w:r w:rsidR="00BC2BB1" w:rsidRPr="00512392">
              <w:rPr>
                <w:rFonts w:ascii="標楷體" w:eastAsia="標楷體" w:hAnsi="標楷體"/>
              </w:rPr>
              <w:t>銓敘部</w:t>
            </w:r>
            <w:r w:rsidR="00BC2BB1" w:rsidRPr="00512392">
              <w:rPr>
                <w:rFonts w:ascii="Times New Roman" w:eastAsia="標楷體" w:hAnsi="Times New Roman" w:cs="Times New Roman"/>
              </w:rPr>
              <w:t>109</w:t>
            </w:r>
            <w:r w:rsidR="00B8363D" w:rsidRPr="00512392">
              <w:rPr>
                <w:rFonts w:ascii="標楷體" w:eastAsia="標楷體" w:hAnsi="標楷體"/>
              </w:rPr>
              <w:t>年</w:t>
            </w:r>
            <w:r w:rsidR="00B8363D" w:rsidRPr="00512392">
              <w:rPr>
                <w:rFonts w:ascii="Times New Roman" w:eastAsia="標楷體" w:hAnsi="Times New Roman" w:cs="Times New Roman"/>
              </w:rPr>
              <w:t>6</w:t>
            </w:r>
            <w:r w:rsidR="00B8363D" w:rsidRPr="00512392">
              <w:rPr>
                <w:rFonts w:ascii="標楷體" w:eastAsia="標楷體" w:hAnsi="標楷體" w:hint="eastAsia"/>
              </w:rPr>
              <w:t>月</w:t>
            </w:r>
            <w:r w:rsidR="00512392" w:rsidRPr="00512392">
              <w:rPr>
                <w:rFonts w:ascii="Times New Roman" w:eastAsia="標楷體" w:hAnsi="Times New Roman" w:cs="Times New Roman"/>
              </w:rPr>
              <w:t>18</w:t>
            </w:r>
            <w:r w:rsidR="00512392" w:rsidRPr="00512392">
              <w:rPr>
                <w:rFonts w:ascii="標楷體" w:eastAsia="標楷體" w:hAnsi="標楷體" w:cs="Times New Roman"/>
              </w:rPr>
              <w:t>日</w:t>
            </w:r>
            <w:r w:rsidR="00B8363D" w:rsidRPr="00512392">
              <w:rPr>
                <w:rFonts w:ascii="標楷體" w:eastAsia="標楷體" w:hAnsi="標楷體"/>
              </w:rPr>
              <w:t>部法二字第</w:t>
            </w:r>
            <w:r w:rsidR="00B8363D" w:rsidRPr="00512392">
              <w:rPr>
                <w:rFonts w:ascii="Times New Roman" w:eastAsia="標楷體" w:hAnsi="Times New Roman" w:cs="Times New Roman"/>
              </w:rPr>
              <w:t>10949464921</w:t>
            </w:r>
            <w:r w:rsidRPr="00512392">
              <w:rPr>
                <w:rFonts w:ascii="標楷體" w:eastAsia="標楷體" w:hAnsi="標楷體"/>
              </w:rPr>
              <w:t>號令，各機關辦</w:t>
            </w:r>
            <w:r w:rsidR="00B8363D" w:rsidRPr="00512392">
              <w:rPr>
                <w:rFonts w:ascii="標楷體" w:eastAsia="標楷體" w:hAnsi="標楷體"/>
              </w:rPr>
              <w:t>理所屬公務人員考績時，如遇受考人於考核期間全無工作事實，除係冒險犯難因公傷病請公假所致者外，類推適用公務人員因個人因素留職停薪不在職情形，不辦理年終</w:t>
            </w:r>
            <w:r w:rsidR="00B8363D" w:rsidRPr="00512392">
              <w:rPr>
                <w:rFonts w:ascii="標楷體" w:eastAsia="標楷體" w:hAnsi="標楷體" w:hint="eastAsia"/>
              </w:rPr>
              <w:t>(另予)考績，爰刪除</w:t>
            </w:r>
            <w:r w:rsidRPr="00512392">
              <w:rPr>
                <w:rFonts w:ascii="標楷體" w:eastAsia="標楷體" w:hAnsi="標楷體" w:hint="eastAsia"/>
              </w:rPr>
              <w:t>本點</w:t>
            </w:r>
            <w:r w:rsidR="00B8363D" w:rsidRPr="00512392">
              <w:rPr>
                <w:rFonts w:ascii="標楷體" w:eastAsia="標楷體" w:hAnsi="標楷體" w:hint="eastAsia"/>
              </w:rPr>
              <w:t>第</w:t>
            </w:r>
            <w:r w:rsidR="00B8363D" w:rsidRPr="00512392">
              <w:rPr>
                <w:rFonts w:ascii="Times New Roman" w:eastAsia="標楷體" w:hAnsi="Times New Roman" w:cs="Times New Roman"/>
              </w:rPr>
              <w:t>1</w:t>
            </w:r>
            <w:r w:rsidR="00B8363D" w:rsidRPr="00512392">
              <w:rPr>
                <w:rFonts w:ascii="標楷體" w:eastAsia="標楷體" w:hAnsi="標楷體" w:hint="eastAsia"/>
              </w:rPr>
              <w:t>款但書規定。</w:t>
            </w:r>
          </w:p>
        </w:tc>
      </w:tr>
    </w:tbl>
    <w:p w:rsidR="00714330" w:rsidRPr="00512392" w:rsidRDefault="00714330">
      <w:pPr>
        <w:rPr>
          <w:rFonts w:ascii="標楷體" w:eastAsia="標楷體" w:hAnsi="標楷體"/>
        </w:rPr>
      </w:pPr>
    </w:p>
    <w:sectPr w:rsidR="00714330" w:rsidRPr="005123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68" w:rsidRDefault="00725C68" w:rsidP="00EE38B0">
      <w:r>
        <w:separator/>
      </w:r>
    </w:p>
  </w:endnote>
  <w:endnote w:type="continuationSeparator" w:id="0">
    <w:p w:rsidR="00725C68" w:rsidRDefault="00725C68" w:rsidP="00EE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68" w:rsidRDefault="00725C68" w:rsidP="00EE38B0">
      <w:r>
        <w:separator/>
      </w:r>
    </w:p>
  </w:footnote>
  <w:footnote w:type="continuationSeparator" w:id="0">
    <w:p w:rsidR="00725C68" w:rsidRDefault="00725C68" w:rsidP="00EE3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45650"/>
    <w:multiLevelType w:val="hybridMultilevel"/>
    <w:tmpl w:val="1F5C7538"/>
    <w:lvl w:ilvl="0" w:tplc="48822EE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4D0DAA"/>
    <w:multiLevelType w:val="multilevel"/>
    <w:tmpl w:val="642C71E4"/>
    <w:lvl w:ilvl="0">
      <w:start w:val="1"/>
      <w:numFmt w:val="none"/>
      <w:lvlText w:val="(一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30"/>
    <w:rsid w:val="00235FDF"/>
    <w:rsid w:val="00273E27"/>
    <w:rsid w:val="004214D3"/>
    <w:rsid w:val="00512392"/>
    <w:rsid w:val="00612C5F"/>
    <w:rsid w:val="00692F0E"/>
    <w:rsid w:val="006C5602"/>
    <w:rsid w:val="00714330"/>
    <w:rsid w:val="00725C68"/>
    <w:rsid w:val="00B8363D"/>
    <w:rsid w:val="00BC2BB1"/>
    <w:rsid w:val="00C9395E"/>
    <w:rsid w:val="00CA5654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BD9D5-7DFC-459D-BA86-A1A05EFF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F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BB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E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3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3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38B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1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C340DB-AF22-472C-90A6-95BA25F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陳俐君</dc:creator>
  <cp:keywords/>
  <dc:description/>
  <cp:lastModifiedBy>陳俐君</cp:lastModifiedBy>
  <cp:revision>9</cp:revision>
  <cp:lastPrinted>2022-06-30T09:25:00Z</cp:lastPrinted>
  <dcterms:created xsi:type="dcterms:W3CDTF">2022-06-30T07:31:00Z</dcterms:created>
  <dcterms:modified xsi:type="dcterms:W3CDTF">2022-06-30T09:27:00Z</dcterms:modified>
</cp:coreProperties>
</file>