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A6" w:rsidRDefault="00C36B8D">
      <w:pPr>
        <w:pStyle w:val="30"/>
        <w:jc w:val="center"/>
        <w:rPr>
          <w:color w:val="auto"/>
          <w:spacing w:val="0"/>
          <w:sz w:val="34"/>
        </w:rPr>
      </w:pPr>
      <w:r>
        <w:rPr>
          <w:color w:val="auto"/>
          <w:spacing w:val="0"/>
          <w:sz w:val="34"/>
        </w:rPr>
        <w:t>108年公務人員特種考試海岸巡防人員考試錄取人員訓練計畫</w:t>
      </w:r>
    </w:p>
    <w:p w:rsidR="00E45DA6" w:rsidRDefault="00C36B8D">
      <w:pPr>
        <w:overflowPunct w:val="0"/>
        <w:snapToGrid w:val="0"/>
        <w:spacing w:before="182" w:line="0" w:lineRule="atLeast"/>
        <w:ind w:left="1009" w:right="51" w:hanging="771"/>
        <w:jc w:val="right"/>
      </w:pPr>
      <w:r>
        <w:rPr>
          <w:rFonts w:ascii="標楷體" w:hAnsi="標楷體"/>
          <w:kern w:val="0"/>
          <w:sz w:val="24"/>
        </w:rPr>
        <w:t>民國108年</w:t>
      </w:r>
      <w:r w:rsidRPr="009C3475">
        <w:rPr>
          <w:rFonts w:ascii="標楷體" w:hAnsi="標楷體"/>
          <w:kern w:val="0"/>
          <w:sz w:val="24"/>
        </w:rPr>
        <w:t>7月</w:t>
      </w:r>
      <w:r w:rsidR="00E910A1" w:rsidRPr="009C3475">
        <w:rPr>
          <w:rFonts w:ascii="標楷體" w:hAnsi="標楷體"/>
          <w:kern w:val="0"/>
          <w:sz w:val="24"/>
        </w:rPr>
        <w:t>17</w:t>
      </w:r>
      <w:r>
        <w:rPr>
          <w:rFonts w:ascii="標楷體" w:hAnsi="標楷體"/>
          <w:kern w:val="0"/>
          <w:sz w:val="24"/>
        </w:rPr>
        <w:t>日</w:t>
      </w:r>
    </w:p>
    <w:p w:rsidR="00E45DA6" w:rsidRDefault="00C36B8D">
      <w:pPr>
        <w:overflowPunct w:val="0"/>
        <w:snapToGrid w:val="0"/>
        <w:spacing w:line="0" w:lineRule="atLeast"/>
        <w:ind w:left="1009" w:right="51" w:hanging="771"/>
        <w:jc w:val="right"/>
      </w:pPr>
      <w:r>
        <w:rPr>
          <w:rFonts w:ascii="標楷體" w:hAnsi="標楷體"/>
          <w:kern w:val="0"/>
          <w:sz w:val="24"/>
        </w:rPr>
        <w:t>保訓會公訓字第</w:t>
      </w:r>
      <w:r w:rsidRPr="009C3475">
        <w:rPr>
          <w:rFonts w:ascii="標楷體" w:hAnsi="標楷體"/>
          <w:kern w:val="0"/>
          <w:sz w:val="24"/>
        </w:rPr>
        <w:t>1080008030</w:t>
      </w:r>
      <w:r>
        <w:rPr>
          <w:rFonts w:ascii="標楷體" w:hAnsi="標楷體"/>
          <w:kern w:val="0"/>
          <w:sz w:val="24"/>
        </w:rPr>
        <w:t>號函核定</w:t>
      </w:r>
    </w:p>
    <w:p w:rsidR="00E45DA6" w:rsidRDefault="00C36B8D">
      <w:pPr>
        <w:pStyle w:val="a6"/>
        <w:suppressAutoHyphens w:val="0"/>
        <w:spacing w:before="182" w:line="480" w:lineRule="exact"/>
        <w:jc w:val="both"/>
        <w:textAlignment w:val="auto"/>
        <w:rPr>
          <w:rFonts w:ascii="標楷體" w:eastAsia="標楷體" w:hAnsi="標楷體"/>
          <w:sz w:val="32"/>
          <w:szCs w:val="32"/>
        </w:rPr>
      </w:pPr>
      <w:r>
        <w:rPr>
          <w:rFonts w:ascii="標楷體" w:eastAsia="標楷體" w:hAnsi="標楷體"/>
          <w:sz w:val="32"/>
          <w:szCs w:val="32"/>
        </w:rPr>
        <w:t>一、依據</w:t>
      </w:r>
    </w:p>
    <w:p w:rsidR="00E45DA6" w:rsidRDefault="00C36B8D">
      <w:pPr>
        <w:suppressAutoHyphens w:val="0"/>
        <w:spacing w:line="480" w:lineRule="exact"/>
        <w:ind w:left="641"/>
        <w:jc w:val="both"/>
        <w:textAlignment w:val="auto"/>
        <w:rPr>
          <w:rFonts w:ascii="標楷體" w:hAnsi="標楷體"/>
          <w:szCs w:val="32"/>
        </w:rPr>
      </w:pPr>
      <w:r>
        <w:rPr>
          <w:rFonts w:ascii="標楷體" w:hAnsi="標楷體"/>
          <w:szCs w:val="32"/>
        </w:rPr>
        <w:t>公務人員考試錄取人員訓練辦法(以下簡稱訓練辦法)第3條、第9條及第10條。</w:t>
      </w:r>
    </w:p>
    <w:p w:rsidR="00E45DA6" w:rsidRDefault="00C36B8D">
      <w:pPr>
        <w:pStyle w:val="a6"/>
        <w:suppressAutoHyphens w:val="0"/>
        <w:spacing w:before="182" w:line="480" w:lineRule="exact"/>
        <w:jc w:val="both"/>
        <w:textAlignment w:val="auto"/>
        <w:rPr>
          <w:rFonts w:ascii="標楷體" w:eastAsia="標楷體" w:hAnsi="標楷體"/>
          <w:sz w:val="32"/>
          <w:szCs w:val="32"/>
        </w:rPr>
      </w:pPr>
      <w:r>
        <w:rPr>
          <w:rFonts w:ascii="標楷體" w:eastAsia="標楷體" w:hAnsi="標楷體"/>
          <w:sz w:val="32"/>
          <w:szCs w:val="32"/>
        </w:rPr>
        <w:t>二、訓練類別及重點</w:t>
      </w:r>
    </w:p>
    <w:p w:rsidR="00E45DA6" w:rsidRDefault="00C36B8D">
      <w:pPr>
        <w:pStyle w:val="a6"/>
        <w:suppressAutoHyphens w:val="0"/>
        <w:snapToGrid w:val="0"/>
        <w:spacing w:line="480" w:lineRule="exact"/>
        <w:ind w:left="1824" w:hanging="960"/>
        <w:jc w:val="both"/>
        <w:textAlignment w:val="auto"/>
        <w:rPr>
          <w:rFonts w:ascii="標楷體" w:eastAsia="標楷體" w:hAnsi="標楷體"/>
          <w:sz w:val="32"/>
          <w:szCs w:val="32"/>
        </w:rPr>
      </w:pPr>
      <w:r>
        <w:rPr>
          <w:rFonts w:ascii="標楷體" w:eastAsia="標楷體" w:hAnsi="標楷體"/>
          <w:sz w:val="32"/>
          <w:szCs w:val="32"/>
        </w:rPr>
        <w:t>（一）專業訓練：以建立初任海岸巡防人員依法行政及執勤技能等基本知能與觀念，並培養其積極熱誠之服務態度及工作方法。</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sz w:val="32"/>
          <w:szCs w:val="32"/>
        </w:rPr>
        <w:t>（二）實務訓練：以增進海域巡防工作所需知能，並考核其品德操守及服務態度為重點。</w:t>
      </w:r>
    </w:p>
    <w:p w:rsidR="00E45DA6" w:rsidRDefault="00C36B8D">
      <w:pPr>
        <w:pStyle w:val="a6"/>
        <w:suppressAutoHyphens w:val="0"/>
        <w:spacing w:before="182" w:line="480" w:lineRule="exact"/>
        <w:jc w:val="both"/>
        <w:textAlignment w:val="auto"/>
        <w:rPr>
          <w:rFonts w:ascii="標楷體" w:eastAsia="標楷體" w:hAnsi="標楷體"/>
          <w:sz w:val="32"/>
          <w:szCs w:val="32"/>
        </w:rPr>
      </w:pPr>
      <w:r>
        <w:rPr>
          <w:rFonts w:ascii="標楷體" w:eastAsia="標楷體" w:hAnsi="標楷體"/>
          <w:sz w:val="32"/>
          <w:szCs w:val="32"/>
        </w:rPr>
        <w:t>三、訓練對象</w:t>
      </w:r>
    </w:p>
    <w:p w:rsidR="00E45DA6" w:rsidRDefault="00C36B8D">
      <w:pPr>
        <w:pStyle w:val="a6"/>
        <w:suppressAutoHyphens w:val="0"/>
        <w:snapToGrid w:val="0"/>
        <w:spacing w:line="480" w:lineRule="exact"/>
        <w:ind w:left="1824" w:hanging="960"/>
        <w:jc w:val="both"/>
        <w:textAlignment w:val="auto"/>
        <w:rPr>
          <w:rFonts w:ascii="標楷體" w:eastAsia="標楷體" w:hAnsi="標楷體"/>
          <w:sz w:val="32"/>
          <w:szCs w:val="32"/>
        </w:rPr>
      </w:pPr>
      <w:r>
        <w:rPr>
          <w:rFonts w:ascii="標楷體" w:eastAsia="標楷體" w:hAnsi="標楷體"/>
          <w:sz w:val="32"/>
          <w:szCs w:val="32"/>
        </w:rPr>
        <w:t>（一）108年公務人員特種考試海岸巡防人員考試(以下簡稱海巡特考)三等考試錄取人員，預定錄取13人(海巡行政類科3人，海洋巡護類科輪機組10人)。</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bCs/>
          <w:sz w:val="32"/>
          <w:szCs w:val="32"/>
        </w:rPr>
        <w:t>（二）</w:t>
      </w:r>
      <w:r>
        <w:rPr>
          <w:rFonts w:ascii="標楷體" w:eastAsia="標楷體" w:hAnsi="標楷體"/>
          <w:sz w:val="32"/>
          <w:szCs w:val="32"/>
        </w:rPr>
        <w:t>歷年海巡特考補訓及重新訓練人員。</w:t>
      </w:r>
    </w:p>
    <w:p w:rsidR="00E45DA6" w:rsidRDefault="00C36B8D">
      <w:pPr>
        <w:pStyle w:val="a6"/>
        <w:suppressAutoHyphens w:val="0"/>
        <w:spacing w:before="182" w:line="480" w:lineRule="exact"/>
        <w:jc w:val="both"/>
        <w:textAlignment w:val="auto"/>
        <w:rPr>
          <w:rFonts w:ascii="標楷體" w:eastAsia="標楷體" w:hAnsi="標楷體"/>
          <w:sz w:val="32"/>
          <w:szCs w:val="32"/>
        </w:rPr>
      </w:pPr>
      <w:r>
        <w:rPr>
          <w:rFonts w:ascii="標楷體" w:eastAsia="標楷體" w:hAnsi="標楷體"/>
          <w:sz w:val="32"/>
          <w:szCs w:val="32"/>
        </w:rPr>
        <w:t>四、訓練期間</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sz w:val="32"/>
          <w:szCs w:val="32"/>
        </w:rPr>
        <w:t>（一）專業訓練與實務訓練合計1年，專業訓練期間為8個月，實務訓練期間為4個月。</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sz w:val="32"/>
          <w:szCs w:val="32"/>
        </w:rPr>
        <w:t>（二）依本計畫第10點免除專業訓練人員，仍應接受4個月實務訓練及通過游泳測驗。</w:t>
      </w:r>
    </w:p>
    <w:p w:rsidR="00E45DA6" w:rsidRDefault="00C36B8D">
      <w:pPr>
        <w:pStyle w:val="a6"/>
        <w:suppressAutoHyphens w:val="0"/>
        <w:spacing w:before="182" w:line="480" w:lineRule="exact"/>
        <w:jc w:val="both"/>
        <w:textAlignment w:val="auto"/>
        <w:rPr>
          <w:rFonts w:ascii="標楷體" w:eastAsia="標楷體" w:hAnsi="標楷體"/>
          <w:sz w:val="32"/>
          <w:szCs w:val="32"/>
        </w:rPr>
      </w:pPr>
      <w:r>
        <w:rPr>
          <w:rFonts w:ascii="標楷體" w:eastAsia="標楷體" w:hAnsi="標楷體"/>
          <w:sz w:val="32"/>
          <w:szCs w:val="32"/>
        </w:rPr>
        <w:t>五、訓練課程及實施方式</w:t>
      </w:r>
    </w:p>
    <w:p w:rsidR="00E45DA6" w:rsidRDefault="00C36B8D">
      <w:pPr>
        <w:pStyle w:val="a6"/>
        <w:suppressAutoHyphens w:val="0"/>
        <w:spacing w:line="480" w:lineRule="exact"/>
        <w:ind w:left="624"/>
        <w:jc w:val="both"/>
        <w:textAlignment w:val="auto"/>
        <w:rPr>
          <w:rFonts w:ascii="標楷體" w:eastAsia="標楷體" w:hAnsi="標楷體"/>
          <w:sz w:val="32"/>
          <w:szCs w:val="32"/>
        </w:rPr>
      </w:pPr>
      <w:r>
        <w:rPr>
          <w:rFonts w:ascii="標楷體" w:eastAsia="標楷體" w:hAnsi="標楷體"/>
          <w:sz w:val="32"/>
          <w:szCs w:val="32"/>
        </w:rPr>
        <w:t>本訓練</w:t>
      </w:r>
      <w:proofErr w:type="gramStart"/>
      <w:r>
        <w:rPr>
          <w:rFonts w:ascii="標楷體" w:eastAsia="標楷體" w:hAnsi="標楷體"/>
          <w:sz w:val="32"/>
          <w:szCs w:val="32"/>
        </w:rPr>
        <w:t>採未占</w:t>
      </w:r>
      <w:proofErr w:type="gramEnd"/>
      <w:r>
        <w:rPr>
          <w:rFonts w:ascii="標楷體" w:eastAsia="標楷體" w:hAnsi="標楷體"/>
          <w:sz w:val="32"/>
          <w:szCs w:val="32"/>
        </w:rPr>
        <w:t>編制職缺方式實施，但102年(含)以前海巡特考錄取補訓或重新訓練人員之實務訓練及符合第14點第4款人員之訓練，仍</w:t>
      </w:r>
      <w:proofErr w:type="gramStart"/>
      <w:r>
        <w:rPr>
          <w:rFonts w:ascii="標楷體" w:eastAsia="標楷體" w:hAnsi="標楷體"/>
          <w:sz w:val="32"/>
          <w:szCs w:val="32"/>
        </w:rPr>
        <w:t>採</w:t>
      </w:r>
      <w:proofErr w:type="gramEnd"/>
      <w:r>
        <w:rPr>
          <w:rFonts w:ascii="標楷體" w:eastAsia="標楷體" w:hAnsi="標楷體"/>
          <w:sz w:val="32"/>
          <w:szCs w:val="32"/>
        </w:rPr>
        <w:t>占編制職缺方式實施。</w:t>
      </w:r>
    </w:p>
    <w:p w:rsidR="00E45DA6" w:rsidRDefault="00C36B8D">
      <w:pPr>
        <w:pStyle w:val="a6"/>
        <w:suppressAutoHyphens w:val="0"/>
        <w:snapToGrid w:val="0"/>
        <w:spacing w:line="480" w:lineRule="exact"/>
        <w:ind w:left="1824" w:hanging="960"/>
        <w:jc w:val="both"/>
        <w:textAlignment w:val="auto"/>
        <w:rPr>
          <w:rFonts w:ascii="標楷體" w:eastAsia="標楷體" w:hAnsi="標楷體"/>
          <w:sz w:val="32"/>
          <w:szCs w:val="32"/>
        </w:rPr>
      </w:pPr>
      <w:r>
        <w:rPr>
          <w:rFonts w:ascii="標楷體" w:eastAsia="標楷體" w:hAnsi="標楷體"/>
          <w:sz w:val="32"/>
          <w:szCs w:val="32"/>
        </w:rPr>
        <w:t>（一）專業訓練：</w:t>
      </w:r>
    </w:p>
    <w:p w:rsidR="00E45DA6" w:rsidRDefault="00C36B8D">
      <w:pPr>
        <w:pStyle w:val="a6"/>
        <w:suppressAutoHyphens w:val="0"/>
        <w:spacing w:line="480" w:lineRule="exact"/>
        <w:ind w:left="1981" w:hanging="477"/>
        <w:jc w:val="both"/>
        <w:textAlignment w:val="auto"/>
        <w:rPr>
          <w:rFonts w:ascii="標楷體" w:eastAsia="標楷體" w:hAnsi="標楷體"/>
          <w:sz w:val="32"/>
          <w:szCs w:val="32"/>
        </w:rPr>
      </w:pPr>
      <w:r>
        <w:rPr>
          <w:rFonts w:ascii="標楷體" w:eastAsia="標楷體" w:hAnsi="標楷體"/>
          <w:sz w:val="32"/>
          <w:szCs w:val="32"/>
        </w:rPr>
        <w:lastRenderedPageBreak/>
        <w:t>1、課程配當：由海洋委員會</w:t>
      </w:r>
      <w:r w:rsidR="00FC280F" w:rsidRPr="00B35FC4">
        <w:rPr>
          <w:rFonts w:ascii="標楷體" w:eastAsia="標楷體" w:hAnsi="標楷體" w:hint="eastAsia"/>
          <w:sz w:val="32"/>
          <w:szCs w:val="32"/>
        </w:rPr>
        <w:t>(以下簡稱海委會)</w:t>
      </w:r>
      <w:r>
        <w:rPr>
          <w:rFonts w:ascii="標楷體" w:eastAsia="標楷體" w:hAnsi="標楷體"/>
          <w:sz w:val="32"/>
          <w:szCs w:val="32"/>
        </w:rPr>
        <w:t>海巡署(以下簡稱海巡署)規劃，如附件1、2課程</w:t>
      </w:r>
      <w:proofErr w:type="gramStart"/>
      <w:r>
        <w:rPr>
          <w:rFonts w:ascii="標楷體" w:eastAsia="標楷體" w:hAnsi="標楷體"/>
          <w:sz w:val="32"/>
          <w:szCs w:val="32"/>
        </w:rPr>
        <w:t>配當表</w:t>
      </w:r>
      <w:proofErr w:type="gramEnd"/>
      <w:r>
        <w:rPr>
          <w:rFonts w:ascii="標楷體" w:eastAsia="標楷體" w:hAnsi="標楷體"/>
          <w:sz w:val="32"/>
          <w:szCs w:val="32"/>
        </w:rPr>
        <w:t>。</w:t>
      </w:r>
    </w:p>
    <w:p w:rsidR="00E45DA6" w:rsidRDefault="00C36B8D">
      <w:pPr>
        <w:pStyle w:val="a6"/>
        <w:suppressAutoHyphens w:val="0"/>
        <w:spacing w:line="480" w:lineRule="exact"/>
        <w:ind w:left="1981" w:hanging="477"/>
        <w:jc w:val="both"/>
        <w:textAlignment w:val="auto"/>
      </w:pPr>
      <w:r>
        <w:rPr>
          <w:rFonts w:ascii="標楷體" w:eastAsia="標楷體" w:hAnsi="標楷體"/>
          <w:sz w:val="32"/>
          <w:szCs w:val="32"/>
        </w:rPr>
        <w:t>2、上課時間：星期一至星期五每天7小時，全</w:t>
      </w:r>
      <w:proofErr w:type="gramStart"/>
      <w:r>
        <w:rPr>
          <w:rFonts w:ascii="標楷體" w:eastAsia="標楷體" w:hAnsi="標楷體"/>
          <w:sz w:val="32"/>
          <w:szCs w:val="32"/>
        </w:rPr>
        <w:t>週</w:t>
      </w:r>
      <w:proofErr w:type="gramEnd"/>
      <w:r>
        <w:rPr>
          <w:rFonts w:ascii="標楷體" w:eastAsia="標楷體" w:hAnsi="標楷體"/>
          <w:sz w:val="32"/>
          <w:szCs w:val="32"/>
        </w:rPr>
        <w:t>35小時為原則。其時間之配當，由海巡署教育訓練測考中心(以下簡稱</w:t>
      </w:r>
      <w:r w:rsidRPr="00EA6E20">
        <w:rPr>
          <w:rFonts w:ascii="標楷體" w:eastAsia="標楷體" w:hAnsi="標楷體"/>
          <w:color w:val="000000"/>
          <w:sz w:val="32"/>
          <w:szCs w:val="32"/>
        </w:rPr>
        <w:t>教測中心</w:t>
      </w:r>
      <w:r>
        <w:rPr>
          <w:rFonts w:ascii="標楷體" w:eastAsia="標楷體" w:hAnsi="標楷體"/>
          <w:color w:val="000000"/>
          <w:sz w:val="32"/>
          <w:szCs w:val="32"/>
        </w:rPr>
        <w:t>)酌定。上課時間以外之作息及活動，得由</w:t>
      </w:r>
      <w:r w:rsidRPr="00EA6E20">
        <w:rPr>
          <w:rFonts w:ascii="標楷體" w:eastAsia="標楷體" w:hAnsi="標楷體"/>
          <w:color w:val="000000"/>
          <w:sz w:val="32"/>
          <w:szCs w:val="32"/>
        </w:rPr>
        <w:t>教測中心</w:t>
      </w:r>
      <w:r>
        <w:rPr>
          <w:rFonts w:ascii="標楷體" w:eastAsia="標楷體" w:hAnsi="標楷體"/>
          <w:color w:val="000000"/>
          <w:sz w:val="32"/>
          <w:szCs w:val="32"/>
        </w:rPr>
        <w:t>自行安排。</w:t>
      </w:r>
    </w:p>
    <w:p w:rsidR="00E45DA6" w:rsidRDefault="00C36B8D">
      <w:pPr>
        <w:pStyle w:val="a6"/>
        <w:suppressAutoHyphens w:val="0"/>
        <w:spacing w:line="480" w:lineRule="exact"/>
        <w:ind w:left="1981" w:hanging="477"/>
        <w:jc w:val="both"/>
        <w:textAlignment w:val="auto"/>
      </w:pPr>
      <w:r>
        <w:rPr>
          <w:rFonts w:ascii="標楷體" w:eastAsia="標楷體" w:hAnsi="標楷體"/>
          <w:color w:val="000000"/>
          <w:sz w:val="32"/>
          <w:szCs w:val="32"/>
        </w:rPr>
        <w:t>3、訓練器材：配合各種課程講授需要，由</w:t>
      </w:r>
      <w:r w:rsidRPr="00EA6E20">
        <w:rPr>
          <w:rFonts w:ascii="標楷體" w:eastAsia="標楷體" w:hAnsi="標楷體"/>
          <w:color w:val="000000"/>
          <w:sz w:val="32"/>
          <w:szCs w:val="32"/>
        </w:rPr>
        <w:t>教測中心</w:t>
      </w:r>
      <w:r>
        <w:rPr>
          <w:rFonts w:ascii="標楷體" w:eastAsia="標楷體" w:hAnsi="標楷體"/>
          <w:color w:val="000000"/>
          <w:sz w:val="32"/>
          <w:szCs w:val="32"/>
        </w:rPr>
        <w:t>預為準備，提供講座使用。</w:t>
      </w:r>
    </w:p>
    <w:p w:rsidR="00E45DA6" w:rsidRDefault="00C36B8D">
      <w:pPr>
        <w:pStyle w:val="a6"/>
        <w:suppressAutoHyphens w:val="0"/>
        <w:spacing w:line="480" w:lineRule="exact"/>
        <w:ind w:left="1981" w:hanging="477"/>
        <w:jc w:val="both"/>
        <w:textAlignment w:val="auto"/>
      </w:pPr>
      <w:r>
        <w:rPr>
          <w:rFonts w:ascii="標楷體" w:eastAsia="標楷體" w:hAnsi="標楷體"/>
          <w:color w:val="000000"/>
          <w:sz w:val="32"/>
          <w:szCs w:val="32"/>
        </w:rPr>
        <w:t>4、教材編印：</w:t>
      </w:r>
      <w:r w:rsidRPr="00EA6E20">
        <w:rPr>
          <w:rFonts w:ascii="標楷體" w:eastAsia="標楷體" w:hAnsi="標楷體"/>
          <w:color w:val="000000"/>
          <w:sz w:val="32"/>
          <w:szCs w:val="32"/>
        </w:rPr>
        <w:t>由教測中心</w:t>
      </w:r>
      <w:r>
        <w:rPr>
          <w:rFonts w:ascii="標楷體" w:eastAsia="標楷體" w:hAnsi="標楷體"/>
          <w:color w:val="000000"/>
          <w:sz w:val="32"/>
          <w:szCs w:val="32"/>
        </w:rPr>
        <w:t>視課程講授需要，協調講座提供於上課前印發受訓人員使用。</w:t>
      </w:r>
    </w:p>
    <w:p w:rsidR="00E45DA6" w:rsidRDefault="00C36B8D">
      <w:pPr>
        <w:pStyle w:val="a6"/>
        <w:suppressAutoHyphens w:val="0"/>
        <w:spacing w:line="480" w:lineRule="exact"/>
        <w:ind w:left="1981" w:hanging="477"/>
        <w:jc w:val="both"/>
        <w:textAlignment w:val="auto"/>
      </w:pPr>
      <w:r>
        <w:rPr>
          <w:rFonts w:ascii="標楷體" w:eastAsia="標楷體" w:hAnsi="標楷體"/>
          <w:color w:val="000000"/>
          <w:sz w:val="32"/>
          <w:szCs w:val="32"/>
        </w:rPr>
        <w:t>5、講座聘請：由</w:t>
      </w:r>
      <w:r w:rsidRPr="00EA6E20">
        <w:rPr>
          <w:rFonts w:ascii="標楷體" w:eastAsia="標楷體" w:hAnsi="標楷體"/>
          <w:color w:val="000000"/>
          <w:sz w:val="32"/>
          <w:szCs w:val="32"/>
        </w:rPr>
        <w:t>教測中心</w:t>
      </w:r>
      <w:r>
        <w:rPr>
          <w:rFonts w:ascii="標楷體" w:eastAsia="標楷體" w:hAnsi="標楷體"/>
          <w:color w:val="000000"/>
          <w:sz w:val="32"/>
          <w:szCs w:val="32"/>
        </w:rPr>
        <w:t>視課程規劃延聘國內知名學者、專家或具實務經驗之政府機關公務員擔任。</w:t>
      </w:r>
    </w:p>
    <w:p w:rsidR="00E45DA6" w:rsidRDefault="00C36B8D">
      <w:pPr>
        <w:pStyle w:val="a6"/>
        <w:suppressAutoHyphens w:val="0"/>
        <w:spacing w:line="480" w:lineRule="exact"/>
        <w:ind w:left="1981" w:hanging="477"/>
        <w:jc w:val="both"/>
        <w:textAlignment w:val="auto"/>
      </w:pPr>
      <w:r>
        <w:rPr>
          <w:rFonts w:ascii="標楷體" w:eastAsia="標楷體" w:hAnsi="標楷體"/>
          <w:color w:val="000000"/>
          <w:sz w:val="32"/>
          <w:szCs w:val="32"/>
        </w:rPr>
        <w:t>6、有關授課師資遴聘及課程編排之相關規劃，視訓練狀況由</w:t>
      </w:r>
      <w:r w:rsidRPr="00EA6E20">
        <w:rPr>
          <w:rFonts w:ascii="標楷體" w:eastAsia="標楷體" w:hAnsi="標楷體"/>
          <w:color w:val="000000"/>
          <w:sz w:val="32"/>
          <w:szCs w:val="32"/>
        </w:rPr>
        <w:t>教測中心</w:t>
      </w:r>
      <w:r>
        <w:rPr>
          <w:rFonts w:ascii="標楷體" w:eastAsia="標楷體" w:hAnsi="標楷體"/>
          <w:color w:val="000000"/>
          <w:sz w:val="32"/>
          <w:szCs w:val="32"/>
        </w:rPr>
        <w:t>適時調整，以維持授課彈性及機動。</w:t>
      </w:r>
    </w:p>
    <w:p w:rsidR="00E45DA6" w:rsidRDefault="00C36B8D">
      <w:pPr>
        <w:pStyle w:val="a6"/>
        <w:suppressAutoHyphens w:val="0"/>
        <w:spacing w:line="480" w:lineRule="exact"/>
        <w:ind w:left="1981" w:hanging="477"/>
        <w:jc w:val="both"/>
        <w:textAlignment w:val="auto"/>
      </w:pPr>
      <w:r>
        <w:rPr>
          <w:rFonts w:ascii="標楷體" w:eastAsia="標楷體" w:hAnsi="標楷體"/>
          <w:color w:val="000000"/>
          <w:sz w:val="32"/>
          <w:szCs w:val="32"/>
        </w:rPr>
        <w:t>7、受訓人員特殊異常之通報與記錄：</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為利掌握受訓人員之學習情形並適時處理，訓練機關發現受訓人員有特殊行為及學習異常情形，如曠課、輔導衝突事件、自傷(殺)事件或其他足以影響訓練實施等情事，應即作成紀錄並通報公務人員保障暨培訓委員會(以下簡稱保訓會)(參照實務訓練期間特殊異常情事通報及輔導紀錄之處理方式辦理)。</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（2）特殊行為及學習異常情形，應以書面詳實記錄人、事、時、地、物、出(缺)席情形、請假單及相關晤談紀錄等相關事證資料。</w:t>
      </w:r>
    </w:p>
    <w:p w:rsidR="00E45DA6" w:rsidRDefault="00C36B8D">
      <w:pPr>
        <w:pStyle w:val="a6"/>
        <w:suppressAutoHyphens w:val="0"/>
        <w:snapToGrid w:val="0"/>
        <w:spacing w:line="480" w:lineRule="exact"/>
        <w:ind w:left="1824" w:hanging="960"/>
        <w:jc w:val="both"/>
        <w:textAlignment w:val="auto"/>
        <w:rPr>
          <w:rFonts w:ascii="標楷體" w:eastAsia="標楷體" w:hAnsi="標楷體"/>
          <w:sz w:val="32"/>
          <w:szCs w:val="32"/>
        </w:rPr>
      </w:pPr>
      <w:r>
        <w:rPr>
          <w:rFonts w:ascii="標楷體" w:eastAsia="標楷體" w:hAnsi="標楷體"/>
          <w:sz w:val="32"/>
          <w:szCs w:val="32"/>
        </w:rPr>
        <w:t>（二）實務訓練：</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1、依「公務人員考試錄取人員實務訓練輔導要點」(以下簡稱實務訓練輔導要點)辦理。</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2、實務訓練分實習及試辦二階段實施，自向實務訓練機關報到接受訓練日起1個月為實習階段，其餘時間為試</w:t>
      </w:r>
      <w:r>
        <w:rPr>
          <w:rFonts w:ascii="標楷體" w:eastAsia="標楷體" w:hAnsi="標楷體"/>
          <w:sz w:val="32"/>
          <w:szCs w:val="32"/>
        </w:rPr>
        <w:lastRenderedPageBreak/>
        <w:t>辦階段。於實習階段，應安排受訓人員以不具名方式協助辦理所指派之工作；於試辦階段，受訓人員應在輔導員輔導下具名試辦所指派之工作。</w:t>
      </w:r>
      <w:proofErr w:type="gramStart"/>
      <w:r>
        <w:rPr>
          <w:rFonts w:ascii="標楷體" w:eastAsia="標楷體" w:hAnsi="標楷體"/>
          <w:sz w:val="32"/>
          <w:szCs w:val="32"/>
        </w:rPr>
        <w:t>具擬任</w:t>
      </w:r>
      <w:proofErr w:type="gramEnd"/>
      <w:r>
        <w:rPr>
          <w:rFonts w:ascii="標楷體" w:eastAsia="標楷體" w:hAnsi="標楷體"/>
          <w:sz w:val="32"/>
          <w:szCs w:val="32"/>
        </w:rPr>
        <w:t>職務法定任用資格，經銓敘部銓敘審定者，免經實習階段直接進入試辦階段。</w:t>
      </w:r>
    </w:p>
    <w:p w:rsidR="00E45DA6" w:rsidRDefault="00C36B8D">
      <w:pPr>
        <w:pStyle w:val="a6"/>
        <w:spacing w:line="480" w:lineRule="exact"/>
        <w:ind w:left="1984" w:hanging="480"/>
        <w:jc w:val="both"/>
      </w:pPr>
      <w:r>
        <w:rPr>
          <w:rFonts w:ascii="標楷體" w:eastAsia="標楷體" w:hAnsi="標楷體"/>
          <w:sz w:val="32"/>
          <w:szCs w:val="32"/>
        </w:rPr>
        <w:t>3、實務訓練機關應指派適當人員擔任輔導員，並依實務訓練輔導要點之規定，填寫實務訓練計畫表(如附件3)、實務訓練輔導紀錄表(如附件4)及實施輔導。</w:t>
      </w:r>
    </w:p>
    <w:p w:rsidR="00E45DA6" w:rsidRDefault="00C36B8D">
      <w:pPr>
        <w:pStyle w:val="a6"/>
        <w:spacing w:line="480" w:lineRule="exact"/>
        <w:ind w:left="1981" w:hanging="477"/>
        <w:jc w:val="both"/>
      </w:pPr>
      <w:r>
        <w:rPr>
          <w:rFonts w:ascii="標楷體" w:eastAsia="標楷體" w:hAnsi="標楷體"/>
          <w:sz w:val="32"/>
          <w:szCs w:val="32"/>
        </w:rPr>
        <w:t>4、受訓人員如有曠職、輔導衝突事件、自傷(殺)事件或其他足以影響訓練實施等特殊異常情事，應依以下處理原則辦理：</w:t>
      </w:r>
    </w:p>
    <w:p w:rsidR="00E45DA6" w:rsidRDefault="00C36B8D">
      <w:pPr>
        <w:suppressAutoHyphens w:val="0"/>
        <w:spacing w:line="560" w:lineRule="exact"/>
        <w:ind w:left="2336" w:hanging="832"/>
        <w:jc w:val="both"/>
        <w:textAlignment w:val="auto"/>
      </w:pPr>
      <w:r>
        <w:rPr>
          <w:rFonts w:ascii="標楷體" w:hAnsi="標楷體"/>
          <w:szCs w:val="32"/>
        </w:rPr>
        <w:t>（1）即時通報保訓會：實務訓練機關應於事發當日立即以電話、傳真或電子郵件通報保訓會。</w:t>
      </w:r>
    </w:p>
    <w:p w:rsidR="00E45DA6" w:rsidRDefault="00C36B8D">
      <w:pPr>
        <w:suppressAutoHyphens w:val="0"/>
        <w:spacing w:line="560" w:lineRule="exact"/>
        <w:ind w:left="2336" w:hanging="832"/>
        <w:jc w:val="both"/>
        <w:textAlignment w:val="auto"/>
      </w:pPr>
      <w:r>
        <w:rPr>
          <w:rFonts w:ascii="標楷體" w:hAnsi="標楷體"/>
          <w:szCs w:val="32"/>
        </w:rPr>
        <w:t>（2）詳實記錄異常情事及輔導過程：遇有特殊異常或工作表現異常情事，應詳實記錄人、事、時、地、物、相關佐證資料及輔導、晤談紀錄等，並填寫實務訓練期間特殊異常情事通報及輔導紀錄表(如附件5)，於情事發生3日內完成書面通報。</w:t>
      </w:r>
    </w:p>
    <w:p w:rsidR="00E45DA6" w:rsidRDefault="00C36B8D">
      <w:pPr>
        <w:pStyle w:val="a6"/>
        <w:spacing w:line="480" w:lineRule="exact"/>
        <w:ind w:left="2336" w:hanging="832"/>
        <w:jc w:val="both"/>
      </w:pPr>
      <w:r>
        <w:rPr>
          <w:rFonts w:ascii="標楷體" w:eastAsia="標楷體" w:hAnsi="標楷體"/>
          <w:sz w:val="32"/>
          <w:szCs w:val="32"/>
        </w:rPr>
        <w:t>（3）適時運用外部資源：依需要轉</w:t>
      </w:r>
      <w:proofErr w:type="gramStart"/>
      <w:r>
        <w:rPr>
          <w:rFonts w:ascii="標楷體" w:eastAsia="標楷體" w:hAnsi="標楷體"/>
          <w:sz w:val="32"/>
          <w:szCs w:val="32"/>
        </w:rPr>
        <w:t>介</w:t>
      </w:r>
      <w:proofErr w:type="gramEnd"/>
      <w:r>
        <w:rPr>
          <w:rFonts w:ascii="標楷體" w:eastAsia="標楷體" w:hAnsi="標楷體"/>
          <w:sz w:val="32"/>
          <w:szCs w:val="32"/>
        </w:rPr>
        <w:t>或引進外部醫療或輔導諮商資源，以導正異常行為。</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5、實務訓練機關應審酌受訓人員因婚、喪、懷孕、分娩、流產、重大傷病、身心障礙等特殊事由，適時予以關心及必要之協助。</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6、實務訓練</w:t>
      </w:r>
      <w:proofErr w:type="gramStart"/>
      <w:r>
        <w:rPr>
          <w:rFonts w:ascii="標楷體" w:eastAsia="標楷體" w:hAnsi="標楷體"/>
          <w:sz w:val="32"/>
          <w:szCs w:val="32"/>
        </w:rPr>
        <w:t>期間，</w:t>
      </w:r>
      <w:proofErr w:type="gramEnd"/>
      <w:r>
        <w:rPr>
          <w:rFonts w:ascii="標楷體" w:eastAsia="標楷體" w:hAnsi="標楷體"/>
          <w:sz w:val="32"/>
          <w:szCs w:val="32"/>
        </w:rPr>
        <w:t>除因業務需要由實務訓練機關指派前往受訓外，不得經選送或自行申請參加進修。</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7、輔導員對受訓人員之輔導，除未依規定進行輔導或輔導績效不佳者外，實務訓練機關</w:t>
      </w:r>
      <w:proofErr w:type="gramStart"/>
      <w:r>
        <w:rPr>
          <w:rFonts w:ascii="標楷體" w:eastAsia="標楷體" w:hAnsi="標楷體"/>
          <w:sz w:val="32"/>
          <w:szCs w:val="32"/>
        </w:rPr>
        <w:t>得予敘獎</w:t>
      </w:r>
      <w:proofErr w:type="gramEnd"/>
      <w:r>
        <w:rPr>
          <w:rFonts w:ascii="標楷體" w:eastAsia="標楷體" w:hAnsi="標楷體"/>
          <w:sz w:val="32"/>
          <w:szCs w:val="32"/>
        </w:rPr>
        <w:t>。</w:t>
      </w:r>
    </w:p>
    <w:p w:rsidR="00E45DA6" w:rsidRDefault="00E45DA6">
      <w:pPr>
        <w:spacing w:before="100" w:line="440" w:lineRule="exact"/>
        <w:rPr>
          <w:rFonts w:ascii="標楷體" w:hAnsi="標楷體"/>
          <w:szCs w:val="32"/>
        </w:rPr>
      </w:pPr>
    </w:p>
    <w:p w:rsidR="00E45DA6" w:rsidRDefault="00C36B8D">
      <w:pPr>
        <w:spacing w:before="100" w:line="440" w:lineRule="exact"/>
        <w:rPr>
          <w:rFonts w:ascii="標楷體" w:hAnsi="標楷體"/>
          <w:szCs w:val="32"/>
        </w:rPr>
      </w:pPr>
      <w:r>
        <w:rPr>
          <w:rFonts w:ascii="標楷體" w:hAnsi="標楷體"/>
          <w:szCs w:val="32"/>
        </w:rPr>
        <w:lastRenderedPageBreak/>
        <w:t>六、訓練機關</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sz w:val="32"/>
          <w:szCs w:val="32"/>
        </w:rPr>
        <w:t>（一）專業訓練：由海巡署交由</w:t>
      </w:r>
      <w:r>
        <w:rPr>
          <w:rFonts w:ascii="標楷體" w:eastAsia="標楷體" w:hAnsi="標楷體"/>
          <w:color w:val="000000"/>
          <w:sz w:val="32"/>
          <w:szCs w:val="32"/>
        </w:rPr>
        <w:t>教測中心辦理。</w:t>
      </w:r>
    </w:p>
    <w:p w:rsidR="00E45DA6" w:rsidRDefault="00C36B8D">
      <w:pPr>
        <w:pStyle w:val="a6"/>
        <w:suppressAutoHyphens w:val="0"/>
        <w:snapToGrid w:val="0"/>
        <w:spacing w:line="480" w:lineRule="exact"/>
        <w:ind w:left="1824" w:hanging="960"/>
        <w:jc w:val="both"/>
        <w:textAlignment w:val="auto"/>
        <w:rPr>
          <w:rFonts w:ascii="標楷體" w:eastAsia="標楷體" w:hAnsi="標楷體"/>
          <w:color w:val="000000"/>
          <w:sz w:val="32"/>
          <w:szCs w:val="32"/>
        </w:rPr>
      </w:pPr>
      <w:r>
        <w:rPr>
          <w:rFonts w:ascii="標楷體" w:eastAsia="標楷體" w:hAnsi="標楷體"/>
          <w:color w:val="000000"/>
          <w:sz w:val="32"/>
          <w:szCs w:val="32"/>
        </w:rPr>
        <w:t>（二）實務訓練：由海巡署及所屬用人機關辦理。</w:t>
      </w:r>
    </w:p>
    <w:p w:rsidR="00E45DA6" w:rsidRDefault="00C36B8D">
      <w:pPr>
        <w:spacing w:before="100" w:line="440" w:lineRule="exact"/>
        <w:rPr>
          <w:rFonts w:ascii="標楷體" w:hAnsi="標楷體"/>
          <w:color w:val="000000"/>
          <w:szCs w:val="32"/>
        </w:rPr>
      </w:pPr>
      <w:r>
        <w:rPr>
          <w:rFonts w:ascii="標楷體" w:hAnsi="標楷體"/>
          <w:color w:val="000000"/>
          <w:szCs w:val="32"/>
        </w:rPr>
        <w:t>七、調訓程序</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color w:val="000000"/>
          <w:sz w:val="32"/>
          <w:szCs w:val="32"/>
        </w:rPr>
        <w:t>（一）專業訓練：訓練</w:t>
      </w:r>
      <w:proofErr w:type="gramStart"/>
      <w:r>
        <w:rPr>
          <w:rFonts w:ascii="標楷體" w:eastAsia="標楷體" w:hAnsi="標楷體"/>
          <w:color w:val="000000"/>
          <w:sz w:val="32"/>
          <w:szCs w:val="32"/>
        </w:rPr>
        <w:t>起迄</w:t>
      </w:r>
      <w:proofErr w:type="gramEnd"/>
      <w:r>
        <w:rPr>
          <w:rFonts w:ascii="標楷體" w:eastAsia="標楷體" w:hAnsi="標楷體"/>
          <w:color w:val="000000"/>
          <w:sz w:val="32"/>
          <w:szCs w:val="32"/>
        </w:rPr>
        <w:t>時間由海巡署通知，受訓人員應於規定時間</w:t>
      </w:r>
      <w:proofErr w:type="gramStart"/>
      <w:r>
        <w:rPr>
          <w:rFonts w:ascii="標楷體" w:eastAsia="標楷體" w:hAnsi="標楷體"/>
          <w:color w:val="000000"/>
          <w:sz w:val="32"/>
          <w:szCs w:val="32"/>
        </w:rPr>
        <w:t>至教測</w:t>
      </w:r>
      <w:proofErr w:type="gramEnd"/>
      <w:r>
        <w:rPr>
          <w:rFonts w:ascii="標楷體" w:eastAsia="標楷體" w:hAnsi="標楷體"/>
          <w:color w:val="000000"/>
          <w:sz w:val="32"/>
          <w:szCs w:val="32"/>
        </w:rPr>
        <w:t>中心</w:t>
      </w:r>
      <w:r>
        <w:rPr>
          <w:rFonts w:ascii="標楷體" w:eastAsia="標楷體" w:hAnsi="標楷體"/>
          <w:sz w:val="32"/>
          <w:szCs w:val="32"/>
        </w:rPr>
        <w:t>報到接受訓練。</w:t>
      </w:r>
    </w:p>
    <w:p w:rsidR="00E45DA6" w:rsidRDefault="00C36B8D">
      <w:pPr>
        <w:pStyle w:val="a6"/>
        <w:suppressAutoHyphens w:val="0"/>
        <w:snapToGrid w:val="0"/>
        <w:spacing w:line="480" w:lineRule="exact"/>
        <w:ind w:left="1824" w:hanging="960"/>
        <w:jc w:val="both"/>
        <w:textAlignment w:val="auto"/>
        <w:rPr>
          <w:rFonts w:ascii="標楷體" w:eastAsia="標楷體" w:hAnsi="標楷體"/>
          <w:sz w:val="32"/>
          <w:szCs w:val="32"/>
        </w:rPr>
      </w:pPr>
      <w:r>
        <w:rPr>
          <w:rFonts w:ascii="標楷體" w:eastAsia="標楷體" w:hAnsi="標楷體"/>
          <w:sz w:val="32"/>
          <w:szCs w:val="32"/>
        </w:rPr>
        <w:t>（二）實務訓練：</w:t>
      </w:r>
    </w:p>
    <w:p w:rsidR="00E45DA6" w:rsidRDefault="00C36B8D">
      <w:pPr>
        <w:pStyle w:val="a6"/>
        <w:suppressAutoHyphens w:val="0"/>
        <w:snapToGrid w:val="0"/>
        <w:spacing w:line="480" w:lineRule="exact"/>
        <w:ind w:left="1981" w:hanging="477"/>
        <w:jc w:val="both"/>
        <w:textAlignment w:val="auto"/>
        <w:rPr>
          <w:rFonts w:ascii="標楷體" w:eastAsia="標楷體" w:hAnsi="標楷體"/>
          <w:sz w:val="32"/>
          <w:szCs w:val="32"/>
        </w:rPr>
      </w:pPr>
      <w:r>
        <w:rPr>
          <w:rFonts w:ascii="標楷體" w:eastAsia="標楷體" w:hAnsi="標楷體"/>
          <w:sz w:val="32"/>
          <w:szCs w:val="32"/>
        </w:rPr>
        <w:t>1、依據「公務人員特種考試海岸巡防人員考試錄取人員分配實務訓練作業規定」，海巡特考錄取人員經專業訓練期滿成績及格者，以其海巡特考筆試錄取成績(占40%)及專業訓練成績(占60%)合併計算分數後，依分數由高至低之順序選填志願分配實務訓練，受訓人員應於規定時間至各實務訓練單位報到接受訓練。</w:t>
      </w:r>
    </w:p>
    <w:p w:rsidR="00E45DA6" w:rsidRDefault="00C36B8D">
      <w:pPr>
        <w:pStyle w:val="a6"/>
        <w:suppressAutoHyphens w:val="0"/>
        <w:snapToGrid w:val="0"/>
        <w:spacing w:line="480" w:lineRule="exact"/>
        <w:ind w:left="1981" w:hanging="477"/>
        <w:jc w:val="both"/>
        <w:textAlignment w:val="auto"/>
        <w:rPr>
          <w:rFonts w:ascii="標楷體" w:eastAsia="標楷體" w:hAnsi="標楷體"/>
          <w:sz w:val="32"/>
          <w:szCs w:val="32"/>
        </w:rPr>
      </w:pPr>
      <w:r>
        <w:rPr>
          <w:rFonts w:ascii="標楷體" w:eastAsia="標楷體" w:hAnsi="標楷體"/>
          <w:sz w:val="32"/>
          <w:szCs w:val="32"/>
        </w:rPr>
        <w:t>2、實務訓練機關應於受訓人員報到當日，至保訓會全球資訊網站(https://www.csptc.gov.tw)/政府服務專區/「培訓業務系統」/「人事人員專區」登入後，於「分發人員管理/分發人員報到資料維護/各項特考錄取人員分配資料登錄」項下以「身分證統一編號」、「年度」、「考試名稱」查詢獲分配之受訓人員，並點選「轉為本機關人員」功能後，再至「分發人員報到資料維護/分發人員報到日期維護」項下，填載受訓人員「報到日期」並匯入系統。</w:t>
      </w:r>
    </w:p>
    <w:p w:rsidR="00E45DA6" w:rsidRDefault="00C36B8D">
      <w:pPr>
        <w:pStyle w:val="a6"/>
        <w:suppressAutoHyphens w:val="0"/>
        <w:snapToGrid w:val="0"/>
        <w:spacing w:line="480" w:lineRule="exact"/>
        <w:ind w:left="1981" w:hanging="477"/>
        <w:jc w:val="both"/>
        <w:textAlignment w:val="auto"/>
      </w:pPr>
      <w:r>
        <w:rPr>
          <w:rFonts w:ascii="標楷體" w:eastAsia="標楷體" w:hAnsi="標楷體"/>
          <w:sz w:val="32"/>
          <w:szCs w:val="32"/>
        </w:rPr>
        <w:t>3、實務訓練機關應於受訓人員報到後7日內，至保訓會全球資訊網站/政府服務專區/「培訓業務系統」/「人事人員專區」登入後，於「分發人員管理/實務訓練管理/實務訓練表單上傳與通報」項下，選取「人員名單」後下載該受訓人員之實務訓練計畫表(同附件3)，由人事單位會同受分配單位依序詳填，經受訓人員簽名，循行政程序陳報機關首長核章後，將實務訓練計畫表</w:t>
      </w:r>
      <w:r>
        <w:rPr>
          <w:rFonts w:ascii="標楷體" w:eastAsia="標楷體" w:hAnsi="標楷體"/>
          <w:sz w:val="32"/>
          <w:szCs w:val="32"/>
        </w:rPr>
        <w:lastRenderedPageBreak/>
        <w:t>上傳至保訓會「培訓業務系統/分發人員管理/實務訓練管理/實務訓練表單上傳與通報」列管，並以電子郵件傳送海巡署(hara768@cga.gov.tw)(</w:t>
      </w:r>
      <w:proofErr w:type="gramStart"/>
      <w:r>
        <w:rPr>
          <w:rFonts w:ascii="標楷體" w:eastAsia="標楷體" w:hAnsi="標楷體"/>
          <w:sz w:val="32"/>
          <w:szCs w:val="32"/>
        </w:rPr>
        <w:t>免備文</w:t>
      </w:r>
      <w:proofErr w:type="gramEnd"/>
      <w:r>
        <w:rPr>
          <w:rFonts w:ascii="標楷體" w:eastAsia="標楷體" w:hAnsi="標楷體"/>
          <w:sz w:val="32"/>
          <w:szCs w:val="32"/>
        </w:rPr>
        <w:t>)，影印本送受訓人員參考後，留存於實務訓練機關。</w:t>
      </w:r>
    </w:p>
    <w:p w:rsidR="00E45DA6" w:rsidRDefault="00C36B8D">
      <w:pPr>
        <w:spacing w:before="100" w:line="440" w:lineRule="exact"/>
        <w:rPr>
          <w:rFonts w:ascii="標楷體" w:hAnsi="標楷體"/>
          <w:szCs w:val="32"/>
        </w:rPr>
      </w:pPr>
      <w:r>
        <w:rPr>
          <w:rFonts w:ascii="標楷體" w:hAnsi="標楷體"/>
          <w:szCs w:val="32"/>
        </w:rPr>
        <w:t>八、申請保留受訓資格</w:t>
      </w:r>
    </w:p>
    <w:p w:rsidR="00E45DA6" w:rsidRDefault="00C36B8D">
      <w:pPr>
        <w:pStyle w:val="a6"/>
        <w:suppressAutoHyphens w:val="0"/>
        <w:snapToGrid w:val="0"/>
        <w:spacing w:line="480" w:lineRule="exact"/>
        <w:ind w:left="1824" w:hanging="960"/>
        <w:jc w:val="both"/>
        <w:textAlignment w:val="auto"/>
        <w:rPr>
          <w:rFonts w:ascii="標楷體" w:eastAsia="標楷體" w:hAnsi="標楷體"/>
          <w:sz w:val="32"/>
          <w:szCs w:val="32"/>
        </w:rPr>
      </w:pPr>
      <w:r>
        <w:rPr>
          <w:rFonts w:ascii="標楷體" w:eastAsia="標楷體" w:hAnsi="標楷體"/>
          <w:sz w:val="32"/>
          <w:szCs w:val="32"/>
        </w:rPr>
        <w:t>（一）正額錄取人員因服兵役，進修碩士、博士，或疾病、懷孕、生產、父母病危、子女重症、養育</w:t>
      </w:r>
      <w:proofErr w:type="gramStart"/>
      <w:r>
        <w:rPr>
          <w:rFonts w:ascii="標楷體" w:eastAsia="標楷體" w:hAnsi="標楷體"/>
          <w:sz w:val="32"/>
          <w:szCs w:val="32"/>
        </w:rPr>
        <w:t>三</w:t>
      </w:r>
      <w:proofErr w:type="gramEnd"/>
      <w:r>
        <w:rPr>
          <w:rFonts w:ascii="標楷體" w:eastAsia="標楷體" w:hAnsi="標楷體"/>
          <w:sz w:val="32"/>
          <w:szCs w:val="32"/>
        </w:rPr>
        <w:t>足歲以下子女或其他不可歸責事由，致有無法立即接受分配訓練者，</w:t>
      </w:r>
      <w:proofErr w:type="gramStart"/>
      <w:r>
        <w:rPr>
          <w:rFonts w:ascii="標楷體" w:eastAsia="標楷體" w:hAnsi="標楷體"/>
          <w:sz w:val="32"/>
          <w:szCs w:val="32"/>
        </w:rPr>
        <w:t>得於榜示</w:t>
      </w:r>
      <w:proofErr w:type="gramEnd"/>
      <w:r>
        <w:rPr>
          <w:rFonts w:ascii="標楷體" w:eastAsia="標楷體" w:hAnsi="標楷體"/>
          <w:sz w:val="32"/>
          <w:szCs w:val="32"/>
        </w:rPr>
        <w:t>後完成分配訓練作業前，檢具證明文件，至保訓會全球資訊網站/考試錄取人員專區/「考試錄取</w:t>
      </w:r>
      <w:proofErr w:type="gramStart"/>
      <w:r>
        <w:rPr>
          <w:rFonts w:ascii="標楷體" w:eastAsia="標楷體" w:hAnsi="標楷體"/>
          <w:sz w:val="32"/>
          <w:szCs w:val="32"/>
        </w:rPr>
        <w:t>人員線上申辦</w:t>
      </w:r>
      <w:proofErr w:type="gramEnd"/>
      <w:r>
        <w:rPr>
          <w:rFonts w:ascii="標楷體" w:eastAsia="標楷體" w:hAnsi="標楷體"/>
          <w:sz w:val="32"/>
          <w:szCs w:val="32"/>
        </w:rPr>
        <w:t>及查詢系統」，</w:t>
      </w:r>
      <w:proofErr w:type="gramStart"/>
      <w:r>
        <w:rPr>
          <w:rFonts w:ascii="標楷體" w:eastAsia="標楷體" w:hAnsi="標楷體"/>
          <w:sz w:val="32"/>
          <w:szCs w:val="32"/>
        </w:rPr>
        <w:t>採網路線上申辦</w:t>
      </w:r>
      <w:proofErr w:type="gramEnd"/>
      <w:r>
        <w:rPr>
          <w:rFonts w:ascii="標楷體" w:eastAsia="標楷體" w:hAnsi="標楷體"/>
          <w:sz w:val="32"/>
          <w:szCs w:val="32"/>
        </w:rPr>
        <w:t>方式辦理，或填載保留受訓資格申請書(如附件6)掛號郵寄保訓會辦理，逾期不予受理。</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sz w:val="32"/>
          <w:szCs w:val="32"/>
        </w:rPr>
        <w:t>（二）前款養育</w:t>
      </w:r>
      <w:proofErr w:type="gramStart"/>
      <w:r>
        <w:rPr>
          <w:rFonts w:ascii="標楷體" w:eastAsia="標楷體" w:hAnsi="標楷體"/>
          <w:sz w:val="32"/>
          <w:szCs w:val="32"/>
        </w:rPr>
        <w:t>三</w:t>
      </w:r>
      <w:proofErr w:type="gramEnd"/>
      <w:r>
        <w:rPr>
          <w:rFonts w:ascii="標楷體" w:eastAsia="標楷體" w:hAnsi="標楷體"/>
          <w:sz w:val="32"/>
          <w:szCs w:val="32"/>
        </w:rPr>
        <w:t>足歲以下子女之事由，如其配偶為公</w:t>
      </w:r>
      <w:r>
        <w:rPr>
          <w:rFonts w:ascii="標楷體" w:eastAsia="標楷體" w:hAnsi="標楷體" w:cs="標楷體"/>
          <w:sz w:val="32"/>
          <w:szCs w:val="32"/>
        </w:rPr>
        <w:t>務人員且依法已申請育嬰留職停薪者，不得申請保留受訓資格。</w:t>
      </w:r>
    </w:p>
    <w:p w:rsidR="00E45DA6" w:rsidRDefault="00C36B8D">
      <w:pPr>
        <w:pStyle w:val="a6"/>
        <w:suppressAutoHyphens w:val="0"/>
        <w:snapToGrid w:val="0"/>
        <w:spacing w:line="480" w:lineRule="exact"/>
        <w:ind w:left="1824" w:hanging="960"/>
        <w:jc w:val="both"/>
        <w:textAlignment w:val="auto"/>
        <w:rPr>
          <w:rFonts w:ascii="標楷體" w:eastAsia="標楷體" w:hAnsi="標楷體" w:cs="標楷體"/>
          <w:sz w:val="32"/>
          <w:szCs w:val="32"/>
        </w:rPr>
      </w:pPr>
      <w:r>
        <w:rPr>
          <w:rFonts w:ascii="標楷體" w:eastAsia="標楷體" w:hAnsi="標楷體" w:cs="標楷體"/>
          <w:sz w:val="32"/>
          <w:szCs w:val="32"/>
        </w:rPr>
        <w:t>（三）按考選部103年3月26日選</w:t>
      </w:r>
      <w:proofErr w:type="gramStart"/>
      <w:r>
        <w:rPr>
          <w:rFonts w:ascii="標楷體" w:eastAsia="標楷體" w:hAnsi="標楷體" w:cs="標楷體"/>
          <w:sz w:val="32"/>
          <w:szCs w:val="32"/>
        </w:rPr>
        <w:t>規</w:t>
      </w:r>
      <w:proofErr w:type="gramEnd"/>
      <w:r>
        <w:rPr>
          <w:rFonts w:ascii="標楷體" w:eastAsia="標楷體" w:hAnsi="標楷體" w:cs="標楷體"/>
          <w:sz w:val="32"/>
          <w:szCs w:val="32"/>
        </w:rPr>
        <w:t>一字第1030001582號函釋：「…</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三、有關考試法第4條『正額錄取人員無法立即接受分配訓練』…</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roofErr w:type="gramStart"/>
      <w:r>
        <w:rPr>
          <w:rFonts w:ascii="標楷體" w:eastAsia="標楷體" w:hAnsi="標楷體" w:cs="標楷體"/>
          <w:sz w:val="32"/>
          <w:szCs w:val="32"/>
        </w:rPr>
        <w:t>查海巡</w:t>
      </w:r>
      <w:proofErr w:type="gramEnd"/>
      <w:r>
        <w:rPr>
          <w:rFonts w:ascii="標楷體" w:eastAsia="標楷體" w:hAnsi="標楷體" w:cs="標楷體"/>
          <w:sz w:val="32"/>
          <w:szCs w:val="32"/>
        </w:rPr>
        <w:t>特考分配訓練</w:t>
      </w:r>
      <w:proofErr w:type="gramStart"/>
      <w:r>
        <w:rPr>
          <w:rFonts w:ascii="標楷體" w:eastAsia="標楷體" w:hAnsi="標楷體" w:cs="標楷體"/>
          <w:sz w:val="32"/>
          <w:szCs w:val="32"/>
        </w:rPr>
        <w:t>期間，依</w:t>
      </w:r>
      <w:r w:rsidRPr="00BF05DC">
        <w:rPr>
          <w:rFonts w:ascii="標楷體" w:eastAsia="標楷體" w:hAnsi="標楷體" w:cs="標楷體"/>
          <w:sz w:val="32"/>
          <w:szCs w:val="32"/>
        </w:rPr>
        <w:t>海委</w:t>
      </w:r>
      <w:proofErr w:type="gramEnd"/>
      <w:r w:rsidRPr="00BF05DC">
        <w:rPr>
          <w:rFonts w:ascii="標楷體" w:eastAsia="標楷體" w:hAnsi="標楷體" w:cs="標楷體"/>
          <w:sz w:val="32"/>
          <w:szCs w:val="32"/>
        </w:rPr>
        <w:t>會</w:t>
      </w:r>
      <w:r>
        <w:rPr>
          <w:rFonts w:ascii="標楷體" w:eastAsia="標楷體" w:hAnsi="標楷體" w:cs="標楷體"/>
          <w:sz w:val="32"/>
          <w:szCs w:val="32"/>
        </w:rPr>
        <w:t>所定辦理分配作業訓練所需之期程，為訓練報到日之14日前。海巡特考正額錄取人員申請保留錄取受訓資格，應依限辦理。</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cs="標楷體"/>
          <w:sz w:val="32"/>
          <w:szCs w:val="32"/>
        </w:rPr>
        <w:t>（四）依考選部103年2月11日選</w:t>
      </w:r>
      <w:proofErr w:type="gramStart"/>
      <w:r>
        <w:rPr>
          <w:rFonts w:ascii="標楷體" w:eastAsia="標楷體" w:hAnsi="標楷體" w:cs="標楷體"/>
          <w:sz w:val="32"/>
          <w:szCs w:val="32"/>
        </w:rPr>
        <w:t>規</w:t>
      </w:r>
      <w:proofErr w:type="gramEnd"/>
      <w:r>
        <w:rPr>
          <w:rFonts w:ascii="標楷體" w:eastAsia="標楷體" w:hAnsi="標楷體" w:cs="標楷體"/>
          <w:sz w:val="32"/>
          <w:szCs w:val="32"/>
        </w:rPr>
        <w:t>一字第1031300049號函釋</w:t>
      </w:r>
      <w:r w:rsidR="00FC280F" w:rsidRPr="00C846E1">
        <w:rPr>
          <w:rFonts w:ascii="標楷體" w:eastAsia="標楷體" w:hAnsi="標楷體" w:cs="標楷體" w:hint="eastAsia"/>
          <w:sz w:val="32"/>
          <w:szCs w:val="32"/>
        </w:rPr>
        <w:t>略</w:t>
      </w:r>
      <w:proofErr w:type="gramStart"/>
      <w:r w:rsidR="00FC280F" w:rsidRPr="00C846E1">
        <w:rPr>
          <w:rFonts w:ascii="標楷體" w:eastAsia="標楷體" w:hAnsi="標楷體" w:cs="標楷體" w:hint="eastAsia"/>
          <w:sz w:val="32"/>
          <w:szCs w:val="32"/>
        </w:rPr>
        <w:t>以</w:t>
      </w:r>
      <w:proofErr w:type="gramEnd"/>
      <w:r>
        <w:rPr>
          <w:rFonts w:ascii="標楷體" w:eastAsia="標楷體" w:hAnsi="標楷體" w:cs="標楷體"/>
          <w:sz w:val="32"/>
          <w:szCs w:val="32"/>
        </w:rPr>
        <w:t>，</w:t>
      </w:r>
      <w:r w:rsidRPr="00BF05DC">
        <w:rPr>
          <w:rFonts w:ascii="標楷體" w:eastAsia="標楷體" w:hAnsi="標楷體" w:cs="標楷體"/>
          <w:sz w:val="32"/>
          <w:szCs w:val="32"/>
        </w:rPr>
        <w:t>考試法</w:t>
      </w:r>
      <w:r>
        <w:rPr>
          <w:rFonts w:ascii="標楷體" w:eastAsia="標楷體" w:hAnsi="標楷體" w:cs="標楷體"/>
          <w:sz w:val="32"/>
          <w:szCs w:val="32"/>
        </w:rPr>
        <w:t>業經總統於103年1月22日修正公布，於考試法修正公布後，始公告舉辦之考試，應適用新法；至於考試法修正公布前，已公告舉辦之考試或已</w:t>
      </w:r>
      <w:proofErr w:type="gramStart"/>
      <w:r>
        <w:rPr>
          <w:rFonts w:ascii="標楷體" w:eastAsia="標楷體" w:hAnsi="標楷體" w:cs="標楷體"/>
          <w:sz w:val="32"/>
          <w:szCs w:val="32"/>
        </w:rPr>
        <w:t>辦理竣事</w:t>
      </w:r>
      <w:proofErr w:type="gramEnd"/>
      <w:r>
        <w:rPr>
          <w:rFonts w:ascii="標楷體" w:eastAsia="標楷體" w:hAnsi="標楷體" w:cs="標楷體"/>
          <w:sz w:val="32"/>
          <w:szCs w:val="32"/>
        </w:rPr>
        <w:t>之</w:t>
      </w:r>
      <w:r>
        <w:rPr>
          <w:rFonts w:ascii="標楷體" w:eastAsia="標楷體" w:hAnsi="標楷體" w:cs="標楷體"/>
          <w:sz w:val="32"/>
          <w:szCs w:val="32"/>
        </w:rPr>
        <w:lastRenderedPageBreak/>
        <w:t>考試，其錄取人員於原考試法存有信賴保護利益之事由，基於信賴保護原則，可適用原考試法之規定。據此，102年(含)以前海巡特考正額錄取之補訓或重新訓練人員，除應適用103年1月22日修正公布之考試法(按：第4條)規定外，基於信賴保護原則，尚可適用原考試法(按：第2條第3項)規定。故倘因「子女重症」、「養育</w:t>
      </w:r>
      <w:proofErr w:type="gramStart"/>
      <w:r>
        <w:rPr>
          <w:rFonts w:ascii="標楷體" w:eastAsia="標楷體" w:hAnsi="標楷體" w:cs="標楷體"/>
          <w:sz w:val="32"/>
          <w:szCs w:val="32"/>
        </w:rPr>
        <w:t>三</w:t>
      </w:r>
      <w:proofErr w:type="gramEnd"/>
      <w:r>
        <w:rPr>
          <w:rFonts w:ascii="標楷體" w:eastAsia="標楷體" w:hAnsi="標楷體" w:cs="標楷體"/>
          <w:sz w:val="32"/>
          <w:szCs w:val="32"/>
        </w:rPr>
        <w:t>足歲以下子女」等2種事由無法立即接受分配訓練，得檢具事證申請保留錄取資格，惟其申請期間限於「分配訓練」(完成分配作業)之前。</w:t>
      </w:r>
    </w:p>
    <w:p w:rsidR="00E45DA6" w:rsidRDefault="00C36B8D">
      <w:pPr>
        <w:spacing w:before="100" w:line="440" w:lineRule="exact"/>
        <w:rPr>
          <w:rFonts w:ascii="標楷體" w:hAnsi="標楷體"/>
          <w:szCs w:val="32"/>
        </w:rPr>
      </w:pPr>
      <w:r>
        <w:rPr>
          <w:rFonts w:ascii="標楷體" w:hAnsi="標楷體"/>
          <w:szCs w:val="32"/>
        </w:rPr>
        <w:t>九、申請補訓或重新訓練</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color w:val="000000"/>
          <w:sz w:val="32"/>
          <w:szCs w:val="32"/>
        </w:rPr>
      </w:pPr>
      <w:r>
        <w:rPr>
          <w:rFonts w:ascii="標楷體" w:eastAsia="標楷體" w:hAnsi="標楷體"/>
          <w:bCs/>
          <w:color w:val="000000"/>
          <w:sz w:val="32"/>
          <w:szCs w:val="32"/>
        </w:rPr>
        <w:t>（一）申請種類：</w:t>
      </w:r>
    </w:p>
    <w:p w:rsidR="00E45DA6" w:rsidRDefault="00C36B8D">
      <w:pPr>
        <w:pStyle w:val="a6"/>
        <w:spacing w:line="480" w:lineRule="exact"/>
        <w:ind w:left="1981" w:hanging="477"/>
        <w:jc w:val="both"/>
        <w:rPr>
          <w:rFonts w:ascii="標楷體" w:eastAsia="標楷體" w:hAnsi="標楷體"/>
          <w:color w:val="000000"/>
          <w:sz w:val="32"/>
          <w:szCs w:val="32"/>
        </w:rPr>
      </w:pPr>
      <w:r>
        <w:rPr>
          <w:rFonts w:ascii="標楷體" w:eastAsia="標楷體" w:hAnsi="標楷體"/>
          <w:color w:val="000000"/>
          <w:sz w:val="32"/>
          <w:szCs w:val="32"/>
        </w:rPr>
        <w:t>1、103年(含)以後海巡特考正額錄取保留受訓資格人員：申請補訓。</w:t>
      </w:r>
    </w:p>
    <w:p w:rsidR="00E45DA6" w:rsidRDefault="00C36B8D">
      <w:pPr>
        <w:pStyle w:val="a6"/>
        <w:spacing w:line="480" w:lineRule="exact"/>
        <w:ind w:left="1981" w:hanging="477"/>
        <w:jc w:val="both"/>
        <w:rPr>
          <w:rFonts w:ascii="標楷體" w:eastAsia="標楷體" w:hAnsi="標楷體"/>
          <w:color w:val="000000"/>
          <w:sz w:val="32"/>
          <w:szCs w:val="32"/>
        </w:rPr>
      </w:pPr>
      <w:r>
        <w:rPr>
          <w:rFonts w:ascii="標楷體" w:eastAsia="標楷體" w:hAnsi="標楷體"/>
          <w:color w:val="000000"/>
          <w:sz w:val="32"/>
          <w:szCs w:val="32"/>
        </w:rPr>
        <w:t>2、102年(含)以前海巡特考正額錄取保留受訓資格人員：申請補訓或重新訓練。</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二）申請程序：錄取人員應於保留期限屆滿後3個月內，向保訓會申請補訓。但保留期限屆滿前保留原因消滅者，應於保留原因消滅後3個月內，檢具證明文件，至保訓會全球資訊網站/考試錄取人員專區/「考試錄取</w:t>
      </w:r>
      <w:proofErr w:type="gramStart"/>
      <w:r>
        <w:rPr>
          <w:rFonts w:ascii="標楷體" w:eastAsia="標楷體" w:hAnsi="標楷體"/>
          <w:bCs/>
          <w:sz w:val="32"/>
          <w:szCs w:val="32"/>
        </w:rPr>
        <w:t>人員線上申辦</w:t>
      </w:r>
      <w:proofErr w:type="gramEnd"/>
      <w:r>
        <w:rPr>
          <w:rFonts w:ascii="標楷體" w:eastAsia="標楷體" w:hAnsi="標楷體"/>
          <w:bCs/>
          <w:sz w:val="32"/>
          <w:szCs w:val="32"/>
        </w:rPr>
        <w:t>及查詢系統」，</w:t>
      </w:r>
      <w:proofErr w:type="gramStart"/>
      <w:r>
        <w:rPr>
          <w:rFonts w:ascii="標楷體" w:eastAsia="標楷體" w:hAnsi="標楷體"/>
          <w:bCs/>
          <w:sz w:val="32"/>
          <w:szCs w:val="32"/>
        </w:rPr>
        <w:t>採網路線上申辦</w:t>
      </w:r>
      <w:proofErr w:type="gramEnd"/>
      <w:r>
        <w:rPr>
          <w:rFonts w:ascii="標楷體" w:eastAsia="標楷體" w:hAnsi="標楷體"/>
          <w:bCs/>
          <w:sz w:val="32"/>
          <w:szCs w:val="32"/>
        </w:rPr>
        <w:t>方式辦理，或填載申請書(如附件7)，以掛號郵寄保訓會辦理。</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（三）經保訓會核准保留受訓資格者，如於保留受訓資格</w:t>
      </w:r>
      <w:proofErr w:type="gramStart"/>
      <w:r>
        <w:rPr>
          <w:rFonts w:ascii="標楷體" w:eastAsia="標楷體" w:hAnsi="標楷體"/>
          <w:bCs/>
          <w:sz w:val="32"/>
          <w:szCs w:val="32"/>
        </w:rPr>
        <w:t>期間，</w:t>
      </w:r>
      <w:proofErr w:type="gramEnd"/>
      <w:r>
        <w:rPr>
          <w:rFonts w:ascii="標楷體" w:eastAsia="標楷體" w:hAnsi="標楷體"/>
          <w:bCs/>
          <w:sz w:val="32"/>
          <w:szCs w:val="32"/>
        </w:rPr>
        <w:t>該保留受訓資格之事由原因消滅(例如於</w:t>
      </w:r>
      <w:proofErr w:type="gramStart"/>
      <w:r>
        <w:rPr>
          <w:rFonts w:ascii="標楷體" w:eastAsia="標楷體" w:hAnsi="標楷體"/>
          <w:bCs/>
          <w:sz w:val="32"/>
          <w:szCs w:val="32"/>
        </w:rPr>
        <w:t>進修碩</w:t>
      </w:r>
      <w:proofErr w:type="gramEnd"/>
      <w:r>
        <w:rPr>
          <w:rFonts w:ascii="標楷體" w:eastAsia="標楷體" w:hAnsi="標楷體"/>
          <w:bCs/>
          <w:sz w:val="32"/>
          <w:szCs w:val="32"/>
        </w:rPr>
        <w:t>、博士期間辦理休學、已取得畢業證書，或養育</w:t>
      </w:r>
      <w:proofErr w:type="gramStart"/>
      <w:r>
        <w:rPr>
          <w:rFonts w:ascii="標楷體" w:eastAsia="標楷體" w:hAnsi="標楷體"/>
          <w:bCs/>
          <w:sz w:val="32"/>
          <w:szCs w:val="32"/>
        </w:rPr>
        <w:t>三</w:t>
      </w:r>
      <w:proofErr w:type="gramEnd"/>
      <w:r>
        <w:rPr>
          <w:rFonts w:ascii="標楷體" w:eastAsia="標楷體" w:hAnsi="標楷體"/>
          <w:bCs/>
          <w:sz w:val="32"/>
          <w:szCs w:val="32"/>
        </w:rPr>
        <w:t>足歲以下子女期間發生配偶為公務人員依法已申請育嬰留職停薪或該子女已滿三足歲等)，應於原因消滅後3個月內，向保訓會申請補訓，逾期未提出申請者，即喪失考試錄取資格。</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（四）按考選部91年6月4日選</w:t>
      </w:r>
      <w:proofErr w:type="gramStart"/>
      <w:r>
        <w:rPr>
          <w:rFonts w:ascii="標楷體" w:eastAsia="標楷體" w:hAnsi="標楷體"/>
          <w:bCs/>
          <w:sz w:val="32"/>
          <w:szCs w:val="32"/>
        </w:rPr>
        <w:t>特</w:t>
      </w:r>
      <w:proofErr w:type="gramEnd"/>
      <w:r>
        <w:rPr>
          <w:rFonts w:ascii="標楷體" w:eastAsia="標楷體" w:hAnsi="標楷體"/>
          <w:bCs/>
          <w:sz w:val="32"/>
          <w:szCs w:val="32"/>
        </w:rPr>
        <w:t>字第0910003178號書函釋：</w:t>
      </w:r>
      <w:r>
        <w:rPr>
          <w:rFonts w:ascii="標楷體" w:eastAsia="標楷體" w:hAnsi="標楷體"/>
          <w:bCs/>
          <w:sz w:val="32"/>
          <w:szCs w:val="32"/>
        </w:rPr>
        <w:lastRenderedPageBreak/>
        <w:t>「……二、…</w:t>
      </w:r>
      <w:proofErr w:type="gramStart"/>
      <w:r>
        <w:rPr>
          <w:rFonts w:ascii="標楷體" w:eastAsia="標楷體" w:hAnsi="標楷體"/>
          <w:bCs/>
          <w:sz w:val="32"/>
          <w:szCs w:val="32"/>
        </w:rPr>
        <w:t>…</w:t>
      </w:r>
      <w:proofErr w:type="gramEnd"/>
      <w:r>
        <w:rPr>
          <w:rFonts w:ascii="標楷體" w:eastAsia="標楷體" w:hAnsi="標楷體"/>
          <w:bCs/>
          <w:sz w:val="32"/>
          <w:szCs w:val="32"/>
        </w:rPr>
        <w:t>正額錄取人員依前揭規定申請保留錄取資格時，其『事由』與『無法立即接受分發』(按：現為無法立即接受分配訓練)二者間，必須具有因果關係。…</w:t>
      </w:r>
      <w:proofErr w:type="gramStart"/>
      <w:r>
        <w:rPr>
          <w:rFonts w:ascii="標楷體" w:eastAsia="標楷體" w:hAnsi="標楷體"/>
          <w:bCs/>
          <w:sz w:val="32"/>
          <w:szCs w:val="32"/>
        </w:rPr>
        <w:t>…</w:t>
      </w:r>
      <w:proofErr w:type="gramEnd"/>
      <w:r>
        <w:rPr>
          <w:rFonts w:ascii="標楷體" w:eastAsia="標楷體" w:hAnsi="標楷體"/>
          <w:bCs/>
          <w:sz w:val="32"/>
          <w:szCs w:val="32"/>
        </w:rPr>
        <w:t>」次按考選部103年10月27日選</w:t>
      </w:r>
      <w:proofErr w:type="gramStart"/>
      <w:r>
        <w:rPr>
          <w:rFonts w:ascii="標楷體" w:eastAsia="標楷體" w:hAnsi="標楷體"/>
          <w:bCs/>
          <w:sz w:val="32"/>
          <w:szCs w:val="32"/>
        </w:rPr>
        <w:t>規</w:t>
      </w:r>
      <w:proofErr w:type="gramEnd"/>
      <w:r>
        <w:rPr>
          <w:rFonts w:ascii="標楷體" w:eastAsia="標楷體" w:hAnsi="標楷體"/>
          <w:bCs/>
          <w:sz w:val="32"/>
          <w:szCs w:val="32"/>
        </w:rPr>
        <w:t>一字第1030005703號函釋：「……四、至正額錄取人員如於…</w:t>
      </w:r>
      <w:proofErr w:type="gramStart"/>
      <w:r>
        <w:rPr>
          <w:rFonts w:ascii="標楷體" w:eastAsia="標楷體" w:hAnsi="標楷體"/>
          <w:bCs/>
          <w:sz w:val="32"/>
          <w:szCs w:val="32"/>
        </w:rPr>
        <w:t>…</w:t>
      </w:r>
      <w:proofErr w:type="gramEnd"/>
      <w:r>
        <w:rPr>
          <w:rFonts w:ascii="標楷體" w:eastAsia="標楷體" w:hAnsi="標楷體"/>
          <w:bCs/>
          <w:sz w:val="32"/>
          <w:szCs w:val="32"/>
        </w:rPr>
        <w:t>核准保留錄取資格</w:t>
      </w:r>
      <w:proofErr w:type="gramStart"/>
      <w:r>
        <w:rPr>
          <w:rFonts w:ascii="標楷體" w:eastAsia="標楷體" w:hAnsi="標楷體"/>
          <w:bCs/>
          <w:sz w:val="32"/>
          <w:szCs w:val="32"/>
        </w:rPr>
        <w:t>期間，</w:t>
      </w:r>
      <w:proofErr w:type="gramEnd"/>
      <w:r>
        <w:rPr>
          <w:rFonts w:ascii="標楷體" w:eastAsia="標楷體" w:hAnsi="標楷體"/>
          <w:bCs/>
          <w:sz w:val="32"/>
          <w:szCs w:val="32"/>
        </w:rPr>
        <w:t>復可於其他行政機關任職，難謂其仍無法立即接受分配訓練，則其申請保留之事由與無法立即接受分配訓練二者間之因果關係已不復存續；</w:t>
      </w:r>
      <w:proofErr w:type="gramStart"/>
      <w:r>
        <w:rPr>
          <w:rFonts w:ascii="標楷體" w:eastAsia="標楷體" w:hAnsi="標楷體"/>
          <w:bCs/>
          <w:sz w:val="32"/>
          <w:szCs w:val="32"/>
        </w:rPr>
        <w:t>又如准其</w:t>
      </w:r>
      <w:proofErr w:type="gramEnd"/>
      <w:r>
        <w:rPr>
          <w:rFonts w:ascii="標楷體" w:eastAsia="標楷體" w:hAnsi="標楷體"/>
          <w:bCs/>
          <w:sz w:val="32"/>
          <w:szCs w:val="32"/>
        </w:rPr>
        <w:t>繼續保留錄取資格，將嚴重影響機關用人，亦未合考試法第4條之立法意旨，</w:t>
      </w:r>
      <w:proofErr w:type="gramStart"/>
      <w:r>
        <w:rPr>
          <w:rFonts w:ascii="標楷體" w:eastAsia="標楷體" w:hAnsi="標楷體"/>
          <w:bCs/>
          <w:sz w:val="32"/>
          <w:szCs w:val="32"/>
        </w:rPr>
        <w:t>爰</w:t>
      </w:r>
      <w:proofErr w:type="gramEnd"/>
      <w:r>
        <w:rPr>
          <w:rFonts w:ascii="標楷體" w:eastAsia="標楷體" w:hAnsi="標楷體"/>
          <w:bCs/>
          <w:sz w:val="32"/>
          <w:szCs w:val="32"/>
        </w:rPr>
        <w:t>顯有考試法第5條第2項規定所稱『保留原因消滅』之適用，應於保留原因消滅後3個月內…</w:t>
      </w:r>
      <w:proofErr w:type="gramStart"/>
      <w:r>
        <w:rPr>
          <w:rFonts w:ascii="標楷體" w:eastAsia="標楷體" w:hAnsi="標楷體"/>
          <w:bCs/>
          <w:sz w:val="32"/>
          <w:szCs w:val="32"/>
        </w:rPr>
        <w:t>…</w:t>
      </w:r>
      <w:proofErr w:type="gramEnd"/>
      <w:r>
        <w:rPr>
          <w:rFonts w:ascii="標楷體" w:eastAsia="標楷體" w:hAnsi="標楷體"/>
          <w:bCs/>
          <w:sz w:val="32"/>
          <w:szCs w:val="32"/>
        </w:rPr>
        <w:t>申請補訓。」</w:t>
      </w:r>
      <w:proofErr w:type="gramStart"/>
      <w:r>
        <w:rPr>
          <w:rFonts w:ascii="標楷體" w:eastAsia="標楷體" w:hAnsi="標楷體"/>
          <w:bCs/>
          <w:sz w:val="32"/>
          <w:szCs w:val="32"/>
        </w:rPr>
        <w:t>爰</w:t>
      </w:r>
      <w:proofErr w:type="gramEnd"/>
      <w:r>
        <w:rPr>
          <w:rFonts w:ascii="標楷體" w:eastAsia="標楷體" w:hAnsi="標楷體"/>
          <w:bCs/>
          <w:sz w:val="32"/>
          <w:szCs w:val="32"/>
        </w:rPr>
        <w:t>依考選</w:t>
      </w:r>
      <w:proofErr w:type="gramStart"/>
      <w:r>
        <w:rPr>
          <w:rFonts w:ascii="標楷體" w:eastAsia="標楷體" w:hAnsi="標楷體"/>
          <w:bCs/>
          <w:sz w:val="32"/>
          <w:szCs w:val="32"/>
        </w:rPr>
        <w:t>部前開函</w:t>
      </w:r>
      <w:proofErr w:type="gramEnd"/>
      <w:r>
        <w:rPr>
          <w:rFonts w:ascii="標楷體" w:eastAsia="標楷體" w:hAnsi="標楷體"/>
          <w:bCs/>
          <w:sz w:val="32"/>
          <w:szCs w:val="32"/>
        </w:rPr>
        <w:t>釋，保留受訓資格之「事由」與「無法立即接受分配訓練」二者間，必須具有因果關係，如申請保留之事由與無法立即接受分配訓練二者間之因果關係已不復存續，即屬考試法第5條第2項規定所稱「保留原因消滅」。</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（五）補訓或重新訓練人員除訓練計畫另有規定者外，應依參加訓練當年度訓練計畫規定辦理，重新訓練人員之訓練期間應重新起算。</w:t>
      </w:r>
    </w:p>
    <w:p w:rsidR="00E45DA6" w:rsidRDefault="00C36B8D">
      <w:pPr>
        <w:pStyle w:val="a6"/>
        <w:suppressAutoHyphens w:val="0"/>
        <w:spacing w:before="182" w:line="480" w:lineRule="exact"/>
        <w:jc w:val="both"/>
        <w:textAlignment w:val="auto"/>
        <w:rPr>
          <w:rFonts w:ascii="標楷體" w:eastAsia="標楷體" w:hAnsi="標楷體"/>
          <w:sz w:val="32"/>
          <w:szCs w:val="32"/>
        </w:rPr>
      </w:pPr>
      <w:r>
        <w:rPr>
          <w:rFonts w:ascii="標楷體" w:eastAsia="標楷體" w:hAnsi="標楷體"/>
          <w:sz w:val="32"/>
          <w:szCs w:val="32"/>
        </w:rPr>
        <w:t>十、免除專業訓練</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（一）錄取人員具有下列情形之</w:t>
      </w:r>
      <w:proofErr w:type="gramStart"/>
      <w:r>
        <w:rPr>
          <w:rFonts w:ascii="標楷體" w:eastAsia="標楷體" w:hAnsi="標楷體"/>
          <w:bCs/>
          <w:sz w:val="32"/>
          <w:szCs w:val="32"/>
        </w:rPr>
        <w:t>一</w:t>
      </w:r>
      <w:proofErr w:type="gramEnd"/>
      <w:r>
        <w:rPr>
          <w:rFonts w:ascii="標楷體" w:eastAsia="標楷體" w:hAnsi="標楷體"/>
          <w:bCs/>
          <w:sz w:val="32"/>
          <w:szCs w:val="32"/>
        </w:rPr>
        <w:t>者，得於接獲調訓通知後10日內，填妥申請書(如附件8)，並檢具證明文件，以掛號</w:t>
      </w:r>
      <w:proofErr w:type="gramStart"/>
      <w:r>
        <w:rPr>
          <w:rFonts w:ascii="標楷體" w:eastAsia="標楷體" w:hAnsi="標楷體"/>
          <w:bCs/>
          <w:sz w:val="32"/>
          <w:szCs w:val="32"/>
        </w:rPr>
        <w:t>郵寄海委會</w:t>
      </w:r>
      <w:proofErr w:type="gramEnd"/>
      <w:r>
        <w:rPr>
          <w:rFonts w:ascii="標楷體" w:eastAsia="標楷體" w:hAnsi="標楷體"/>
          <w:bCs/>
          <w:sz w:val="32"/>
          <w:szCs w:val="32"/>
        </w:rPr>
        <w:t>(海巡署)申請免除專業訓練，逾期不予受理：</w:t>
      </w:r>
    </w:p>
    <w:p w:rsidR="00E45DA6" w:rsidRDefault="00C36B8D">
      <w:pPr>
        <w:pStyle w:val="a6"/>
        <w:spacing w:line="480" w:lineRule="exact"/>
        <w:ind w:left="1981" w:hanging="477"/>
        <w:jc w:val="both"/>
      </w:pPr>
      <w:r>
        <w:rPr>
          <w:rFonts w:ascii="標楷體" w:eastAsia="標楷體" w:hAnsi="標楷體"/>
          <w:sz w:val="32"/>
          <w:szCs w:val="32"/>
        </w:rPr>
        <w:t>1、曾於海巡署</w:t>
      </w:r>
      <w:r>
        <w:rPr>
          <w:rFonts w:ascii="標楷體" w:eastAsia="標楷體" w:hAnsi="標楷體"/>
          <w:color w:val="000000"/>
          <w:sz w:val="32"/>
          <w:szCs w:val="32"/>
        </w:rPr>
        <w:t>(含前行政院海岸巡防署)及其所屬機關</w:t>
      </w:r>
      <w:r w:rsidRPr="00856C55">
        <w:rPr>
          <w:rFonts w:ascii="標楷體" w:eastAsia="標楷體" w:hAnsi="標楷體"/>
          <w:sz w:val="32"/>
          <w:szCs w:val="32"/>
        </w:rPr>
        <w:t>(構)</w:t>
      </w:r>
      <w:r>
        <w:rPr>
          <w:rFonts w:ascii="標楷體" w:eastAsia="標楷體" w:hAnsi="標楷體"/>
          <w:color w:val="000000"/>
          <w:sz w:val="32"/>
          <w:szCs w:val="32"/>
        </w:rPr>
        <w:t>任職2年以上，且取得司法警察專長訓練結業證書。</w:t>
      </w:r>
    </w:p>
    <w:p w:rsidR="00E45DA6" w:rsidRDefault="00C36B8D">
      <w:pPr>
        <w:pStyle w:val="a6"/>
        <w:spacing w:line="480" w:lineRule="exact"/>
        <w:ind w:left="1981" w:hanging="477"/>
        <w:jc w:val="both"/>
        <w:rPr>
          <w:rFonts w:ascii="標楷體" w:eastAsia="標楷體" w:hAnsi="標楷體"/>
          <w:color w:val="000000"/>
          <w:sz w:val="32"/>
          <w:szCs w:val="32"/>
        </w:rPr>
      </w:pPr>
      <w:r>
        <w:rPr>
          <w:rFonts w:ascii="標楷體" w:eastAsia="標楷體" w:hAnsi="標楷體"/>
          <w:color w:val="000000"/>
          <w:sz w:val="32"/>
          <w:szCs w:val="32"/>
        </w:rPr>
        <w:t>2、曾取得</w:t>
      </w:r>
      <w:r w:rsidR="000051A3">
        <w:rPr>
          <w:rFonts w:ascii="標楷體" w:eastAsia="標楷體" w:hAnsi="標楷體" w:hint="eastAsia"/>
          <w:color w:val="000000"/>
          <w:sz w:val="32"/>
          <w:szCs w:val="32"/>
        </w:rPr>
        <w:t>海巡特考</w:t>
      </w:r>
      <w:r>
        <w:rPr>
          <w:rFonts w:ascii="標楷體" w:eastAsia="標楷體" w:hAnsi="標楷體"/>
          <w:color w:val="000000"/>
          <w:sz w:val="32"/>
          <w:szCs w:val="32"/>
        </w:rPr>
        <w:t>專業訓練結業證書及司法警察專長訓練結業證書</w:t>
      </w:r>
      <w:r w:rsidR="000051A3">
        <w:rPr>
          <w:rFonts w:ascii="標楷體" w:eastAsia="標楷體" w:hAnsi="標楷體" w:hint="eastAsia"/>
          <w:color w:val="000000"/>
          <w:sz w:val="32"/>
          <w:szCs w:val="32"/>
        </w:rPr>
        <w:t>，並應</w:t>
      </w:r>
      <w:r w:rsidR="000051A3">
        <w:rPr>
          <w:rFonts w:ascii="標楷體" w:eastAsia="標楷體" w:hAnsi="標楷體"/>
          <w:color w:val="000000"/>
          <w:sz w:val="32"/>
          <w:szCs w:val="32"/>
        </w:rPr>
        <w:t>海巡特考同類科考試</w:t>
      </w:r>
      <w:r w:rsidR="000051A3">
        <w:rPr>
          <w:rFonts w:ascii="標楷體" w:eastAsia="標楷體" w:hAnsi="標楷體" w:hint="eastAsia"/>
          <w:color w:val="000000"/>
          <w:sz w:val="32"/>
          <w:szCs w:val="32"/>
        </w:rPr>
        <w:t>錄取</w:t>
      </w:r>
      <w:r>
        <w:rPr>
          <w:rFonts w:ascii="標楷體" w:eastAsia="標楷體" w:hAnsi="標楷體"/>
          <w:color w:val="000000"/>
          <w:sz w:val="32"/>
          <w:szCs w:val="32"/>
        </w:rPr>
        <w:t>。</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bCs/>
          <w:color w:val="000000"/>
          <w:sz w:val="32"/>
          <w:szCs w:val="32"/>
        </w:rPr>
        <w:t>（二）依第8點申請保留受訓資格，並符合本點免除專業訓練</w:t>
      </w:r>
      <w:r>
        <w:rPr>
          <w:rFonts w:ascii="標楷體" w:eastAsia="標楷體" w:hAnsi="標楷體"/>
          <w:bCs/>
          <w:color w:val="000000"/>
          <w:sz w:val="32"/>
          <w:szCs w:val="32"/>
        </w:rPr>
        <w:lastRenderedPageBreak/>
        <w:t>者，應於保留期限屆滿或保</w:t>
      </w:r>
      <w:r>
        <w:rPr>
          <w:rFonts w:ascii="標楷體" w:eastAsia="標楷體" w:hAnsi="標楷體"/>
          <w:bCs/>
          <w:sz w:val="32"/>
          <w:szCs w:val="32"/>
        </w:rPr>
        <w:t>留原因消滅後3個月內，向保訓會申請補訓或重新訓練時，檢具證明文件，以掛號</w:t>
      </w:r>
      <w:proofErr w:type="gramStart"/>
      <w:r>
        <w:rPr>
          <w:rFonts w:ascii="標楷體" w:eastAsia="標楷體" w:hAnsi="標楷體"/>
          <w:bCs/>
          <w:sz w:val="32"/>
          <w:szCs w:val="32"/>
        </w:rPr>
        <w:t>郵寄海委會</w:t>
      </w:r>
      <w:proofErr w:type="gramEnd"/>
      <w:r>
        <w:rPr>
          <w:rFonts w:ascii="標楷體" w:eastAsia="標楷體" w:hAnsi="標楷體"/>
          <w:bCs/>
          <w:sz w:val="32"/>
          <w:szCs w:val="32"/>
        </w:rPr>
        <w:t>(海巡署)申請免除專業訓練。</w:t>
      </w:r>
    </w:p>
    <w:p w:rsidR="00E45DA6" w:rsidRDefault="00C36B8D">
      <w:pPr>
        <w:pStyle w:val="a6"/>
        <w:suppressAutoHyphens w:val="0"/>
        <w:spacing w:before="182" w:line="480" w:lineRule="exact"/>
        <w:jc w:val="both"/>
        <w:textAlignment w:val="auto"/>
        <w:rPr>
          <w:rFonts w:ascii="標楷體" w:eastAsia="標楷體" w:hAnsi="標楷體"/>
          <w:sz w:val="32"/>
          <w:szCs w:val="32"/>
        </w:rPr>
      </w:pPr>
      <w:r>
        <w:rPr>
          <w:rFonts w:ascii="標楷體" w:eastAsia="標楷體" w:hAnsi="標楷體"/>
          <w:sz w:val="32"/>
          <w:szCs w:val="32"/>
        </w:rPr>
        <w:t>十一、體格</w:t>
      </w:r>
      <w:proofErr w:type="gramStart"/>
      <w:r>
        <w:rPr>
          <w:rFonts w:ascii="標楷體" w:eastAsia="標楷體" w:hAnsi="標楷體"/>
          <w:sz w:val="32"/>
          <w:szCs w:val="32"/>
        </w:rPr>
        <w:t>複</w:t>
      </w:r>
      <w:proofErr w:type="gramEnd"/>
      <w:r>
        <w:rPr>
          <w:rFonts w:ascii="標楷體" w:eastAsia="標楷體" w:hAnsi="標楷體"/>
          <w:sz w:val="32"/>
          <w:szCs w:val="32"/>
        </w:rPr>
        <w:t>檢</w:t>
      </w:r>
    </w:p>
    <w:p w:rsidR="00E45DA6" w:rsidRDefault="00C36B8D">
      <w:pPr>
        <w:pStyle w:val="a6"/>
        <w:suppressAutoHyphens w:val="0"/>
        <w:spacing w:line="480" w:lineRule="exact"/>
        <w:ind w:left="992"/>
        <w:jc w:val="both"/>
        <w:textAlignment w:val="auto"/>
        <w:rPr>
          <w:rFonts w:ascii="標楷體" w:eastAsia="標楷體" w:hAnsi="標楷體"/>
          <w:sz w:val="32"/>
          <w:szCs w:val="32"/>
        </w:rPr>
      </w:pPr>
      <w:r>
        <w:rPr>
          <w:rFonts w:ascii="標楷體" w:eastAsia="標楷體" w:hAnsi="標楷體"/>
          <w:sz w:val="32"/>
          <w:szCs w:val="32"/>
        </w:rPr>
        <w:t>受訓人員報到後，必要</w:t>
      </w:r>
      <w:proofErr w:type="gramStart"/>
      <w:r>
        <w:rPr>
          <w:rFonts w:ascii="標楷體" w:eastAsia="標楷體" w:hAnsi="標楷體"/>
          <w:sz w:val="32"/>
          <w:szCs w:val="32"/>
        </w:rPr>
        <w:t>時海委</w:t>
      </w:r>
      <w:proofErr w:type="gramEnd"/>
      <w:r>
        <w:rPr>
          <w:rFonts w:ascii="標楷體" w:eastAsia="標楷體" w:hAnsi="標楷體"/>
          <w:sz w:val="32"/>
          <w:szCs w:val="32"/>
        </w:rPr>
        <w:t>會(海巡署)得請受訓人員至指定公立醫院辦理體格</w:t>
      </w:r>
      <w:proofErr w:type="gramStart"/>
      <w:r>
        <w:rPr>
          <w:rFonts w:ascii="標楷體" w:eastAsia="標楷體" w:hAnsi="標楷體"/>
          <w:sz w:val="32"/>
          <w:szCs w:val="32"/>
        </w:rPr>
        <w:t>複</w:t>
      </w:r>
      <w:proofErr w:type="gramEnd"/>
      <w:r>
        <w:rPr>
          <w:rFonts w:ascii="標楷體" w:eastAsia="標楷體" w:hAnsi="標楷體"/>
          <w:sz w:val="32"/>
          <w:szCs w:val="32"/>
        </w:rPr>
        <w:t>檢，</w:t>
      </w:r>
      <w:proofErr w:type="gramStart"/>
      <w:r>
        <w:rPr>
          <w:rFonts w:ascii="標楷體" w:eastAsia="標楷體" w:hAnsi="標楷體"/>
          <w:sz w:val="32"/>
          <w:szCs w:val="32"/>
        </w:rPr>
        <w:t>不</w:t>
      </w:r>
      <w:proofErr w:type="gramEnd"/>
      <w:r>
        <w:rPr>
          <w:rFonts w:ascii="標楷體" w:eastAsia="標楷體" w:hAnsi="標楷體"/>
          <w:sz w:val="32"/>
          <w:szCs w:val="32"/>
        </w:rPr>
        <w:t>合格者函送保訓會廢止其受訓資格。</w:t>
      </w:r>
    </w:p>
    <w:p w:rsidR="00E45DA6" w:rsidRDefault="00C36B8D">
      <w:pPr>
        <w:pStyle w:val="a6"/>
        <w:suppressAutoHyphens w:val="0"/>
        <w:spacing w:before="182" w:line="480" w:lineRule="exact"/>
        <w:jc w:val="both"/>
        <w:textAlignment w:val="auto"/>
        <w:rPr>
          <w:rFonts w:ascii="標楷體" w:eastAsia="標楷體" w:hAnsi="標楷體"/>
          <w:sz w:val="32"/>
          <w:szCs w:val="32"/>
        </w:rPr>
      </w:pPr>
      <w:r>
        <w:rPr>
          <w:rFonts w:ascii="標楷體" w:eastAsia="標楷體" w:hAnsi="標楷體"/>
          <w:sz w:val="32"/>
          <w:szCs w:val="32"/>
        </w:rPr>
        <w:t>十二、停止訓練</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（一）專業訓練期間：</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1、因喪假、分娩、流產、重大傷病或其他不可歸責事由，致無法繼續訓練者，得於事由發生後3日內檢具證明文件，</w:t>
      </w:r>
      <w:proofErr w:type="gramStart"/>
      <w:r>
        <w:rPr>
          <w:rFonts w:ascii="標楷體" w:eastAsia="標楷體" w:hAnsi="標楷體"/>
          <w:sz w:val="32"/>
          <w:szCs w:val="32"/>
        </w:rPr>
        <w:t>報請海委會</w:t>
      </w:r>
      <w:proofErr w:type="gramEnd"/>
      <w:r>
        <w:rPr>
          <w:rFonts w:ascii="標楷體" w:eastAsia="標楷體" w:hAnsi="標楷體"/>
          <w:sz w:val="32"/>
          <w:szCs w:val="32"/>
        </w:rPr>
        <w:t>函轉保訓會申請停止訓練。</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2、</w:t>
      </w:r>
      <w:proofErr w:type="gramStart"/>
      <w:r>
        <w:rPr>
          <w:rFonts w:ascii="標楷體" w:eastAsia="標楷體" w:hAnsi="標楷體"/>
          <w:sz w:val="32"/>
          <w:szCs w:val="32"/>
        </w:rPr>
        <w:t>因前目事由</w:t>
      </w:r>
      <w:proofErr w:type="gramEnd"/>
      <w:r>
        <w:rPr>
          <w:rFonts w:ascii="標楷體" w:eastAsia="標楷體" w:hAnsi="標楷體"/>
          <w:sz w:val="32"/>
          <w:szCs w:val="32"/>
        </w:rPr>
        <w:t>或公假致請假超過規定缺課時數者，應予停止訓練。</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（二）受訓人員於分配訓練期滿成績及格分發任用前，因服義務役、替代役，或比照公務人員請假規則第4條第5款請公假，致無法繼續接受訓練者，得於事由發生後10日內檢具證明文件，</w:t>
      </w:r>
      <w:proofErr w:type="gramStart"/>
      <w:r>
        <w:rPr>
          <w:rFonts w:ascii="標楷體" w:eastAsia="標楷體" w:hAnsi="標楷體"/>
          <w:bCs/>
          <w:sz w:val="32"/>
          <w:szCs w:val="32"/>
        </w:rPr>
        <w:t>經海委會</w:t>
      </w:r>
      <w:proofErr w:type="gramEnd"/>
      <w:r>
        <w:rPr>
          <w:rFonts w:ascii="標楷體" w:eastAsia="標楷體" w:hAnsi="標楷體"/>
          <w:bCs/>
          <w:sz w:val="32"/>
          <w:szCs w:val="32"/>
        </w:rPr>
        <w:t>轉送保訓會核准停止訓練。</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（三）受訓人員有下列情形之</w:t>
      </w:r>
      <w:proofErr w:type="gramStart"/>
      <w:r>
        <w:rPr>
          <w:rFonts w:ascii="標楷體" w:eastAsia="標楷體" w:hAnsi="標楷體"/>
          <w:bCs/>
          <w:sz w:val="32"/>
          <w:szCs w:val="32"/>
        </w:rPr>
        <w:t>一</w:t>
      </w:r>
      <w:proofErr w:type="gramEnd"/>
      <w:r>
        <w:rPr>
          <w:rFonts w:ascii="標楷體" w:eastAsia="標楷體" w:hAnsi="標楷體"/>
          <w:bCs/>
          <w:sz w:val="32"/>
          <w:szCs w:val="32"/>
        </w:rPr>
        <w:t>者，除依第19點第1款第16目予以廢止受訓資格者外，應予停止訓練：</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1、經有期徒刑、拘役以上刑之執行、易服勞役或易服社會勞動。但宣告緩刑或執行易科罰金者，不在此限。</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2、依毒品危害防制條例施予觀察、勒戒或強制戒治。</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3、經司法機關執行拘留、拘提、羈押、留置</w:t>
      </w:r>
      <w:proofErr w:type="gramStart"/>
      <w:r>
        <w:rPr>
          <w:rFonts w:ascii="標楷體" w:eastAsia="標楷體" w:hAnsi="標楷體"/>
          <w:sz w:val="32"/>
          <w:szCs w:val="32"/>
        </w:rPr>
        <w:t>或管收</w:t>
      </w:r>
      <w:proofErr w:type="gramEnd"/>
      <w:r>
        <w:rPr>
          <w:rFonts w:ascii="標楷體" w:eastAsia="標楷體" w:hAnsi="標楷體"/>
          <w:sz w:val="32"/>
          <w:szCs w:val="32"/>
        </w:rPr>
        <w:t>。</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（四）依前3款停止訓練人員，得於停止訓練原因消滅後15日內向保訓會申請重新訓練。經核准重新訓練人員，訓練期間應重新起算。除訓練計畫另有規定者外，應依參加訓練當年度訓練計畫辦理。</w:t>
      </w:r>
    </w:p>
    <w:p w:rsidR="00A1774F" w:rsidRDefault="00A1774F">
      <w:pPr>
        <w:pStyle w:val="a6"/>
        <w:suppressAutoHyphens w:val="0"/>
        <w:snapToGrid w:val="0"/>
        <w:spacing w:line="480" w:lineRule="exact"/>
        <w:ind w:left="1824" w:hanging="960"/>
        <w:jc w:val="both"/>
        <w:textAlignment w:val="auto"/>
        <w:rPr>
          <w:rFonts w:ascii="標楷體" w:eastAsia="標楷體" w:hAnsi="標楷體" w:hint="eastAsia"/>
          <w:bCs/>
          <w:sz w:val="32"/>
          <w:szCs w:val="32"/>
        </w:rPr>
      </w:pPr>
    </w:p>
    <w:p w:rsidR="00E45DA6" w:rsidRDefault="00C36B8D">
      <w:pPr>
        <w:spacing w:before="100" w:line="440" w:lineRule="exact"/>
        <w:ind w:left="640" w:hanging="640"/>
        <w:rPr>
          <w:rFonts w:ascii="標楷體" w:hAnsi="標楷體"/>
          <w:szCs w:val="32"/>
        </w:rPr>
      </w:pPr>
      <w:r>
        <w:rPr>
          <w:rFonts w:ascii="標楷體" w:hAnsi="標楷體"/>
          <w:szCs w:val="32"/>
        </w:rPr>
        <w:lastRenderedPageBreak/>
        <w:t>十三、訓練經費</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bCs/>
          <w:sz w:val="32"/>
          <w:szCs w:val="32"/>
        </w:rPr>
        <w:t>（一）專業訓練：所需經費由</w:t>
      </w:r>
      <w:r>
        <w:rPr>
          <w:rFonts w:ascii="標楷體" w:eastAsia="標楷體" w:hAnsi="標楷體"/>
          <w:bCs/>
          <w:color w:val="000000"/>
          <w:sz w:val="32"/>
          <w:szCs w:val="32"/>
        </w:rPr>
        <w:t>教測中心編列之預算支應。</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bCs/>
          <w:color w:val="000000"/>
          <w:sz w:val="32"/>
          <w:szCs w:val="32"/>
        </w:rPr>
        <w:t>（二）實務訓練：所需經費由</w:t>
      </w:r>
      <w:r>
        <w:rPr>
          <w:rFonts w:ascii="標楷體" w:eastAsia="標楷體" w:hAnsi="標楷體"/>
          <w:color w:val="000000"/>
          <w:sz w:val="32"/>
          <w:szCs w:val="32"/>
        </w:rPr>
        <w:t>海巡署及所屬用人機關</w:t>
      </w:r>
      <w:r>
        <w:rPr>
          <w:rFonts w:ascii="標楷體" w:eastAsia="標楷體" w:hAnsi="標楷體"/>
          <w:bCs/>
          <w:color w:val="000000"/>
          <w:sz w:val="32"/>
          <w:szCs w:val="32"/>
        </w:rPr>
        <w:t>編列之預算支應。</w:t>
      </w:r>
    </w:p>
    <w:p w:rsidR="00E45DA6" w:rsidRDefault="00C36B8D">
      <w:pPr>
        <w:spacing w:before="100" w:line="440" w:lineRule="exact"/>
        <w:ind w:left="960" w:hanging="960"/>
        <w:rPr>
          <w:rFonts w:ascii="標楷體" w:hAnsi="標楷體"/>
          <w:color w:val="000000"/>
          <w:szCs w:val="32"/>
        </w:rPr>
      </w:pPr>
      <w:r>
        <w:rPr>
          <w:rFonts w:ascii="標楷體" w:hAnsi="標楷體"/>
          <w:color w:val="000000"/>
          <w:szCs w:val="32"/>
        </w:rPr>
        <w:t>十四、津貼支給標準及福利</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color w:val="000000"/>
          <w:sz w:val="32"/>
          <w:szCs w:val="32"/>
        </w:rPr>
      </w:pPr>
      <w:r>
        <w:rPr>
          <w:rFonts w:ascii="標楷體" w:eastAsia="標楷體" w:hAnsi="標楷體"/>
          <w:bCs/>
          <w:color w:val="000000"/>
          <w:sz w:val="32"/>
          <w:szCs w:val="32"/>
        </w:rPr>
        <w:t>（一）專業訓練期間：</w:t>
      </w:r>
    </w:p>
    <w:p w:rsidR="00E45DA6" w:rsidRDefault="00C36B8D">
      <w:pPr>
        <w:pStyle w:val="a6"/>
        <w:spacing w:line="480" w:lineRule="exact"/>
        <w:ind w:left="1981" w:hanging="477"/>
        <w:jc w:val="both"/>
      </w:pPr>
      <w:r>
        <w:rPr>
          <w:rFonts w:ascii="標楷體" w:eastAsia="標楷體" w:hAnsi="標楷體"/>
          <w:color w:val="000000"/>
          <w:sz w:val="32"/>
          <w:szCs w:val="32"/>
        </w:rPr>
        <w:t>1、受訓人員由海巡署及所屬用人機關、</w:t>
      </w:r>
      <w:proofErr w:type="gramStart"/>
      <w:r>
        <w:rPr>
          <w:rFonts w:ascii="標楷體" w:eastAsia="標楷體" w:hAnsi="標楷體"/>
          <w:color w:val="000000"/>
          <w:sz w:val="32"/>
          <w:szCs w:val="32"/>
        </w:rPr>
        <w:t>教測中心</w:t>
      </w:r>
      <w:proofErr w:type="gramEnd"/>
      <w:r>
        <w:rPr>
          <w:rFonts w:ascii="標楷體" w:eastAsia="標楷體" w:hAnsi="標楷體"/>
          <w:sz w:val="32"/>
          <w:szCs w:val="32"/>
        </w:rPr>
        <w:t>依下列標準發給津貼，供給膳宿、服裝及教材費，並得比照用人機關現職人員</w:t>
      </w:r>
      <w:proofErr w:type="gramStart"/>
      <w:r>
        <w:rPr>
          <w:rFonts w:ascii="標楷體" w:eastAsia="標楷體" w:hAnsi="標楷體"/>
          <w:sz w:val="32"/>
          <w:szCs w:val="32"/>
        </w:rPr>
        <w:t>支給婚</w:t>
      </w:r>
      <w:proofErr w:type="gramEnd"/>
      <w:r>
        <w:rPr>
          <w:rFonts w:ascii="標楷體" w:eastAsia="標楷體" w:hAnsi="標楷體"/>
          <w:sz w:val="32"/>
          <w:szCs w:val="32"/>
        </w:rPr>
        <w:t>、喪、生育、子女教育補助，及比照用人機關現職人員撫</w:t>
      </w:r>
      <w:proofErr w:type="gramStart"/>
      <w:r>
        <w:rPr>
          <w:rFonts w:ascii="標楷體" w:eastAsia="標楷體" w:hAnsi="標楷體"/>
          <w:sz w:val="32"/>
          <w:szCs w:val="32"/>
        </w:rPr>
        <w:t>卹</w:t>
      </w:r>
      <w:proofErr w:type="gramEnd"/>
      <w:r>
        <w:rPr>
          <w:rFonts w:ascii="標楷體" w:eastAsia="標楷體" w:hAnsi="標楷體"/>
          <w:sz w:val="32"/>
          <w:szCs w:val="32"/>
        </w:rPr>
        <w:t>相關規定之標準支給遺族撫慰金。</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（1）三等考試錄取者：比照委任第五職等本</w:t>
      </w:r>
      <w:proofErr w:type="gramStart"/>
      <w:r>
        <w:rPr>
          <w:rFonts w:ascii="標楷體" w:eastAsia="標楷體" w:hAnsi="標楷體"/>
          <w:sz w:val="32"/>
          <w:szCs w:val="32"/>
        </w:rPr>
        <w:t>俸</w:t>
      </w:r>
      <w:proofErr w:type="gramEnd"/>
      <w:r>
        <w:rPr>
          <w:rFonts w:ascii="標楷體" w:eastAsia="標楷體" w:hAnsi="標楷體"/>
          <w:sz w:val="32"/>
          <w:szCs w:val="32"/>
        </w:rPr>
        <w:t>五級370</w:t>
      </w:r>
      <w:proofErr w:type="gramStart"/>
      <w:r>
        <w:rPr>
          <w:rFonts w:ascii="標楷體" w:eastAsia="標楷體" w:hAnsi="標楷體"/>
          <w:sz w:val="32"/>
          <w:szCs w:val="32"/>
        </w:rPr>
        <w:t>俸</w:t>
      </w:r>
      <w:proofErr w:type="gramEnd"/>
      <w:r>
        <w:rPr>
          <w:rFonts w:ascii="標楷體" w:eastAsia="標楷體" w:hAnsi="標楷體"/>
          <w:sz w:val="32"/>
          <w:szCs w:val="32"/>
        </w:rPr>
        <w:t>點。</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（2）四等考試錄取者：比照委任第三職等本</w:t>
      </w:r>
      <w:proofErr w:type="gramStart"/>
      <w:r>
        <w:rPr>
          <w:rFonts w:ascii="標楷體" w:eastAsia="標楷體" w:hAnsi="標楷體"/>
          <w:sz w:val="32"/>
          <w:szCs w:val="32"/>
        </w:rPr>
        <w:t>俸</w:t>
      </w:r>
      <w:proofErr w:type="gramEnd"/>
      <w:r>
        <w:rPr>
          <w:rFonts w:ascii="標楷體" w:eastAsia="標楷體" w:hAnsi="標楷體"/>
          <w:sz w:val="32"/>
          <w:szCs w:val="32"/>
        </w:rPr>
        <w:t>一級280</w:t>
      </w:r>
      <w:proofErr w:type="gramStart"/>
      <w:r>
        <w:rPr>
          <w:rFonts w:ascii="標楷體" w:eastAsia="標楷體" w:hAnsi="標楷體"/>
          <w:sz w:val="32"/>
          <w:szCs w:val="32"/>
        </w:rPr>
        <w:t>俸</w:t>
      </w:r>
      <w:proofErr w:type="gramEnd"/>
      <w:r>
        <w:rPr>
          <w:rFonts w:ascii="標楷體" w:eastAsia="標楷體" w:hAnsi="標楷體"/>
          <w:sz w:val="32"/>
          <w:szCs w:val="32"/>
        </w:rPr>
        <w:t>點。</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（3）五等考試錄取者：比照委任第一職等本</w:t>
      </w:r>
      <w:proofErr w:type="gramStart"/>
      <w:r>
        <w:rPr>
          <w:rFonts w:ascii="標楷體" w:eastAsia="標楷體" w:hAnsi="標楷體"/>
          <w:sz w:val="32"/>
          <w:szCs w:val="32"/>
        </w:rPr>
        <w:t>俸</w:t>
      </w:r>
      <w:proofErr w:type="gramEnd"/>
      <w:r>
        <w:rPr>
          <w:rFonts w:ascii="標楷體" w:eastAsia="標楷體" w:hAnsi="標楷體"/>
          <w:sz w:val="32"/>
          <w:szCs w:val="32"/>
        </w:rPr>
        <w:t>一級160</w:t>
      </w:r>
      <w:proofErr w:type="gramStart"/>
      <w:r>
        <w:rPr>
          <w:rFonts w:ascii="標楷體" w:eastAsia="標楷體" w:hAnsi="標楷體"/>
          <w:sz w:val="32"/>
          <w:szCs w:val="32"/>
        </w:rPr>
        <w:t>俸</w:t>
      </w:r>
      <w:proofErr w:type="gramEnd"/>
      <w:r>
        <w:rPr>
          <w:rFonts w:ascii="標楷體" w:eastAsia="標楷體" w:hAnsi="標楷體"/>
          <w:sz w:val="32"/>
          <w:szCs w:val="32"/>
        </w:rPr>
        <w:t>點。</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2、保險：</w:t>
      </w:r>
    </w:p>
    <w:p w:rsidR="00E45DA6" w:rsidRDefault="00C36B8D">
      <w:pPr>
        <w:pStyle w:val="a6"/>
        <w:suppressAutoHyphens w:val="0"/>
        <w:spacing w:line="480" w:lineRule="exact"/>
        <w:ind w:left="2304" w:hanging="800"/>
        <w:jc w:val="both"/>
        <w:textAlignment w:val="auto"/>
      </w:pPr>
      <w:r>
        <w:rPr>
          <w:rFonts w:ascii="標楷體" w:eastAsia="標楷體" w:hAnsi="標楷體"/>
          <w:sz w:val="32"/>
          <w:szCs w:val="32"/>
        </w:rPr>
        <w:t>（1）106年(含)以後海巡特考錄取人員：參加全民健康保險及公教人員保險。</w:t>
      </w:r>
    </w:p>
    <w:p w:rsidR="00E45DA6" w:rsidRDefault="00C36B8D">
      <w:pPr>
        <w:pStyle w:val="a6"/>
        <w:suppressAutoHyphens w:val="0"/>
        <w:spacing w:line="480" w:lineRule="exact"/>
        <w:ind w:left="2304" w:hanging="800"/>
        <w:jc w:val="both"/>
        <w:textAlignment w:val="auto"/>
      </w:pPr>
      <w:r>
        <w:rPr>
          <w:rFonts w:ascii="標楷體" w:eastAsia="標楷體" w:hAnsi="標楷體"/>
          <w:sz w:val="32"/>
          <w:szCs w:val="32"/>
        </w:rPr>
        <w:t>（2）105年(含)以前海巡特考錄取之補訓或重新訓練人員：參加全民健康保險及一般保險。</w:t>
      </w:r>
    </w:p>
    <w:p w:rsidR="00E45DA6" w:rsidRDefault="00C36B8D">
      <w:pPr>
        <w:pStyle w:val="a6"/>
        <w:suppressAutoHyphens w:val="0"/>
        <w:snapToGrid w:val="0"/>
        <w:spacing w:line="480" w:lineRule="exact"/>
        <w:ind w:left="1824" w:hanging="960"/>
        <w:jc w:val="both"/>
        <w:textAlignment w:val="auto"/>
      </w:pPr>
      <w:r>
        <w:rPr>
          <w:rFonts w:ascii="標楷體" w:eastAsia="標楷體" w:hAnsi="標楷體"/>
          <w:bCs/>
          <w:sz w:val="32"/>
          <w:szCs w:val="32"/>
        </w:rPr>
        <w:t>（二）</w:t>
      </w:r>
      <w:r>
        <w:rPr>
          <w:rFonts w:ascii="標楷體" w:eastAsia="標楷體" w:hAnsi="標楷體"/>
          <w:sz w:val="32"/>
          <w:szCs w:val="32"/>
        </w:rPr>
        <w:t>實務訓練期間：</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1、受訓人員由各分配擬任職務之用人機關依下列標準發給津貼，並得比照用人機關現職人員</w:t>
      </w:r>
      <w:proofErr w:type="gramStart"/>
      <w:r>
        <w:rPr>
          <w:rFonts w:ascii="標楷體" w:eastAsia="標楷體" w:hAnsi="標楷體"/>
          <w:sz w:val="32"/>
          <w:szCs w:val="32"/>
        </w:rPr>
        <w:t>支給婚</w:t>
      </w:r>
      <w:proofErr w:type="gramEnd"/>
      <w:r>
        <w:rPr>
          <w:rFonts w:ascii="標楷體" w:eastAsia="標楷體" w:hAnsi="標楷體"/>
          <w:sz w:val="32"/>
          <w:szCs w:val="32"/>
        </w:rPr>
        <w:t>、喪、生育、子女教育補助，及比照用人機關現職人員撫</w:t>
      </w:r>
      <w:proofErr w:type="gramStart"/>
      <w:r>
        <w:rPr>
          <w:rFonts w:ascii="標楷體" w:eastAsia="標楷體" w:hAnsi="標楷體"/>
          <w:sz w:val="32"/>
          <w:szCs w:val="32"/>
        </w:rPr>
        <w:t>卹</w:t>
      </w:r>
      <w:proofErr w:type="gramEnd"/>
      <w:r>
        <w:rPr>
          <w:rFonts w:ascii="標楷體" w:eastAsia="標楷體" w:hAnsi="標楷體"/>
          <w:sz w:val="32"/>
          <w:szCs w:val="32"/>
        </w:rPr>
        <w:t>相關規定之標準支給遺族撫慰金。</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（1）三等考試錄取者比照委任第五職等本</w:t>
      </w:r>
      <w:proofErr w:type="gramStart"/>
      <w:r>
        <w:rPr>
          <w:rFonts w:ascii="標楷體" w:eastAsia="標楷體" w:hAnsi="標楷體"/>
          <w:sz w:val="32"/>
          <w:szCs w:val="32"/>
        </w:rPr>
        <w:t>俸</w:t>
      </w:r>
      <w:proofErr w:type="gramEnd"/>
      <w:r>
        <w:rPr>
          <w:rFonts w:ascii="標楷體" w:eastAsia="標楷體" w:hAnsi="標楷體"/>
          <w:sz w:val="32"/>
          <w:szCs w:val="32"/>
        </w:rPr>
        <w:t>五級俸給標準發給津貼。加給部分比照公務人員專業加給表(二)</w:t>
      </w:r>
      <w:r>
        <w:rPr>
          <w:rFonts w:ascii="標楷體" w:eastAsia="標楷體" w:hAnsi="標楷體"/>
          <w:sz w:val="32"/>
          <w:szCs w:val="32"/>
        </w:rPr>
        <w:lastRenderedPageBreak/>
        <w:t>委任第五職等月支數額給與。</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（2）四等考試錄取者比照委任第三職等本</w:t>
      </w:r>
      <w:proofErr w:type="gramStart"/>
      <w:r>
        <w:rPr>
          <w:rFonts w:ascii="標楷體" w:eastAsia="標楷體" w:hAnsi="標楷體"/>
          <w:sz w:val="32"/>
          <w:szCs w:val="32"/>
        </w:rPr>
        <w:t>俸</w:t>
      </w:r>
      <w:proofErr w:type="gramEnd"/>
      <w:r>
        <w:rPr>
          <w:rFonts w:ascii="標楷體" w:eastAsia="標楷體" w:hAnsi="標楷體"/>
          <w:sz w:val="32"/>
          <w:szCs w:val="32"/>
        </w:rPr>
        <w:t>一級俸給標準發給津貼。加給部分比照公務人員專業加給表(二)委任第三職等月支數額給與。</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（3）五等考試錄取者比照委任第一職等本</w:t>
      </w:r>
      <w:proofErr w:type="gramStart"/>
      <w:r>
        <w:rPr>
          <w:rFonts w:ascii="標楷體" w:eastAsia="標楷體" w:hAnsi="標楷體"/>
          <w:sz w:val="32"/>
          <w:szCs w:val="32"/>
        </w:rPr>
        <w:t>俸</w:t>
      </w:r>
      <w:proofErr w:type="gramEnd"/>
      <w:r>
        <w:rPr>
          <w:rFonts w:ascii="標楷體" w:eastAsia="標楷體" w:hAnsi="標楷體"/>
          <w:sz w:val="32"/>
          <w:szCs w:val="32"/>
        </w:rPr>
        <w:t>一級俸給標準發給津貼。加給部分比照公務人員專業加給表(二)委任第一職等月支數額給與。</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2、保險：</w:t>
      </w:r>
    </w:p>
    <w:p w:rsidR="00E45DA6" w:rsidRDefault="00C36B8D">
      <w:pPr>
        <w:pStyle w:val="a6"/>
        <w:suppressAutoHyphens w:val="0"/>
        <w:spacing w:line="480" w:lineRule="exact"/>
        <w:ind w:left="2304" w:hanging="800"/>
        <w:jc w:val="both"/>
        <w:textAlignment w:val="auto"/>
      </w:pPr>
      <w:r>
        <w:rPr>
          <w:rFonts w:ascii="標楷體" w:eastAsia="標楷體" w:hAnsi="標楷體"/>
          <w:sz w:val="32"/>
          <w:szCs w:val="32"/>
        </w:rPr>
        <w:t>（1）106年(含)以後海巡特考錄取人員：參加全民健康保險及公教人員保險。</w:t>
      </w:r>
    </w:p>
    <w:p w:rsidR="00E45DA6" w:rsidRDefault="00C36B8D">
      <w:pPr>
        <w:pStyle w:val="a6"/>
        <w:suppressAutoHyphens w:val="0"/>
        <w:spacing w:line="480" w:lineRule="exact"/>
        <w:ind w:left="2304" w:hanging="800"/>
        <w:jc w:val="both"/>
        <w:textAlignment w:val="auto"/>
      </w:pPr>
      <w:r>
        <w:rPr>
          <w:rFonts w:ascii="標楷體" w:eastAsia="標楷體" w:hAnsi="標楷體"/>
          <w:sz w:val="32"/>
          <w:szCs w:val="32"/>
        </w:rPr>
        <w:t>（2）103年至105年海巡特考錄取之補訓或重新訓練人員：參加全民健康保險及一般保險。</w:t>
      </w:r>
    </w:p>
    <w:p w:rsidR="00E45DA6" w:rsidRDefault="00C36B8D">
      <w:pPr>
        <w:pStyle w:val="a6"/>
        <w:suppressAutoHyphens w:val="0"/>
        <w:spacing w:line="480" w:lineRule="exact"/>
        <w:ind w:left="2304" w:hanging="800"/>
        <w:jc w:val="both"/>
        <w:textAlignment w:val="auto"/>
      </w:pPr>
      <w:r>
        <w:rPr>
          <w:rFonts w:ascii="標楷體" w:eastAsia="標楷體" w:hAnsi="標楷體"/>
          <w:sz w:val="32"/>
          <w:szCs w:val="32"/>
        </w:rPr>
        <w:t>（3）</w:t>
      </w:r>
      <w:r>
        <w:rPr>
          <w:rFonts w:ascii="標楷體" w:eastAsia="標楷體" w:hAnsi="標楷體"/>
          <w:color w:val="000000"/>
          <w:sz w:val="32"/>
          <w:szCs w:val="32"/>
        </w:rPr>
        <w:t>102年(含)以前海巡特考錄取之補訓或重新訓練人員：參加全民健康保險及公教人員保險</w:t>
      </w:r>
      <w:r>
        <w:rPr>
          <w:rFonts w:ascii="標楷體" w:eastAsia="標楷體" w:hAnsi="標楷體"/>
          <w:sz w:val="32"/>
          <w:szCs w:val="32"/>
        </w:rPr>
        <w:t>。</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（三）實務訓練</w:t>
      </w:r>
      <w:proofErr w:type="gramStart"/>
      <w:r>
        <w:rPr>
          <w:rFonts w:ascii="標楷體" w:eastAsia="標楷體" w:hAnsi="標楷體"/>
          <w:bCs/>
          <w:sz w:val="32"/>
          <w:szCs w:val="32"/>
        </w:rPr>
        <w:t>期間，</w:t>
      </w:r>
      <w:proofErr w:type="gramEnd"/>
      <w:r>
        <w:rPr>
          <w:rFonts w:ascii="標楷體" w:eastAsia="標楷體" w:hAnsi="標楷體"/>
          <w:bCs/>
          <w:sz w:val="32"/>
          <w:szCs w:val="32"/>
        </w:rPr>
        <w:t>得依「消防、海巡、空中勤務、入出國移民及航空測量機關專業人員危險職務加給表」、「各機關學校公教員工地域加給表」及「各機關船舶船(職)員海上職務加給表」，支領危險職務加給、地域加給或海上職務加給。</w:t>
      </w:r>
    </w:p>
    <w:p w:rsidR="00E45DA6" w:rsidRDefault="00C36B8D">
      <w:pPr>
        <w:pStyle w:val="a6"/>
        <w:suppressAutoHyphens w:val="0"/>
        <w:snapToGrid w:val="0"/>
        <w:spacing w:line="480" w:lineRule="exact"/>
        <w:ind w:left="1824" w:hanging="960"/>
        <w:jc w:val="both"/>
        <w:textAlignment w:val="auto"/>
        <w:rPr>
          <w:rFonts w:ascii="標楷體" w:eastAsia="標楷體" w:hAnsi="標楷體"/>
          <w:bCs/>
          <w:sz w:val="32"/>
          <w:szCs w:val="32"/>
        </w:rPr>
      </w:pPr>
      <w:r>
        <w:rPr>
          <w:rFonts w:ascii="標楷體" w:eastAsia="標楷體" w:hAnsi="標楷體"/>
          <w:bCs/>
          <w:sz w:val="32"/>
          <w:szCs w:val="32"/>
        </w:rPr>
        <w:t>（四）現任或曾任公務人員參加考試錄取，</w:t>
      </w:r>
      <w:proofErr w:type="gramStart"/>
      <w:r>
        <w:rPr>
          <w:rFonts w:ascii="標楷體" w:eastAsia="標楷體" w:hAnsi="標楷體"/>
          <w:bCs/>
          <w:sz w:val="32"/>
          <w:szCs w:val="32"/>
        </w:rPr>
        <w:t>具擬任</w:t>
      </w:r>
      <w:proofErr w:type="gramEnd"/>
      <w:r>
        <w:rPr>
          <w:rFonts w:ascii="標楷體" w:eastAsia="標楷體" w:hAnsi="標楷體"/>
          <w:bCs/>
          <w:sz w:val="32"/>
          <w:szCs w:val="32"/>
        </w:rPr>
        <w:t>職務之法定任用資格，經銓敘部銓敘審定者，其訓練期間之權益依下列標準辦理：</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1、津貼：分配至納入銓敘之機關訓練，其</w:t>
      </w:r>
      <w:proofErr w:type="gramStart"/>
      <w:r>
        <w:rPr>
          <w:rFonts w:ascii="標楷體" w:eastAsia="標楷體" w:hAnsi="標楷體"/>
          <w:sz w:val="32"/>
          <w:szCs w:val="32"/>
        </w:rPr>
        <w:t>原敘級俸</w:t>
      </w:r>
      <w:proofErr w:type="gramEnd"/>
      <w:r>
        <w:rPr>
          <w:rFonts w:ascii="標楷體" w:eastAsia="標楷體" w:hAnsi="標楷體"/>
          <w:sz w:val="32"/>
          <w:szCs w:val="32"/>
        </w:rPr>
        <w:t>高於考試取得資格之級</w:t>
      </w:r>
      <w:proofErr w:type="gramStart"/>
      <w:r>
        <w:rPr>
          <w:rFonts w:ascii="標楷體" w:eastAsia="標楷體" w:hAnsi="標楷體"/>
          <w:sz w:val="32"/>
          <w:szCs w:val="32"/>
        </w:rPr>
        <w:t>俸</w:t>
      </w:r>
      <w:proofErr w:type="gramEnd"/>
      <w:r>
        <w:rPr>
          <w:rFonts w:ascii="標楷體" w:eastAsia="標楷體" w:hAnsi="標楷體"/>
          <w:sz w:val="32"/>
          <w:szCs w:val="32"/>
        </w:rPr>
        <w:t>時：</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（1）級</w:t>
      </w:r>
      <w:proofErr w:type="gramStart"/>
      <w:r>
        <w:rPr>
          <w:rFonts w:ascii="標楷體" w:eastAsia="標楷體" w:hAnsi="標楷體"/>
          <w:sz w:val="32"/>
          <w:szCs w:val="32"/>
        </w:rPr>
        <w:t>俸</w:t>
      </w:r>
      <w:proofErr w:type="gramEnd"/>
      <w:r>
        <w:rPr>
          <w:rFonts w:ascii="標楷體" w:eastAsia="標楷體" w:hAnsi="標楷體"/>
          <w:sz w:val="32"/>
          <w:szCs w:val="32"/>
        </w:rPr>
        <w:t>：仍</w:t>
      </w:r>
      <w:proofErr w:type="gramStart"/>
      <w:r>
        <w:rPr>
          <w:rFonts w:ascii="標楷體" w:eastAsia="標楷體" w:hAnsi="標楷體"/>
          <w:sz w:val="32"/>
          <w:szCs w:val="32"/>
        </w:rPr>
        <w:t>准支原敘級俸</w:t>
      </w:r>
      <w:proofErr w:type="gramEnd"/>
      <w:r>
        <w:rPr>
          <w:rFonts w:ascii="標楷體" w:eastAsia="標楷體" w:hAnsi="標楷體"/>
          <w:sz w:val="32"/>
          <w:szCs w:val="32"/>
        </w:rPr>
        <w:t>。</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（2）加給：如</w:t>
      </w:r>
      <w:proofErr w:type="gramStart"/>
      <w:r>
        <w:rPr>
          <w:rFonts w:ascii="標楷體" w:eastAsia="標楷體" w:hAnsi="標楷體"/>
          <w:sz w:val="32"/>
          <w:szCs w:val="32"/>
        </w:rPr>
        <w:t>原敘職</w:t>
      </w:r>
      <w:proofErr w:type="gramEnd"/>
      <w:r>
        <w:rPr>
          <w:rFonts w:ascii="標楷體" w:eastAsia="標楷體" w:hAnsi="標楷體"/>
          <w:sz w:val="32"/>
          <w:szCs w:val="32"/>
        </w:rPr>
        <w:t>等在擬任職務列等範圍內，仍依</w:t>
      </w:r>
      <w:proofErr w:type="gramStart"/>
      <w:r>
        <w:rPr>
          <w:rFonts w:ascii="標楷體" w:eastAsia="標楷體" w:hAnsi="標楷體"/>
          <w:sz w:val="32"/>
          <w:szCs w:val="32"/>
        </w:rPr>
        <w:t>原敘職</w:t>
      </w:r>
      <w:proofErr w:type="gramEnd"/>
      <w:r>
        <w:rPr>
          <w:rFonts w:ascii="標楷體" w:eastAsia="標楷體" w:hAnsi="標楷體"/>
          <w:sz w:val="32"/>
          <w:szCs w:val="32"/>
        </w:rPr>
        <w:t>等標準支給；如</w:t>
      </w:r>
      <w:proofErr w:type="gramStart"/>
      <w:r>
        <w:rPr>
          <w:rFonts w:ascii="標楷體" w:eastAsia="標楷體" w:hAnsi="標楷體"/>
          <w:sz w:val="32"/>
          <w:szCs w:val="32"/>
        </w:rPr>
        <w:t>原敘職</w:t>
      </w:r>
      <w:proofErr w:type="gramEnd"/>
      <w:r>
        <w:rPr>
          <w:rFonts w:ascii="標楷體" w:eastAsia="標楷體" w:hAnsi="標楷體"/>
          <w:sz w:val="32"/>
          <w:szCs w:val="32"/>
        </w:rPr>
        <w:t>等高於擬任職務</w:t>
      </w:r>
      <w:proofErr w:type="gramStart"/>
      <w:r>
        <w:rPr>
          <w:rFonts w:ascii="標楷體" w:eastAsia="標楷體" w:hAnsi="標楷體"/>
          <w:sz w:val="32"/>
          <w:szCs w:val="32"/>
        </w:rPr>
        <w:t>最</w:t>
      </w:r>
      <w:proofErr w:type="gramEnd"/>
      <w:r>
        <w:rPr>
          <w:rFonts w:ascii="標楷體" w:eastAsia="標楷體" w:hAnsi="標楷體"/>
          <w:sz w:val="32"/>
          <w:szCs w:val="32"/>
        </w:rPr>
        <w:t>高職等時，</w:t>
      </w:r>
      <w:proofErr w:type="gramStart"/>
      <w:r>
        <w:rPr>
          <w:rFonts w:ascii="標楷體" w:eastAsia="標楷體" w:hAnsi="標楷體"/>
          <w:sz w:val="32"/>
          <w:szCs w:val="32"/>
        </w:rPr>
        <w:t>按該擬任</w:t>
      </w:r>
      <w:proofErr w:type="gramEnd"/>
      <w:r>
        <w:rPr>
          <w:rFonts w:ascii="標楷體" w:eastAsia="標楷體" w:hAnsi="標楷體"/>
          <w:sz w:val="32"/>
          <w:szCs w:val="32"/>
        </w:rPr>
        <w:t>職務之</w:t>
      </w:r>
      <w:proofErr w:type="gramStart"/>
      <w:r>
        <w:rPr>
          <w:rFonts w:ascii="標楷體" w:eastAsia="標楷體" w:hAnsi="標楷體"/>
          <w:sz w:val="32"/>
          <w:szCs w:val="32"/>
        </w:rPr>
        <w:t>最</w:t>
      </w:r>
      <w:proofErr w:type="gramEnd"/>
      <w:r>
        <w:rPr>
          <w:rFonts w:ascii="標楷體" w:eastAsia="標楷體" w:hAnsi="標楷體"/>
          <w:sz w:val="32"/>
          <w:szCs w:val="32"/>
        </w:rPr>
        <w:t>高職等標準支給；如</w:t>
      </w:r>
      <w:proofErr w:type="gramStart"/>
      <w:r>
        <w:rPr>
          <w:rFonts w:ascii="標楷體" w:eastAsia="標楷體" w:hAnsi="標楷體"/>
          <w:sz w:val="32"/>
          <w:szCs w:val="32"/>
        </w:rPr>
        <w:t>原敘職</w:t>
      </w:r>
      <w:proofErr w:type="gramEnd"/>
      <w:r>
        <w:rPr>
          <w:rFonts w:ascii="標楷體" w:eastAsia="標楷體" w:hAnsi="標楷體"/>
          <w:sz w:val="32"/>
          <w:szCs w:val="32"/>
        </w:rPr>
        <w:t>等低於擬任職務最低職等時，</w:t>
      </w:r>
      <w:proofErr w:type="gramStart"/>
      <w:r>
        <w:rPr>
          <w:rFonts w:ascii="標楷體" w:eastAsia="標楷體" w:hAnsi="標楷體"/>
          <w:sz w:val="32"/>
          <w:szCs w:val="32"/>
        </w:rPr>
        <w:t>按擬任</w:t>
      </w:r>
      <w:proofErr w:type="gramEnd"/>
      <w:r>
        <w:rPr>
          <w:rFonts w:ascii="標楷體" w:eastAsia="標楷體" w:hAnsi="標楷體"/>
          <w:sz w:val="32"/>
          <w:szCs w:val="32"/>
        </w:rPr>
        <w:t>職務最低職</w:t>
      </w:r>
      <w:r>
        <w:rPr>
          <w:rFonts w:ascii="標楷體" w:eastAsia="標楷體" w:hAnsi="標楷體"/>
          <w:sz w:val="32"/>
          <w:szCs w:val="32"/>
        </w:rPr>
        <w:lastRenderedPageBreak/>
        <w:t>等標準支給。</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2、休假及其他權益：</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（1）如與原任職年資銜接者，得繼續</w:t>
      </w:r>
      <w:proofErr w:type="gramStart"/>
      <w:r>
        <w:rPr>
          <w:rFonts w:ascii="標楷體" w:eastAsia="標楷體" w:hAnsi="標楷體"/>
          <w:sz w:val="32"/>
          <w:szCs w:val="32"/>
        </w:rPr>
        <w:t>併</w:t>
      </w:r>
      <w:proofErr w:type="gramEnd"/>
      <w:r>
        <w:rPr>
          <w:rFonts w:ascii="標楷體" w:eastAsia="標楷體" w:hAnsi="標楷體"/>
          <w:sz w:val="32"/>
          <w:szCs w:val="32"/>
        </w:rPr>
        <w:t>計其年資給予休假。</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（2）其基於現職公務人員身分應享有之各項權益，依現職公務人員有關法令辦理。</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（3）符合本款資格之考試錄取人員，依銓敘部</w:t>
      </w:r>
      <w:proofErr w:type="gramStart"/>
      <w:r>
        <w:rPr>
          <w:rFonts w:ascii="標楷體" w:eastAsia="標楷體" w:hAnsi="標楷體"/>
          <w:sz w:val="32"/>
          <w:szCs w:val="32"/>
        </w:rPr>
        <w:t>103年3月19日部退一字</w:t>
      </w:r>
      <w:proofErr w:type="gramEnd"/>
      <w:r>
        <w:rPr>
          <w:rFonts w:ascii="標楷體" w:eastAsia="標楷體" w:hAnsi="標楷體"/>
          <w:sz w:val="32"/>
          <w:szCs w:val="32"/>
        </w:rPr>
        <w:t>第1033819125號書函，訓練期間得參加公教人員保險及公務人員退撫基金，並得</w:t>
      </w:r>
      <w:proofErr w:type="gramStart"/>
      <w:r>
        <w:rPr>
          <w:rFonts w:ascii="標楷體" w:eastAsia="標楷體" w:hAnsi="標楷體"/>
          <w:sz w:val="32"/>
          <w:szCs w:val="32"/>
        </w:rPr>
        <w:t>併</w:t>
      </w:r>
      <w:proofErr w:type="gramEnd"/>
      <w:r>
        <w:rPr>
          <w:rFonts w:ascii="標楷體" w:eastAsia="標楷體" w:hAnsi="標楷體"/>
          <w:sz w:val="32"/>
          <w:szCs w:val="32"/>
        </w:rPr>
        <w:t>計公教人員保險年資及公務人員退休年資。</w:t>
      </w:r>
    </w:p>
    <w:p w:rsidR="00E45DA6" w:rsidRDefault="00C36B8D">
      <w:pPr>
        <w:spacing w:before="100" w:line="440" w:lineRule="exact"/>
        <w:ind w:left="1824" w:hanging="960"/>
        <w:jc w:val="both"/>
      </w:pPr>
      <w:r>
        <w:rPr>
          <w:rFonts w:ascii="標楷體" w:hAnsi="標楷體"/>
          <w:szCs w:val="32"/>
        </w:rPr>
        <w:t>（五）有關受訓人員訓練期間參加公教人員保險之承保及給付相關事宜，依銓敘部</w:t>
      </w:r>
      <w:proofErr w:type="gramStart"/>
      <w:r>
        <w:rPr>
          <w:rFonts w:ascii="標楷體" w:hAnsi="標楷體"/>
          <w:szCs w:val="32"/>
        </w:rPr>
        <w:t>105年10月18日部退一字</w:t>
      </w:r>
      <w:proofErr w:type="gramEnd"/>
      <w:r>
        <w:rPr>
          <w:rFonts w:ascii="標楷體" w:hAnsi="標楷體"/>
          <w:szCs w:val="32"/>
        </w:rPr>
        <w:t>第1054153940號函規定辦理。</w:t>
      </w:r>
    </w:p>
    <w:p w:rsidR="00E45DA6" w:rsidRDefault="00C36B8D">
      <w:pPr>
        <w:spacing w:before="100" w:line="440" w:lineRule="exact"/>
        <w:ind w:left="1824" w:hanging="960"/>
        <w:jc w:val="both"/>
        <w:rPr>
          <w:rFonts w:ascii="標楷體" w:hAnsi="標楷體"/>
          <w:szCs w:val="32"/>
        </w:rPr>
      </w:pPr>
      <w:r>
        <w:rPr>
          <w:rFonts w:ascii="標楷體" w:hAnsi="標楷體"/>
          <w:szCs w:val="32"/>
        </w:rPr>
        <w:t>（六）受訓人員於訓練期間曠課、曠職或請事假超過規定日數時，應按日扣除其曠課、曠職或請事假超過規定日數之津貼。前開曠課、曠職或請事假，</w:t>
      </w:r>
      <w:proofErr w:type="gramStart"/>
      <w:r>
        <w:rPr>
          <w:rFonts w:ascii="標楷體" w:hAnsi="標楷體"/>
          <w:szCs w:val="32"/>
        </w:rPr>
        <w:t>均以時</w:t>
      </w:r>
      <w:proofErr w:type="gramEnd"/>
      <w:r>
        <w:rPr>
          <w:rFonts w:ascii="標楷體" w:hAnsi="標楷體"/>
          <w:szCs w:val="32"/>
        </w:rPr>
        <w:t>計算，累積滿8小時以1日計。</w:t>
      </w:r>
    </w:p>
    <w:p w:rsidR="00E45DA6" w:rsidRDefault="00C36B8D">
      <w:pPr>
        <w:spacing w:before="100" w:line="440" w:lineRule="exact"/>
        <w:ind w:left="960" w:hanging="960"/>
        <w:rPr>
          <w:rFonts w:ascii="標楷體" w:hAnsi="標楷體"/>
          <w:szCs w:val="32"/>
        </w:rPr>
      </w:pPr>
      <w:r>
        <w:rPr>
          <w:rFonts w:ascii="標楷體" w:hAnsi="標楷體"/>
          <w:szCs w:val="32"/>
        </w:rPr>
        <w:t>十五、生活管理及輔導規定</w:t>
      </w:r>
    </w:p>
    <w:p w:rsidR="00E45DA6" w:rsidRDefault="00C36B8D">
      <w:pPr>
        <w:spacing w:before="100" w:line="440" w:lineRule="exact"/>
        <w:ind w:left="1280" w:hanging="960"/>
        <w:jc w:val="both"/>
        <w:rPr>
          <w:rFonts w:ascii="標楷體" w:hAnsi="標楷體"/>
          <w:szCs w:val="32"/>
        </w:rPr>
      </w:pPr>
      <w:r>
        <w:rPr>
          <w:rFonts w:ascii="標楷體" w:hAnsi="標楷體"/>
          <w:szCs w:val="32"/>
        </w:rPr>
        <w:t>（一）專業訓練：依「108年公務人員特種考試海岸巡防人員考試錄取人員專業訓練生活管理規定」(如附件9)及比照「公務人員考試錄取人員基礎訓練輔導要點」規定辦理。</w:t>
      </w:r>
    </w:p>
    <w:p w:rsidR="00E45DA6" w:rsidRDefault="00C36B8D">
      <w:pPr>
        <w:spacing w:before="100" w:line="440" w:lineRule="exact"/>
        <w:ind w:left="1280" w:hanging="960"/>
        <w:jc w:val="both"/>
        <w:rPr>
          <w:rFonts w:ascii="標楷體" w:hAnsi="標楷體"/>
          <w:szCs w:val="32"/>
        </w:rPr>
      </w:pPr>
      <w:r>
        <w:rPr>
          <w:rFonts w:ascii="標楷體" w:hAnsi="標楷體"/>
          <w:szCs w:val="32"/>
        </w:rPr>
        <w:t>（二）實務訓練：依訓練辦法第32條、實務訓練輔導要點規定及各用人機關相關規定辦理。</w:t>
      </w:r>
    </w:p>
    <w:p w:rsidR="00E45DA6" w:rsidRDefault="00C36B8D">
      <w:pPr>
        <w:spacing w:before="100" w:line="440" w:lineRule="exact"/>
        <w:ind w:left="960" w:hanging="960"/>
        <w:rPr>
          <w:rFonts w:ascii="標楷體" w:hAnsi="標楷體"/>
          <w:szCs w:val="32"/>
        </w:rPr>
      </w:pPr>
      <w:r>
        <w:rPr>
          <w:rFonts w:ascii="標楷體" w:hAnsi="標楷體"/>
          <w:szCs w:val="32"/>
        </w:rPr>
        <w:t>十六、請假規定</w:t>
      </w:r>
    </w:p>
    <w:p w:rsidR="00E45DA6" w:rsidRDefault="00C36B8D">
      <w:pPr>
        <w:spacing w:before="100" w:line="440" w:lineRule="exact"/>
        <w:ind w:left="1280" w:hanging="960"/>
        <w:jc w:val="both"/>
        <w:rPr>
          <w:rFonts w:ascii="標楷體" w:hAnsi="標楷體"/>
          <w:szCs w:val="32"/>
        </w:rPr>
      </w:pPr>
      <w:r>
        <w:rPr>
          <w:rFonts w:ascii="標楷體" w:hAnsi="標楷體"/>
          <w:szCs w:val="32"/>
        </w:rPr>
        <w:t>（一）專業訓練：依「108年公務人員特種考試海岸巡防人員考試錄取人員專業訓練請假規定」(如附件10)辦理。</w:t>
      </w:r>
    </w:p>
    <w:p w:rsidR="00E45DA6" w:rsidRDefault="00C36B8D">
      <w:pPr>
        <w:spacing w:before="100" w:line="440" w:lineRule="exact"/>
        <w:ind w:left="1280" w:hanging="960"/>
        <w:jc w:val="both"/>
        <w:rPr>
          <w:rFonts w:ascii="標楷體" w:hAnsi="標楷體"/>
          <w:szCs w:val="32"/>
        </w:rPr>
      </w:pPr>
      <w:r>
        <w:rPr>
          <w:rFonts w:ascii="標楷體" w:hAnsi="標楷體"/>
          <w:szCs w:val="32"/>
        </w:rPr>
        <w:t>（二）實務訓練：依訓練辦法第31條規定辦理。</w:t>
      </w:r>
    </w:p>
    <w:p w:rsidR="00E45DA6" w:rsidRDefault="00C36B8D">
      <w:pPr>
        <w:spacing w:before="100" w:line="440" w:lineRule="exact"/>
        <w:ind w:left="960" w:hanging="960"/>
        <w:rPr>
          <w:rFonts w:ascii="標楷體" w:hAnsi="標楷體"/>
          <w:szCs w:val="32"/>
        </w:rPr>
      </w:pPr>
      <w:r>
        <w:rPr>
          <w:rFonts w:ascii="標楷體" w:hAnsi="標楷體"/>
          <w:szCs w:val="32"/>
        </w:rPr>
        <w:t>十七、獎懲規定</w:t>
      </w:r>
    </w:p>
    <w:p w:rsidR="00E45DA6" w:rsidRDefault="00C36B8D">
      <w:pPr>
        <w:spacing w:before="100" w:line="440" w:lineRule="exact"/>
        <w:ind w:left="1280" w:hanging="960"/>
        <w:jc w:val="both"/>
        <w:rPr>
          <w:rFonts w:ascii="標楷體" w:hAnsi="標楷體"/>
          <w:szCs w:val="32"/>
        </w:rPr>
      </w:pPr>
      <w:r>
        <w:rPr>
          <w:rFonts w:ascii="標楷體" w:hAnsi="標楷體"/>
          <w:szCs w:val="32"/>
        </w:rPr>
        <w:t>（一）專業訓練：依「108年公務人員特種考試海岸巡防人員考試</w:t>
      </w:r>
      <w:r>
        <w:rPr>
          <w:rFonts w:ascii="標楷體" w:hAnsi="標楷體"/>
          <w:szCs w:val="32"/>
        </w:rPr>
        <w:lastRenderedPageBreak/>
        <w:t>錄取人員專業訓練獎懲規定」(如附件11)辦理。</w:t>
      </w:r>
    </w:p>
    <w:p w:rsidR="00E45DA6" w:rsidRDefault="00C36B8D">
      <w:pPr>
        <w:spacing w:before="100" w:line="440" w:lineRule="exact"/>
        <w:ind w:left="1280" w:hanging="960"/>
        <w:jc w:val="both"/>
        <w:rPr>
          <w:rFonts w:ascii="標楷體" w:hAnsi="標楷體"/>
          <w:szCs w:val="32"/>
        </w:rPr>
      </w:pPr>
      <w:r>
        <w:rPr>
          <w:rFonts w:ascii="標楷體" w:hAnsi="標楷體"/>
          <w:szCs w:val="32"/>
        </w:rPr>
        <w:t>（二）實務訓練：依訓練辦法第33條及「公務人員考試錄取人員訓練獎懲要點」相關規定辦理。</w:t>
      </w:r>
    </w:p>
    <w:p w:rsidR="00E45DA6" w:rsidRDefault="00C36B8D">
      <w:pPr>
        <w:spacing w:before="100" w:line="440" w:lineRule="exact"/>
        <w:ind w:left="960" w:hanging="960"/>
      </w:pPr>
      <w:r>
        <w:rPr>
          <w:rFonts w:ascii="標楷體" w:hAnsi="標楷體"/>
          <w:szCs w:val="32"/>
        </w:rPr>
        <w:t>十八、成績考核規定</w:t>
      </w:r>
    </w:p>
    <w:p w:rsidR="00E45DA6" w:rsidRDefault="00C36B8D">
      <w:pPr>
        <w:suppressAutoHyphens w:val="0"/>
        <w:spacing w:line="480" w:lineRule="exact"/>
        <w:ind w:left="907"/>
        <w:jc w:val="both"/>
        <w:textAlignment w:val="auto"/>
        <w:rPr>
          <w:rFonts w:ascii="標楷體" w:hAnsi="標楷體"/>
        </w:rPr>
      </w:pPr>
      <w:r>
        <w:rPr>
          <w:rFonts w:ascii="標楷體" w:hAnsi="標楷體"/>
        </w:rPr>
        <w:t>專業訓練及實務訓練成績計算，</w:t>
      </w:r>
      <w:proofErr w:type="gramStart"/>
      <w:r>
        <w:rPr>
          <w:rFonts w:ascii="標楷體" w:hAnsi="標楷體"/>
        </w:rPr>
        <w:t>均以</w:t>
      </w:r>
      <w:proofErr w:type="gramEnd"/>
      <w:r>
        <w:rPr>
          <w:rFonts w:ascii="標楷體" w:hAnsi="標楷體"/>
        </w:rPr>
        <w:t>100分為滿分，60分為及格，未滿60分為不及格。其考核項目及所占百分比如下：</w:t>
      </w:r>
    </w:p>
    <w:p w:rsidR="00E45DA6" w:rsidRDefault="00C36B8D">
      <w:pPr>
        <w:spacing w:before="100" w:line="440" w:lineRule="exact"/>
        <w:ind w:left="1280" w:hanging="960"/>
        <w:jc w:val="both"/>
        <w:rPr>
          <w:rFonts w:ascii="標楷體" w:hAnsi="標楷體"/>
        </w:rPr>
      </w:pPr>
      <w:r>
        <w:rPr>
          <w:rFonts w:ascii="標楷體" w:hAnsi="標楷體"/>
        </w:rPr>
        <w:t>（一）專業訓練：</w:t>
      </w:r>
    </w:p>
    <w:p w:rsidR="00E45DA6" w:rsidRDefault="00C36B8D">
      <w:pPr>
        <w:pStyle w:val="a6"/>
        <w:spacing w:line="480" w:lineRule="exact"/>
        <w:ind w:left="1981" w:hanging="477"/>
        <w:jc w:val="both"/>
      </w:pPr>
      <w:r>
        <w:rPr>
          <w:rFonts w:ascii="標楷體" w:eastAsia="標楷體" w:hAnsi="標楷體"/>
          <w:sz w:val="32"/>
          <w:szCs w:val="32"/>
        </w:rPr>
        <w:t>1、依「108年公務人員特種考試海岸巡防人員考試錄取人員專業訓練成績考核規定」(如附件12)辦理，訓練成績考核項目包含操行及學業成績，上述成績及訓練總成績均</w:t>
      </w:r>
      <w:proofErr w:type="gramStart"/>
      <w:r>
        <w:rPr>
          <w:rFonts w:ascii="標楷體" w:eastAsia="標楷體" w:hAnsi="標楷體"/>
          <w:sz w:val="32"/>
          <w:szCs w:val="32"/>
        </w:rPr>
        <w:t>採</w:t>
      </w:r>
      <w:proofErr w:type="gramEnd"/>
      <w:r>
        <w:rPr>
          <w:rFonts w:ascii="標楷體" w:eastAsia="標楷體" w:hAnsi="標楷體"/>
          <w:sz w:val="32"/>
          <w:szCs w:val="32"/>
        </w:rPr>
        <w:t>百分法計算，各科目成績標準，以100分為滿分，60分為及格，未滿60分為不及格。其成績計算方式如下：</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（1）操行成績：占30%。依「108年公務人員特種考試海岸巡防人員考試錄取人員專業訓練操行成績考核規定」(如附件13)辦理。</w:t>
      </w:r>
    </w:p>
    <w:p w:rsidR="00E45DA6" w:rsidRDefault="00C36B8D">
      <w:pPr>
        <w:pStyle w:val="a6"/>
        <w:suppressAutoHyphens w:val="0"/>
        <w:spacing w:line="480" w:lineRule="exact"/>
        <w:ind w:left="2304" w:hanging="800"/>
        <w:jc w:val="both"/>
        <w:textAlignment w:val="auto"/>
      </w:pPr>
      <w:r>
        <w:rPr>
          <w:rFonts w:ascii="標楷體" w:eastAsia="標楷體" w:hAnsi="標楷體"/>
          <w:sz w:val="32"/>
          <w:szCs w:val="32"/>
        </w:rPr>
        <w:t>（2）學業成績：占70%(含學科測驗占50%、體技測驗占20%</w:t>
      </w:r>
      <w:proofErr w:type="gramStart"/>
      <w:r>
        <w:rPr>
          <w:rFonts w:ascii="標楷體" w:eastAsia="標楷體" w:hAnsi="標楷體"/>
          <w:sz w:val="32"/>
          <w:szCs w:val="32"/>
        </w:rPr>
        <w:t>）</w:t>
      </w:r>
      <w:proofErr w:type="gramEnd"/>
      <w:r>
        <w:rPr>
          <w:rFonts w:ascii="標楷體" w:eastAsia="標楷體" w:hAnsi="標楷體"/>
          <w:sz w:val="32"/>
          <w:szCs w:val="32"/>
        </w:rPr>
        <w:t>。依「108年公務人員特種考試海岸巡防人員考試錄取人員專業訓練成績考核規定」</w:t>
      </w:r>
      <w:r w:rsidRPr="00C45756">
        <w:rPr>
          <w:rFonts w:ascii="標楷體" w:eastAsia="標楷體" w:hAnsi="標楷體"/>
          <w:sz w:val="32"/>
          <w:szCs w:val="32"/>
        </w:rPr>
        <w:t>及</w:t>
      </w:r>
      <w:r>
        <w:rPr>
          <w:rFonts w:ascii="標楷體" w:eastAsia="標楷體" w:hAnsi="標楷體"/>
          <w:sz w:val="32"/>
          <w:szCs w:val="32"/>
        </w:rPr>
        <w:t>「108年公務人員特種考試海岸巡防人員考試錄取人員專業訓練體技成績考核規定」(如附件14)辦理。</w:t>
      </w:r>
    </w:p>
    <w:p w:rsidR="00E45DA6" w:rsidRDefault="00C36B8D">
      <w:pPr>
        <w:pStyle w:val="a6"/>
        <w:spacing w:line="480" w:lineRule="exact"/>
        <w:ind w:left="1981" w:hanging="477"/>
        <w:jc w:val="both"/>
      </w:pPr>
      <w:r>
        <w:rPr>
          <w:rFonts w:ascii="標楷體" w:eastAsia="標楷體" w:hAnsi="標楷體"/>
          <w:sz w:val="32"/>
          <w:szCs w:val="32"/>
        </w:rPr>
        <w:t>2、專業訓練成績評定後，</w:t>
      </w:r>
      <w:proofErr w:type="gramStart"/>
      <w:r>
        <w:rPr>
          <w:rFonts w:ascii="標楷體" w:eastAsia="標楷體" w:hAnsi="標楷體"/>
          <w:sz w:val="32"/>
          <w:szCs w:val="32"/>
        </w:rPr>
        <w:t>由</w:t>
      </w:r>
      <w:r>
        <w:rPr>
          <w:rFonts w:ascii="標楷體" w:eastAsia="標楷體" w:hAnsi="標楷體"/>
          <w:color w:val="000000"/>
          <w:sz w:val="32"/>
          <w:szCs w:val="32"/>
        </w:rPr>
        <w:t>教測中心</w:t>
      </w:r>
      <w:proofErr w:type="gramEnd"/>
      <w:r>
        <w:rPr>
          <w:rFonts w:ascii="標楷體" w:eastAsia="標楷體" w:hAnsi="標楷體"/>
          <w:color w:val="000000"/>
          <w:sz w:val="32"/>
          <w:szCs w:val="32"/>
        </w:rPr>
        <w:t>填具專業訓練成績清冊(如附件15)留存，並陳</w:t>
      </w:r>
      <w:proofErr w:type="gramStart"/>
      <w:r>
        <w:rPr>
          <w:rFonts w:ascii="標楷體" w:eastAsia="標楷體" w:hAnsi="標楷體"/>
          <w:color w:val="000000"/>
          <w:sz w:val="32"/>
          <w:szCs w:val="32"/>
        </w:rPr>
        <w:t>報海巡署函送海委</w:t>
      </w:r>
      <w:proofErr w:type="gramEnd"/>
      <w:r>
        <w:rPr>
          <w:rFonts w:ascii="標楷體" w:eastAsia="標楷體" w:hAnsi="標楷體"/>
          <w:color w:val="000000"/>
          <w:sz w:val="32"/>
          <w:szCs w:val="32"/>
        </w:rPr>
        <w:t>會備查。訓練期間學科、體技、操行或體技之游泳測驗成績不及格者，不予分配實務訓練，並依訓練辦法第40條之1及第44條規定，</w:t>
      </w:r>
      <w:proofErr w:type="gramStart"/>
      <w:r>
        <w:rPr>
          <w:rFonts w:ascii="標楷體" w:eastAsia="標楷體" w:hAnsi="標楷體"/>
          <w:color w:val="000000"/>
          <w:sz w:val="32"/>
          <w:szCs w:val="32"/>
        </w:rPr>
        <w:t>由教測中心</w:t>
      </w:r>
      <w:proofErr w:type="gramEnd"/>
      <w:r>
        <w:rPr>
          <w:rFonts w:ascii="標楷體" w:eastAsia="標楷體" w:hAnsi="標楷體"/>
          <w:color w:val="000000"/>
          <w:sz w:val="32"/>
          <w:szCs w:val="32"/>
        </w:rPr>
        <w:t>報</w:t>
      </w:r>
      <w:r>
        <w:rPr>
          <w:rFonts w:ascii="標楷體" w:eastAsia="標楷體" w:hAnsi="標楷體"/>
          <w:sz w:val="32"/>
          <w:szCs w:val="32"/>
        </w:rPr>
        <w:t>請海巡署轉</w:t>
      </w:r>
      <w:proofErr w:type="gramStart"/>
      <w:r>
        <w:rPr>
          <w:rFonts w:ascii="標楷體" w:eastAsia="標楷體" w:hAnsi="標楷體"/>
          <w:sz w:val="32"/>
          <w:szCs w:val="32"/>
        </w:rPr>
        <w:t>陳海委會</w:t>
      </w:r>
      <w:proofErr w:type="gramEnd"/>
      <w:r>
        <w:rPr>
          <w:rFonts w:ascii="標楷體" w:eastAsia="標楷體" w:hAnsi="標楷體"/>
          <w:sz w:val="32"/>
          <w:szCs w:val="32"/>
        </w:rPr>
        <w:t>函送保訓會辦理。</w:t>
      </w:r>
    </w:p>
    <w:p w:rsidR="00E45DA6" w:rsidRDefault="00C36B8D">
      <w:pPr>
        <w:spacing w:before="100" w:line="440" w:lineRule="exact"/>
        <w:ind w:left="1280" w:hanging="960"/>
        <w:jc w:val="both"/>
      </w:pPr>
      <w:r>
        <w:rPr>
          <w:rFonts w:ascii="標楷體" w:hAnsi="標楷體"/>
        </w:rPr>
        <w:t>（二）實務訓練：依訓練辦法第36條第2項、第37條</w:t>
      </w:r>
      <w:r>
        <w:rPr>
          <w:rFonts w:ascii="標楷體" w:hAnsi="標楷體"/>
          <w:color w:val="000000"/>
        </w:rPr>
        <w:t>、第42條之1</w:t>
      </w:r>
      <w:r>
        <w:rPr>
          <w:rFonts w:ascii="標楷體" w:hAnsi="標楷體"/>
        </w:rPr>
        <w:t>及「公務人員考試錄取人員訓練成績考核要點」相關規定辦理，</w:t>
      </w:r>
      <w:r>
        <w:rPr>
          <w:rFonts w:ascii="標楷體" w:hAnsi="標楷體"/>
        </w:rPr>
        <w:lastRenderedPageBreak/>
        <w:t>實務訓練成績</w:t>
      </w:r>
      <w:proofErr w:type="gramStart"/>
      <w:r>
        <w:rPr>
          <w:rFonts w:ascii="標楷體" w:hAnsi="標楷體"/>
        </w:rPr>
        <w:t>考核表如附件</w:t>
      </w:r>
      <w:proofErr w:type="gramEnd"/>
      <w:r>
        <w:rPr>
          <w:rFonts w:ascii="標楷體" w:hAnsi="標楷體"/>
        </w:rPr>
        <w:t>16。訓練成績不及格者，依訓練辦法第39條至第42條之1及第44條規定，由實務訓練機關報請海巡署轉</w:t>
      </w:r>
      <w:proofErr w:type="gramStart"/>
      <w:r>
        <w:rPr>
          <w:rFonts w:ascii="標楷體" w:hAnsi="標楷體"/>
        </w:rPr>
        <w:t>陳海委會</w:t>
      </w:r>
      <w:proofErr w:type="gramEnd"/>
      <w:r>
        <w:rPr>
          <w:rFonts w:ascii="標楷體" w:hAnsi="標楷體"/>
        </w:rPr>
        <w:t>函送保訓會辦理。</w:t>
      </w:r>
    </w:p>
    <w:p w:rsidR="00E45DA6" w:rsidRDefault="00C36B8D">
      <w:pPr>
        <w:spacing w:before="100" w:line="440" w:lineRule="exact"/>
        <w:ind w:left="960" w:hanging="960"/>
        <w:rPr>
          <w:rFonts w:ascii="標楷體" w:hAnsi="標楷體"/>
          <w:szCs w:val="32"/>
        </w:rPr>
      </w:pPr>
      <w:r>
        <w:rPr>
          <w:rFonts w:ascii="標楷體" w:hAnsi="標楷體"/>
          <w:szCs w:val="32"/>
        </w:rPr>
        <w:t>十九、廢止受訓資格</w:t>
      </w:r>
    </w:p>
    <w:p w:rsidR="00E45DA6" w:rsidRDefault="00C36B8D">
      <w:pPr>
        <w:spacing w:before="100" w:line="440" w:lineRule="exact"/>
        <w:ind w:left="1280" w:hanging="960"/>
        <w:jc w:val="both"/>
      </w:pPr>
      <w:r>
        <w:rPr>
          <w:rFonts w:ascii="標楷體" w:hAnsi="標楷體"/>
        </w:rPr>
        <w:t>（一）受訓人員有下列情形之</w:t>
      </w:r>
      <w:proofErr w:type="gramStart"/>
      <w:r>
        <w:rPr>
          <w:rFonts w:ascii="標楷體" w:hAnsi="標楷體"/>
        </w:rPr>
        <w:t>一</w:t>
      </w:r>
      <w:proofErr w:type="gramEnd"/>
      <w:r>
        <w:rPr>
          <w:rFonts w:ascii="標楷體" w:hAnsi="標楷體"/>
        </w:rPr>
        <w:t>者，由訓練機關</w:t>
      </w:r>
      <w:r>
        <w:rPr>
          <w:rFonts w:ascii="標楷體" w:hAnsi="標楷體"/>
          <w:color w:val="000000"/>
        </w:rPr>
        <w:t>報</w:t>
      </w:r>
      <w:r>
        <w:rPr>
          <w:rFonts w:ascii="標楷體" w:hAnsi="標楷體"/>
        </w:rPr>
        <w:t>請海巡署轉</w:t>
      </w:r>
      <w:proofErr w:type="gramStart"/>
      <w:r>
        <w:rPr>
          <w:rFonts w:ascii="標楷體" w:hAnsi="標楷體"/>
        </w:rPr>
        <w:t>陳</w:t>
      </w:r>
      <w:r>
        <w:rPr>
          <w:rFonts w:ascii="標楷體" w:hAnsi="標楷體"/>
          <w:color w:val="000000"/>
        </w:rPr>
        <w:t>海委會</w:t>
      </w:r>
      <w:proofErr w:type="gramEnd"/>
      <w:r>
        <w:rPr>
          <w:rFonts w:ascii="標楷體" w:hAnsi="標楷體"/>
        </w:rPr>
        <w:t>函送保訓會廢止受訓資格：</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1、自願放棄受訓資格、未於規定之時間內報到接受訓練或於訓練期間</w:t>
      </w:r>
      <w:proofErr w:type="gramStart"/>
      <w:r>
        <w:rPr>
          <w:rFonts w:ascii="標楷體" w:eastAsia="標楷體" w:hAnsi="標楷體"/>
          <w:sz w:val="32"/>
          <w:szCs w:val="32"/>
        </w:rPr>
        <w:t>中途離訓</w:t>
      </w:r>
      <w:proofErr w:type="gramEnd"/>
      <w:r>
        <w:rPr>
          <w:rFonts w:ascii="標楷體" w:eastAsia="標楷體" w:hAnsi="標楷體"/>
          <w:sz w:val="32"/>
          <w:szCs w:val="32"/>
        </w:rPr>
        <w:t>。</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2、專業訓練期間學科、體技、操行或體技之游泳測驗任</w:t>
      </w:r>
      <w:proofErr w:type="gramStart"/>
      <w:r>
        <w:rPr>
          <w:rFonts w:ascii="標楷體" w:eastAsia="標楷體" w:hAnsi="標楷體"/>
          <w:sz w:val="32"/>
          <w:szCs w:val="32"/>
        </w:rPr>
        <w:t>一</w:t>
      </w:r>
      <w:proofErr w:type="gramEnd"/>
      <w:r>
        <w:rPr>
          <w:rFonts w:ascii="標楷體" w:eastAsia="標楷體" w:hAnsi="標楷體"/>
          <w:sz w:val="32"/>
          <w:szCs w:val="32"/>
        </w:rPr>
        <w:t>項目成績不及格。</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3、專業訓練期間除因公假、喪假、分娩、流產、重大傷病或其他不可歸責事由外，請假缺課時數超過課程時數20%，或請事假超過7日，事、病假合計超過14日(每日以24小時計算)。</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4、專業訓練期間曠課時數累計達課程時數2%，或實務訓練期間曠職累計達3日。</w:t>
      </w:r>
    </w:p>
    <w:p w:rsidR="00E45DA6" w:rsidRDefault="00C36B8D">
      <w:pPr>
        <w:pStyle w:val="a6"/>
        <w:spacing w:line="480" w:lineRule="exact"/>
        <w:ind w:left="1981" w:hanging="477"/>
        <w:jc w:val="both"/>
      </w:pPr>
      <w:r>
        <w:rPr>
          <w:rFonts w:ascii="標楷體" w:eastAsia="標楷體" w:hAnsi="標楷體"/>
          <w:sz w:val="32"/>
          <w:szCs w:val="32"/>
        </w:rPr>
        <w:t>5、專業訓練期間不假外出2日以上或逾時收假3日以上。</w:t>
      </w:r>
    </w:p>
    <w:p w:rsidR="00E45DA6" w:rsidRDefault="00C36B8D">
      <w:pPr>
        <w:pStyle w:val="a6"/>
        <w:spacing w:line="480" w:lineRule="exact"/>
        <w:ind w:left="1984" w:hanging="480"/>
        <w:jc w:val="both"/>
        <w:rPr>
          <w:rFonts w:ascii="標楷體" w:eastAsia="標楷體" w:hAnsi="標楷體"/>
          <w:sz w:val="32"/>
          <w:szCs w:val="32"/>
        </w:rPr>
      </w:pPr>
      <w:r>
        <w:rPr>
          <w:rFonts w:ascii="標楷體" w:eastAsia="標楷體" w:hAnsi="標楷體"/>
          <w:sz w:val="32"/>
          <w:szCs w:val="32"/>
        </w:rPr>
        <w:t>6、專業訓練或實務訓練期滿獎懲相互抵銷後，累積達</w:t>
      </w:r>
      <w:proofErr w:type="gramStart"/>
      <w:r>
        <w:rPr>
          <w:rFonts w:ascii="標楷體" w:eastAsia="標楷體" w:hAnsi="標楷體"/>
          <w:sz w:val="32"/>
          <w:szCs w:val="32"/>
        </w:rPr>
        <w:t>一</w:t>
      </w:r>
      <w:proofErr w:type="gramEnd"/>
      <w:r>
        <w:rPr>
          <w:rFonts w:ascii="標楷體" w:eastAsia="標楷體" w:hAnsi="標楷體"/>
          <w:sz w:val="32"/>
          <w:szCs w:val="32"/>
        </w:rPr>
        <w:t>大過。</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7、訓練期間行為失當，有下列情形之</w:t>
      </w:r>
      <w:proofErr w:type="gramStart"/>
      <w:r>
        <w:rPr>
          <w:rFonts w:ascii="標楷體" w:eastAsia="標楷體" w:hAnsi="標楷體"/>
          <w:sz w:val="32"/>
          <w:szCs w:val="32"/>
        </w:rPr>
        <w:t>一</w:t>
      </w:r>
      <w:proofErr w:type="gramEnd"/>
      <w:r>
        <w:rPr>
          <w:rFonts w:ascii="標楷體" w:eastAsia="標楷體" w:hAnsi="標楷體"/>
          <w:sz w:val="32"/>
          <w:szCs w:val="32"/>
        </w:rPr>
        <w:t>：</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（1）互毆或毆打他人，情節嚴重。</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（2）違反紀律，情節嚴重。</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（3）公然侮辱或脅迫師長，情節嚴重。</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（4）無故出入不正當場所，不聽勸止。</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（5）偽造、變造或假借證明文件。</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（6）竊盜、賭博行為。</w:t>
      </w:r>
    </w:p>
    <w:p w:rsidR="00E45DA6" w:rsidRDefault="00C36B8D">
      <w:pPr>
        <w:pStyle w:val="a6"/>
        <w:suppressAutoHyphens w:val="0"/>
        <w:spacing w:line="480" w:lineRule="exact"/>
        <w:ind w:left="2464" w:right="-141" w:hanging="960"/>
        <w:jc w:val="both"/>
        <w:textAlignment w:val="auto"/>
        <w:rPr>
          <w:rFonts w:ascii="標楷體" w:eastAsia="標楷體" w:hAnsi="標楷體"/>
          <w:sz w:val="32"/>
          <w:szCs w:val="32"/>
        </w:rPr>
      </w:pPr>
      <w:r>
        <w:rPr>
          <w:rFonts w:ascii="標楷體" w:eastAsia="標楷體" w:hAnsi="標楷體"/>
          <w:sz w:val="32"/>
          <w:szCs w:val="32"/>
        </w:rPr>
        <w:t>（7）聚眾滋事，或以不當言論煽動學員，影響團隊秩序。</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（8）有重大不正當行為，足以玷辱海巡榮譽。</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（9）施用或持有毒品。</w:t>
      </w:r>
    </w:p>
    <w:p w:rsidR="00E45DA6" w:rsidRDefault="00C36B8D">
      <w:pPr>
        <w:pStyle w:val="a6"/>
        <w:suppressAutoHyphens w:val="0"/>
        <w:spacing w:line="480" w:lineRule="exact"/>
        <w:ind w:left="2464" w:hanging="960"/>
        <w:jc w:val="both"/>
        <w:textAlignment w:val="auto"/>
        <w:rPr>
          <w:rFonts w:ascii="標楷體" w:eastAsia="標楷體" w:hAnsi="標楷體"/>
          <w:sz w:val="32"/>
          <w:szCs w:val="32"/>
        </w:rPr>
      </w:pPr>
      <w:r>
        <w:rPr>
          <w:rFonts w:ascii="標楷體" w:eastAsia="標楷體" w:hAnsi="標楷體"/>
          <w:sz w:val="32"/>
          <w:szCs w:val="32"/>
        </w:rPr>
        <w:lastRenderedPageBreak/>
        <w:t>（10）對他人進行性騒擾行為或違反性別平等相關法令規定，經性騷擾申訴相關處理程序或性別平等委員會審議，情節嚴重。</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8、訓練期間有酒後駕車或酗酒情形之</w:t>
      </w:r>
      <w:proofErr w:type="gramStart"/>
      <w:r>
        <w:rPr>
          <w:rFonts w:ascii="標楷體" w:eastAsia="標楷體" w:hAnsi="標楷體"/>
          <w:sz w:val="32"/>
          <w:szCs w:val="32"/>
        </w:rPr>
        <w:t>一</w:t>
      </w:r>
      <w:proofErr w:type="gramEnd"/>
      <w:r>
        <w:rPr>
          <w:rFonts w:ascii="標楷體" w:eastAsia="標楷體" w:hAnsi="標楷體"/>
          <w:sz w:val="32"/>
          <w:szCs w:val="32"/>
        </w:rPr>
        <w:t>：</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（2）酗酒滋事，破壞訓練單位安寧秩序，情節嚴重。</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9、訓練期間有不當使用武器情形之</w:t>
      </w:r>
      <w:proofErr w:type="gramStart"/>
      <w:r>
        <w:rPr>
          <w:rFonts w:ascii="標楷體" w:eastAsia="標楷體" w:hAnsi="標楷體"/>
          <w:sz w:val="32"/>
          <w:szCs w:val="32"/>
        </w:rPr>
        <w:t>一</w:t>
      </w:r>
      <w:proofErr w:type="gramEnd"/>
      <w:r>
        <w:rPr>
          <w:rFonts w:ascii="標楷體" w:eastAsia="標楷體" w:hAnsi="標楷體"/>
          <w:sz w:val="32"/>
          <w:szCs w:val="32"/>
        </w:rPr>
        <w:t>：</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（1）故意丟棄或破壞武器。</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（2）遺失彈藥或槍械，情節嚴重。</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（3）擅用武器從事鬥毆或</w:t>
      </w:r>
      <w:proofErr w:type="gramStart"/>
      <w:r>
        <w:rPr>
          <w:rFonts w:ascii="標楷體" w:eastAsia="標楷體" w:hAnsi="標楷體"/>
          <w:sz w:val="32"/>
          <w:szCs w:val="32"/>
        </w:rPr>
        <w:t>持械傷人</w:t>
      </w:r>
      <w:proofErr w:type="gramEnd"/>
      <w:r>
        <w:rPr>
          <w:rFonts w:ascii="標楷體" w:eastAsia="標楷體" w:hAnsi="標楷體"/>
          <w:sz w:val="32"/>
          <w:szCs w:val="32"/>
        </w:rPr>
        <w:t>。</w:t>
      </w:r>
    </w:p>
    <w:p w:rsidR="00E45DA6" w:rsidRDefault="00C36B8D">
      <w:pPr>
        <w:pStyle w:val="a6"/>
        <w:suppressAutoHyphens w:val="0"/>
        <w:spacing w:line="480" w:lineRule="exact"/>
        <w:ind w:left="2336" w:hanging="832"/>
        <w:jc w:val="both"/>
        <w:textAlignment w:val="auto"/>
        <w:rPr>
          <w:rFonts w:ascii="標楷體" w:eastAsia="標楷體" w:hAnsi="標楷體"/>
          <w:sz w:val="32"/>
          <w:szCs w:val="32"/>
        </w:rPr>
      </w:pPr>
      <w:r>
        <w:rPr>
          <w:rFonts w:ascii="標楷體" w:eastAsia="標楷體" w:hAnsi="標楷體"/>
          <w:sz w:val="32"/>
          <w:szCs w:val="32"/>
        </w:rPr>
        <w:t>（4）擅將使用之武器、彈藥、證件或其他重要公物借與他人，致生不良後果。</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10、專業訓練期間考試時有下列情形之</w:t>
      </w:r>
      <w:proofErr w:type="gramStart"/>
      <w:r>
        <w:rPr>
          <w:rFonts w:ascii="標楷體" w:eastAsia="標楷體" w:hAnsi="標楷體"/>
          <w:sz w:val="32"/>
          <w:szCs w:val="32"/>
        </w:rPr>
        <w:t>一</w:t>
      </w:r>
      <w:proofErr w:type="gramEnd"/>
      <w:r>
        <w:rPr>
          <w:rFonts w:ascii="標楷體" w:eastAsia="標楷體" w:hAnsi="標楷體"/>
          <w:sz w:val="32"/>
          <w:szCs w:val="32"/>
        </w:rPr>
        <w:t>：</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（1）冒名頂替。</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（2）互換答案卷。</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（3）傳遞文件、暗號或參考資料；其接受者，亦同。</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（4）夾帶與考試科目有關之書籍文件或經發覺而湮滅。</w:t>
      </w:r>
    </w:p>
    <w:p w:rsidR="00E45DA6" w:rsidRDefault="00C36B8D">
      <w:pPr>
        <w:pStyle w:val="a6"/>
        <w:suppressAutoHyphens w:val="0"/>
        <w:spacing w:line="480" w:lineRule="exact"/>
        <w:ind w:left="2336" w:hanging="832"/>
        <w:jc w:val="both"/>
        <w:textAlignment w:val="auto"/>
        <w:rPr>
          <w:rFonts w:ascii="標楷體" w:eastAsia="標楷體" w:hAnsi="標楷體"/>
          <w:sz w:val="32"/>
          <w:szCs w:val="32"/>
        </w:rPr>
      </w:pPr>
      <w:r>
        <w:rPr>
          <w:rFonts w:ascii="標楷體" w:eastAsia="標楷體" w:hAnsi="標楷體"/>
          <w:sz w:val="32"/>
          <w:szCs w:val="32"/>
        </w:rPr>
        <w:t>（5）在肢體、桌椅、文具或其他處所書寫與考試科目有關文字或符號。</w:t>
      </w:r>
    </w:p>
    <w:p w:rsidR="00E45DA6" w:rsidRDefault="00C36B8D">
      <w:pPr>
        <w:pStyle w:val="a6"/>
        <w:suppressAutoHyphens w:val="0"/>
        <w:spacing w:line="480" w:lineRule="exact"/>
        <w:ind w:left="2304" w:hanging="800"/>
        <w:jc w:val="both"/>
        <w:textAlignment w:val="auto"/>
        <w:rPr>
          <w:rFonts w:ascii="標楷體" w:eastAsia="標楷體" w:hAnsi="標楷體"/>
          <w:sz w:val="32"/>
          <w:szCs w:val="32"/>
        </w:rPr>
      </w:pPr>
      <w:r>
        <w:rPr>
          <w:rFonts w:ascii="標楷體" w:eastAsia="標楷體" w:hAnsi="標楷體"/>
          <w:sz w:val="32"/>
          <w:szCs w:val="32"/>
        </w:rPr>
        <w:t>（6）以言語傳遞答案或其他方式暗示答案。</w:t>
      </w:r>
    </w:p>
    <w:p w:rsidR="00E45DA6" w:rsidRDefault="00C36B8D">
      <w:pPr>
        <w:pStyle w:val="a6"/>
        <w:suppressAutoHyphens w:val="0"/>
        <w:spacing w:line="480" w:lineRule="exact"/>
        <w:ind w:left="2336" w:hanging="832"/>
        <w:jc w:val="both"/>
        <w:textAlignment w:val="auto"/>
        <w:rPr>
          <w:rFonts w:ascii="標楷體" w:eastAsia="標楷體" w:hAnsi="標楷體"/>
          <w:sz w:val="32"/>
          <w:szCs w:val="32"/>
        </w:rPr>
      </w:pPr>
      <w:r>
        <w:rPr>
          <w:rFonts w:ascii="標楷體" w:eastAsia="標楷體" w:hAnsi="標楷體"/>
          <w:sz w:val="32"/>
          <w:szCs w:val="32"/>
        </w:rPr>
        <w:t>（7）其他以詐術或不正當方法發生舞弊情事，並有具體事證。</w:t>
      </w:r>
    </w:p>
    <w:p w:rsidR="00E45DA6" w:rsidRDefault="00C36B8D">
      <w:pPr>
        <w:pStyle w:val="a6"/>
        <w:suppressAutoHyphens w:val="0"/>
        <w:spacing w:line="480" w:lineRule="exact"/>
        <w:ind w:left="2304" w:hanging="800"/>
        <w:jc w:val="both"/>
        <w:textAlignment w:val="auto"/>
      </w:pPr>
      <w:r>
        <w:rPr>
          <w:rFonts w:ascii="標楷體" w:eastAsia="標楷體" w:hAnsi="標楷體"/>
          <w:sz w:val="32"/>
          <w:szCs w:val="32"/>
        </w:rPr>
        <w:t>11、實務訓練成績不及格。</w:t>
      </w:r>
    </w:p>
    <w:p w:rsidR="00E45DA6" w:rsidRDefault="00C36B8D">
      <w:pPr>
        <w:pStyle w:val="a6"/>
        <w:suppressAutoHyphens w:val="0"/>
        <w:spacing w:line="480" w:lineRule="exact"/>
        <w:ind w:left="2141" w:hanging="640"/>
        <w:jc w:val="both"/>
        <w:textAlignment w:val="auto"/>
        <w:rPr>
          <w:rFonts w:ascii="標楷體" w:eastAsia="標楷體" w:hAnsi="標楷體"/>
          <w:sz w:val="32"/>
          <w:szCs w:val="32"/>
        </w:rPr>
      </w:pPr>
      <w:r>
        <w:rPr>
          <w:rFonts w:ascii="標楷體" w:eastAsia="標楷體" w:hAnsi="標楷體"/>
          <w:sz w:val="32"/>
          <w:szCs w:val="32"/>
        </w:rPr>
        <w:t>12、實務訓練期間經核准延長病假期滿，仍不能銷假繼續</w:t>
      </w:r>
      <w:r>
        <w:rPr>
          <w:rFonts w:ascii="標楷體" w:eastAsia="標楷體" w:hAnsi="標楷體"/>
          <w:sz w:val="32"/>
          <w:szCs w:val="32"/>
        </w:rPr>
        <w:lastRenderedPageBreak/>
        <w:t>訓練。</w:t>
      </w:r>
    </w:p>
    <w:p w:rsidR="00E45DA6" w:rsidRDefault="00C36B8D">
      <w:pPr>
        <w:pStyle w:val="a6"/>
        <w:suppressAutoHyphens w:val="0"/>
        <w:spacing w:line="480" w:lineRule="exact"/>
        <w:ind w:left="2144" w:hanging="640"/>
        <w:jc w:val="both"/>
        <w:textAlignment w:val="auto"/>
      </w:pPr>
      <w:r>
        <w:rPr>
          <w:rFonts w:ascii="標楷體" w:eastAsia="標楷體" w:hAnsi="標楷體"/>
          <w:sz w:val="32"/>
          <w:szCs w:val="32"/>
        </w:rPr>
        <w:t>13、實務訓練期間除因</w:t>
      </w:r>
      <w:proofErr w:type="gramStart"/>
      <w:r>
        <w:rPr>
          <w:rFonts w:ascii="標楷體" w:eastAsia="標楷體" w:hAnsi="標楷體"/>
          <w:sz w:val="32"/>
          <w:szCs w:val="32"/>
        </w:rPr>
        <w:t>娩</w:t>
      </w:r>
      <w:proofErr w:type="gramEnd"/>
      <w:r>
        <w:rPr>
          <w:rFonts w:ascii="標楷體" w:eastAsia="標楷體" w:hAnsi="標楷體"/>
          <w:sz w:val="32"/>
          <w:szCs w:val="32"/>
        </w:rPr>
        <w:t>假、流產假、骨髓捐贈或器官捐贈假外，請假日數累積超過訓練期間二分之一。但延長病假請假日數</w:t>
      </w:r>
      <w:proofErr w:type="gramStart"/>
      <w:r>
        <w:rPr>
          <w:rFonts w:ascii="標楷體" w:eastAsia="標楷體" w:hAnsi="標楷體"/>
          <w:sz w:val="32"/>
          <w:szCs w:val="32"/>
        </w:rPr>
        <w:t>不</w:t>
      </w:r>
      <w:proofErr w:type="gramEnd"/>
      <w:r>
        <w:rPr>
          <w:rFonts w:ascii="標楷體" w:eastAsia="標楷體" w:hAnsi="標楷體"/>
          <w:sz w:val="32"/>
          <w:szCs w:val="32"/>
        </w:rPr>
        <w:t>與其</w:t>
      </w:r>
      <w:proofErr w:type="gramStart"/>
      <w:r>
        <w:rPr>
          <w:rFonts w:ascii="標楷體" w:eastAsia="標楷體" w:hAnsi="標楷體"/>
          <w:sz w:val="32"/>
          <w:szCs w:val="32"/>
        </w:rPr>
        <w:t>他假別合併</w:t>
      </w:r>
      <w:proofErr w:type="gramEnd"/>
      <w:r>
        <w:rPr>
          <w:rFonts w:ascii="標楷體" w:eastAsia="標楷體" w:hAnsi="標楷體"/>
          <w:sz w:val="32"/>
          <w:szCs w:val="32"/>
        </w:rPr>
        <w:t>計算。</w:t>
      </w:r>
    </w:p>
    <w:p w:rsidR="00E45DA6" w:rsidRDefault="00C36B8D">
      <w:pPr>
        <w:pStyle w:val="a6"/>
        <w:spacing w:line="480" w:lineRule="exact"/>
        <w:ind w:left="2144" w:hanging="640"/>
        <w:jc w:val="both"/>
        <w:rPr>
          <w:rFonts w:ascii="標楷體" w:eastAsia="標楷體" w:hAnsi="標楷體"/>
          <w:sz w:val="32"/>
          <w:szCs w:val="32"/>
        </w:rPr>
      </w:pPr>
      <w:r>
        <w:rPr>
          <w:rFonts w:ascii="標楷體" w:eastAsia="標楷體" w:hAnsi="標楷體"/>
          <w:sz w:val="32"/>
          <w:szCs w:val="32"/>
        </w:rPr>
        <w:t>14、訓練期間對訓練機關講座、長官或其他人員施以強暴脅迫，有具體事證。</w:t>
      </w:r>
    </w:p>
    <w:p w:rsidR="00E45DA6" w:rsidRDefault="00C36B8D">
      <w:pPr>
        <w:pStyle w:val="a6"/>
        <w:spacing w:line="480" w:lineRule="exact"/>
        <w:ind w:left="2144" w:hanging="640"/>
        <w:jc w:val="both"/>
        <w:rPr>
          <w:rFonts w:ascii="標楷體" w:eastAsia="標楷體" w:hAnsi="標楷體"/>
          <w:sz w:val="32"/>
          <w:szCs w:val="32"/>
        </w:rPr>
      </w:pPr>
      <w:r>
        <w:rPr>
          <w:rFonts w:ascii="標楷體" w:eastAsia="標楷體" w:hAnsi="標楷體"/>
          <w:sz w:val="32"/>
          <w:szCs w:val="32"/>
        </w:rPr>
        <w:t>15、訓練期間依規定應體格</w:t>
      </w:r>
      <w:proofErr w:type="gramStart"/>
      <w:r>
        <w:rPr>
          <w:rFonts w:ascii="標楷體" w:eastAsia="標楷體" w:hAnsi="標楷體"/>
          <w:sz w:val="32"/>
          <w:szCs w:val="32"/>
        </w:rPr>
        <w:t>複</w:t>
      </w:r>
      <w:proofErr w:type="gramEnd"/>
      <w:r>
        <w:rPr>
          <w:rFonts w:ascii="標楷體" w:eastAsia="標楷體" w:hAnsi="標楷體"/>
          <w:sz w:val="32"/>
          <w:szCs w:val="32"/>
        </w:rPr>
        <w:t>檢，經檢查不合格，或逾期</w:t>
      </w:r>
      <w:proofErr w:type="gramStart"/>
      <w:r>
        <w:rPr>
          <w:rFonts w:ascii="標楷體" w:eastAsia="標楷體" w:hAnsi="標楷體"/>
          <w:sz w:val="32"/>
          <w:szCs w:val="32"/>
        </w:rPr>
        <w:t>不</w:t>
      </w:r>
      <w:proofErr w:type="gramEnd"/>
      <w:r>
        <w:rPr>
          <w:rFonts w:ascii="標楷體" w:eastAsia="標楷體" w:hAnsi="標楷體"/>
          <w:sz w:val="32"/>
          <w:szCs w:val="32"/>
        </w:rPr>
        <w:t>繳交體格檢查表。</w:t>
      </w:r>
    </w:p>
    <w:p w:rsidR="00E45DA6" w:rsidRDefault="00C36B8D">
      <w:pPr>
        <w:pStyle w:val="a6"/>
        <w:spacing w:line="480" w:lineRule="exact"/>
        <w:ind w:left="1981" w:hanging="477"/>
        <w:jc w:val="both"/>
        <w:rPr>
          <w:rFonts w:ascii="標楷體" w:eastAsia="標楷體" w:hAnsi="標楷體"/>
          <w:sz w:val="32"/>
          <w:szCs w:val="32"/>
        </w:rPr>
      </w:pPr>
      <w:r>
        <w:rPr>
          <w:rFonts w:ascii="標楷體" w:eastAsia="標楷體" w:hAnsi="標楷體"/>
          <w:sz w:val="32"/>
          <w:szCs w:val="32"/>
        </w:rPr>
        <w:t>16、其他足認為品德操守不良，情節嚴重，有具體事證。</w:t>
      </w:r>
    </w:p>
    <w:p w:rsidR="00E45DA6" w:rsidRDefault="00C36B8D">
      <w:pPr>
        <w:spacing w:before="100" w:line="440" w:lineRule="exact"/>
        <w:ind w:left="1280" w:hanging="960"/>
        <w:jc w:val="both"/>
        <w:rPr>
          <w:rFonts w:ascii="標楷體" w:hAnsi="標楷體"/>
        </w:rPr>
      </w:pPr>
      <w:r>
        <w:rPr>
          <w:rFonts w:ascii="標楷體" w:hAnsi="標楷體"/>
        </w:rPr>
        <w:t>（二）受訓人員發生特殊行為及學習異常情事時，各訓練機關應即時</w:t>
      </w:r>
      <w:proofErr w:type="gramStart"/>
      <w:r>
        <w:rPr>
          <w:rFonts w:ascii="標楷體" w:hAnsi="標楷體"/>
        </w:rPr>
        <w:t>採</w:t>
      </w:r>
      <w:proofErr w:type="gramEnd"/>
      <w:r>
        <w:rPr>
          <w:rFonts w:ascii="標楷體" w:hAnsi="標楷體"/>
        </w:rPr>
        <w:t>證、即時記錄，其已符合前款任</w:t>
      </w:r>
      <w:proofErr w:type="gramStart"/>
      <w:r>
        <w:rPr>
          <w:rFonts w:ascii="標楷體" w:hAnsi="標楷體"/>
        </w:rPr>
        <w:t>一</w:t>
      </w:r>
      <w:proofErr w:type="gramEnd"/>
      <w:r>
        <w:rPr>
          <w:rFonts w:ascii="標楷體" w:hAnsi="標楷體"/>
        </w:rPr>
        <w:t>目廢止受訓資格之要件時，應即時</w:t>
      </w:r>
      <w:proofErr w:type="gramStart"/>
      <w:r>
        <w:rPr>
          <w:rFonts w:ascii="標楷體" w:hAnsi="標楷體"/>
        </w:rPr>
        <w:t>函報保訓</w:t>
      </w:r>
      <w:proofErr w:type="gramEnd"/>
      <w:r>
        <w:rPr>
          <w:rFonts w:ascii="標楷體" w:hAnsi="標楷體"/>
        </w:rPr>
        <w:t>會廢止受訓資格。</w:t>
      </w:r>
    </w:p>
    <w:p w:rsidR="00E45DA6" w:rsidRDefault="00C36B8D">
      <w:pPr>
        <w:spacing w:before="100" w:line="440" w:lineRule="exact"/>
        <w:ind w:left="1280" w:hanging="960"/>
        <w:jc w:val="both"/>
        <w:rPr>
          <w:rFonts w:ascii="標楷體" w:hAnsi="標楷體"/>
        </w:rPr>
      </w:pPr>
      <w:r>
        <w:rPr>
          <w:rFonts w:ascii="標楷體" w:hAnsi="標楷體"/>
        </w:rPr>
        <w:t>（三）保留受訓資格人員未於第9點第2款所定期限內申請補訓者，即喪失考試錄取資格。</w:t>
      </w:r>
    </w:p>
    <w:p w:rsidR="00E45DA6" w:rsidRDefault="00C36B8D">
      <w:pPr>
        <w:spacing w:before="100" w:line="440" w:lineRule="exact"/>
        <w:ind w:left="1280" w:hanging="960"/>
        <w:jc w:val="both"/>
        <w:rPr>
          <w:rFonts w:ascii="標楷體" w:hAnsi="標楷體"/>
        </w:rPr>
      </w:pPr>
      <w:r>
        <w:rPr>
          <w:rFonts w:ascii="標楷體" w:hAnsi="標楷體"/>
        </w:rPr>
        <w:t>（四）經核准停止訓練人員於停止訓練原因消滅後，未於第12點第4款所定期限內申請重新訓練者，由保訓會廢止其受訓資格。</w:t>
      </w:r>
    </w:p>
    <w:p w:rsidR="00E45DA6" w:rsidRDefault="00C36B8D">
      <w:pPr>
        <w:spacing w:before="100" w:line="440" w:lineRule="exact"/>
        <w:ind w:left="960" w:hanging="960"/>
        <w:rPr>
          <w:rFonts w:ascii="標楷體" w:hAnsi="標楷體"/>
          <w:szCs w:val="32"/>
        </w:rPr>
      </w:pPr>
      <w:r>
        <w:rPr>
          <w:rFonts w:ascii="標楷體" w:hAnsi="標楷體"/>
          <w:szCs w:val="32"/>
        </w:rPr>
        <w:t>二十、請領考試及格證書</w:t>
      </w:r>
    </w:p>
    <w:p w:rsidR="00E45DA6" w:rsidRDefault="00C36B8D">
      <w:pPr>
        <w:spacing w:before="100" w:line="440" w:lineRule="exact"/>
        <w:ind w:left="1280" w:hanging="960"/>
        <w:jc w:val="both"/>
      </w:pPr>
      <w:r>
        <w:rPr>
          <w:rFonts w:ascii="標楷體" w:hAnsi="標楷體"/>
        </w:rPr>
        <w:t>（一）</w:t>
      </w:r>
      <w:r>
        <w:rPr>
          <w:rFonts w:ascii="標楷體" w:hAnsi="標楷體"/>
          <w:bCs/>
          <w:szCs w:val="32"/>
        </w:rPr>
        <w:t>依「</w:t>
      </w:r>
      <w:r>
        <w:rPr>
          <w:rFonts w:ascii="標楷體" w:hAnsi="標楷體"/>
        </w:rPr>
        <w:t>公務人員</w:t>
      </w:r>
      <w:r>
        <w:rPr>
          <w:rFonts w:ascii="標楷體" w:hAnsi="標楷體"/>
          <w:bCs/>
          <w:szCs w:val="32"/>
        </w:rPr>
        <w:t>考試錄取人員訓練期滿請領考試及格證書作業要點」及「考試院各種證書暨證明書規費收費標準」規定辦理。</w:t>
      </w:r>
    </w:p>
    <w:p w:rsidR="00E45DA6" w:rsidRDefault="00C36B8D">
      <w:pPr>
        <w:spacing w:before="100" w:line="440" w:lineRule="exact"/>
        <w:ind w:left="1280" w:hanging="960"/>
        <w:jc w:val="both"/>
      </w:pPr>
      <w:r>
        <w:rPr>
          <w:rFonts w:ascii="標楷體" w:hAnsi="標楷體"/>
        </w:rPr>
        <w:t>（二）</w:t>
      </w:r>
      <w:r>
        <w:rPr>
          <w:rFonts w:ascii="標楷體" w:hAnsi="標楷體"/>
          <w:szCs w:val="32"/>
        </w:rPr>
        <w:t>實務訓練機關應於保訓會培訓業務系統</w:t>
      </w:r>
      <w:proofErr w:type="gramStart"/>
      <w:r>
        <w:rPr>
          <w:rFonts w:ascii="標楷體" w:hAnsi="標楷體"/>
          <w:szCs w:val="32"/>
        </w:rPr>
        <w:t>辦理請證作業</w:t>
      </w:r>
      <w:proofErr w:type="gramEnd"/>
      <w:r>
        <w:rPr>
          <w:rFonts w:ascii="標楷體" w:hAnsi="標楷體"/>
          <w:szCs w:val="32"/>
        </w:rPr>
        <w:t>，並檢具</w:t>
      </w:r>
      <w:r>
        <w:rPr>
          <w:rFonts w:ascii="標楷體" w:hAnsi="標楷體"/>
          <w:bCs/>
          <w:szCs w:val="32"/>
        </w:rPr>
        <w:t>實務</w:t>
      </w:r>
      <w:r>
        <w:rPr>
          <w:rFonts w:ascii="標楷體" w:hAnsi="標楷體"/>
        </w:rPr>
        <w:t>訓練</w:t>
      </w:r>
      <w:r>
        <w:rPr>
          <w:rFonts w:ascii="標楷體" w:hAnsi="標楷體"/>
          <w:szCs w:val="32"/>
        </w:rPr>
        <w:t>及性質特殊訓練成績清冊(如附件17)，函送國家文官學院轉陳保訓會，報請考試院發給考試及格證書。實務訓練機關</w:t>
      </w:r>
      <w:proofErr w:type="gramStart"/>
      <w:r>
        <w:rPr>
          <w:rFonts w:ascii="標楷體" w:hAnsi="標楷體"/>
          <w:szCs w:val="32"/>
        </w:rPr>
        <w:t>辦理請證作業</w:t>
      </w:r>
      <w:proofErr w:type="gramEnd"/>
      <w:r>
        <w:rPr>
          <w:rFonts w:ascii="標楷體" w:hAnsi="標楷體"/>
          <w:szCs w:val="32"/>
        </w:rPr>
        <w:t>，應詳實填列</w:t>
      </w:r>
      <w:proofErr w:type="gramStart"/>
      <w:r>
        <w:rPr>
          <w:rFonts w:ascii="標楷體" w:hAnsi="標楷體"/>
          <w:szCs w:val="32"/>
        </w:rPr>
        <w:t>及校核該</w:t>
      </w:r>
      <w:proofErr w:type="gramEnd"/>
      <w:r>
        <w:rPr>
          <w:rFonts w:ascii="標楷體" w:hAnsi="標楷體"/>
          <w:szCs w:val="32"/>
        </w:rPr>
        <w:t>成績清冊內之受訓人員資料，如有資料變更者，應檢附相關證明文件。</w:t>
      </w:r>
    </w:p>
    <w:p w:rsidR="00E45DA6" w:rsidRDefault="00C36B8D">
      <w:pPr>
        <w:spacing w:before="100" w:line="440" w:lineRule="exact"/>
        <w:ind w:left="1280" w:hanging="960"/>
        <w:jc w:val="both"/>
        <w:rPr>
          <w:rFonts w:ascii="標楷體" w:hAnsi="標楷體"/>
        </w:rPr>
      </w:pPr>
      <w:r>
        <w:rPr>
          <w:rFonts w:ascii="標楷體" w:hAnsi="標楷體"/>
        </w:rPr>
        <w:t>（三）受訓</w:t>
      </w:r>
      <w:proofErr w:type="gramStart"/>
      <w:r>
        <w:rPr>
          <w:rFonts w:ascii="標楷體" w:hAnsi="標楷體"/>
        </w:rPr>
        <w:t>人員復應其他</w:t>
      </w:r>
      <w:proofErr w:type="gramEnd"/>
      <w:r>
        <w:rPr>
          <w:rFonts w:ascii="標楷體" w:hAnsi="標楷體"/>
        </w:rPr>
        <w:t>公務人員考試錄取，</w:t>
      </w:r>
      <w:proofErr w:type="gramStart"/>
      <w:r>
        <w:rPr>
          <w:rFonts w:ascii="標楷體" w:hAnsi="標楷體"/>
        </w:rPr>
        <w:t>如訓期</w:t>
      </w:r>
      <w:proofErr w:type="gramEnd"/>
      <w:r>
        <w:rPr>
          <w:rFonts w:ascii="標楷體" w:hAnsi="標楷體"/>
        </w:rPr>
        <w:t>重疊，應選擇一種考試</w:t>
      </w:r>
      <w:r>
        <w:rPr>
          <w:rFonts w:ascii="標楷體" w:hAnsi="標楷體"/>
          <w:bCs/>
          <w:color w:val="000000"/>
          <w:szCs w:val="32"/>
        </w:rPr>
        <w:t>接受</w:t>
      </w:r>
      <w:r>
        <w:rPr>
          <w:rFonts w:ascii="標楷體" w:hAnsi="標楷體"/>
        </w:rPr>
        <w:t>訓練，完成一種考試程序，發給一種考試及格證書。</w:t>
      </w:r>
    </w:p>
    <w:p w:rsidR="00C45756" w:rsidRDefault="00C45756">
      <w:pPr>
        <w:spacing w:before="100" w:line="440" w:lineRule="exact"/>
        <w:ind w:left="1280" w:hanging="960"/>
        <w:jc w:val="both"/>
        <w:rPr>
          <w:rFonts w:hint="eastAsia"/>
        </w:rPr>
      </w:pPr>
      <w:bookmarkStart w:id="0" w:name="_GoBack"/>
      <w:bookmarkEnd w:id="0"/>
    </w:p>
    <w:p w:rsidR="00E45DA6" w:rsidRDefault="00C36B8D">
      <w:pPr>
        <w:spacing w:before="100" w:line="440" w:lineRule="exact"/>
        <w:ind w:left="960" w:hanging="960"/>
        <w:rPr>
          <w:rFonts w:ascii="標楷體" w:hAnsi="標楷體"/>
          <w:szCs w:val="32"/>
        </w:rPr>
      </w:pPr>
      <w:r>
        <w:rPr>
          <w:rFonts w:ascii="標楷體" w:hAnsi="標楷體"/>
          <w:szCs w:val="32"/>
        </w:rPr>
        <w:lastRenderedPageBreak/>
        <w:t>二十一、附則</w:t>
      </w:r>
    </w:p>
    <w:p w:rsidR="00E45DA6" w:rsidRDefault="00C36B8D">
      <w:pPr>
        <w:spacing w:before="100" w:line="440" w:lineRule="exact"/>
        <w:ind w:left="1280" w:hanging="960"/>
        <w:jc w:val="both"/>
        <w:rPr>
          <w:rFonts w:ascii="標楷體" w:hAnsi="標楷體"/>
        </w:rPr>
      </w:pPr>
      <w:r>
        <w:rPr>
          <w:rFonts w:ascii="標楷體" w:hAnsi="標楷體"/>
        </w:rPr>
        <w:t>（一）除符合第14點第4款所定人員外，依銓敘部</w:t>
      </w:r>
      <w:proofErr w:type="gramStart"/>
      <w:r>
        <w:rPr>
          <w:rFonts w:ascii="標楷體" w:hAnsi="標楷體"/>
        </w:rPr>
        <w:t>102年7月23日部退</w:t>
      </w:r>
      <w:proofErr w:type="gramEnd"/>
      <w:r>
        <w:rPr>
          <w:rFonts w:ascii="標楷體" w:hAnsi="標楷體"/>
        </w:rPr>
        <w:t>三字第1023743222號令，103年1月1日以後之考試錄取人員接受訓練</w:t>
      </w:r>
      <w:proofErr w:type="gramStart"/>
      <w:r>
        <w:rPr>
          <w:rFonts w:ascii="標楷體" w:hAnsi="標楷體"/>
        </w:rPr>
        <w:t>期間，不得採</w:t>
      </w:r>
      <w:proofErr w:type="gramEnd"/>
      <w:r>
        <w:rPr>
          <w:rFonts w:ascii="標楷體" w:hAnsi="標楷體"/>
        </w:rPr>
        <w:t>計為公務人員退休年資，亦不得繳付退撫基金費用。</w:t>
      </w:r>
    </w:p>
    <w:p w:rsidR="00E45DA6" w:rsidRDefault="00C36B8D">
      <w:pPr>
        <w:spacing w:before="100" w:line="440" w:lineRule="exact"/>
        <w:ind w:left="1280" w:hanging="960"/>
        <w:jc w:val="both"/>
        <w:rPr>
          <w:rFonts w:ascii="標楷體" w:hAnsi="標楷體"/>
        </w:rPr>
      </w:pPr>
      <w:r>
        <w:rPr>
          <w:rFonts w:ascii="標楷體" w:hAnsi="標楷體"/>
        </w:rPr>
        <w:t>（二）除符合第14點第4款所定人員外，依銓敘部</w:t>
      </w:r>
      <w:proofErr w:type="gramStart"/>
      <w:r>
        <w:rPr>
          <w:rFonts w:ascii="標楷體" w:hAnsi="標楷體"/>
        </w:rPr>
        <w:t>103年9月1日部法</w:t>
      </w:r>
      <w:proofErr w:type="gramEnd"/>
      <w:r>
        <w:rPr>
          <w:rFonts w:ascii="標楷體" w:hAnsi="標楷體"/>
        </w:rPr>
        <w:t>二字第1033865849號令，應104年1月1日以後公務人員考試錄取者，於公務人員考試錄取訓練</w:t>
      </w:r>
      <w:proofErr w:type="gramStart"/>
      <w:r>
        <w:rPr>
          <w:rFonts w:ascii="標楷體" w:hAnsi="標楷體"/>
        </w:rPr>
        <w:t>期間，不得採</w:t>
      </w:r>
      <w:proofErr w:type="gramEnd"/>
      <w:r>
        <w:rPr>
          <w:rFonts w:ascii="標楷體" w:hAnsi="標楷體"/>
        </w:rPr>
        <w:t>計為公務人員休假年資。</w:t>
      </w:r>
    </w:p>
    <w:p w:rsidR="00E45DA6" w:rsidRDefault="00C36B8D">
      <w:pPr>
        <w:spacing w:before="100" w:line="440" w:lineRule="exact"/>
        <w:ind w:left="1280" w:hanging="960"/>
        <w:jc w:val="both"/>
        <w:rPr>
          <w:rFonts w:ascii="標楷體" w:hAnsi="標楷體"/>
        </w:rPr>
      </w:pPr>
      <w:r>
        <w:rPr>
          <w:rFonts w:ascii="標楷體" w:hAnsi="標楷體"/>
        </w:rPr>
        <w:t>（三）依保訓會105年5月18日</w:t>
      </w:r>
      <w:proofErr w:type="gramStart"/>
      <w:r>
        <w:rPr>
          <w:rFonts w:ascii="標楷體" w:hAnsi="標楷體"/>
        </w:rPr>
        <w:t>公訓字第1052160447號</w:t>
      </w:r>
      <w:proofErr w:type="gramEnd"/>
      <w:r>
        <w:rPr>
          <w:rFonts w:ascii="標楷體" w:hAnsi="標楷體"/>
        </w:rPr>
        <w:t>函</w:t>
      </w:r>
      <w:proofErr w:type="gramStart"/>
      <w:r>
        <w:rPr>
          <w:rFonts w:ascii="標楷體" w:hAnsi="標楷體"/>
        </w:rPr>
        <w:t>以</w:t>
      </w:r>
      <w:proofErr w:type="gramEnd"/>
      <w:r>
        <w:rPr>
          <w:rFonts w:ascii="標楷體" w:hAnsi="標楷體"/>
        </w:rPr>
        <w:t>，公務人員考試錄取人員訓練期間之倫理規範，比照公務員服務法及相關法令規定辦理。</w:t>
      </w:r>
    </w:p>
    <w:p w:rsidR="00E45DA6" w:rsidRDefault="00C36B8D">
      <w:pPr>
        <w:spacing w:before="100" w:line="440" w:lineRule="exact"/>
        <w:ind w:left="1280" w:hanging="960"/>
        <w:jc w:val="both"/>
        <w:rPr>
          <w:rFonts w:ascii="標楷體" w:hAnsi="標楷體"/>
        </w:rPr>
      </w:pPr>
      <w:r>
        <w:rPr>
          <w:rFonts w:ascii="標楷體" w:hAnsi="標楷體"/>
        </w:rPr>
        <w:t>（四）本計畫未規定事項，適用訓練辦法及其他有關訓練之規定。</w:t>
      </w:r>
    </w:p>
    <w:p w:rsidR="00E45DA6" w:rsidRDefault="00C36B8D">
      <w:pPr>
        <w:spacing w:before="100" w:line="440" w:lineRule="exact"/>
        <w:ind w:left="960" w:hanging="960"/>
      </w:pPr>
      <w:r>
        <w:rPr>
          <w:rFonts w:ascii="標楷體" w:hAnsi="標楷體"/>
          <w:szCs w:val="32"/>
        </w:rPr>
        <w:t>二十二、本計畫</w:t>
      </w:r>
      <w:proofErr w:type="gramStart"/>
      <w:r>
        <w:rPr>
          <w:rFonts w:ascii="標楷體" w:hAnsi="標楷體"/>
          <w:szCs w:val="32"/>
        </w:rPr>
        <w:t>由海委會</w:t>
      </w:r>
      <w:proofErr w:type="gramEnd"/>
      <w:r>
        <w:rPr>
          <w:rFonts w:ascii="標楷體" w:hAnsi="標楷體"/>
          <w:szCs w:val="32"/>
        </w:rPr>
        <w:t>函送保訓會核定後實施。</w:t>
      </w:r>
    </w:p>
    <w:sectPr w:rsidR="00E45DA6">
      <w:footerReference w:type="default" r:id="rId6"/>
      <w:pgSz w:w="11906" w:h="16838"/>
      <w:pgMar w:top="1134" w:right="1134" w:bottom="1134" w:left="1134" w:header="851" w:footer="992" w:gutter="0"/>
      <w:cols w:space="720"/>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FD" w:rsidRDefault="00D12BFD">
      <w:r>
        <w:separator/>
      </w:r>
    </w:p>
  </w:endnote>
  <w:endnote w:type="continuationSeparator" w:id="0">
    <w:p w:rsidR="00D12BFD" w:rsidRDefault="00D1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өũ">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6F" w:rsidRDefault="00C36B8D">
    <w:pPr>
      <w:pStyle w:val="a8"/>
      <w:jc w:val="center"/>
    </w:pPr>
    <w:r>
      <w:rPr>
        <w:lang w:val="zh-TW"/>
      </w:rPr>
      <w:fldChar w:fldCharType="begin"/>
    </w:r>
    <w:r>
      <w:rPr>
        <w:lang w:val="zh-TW"/>
      </w:rPr>
      <w:instrText xml:space="preserve"> PAGE </w:instrText>
    </w:r>
    <w:r>
      <w:rPr>
        <w:lang w:val="zh-TW"/>
      </w:rPr>
      <w:fldChar w:fldCharType="separate"/>
    </w:r>
    <w:r w:rsidR="00C45756">
      <w:rPr>
        <w:noProof/>
        <w:lang w:val="zh-TW"/>
      </w:rPr>
      <w:t>5</w:t>
    </w:r>
    <w:r>
      <w:rPr>
        <w:lang w:val="zh-TW"/>
      </w:rPr>
      <w:fldChar w:fldCharType="end"/>
    </w:r>
  </w:p>
  <w:p w:rsidR="002B216F" w:rsidRDefault="00D12B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FD" w:rsidRDefault="00D12BFD">
      <w:r>
        <w:rPr>
          <w:color w:val="000000"/>
        </w:rPr>
        <w:separator/>
      </w:r>
    </w:p>
  </w:footnote>
  <w:footnote w:type="continuationSeparator" w:id="0">
    <w:p w:rsidR="00D12BFD" w:rsidRDefault="00D1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A6"/>
    <w:rsid w:val="000051A3"/>
    <w:rsid w:val="00075C00"/>
    <w:rsid w:val="001C0993"/>
    <w:rsid w:val="002A0023"/>
    <w:rsid w:val="003160F0"/>
    <w:rsid w:val="00333C39"/>
    <w:rsid w:val="0039555B"/>
    <w:rsid w:val="004C3AAA"/>
    <w:rsid w:val="005B488D"/>
    <w:rsid w:val="00660106"/>
    <w:rsid w:val="00672B89"/>
    <w:rsid w:val="00856C55"/>
    <w:rsid w:val="0090096B"/>
    <w:rsid w:val="009362F3"/>
    <w:rsid w:val="009525C2"/>
    <w:rsid w:val="009C3475"/>
    <w:rsid w:val="00A1774F"/>
    <w:rsid w:val="00A77B03"/>
    <w:rsid w:val="00B35FC4"/>
    <w:rsid w:val="00B4544B"/>
    <w:rsid w:val="00B45F6D"/>
    <w:rsid w:val="00B634CA"/>
    <w:rsid w:val="00BF05DC"/>
    <w:rsid w:val="00C23B31"/>
    <w:rsid w:val="00C36B8D"/>
    <w:rsid w:val="00C45756"/>
    <w:rsid w:val="00C7399A"/>
    <w:rsid w:val="00C846E1"/>
    <w:rsid w:val="00D12BFD"/>
    <w:rsid w:val="00D21B3E"/>
    <w:rsid w:val="00DB0EFE"/>
    <w:rsid w:val="00DD0556"/>
    <w:rsid w:val="00E45DA6"/>
    <w:rsid w:val="00E910A1"/>
    <w:rsid w:val="00EA6E20"/>
    <w:rsid w:val="00ED577F"/>
    <w:rsid w:val="00F201B4"/>
    <w:rsid w:val="00FC2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7BE24-40F1-4FA8-8702-B18CAF56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overflowPunct w:val="0"/>
      <w:snapToGrid w:val="0"/>
      <w:jc w:val="right"/>
    </w:pPr>
    <w:rPr>
      <w:rFonts w:ascii="標楷體" w:hAnsi="標楷體"/>
      <w:kern w:val="0"/>
      <w:szCs w:val="20"/>
    </w:rPr>
  </w:style>
  <w:style w:type="paragraph" w:styleId="a6">
    <w:name w:val="Plain Text"/>
    <w:basedOn w:val="a"/>
    <w:rPr>
      <w:rFonts w:ascii="細明體" w:eastAsia="細明體" w:hAnsi="細明體"/>
      <w:sz w:val="24"/>
      <w:szCs w:val="20"/>
    </w:rPr>
  </w:style>
  <w:style w:type="paragraph" w:styleId="3">
    <w:name w:val="Body Text Indent 3"/>
    <w:basedOn w:val="a"/>
    <w:pPr>
      <w:spacing w:after="180" w:line="400" w:lineRule="exact"/>
      <w:ind w:left="1079"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wordWrap w:val="0"/>
      <w:spacing w:line="360" w:lineRule="atLeast"/>
      <w:ind w:left="900" w:hanging="900"/>
    </w:pPr>
    <w:rPr>
      <w:rFonts w:ascii="標楷體" w:hAnsi="標楷體"/>
      <w:kern w:val="0"/>
      <w:sz w:val="28"/>
      <w:szCs w:val="20"/>
    </w:rPr>
  </w:style>
  <w:style w:type="paragraph" w:styleId="ab">
    <w:name w:val="Body Text"/>
    <w:basedOn w:val="a"/>
    <w:pPr>
      <w:spacing w:line="480" w:lineRule="exact"/>
    </w:pPr>
    <w:rPr>
      <w:rFonts w:ascii="標楷體" w:hAnsi="標楷體"/>
      <w:b/>
      <w:bCs/>
      <w:sz w:val="28"/>
    </w:rPr>
  </w:style>
  <w:style w:type="paragraph" w:styleId="2">
    <w:name w:val="Body Text Indent 2"/>
    <w:basedOn w:val="a"/>
    <w:pPr>
      <w:spacing w:line="480" w:lineRule="exact"/>
      <w:ind w:left="960" w:hanging="960"/>
    </w:pPr>
    <w:rPr>
      <w:rFonts w:ascii="標楷體" w:hAnsi="標楷體"/>
    </w:rPr>
  </w:style>
  <w:style w:type="paragraph" w:styleId="20">
    <w:name w:val="Body Text 2"/>
    <w:basedOn w:val="a"/>
    <w:pPr>
      <w:spacing w:line="480" w:lineRule="exact"/>
    </w:pPr>
    <w:rPr>
      <w:rFonts w:ascii="標楷體" w:hAnsi="標楷體"/>
      <w:b/>
      <w:bCs/>
    </w:rPr>
  </w:style>
  <w:style w:type="paragraph" w:styleId="ac">
    <w:name w:val="header"/>
    <w:basedOn w:val="a"/>
    <w:pPr>
      <w:tabs>
        <w:tab w:val="center" w:pos="4153"/>
        <w:tab w:val="right" w:pos="8306"/>
      </w:tabs>
      <w:snapToGrid w:val="0"/>
    </w:pPr>
    <w:rPr>
      <w:sz w:val="20"/>
      <w:szCs w:val="20"/>
    </w:rPr>
  </w:style>
  <w:style w:type="paragraph" w:styleId="30">
    <w:name w:val="Body Text 3"/>
    <w:basedOn w:val="a"/>
    <w:pPr>
      <w:spacing w:before="360" w:line="500" w:lineRule="exact"/>
      <w:jc w:val="both"/>
    </w:pPr>
    <w:rPr>
      <w:rFonts w:ascii="標楷體" w:hAnsi="標楷體"/>
      <w:b/>
      <w:bCs/>
      <w:color w:val="000000"/>
      <w:spacing w:val="-20"/>
      <w:sz w:val="36"/>
    </w:rPr>
  </w:style>
  <w:style w:type="character" w:customStyle="1" w:styleId="ad">
    <w:name w:val="日期 字元"/>
    <w:rPr>
      <w:rFonts w:ascii="標楷體" w:eastAsia="標楷體" w:hAnsi="標楷體"/>
      <w:sz w:val="32"/>
    </w:rPr>
  </w:style>
  <w:style w:type="character" w:customStyle="1" w:styleId="31">
    <w:name w:val="本文 3 字元"/>
    <w:rPr>
      <w:rFonts w:ascii="標楷體" w:eastAsia="標楷體" w:hAnsi="標楷體"/>
      <w:b/>
      <w:bCs/>
      <w:color w:val="000000"/>
      <w:spacing w:val="-20"/>
      <w:kern w:val="3"/>
      <w:sz w:val="36"/>
      <w:szCs w:val="24"/>
    </w:rPr>
  </w:style>
  <w:style w:type="paragraph" w:styleId="ae">
    <w:name w:val="List Paragraph"/>
    <w:basedOn w:val="a"/>
    <w:pPr>
      <w:ind w:left="480"/>
    </w:pPr>
    <w:rPr>
      <w:rFonts w:ascii="Calibri" w:eastAsia="新細明體" w:hAnsi="Calibri"/>
      <w:sz w:val="24"/>
      <w:szCs w:val="22"/>
    </w:rPr>
  </w:style>
  <w:style w:type="character" w:customStyle="1" w:styleId="dialogtext1">
    <w:name w:val="dialog_text1"/>
    <w:rPr>
      <w:rFonts w:ascii="sөũ" w:hAnsi="sөũ"/>
      <w:color w:val="000000"/>
      <w:sz w:val="24"/>
      <w:szCs w:val="24"/>
    </w:rPr>
  </w:style>
  <w:style w:type="character" w:customStyle="1" w:styleId="af">
    <w:name w:val="純文字 字元"/>
    <w:rPr>
      <w:rFonts w:ascii="細明體" w:eastAsia="細明體" w:hAnsi="細明體"/>
      <w:kern w:val="3"/>
      <w:sz w:val="24"/>
    </w:rPr>
  </w:style>
  <w:style w:type="paragraph" w:styleId="af0">
    <w:name w:val="Revision"/>
    <w:rPr>
      <w:rFonts w:eastAsia="標楷體"/>
      <w:kern w:val="3"/>
      <w:sz w:val="32"/>
      <w:szCs w:val="24"/>
    </w:rPr>
  </w:style>
  <w:style w:type="paragraph" w:customStyle="1" w:styleId="msolistparagraph0">
    <w:name w:val="msolistparagraph"/>
    <w:basedOn w:val="a"/>
    <w:pPr>
      <w:ind w:left="480"/>
    </w:pPr>
    <w:rPr>
      <w:rFonts w:ascii="Calibri" w:eastAsia="新細明體" w:hAnsi="Calibri"/>
      <w:sz w:val="24"/>
      <w:szCs w:val="22"/>
    </w:rPr>
  </w:style>
  <w:style w:type="character" w:customStyle="1" w:styleId="af1">
    <w:name w:val="頁尾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creator>a121478349_林延增</dc:creator>
  <cp:lastModifiedBy>鄭淑菁</cp:lastModifiedBy>
  <cp:revision>26</cp:revision>
  <cp:lastPrinted>2019-07-16T08:16:00Z</cp:lastPrinted>
  <dcterms:created xsi:type="dcterms:W3CDTF">2019-07-16T08:12:00Z</dcterms:created>
  <dcterms:modified xsi:type="dcterms:W3CDTF">2019-07-17T01:50:00Z</dcterms:modified>
</cp:coreProperties>
</file>