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15" w:rsidRPr="00446B57" w:rsidRDefault="00A75113" w:rsidP="0007381F">
      <w:pPr>
        <w:overflowPunct w:val="0"/>
        <w:autoSpaceDE w:val="0"/>
        <w:autoSpaceDN w:val="0"/>
        <w:adjustRightInd w:val="0"/>
        <w:snapToGrid w:val="0"/>
        <w:spacing w:line="440" w:lineRule="exact"/>
        <w:jc w:val="center"/>
        <w:rPr>
          <w:rFonts w:ascii="標楷體" w:eastAsia="標楷體" w:hAnsi="標楷體"/>
          <w:b/>
          <w:sz w:val="30"/>
          <w:szCs w:val="30"/>
        </w:rPr>
      </w:pPr>
      <w:bookmarkStart w:id="0" w:name="_GoBack"/>
      <w:r w:rsidRPr="00446B57">
        <w:rPr>
          <w:rFonts w:ascii="標楷體" w:eastAsia="標楷體" w:hAnsi="標楷體" w:hint="eastAsia"/>
          <w:b/>
          <w:sz w:val="30"/>
          <w:szCs w:val="30"/>
        </w:rPr>
        <w:t>法務部司法官學院檢察事務官訓練班第2</w:t>
      </w:r>
      <w:r w:rsidRPr="00446B57">
        <w:rPr>
          <w:rFonts w:ascii="標楷體" w:eastAsia="標楷體" w:hAnsi="標楷體"/>
          <w:b/>
          <w:sz w:val="30"/>
          <w:szCs w:val="30"/>
        </w:rPr>
        <w:t>4</w:t>
      </w:r>
      <w:r w:rsidRPr="00446B57">
        <w:rPr>
          <w:rFonts w:ascii="標楷體" w:eastAsia="標楷體" w:hAnsi="標楷體" w:hint="eastAsia"/>
          <w:b/>
          <w:sz w:val="30"/>
          <w:szCs w:val="30"/>
        </w:rPr>
        <w:t>期第2階段實習計畫</w:t>
      </w:r>
    </w:p>
    <w:p w:rsidR="004D2C15" w:rsidRPr="00446B57" w:rsidRDefault="004D2C15" w:rsidP="004D2C15">
      <w:pPr>
        <w:overflowPunct w:val="0"/>
        <w:autoSpaceDE w:val="0"/>
        <w:autoSpaceDN w:val="0"/>
        <w:adjustRightInd w:val="0"/>
        <w:snapToGrid w:val="0"/>
        <w:spacing w:line="440" w:lineRule="exact"/>
        <w:jc w:val="right"/>
        <w:rPr>
          <w:rFonts w:ascii="標楷體" w:eastAsia="標楷體" w:hAnsi="標楷體"/>
          <w:kern w:val="0"/>
          <w:lang w:val="x-none"/>
        </w:rPr>
      </w:pPr>
      <w:r w:rsidRPr="00446B57">
        <w:rPr>
          <w:rFonts w:ascii="標楷體" w:eastAsia="標楷體" w:hAnsi="標楷體" w:hint="eastAsia"/>
          <w:kern w:val="0"/>
          <w:lang w:val="x-none"/>
        </w:rPr>
        <w:t xml:space="preserve"> 民國110年4月</w:t>
      </w:r>
      <w:r w:rsidR="0007381F" w:rsidRPr="00446B57">
        <w:rPr>
          <w:rFonts w:ascii="標楷體" w:eastAsia="標楷體" w:hAnsi="標楷體" w:hint="eastAsia"/>
          <w:kern w:val="0"/>
          <w:lang w:val="x-none"/>
        </w:rPr>
        <w:t>29</w:t>
      </w:r>
      <w:r w:rsidRPr="00446B57">
        <w:rPr>
          <w:rFonts w:ascii="標楷體" w:eastAsia="標楷體" w:hAnsi="標楷體" w:hint="eastAsia"/>
          <w:kern w:val="0"/>
          <w:lang w:val="x-none"/>
        </w:rPr>
        <w:t>日</w:t>
      </w:r>
    </w:p>
    <w:p w:rsidR="004D2C15" w:rsidRPr="00446B57" w:rsidRDefault="004D2C15" w:rsidP="004D2C15">
      <w:pPr>
        <w:pStyle w:val="Default"/>
        <w:overflowPunct w:val="0"/>
        <w:snapToGrid w:val="0"/>
        <w:spacing w:line="480" w:lineRule="atLeast"/>
        <w:jc w:val="right"/>
        <w:rPr>
          <w:rFonts w:hAnsi="標楷體"/>
          <w:color w:val="auto"/>
          <w:lang w:val="x-none"/>
        </w:rPr>
      </w:pPr>
      <w:r w:rsidRPr="00446B57">
        <w:rPr>
          <w:rFonts w:hAnsi="標楷體" w:hint="eastAsia"/>
          <w:color w:val="auto"/>
          <w:lang w:val="x-none"/>
        </w:rPr>
        <w:t>保訓會</w:t>
      </w:r>
      <w:proofErr w:type="gramStart"/>
      <w:r w:rsidRPr="00446B57">
        <w:rPr>
          <w:rFonts w:hAnsi="標楷體" w:hint="eastAsia"/>
          <w:color w:val="auto"/>
          <w:lang w:val="x-none"/>
        </w:rPr>
        <w:t>公訓字第1100004048號</w:t>
      </w:r>
      <w:proofErr w:type="gramEnd"/>
      <w:r w:rsidRPr="00446B57">
        <w:rPr>
          <w:rFonts w:hAnsi="標楷體" w:hint="eastAsia"/>
          <w:color w:val="auto"/>
          <w:lang w:val="x-none"/>
        </w:rPr>
        <w:t>函核定</w:t>
      </w:r>
    </w:p>
    <w:p w:rsidR="00A75113" w:rsidRPr="00446B57" w:rsidRDefault="00A75113" w:rsidP="004D2C15">
      <w:pPr>
        <w:overflowPunct w:val="0"/>
        <w:rPr>
          <w:rFonts w:ascii="標楷體" w:eastAsia="標楷體" w:hAnsi="標楷體"/>
          <w:b/>
          <w:sz w:val="30"/>
          <w:szCs w:val="30"/>
          <w:lang w:val="x-none"/>
        </w:rPr>
      </w:pP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一、宗 旨</w:t>
      </w:r>
    </w:p>
    <w:p w:rsidR="00A75113"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為使檢察事務官初就職即可熟諳檢察事務，把握調查要領，提昇辦案技巧，將理論與實務相互結合，以達協助檢察官偵辦案件之法定角色，特訂定本實習計畫。</w:t>
      </w:r>
    </w:p>
    <w:p w:rsidR="00A75113" w:rsidRPr="00446B57" w:rsidRDefault="000C1860" w:rsidP="004D2C15">
      <w:pPr>
        <w:overflowPunct w:val="0"/>
        <w:spacing w:line="480" w:lineRule="exact"/>
        <w:ind w:left="560" w:hangingChars="200" w:hanging="560"/>
        <w:outlineLvl w:val="0"/>
        <w:rPr>
          <w:rFonts w:ascii="標楷體" w:eastAsia="標楷體" w:hAnsi="標楷體"/>
          <w:b/>
          <w:sz w:val="28"/>
        </w:rPr>
      </w:pPr>
      <w:r w:rsidRPr="00446B57">
        <w:rPr>
          <w:rFonts w:ascii="標楷體" w:eastAsia="標楷體" w:hAnsi="標楷體" w:hint="eastAsia"/>
          <w:sz w:val="28"/>
        </w:rPr>
        <w:t>二</w:t>
      </w:r>
      <w:r w:rsidRPr="00446B57">
        <w:rPr>
          <w:rFonts w:ascii="標楷體" w:eastAsia="標楷體" w:hAnsi="標楷體" w:hint="eastAsia"/>
          <w:b/>
          <w:sz w:val="28"/>
        </w:rPr>
        <w:t>、實習機關</w:t>
      </w:r>
    </w:p>
    <w:p w:rsidR="00A75113" w:rsidRPr="00446B57" w:rsidRDefault="00A75113" w:rsidP="004D2C15">
      <w:pPr>
        <w:overflowPunct w:val="0"/>
        <w:spacing w:line="480" w:lineRule="exact"/>
        <w:ind w:leftChars="230" w:left="552"/>
        <w:jc w:val="both"/>
        <w:outlineLvl w:val="0"/>
        <w:rPr>
          <w:rFonts w:ascii="標楷體" w:eastAsia="標楷體" w:hAnsi="標楷體"/>
          <w:sz w:val="28"/>
        </w:rPr>
      </w:pPr>
      <w:r w:rsidRPr="00446B57">
        <w:rPr>
          <w:rFonts w:ascii="標楷體" w:eastAsia="標楷體" w:hAnsi="標楷體" w:hint="eastAsia"/>
          <w:sz w:val="28"/>
        </w:rPr>
        <w:t>法務部司法官學院(以下簡稱本學院)於民國11</w:t>
      </w:r>
      <w:r w:rsidR="00355E90" w:rsidRPr="00446B57">
        <w:rPr>
          <w:rFonts w:ascii="標楷體" w:eastAsia="標楷體" w:hAnsi="標楷體" w:hint="eastAsia"/>
          <w:sz w:val="28"/>
        </w:rPr>
        <w:t>1</w:t>
      </w:r>
      <w:r w:rsidRPr="00446B57">
        <w:rPr>
          <w:rFonts w:ascii="標楷體" w:eastAsia="標楷體" w:hAnsi="標楷體" w:hint="eastAsia"/>
          <w:sz w:val="28"/>
        </w:rPr>
        <w:t>年4月</w:t>
      </w:r>
      <w:r w:rsidR="00465EAB" w:rsidRPr="00446B57">
        <w:rPr>
          <w:rFonts w:ascii="標楷體" w:eastAsia="標楷體" w:hAnsi="標楷體" w:hint="eastAsia"/>
          <w:sz w:val="28"/>
        </w:rPr>
        <w:t>22</w:t>
      </w:r>
      <w:r w:rsidRPr="00446B57">
        <w:rPr>
          <w:rFonts w:ascii="標楷體" w:eastAsia="標楷體" w:hAnsi="標楷體" w:hint="eastAsia"/>
          <w:sz w:val="28"/>
        </w:rPr>
        <w:t>日前，行文各地方檢察署徵詢提供實習之員額後，再依受訓人員（以下簡稱學員）之意願製作實習員額分配明細表。</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三、實習人數</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（一）1</w:t>
      </w:r>
      <w:r w:rsidR="0067466B" w:rsidRPr="00446B57">
        <w:rPr>
          <w:rFonts w:ascii="標楷體" w:eastAsia="標楷體" w:hAnsi="標楷體" w:hint="eastAsia"/>
          <w:sz w:val="28"/>
        </w:rPr>
        <w:t>10</w:t>
      </w:r>
      <w:r w:rsidRPr="00446B57">
        <w:rPr>
          <w:rFonts w:ascii="標楷體" w:eastAsia="標楷體" w:hAnsi="標楷體" w:hint="eastAsia"/>
          <w:sz w:val="28"/>
        </w:rPr>
        <w:t>年公務人員特種考試司法人員考試（以下簡稱司法特考）三等考試檢察</w:t>
      </w:r>
      <w:proofErr w:type="gramStart"/>
      <w:r w:rsidRPr="00446B57">
        <w:rPr>
          <w:rFonts w:ascii="標楷體" w:eastAsia="標楷體" w:hAnsi="標楷體" w:hint="eastAsia"/>
          <w:sz w:val="28"/>
        </w:rPr>
        <w:t>事務官類科</w:t>
      </w:r>
      <w:proofErr w:type="gramEnd"/>
      <w:r w:rsidRPr="00446B57">
        <w:rPr>
          <w:rFonts w:ascii="標楷體" w:eastAsia="標楷體" w:hAnsi="標楷體" w:hint="eastAsia"/>
          <w:sz w:val="28"/>
        </w:rPr>
        <w:t>錄取人員。</w:t>
      </w:r>
    </w:p>
    <w:p w:rsidR="00A75113" w:rsidRPr="00446B57" w:rsidRDefault="00A75113" w:rsidP="004D2C15">
      <w:pPr>
        <w:overflowPunct w:val="0"/>
        <w:spacing w:line="480" w:lineRule="exact"/>
        <w:ind w:leftChars="150" w:left="1133" w:hangingChars="276" w:hanging="773"/>
        <w:rPr>
          <w:rFonts w:ascii="標楷體" w:eastAsia="標楷體" w:hAnsi="標楷體"/>
          <w:sz w:val="28"/>
        </w:rPr>
      </w:pPr>
      <w:r w:rsidRPr="00446B57">
        <w:rPr>
          <w:rFonts w:ascii="標楷體" w:eastAsia="標楷體" w:hAnsi="標楷體" w:hint="eastAsia"/>
          <w:sz w:val="28"/>
        </w:rPr>
        <w:t>（二）10</w:t>
      </w:r>
      <w:r w:rsidR="0067466B" w:rsidRPr="00446B57">
        <w:rPr>
          <w:rFonts w:ascii="標楷體" w:eastAsia="標楷體" w:hAnsi="標楷體" w:hint="eastAsia"/>
          <w:sz w:val="28"/>
        </w:rPr>
        <w:t>9</w:t>
      </w:r>
      <w:r w:rsidRPr="00446B57">
        <w:rPr>
          <w:rFonts w:ascii="標楷體" w:eastAsia="標楷體" w:hAnsi="標楷體" w:hint="eastAsia"/>
          <w:sz w:val="28"/>
        </w:rPr>
        <w:t>年</w:t>
      </w:r>
      <w:r w:rsidR="00355E90" w:rsidRPr="00446B57">
        <w:rPr>
          <w:rFonts w:ascii="標楷體" w:eastAsia="標楷體" w:hAnsi="標楷體" w:hint="eastAsia"/>
          <w:sz w:val="28"/>
        </w:rPr>
        <w:t>(含以前)</w:t>
      </w:r>
      <w:r w:rsidRPr="00446B57">
        <w:rPr>
          <w:rFonts w:ascii="標楷體" w:eastAsia="標楷體" w:hAnsi="標楷體" w:hint="eastAsia"/>
          <w:sz w:val="28"/>
        </w:rPr>
        <w:t>司法特考三等考試檢察</w:t>
      </w:r>
      <w:proofErr w:type="gramStart"/>
      <w:r w:rsidRPr="00446B57">
        <w:rPr>
          <w:rFonts w:ascii="標楷體" w:eastAsia="標楷體" w:hAnsi="標楷體" w:hint="eastAsia"/>
          <w:sz w:val="28"/>
        </w:rPr>
        <w:t>事務官類科</w:t>
      </w:r>
      <w:proofErr w:type="gramEnd"/>
      <w:r w:rsidRPr="00446B57">
        <w:rPr>
          <w:rFonts w:ascii="標楷體" w:eastAsia="標楷體" w:hAnsi="標楷體" w:hint="eastAsia"/>
          <w:sz w:val="28"/>
        </w:rPr>
        <w:t>錄取之補訓人員。</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四、實習期間</w:t>
      </w:r>
    </w:p>
    <w:p w:rsidR="00A75113"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自11</w:t>
      </w:r>
      <w:r w:rsidR="008D24FE" w:rsidRPr="00446B57">
        <w:rPr>
          <w:rFonts w:ascii="標楷體" w:eastAsia="標楷體" w:hAnsi="標楷體" w:hint="eastAsia"/>
          <w:sz w:val="28"/>
        </w:rPr>
        <w:t>1</w:t>
      </w:r>
      <w:r w:rsidRPr="00446B57">
        <w:rPr>
          <w:rFonts w:ascii="標楷體" w:eastAsia="標楷體" w:hAnsi="標楷體" w:hint="eastAsia"/>
          <w:sz w:val="28"/>
        </w:rPr>
        <w:t>年</w:t>
      </w:r>
      <w:r w:rsidR="009C5DCD" w:rsidRPr="00446B57">
        <w:rPr>
          <w:rFonts w:ascii="標楷體" w:eastAsia="標楷體" w:hAnsi="標楷體" w:hint="eastAsia"/>
          <w:sz w:val="28"/>
        </w:rPr>
        <w:t>6</w:t>
      </w:r>
      <w:r w:rsidRPr="00446B57">
        <w:rPr>
          <w:rFonts w:ascii="標楷體" w:eastAsia="標楷體" w:hAnsi="標楷體" w:hint="eastAsia"/>
          <w:sz w:val="28"/>
        </w:rPr>
        <w:t>月1</w:t>
      </w:r>
      <w:r w:rsidR="0067466B" w:rsidRPr="00446B57">
        <w:rPr>
          <w:rFonts w:ascii="標楷體" w:eastAsia="標楷體" w:hAnsi="標楷體" w:hint="eastAsia"/>
          <w:sz w:val="28"/>
        </w:rPr>
        <w:t>3</w:t>
      </w:r>
      <w:r w:rsidRPr="00446B57">
        <w:rPr>
          <w:rFonts w:ascii="標楷體" w:eastAsia="標楷體" w:hAnsi="標楷體" w:hint="eastAsia"/>
          <w:sz w:val="28"/>
        </w:rPr>
        <w:t>日起至同年1</w:t>
      </w:r>
      <w:r w:rsidR="003A3510" w:rsidRPr="00446B57">
        <w:rPr>
          <w:rFonts w:ascii="標楷體" w:eastAsia="標楷體" w:hAnsi="標楷體" w:hint="eastAsia"/>
          <w:sz w:val="28"/>
        </w:rPr>
        <w:t>0月28</w:t>
      </w:r>
      <w:r w:rsidRPr="00446B57">
        <w:rPr>
          <w:rFonts w:ascii="標楷體" w:eastAsia="標楷體" w:hAnsi="標楷體" w:hint="eastAsia"/>
          <w:sz w:val="28"/>
        </w:rPr>
        <w:t>日止。</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五、實習內容</w:t>
      </w:r>
    </w:p>
    <w:p w:rsidR="00A75113"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實習檢察事務官在指導檢察官之指導下，實習所有刑事訴訟程序進行所應瞭解之法定職掌及相關行政作業事宜，茲舉例如下：</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（一）實施勘驗、相驗。</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（二）通訊監察。</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（三）詢問要領。</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（四）調閱證物。</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（五）卷證整理。</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（六）製作筆錄。</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（七）隨同（見習）搜索、扣押及製作扣押清冊。</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lastRenderedPageBreak/>
        <w:t>（八）見習公訴蒞庭。</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（九）見習及擬作犯罪被害補償審議相關書類。</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（十）一般司法行政業務。其中實習案件</w:t>
      </w:r>
      <w:proofErr w:type="gramStart"/>
      <w:r w:rsidRPr="00446B57">
        <w:rPr>
          <w:rFonts w:ascii="標楷體" w:eastAsia="標楷體" w:hAnsi="標楷體" w:hint="eastAsia"/>
          <w:sz w:val="28"/>
        </w:rPr>
        <w:t>件</w:t>
      </w:r>
      <w:proofErr w:type="gramEnd"/>
      <w:r w:rsidRPr="00446B57">
        <w:rPr>
          <w:rFonts w:ascii="標楷體" w:eastAsia="標楷體" w:hAnsi="標楷體" w:hint="eastAsia"/>
          <w:sz w:val="28"/>
        </w:rPr>
        <w:t>數，至少為閱卷 130 件、詢問見習</w:t>
      </w:r>
      <w:r w:rsidR="009C5DCD" w:rsidRPr="00446B57">
        <w:rPr>
          <w:rFonts w:ascii="標楷體" w:eastAsia="標楷體" w:hAnsi="標楷體" w:hint="eastAsia"/>
          <w:sz w:val="28"/>
        </w:rPr>
        <w:t>10</w:t>
      </w:r>
      <w:r w:rsidRPr="00446B57">
        <w:rPr>
          <w:rFonts w:ascii="標楷體" w:eastAsia="標楷體" w:hAnsi="標楷體" w:hint="eastAsia"/>
          <w:sz w:val="28"/>
        </w:rPr>
        <w:t>件、擬作</w:t>
      </w:r>
      <w:r w:rsidR="009C5DCD" w:rsidRPr="00446B57">
        <w:rPr>
          <w:rFonts w:ascii="標楷體" w:eastAsia="標楷體" w:hAnsi="標楷體" w:hint="eastAsia"/>
          <w:sz w:val="28"/>
        </w:rPr>
        <w:t>30</w:t>
      </w:r>
      <w:r w:rsidRPr="00446B57">
        <w:rPr>
          <w:rFonts w:ascii="標楷體" w:eastAsia="標楷體" w:hAnsi="標楷體" w:hint="eastAsia"/>
          <w:sz w:val="28"/>
        </w:rPr>
        <w:t>件、蒞庭見習</w:t>
      </w:r>
      <w:r w:rsidR="009C5DCD" w:rsidRPr="00446B57">
        <w:rPr>
          <w:rFonts w:ascii="標楷體" w:eastAsia="標楷體" w:hAnsi="標楷體" w:hint="eastAsia"/>
          <w:sz w:val="28"/>
        </w:rPr>
        <w:t>5</w:t>
      </w:r>
      <w:r w:rsidRPr="00446B57">
        <w:rPr>
          <w:rFonts w:ascii="標楷體" w:eastAsia="標楷體" w:hAnsi="標楷體" w:hint="eastAsia"/>
          <w:sz w:val="28"/>
        </w:rPr>
        <w:t>件、搜索或扣押見習</w:t>
      </w:r>
      <w:r w:rsidR="009C5DCD" w:rsidRPr="00446B57">
        <w:rPr>
          <w:rFonts w:ascii="標楷體" w:eastAsia="標楷體" w:hAnsi="標楷體" w:hint="eastAsia"/>
          <w:sz w:val="28"/>
        </w:rPr>
        <w:t xml:space="preserve"> 2</w:t>
      </w:r>
      <w:r w:rsidRPr="00446B57">
        <w:rPr>
          <w:rFonts w:ascii="標楷體" w:eastAsia="標楷體" w:hAnsi="標楷體" w:hint="eastAsia"/>
          <w:sz w:val="28"/>
        </w:rPr>
        <w:t>件、勘驗見習</w:t>
      </w:r>
      <w:r w:rsidR="009C5DCD" w:rsidRPr="00446B57">
        <w:rPr>
          <w:rFonts w:ascii="標楷體" w:eastAsia="標楷體" w:hAnsi="標楷體" w:hint="eastAsia"/>
          <w:sz w:val="28"/>
        </w:rPr>
        <w:t>2</w:t>
      </w:r>
      <w:r w:rsidRPr="00446B57">
        <w:rPr>
          <w:rFonts w:ascii="標楷體" w:eastAsia="標楷體" w:hAnsi="標楷體" w:hint="eastAsia"/>
          <w:sz w:val="28"/>
        </w:rPr>
        <w:t>件、相驗見習</w:t>
      </w:r>
      <w:r w:rsidR="009C5DCD" w:rsidRPr="00446B57">
        <w:rPr>
          <w:rFonts w:ascii="標楷體" w:eastAsia="標楷體" w:hAnsi="標楷體" w:hint="eastAsia"/>
          <w:sz w:val="28"/>
        </w:rPr>
        <w:t>4</w:t>
      </w:r>
      <w:r w:rsidRPr="00446B57">
        <w:rPr>
          <w:rFonts w:ascii="標楷體" w:eastAsia="標楷體" w:hAnsi="標楷體" w:hint="eastAsia"/>
          <w:sz w:val="28"/>
        </w:rPr>
        <w:t>件、解剖見習</w:t>
      </w:r>
      <w:r w:rsidR="009C5DCD" w:rsidRPr="00446B57">
        <w:rPr>
          <w:rFonts w:ascii="標楷體" w:eastAsia="標楷體" w:hAnsi="標楷體" w:hint="eastAsia"/>
          <w:sz w:val="28"/>
        </w:rPr>
        <w:t>1</w:t>
      </w:r>
      <w:r w:rsidRPr="00446B57">
        <w:rPr>
          <w:rFonts w:ascii="標楷體" w:eastAsia="標楷體" w:hAnsi="標楷體" w:hint="eastAsia"/>
          <w:sz w:val="28"/>
        </w:rPr>
        <w:t>件。</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六、實習方式</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（一）學員於實習</w:t>
      </w:r>
      <w:proofErr w:type="gramStart"/>
      <w:r w:rsidRPr="00446B57">
        <w:rPr>
          <w:rFonts w:ascii="標楷體" w:eastAsia="標楷體" w:hAnsi="標楷體" w:hint="eastAsia"/>
          <w:sz w:val="28"/>
        </w:rPr>
        <w:t>期間，</w:t>
      </w:r>
      <w:proofErr w:type="gramEnd"/>
      <w:r w:rsidRPr="00446B57">
        <w:rPr>
          <w:rFonts w:ascii="標楷體" w:eastAsia="標楷體" w:hAnsi="標楷體" w:hint="eastAsia"/>
          <w:sz w:val="28"/>
        </w:rPr>
        <w:t>實習檢察署應依實習學員之人數，擇定指導檢察官及資深檢察事務官於實習</w:t>
      </w:r>
      <w:proofErr w:type="gramStart"/>
      <w:r w:rsidRPr="00446B57">
        <w:rPr>
          <w:rFonts w:ascii="標楷體" w:eastAsia="標楷體" w:hAnsi="標楷體" w:hint="eastAsia"/>
          <w:sz w:val="28"/>
        </w:rPr>
        <w:t>期間，</w:t>
      </w:r>
      <w:proofErr w:type="gramEnd"/>
      <w:r w:rsidRPr="00446B57">
        <w:rPr>
          <w:rFonts w:ascii="標楷體" w:eastAsia="標楷體" w:hAnsi="標楷體" w:hint="eastAsia"/>
          <w:sz w:val="28"/>
        </w:rPr>
        <w:t>就實習項目全程指導，另宜就每位學員擇定資深檢察事務官擔任輔導員，指導學員有關檢察事務官業務及與檢察官、檢察署其他行政人員應對事宜。實習案件應兼顧各種案件類型，如實習案件種類或件數不足，主任檢察官或檢察長應適時予以協助。本學院得隨時與各</w:t>
      </w:r>
      <w:r w:rsidR="009A209F" w:rsidRPr="00446B57">
        <w:rPr>
          <w:rFonts w:ascii="標楷體" w:eastAsia="標楷體" w:hAnsi="標楷體" w:hint="eastAsia"/>
          <w:sz w:val="28"/>
        </w:rPr>
        <w:t>實</w:t>
      </w:r>
      <w:r w:rsidRPr="00446B57">
        <w:rPr>
          <w:rFonts w:ascii="標楷體" w:eastAsia="標楷體" w:hAnsi="標楷體" w:hint="eastAsia"/>
          <w:sz w:val="28"/>
        </w:rPr>
        <w:t>習檢察署聯繫，並視情形派員訪視學員見習情形或安排學員返院座談交流見習心得。學員於實習期間如有曠課無法取得聯繫、操守、能力、身心狀態、敬業精神或其他足以影響訓練實施等特殊異常情事，應填寫檢察事務官學員實習期間特殊異常情事通報及輔導紀錄表（如附件1），即時通報本學院依訓練計畫第 13 點第</w:t>
      </w:r>
      <w:r w:rsidR="009C5DCD" w:rsidRPr="00446B57">
        <w:rPr>
          <w:rFonts w:ascii="標楷體" w:eastAsia="標楷體" w:hAnsi="標楷體" w:hint="eastAsia"/>
          <w:sz w:val="28"/>
        </w:rPr>
        <w:t>4</w:t>
      </w:r>
      <w:r w:rsidRPr="00446B57">
        <w:rPr>
          <w:rFonts w:ascii="標楷體" w:eastAsia="標楷體" w:hAnsi="標楷體" w:hint="eastAsia"/>
          <w:sz w:val="28"/>
        </w:rPr>
        <w:t>款規定辦理。</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（二）實習機關擔任督導各該署檢察事務官之主任檢察官或檢察官，應兼任學員導師，實習機關應於11</w:t>
      </w:r>
      <w:r w:rsidR="00355E90" w:rsidRPr="00446B57">
        <w:rPr>
          <w:rFonts w:ascii="標楷體" w:eastAsia="標楷體" w:hAnsi="標楷體" w:hint="eastAsia"/>
          <w:sz w:val="28"/>
        </w:rPr>
        <w:t>1</w:t>
      </w:r>
      <w:r w:rsidRPr="00446B57">
        <w:rPr>
          <w:rFonts w:ascii="標楷體" w:eastAsia="標楷體" w:hAnsi="標楷體" w:hint="eastAsia"/>
          <w:sz w:val="28"/>
        </w:rPr>
        <w:t>年4月22日前函送兼任導師名單供本學院彙整。兼任導師負責事項如下:</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1、協助學員解決學習中遭遇之困難，安定學員學習情緒。</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2、主持學員會報，每週一次，每次不超過 2 小時。</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3、安排專題演講及學員參觀、訪問事宜。</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4、輔導學員。</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5、擔任檢察署、指導檢察官與本學院之聯繫事宜。</w:t>
      </w:r>
    </w:p>
    <w:p w:rsidR="00A75113" w:rsidRPr="00446B57" w:rsidRDefault="00A75113" w:rsidP="004D2C15">
      <w:pPr>
        <w:overflowPunct w:val="0"/>
        <w:spacing w:line="480" w:lineRule="exact"/>
        <w:ind w:leftChars="500" w:left="1558" w:hangingChars="128" w:hanging="358"/>
        <w:rPr>
          <w:rFonts w:ascii="標楷體" w:eastAsia="標楷體" w:hAnsi="標楷體"/>
          <w:sz w:val="28"/>
        </w:rPr>
      </w:pPr>
      <w:r w:rsidRPr="00446B57">
        <w:rPr>
          <w:rFonts w:ascii="標楷體" w:eastAsia="標楷體" w:hAnsi="標楷體" w:hint="eastAsia"/>
          <w:sz w:val="28"/>
        </w:rPr>
        <w:t>6、按期填寫平時考核紀錄表（如附件2），經單位主管核閱後函送本學院學</w:t>
      </w:r>
      <w:proofErr w:type="gramStart"/>
      <w:r w:rsidRPr="00446B57">
        <w:rPr>
          <w:rFonts w:ascii="標楷體" w:eastAsia="標楷體" w:hAnsi="標楷體" w:hint="eastAsia"/>
          <w:sz w:val="28"/>
        </w:rPr>
        <w:t>務</w:t>
      </w:r>
      <w:proofErr w:type="gramEnd"/>
      <w:r w:rsidRPr="00446B57">
        <w:rPr>
          <w:rFonts w:ascii="標楷體" w:eastAsia="標楷體" w:hAnsi="標楷體" w:hint="eastAsia"/>
          <w:sz w:val="28"/>
        </w:rPr>
        <w:t>組。</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（三）實習機關在實習期間規劃2至4</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時間，安排學員赴司法警察</w:t>
      </w:r>
      <w:r w:rsidRPr="00446B57">
        <w:rPr>
          <w:rFonts w:ascii="標楷體" w:eastAsia="標楷體" w:hAnsi="標楷體" w:hint="eastAsia"/>
          <w:sz w:val="28"/>
        </w:rPr>
        <w:lastRenderedPageBreak/>
        <w:t>機關(含調查單位2</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)實習偵查實務工作，所學內容包含實習詢問告訴人、告發人、被告及證人、外勤事務、現場搜索勘驗、扣押、行動跟監、訊問技巧、電話通聯分析及製作勘驗報告書（筆錄）、通訊監察工作等事項。</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（四）實習檢察署檢察長，應使學員瞭解檢察署各科室業務及周遭生活環境，督促指導檢察官指導學員確實遵守實習規範，並在實習期間負綜合指導之責。</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（五）實習檢察署檢察長、兼任導師及指導檢察官、檢察事務官，對於學員有指揮監督之權責，並應隨時考核學員，分別填具實習成績考查表（如附件3、附件4、附件5），並於</w:t>
      </w:r>
      <w:r w:rsidR="00355E90" w:rsidRPr="00446B57">
        <w:rPr>
          <w:rFonts w:ascii="標楷體" w:eastAsia="標楷體" w:hAnsi="標楷體" w:hint="eastAsia"/>
          <w:sz w:val="28"/>
        </w:rPr>
        <w:t>111</w:t>
      </w:r>
      <w:r w:rsidRPr="00446B57">
        <w:rPr>
          <w:rFonts w:ascii="標楷體" w:eastAsia="標楷體" w:hAnsi="標楷體" w:hint="eastAsia"/>
          <w:sz w:val="28"/>
        </w:rPr>
        <w:t>年</w:t>
      </w:r>
      <w:r w:rsidR="009C5DCD" w:rsidRPr="00446B57">
        <w:rPr>
          <w:rFonts w:ascii="標楷體" w:eastAsia="標楷體" w:hAnsi="標楷體" w:hint="eastAsia"/>
          <w:sz w:val="28"/>
        </w:rPr>
        <w:t>10</w:t>
      </w:r>
      <w:r w:rsidRPr="00446B57">
        <w:rPr>
          <w:rFonts w:ascii="標楷體" w:eastAsia="標楷體" w:hAnsi="標楷體" w:hint="eastAsia"/>
          <w:sz w:val="28"/>
        </w:rPr>
        <w:t>月2</w:t>
      </w:r>
      <w:r w:rsidR="003A3510" w:rsidRPr="00446B57">
        <w:rPr>
          <w:rFonts w:ascii="標楷體" w:eastAsia="標楷體" w:hAnsi="標楷體" w:hint="eastAsia"/>
          <w:sz w:val="28"/>
        </w:rPr>
        <w:t>1</w:t>
      </w:r>
      <w:r w:rsidRPr="00446B57">
        <w:rPr>
          <w:rFonts w:ascii="標楷體" w:eastAsia="標楷體" w:hAnsi="標楷體" w:hint="eastAsia"/>
          <w:sz w:val="28"/>
        </w:rPr>
        <w:t>日前寄送本學院教務組，</w:t>
      </w:r>
      <w:proofErr w:type="gramStart"/>
      <w:r w:rsidRPr="00446B57">
        <w:rPr>
          <w:rFonts w:ascii="標楷體" w:eastAsia="標楷體" w:hAnsi="標楷體" w:hint="eastAsia"/>
          <w:sz w:val="28"/>
        </w:rPr>
        <w:t>俾</w:t>
      </w:r>
      <w:proofErr w:type="gramEnd"/>
      <w:r w:rsidRPr="00446B57">
        <w:rPr>
          <w:rFonts w:ascii="標楷體" w:eastAsia="標楷體" w:hAnsi="標楷體" w:hint="eastAsia"/>
          <w:sz w:val="28"/>
        </w:rPr>
        <w:t>便成績之計算。</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（六）有關選舉查察、重大相驗、重大案件搜索、解剖屍體、檢警聯席會議、工作會報或其他特殊之案件，實習檢察署檢察長得安排全體或部分學員參加實習。</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（七）學員實習各項事務，得閱覽訴訟卷宗，並於檢察官偵查、勘驗或相驗時到場見習。前揭見習，指導檢察官得令其試為說明案情之梗概及擬具訊問要點；該項說明及要點應製成書面文件，隨同每週之實習</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報表寄送本學院教務組。</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（八）學員實習各項事務，應擬作各種文書稿件，指導檢察官須細加審核。如有不當，即予改正</w:t>
      </w:r>
      <w:proofErr w:type="gramStart"/>
      <w:r w:rsidRPr="00446B57">
        <w:rPr>
          <w:rFonts w:ascii="標楷體" w:eastAsia="標楷體" w:hAnsi="標楷體" w:hint="eastAsia"/>
          <w:sz w:val="28"/>
        </w:rPr>
        <w:t>或令重行</w:t>
      </w:r>
      <w:proofErr w:type="gramEnd"/>
      <w:r w:rsidRPr="00446B57">
        <w:rPr>
          <w:rFonts w:ascii="標楷體" w:eastAsia="標楷體" w:hAnsi="標楷體" w:hint="eastAsia"/>
          <w:sz w:val="28"/>
        </w:rPr>
        <w:t>擬作。</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（九）學員應實習各類案件勘驗筆錄及詢問筆錄之製作要領、見習搜索或扣押、公訴蒞庭，加強相驗實務經驗，並提交偵查計畫書、檢察書類、犯罪被害補償審議相關書</w:t>
      </w:r>
      <w:proofErr w:type="gramStart"/>
      <w:r w:rsidRPr="00446B57">
        <w:rPr>
          <w:rFonts w:ascii="標楷體" w:eastAsia="標楷體" w:hAnsi="標楷體" w:hint="eastAsia"/>
          <w:sz w:val="28"/>
        </w:rPr>
        <w:t>類擬</w:t>
      </w:r>
      <w:proofErr w:type="gramEnd"/>
      <w:r w:rsidRPr="00446B57">
        <w:rPr>
          <w:rFonts w:ascii="標楷體" w:eastAsia="標楷體" w:hAnsi="標楷體" w:hint="eastAsia"/>
          <w:sz w:val="28"/>
        </w:rPr>
        <w:t>作及卷證分析報告書。</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（十）學員須依指導檢察官之指示撰寫繳交下列各項文書：偵查計畫書、卷證分析報告書各一篇，每篇撰擬至少須3,000 字以上，以及檢察書</w:t>
      </w:r>
      <w:proofErr w:type="gramStart"/>
      <w:r w:rsidRPr="00446B57">
        <w:rPr>
          <w:rFonts w:ascii="標楷體" w:eastAsia="標楷體" w:hAnsi="標楷體" w:hint="eastAsia"/>
          <w:sz w:val="28"/>
        </w:rPr>
        <w:t>類擬</w:t>
      </w:r>
      <w:proofErr w:type="gramEnd"/>
      <w:r w:rsidRPr="00446B57">
        <w:rPr>
          <w:rFonts w:ascii="標楷體" w:eastAsia="標楷體" w:hAnsi="標楷體" w:hint="eastAsia"/>
          <w:sz w:val="28"/>
        </w:rPr>
        <w:t>作</w:t>
      </w:r>
      <w:r w:rsidR="009C5DCD" w:rsidRPr="00446B57">
        <w:rPr>
          <w:rFonts w:ascii="標楷體" w:eastAsia="標楷體" w:hAnsi="標楷體" w:hint="eastAsia"/>
          <w:sz w:val="28"/>
        </w:rPr>
        <w:t>7</w:t>
      </w:r>
      <w:r w:rsidRPr="00446B57">
        <w:rPr>
          <w:rFonts w:ascii="標楷體" w:eastAsia="標楷體" w:hAnsi="標楷體" w:hint="eastAsia"/>
          <w:sz w:val="28"/>
        </w:rPr>
        <w:t>篇（含起訴書、不起訴處分書、搜索票聲請書、通訊監察聲請書、羈押聲請書、犯罪被害補償審議相關之書類及扣押清冊《含扣押清冊的頭尾之主要部分即可》，均至少各 1 篇）。所繳交之各項擬作文書，</w:t>
      </w:r>
      <w:proofErr w:type="gramStart"/>
      <w:r w:rsidRPr="00446B57">
        <w:rPr>
          <w:rFonts w:ascii="標楷體" w:eastAsia="標楷體" w:hAnsi="標楷體" w:hint="eastAsia"/>
          <w:sz w:val="28"/>
        </w:rPr>
        <w:t>均須經</w:t>
      </w:r>
      <w:proofErr w:type="gramEnd"/>
      <w:r w:rsidRPr="00446B57">
        <w:rPr>
          <w:rFonts w:ascii="標楷體" w:eastAsia="標楷體" w:hAnsi="標楷體" w:hint="eastAsia"/>
          <w:sz w:val="28"/>
        </w:rPr>
        <w:t>各指導檢察官評</w:t>
      </w:r>
      <w:r w:rsidRPr="00446B57">
        <w:rPr>
          <w:rFonts w:ascii="標楷體" w:eastAsia="標楷體" w:hAnsi="標楷體" w:hint="eastAsia"/>
          <w:sz w:val="28"/>
        </w:rPr>
        <w:lastRenderedPageBreak/>
        <w:t>閱審核簽章後，並於11</w:t>
      </w:r>
      <w:r w:rsidR="00355E90" w:rsidRPr="00446B57">
        <w:rPr>
          <w:rFonts w:ascii="標楷體" w:eastAsia="標楷體" w:hAnsi="標楷體" w:hint="eastAsia"/>
          <w:sz w:val="28"/>
        </w:rPr>
        <w:t>1</w:t>
      </w:r>
      <w:r w:rsidRPr="00446B57">
        <w:rPr>
          <w:rFonts w:ascii="標楷體" w:eastAsia="標楷體" w:hAnsi="標楷體" w:hint="eastAsia"/>
          <w:sz w:val="28"/>
        </w:rPr>
        <w:t>年</w:t>
      </w:r>
      <w:r w:rsidR="009C5DCD" w:rsidRPr="00446B57">
        <w:rPr>
          <w:rFonts w:ascii="標楷體" w:eastAsia="標楷體" w:hAnsi="標楷體" w:hint="eastAsia"/>
          <w:sz w:val="28"/>
        </w:rPr>
        <w:t>10</w:t>
      </w:r>
      <w:r w:rsidRPr="00446B57">
        <w:rPr>
          <w:rFonts w:ascii="標楷體" w:eastAsia="標楷體" w:hAnsi="標楷體" w:hint="eastAsia"/>
          <w:sz w:val="28"/>
        </w:rPr>
        <w:t>月2</w:t>
      </w:r>
      <w:r w:rsidR="00107A38" w:rsidRPr="00446B57">
        <w:rPr>
          <w:rFonts w:ascii="標楷體" w:eastAsia="標楷體" w:hAnsi="標楷體" w:hint="eastAsia"/>
          <w:sz w:val="28"/>
        </w:rPr>
        <w:t>1</w:t>
      </w:r>
      <w:r w:rsidRPr="00446B57">
        <w:rPr>
          <w:rFonts w:ascii="標楷體" w:eastAsia="標楷體" w:hAnsi="標楷體" w:hint="eastAsia"/>
          <w:sz w:val="28"/>
        </w:rPr>
        <w:t>日前</w:t>
      </w:r>
      <w:proofErr w:type="gramStart"/>
      <w:r w:rsidRPr="00446B57">
        <w:rPr>
          <w:rFonts w:ascii="標楷體" w:eastAsia="標楷體" w:hAnsi="標楷體" w:hint="eastAsia"/>
          <w:sz w:val="28"/>
        </w:rPr>
        <w:t>逕寄本</w:t>
      </w:r>
      <w:proofErr w:type="gramEnd"/>
      <w:r w:rsidRPr="00446B57">
        <w:rPr>
          <w:rFonts w:ascii="標楷體" w:eastAsia="標楷體" w:hAnsi="標楷體" w:hint="eastAsia"/>
          <w:sz w:val="28"/>
        </w:rPr>
        <w:t>學院教務組。</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七、實習要項</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（一）分配同一檢察署實習之學員，應推舉</w:t>
      </w:r>
      <w:r w:rsidR="009C5DCD" w:rsidRPr="00446B57">
        <w:rPr>
          <w:rFonts w:ascii="標楷體" w:eastAsia="標楷體" w:hAnsi="標楷體" w:hint="eastAsia"/>
          <w:sz w:val="28"/>
        </w:rPr>
        <w:t>1</w:t>
      </w:r>
      <w:r w:rsidRPr="00446B57">
        <w:rPr>
          <w:rFonts w:ascii="標楷體" w:eastAsia="標楷體" w:hAnsi="標楷體" w:hint="eastAsia"/>
          <w:sz w:val="28"/>
        </w:rPr>
        <w:t>人為領隊，負責工作如下：</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1、於開始實習日期，率同該隊學員向指定檢察署集體報到。</w:t>
      </w:r>
    </w:p>
    <w:p w:rsidR="00A75113" w:rsidRPr="00446B57" w:rsidRDefault="00A75113" w:rsidP="004D2C15">
      <w:pPr>
        <w:overflowPunct w:val="0"/>
        <w:spacing w:line="480" w:lineRule="exact"/>
        <w:ind w:leftChars="500" w:left="1620" w:hangingChars="150" w:hanging="420"/>
        <w:rPr>
          <w:rFonts w:ascii="標楷體" w:eastAsia="標楷體" w:hAnsi="標楷體"/>
          <w:sz w:val="28"/>
        </w:rPr>
      </w:pPr>
      <w:r w:rsidRPr="00446B57">
        <w:rPr>
          <w:rFonts w:ascii="標楷體" w:eastAsia="標楷體" w:hAnsi="標楷體" w:hint="eastAsia"/>
          <w:sz w:val="28"/>
        </w:rPr>
        <w:t>2、辦理學員與實習檢察署及本學院間之聯繫事宜，並就該隊學員實習情形填具實習</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報表（如附件6），送本學院教務組核備。</w:t>
      </w:r>
    </w:p>
    <w:p w:rsidR="00A75113" w:rsidRPr="00446B57" w:rsidRDefault="00A75113" w:rsidP="004D2C15">
      <w:pPr>
        <w:overflowPunct w:val="0"/>
        <w:spacing w:line="480" w:lineRule="exact"/>
        <w:ind w:leftChars="500" w:left="1620" w:hangingChars="150" w:hanging="420"/>
        <w:rPr>
          <w:rFonts w:ascii="標楷體" w:eastAsia="標楷體" w:hAnsi="標楷體"/>
          <w:sz w:val="28"/>
        </w:rPr>
      </w:pPr>
      <w:r w:rsidRPr="00446B57">
        <w:rPr>
          <w:rFonts w:ascii="標楷體" w:eastAsia="標楷體" w:hAnsi="標楷體" w:hint="eastAsia"/>
          <w:sz w:val="28"/>
        </w:rPr>
        <w:t>3、彙整學員之偵查計畫書及卷證分析報告等各項擬作，以密件之方式</w:t>
      </w:r>
      <w:proofErr w:type="gramStart"/>
      <w:r w:rsidRPr="00446B57">
        <w:rPr>
          <w:rFonts w:ascii="標楷體" w:eastAsia="標楷體" w:hAnsi="標楷體" w:hint="eastAsia"/>
          <w:sz w:val="28"/>
        </w:rPr>
        <w:t>寄交本學院</w:t>
      </w:r>
      <w:proofErr w:type="gramEnd"/>
      <w:r w:rsidRPr="00446B57">
        <w:rPr>
          <w:rFonts w:ascii="標楷體" w:eastAsia="標楷體" w:hAnsi="標楷體" w:hint="eastAsia"/>
          <w:sz w:val="28"/>
        </w:rPr>
        <w:t>教務組核備。</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（二）學員應遵守實習檢察署之一切例規及公務員有關法令規定，並嚴守職務上之秘密，按時辦公及參加團體活動，如有無故不辦公、不參加團體活動或遲到早退情形，一律按曠課或上課遲到早退議處。</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（三）學員於開庭旁聽、勘驗、相驗或參加團體活動時，應佩帶本學院學員證。</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（四）學員每週應撰寫實習心得</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記（如附件7），</w:t>
      </w:r>
      <w:proofErr w:type="gramStart"/>
      <w:r w:rsidRPr="00446B57">
        <w:rPr>
          <w:rFonts w:ascii="標楷體" w:eastAsia="標楷體" w:hAnsi="標楷體" w:hint="eastAsia"/>
          <w:sz w:val="28"/>
        </w:rPr>
        <w:t>記述所習事務</w:t>
      </w:r>
      <w:proofErr w:type="gramEnd"/>
      <w:r w:rsidRPr="00446B57">
        <w:rPr>
          <w:rFonts w:ascii="標楷體" w:eastAsia="標楷體" w:hAnsi="標楷體" w:hint="eastAsia"/>
          <w:sz w:val="28"/>
        </w:rPr>
        <w:t>及經驗心得等，每週送請指導老師、兼任導師及檢察長審閱後，由各實習機關領隊</w:t>
      </w:r>
      <w:proofErr w:type="gramStart"/>
      <w:r w:rsidRPr="00446B57">
        <w:rPr>
          <w:rFonts w:ascii="標楷體" w:eastAsia="標楷體" w:hAnsi="標楷體" w:hint="eastAsia"/>
          <w:sz w:val="28"/>
        </w:rPr>
        <w:t>彙整寄送</w:t>
      </w:r>
      <w:proofErr w:type="gramEnd"/>
      <w:r w:rsidRPr="00446B57">
        <w:rPr>
          <w:rFonts w:ascii="標楷體" w:eastAsia="標楷體" w:hAnsi="標楷體" w:hint="eastAsia"/>
          <w:sz w:val="28"/>
        </w:rPr>
        <w:t>本學院學</w:t>
      </w:r>
      <w:proofErr w:type="gramStart"/>
      <w:r w:rsidRPr="00446B57">
        <w:rPr>
          <w:rFonts w:ascii="標楷體" w:eastAsia="標楷體" w:hAnsi="標楷體" w:hint="eastAsia"/>
          <w:sz w:val="28"/>
        </w:rPr>
        <w:t>務</w:t>
      </w:r>
      <w:proofErr w:type="gramEnd"/>
      <w:r w:rsidRPr="00446B57">
        <w:rPr>
          <w:rFonts w:ascii="標楷體" w:eastAsia="標楷體" w:hAnsi="標楷體" w:hint="eastAsia"/>
          <w:sz w:val="28"/>
        </w:rPr>
        <w:t>組查核。</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（五）學員實習期間之膳食費，由本學院核發。</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（六）學員於實習</w:t>
      </w:r>
      <w:proofErr w:type="gramStart"/>
      <w:r w:rsidRPr="00446B57">
        <w:rPr>
          <w:rFonts w:ascii="標楷體" w:eastAsia="標楷體" w:hAnsi="標楷體" w:hint="eastAsia"/>
          <w:sz w:val="28"/>
        </w:rPr>
        <w:t>期間，</w:t>
      </w:r>
      <w:proofErr w:type="gramEnd"/>
      <w:r w:rsidRPr="00446B57">
        <w:rPr>
          <w:rFonts w:ascii="標楷體" w:eastAsia="標楷體" w:hAnsi="標楷體" w:hint="eastAsia"/>
          <w:sz w:val="28"/>
        </w:rPr>
        <w:t>如有獎懲事宜，依本學院學員手冊之相關規定辦理。</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八、實習成績考查占學業成績之百分之二十五，其比例如下：</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（一）實習檢察署指導老師所評分數占學業成績百分之二十。</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1、實習檢察署檢察長所評分數占百分之二。</w:t>
      </w:r>
    </w:p>
    <w:p w:rsidR="00A75113" w:rsidRPr="00446B57" w:rsidRDefault="00A75113" w:rsidP="004D2C15">
      <w:pPr>
        <w:overflowPunct w:val="0"/>
        <w:spacing w:line="480" w:lineRule="exact"/>
        <w:ind w:leftChars="500" w:left="1620" w:hangingChars="150" w:hanging="420"/>
        <w:jc w:val="both"/>
        <w:rPr>
          <w:rFonts w:ascii="標楷體" w:eastAsia="標楷體" w:hAnsi="標楷體"/>
          <w:sz w:val="28"/>
        </w:rPr>
      </w:pPr>
      <w:r w:rsidRPr="00446B57">
        <w:rPr>
          <w:rFonts w:ascii="標楷體" w:eastAsia="標楷體" w:hAnsi="標楷體" w:hint="eastAsia"/>
          <w:sz w:val="28"/>
        </w:rPr>
        <w:t>2、指導檢察官、檢察事務官就學員專業能力(含書</w:t>
      </w:r>
      <w:proofErr w:type="gramStart"/>
      <w:r w:rsidRPr="00446B57">
        <w:rPr>
          <w:rFonts w:ascii="標楷體" w:eastAsia="標楷體" w:hAnsi="標楷體" w:hint="eastAsia"/>
          <w:sz w:val="28"/>
        </w:rPr>
        <w:t>類擬</w:t>
      </w:r>
      <w:proofErr w:type="gramEnd"/>
      <w:r w:rsidRPr="00446B57">
        <w:rPr>
          <w:rFonts w:ascii="標楷體" w:eastAsia="標楷體" w:hAnsi="標楷體" w:hint="eastAsia"/>
          <w:sz w:val="28"/>
        </w:rPr>
        <w:t>作、卷宗研習、其他事務學習) 、學習表現、特殊表現等予以評分，所評分數占百分之十二。</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3、兼任導師就學員專業能力(含學員週報、機關參訪學習等其</w:t>
      </w:r>
      <w:r w:rsidRPr="00446B57">
        <w:rPr>
          <w:rFonts w:ascii="標楷體" w:eastAsia="標楷體" w:hAnsi="標楷體" w:hint="eastAsia"/>
          <w:sz w:val="28"/>
        </w:rPr>
        <w:lastRenderedPageBreak/>
        <w:t>他事務學習)、學習表現(含實習案件</w:t>
      </w:r>
      <w:proofErr w:type="gramStart"/>
      <w:r w:rsidRPr="00446B57">
        <w:rPr>
          <w:rFonts w:ascii="標楷體" w:eastAsia="標楷體" w:hAnsi="標楷體" w:hint="eastAsia"/>
          <w:sz w:val="28"/>
        </w:rPr>
        <w:t>件</w:t>
      </w:r>
      <w:proofErr w:type="gramEnd"/>
      <w:r w:rsidRPr="00446B57">
        <w:rPr>
          <w:rFonts w:ascii="標楷體" w:eastAsia="標楷體" w:hAnsi="標楷體" w:hint="eastAsia"/>
          <w:sz w:val="28"/>
        </w:rPr>
        <w:t>數、繳交各項書類)、特殊表現等予以評分，所評分數占百分之六。</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（二）實習心得報告占實習成績百分之五（如附件8）。</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九、附則</w:t>
      </w:r>
    </w:p>
    <w:p w:rsidR="00D75922"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本實習計畫由本學院擬訂並報請法務部核轉公務人員保障暨培訓委員會核定後實施，修正時亦同。</w:t>
      </w:r>
      <w:bookmarkEnd w:id="0"/>
    </w:p>
    <w:sectPr w:rsidR="00D75922" w:rsidRPr="00446B57" w:rsidSect="00A75113">
      <w:pgSz w:w="11906" w:h="16838"/>
      <w:pgMar w:top="1418" w:right="170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6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3"/>
    <w:rsid w:val="000320F4"/>
    <w:rsid w:val="0007381F"/>
    <w:rsid w:val="000C1860"/>
    <w:rsid w:val="000D1E22"/>
    <w:rsid w:val="00107A38"/>
    <w:rsid w:val="00332FF0"/>
    <w:rsid w:val="00355E90"/>
    <w:rsid w:val="003A3510"/>
    <w:rsid w:val="003B4F9B"/>
    <w:rsid w:val="00446B57"/>
    <w:rsid w:val="00465EAB"/>
    <w:rsid w:val="004D2C15"/>
    <w:rsid w:val="004F614F"/>
    <w:rsid w:val="005A12DD"/>
    <w:rsid w:val="0067466B"/>
    <w:rsid w:val="008D24FE"/>
    <w:rsid w:val="00930532"/>
    <w:rsid w:val="009A209F"/>
    <w:rsid w:val="009C5DCD"/>
    <w:rsid w:val="00A75113"/>
    <w:rsid w:val="00BD1420"/>
    <w:rsid w:val="00BE77F8"/>
    <w:rsid w:val="00D75922"/>
    <w:rsid w:val="00DE2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001E2-BC8F-4B41-A2D5-DA36683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11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周惠敏</dc:creator>
  <cp:keywords/>
  <dc:description/>
  <cp:lastModifiedBy>user-name</cp:lastModifiedBy>
  <cp:revision>6</cp:revision>
  <cp:lastPrinted>2021-04-23T03:05:00Z</cp:lastPrinted>
  <dcterms:created xsi:type="dcterms:W3CDTF">2021-04-23T03:05:00Z</dcterms:created>
  <dcterms:modified xsi:type="dcterms:W3CDTF">2021-04-29T00:39:00Z</dcterms:modified>
</cp:coreProperties>
</file>