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77D" w:rsidRDefault="00D62F46">
      <w:pPr>
        <w:pStyle w:val="aa"/>
        <w:snapToGrid w:val="0"/>
        <w:spacing w:line="480" w:lineRule="exact"/>
        <w:jc w:val="both"/>
      </w:pPr>
      <w:r>
        <w:rPr>
          <w:rFonts w:ascii="標楷體" w:eastAsia="標楷體" w:hAnsi="標楷體"/>
          <w:b/>
          <w:bCs/>
          <w:sz w:val="40"/>
        </w:rPr>
        <w:t>公務人員特種考試警察人員考試三等考試水上警察人員類別錄取人員教育訓練操行成績考核規定</w:t>
      </w:r>
    </w:p>
    <w:p w:rsidR="0005277D" w:rsidRDefault="00D62F46">
      <w:pPr>
        <w:pStyle w:val="aa"/>
        <w:snapToGrid w:val="0"/>
        <w:jc w:val="right"/>
        <w:rPr>
          <w:rFonts w:ascii="標楷體" w:eastAsia="標楷體" w:hAnsi="標楷體"/>
          <w:szCs w:val="24"/>
        </w:rPr>
      </w:pPr>
      <w:r>
        <w:rPr>
          <w:rFonts w:ascii="標楷體" w:eastAsia="標楷體" w:hAnsi="標楷體"/>
          <w:szCs w:val="24"/>
        </w:rPr>
        <w:t>民國</w:t>
      </w:r>
      <w:r w:rsidR="00315062">
        <w:rPr>
          <w:rFonts w:ascii="標楷體" w:eastAsia="標楷體" w:hAnsi="標楷體" w:hint="eastAsia"/>
          <w:szCs w:val="24"/>
        </w:rPr>
        <w:t>111</w:t>
      </w:r>
      <w:r>
        <w:rPr>
          <w:rFonts w:ascii="標楷體" w:eastAsia="標楷體" w:hAnsi="標楷體"/>
          <w:szCs w:val="24"/>
        </w:rPr>
        <w:t>年</w:t>
      </w:r>
      <w:r w:rsidR="00315062">
        <w:rPr>
          <w:rFonts w:ascii="標楷體" w:eastAsia="標楷體" w:hAnsi="標楷體" w:hint="eastAsia"/>
          <w:szCs w:val="24"/>
        </w:rPr>
        <w:t>11</w:t>
      </w:r>
      <w:r>
        <w:rPr>
          <w:rFonts w:ascii="標楷體" w:eastAsia="標楷體" w:hAnsi="標楷體"/>
          <w:szCs w:val="24"/>
        </w:rPr>
        <w:t>月</w:t>
      </w:r>
      <w:r w:rsidR="000028FF">
        <w:rPr>
          <w:rFonts w:ascii="標楷體" w:eastAsia="標楷體" w:hAnsi="標楷體" w:hint="eastAsia"/>
          <w:szCs w:val="24"/>
        </w:rPr>
        <w:t>28</w:t>
      </w:r>
      <w:r>
        <w:rPr>
          <w:rFonts w:ascii="標楷體" w:eastAsia="標楷體" w:hAnsi="標楷體"/>
          <w:szCs w:val="24"/>
        </w:rPr>
        <w:t>日</w:t>
      </w:r>
    </w:p>
    <w:p w:rsidR="0005277D" w:rsidRDefault="00D62F46">
      <w:pPr>
        <w:pStyle w:val="aa"/>
        <w:snapToGrid w:val="0"/>
        <w:jc w:val="right"/>
      </w:pPr>
      <w:r>
        <w:rPr>
          <w:rFonts w:ascii="標楷體" w:eastAsia="標楷體" w:hAnsi="標楷體"/>
          <w:szCs w:val="24"/>
        </w:rPr>
        <w:t>保訓會</w:t>
      </w:r>
      <w:proofErr w:type="gramStart"/>
      <w:r>
        <w:rPr>
          <w:rFonts w:ascii="標楷體" w:eastAsia="標楷體" w:hAnsi="標楷體"/>
          <w:szCs w:val="24"/>
        </w:rPr>
        <w:t>公訓字第</w:t>
      </w:r>
      <w:r w:rsidR="00315062">
        <w:rPr>
          <w:rFonts w:ascii="標楷體" w:eastAsia="標楷體" w:hAnsi="標楷體" w:hint="eastAsia"/>
          <w:szCs w:val="24"/>
        </w:rPr>
        <w:t>1110013707</w:t>
      </w:r>
      <w:r>
        <w:rPr>
          <w:rFonts w:ascii="標楷體" w:eastAsia="標楷體" w:hAnsi="標楷體"/>
          <w:szCs w:val="24"/>
        </w:rPr>
        <w:t>號</w:t>
      </w:r>
      <w:proofErr w:type="gramEnd"/>
      <w:r>
        <w:rPr>
          <w:rFonts w:ascii="標楷體" w:eastAsia="標楷體" w:hAnsi="標楷體"/>
          <w:szCs w:val="24"/>
        </w:rPr>
        <w:t>函核定</w:t>
      </w:r>
    </w:p>
    <w:p w:rsidR="0005277D" w:rsidRDefault="00D62F46" w:rsidP="00ED50B0">
      <w:pPr>
        <w:pStyle w:val="af4"/>
        <w:numPr>
          <w:ilvl w:val="0"/>
          <w:numId w:val="1"/>
        </w:numPr>
        <w:tabs>
          <w:tab w:val="left" w:pos="0"/>
        </w:tabs>
        <w:snapToGrid w:val="0"/>
        <w:spacing w:line="480" w:lineRule="exact"/>
        <w:ind w:left="567" w:hanging="567"/>
        <w:jc w:val="both"/>
      </w:pPr>
      <w:r>
        <w:rPr>
          <w:rFonts w:ascii="標楷體" w:eastAsia="標楷體" w:hAnsi="標楷體"/>
          <w:sz w:val="28"/>
        </w:rPr>
        <w:t>為規範公務人員特種考試警察人員考試三等考試</w:t>
      </w:r>
      <w:r>
        <w:rPr>
          <w:rFonts w:ascii="標楷體" w:eastAsia="標楷體" w:hAnsi="標楷體"/>
          <w:bCs/>
          <w:sz w:val="28"/>
        </w:rPr>
        <w:t>水上警察人員類別</w:t>
      </w:r>
      <w:r>
        <w:rPr>
          <w:rFonts w:ascii="標楷體" w:eastAsia="標楷體" w:hAnsi="標楷體"/>
          <w:sz w:val="28"/>
        </w:rPr>
        <w:t>錄取人員教育訓練操行成績考核事宜，以客觀、公正、公平之方式考核，特訂定本規定。</w:t>
      </w:r>
    </w:p>
    <w:p w:rsidR="009D15C8" w:rsidRPr="00315062" w:rsidRDefault="009D15C8" w:rsidP="00ED50B0">
      <w:pPr>
        <w:pStyle w:val="af4"/>
        <w:numPr>
          <w:ilvl w:val="0"/>
          <w:numId w:val="1"/>
        </w:numPr>
        <w:tabs>
          <w:tab w:val="left" w:pos="0"/>
        </w:tabs>
        <w:snapToGrid w:val="0"/>
        <w:spacing w:line="480" w:lineRule="exact"/>
        <w:ind w:left="567" w:hanging="567"/>
        <w:jc w:val="both"/>
      </w:pPr>
      <w:r w:rsidRPr="00315062">
        <w:rPr>
          <w:rFonts w:ascii="標楷體" w:eastAsia="標楷體" w:hAnsi="標楷體"/>
          <w:bCs/>
          <w:sz w:val="28"/>
          <w:szCs w:val="28"/>
        </w:rPr>
        <w:t>受訓人員</w:t>
      </w:r>
      <w:r w:rsidRPr="00315062">
        <w:rPr>
          <w:rFonts w:ascii="標楷體" w:eastAsia="標楷體" w:hAnsi="標楷體"/>
          <w:sz w:val="28"/>
        </w:rPr>
        <w:t>（以下簡稱學員）</w:t>
      </w:r>
      <w:r w:rsidRPr="00315062">
        <w:rPr>
          <w:rFonts w:ascii="標楷體" w:eastAsia="標楷體" w:hAnsi="標楷體"/>
          <w:bCs/>
          <w:sz w:val="28"/>
          <w:szCs w:val="28"/>
        </w:rPr>
        <w:t>操行成績以一百分為滿分，超過一百分以一百分計算，六十分為及格，未滿六十分為不及格。</w:t>
      </w:r>
    </w:p>
    <w:p w:rsidR="0005277D" w:rsidRDefault="00D62F46" w:rsidP="00ED50B0">
      <w:pPr>
        <w:pStyle w:val="af4"/>
        <w:numPr>
          <w:ilvl w:val="0"/>
          <w:numId w:val="5"/>
        </w:numPr>
        <w:tabs>
          <w:tab w:val="left" w:pos="0"/>
        </w:tabs>
        <w:snapToGrid w:val="0"/>
        <w:spacing w:line="480" w:lineRule="exact"/>
        <w:ind w:left="567" w:hanging="567"/>
        <w:jc w:val="both"/>
      </w:pPr>
      <w:r>
        <w:rPr>
          <w:rFonts w:ascii="標楷體" w:eastAsia="標楷體" w:hAnsi="標楷體"/>
          <w:bCs/>
          <w:sz w:val="28"/>
          <w:szCs w:val="28"/>
        </w:rPr>
        <w:t>每階段操行成績基本分為八十分，依下列項目加、減分：</w:t>
      </w:r>
    </w:p>
    <w:p w:rsidR="0005277D" w:rsidRDefault="00D62F46" w:rsidP="00ED50B0">
      <w:pPr>
        <w:pStyle w:val="af4"/>
        <w:numPr>
          <w:ilvl w:val="0"/>
          <w:numId w:val="2"/>
        </w:numPr>
        <w:tabs>
          <w:tab w:val="left" w:pos="0"/>
        </w:tabs>
        <w:snapToGrid w:val="0"/>
        <w:spacing w:line="480" w:lineRule="exact"/>
        <w:ind w:left="851" w:hanging="567"/>
        <w:jc w:val="both"/>
        <w:rPr>
          <w:rFonts w:ascii="標楷體" w:eastAsia="標楷體" w:hAnsi="標楷體"/>
          <w:bCs/>
          <w:sz w:val="28"/>
          <w:szCs w:val="28"/>
        </w:rPr>
      </w:pPr>
      <w:r>
        <w:rPr>
          <w:rFonts w:ascii="標楷體" w:eastAsia="標楷體" w:hAnsi="標楷體"/>
          <w:bCs/>
          <w:sz w:val="28"/>
          <w:szCs w:val="28"/>
        </w:rPr>
        <w:t>獎懲紀錄</w:t>
      </w:r>
    </w:p>
    <w:p w:rsidR="0005277D" w:rsidRPr="00B27908" w:rsidRDefault="00D62F46" w:rsidP="00ED50B0">
      <w:pPr>
        <w:pStyle w:val="af4"/>
        <w:numPr>
          <w:ilvl w:val="0"/>
          <w:numId w:val="3"/>
        </w:numPr>
        <w:tabs>
          <w:tab w:val="left" w:pos="0"/>
        </w:tabs>
        <w:snapToGrid w:val="0"/>
        <w:spacing w:line="480" w:lineRule="exact"/>
        <w:ind w:left="1134" w:hanging="283"/>
        <w:jc w:val="both"/>
      </w:pPr>
      <w:r>
        <w:rPr>
          <w:rFonts w:ascii="標楷體" w:eastAsia="標楷體" w:hAnsi="標楷體"/>
          <w:bCs/>
          <w:sz w:val="28"/>
          <w:szCs w:val="28"/>
        </w:rPr>
        <w:t>記大功一次</w:t>
      </w:r>
      <w:r w:rsidRPr="00B27908">
        <w:rPr>
          <w:rFonts w:ascii="標楷體" w:eastAsia="標楷體" w:hAnsi="標楷體"/>
          <w:bCs/>
          <w:sz w:val="28"/>
          <w:szCs w:val="28"/>
        </w:rPr>
        <w:t>加四</w:t>
      </w:r>
      <w:proofErr w:type="gramStart"/>
      <w:r w:rsidR="009D15C8" w:rsidRPr="00B27908">
        <w:rPr>
          <w:rFonts w:ascii="標楷體" w:eastAsia="標楷體" w:hAnsi="標楷體" w:hint="eastAsia"/>
          <w:bCs/>
          <w:sz w:val="28"/>
          <w:szCs w:val="32"/>
        </w:rPr>
        <w:t>‧</w:t>
      </w:r>
      <w:proofErr w:type="gramEnd"/>
      <w:r w:rsidRPr="00B27908">
        <w:rPr>
          <w:rFonts w:ascii="標楷體" w:eastAsia="標楷體" w:hAnsi="標楷體"/>
          <w:bCs/>
          <w:sz w:val="28"/>
          <w:szCs w:val="28"/>
        </w:rPr>
        <w:t>五分。</w:t>
      </w:r>
    </w:p>
    <w:p w:rsidR="0005277D" w:rsidRPr="00B27908" w:rsidRDefault="00D62F46" w:rsidP="00ED50B0">
      <w:pPr>
        <w:pStyle w:val="af4"/>
        <w:numPr>
          <w:ilvl w:val="0"/>
          <w:numId w:val="3"/>
        </w:numPr>
        <w:tabs>
          <w:tab w:val="left" w:pos="0"/>
        </w:tabs>
        <w:snapToGrid w:val="0"/>
        <w:spacing w:line="480" w:lineRule="exact"/>
        <w:ind w:left="1134" w:hanging="283"/>
        <w:jc w:val="both"/>
      </w:pPr>
      <w:r w:rsidRPr="00B27908">
        <w:rPr>
          <w:rFonts w:ascii="標楷體" w:eastAsia="標楷體" w:hAnsi="標楷體"/>
          <w:bCs/>
          <w:sz w:val="28"/>
          <w:szCs w:val="28"/>
        </w:rPr>
        <w:t>記功一次加</w:t>
      </w:r>
      <w:proofErr w:type="gramStart"/>
      <w:r w:rsidRPr="00B27908">
        <w:rPr>
          <w:rFonts w:ascii="標楷體" w:eastAsia="標楷體" w:hAnsi="標楷體"/>
          <w:bCs/>
          <w:sz w:val="28"/>
          <w:szCs w:val="28"/>
        </w:rPr>
        <w:t>一</w:t>
      </w:r>
      <w:r w:rsidR="009D15C8" w:rsidRPr="00B27908">
        <w:rPr>
          <w:rFonts w:ascii="標楷體" w:eastAsia="標楷體" w:hAnsi="標楷體" w:hint="eastAsia"/>
          <w:bCs/>
          <w:sz w:val="28"/>
          <w:szCs w:val="32"/>
        </w:rPr>
        <w:t>‧</w:t>
      </w:r>
      <w:proofErr w:type="gramEnd"/>
      <w:r w:rsidRPr="00B27908">
        <w:rPr>
          <w:rFonts w:ascii="標楷體" w:eastAsia="標楷體" w:hAnsi="標楷體"/>
          <w:bCs/>
          <w:sz w:val="28"/>
          <w:szCs w:val="28"/>
        </w:rPr>
        <w:t>五分。</w:t>
      </w:r>
    </w:p>
    <w:p w:rsidR="0005277D" w:rsidRPr="00B27908" w:rsidRDefault="00D62F46" w:rsidP="00ED50B0">
      <w:pPr>
        <w:pStyle w:val="af4"/>
        <w:numPr>
          <w:ilvl w:val="0"/>
          <w:numId w:val="3"/>
        </w:numPr>
        <w:tabs>
          <w:tab w:val="left" w:pos="0"/>
        </w:tabs>
        <w:snapToGrid w:val="0"/>
        <w:spacing w:line="480" w:lineRule="exact"/>
        <w:ind w:left="1134" w:hanging="283"/>
        <w:jc w:val="both"/>
      </w:pPr>
      <w:r w:rsidRPr="00B27908">
        <w:rPr>
          <w:rFonts w:ascii="標楷體" w:eastAsia="標楷體" w:hAnsi="標楷體"/>
          <w:bCs/>
          <w:sz w:val="28"/>
          <w:szCs w:val="28"/>
        </w:rPr>
        <w:t>嘉獎一次加</w:t>
      </w:r>
      <w:r w:rsidR="009D15C8" w:rsidRPr="00B27908">
        <w:rPr>
          <w:rFonts w:ascii="標楷體" w:eastAsia="標楷體" w:hAnsi="標楷體" w:hint="eastAsia"/>
          <w:bCs/>
          <w:sz w:val="28"/>
          <w:szCs w:val="32"/>
        </w:rPr>
        <w:t>０</w:t>
      </w:r>
      <w:proofErr w:type="gramStart"/>
      <w:r w:rsidR="009D15C8" w:rsidRPr="00B27908">
        <w:rPr>
          <w:rFonts w:ascii="標楷體" w:eastAsia="標楷體" w:hAnsi="標楷體" w:hint="eastAsia"/>
          <w:bCs/>
          <w:sz w:val="28"/>
          <w:szCs w:val="32"/>
        </w:rPr>
        <w:t>‧</w:t>
      </w:r>
      <w:proofErr w:type="gramEnd"/>
      <w:r w:rsidRPr="00B27908">
        <w:rPr>
          <w:rFonts w:ascii="標楷體" w:eastAsia="標楷體" w:hAnsi="標楷體"/>
          <w:bCs/>
          <w:sz w:val="28"/>
          <w:szCs w:val="28"/>
        </w:rPr>
        <w:t>五分。</w:t>
      </w:r>
    </w:p>
    <w:p w:rsidR="0005277D" w:rsidRPr="00B27908" w:rsidRDefault="00D62F46" w:rsidP="00ED50B0">
      <w:pPr>
        <w:pStyle w:val="af4"/>
        <w:numPr>
          <w:ilvl w:val="0"/>
          <w:numId w:val="3"/>
        </w:numPr>
        <w:tabs>
          <w:tab w:val="left" w:pos="0"/>
        </w:tabs>
        <w:snapToGrid w:val="0"/>
        <w:spacing w:line="480" w:lineRule="exact"/>
        <w:ind w:left="1134" w:hanging="283"/>
        <w:jc w:val="both"/>
      </w:pPr>
      <w:r w:rsidRPr="00B27908">
        <w:rPr>
          <w:rFonts w:ascii="標楷體" w:eastAsia="標楷體" w:hAnsi="標楷體"/>
          <w:bCs/>
          <w:sz w:val="28"/>
          <w:szCs w:val="28"/>
        </w:rPr>
        <w:t>記大過一次減四</w:t>
      </w:r>
      <w:proofErr w:type="gramStart"/>
      <w:r w:rsidR="009D15C8" w:rsidRPr="00B27908">
        <w:rPr>
          <w:rFonts w:ascii="標楷體" w:eastAsia="標楷體" w:hAnsi="標楷體" w:hint="eastAsia"/>
          <w:bCs/>
          <w:sz w:val="28"/>
          <w:szCs w:val="32"/>
        </w:rPr>
        <w:t>‧</w:t>
      </w:r>
      <w:proofErr w:type="gramEnd"/>
      <w:r w:rsidRPr="00B27908">
        <w:rPr>
          <w:rFonts w:ascii="標楷體" w:eastAsia="標楷體" w:hAnsi="標楷體"/>
          <w:bCs/>
          <w:sz w:val="28"/>
          <w:szCs w:val="28"/>
        </w:rPr>
        <w:t>五分。</w:t>
      </w:r>
    </w:p>
    <w:p w:rsidR="0005277D" w:rsidRPr="00B27908" w:rsidRDefault="00D62F46" w:rsidP="00ED50B0">
      <w:pPr>
        <w:pStyle w:val="af4"/>
        <w:numPr>
          <w:ilvl w:val="0"/>
          <w:numId w:val="3"/>
        </w:numPr>
        <w:tabs>
          <w:tab w:val="left" w:pos="0"/>
        </w:tabs>
        <w:snapToGrid w:val="0"/>
        <w:spacing w:line="480" w:lineRule="exact"/>
        <w:ind w:left="1134" w:hanging="283"/>
        <w:jc w:val="both"/>
      </w:pPr>
      <w:r w:rsidRPr="00B27908">
        <w:rPr>
          <w:rFonts w:ascii="標楷體" w:eastAsia="標楷體" w:hAnsi="標楷體"/>
          <w:bCs/>
          <w:sz w:val="28"/>
          <w:szCs w:val="28"/>
        </w:rPr>
        <w:t>記過一次減</w:t>
      </w:r>
      <w:proofErr w:type="gramStart"/>
      <w:r w:rsidRPr="00B27908">
        <w:rPr>
          <w:rFonts w:ascii="標楷體" w:eastAsia="標楷體" w:hAnsi="標楷體"/>
          <w:bCs/>
          <w:sz w:val="28"/>
          <w:szCs w:val="28"/>
        </w:rPr>
        <w:t>一</w:t>
      </w:r>
      <w:r w:rsidR="009D15C8" w:rsidRPr="00B27908">
        <w:rPr>
          <w:rFonts w:ascii="標楷體" w:eastAsia="標楷體" w:hAnsi="標楷體" w:hint="eastAsia"/>
          <w:bCs/>
          <w:sz w:val="28"/>
          <w:szCs w:val="32"/>
        </w:rPr>
        <w:t>‧</w:t>
      </w:r>
      <w:proofErr w:type="gramEnd"/>
      <w:r w:rsidRPr="00B27908">
        <w:rPr>
          <w:rFonts w:ascii="標楷體" w:eastAsia="標楷體" w:hAnsi="標楷體"/>
          <w:bCs/>
          <w:sz w:val="28"/>
          <w:szCs w:val="28"/>
        </w:rPr>
        <w:t>五分。</w:t>
      </w:r>
    </w:p>
    <w:p w:rsidR="0005277D" w:rsidRPr="00B27908" w:rsidRDefault="00D62F46" w:rsidP="00ED50B0">
      <w:pPr>
        <w:pStyle w:val="af4"/>
        <w:numPr>
          <w:ilvl w:val="0"/>
          <w:numId w:val="3"/>
        </w:numPr>
        <w:tabs>
          <w:tab w:val="left" w:pos="0"/>
        </w:tabs>
        <w:snapToGrid w:val="0"/>
        <w:spacing w:line="480" w:lineRule="exact"/>
        <w:ind w:left="1134" w:hanging="283"/>
        <w:jc w:val="both"/>
      </w:pPr>
      <w:r w:rsidRPr="00B27908">
        <w:rPr>
          <w:rFonts w:ascii="標楷體" w:eastAsia="標楷體" w:hAnsi="標楷體"/>
          <w:bCs/>
          <w:sz w:val="28"/>
          <w:szCs w:val="28"/>
        </w:rPr>
        <w:t>申誡一次減</w:t>
      </w:r>
      <w:r w:rsidR="009D15C8" w:rsidRPr="00B27908">
        <w:rPr>
          <w:rFonts w:ascii="標楷體" w:eastAsia="標楷體" w:hAnsi="標楷體" w:hint="eastAsia"/>
          <w:bCs/>
          <w:sz w:val="28"/>
          <w:szCs w:val="32"/>
        </w:rPr>
        <w:t>０</w:t>
      </w:r>
      <w:proofErr w:type="gramStart"/>
      <w:r w:rsidR="009D15C8" w:rsidRPr="00B27908">
        <w:rPr>
          <w:rFonts w:ascii="標楷體" w:eastAsia="標楷體" w:hAnsi="標楷體" w:hint="eastAsia"/>
          <w:bCs/>
          <w:sz w:val="28"/>
          <w:szCs w:val="32"/>
        </w:rPr>
        <w:t>‧</w:t>
      </w:r>
      <w:proofErr w:type="gramEnd"/>
      <w:r w:rsidRPr="00B27908">
        <w:rPr>
          <w:rFonts w:ascii="標楷體" w:eastAsia="標楷體" w:hAnsi="標楷體"/>
          <w:bCs/>
          <w:sz w:val="28"/>
          <w:szCs w:val="28"/>
        </w:rPr>
        <w:t>五分。</w:t>
      </w:r>
    </w:p>
    <w:p w:rsidR="0005277D" w:rsidRDefault="00D62F46" w:rsidP="00ED50B0">
      <w:pPr>
        <w:pStyle w:val="aa"/>
        <w:snapToGrid w:val="0"/>
        <w:spacing w:line="480" w:lineRule="exact"/>
        <w:ind w:left="851"/>
        <w:jc w:val="both"/>
      </w:pPr>
      <w:r>
        <w:rPr>
          <w:rFonts w:ascii="標楷體" w:eastAsia="標楷體" w:hAnsi="標楷體"/>
          <w:bCs/>
          <w:sz w:val="28"/>
          <w:szCs w:val="28"/>
        </w:rPr>
        <w:t>實習期間之獎懲，併入下一階段操行成績計算</w:t>
      </w:r>
      <w:r>
        <w:rPr>
          <w:rFonts w:ascii="標楷體" w:eastAsia="標楷體" w:hAnsi="標楷體"/>
          <w:sz w:val="28"/>
        </w:rPr>
        <w:t>；無次一階段時，應併入最後一階段計算</w:t>
      </w:r>
      <w:r>
        <w:rPr>
          <w:rFonts w:ascii="標楷體" w:eastAsia="標楷體" w:hAnsi="標楷體"/>
          <w:bCs/>
          <w:sz w:val="28"/>
          <w:szCs w:val="28"/>
        </w:rPr>
        <w:t>。</w:t>
      </w:r>
    </w:p>
    <w:p w:rsidR="0005277D" w:rsidRDefault="00D62F46" w:rsidP="00ED50B0">
      <w:pPr>
        <w:pStyle w:val="af4"/>
        <w:numPr>
          <w:ilvl w:val="0"/>
          <w:numId w:val="2"/>
        </w:numPr>
        <w:tabs>
          <w:tab w:val="left" w:pos="0"/>
        </w:tabs>
        <w:snapToGrid w:val="0"/>
        <w:spacing w:line="480" w:lineRule="exact"/>
        <w:ind w:left="851" w:hanging="567"/>
        <w:jc w:val="both"/>
        <w:rPr>
          <w:rFonts w:ascii="標楷體" w:eastAsia="標楷體" w:hAnsi="標楷體"/>
          <w:bCs/>
          <w:sz w:val="28"/>
          <w:szCs w:val="28"/>
        </w:rPr>
      </w:pPr>
      <w:r>
        <w:rPr>
          <w:rFonts w:ascii="標楷體" w:eastAsia="標楷體" w:hAnsi="標楷體"/>
          <w:bCs/>
          <w:sz w:val="28"/>
          <w:szCs w:val="28"/>
        </w:rPr>
        <w:t>請假紀錄</w:t>
      </w:r>
    </w:p>
    <w:p w:rsidR="0005277D" w:rsidRDefault="00D62F46" w:rsidP="00ED50B0">
      <w:pPr>
        <w:pStyle w:val="af4"/>
        <w:snapToGrid w:val="0"/>
        <w:spacing w:line="480" w:lineRule="exact"/>
        <w:ind w:left="851"/>
        <w:jc w:val="both"/>
      </w:pPr>
      <w:r>
        <w:rPr>
          <w:rFonts w:ascii="標楷體" w:eastAsia="標楷體" w:hAnsi="標楷體"/>
          <w:bCs/>
          <w:sz w:val="28"/>
          <w:szCs w:val="28"/>
        </w:rPr>
        <w:t>依據「公務人員特種考試警察人員考試三等考試水上警察人員類別錄取人員教育訓練請假規定」第二點及「學員生活輔導加減分標準表」(</w:t>
      </w:r>
      <w:r w:rsidR="00074A00" w:rsidRPr="00B57106">
        <w:rPr>
          <w:rFonts w:ascii="標楷體" w:eastAsia="標楷體" w:hAnsi="標楷體"/>
          <w:bCs/>
          <w:sz w:val="28"/>
          <w:szCs w:val="28"/>
        </w:rPr>
        <w:t>如</w:t>
      </w:r>
      <w:r>
        <w:rPr>
          <w:rFonts w:ascii="標楷體" w:eastAsia="標楷體" w:hAnsi="標楷體"/>
          <w:bCs/>
          <w:sz w:val="28"/>
          <w:szCs w:val="28"/>
        </w:rPr>
        <w:t>附表</w:t>
      </w:r>
      <w:proofErr w:type="gramStart"/>
      <w:r>
        <w:rPr>
          <w:rFonts w:ascii="標楷體" w:eastAsia="標楷體" w:hAnsi="標楷體"/>
          <w:bCs/>
          <w:sz w:val="28"/>
          <w:szCs w:val="28"/>
        </w:rPr>
        <w:t>一</w:t>
      </w:r>
      <w:proofErr w:type="gramEnd"/>
      <w:r>
        <w:rPr>
          <w:rFonts w:ascii="標楷體" w:eastAsia="標楷體" w:hAnsi="標楷體"/>
          <w:bCs/>
          <w:sz w:val="28"/>
          <w:szCs w:val="28"/>
        </w:rPr>
        <w:t>)辦理。</w:t>
      </w:r>
    </w:p>
    <w:p w:rsidR="0005277D" w:rsidRDefault="00D62F46" w:rsidP="00ED50B0">
      <w:pPr>
        <w:pStyle w:val="af4"/>
        <w:numPr>
          <w:ilvl w:val="0"/>
          <w:numId w:val="2"/>
        </w:numPr>
        <w:tabs>
          <w:tab w:val="left" w:pos="0"/>
        </w:tabs>
        <w:snapToGrid w:val="0"/>
        <w:spacing w:line="480" w:lineRule="exact"/>
        <w:ind w:left="851" w:hanging="567"/>
        <w:jc w:val="both"/>
      </w:pPr>
      <w:r>
        <w:rPr>
          <w:rFonts w:ascii="標楷體" w:eastAsia="標楷體" w:hAnsi="標楷體"/>
          <w:sz w:val="28"/>
          <w:szCs w:val="28"/>
        </w:rPr>
        <w:t>生活輔導考核紀錄</w:t>
      </w:r>
    </w:p>
    <w:p w:rsidR="0005277D" w:rsidRDefault="00D62F46" w:rsidP="00ED50B0">
      <w:pPr>
        <w:pStyle w:val="af4"/>
        <w:snapToGrid w:val="0"/>
        <w:spacing w:line="480" w:lineRule="exact"/>
        <w:ind w:left="851"/>
        <w:jc w:val="both"/>
      </w:pPr>
      <w:r>
        <w:rPr>
          <w:rFonts w:ascii="標楷體" w:eastAsia="標楷體" w:hAnsi="標楷體"/>
          <w:sz w:val="28"/>
          <w:szCs w:val="28"/>
        </w:rPr>
        <w:t>依「</w:t>
      </w:r>
      <w:r>
        <w:rPr>
          <w:rFonts w:ascii="標楷體" w:eastAsia="標楷體" w:hAnsi="標楷體"/>
          <w:bCs/>
          <w:sz w:val="28"/>
          <w:szCs w:val="28"/>
        </w:rPr>
        <w:t>學</w:t>
      </w:r>
      <w:r>
        <w:rPr>
          <w:rFonts w:ascii="標楷體" w:eastAsia="標楷體" w:hAnsi="標楷體"/>
          <w:sz w:val="28"/>
          <w:szCs w:val="28"/>
        </w:rPr>
        <w:t>員生活輔導加減分標準表」之標準予以加、減分。</w:t>
      </w:r>
    </w:p>
    <w:p w:rsidR="0005277D" w:rsidRPr="00074A00" w:rsidRDefault="00D62F46" w:rsidP="00ED50B0">
      <w:pPr>
        <w:pStyle w:val="af4"/>
        <w:numPr>
          <w:ilvl w:val="0"/>
          <w:numId w:val="5"/>
        </w:numPr>
        <w:tabs>
          <w:tab w:val="left" w:pos="0"/>
        </w:tabs>
        <w:snapToGrid w:val="0"/>
        <w:spacing w:line="480" w:lineRule="exact"/>
        <w:ind w:left="567" w:hanging="567"/>
        <w:jc w:val="both"/>
      </w:pPr>
      <w:r>
        <w:rPr>
          <w:rFonts w:ascii="標楷體" w:eastAsia="標楷體" w:hAnsi="標楷體"/>
          <w:sz w:val="28"/>
          <w:szCs w:val="28"/>
        </w:rPr>
        <w:t>學員操行考查，依「學員操行成績考核表」(</w:t>
      </w:r>
      <w:r w:rsidR="00074A00" w:rsidRPr="006E6758">
        <w:rPr>
          <w:rFonts w:ascii="標楷體" w:eastAsia="標楷體" w:hAnsi="標楷體"/>
          <w:bCs/>
          <w:sz w:val="28"/>
          <w:szCs w:val="28"/>
        </w:rPr>
        <w:t>如</w:t>
      </w:r>
      <w:r>
        <w:rPr>
          <w:rFonts w:ascii="標楷體" w:eastAsia="標楷體" w:hAnsi="標楷體"/>
          <w:sz w:val="28"/>
          <w:szCs w:val="28"/>
        </w:rPr>
        <w:t>附表</w:t>
      </w:r>
      <w:r>
        <w:rPr>
          <w:rFonts w:ascii="標楷體" w:eastAsia="標楷體" w:hAnsi="標楷體"/>
          <w:bCs/>
          <w:sz w:val="28"/>
          <w:szCs w:val="28"/>
        </w:rPr>
        <w:t>二</w:t>
      </w:r>
      <w:r>
        <w:rPr>
          <w:rFonts w:ascii="標楷體" w:eastAsia="標楷體" w:hAnsi="標楷體"/>
          <w:sz w:val="28"/>
          <w:szCs w:val="28"/>
        </w:rPr>
        <w:t>)填報，</w:t>
      </w:r>
      <w:r>
        <w:rPr>
          <w:rFonts w:ascii="標楷體" w:eastAsia="標楷體" w:hAnsi="標楷體"/>
          <w:bCs/>
          <w:sz w:val="28"/>
          <w:szCs w:val="28"/>
        </w:rPr>
        <w:t>於階段成績結算前登載完成，並經學員簽名確認後由承辦人員逐級陳核</w:t>
      </w:r>
      <w:r w:rsidRPr="006E6758">
        <w:rPr>
          <w:rFonts w:ascii="標楷體" w:eastAsia="標楷體" w:hAnsi="標楷體"/>
          <w:bCs/>
          <w:sz w:val="28"/>
          <w:szCs w:val="28"/>
        </w:rPr>
        <w:t>。</w:t>
      </w:r>
      <w:r w:rsidR="00FE1D89" w:rsidRPr="006E6758">
        <w:rPr>
          <w:rFonts w:ascii="標楷體" w:eastAsia="標楷體" w:hAnsi="標楷體" w:hint="eastAsia"/>
          <w:bCs/>
          <w:sz w:val="28"/>
          <w:szCs w:val="28"/>
        </w:rPr>
        <w:t>各階段操行成績，其小數計到第二位，以下四捨五入。</w:t>
      </w:r>
    </w:p>
    <w:p w:rsidR="00074A00" w:rsidRPr="006E6758" w:rsidRDefault="00FE1D89" w:rsidP="00ED50B0">
      <w:pPr>
        <w:pStyle w:val="af4"/>
        <w:numPr>
          <w:ilvl w:val="0"/>
          <w:numId w:val="5"/>
        </w:numPr>
        <w:tabs>
          <w:tab w:val="left" w:pos="0"/>
        </w:tabs>
        <w:snapToGrid w:val="0"/>
        <w:spacing w:line="480" w:lineRule="exact"/>
        <w:ind w:left="567" w:hanging="567"/>
        <w:jc w:val="both"/>
      </w:pPr>
      <w:r w:rsidRPr="006E6758">
        <w:rPr>
          <w:rFonts w:ascii="標楷體" w:eastAsia="標楷體" w:hAnsi="標楷體" w:hint="eastAsia"/>
          <w:bCs/>
          <w:sz w:val="28"/>
          <w:szCs w:val="32"/>
        </w:rPr>
        <w:t>學員操行成績不及格之</w:t>
      </w:r>
      <w:r w:rsidRPr="006E6758">
        <w:rPr>
          <w:rFonts w:ascii="標楷體" w:eastAsia="標楷體" w:hAnsi="標楷體"/>
          <w:bCs/>
          <w:sz w:val="28"/>
          <w:szCs w:val="32"/>
        </w:rPr>
        <w:t>處理方式：</w:t>
      </w:r>
    </w:p>
    <w:p w:rsidR="00FE1D89" w:rsidRPr="006E6758" w:rsidRDefault="00FE1D89" w:rsidP="00ED50B0">
      <w:pPr>
        <w:pStyle w:val="af4"/>
        <w:numPr>
          <w:ilvl w:val="0"/>
          <w:numId w:val="8"/>
        </w:numPr>
        <w:tabs>
          <w:tab w:val="left" w:pos="0"/>
        </w:tabs>
        <w:snapToGrid w:val="0"/>
        <w:spacing w:line="480" w:lineRule="exact"/>
        <w:ind w:left="851" w:hanging="567"/>
        <w:jc w:val="both"/>
        <w:rPr>
          <w:rFonts w:ascii="標楷體" w:eastAsia="標楷體" w:hAnsi="標楷體"/>
          <w:bCs/>
          <w:sz w:val="28"/>
          <w:szCs w:val="32"/>
        </w:rPr>
      </w:pPr>
      <w:r w:rsidRPr="006E6758">
        <w:rPr>
          <w:rFonts w:ascii="標楷體" w:eastAsia="標楷體" w:hAnsi="標楷體" w:hint="eastAsia"/>
          <w:bCs/>
          <w:sz w:val="28"/>
          <w:szCs w:val="32"/>
        </w:rPr>
        <w:t>操行成績</w:t>
      </w:r>
      <w:r w:rsidRPr="006E6758">
        <w:rPr>
          <w:rFonts w:ascii="標楷體" w:eastAsia="標楷體" w:hAnsi="標楷體"/>
          <w:bCs/>
          <w:sz w:val="28"/>
          <w:szCs w:val="32"/>
        </w:rPr>
        <w:t>初評</w:t>
      </w:r>
      <w:r w:rsidRPr="006E6758">
        <w:rPr>
          <w:rFonts w:ascii="標楷體" w:eastAsia="標楷體" w:hAnsi="標楷體" w:hint="eastAsia"/>
          <w:bCs/>
          <w:sz w:val="28"/>
          <w:szCs w:val="32"/>
        </w:rPr>
        <w:t>為</w:t>
      </w:r>
      <w:r w:rsidRPr="006E6758">
        <w:rPr>
          <w:rFonts w:ascii="標楷體" w:eastAsia="標楷體" w:hAnsi="標楷體"/>
          <w:bCs/>
          <w:sz w:val="28"/>
          <w:szCs w:val="32"/>
        </w:rPr>
        <w:t>及格</w:t>
      </w:r>
      <w:r w:rsidRPr="006E6758">
        <w:rPr>
          <w:rFonts w:ascii="標楷體" w:eastAsia="標楷體" w:hAnsi="標楷體" w:hint="eastAsia"/>
          <w:bCs/>
          <w:sz w:val="28"/>
          <w:szCs w:val="32"/>
        </w:rPr>
        <w:t>者，由承辦人員逐級簽送中央警察大學(以下簡稱警大)訓練單位主管評定，訓練單位主管如對考評結果有意見時，應召</w:t>
      </w:r>
      <w:r w:rsidRPr="006E6758">
        <w:rPr>
          <w:rFonts w:ascii="標楷體" w:eastAsia="標楷體" w:hAnsi="標楷體" w:hint="eastAsia"/>
          <w:bCs/>
          <w:sz w:val="28"/>
          <w:szCs w:val="32"/>
        </w:rPr>
        <w:lastRenderedPageBreak/>
        <w:t>開</w:t>
      </w:r>
      <w:r w:rsidRPr="006E6758">
        <w:rPr>
          <w:rFonts w:ascii="標楷體" w:eastAsia="標楷體" w:hAnsi="標楷體" w:hint="eastAsia"/>
          <w:bCs/>
          <w:sz w:val="28"/>
          <w:szCs w:val="28"/>
        </w:rPr>
        <w:t>訓練執行會</w:t>
      </w:r>
      <w:r w:rsidRPr="006E6758">
        <w:rPr>
          <w:rFonts w:ascii="標楷體" w:eastAsia="標楷體" w:hAnsi="標楷體" w:hint="eastAsia"/>
          <w:bCs/>
          <w:sz w:val="28"/>
          <w:szCs w:val="32"/>
        </w:rPr>
        <w:t>審議，審議時應給予學員陳述意見之機會，並作成紀錄，再簽請訓育委員會評定。訓育委員會如對審議結果仍不同意時，得</w:t>
      </w:r>
      <w:r w:rsidRPr="006E6758">
        <w:rPr>
          <w:rFonts w:ascii="標楷體" w:eastAsia="標楷體" w:hAnsi="標楷體"/>
          <w:bCs/>
          <w:sz w:val="28"/>
          <w:szCs w:val="32"/>
        </w:rPr>
        <w:t>加</w:t>
      </w:r>
      <w:proofErr w:type="gramStart"/>
      <w:r w:rsidRPr="006E6758">
        <w:rPr>
          <w:rFonts w:ascii="標楷體" w:eastAsia="標楷體" w:hAnsi="標楷體"/>
          <w:bCs/>
          <w:sz w:val="28"/>
          <w:szCs w:val="32"/>
        </w:rPr>
        <w:t>註</w:t>
      </w:r>
      <w:proofErr w:type="gramEnd"/>
      <w:r w:rsidRPr="006E6758">
        <w:rPr>
          <w:rFonts w:ascii="標楷體" w:eastAsia="標楷體" w:hAnsi="標楷體" w:hint="eastAsia"/>
          <w:bCs/>
          <w:sz w:val="28"/>
          <w:szCs w:val="32"/>
        </w:rPr>
        <w:t>理由</w:t>
      </w:r>
      <w:r w:rsidRPr="006E6758">
        <w:rPr>
          <w:rFonts w:ascii="標楷體" w:eastAsia="標楷體" w:hAnsi="標楷體"/>
          <w:bCs/>
          <w:sz w:val="28"/>
          <w:szCs w:val="32"/>
        </w:rPr>
        <w:t>後變更之</w:t>
      </w:r>
      <w:r w:rsidRPr="006E6758">
        <w:rPr>
          <w:rFonts w:ascii="標楷體" w:eastAsia="標楷體" w:hAnsi="標楷體" w:hint="eastAsia"/>
          <w:bCs/>
          <w:sz w:val="28"/>
          <w:szCs w:val="32"/>
        </w:rPr>
        <w:t>。</w:t>
      </w:r>
    </w:p>
    <w:p w:rsidR="00FE1D89" w:rsidRPr="006E6758" w:rsidRDefault="00FE1D89" w:rsidP="00ED50B0">
      <w:pPr>
        <w:pStyle w:val="af4"/>
        <w:numPr>
          <w:ilvl w:val="0"/>
          <w:numId w:val="8"/>
        </w:numPr>
        <w:tabs>
          <w:tab w:val="left" w:pos="0"/>
        </w:tabs>
        <w:snapToGrid w:val="0"/>
        <w:spacing w:line="480" w:lineRule="exact"/>
        <w:ind w:left="851" w:hanging="567"/>
        <w:jc w:val="both"/>
        <w:rPr>
          <w:rFonts w:ascii="標楷體" w:eastAsia="標楷體" w:hAnsi="標楷體"/>
          <w:bCs/>
          <w:sz w:val="28"/>
          <w:szCs w:val="32"/>
        </w:rPr>
      </w:pPr>
      <w:r w:rsidRPr="006E6758">
        <w:rPr>
          <w:rFonts w:ascii="標楷體" w:eastAsia="標楷體" w:hAnsi="標楷體" w:hint="eastAsia"/>
          <w:bCs/>
          <w:sz w:val="28"/>
          <w:szCs w:val="32"/>
        </w:rPr>
        <w:t>操行成績</w:t>
      </w:r>
      <w:r w:rsidRPr="006E6758">
        <w:rPr>
          <w:rFonts w:ascii="標楷體" w:eastAsia="標楷體" w:hAnsi="標楷體"/>
          <w:bCs/>
          <w:sz w:val="28"/>
          <w:szCs w:val="32"/>
        </w:rPr>
        <w:t>初評</w:t>
      </w:r>
      <w:r w:rsidRPr="006E6758">
        <w:rPr>
          <w:rFonts w:ascii="標楷體" w:eastAsia="標楷體" w:hAnsi="標楷體" w:hint="eastAsia"/>
          <w:bCs/>
          <w:sz w:val="28"/>
          <w:szCs w:val="32"/>
        </w:rPr>
        <w:t>為</w:t>
      </w:r>
      <w:r w:rsidRPr="006E6758">
        <w:rPr>
          <w:rFonts w:ascii="標楷體" w:eastAsia="標楷體" w:hAnsi="標楷體"/>
          <w:bCs/>
          <w:sz w:val="28"/>
          <w:szCs w:val="32"/>
        </w:rPr>
        <w:t>不及格者</w:t>
      </w:r>
      <w:r w:rsidRPr="006E6758">
        <w:rPr>
          <w:rFonts w:ascii="標楷體" w:eastAsia="標楷體" w:hAnsi="標楷體" w:hint="eastAsia"/>
          <w:bCs/>
          <w:sz w:val="28"/>
          <w:szCs w:val="32"/>
        </w:rPr>
        <w:t>，警大應召開</w:t>
      </w:r>
      <w:r w:rsidRPr="006E6758">
        <w:rPr>
          <w:rFonts w:ascii="標楷體" w:eastAsia="標楷體" w:hAnsi="標楷體" w:hint="eastAsia"/>
          <w:bCs/>
          <w:sz w:val="28"/>
          <w:szCs w:val="28"/>
        </w:rPr>
        <w:t>訓練執行</w:t>
      </w:r>
      <w:r w:rsidRPr="006E6758">
        <w:rPr>
          <w:rFonts w:ascii="標楷體" w:eastAsia="標楷體" w:hAnsi="標楷體" w:hint="eastAsia"/>
          <w:bCs/>
          <w:sz w:val="28"/>
          <w:szCs w:val="32"/>
        </w:rPr>
        <w:t>會審議，審議時應給予學員陳述意見之機會，並作成紀錄，再簽請訓育委員會審議，審議時應給予學員陳述意見之機會，並作成紀錄。訓育委員會如對學員之考評結果有意見時，應退還前述</w:t>
      </w:r>
      <w:r w:rsidRPr="006E6758">
        <w:rPr>
          <w:rFonts w:ascii="標楷體" w:eastAsia="標楷體" w:hAnsi="標楷體" w:hint="eastAsia"/>
          <w:bCs/>
          <w:sz w:val="28"/>
          <w:szCs w:val="28"/>
        </w:rPr>
        <w:t>訓練執行</w:t>
      </w:r>
      <w:r w:rsidRPr="006E6758">
        <w:rPr>
          <w:rFonts w:ascii="標楷體" w:eastAsia="標楷體" w:hAnsi="標楷體" w:hint="eastAsia"/>
          <w:bCs/>
          <w:sz w:val="28"/>
          <w:szCs w:val="32"/>
        </w:rPr>
        <w:t>會復議，對復議結果仍不同意時，得</w:t>
      </w:r>
      <w:r w:rsidRPr="006E6758">
        <w:rPr>
          <w:rFonts w:ascii="標楷體" w:eastAsia="標楷體" w:hAnsi="標楷體"/>
          <w:bCs/>
          <w:sz w:val="28"/>
          <w:szCs w:val="32"/>
        </w:rPr>
        <w:t>加</w:t>
      </w:r>
      <w:proofErr w:type="gramStart"/>
      <w:r w:rsidRPr="006E6758">
        <w:rPr>
          <w:rFonts w:ascii="標楷體" w:eastAsia="標楷體" w:hAnsi="標楷體"/>
          <w:bCs/>
          <w:sz w:val="28"/>
          <w:szCs w:val="32"/>
        </w:rPr>
        <w:t>註</w:t>
      </w:r>
      <w:proofErr w:type="gramEnd"/>
      <w:r w:rsidRPr="006E6758">
        <w:rPr>
          <w:rFonts w:ascii="標楷體" w:eastAsia="標楷體" w:hAnsi="標楷體" w:hint="eastAsia"/>
          <w:bCs/>
          <w:sz w:val="28"/>
          <w:szCs w:val="32"/>
        </w:rPr>
        <w:t>理由</w:t>
      </w:r>
      <w:r w:rsidRPr="006E6758">
        <w:rPr>
          <w:rFonts w:ascii="標楷體" w:eastAsia="標楷體" w:hAnsi="標楷體"/>
          <w:bCs/>
          <w:sz w:val="28"/>
          <w:szCs w:val="32"/>
        </w:rPr>
        <w:t>後變更之</w:t>
      </w:r>
      <w:r w:rsidRPr="006E6758">
        <w:rPr>
          <w:rFonts w:ascii="標楷體" w:eastAsia="標楷體" w:hAnsi="標楷體" w:hint="eastAsia"/>
          <w:bCs/>
          <w:sz w:val="28"/>
          <w:szCs w:val="32"/>
        </w:rPr>
        <w:t>。</w:t>
      </w:r>
    </w:p>
    <w:p w:rsidR="00FE1D89" w:rsidRPr="006E6758" w:rsidRDefault="00FE1D89" w:rsidP="00ED50B0">
      <w:pPr>
        <w:pStyle w:val="af4"/>
        <w:numPr>
          <w:ilvl w:val="0"/>
          <w:numId w:val="8"/>
        </w:numPr>
        <w:tabs>
          <w:tab w:val="left" w:pos="0"/>
        </w:tabs>
        <w:snapToGrid w:val="0"/>
        <w:spacing w:line="480" w:lineRule="exact"/>
        <w:ind w:left="851" w:hanging="567"/>
        <w:jc w:val="both"/>
        <w:rPr>
          <w:rFonts w:ascii="標楷體" w:eastAsia="標楷體" w:hAnsi="標楷體"/>
          <w:bCs/>
          <w:sz w:val="28"/>
          <w:szCs w:val="32"/>
        </w:rPr>
      </w:pPr>
      <w:r w:rsidRPr="006E6758">
        <w:rPr>
          <w:rFonts w:ascii="標楷體" w:eastAsia="標楷體" w:hAnsi="標楷體" w:hint="eastAsia"/>
          <w:bCs/>
          <w:sz w:val="28"/>
          <w:szCs w:val="28"/>
        </w:rPr>
        <w:t>訓練執行</w:t>
      </w:r>
      <w:r w:rsidRPr="006E6758">
        <w:rPr>
          <w:rFonts w:ascii="標楷體" w:eastAsia="標楷體" w:hAnsi="標楷體" w:hint="eastAsia"/>
          <w:bCs/>
          <w:sz w:val="28"/>
          <w:szCs w:val="32"/>
        </w:rPr>
        <w:t>會及訓育委員會之開會通知單至遲應於審議前五日送達學員，給予充分時間準備陳述意見。</w:t>
      </w:r>
    </w:p>
    <w:p w:rsidR="00FE1D89" w:rsidRPr="006E6758" w:rsidRDefault="00FE1D89" w:rsidP="00ED50B0">
      <w:pPr>
        <w:pStyle w:val="af4"/>
        <w:numPr>
          <w:ilvl w:val="0"/>
          <w:numId w:val="8"/>
        </w:numPr>
        <w:tabs>
          <w:tab w:val="left" w:pos="0"/>
        </w:tabs>
        <w:snapToGrid w:val="0"/>
        <w:spacing w:line="480" w:lineRule="exact"/>
        <w:ind w:left="851" w:hanging="567"/>
        <w:jc w:val="both"/>
        <w:rPr>
          <w:rFonts w:ascii="標楷體" w:eastAsia="標楷體" w:hAnsi="標楷體"/>
          <w:bCs/>
          <w:sz w:val="28"/>
          <w:szCs w:val="32"/>
        </w:rPr>
      </w:pPr>
      <w:r w:rsidRPr="006E6758">
        <w:rPr>
          <w:rFonts w:ascii="標楷體" w:eastAsia="標楷體" w:hAnsi="標楷體" w:hint="eastAsia"/>
          <w:bCs/>
          <w:sz w:val="28"/>
          <w:szCs w:val="28"/>
        </w:rPr>
        <w:t>訓練執行</w:t>
      </w:r>
      <w:r w:rsidRPr="006E6758">
        <w:rPr>
          <w:rFonts w:ascii="標楷體" w:eastAsia="標楷體" w:hAnsi="標楷體" w:hint="eastAsia"/>
          <w:bCs/>
          <w:sz w:val="28"/>
          <w:szCs w:val="32"/>
        </w:rPr>
        <w:t>會及訓育委員會應有全體委員過半數之出席，始得開會，經出席委員半數以上同意始得決議。</w:t>
      </w:r>
    </w:p>
    <w:p w:rsidR="00FE1D89" w:rsidRPr="006E6758" w:rsidRDefault="00FE1D89" w:rsidP="00ED50B0">
      <w:pPr>
        <w:pStyle w:val="af4"/>
        <w:numPr>
          <w:ilvl w:val="0"/>
          <w:numId w:val="8"/>
        </w:numPr>
        <w:tabs>
          <w:tab w:val="left" w:pos="0"/>
        </w:tabs>
        <w:snapToGrid w:val="0"/>
        <w:spacing w:line="480" w:lineRule="exact"/>
        <w:ind w:left="851" w:hanging="567"/>
        <w:jc w:val="both"/>
        <w:rPr>
          <w:rFonts w:ascii="標楷體" w:eastAsia="標楷體" w:hAnsi="標楷體"/>
          <w:bCs/>
          <w:sz w:val="28"/>
          <w:szCs w:val="32"/>
        </w:rPr>
      </w:pPr>
      <w:r w:rsidRPr="006E6758">
        <w:rPr>
          <w:rFonts w:ascii="標楷體" w:eastAsia="標楷體" w:hAnsi="標楷體" w:hint="eastAsia"/>
          <w:bCs/>
          <w:spacing w:val="-2"/>
          <w:sz w:val="28"/>
          <w:szCs w:val="32"/>
        </w:rPr>
        <w:t>公務人員保障暨培訓委員會(</w:t>
      </w:r>
      <w:r w:rsidRPr="006E6758">
        <w:rPr>
          <w:rFonts w:ascii="標楷體" w:eastAsia="標楷體" w:hAnsi="標楷體"/>
          <w:bCs/>
          <w:spacing w:val="-2"/>
          <w:sz w:val="28"/>
          <w:szCs w:val="32"/>
        </w:rPr>
        <w:t>以下簡稱</w:t>
      </w:r>
      <w:r w:rsidRPr="006E6758">
        <w:rPr>
          <w:rFonts w:ascii="標楷體" w:eastAsia="標楷體" w:hAnsi="標楷體" w:hint="eastAsia"/>
          <w:bCs/>
          <w:spacing w:val="-2"/>
          <w:sz w:val="28"/>
          <w:szCs w:val="32"/>
        </w:rPr>
        <w:t>保訓會)得派員前往警大調</w:t>
      </w:r>
      <w:proofErr w:type="gramStart"/>
      <w:r w:rsidRPr="006E6758">
        <w:rPr>
          <w:rFonts w:ascii="標楷體" w:eastAsia="標楷體" w:hAnsi="標楷體" w:hint="eastAsia"/>
          <w:bCs/>
          <w:spacing w:val="-2"/>
          <w:sz w:val="28"/>
          <w:szCs w:val="32"/>
        </w:rPr>
        <w:t>閱</w:t>
      </w:r>
      <w:proofErr w:type="gramEnd"/>
      <w:r w:rsidRPr="006E6758">
        <w:rPr>
          <w:rFonts w:ascii="標楷體" w:eastAsia="標楷體" w:hAnsi="標楷體" w:hint="eastAsia"/>
          <w:bCs/>
          <w:spacing w:val="-2"/>
          <w:sz w:val="28"/>
          <w:szCs w:val="32"/>
        </w:rPr>
        <w:t>相關</w:t>
      </w:r>
      <w:r w:rsidRPr="00AF3C13">
        <w:rPr>
          <w:rFonts w:ascii="標楷體" w:eastAsia="標楷體" w:hAnsi="標楷體" w:hint="eastAsia"/>
          <w:bCs/>
          <w:sz w:val="28"/>
          <w:szCs w:val="28"/>
        </w:rPr>
        <w:t>文件</w:t>
      </w:r>
      <w:r w:rsidRPr="006E6758">
        <w:rPr>
          <w:rFonts w:ascii="標楷體" w:eastAsia="標楷體" w:hAnsi="標楷體" w:hint="eastAsia"/>
          <w:bCs/>
          <w:spacing w:val="-2"/>
          <w:sz w:val="28"/>
          <w:szCs w:val="32"/>
        </w:rPr>
        <w:t>與訪談相關人員，前述機關（構）學校及學員應予必要之協助。</w:t>
      </w:r>
    </w:p>
    <w:p w:rsidR="00FE1D89" w:rsidRPr="006E6758" w:rsidRDefault="00FE1D89" w:rsidP="00ED50B0">
      <w:pPr>
        <w:pStyle w:val="af4"/>
        <w:numPr>
          <w:ilvl w:val="0"/>
          <w:numId w:val="8"/>
        </w:numPr>
        <w:tabs>
          <w:tab w:val="left" w:pos="0"/>
        </w:tabs>
        <w:snapToGrid w:val="0"/>
        <w:spacing w:line="480" w:lineRule="exact"/>
        <w:ind w:left="851" w:hanging="567"/>
        <w:jc w:val="both"/>
        <w:rPr>
          <w:rFonts w:ascii="標楷體" w:eastAsia="標楷體" w:hAnsi="標楷體"/>
          <w:bCs/>
          <w:sz w:val="28"/>
          <w:szCs w:val="32"/>
        </w:rPr>
      </w:pPr>
      <w:r w:rsidRPr="006E6758">
        <w:rPr>
          <w:rFonts w:ascii="標楷體" w:eastAsia="標楷體" w:hAnsi="標楷體" w:hint="eastAsia"/>
          <w:bCs/>
          <w:sz w:val="28"/>
          <w:szCs w:val="32"/>
        </w:rPr>
        <w:t>保訓會核定成績前，學員仍留原訓練單位訓練。但</w:t>
      </w:r>
      <w:proofErr w:type="gramStart"/>
      <w:r w:rsidRPr="006E6758">
        <w:rPr>
          <w:rFonts w:ascii="標楷體" w:eastAsia="標楷體" w:hAnsi="標楷體" w:hint="eastAsia"/>
          <w:bCs/>
          <w:sz w:val="28"/>
          <w:szCs w:val="32"/>
        </w:rPr>
        <w:t>採</w:t>
      </w:r>
      <w:proofErr w:type="gramEnd"/>
      <w:r w:rsidRPr="006E6758">
        <w:rPr>
          <w:rFonts w:ascii="標楷體" w:eastAsia="標楷體" w:hAnsi="標楷體" w:hint="eastAsia"/>
          <w:bCs/>
          <w:sz w:val="28"/>
          <w:szCs w:val="32"/>
        </w:rPr>
        <w:t>分階段訓練者，得於階段成績核定前，先送下一階段訓練</w:t>
      </w:r>
      <w:r w:rsidR="00FF5E9D" w:rsidRPr="006E6758">
        <w:rPr>
          <w:rFonts w:ascii="標楷體" w:eastAsia="標楷體" w:hAnsi="標楷體" w:hint="eastAsia"/>
          <w:bCs/>
          <w:sz w:val="28"/>
          <w:szCs w:val="32"/>
        </w:rPr>
        <w:t>或進行實習</w:t>
      </w:r>
      <w:r w:rsidRPr="006E6758">
        <w:rPr>
          <w:rFonts w:ascii="標楷體" w:eastAsia="標楷體" w:hAnsi="標楷體" w:hint="eastAsia"/>
          <w:bCs/>
          <w:sz w:val="28"/>
          <w:szCs w:val="32"/>
        </w:rPr>
        <w:t>。</w:t>
      </w:r>
    </w:p>
    <w:p w:rsidR="0005277D" w:rsidRDefault="00D62F46" w:rsidP="00ED50B0">
      <w:pPr>
        <w:pStyle w:val="af4"/>
        <w:numPr>
          <w:ilvl w:val="0"/>
          <w:numId w:val="5"/>
        </w:numPr>
        <w:tabs>
          <w:tab w:val="left" w:pos="0"/>
        </w:tabs>
        <w:snapToGrid w:val="0"/>
        <w:spacing w:line="480" w:lineRule="exact"/>
        <w:ind w:left="567" w:hanging="567"/>
        <w:jc w:val="both"/>
      </w:pPr>
      <w:r>
        <w:rPr>
          <w:rFonts w:ascii="標楷體" w:eastAsia="標楷體" w:hAnsi="標楷體"/>
          <w:sz w:val="28"/>
          <w:szCs w:val="28"/>
        </w:rPr>
        <w:t>輔導事項：</w:t>
      </w:r>
    </w:p>
    <w:p w:rsidR="0005277D" w:rsidRDefault="00D62F46" w:rsidP="00ED50B0">
      <w:pPr>
        <w:pStyle w:val="aa"/>
        <w:numPr>
          <w:ilvl w:val="0"/>
          <w:numId w:val="4"/>
        </w:numPr>
        <w:tabs>
          <w:tab w:val="left" w:pos="0"/>
        </w:tabs>
        <w:overflowPunct w:val="0"/>
        <w:spacing w:line="420" w:lineRule="exact"/>
        <w:ind w:left="851" w:hanging="567"/>
        <w:jc w:val="both"/>
        <w:rPr>
          <w:rFonts w:ascii="標楷體" w:eastAsia="標楷體" w:hAnsi="標楷體"/>
          <w:bCs/>
          <w:sz w:val="28"/>
          <w:szCs w:val="32"/>
        </w:rPr>
      </w:pPr>
      <w:r>
        <w:rPr>
          <w:rFonts w:ascii="標楷體" w:eastAsia="標楷體" w:hAnsi="標楷體"/>
          <w:bCs/>
          <w:sz w:val="28"/>
          <w:szCs w:val="32"/>
        </w:rPr>
        <w:t>學員若有懲處或操行重大違紀事件，得隨時召集教育訓練單位人員開會審議，並由帶班人員予以告誡、輔導及個別會談。</w:t>
      </w:r>
    </w:p>
    <w:p w:rsidR="0005277D" w:rsidRDefault="00D62F46" w:rsidP="00ED50B0">
      <w:pPr>
        <w:pStyle w:val="aa"/>
        <w:numPr>
          <w:ilvl w:val="0"/>
          <w:numId w:val="4"/>
        </w:numPr>
        <w:tabs>
          <w:tab w:val="left" w:pos="0"/>
        </w:tabs>
        <w:overflowPunct w:val="0"/>
        <w:spacing w:line="420" w:lineRule="exact"/>
        <w:ind w:left="851" w:hanging="567"/>
        <w:jc w:val="both"/>
      </w:pPr>
      <w:r>
        <w:rPr>
          <w:rFonts w:ascii="標楷體" w:eastAsia="標楷體" w:hAnsi="標楷體"/>
          <w:bCs/>
          <w:sz w:val="28"/>
          <w:szCs w:val="32"/>
        </w:rPr>
        <w:t>學員受記過以上處分或操行成績有不及格之虞者，由大隊長予以告誡、輔導、個別會談及重點教育輔導，明確指出其表現不佳及待改進之處，並告知若未有改進，將導致成績不及格而廢止受訓資格。</w:t>
      </w:r>
    </w:p>
    <w:p w:rsidR="0005277D" w:rsidRDefault="00D62F46" w:rsidP="00ED50B0">
      <w:pPr>
        <w:pStyle w:val="aa"/>
        <w:numPr>
          <w:ilvl w:val="0"/>
          <w:numId w:val="4"/>
        </w:numPr>
        <w:tabs>
          <w:tab w:val="left" w:pos="0"/>
        </w:tabs>
        <w:overflowPunct w:val="0"/>
        <w:spacing w:line="420" w:lineRule="exact"/>
        <w:ind w:left="851" w:hanging="567"/>
        <w:jc w:val="both"/>
        <w:rPr>
          <w:rFonts w:ascii="標楷體" w:eastAsia="標楷體" w:hAnsi="標楷體"/>
          <w:bCs/>
          <w:sz w:val="28"/>
          <w:szCs w:val="32"/>
        </w:rPr>
      </w:pPr>
      <w:r>
        <w:rPr>
          <w:rFonts w:ascii="標楷體" w:eastAsia="標楷體" w:hAnsi="標楷體"/>
          <w:bCs/>
          <w:sz w:val="28"/>
          <w:szCs w:val="32"/>
        </w:rPr>
        <w:t>上開告誡、輔導及個別會談應作成紀錄，請學員簽名確認。個別會談</w:t>
      </w:r>
      <w:proofErr w:type="gramStart"/>
      <w:r>
        <w:rPr>
          <w:rFonts w:ascii="標楷體" w:eastAsia="標楷體" w:hAnsi="標楷體"/>
          <w:bCs/>
          <w:sz w:val="28"/>
          <w:szCs w:val="32"/>
        </w:rPr>
        <w:t>期間，</w:t>
      </w:r>
      <w:proofErr w:type="gramEnd"/>
      <w:r>
        <w:rPr>
          <w:rFonts w:ascii="標楷體" w:eastAsia="標楷體" w:hAnsi="標楷體"/>
          <w:bCs/>
          <w:sz w:val="28"/>
          <w:szCs w:val="32"/>
        </w:rPr>
        <w:t>得敦請其家長或配偶蒞校</w:t>
      </w:r>
      <w:proofErr w:type="gramStart"/>
      <w:r>
        <w:rPr>
          <w:rFonts w:ascii="標楷體" w:eastAsia="標楷體" w:hAnsi="標楷體"/>
          <w:bCs/>
          <w:sz w:val="28"/>
          <w:szCs w:val="32"/>
        </w:rPr>
        <w:t>懇</w:t>
      </w:r>
      <w:proofErr w:type="gramEnd"/>
      <w:r>
        <w:rPr>
          <w:rFonts w:ascii="標楷體" w:eastAsia="標楷體" w:hAnsi="標楷體"/>
          <w:bCs/>
          <w:sz w:val="28"/>
          <w:szCs w:val="32"/>
        </w:rPr>
        <w:t>談，共同輔導學員改過遷善。</w:t>
      </w:r>
    </w:p>
    <w:p w:rsidR="0005277D" w:rsidRDefault="00D62F46" w:rsidP="00ED50B0">
      <w:pPr>
        <w:pStyle w:val="af4"/>
        <w:numPr>
          <w:ilvl w:val="0"/>
          <w:numId w:val="5"/>
        </w:numPr>
        <w:tabs>
          <w:tab w:val="left" w:pos="0"/>
        </w:tabs>
        <w:snapToGrid w:val="0"/>
        <w:spacing w:line="480" w:lineRule="exact"/>
        <w:ind w:left="567" w:hanging="567"/>
        <w:jc w:val="both"/>
      </w:pPr>
      <w:r>
        <w:rPr>
          <w:rFonts w:ascii="標楷體" w:eastAsia="標楷體" w:hAnsi="標楷體"/>
          <w:bCs/>
          <w:sz w:val="28"/>
          <w:szCs w:val="32"/>
        </w:rPr>
        <w:t>教育訓練各階段</w:t>
      </w:r>
      <w:r>
        <w:rPr>
          <w:rFonts w:ascii="標楷體" w:eastAsia="標楷體" w:hAnsi="標楷體"/>
          <w:sz w:val="28"/>
          <w:szCs w:val="28"/>
        </w:rPr>
        <w:t>操行成績不及格</w:t>
      </w:r>
      <w:r w:rsidRPr="00D43CC3">
        <w:rPr>
          <w:rFonts w:ascii="標楷體" w:eastAsia="標楷體" w:hAnsi="標楷體"/>
          <w:sz w:val="28"/>
          <w:szCs w:val="28"/>
        </w:rPr>
        <w:t>者，</w:t>
      </w:r>
      <w:r w:rsidR="00C83C34" w:rsidRPr="00D43CC3">
        <w:rPr>
          <w:rFonts w:ascii="標楷體" w:eastAsia="標楷體" w:hAnsi="標楷體"/>
          <w:sz w:val="28"/>
          <w:szCs w:val="28"/>
        </w:rPr>
        <w:t>依規定</w:t>
      </w:r>
      <w:r w:rsidRPr="00D43CC3">
        <w:rPr>
          <w:rFonts w:ascii="標楷體" w:eastAsia="標楷體" w:hAnsi="標楷體"/>
          <w:sz w:val="28"/>
          <w:szCs w:val="28"/>
        </w:rPr>
        <w:t>由警</w:t>
      </w:r>
      <w:r>
        <w:rPr>
          <w:rFonts w:ascii="標楷體" w:eastAsia="標楷體" w:hAnsi="標楷體"/>
          <w:sz w:val="28"/>
          <w:szCs w:val="28"/>
        </w:rPr>
        <w:t>大報請海洋委員會</w:t>
      </w:r>
      <w:r w:rsidR="00D27F25" w:rsidRPr="002A43FF">
        <w:rPr>
          <w:rFonts w:ascii="標楷體" w:eastAsia="標楷體" w:hAnsi="標楷體" w:hint="eastAsia"/>
          <w:sz w:val="28"/>
          <w:szCs w:val="28"/>
        </w:rPr>
        <w:t>(以下</w:t>
      </w:r>
      <w:proofErr w:type="gramStart"/>
      <w:r w:rsidR="00D27F25" w:rsidRPr="002A43FF">
        <w:rPr>
          <w:rFonts w:ascii="標楷體" w:eastAsia="標楷體" w:hAnsi="標楷體" w:hint="eastAsia"/>
          <w:sz w:val="28"/>
          <w:szCs w:val="28"/>
        </w:rPr>
        <w:t>簡稱海委會</w:t>
      </w:r>
      <w:proofErr w:type="gramEnd"/>
      <w:r w:rsidR="00D27F25" w:rsidRPr="002A43FF">
        <w:rPr>
          <w:rFonts w:ascii="標楷體" w:eastAsia="標楷體" w:hAnsi="標楷體" w:hint="eastAsia"/>
          <w:sz w:val="28"/>
          <w:szCs w:val="28"/>
        </w:rPr>
        <w:t>)</w:t>
      </w:r>
      <w:r>
        <w:rPr>
          <w:rFonts w:ascii="標楷體" w:eastAsia="標楷體" w:hAnsi="標楷體"/>
          <w:sz w:val="28"/>
          <w:szCs w:val="28"/>
        </w:rPr>
        <w:t>海巡署轉</w:t>
      </w:r>
      <w:proofErr w:type="gramStart"/>
      <w:r>
        <w:rPr>
          <w:rFonts w:ascii="標楷體" w:eastAsia="標楷體" w:hAnsi="標楷體"/>
          <w:sz w:val="28"/>
          <w:szCs w:val="28"/>
        </w:rPr>
        <w:t>陳</w:t>
      </w:r>
      <w:r w:rsidRPr="002A43FF">
        <w:rPr>
          <w:rFonts w:ascii="標楷體" w:eastAsia="標楷體" w:hAnsi="標楷體"/>
          <w:sz w:val="28"/>
          <w:szCs w:val="28"/>
        </w:rPr>
        <w:t>海委會</w:t>
      </w:r>
      <w:proofErr w:type="gramEnd"/>
      <w:r>
        <w:rPr>
          <w:rFonts w:ascii="標楷體" w:eastAsia="標楷體" w:hAnsi="標楷體"/>
          <w:sz w:val="28"/>
          <w:szCs w:val="28"/>
        </w:rPr>
        <w:t>函送保訓會廢止受訓資格。</w:t>
      </w:r>
    </w:p>
    <w:p w:rsidR="0005277D" w:rsidRDefault="00D62F46" w:rsidP="00ED50B0">
      <w:pPr>
        <w:pStyle w:val="af4"/>
        <w:numPr>
          <w:ilvl w:val="0"/>
          <w:numId w:val="5"/>
        </w:numPr>
        <w:tabs>
          <w:tab w:val="left" w:pos="0"/>
        </w:tabs>
        <w:snapToGrid w:val="0"/>
        <w:spacing w:line="480" w:lineRule="exact"/>
        <w:ind w:left="567" w:hanging="567"/>
        <w:jc w:val="both"/>
      </w:pPr>
      <w:r>
        <w:rPr>
          <w:rFonts w:ascii="標楷體" w:eastAsia="標楷體" w:hAnsi="標楷體"/>
          <w:sz w:val="28"/>
          <w:szCs w:val="28"/>
        </w:rPr>
        <w:t>本規定</w:t>
      </w:r>
      <w:proofErr w:type="gramStart"/>
      <w:r>
        <w:rPr>
          <w:rFonts w:ascii="標楷體" w:eastAsia="標楷體" w:hAnsi="標楷體"/>
          <w:sz w:val="28"/>
          <w:szCs w:val="28"/>
        </w:rPr>
        <w:t>由</w:t>
      </w:r>
      <w:r w:rsidRPr="002A43FF">
        <w:rPr>
          <w:rFonts w:ascii="標楷體" w:eastAsia="標楷體" w:hAnsi="標楷體"/>
          <w:sz w:val="28"/>
          <w:szCs w:val="28"/>
        </w:rPr>
        <w:t>海委會</w:t>
      </w:r>
      <w:r>
        <w:rPr>
          <w:rFonts w:ascii="標楷體" w:eastAsia="標楷體" w:hAnsi="標楷體"/>
          <w:sz w:val="28"/>
          <w:szCs w:val="28"/>
        </w:rPr>
        <w:t>函報保訓</w:t>
      </w:r>
      <w:proofErr w:type="gramEnd"/>
      <w:r>
        <w:rPr>
          <w:rFonts w:ascii="標楷體" w:eastAsia="標楷體" w:hAnsi="標楷體"/>
          <w:sz w:val="28"/>
          <w:szCs w:val="28"/>
        </w:rPr>
        <w:t>會核定</w:t>
      </w:r>
      <w:bookmarkStart w:id="0" w:name="_GoBack"/>
      <w:bookmarkEnd w:id="0"/>
      <w:r>
        <w:rPr>
          <w:rFonts w:ascii="標楷體" w:eastAsia="標楷體" w:hAnsi="標楷體"/>
          <w:sz w:val="28"/>
          <w:szCs w:val="28"/>
        </w:rPr>
        <w:t>後實施，修正時亦同。</w:t>
      </w:r>
    </w:p>
    <w:p w:rsidR="0005277D" w:rsidRDefault="00D62F46">
      <w:pPr>
        <w:pStyle w:val="aa"/>
        <w:pageBreakBefore/>
        <w:snapToGrid w:val="0"/>
        <w:spacing w:line="480" w:lineRule="exact"/>
        <w:ind w:left="560" w:hanging="560"/>
      </w:pPr>
      <w:r>
        <w:rPr>
          <w:rFonts w:ascii="標楷體" w:eastAsia="標楷體" w:hAnsi="標楷體"/>
          <w:sz w:val="28"/>
          <w:szCs w:val="28"/>
        </w:rPr>
        <w:lastRenderedPageBreak/>
        <w:t>附表</w:t>
      </w:r>
      <w:proofErr w:type="gramStart"/>
      <w:r>
        <w:rPr>
          <w:rFonts w:ascii="標楷體" w:eastAsia="標楷體" w:hAnsi="標楷體"/>
          <w:bCs/>
          <w:sz w:val="28"/>
          <w:szCs w:val="28"/>
        </w:rPr>
        <w:t>一</w:t>
      </w:r>
      <w:proofErr w:type="gramEnd"/>
    </w:p>
    <w:p w:rsidR="0005277D" w:rsidRDefault="00D62F46">
      <w:pPr>
        <w:pStyle w:val="aa"/>
        <w:snapToGrid w:val="0"/>
        <w:spacing w:line="480" w:lineRule="exact"/>
        <w:jc w:val="center"/>
      </w:pPr>
      <w:r>
        <w:rPr>
          <w:rFonts w:ascii="標楷體" w:eastAsia="標楷體" w:hAnsi="標楷體"/>
          <w:b/>
          <w:sz w:val="28"/>
          <w:szCs w:val="28"/>
        </w:rPr>
        <w:t>公務人員特種考試警察人員考試三等考試</w:t>
      </w:r>
      <w:r w:rsidR="006623E4" w:rsidRPr="00ED50B0">
        <w:rPr>
          <w:rFonts w:ascii="標楷體" w:eastAsia="標楷體" w:hAnsi="標楷體" w:hint="eastAsia"/>
          <w:b/>
          <w:sz w:val="28"/>
          <w:szCs w:val="28"/>
        </w:rPr>
        <w:t>水上警察人員類別</w:t>
      </w:r>
      <w:r>
        <w:rPr>
          <w:rFonts w:ascii="標楷體" w:eastAsia="標楷體" w:hAnsi="標楷體"/>
          <w:b/>
          <w:sz w:val="28"/>
          <w:szCs w:val="28"/>
        </w:rPr>
        <w:t>錄取人員教育訓練</w:t>
      </w:r>
    </w:p>
    <w:p w:rsidR="0005277D" w:rsidRDefault="00D62F46">
      <w:pPr>
        <w:pStyle w:val="aa"/>
        <w:snapToGrid w:val="0"/>
        <w:spacing w:line="480" w:lineRule="exact"/>
        <w:jc w:val="center"/>
      </w:pPr>
      <w:r>
        <w:rPr>
          <w:rFonts w:ascii="標楷體" w:eastAsia="標楷體" w:hAnsi="標楷體"/>
          <w:b/>
          <w:sz w:val="28"/>
          <w:szCs w:val="28"/>
        </w:rPr>
        <w:t>操行成績考核規定</w:t>
      </w:r>
      <w:proofErr w:type="gramStart"/>
      <w:r>
        <w:rPr>
          <w:rFonts w:ascii="標楷體" w:eastAsia="標楷體" w:hAnsi="標楷體"/>
          <w:b/>
          <w:sz w:val="28"/>
          <w:szCs w:val="28"/>
        </w:rPr>
        <w:t>─</w:t>
      </w:r>
      <w:proofErr w:type="gramEnd"/>
      <w:r>
        <w:rPr>
          <w:rFonts w:ascii="標楷體" w:eastAsia="標楷體" w:hAnsi="標楷體"/>
          <w:b/>
          <w:sz w:val="28"/>
          <w:szCs w:val="28"/>
        </w:rPr>
        <w:t>學員生活輔導加減分標準表</w:t>
      </w:r>
    </w:p>
    <w:tbl>
      <w:tblPr>
        <w:tblW w:w="4600" w:type="pct"/>
        <w:tblInd w:w="-5" w:type="dxa"/>
        <w:tblLayout w:type="fixed"/>
        <w:tblCellMar>
          <w:left w:w="10" w:type="dxa"/>
          <w:right w:w="10" w:type="dxa"/>
        </w:tblCellMar>
        <w:tblLook w:val="0000" w:firstRow="0" w:lastRow="0" w:firstColumn="0" w:lastColumn="0" w:noHBand="0" w:noVBand="0"/>
      </w:tblPr>
      <w:tblGrid>
        <w:gridCol w:w="1542"/>
        <w:gridCol w:w="5213"/>
        <w:gridCol w:w="2103"/>
      </w:tblGrid>
      <w:tr w:rsidR="0005277D">
        <w:trPr>
          <w:trHeight w:val="567"/>
        </w:trPr>
        <w:tc>
          <w:tcPr>
            <w:tcW w:w="88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甲、加分規定</w:t>
            </w:r>
          </w:p>
        </w:tc>
      </w:tr>
      <w:tr w:rsidR="0005277D">
        <w:trPr>
          <w:trHeight w:val="567"/>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項次</w:t>
            </w:r>
          </w:p>
        </w:tc>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center"/>
            </w:pPr>
            <w:r>
              <w:rPr>
                <w:rFonts w:ascii="標楷體" w:eastAsia="標楷體" w:hAnsi="標楷體"/>
                <w:sz w:val="28"/>
                <w:szCs w:val="28"/>
              </w:rPr>
              <w:t>加分內容</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加分標準</w:t>
            </w:r>
          </w:p>
        </w:tc>
      </w:tr>
      <w:tr w:rsidR="0005277D">
        <w:trPr>
          <w:trHeight w:val="567"/>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1</w:t>
            </w:r>
          </w:p>
        </w:tc>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both"/>
              <w:rPr>
                <w:rFonts w:ascii="標楷體" w:eastAsia="標楷體" w:hAnsi="標楷體"/>
                <w:sz w:val="28"/>
                <w:szCs w:val="28"/>
              </w:rPr>
            </w:pPr>
            <w:r>
              <w:rPr>
                <w:rFonts w:ascii="標楷體" w:eastAsia="標楷體" w:hAnsi="標楷體"/>
                <w:sz w:val="28"/>
                <w:szCs w:val="28"/>
              </w:rPr>
              <w:t>擔任自治幹部積極負責，表現優良者。</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0.4</w:t>
            </w:r>
          </w:p>
        </w:tc>
      </w:tr>
      <w:tr w:rsidR="0005277D">
        <w:trPr>
          <w:trHeight w:val="567"/>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2</w:t>
            </w:r>
          </w:p>
        </w:tc>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both"/>
              <w:rPr>
                <w:rFonts w:ascii="標楷體" w:eastAsia="標楷體" w:hAnsi="標楷體"/>
                <w:sz w:val="28"/>
                <w:szCs w:val="28"/>
              </w:rPr>
            </w:pPr>
            <w:r>
              <w:rPr>
                <w:rFonts w:ascii="標楷體" w:eastAsia="標楷體" w:hAnsi="標楷體"/>
                <w:sz w:val="28"/>
                <w:szCs w:val="28"/>
              </w:rPr>
              <w:t>主動積極服務熱心，有具體事實者。</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0.3</w:t>
            </w:r>
          </w:p>
        </w:tc>
      </w:tr>
      <w:tr w:rsidR="0005277D">
        <w:trPr>
          <w:trHeight w:val="567"/>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3</w:t>
            </w:r>
          </w:p>
        </w:tc>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both"/>
              <w:rPr>
                <w:rFonts w:ascii="標楷體" w:eastAsia="標楷體" w:hAnsi="標楷體"/>
                <w:sz w:val="28"/>
                <w:szCs w:val="28"/>
              </w:rPr>
            </w:pPr>
            <w:r>
              <w:rPr>
                <w:rFonts w:ascii="標楷體" w:eastAsia="標楷體" w:hAnsi="標楷體"/>
                <w:sz w:val="28"/>
                <w:szCs w:val="28"/>
              </w:rPr>
              <w:t>參與團體活動表現優良者。</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0.2</w:t>
            </w:r>
          </w:p>
        </w:tc>
      </w:tr>
      <w:tr w:rsidR="0005277D">
        <w:trPr>
          <w:trHeight w:val="567"/>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20"/>
              <w:spacing w:line="500" w:lineRule="atLeast"/>
              <w:ind w:left="0"/>
              <w:jc w:val="center"/>
              <w:rPr>
                <w:rFonts w:ascii="標楷體" w:eastAsia="標楷體" w:hAnsi="標楷體"/>
                <w:sz w:val="28"/>
                <w:szCs w:val="28"/>
              </w:rPr>
            </w:pPr>
            <w:r>
              <w:rPr>
                <w:rFonts w:ascii="標楷體" w:eastAsia="標楷體" w:hAnsi="標楷體"/>
                <w:sz w:val="28"/>
                <w:szCs w:val="28"/>
              </w:rPr>
              <w:t>4</w:t>
            </w:r>
          </w:p>
        </w:tc>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both"/>
              <w:rPr>
                <w:rFonts w:ascii="標楷體" w:eastAsia="標楷體" w:hAnsi="標楷體"/>
                <w:sz w:val="28"/>
                <w:szCs w:val="28"/>
              </w:rPr>
            </w:pPr>
            <w:r>
              <w:rPr>
                <w:rFonts w:ascii="標楷體" w:eastAsia="標楷體" w:hAnsi="標楷體"/>
                <w:sz w:val="28"/>
                <w:szCs w:val="28"/>
              </w:rPr>
              <w:t>擔服勤務，有特殊優良表現者。</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20"/>
              <w:spacing w:line="500" w:lineRule="atLeast"/>
              <w:ind w:left="0"/>
              <w:jc w:val="center"/>
              <w:rPr>
                <w:rFonts w:ascii="標楷體" w:eastAsia="標楷體" w:hAnsi="標楷體"/>
                <w:sz w:val="28"/>
                <w:szCs w:val="28"/>
              </w:rPr>
            </w:pPr>
            <w:r>
              <w:rPr>
                <w:rFonts w:ascii="標楷體" w:eastAsia="標楷體" w:hAnsi="標楷體"/>
                <w:sz w:val="28"/>
                <w:szCs w:val="28"/>
              </w:rPr>
              <w:t>0.3</w:t>
            </w:r>
          </w:p>
        </w:tc>
      </w:tr>
      <w:tr w:rsidR="0005277D">
        <w:trPr>
          <w:trHeight w:val="567"/>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20"/>
              <w:spacing w:line="500" w:lineRule="atLeast"/>
              <w:ind w:left="0"/>
              <w:jc w:val="center"/>
              <w:rPr>
                <w:rFonts w:ascii="標楷體" w:eastAsia="標楷體" w:hAnsi="標楷體"/>
                <w:sz w:val="28"/>
                <w:szCs w:val="28"/>
              </w:rPr>
            </w:pPr>
            <w:r>
              <w:rPr>
                <w:rFonts w:ascii="標楷體" w:eastAsia="標楷體" w:hAnsi="標楷體"/>
                <w:sz w:val="28"/>
                <w:szCs w:val="28"/>
              </w:rPr>
              <w:t>5</w:t>
            </w:r>
          </w:p>
        </w:tc>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both"/>
              <w:rPr>
                <w:rFonts w:ascii="標楷體" w:eastAsia="標楷體" w:hAnsi="標楷體"/>
                <w:sz w:val="28"/>
                <w:szCs w:val="28"/>
              </w:rPr>
            </w:pPr>
            <w:r>
              <w:rPr>
                <w:rFonts w:ascii="標楷體" w:eastAsia="標楷體" w:hAnsi="標楷體"/>
                <w:sz w:val="28"/>
                <w:szCs w:val="28"/>
              </w:rPr>
              <w:t>內務或服儀表現良好者。</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20"/>
              <w:spacing w:line="500" w:lineRule="atLeast"/>
              <w:ind w:left="0"/>
              <w:jc w:val="center"/>
              <w:rPr>
                <w:rFonts w:ascii="標楷體" w:eastAsia="標楷體" w:hAnsi="標楷體"/>
                <w:sz w:val="28"/>
                <w:szCs w:val="28"/>
              </w:rPr>
            </w:pPr>
            <w:r>
              <w:rPr>
                <w:rFonts w:ascii="標楷體" w:eastAsia="標楷體" w:hAnsi="標楷體"/>
                <w:sz w:val="28"/>
                <w:szCs w:val="28"/>
              </w:rPr>
              <w:t>0.2</w:t>
            </w:r>
          </w:p>
        </w:tc>
      </w:tr>
      <w:tr w:rsidR="0005277D">
        <w:trPr>
          <w:trHeight w:val="567"/>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20"/>
              <w:spacing w:line="500" w:lineRule="atLeast"/>
              <w:ind w:left="0"/>
              <w:jc w:val="center"/>
              <w:rPr>
                <w:rFonts w:ascii="標楷體" w:eastAsia="標楷體" w:hAnsi="標楷體"/>
                <w:sz w:val="28"/>
                <w:szCs w:val="28"/>
              </w:rPr>
            </w:pPr>
            <w:r>
              <w:rPr>
                <w:rFonts w:ascii="標楷體" w:eastAsia="標楷體" w:hAnsi="標楷體"/>
                <w:sz w:val="28"/>
                <w:szCs w:val="28"/>
              </w:rPr>
              <w:t>6</w:t>
            </w:r>
          </w:p>
        </w:tc>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both"/>
              <w:rPr>
                <w:rFonts w:ascii="標楷體" w:eastAsia="標楷體" w:hAnsi="標楷體"/>
                <w:sz w:val="28"/>
                <w:szCs w:val="28"/>
              </w:rPr>
            </w:pPr>
            <w:r>
              <w:rPr>
                <w:rFonts w:ascii="標楷體" w:eastAsia="標楷體" w:hAnsi="標楷體"/>
                <w:sz w:val="28"/>
                <w:szCs w:val="28"/>
              </w:rPr>
              <w:t>具有其他優良行為或表現者。</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0.1-0.4</w:t>
            </w:r>
          </w:p>
        </w:tc>
      </w:tr>
      <w:tr w:rsidR="0005277D">
        <w:trPr>
          <w:trHeight w:val="567"/>
        </w:trPr>
        <w:tc>
          <w:tcPr>
            <w:tcW w:w="88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乙、減分規定</w:t>
            </w:r>
          </w:p>
        </w:tc>
      </w:tr>
      <w:tr w:rsidR="0005277D">
        <w:trPr>
          <w:trHeight w:val="567"/>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項次</w:t>
            </w:r>
          </w:p>
        </w:tc>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center"/>
            </w:pPr>
            <w:r>
              <w:rPr>
                <w:rFonts w:ascii="標楷體" w:eastAsia="標楷體" w:hAnsi="標楷體"/>
                <w:sz w:val="28"/>
                <w:szCs w:val="28"/>
              </w:rPr>
              <w:t>減分內容</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減分標準</w:t>
            </w:r>
          </w:p>
        </w:tc>
      </w:tr>
      <w:tr w:rsidR="0005277D">
        <w:trPr>
          <w:trHeight w:val="567"/>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1</w:t>
            </w:r>
          </w:p>
        </w:tc>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both"/>
              <w:rPr>
                <w:rFonts w:ascii="標楷體" w:eastAsia="標楷體" w:hAnsi="標楷體"/>
                <w:sz w:val="28"/>
                <w:szCs w:val="28"/>
              </w:rPr>
            </w:pPr>
            <w:r>
              <w:rPr>
                <w:rFonts w:ascii="標楷體" w:eastAsia="標楷體" w:hAnsi="標楷體"/>
                <w:sz w:val="28"/>
                <w:szCs w:val="28"/>
              </w:rPr>
              <w:t>擔任自治幹部怠忽職守者。</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0.4</w:t>
            </w:r>
          </w:p>
        </w:tc>
      </w:tr>
      <w:tr w:rsidR="0005277D">
        <w:trPr>
          <w:trHeight w:val="567"/>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2</w:t>
            </w:r>
          </w:p>
        </w:tc>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both"/>
              <w:rPr>
                <w:rFonts w:ascii="標楷體" w:eastAsia="標楷體" w:hAnsi="標楷體"/>
                <w:sz w:val="28"/>
                <w:szCs w:val="28"/>
              </w:rPr>
            </w:pPr>
            <w:r>
              <w:rPr>
                <w:rFonts w:ascii="標楷體" w:eastAsia="標楷體" w:hAnsi="標楷體"/>
                <w:sz w:val="28"/>
                <w:szCs w:val="28"/>
              </w:rPr>
              <w:t>訓練期間於有課時間請事假者。</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每小時減0.2分</w:t>
            </w:r>
          </w:p>
        </w:tc>
      </w:tr>
      <w:tr w:rsidR="0005277D">
        <w:trPr>
          <w:trHeight w:val="567"/>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3</w:t>
            </w:r>
          </w:p>
        </w:tc>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both"/>
              <w:rPr>
                <w:rFonts w:ascii="標楷體" w:eastAsia="標楷體" w:hAnsi="標楷體"/>
                <w:sz w:val="28"/>
                <w:szCs w:val="28"/>
              </w:rPr>
            </w:pPr>
            <w:r>
              <w:rPr>
                <w:rFonts w:ascii="標楷體" w:eastAsia="標楷體" w:hAnsi="標楷體"/>
                <w:sz w:val="28"/>
                <w:szCs w:val="28"/>
              </w:rPr>
              <w:t>訓練期間</w:t>
            </w:r>
            <w:proofErr w:type="gramStart"/>
            <w:r>
              <w:rPr>
                <w:rFonts w:ascii="標楷體" w:eastAsia="標楷體" w:hAnsi="標楷體"/>
                <w:sz w:val="28"/>
                <w:szCs w:val="28"/>
              </w:rPr>
              <w:t>於無課時間</w:t>
            </w:r>
            <w:proofErr w:type="gramEnd"/>
            <w:r>
              <w:rPr>
                <w:rFonts w:ascii="標楷體" w:eastAsia="標楷體" w:hAnsi="標楷體"/>
                <w:sz w:val="28"/>
                <w:szCs w:val="28"/>
              </w:rPr>
              <w:t>請事假者。</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每小時減0.1分</w:t>
            </w:r>
          </w:p>
        </w:tc>
      </w:tr>
      <w:tr w:rsidR="0005277D">
        <w:trPr>
          <w:trHeight w:val="567"/>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4</w:t>
            </w:r>
          </w:p>
        </w:tc>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both"/>
              <w:rPr>
                <w:rFonts w:ascii="標楷體" w:eastAsia="標楷體" w:hAnsi="標楷體"/>
                <w:sz w:val="28"/>
                <w:szCs w:val="28"/>
              </w:rPr>
            </w:pPr>
            <w:r>
              <w:rPr>
                <w:rFonts w:ascii="標楷體" w:eastAsia="標楷體" w:hAnsi="標楷體"/>
                <w:sz w:val="28"/>
                <w:szCs w:val="28"/>
              </w:rPr>
              <w:t>上課、集合點名遲到、早退者。</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0.3</w:t>
            </w:r>
          </w:p>
        </w:tc>
      </w:tr>
      <w:tr w:rsidR="0005277D">
        <w:trPr>
          <w:trHeight w:val="567"/>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5</w:t>
            </w:r>
          </w:p>
        </w:tc>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both"/>
              <w:rPr>
                <w:rFonts w:ascii="標楷體" w:eastAsia="標楷體" w:hAnsi="標楷體"/>
                <w:sz w:val="28"/>
                <w:szCs w:val="28"/>
              </w:rPr>
            </w:pPr>
            <w:r>
              <w:rPr>
                <w:rFonts w:ascii="標楷體" w:eastAsia="標楷體" w:hAnsi="標楷體"/>
                <w:sz w:val="28"/>
                <w:szCs w:val="28"/>
              </w:rPr>
              <w:t>不遵守教室上課相關規定者。</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0.1-0.4</w:t>
            </w:r>
          </w:p>
        </w:tc>
      </w:tr>
      <w:tr w:rsidR="0005277D">
        <w:trPr>
          <w:trHeight w:val="567"/>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6</w:t>
            </w:r>
          </w:p>
        </w:tc>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both"/>
              <w:rPr>
                <w:rFonts w:ascii="標楷體" w:eastAsia="標楷體" w:hAnsi="標楷體"/>
                <w:sz w:val="28"/>
                <w:szCs w:val="28"/>
              </w:rPr>
            </w:pPr>
            <w:r>
              <w:rPr>
                <w:rFonts w:ascii="標楷體" w:eastAsia="標楷體" w:hAnsi="標楷體"/>
                <w:sz w:val="28"/>
                <w:szCs w:val="28"/>
              </w:rPr>
              <w:t>內務整理不符規定者。</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0.2</w:t>
            </w:r>
          </w:p>
        </w:tc>
      </w:tr>
      <w:tr w:rsidR="0005277D">
        <w:trPr>
          <w:trHeight w:val="567"/>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7</w:t>
            </w:r>
          </w:p>
        </w:tc>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both"/>
              <w:rPr>
                <w:rFonts w:ascii="標楷體" w:eastAsia="標楷體" w:hAnsi="標楷體"/>
                <w:sz w:val="28"/>
                <w:szCs w:val="28"/>
              </w:rPr>
            </w:pPr>
            <w:r>
              <w:rPr>
                <w:rFonts w:ascii="標楷體" w:eastAsia="標楷體" w:hAnsi="標楷體"/>
                <w:sz w:val="28"/>
                <w:szCs w:val="28"/>
              </w:rPr>
              <w:t>服裝儀容不符規定者。</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0.2</w:t>
            </w:r>
          </w:p>
        </w:tc>
      </w:tr>
      <w:tr w:rsidR="0005277D">
        <w:trPr>
          <w:trHeight w:val="567"/>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8</w:t>
            </w:r>
          </w:p>
        </w:tc>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both"/>
              <w:rPr>
                <w:rFonts w:ascii="標楷體" w:eastAsia="標楷體" w:hAnsi="標楷體"/>
                <w:sz w:val="28"/>
                <w:szCs w:val="28"/>
              </w:rPr>
            </w:pPr>
            <w:r>
              <w:rPr>
                <w:rFonts w:ascii="標楷體" w:eastAsia="標楷體" w:hAnsi="標楷體"/>
                <w:sz w:val="28"/>
                <w:szCs w:val="28"/>
              </w:rPr>
              <w:t>不服生活輔導情節輕微者。</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0.4</w:t>
            </w:r>
          </w:p>
        </w:tc>
      </w:tr>
      <w:tr w:rsidR="0005277D">
        <w:trPr>
          <w:trHeight w:val="567"/>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9</w:t>
            </w:r>
          </w:p>
        </w:tc>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both"/>
              <w:rPr>
                <w:rFonts w:ascii="標楷體" w:eastAsia="標楷體" w:hAnsi="標楷體"/>
                <w:sz w:val="28"/>
                <w:szCs w:val="28"/>
              </w:rPr>
            </w:pPr>
            <w:r>
              <w:rPr>
                <w:rFonts w:ascii="標楷體" w:eastAsia="標楷體" w:hAnsi="標楷體"/>
                <w:sz w:val="28"/>
                <w:szCs w:val="28"/>
              </w:rPr>
              <w:t>未依規定處所吸菸者。</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0.3</w:t>
            </w:r>
          </w:p>
        </w:tc>
      </w:tr>
      <w:tr w:rsidR="0005277D">
        <w:trPr>
          <w:trHeight w:val="567"/>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10</w:t>
            </w:r>
          </w:p>
        </w:tc>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both"/>
              <w:rPr>
                <w:rFonts w:ascii="標楷體" w:eastAsia="標楷體" w:hAnsi="標楷體"/>
                <w:sz w:val="28"/>
                <w:szCs w:val="28"/>
              </w:rPr>
            </w:pPr>
            <w:r>
              <w:rPr>
                <w:rFonts w:ascii="標楷體" w:eastAsia="標楷體" w:hAnsi="標楷體"/>
                <w:sz w:val="28"/>
                <w:szCs w:val="28"/>
              </w:rPr>
              <w:t>有其他違反生活須知或不良行為者。</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0.1-0.4</w:t>
            </w:r>
          </w:p>
        </w:tc>
      </w:tr>
      <w:tr w:rsidR="0005277D">
        <w:trPr>
          <w:trHeight w:val="567"/>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11</w:t>
            </w:r>
          </w:p>
        </w:tc>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spacing w:line="500" w:lineRule="atLeast"/>
              <w:jc w:val="both"/>
              <w:rPr>
                <w:rFonts w:ascii="標楷體" w:eastAsia="標楷體" w:hAnsi="標楷體"/>
                <w:sz w:val="28"/>
                <w:szCs w:val="28"/>
              </w:rPr>
            </w:pPr>
            <w:r>
              <w:rPr>
                <w:rFonts w:ascii="標楷體" w:eastAsia="標楷體" w:hAnsi="標楷體"/>
                <w:sz w:val="28"/>
                <w:szCs w:val="28"/>
              </w:rPr>
              <w:t>擔服勤務，表現不佳或遲到未達30分鐘者。</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spacing w:line="500" w:lineRule="atLeast"/>
              <w:jc w:val="center"/>
              <w:rPr>
                <w:rFonts w:ascii="標楷體" w:eastAsia="標楷體" w:hAnsi="標楷體"/>
                <w:sz w:val="28"/>
                <w:szCs w:val="28"/>
              </w:rPr>
            </w:pPr>
            <w:r>
              <w:rPr>
                <w:rFonts w:ascii="標楷體" w:eastAsia="標楷體" w:hAnsi="標楷體"/>
                <w:sz w:val="28"/>
                <w:szCs w:val="28"/>
              </w:rPr>
              <w:t>0.3</w:t>
            </w:r>
          </w:p>
        </w:tc>
      </w:tr>
      <w:tr w:rsidR="0005277D">
        <w:trPr>
          <w:trHeight w:val="567"/>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f0"/>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12</w:t>
            </w:r>
          </w:p>
        </w:tc>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spacing w:line="500" w:lineRule="atLeast"/>
              <w:jc w:val="both"/>
              <w:rPr>
                <w:rFonts w:ascii="標楷體" w:eastAsia="標楷體" w:hAnsi="標楷體"/>
                <w:sz w:val="28"/>
                <w:szCs w:val="28"/>
              </w:rPr>
            </w:pPr>
            <w:r>
              <w:rPr>
                <w:rFonts w:ascii="標楷體" w:eastAsia="標楷體" w:hAnsi="標楷體"/>
                <w:sz w:val="28"/>
                <w:szCs w:val="28"/>
              </w:rPr>
              <w:t>逾假2小時以內。</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spacing w:line="500" w:lineRule="atLeast"/>
              <w:jc w:val="center"/>
              <w:rPr>
                <w:rFonts w:ascii="標楷體" w:eastAsia="標楷體" w:hAnsi="標楷體"/>
                <w:sz w:val="28"/>
                <w:szCs w:val="28"/>
              </w:rPr>
            </w:pPr>
            <w:r>
              <w:rPr>
                <w:rFonts w:ascii="標楷體" w:eastAsia="標楷體" w:hAnsi="標楷體"/>
                <w:sz w:val="28"/>
                <w:szCs w:val="28"/>
              </w:rPr>
              <w:t>0.4</w:t>
            </w:r>
          </w:p>
        </w:tc>
      </w:tr>
    </w:tbl>
    <w:p w:rsidR="0005277D" w:rsidRDefault="00D62F46">
      <w:pPr>
        <w:pStyle w:val="aa"/>
        <w:snapToGrid w:val="0"/>
        <w:spacing w:line="480" w:lineRule="exact"/>
        <w:ind w:left="720" w:hanging="720"/>
      </w:pPr>
      <w:r>
        <w:rPr>
          <w:rFonts w:ascii="標楷體" w:eastAsia="標楷體" w:hAnsi="標楷體"/>
          <w:sz w:val="28"/>
          <w:szCs w:val="28"/>
        </w:rPr>
        <w:lastRenderedPageBreak/>
        <w:t>附表</w:t>
      </w:r>
      <w:r>
        <w:rPr>
          <w:rFonts w:ascii="標楷體" w:eastAsia="標楷體" w:hAnsi="標楷體"/>
          <w:bCs/>
          <w:sz w:val="28"/>
          <w:szCs w:val="28"/>
        </w:rPr>
        <w:t>二</w:t>
      </w:r>
    </w:p>
    <w:tbl>
      <w:tblPr>
        <w:tblW w:w="9960" w:type="dxa"/>
        <w:tblInd w:w="-222" w:type="dxa"/>
        <w:tblLayout w:type="fixed"/>
        <w:tblCellMar>
          <w:left w:w="10" w:type="dxa"/>
          <w:right w:w="10" w:type="dxa"/>
        </w:tblCellMar>
        <w:tblLook w:val="0000" w:firstRow="0" w:lastRow="0" w:firstColumn="0" w:lastColumn="0" w:noHBand="0" w:noVBand="0"/>
      </w:tblPr>
      <w:tblGrid>
        <w:gridCol w:w="1080"/>
        <w:gridCol w:w="120"/>
        <w:gridCol w:w="720"/>
        <w:gridCol w:w="588"/>
        <w:gridCol w:w="612"/>
        <w:gridCol w:w="840"/>
        <w:gridCol w:w="120"/>
        <w:gridCol w:w="960"/>
        <w:gridCol w:w="445"/>
        <w:gridCol w:w="1115"/>
        <w:gridCol w:w="240"/>
        <w:gridCol w:w="1080"/>
        <w:gridCol w:w="258"/>
        <w:gridCol w:w="582"/>
        <w:gridCol w:w="240"/>
        <w:gridCol w:w="960"/>
      </w:tblGrid>
      <w:tr w:rsidR="0005277D">
        <w:trPr>
          <w:trHeight w:val="945"/>
        </w:trPr>
        <w:tc>
          <w:tcPr>
            <w:tcW w:w="9960" w:type="dxa"/>
            <w:gridSpan w:val="16"/>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5277D" w:rsidRPr="00802F02" w:rsidRDefault="00B44A1E">
            <w:pPr>
              <w:pStyle w:val="aa"/>
              <w:widowControl/>
              <w:jc w:val="center"/>
              <w:rPr>
                <w:b/>
              </w:rPr>
            </w:pPr>
            <w:r w:rsidRPr="00802F02">
              <w:rPr>
                <w:rFonts w:ascii="標楷體" w:eastAsia="標楷體" w:hAnsi="標楷體" w:cs="新細明體" w:hint="eastAsia"/>
                <w:b/>
                <w:kern w:val="0"/>
                <w:sz w:val="28"/>
                <w:szCs w:val="28"/>
                <w:u w:val="single"/>
              </w:rPr>
              <w:t xml:space="preserve">  </w:t>
            </w:r>
            <w:r w:rsidR="00D62F46" w:rsidRPr="00802F02">
              <w:rPr>
                <w:rFonts w:ascii="標楷體" w:eastAsia="標楷體" w:hAnsi="標楷體" w:cs="新細明體"/>
                <w:b/>
                <w:kern w:val="0"/>
                <w:sz w:val="28"/>
                <w:szCs w:val="28"/>
              </w:rPr>
              <w:t>公務人員特種考試警察人員考試三等考試</w:t>
            </w:r>
            <w:r w:rsidR="006623E4" w:rsidRPr="00802F02">
              <w:rPr>
                <w:rFonts w:ascii="標楷體" w:eastAsia="標楷體" w:hAnsi="標楷體" w:cs="新細明體" w:hint="eastAsia"/>
                <w:b/>
                <w:kern w:val="0"/>
                <w:sz w:val="28"/>
                <w:szCs w:val="28"/>
              </w:rPr>
              <w:t>水上警察人員類別</w:t>
            </w:r>
            <w:r w:rsidR="00802F02" w:rsidRPr="00802F02">
              <w:rPr>
                <w:rFonts w:ascii="標楷體" w:eastAsia="標楷體" w:hAnsi="標楷體" w:cs="新細明體"/>
                <w:b/>
                <w:kern w:val="0"/>
                <w:sz w:val="28"/>
                <w:szCs w:val="28"/>
              </w:rPr>
              <w:t>錄取人員</w:t>
            </w:r>
            <w:r w:rsidR="00D62F46" w:rsidRPr="00802F02">
              <w:rPr>
                <w:rFonts w:ascii="標楷體" w:eastAsia="標楷體" w:hAnsi="標楷體" w:cs="新細明體"/>
                <w:b/>
                <w:kern w:val="0"/>
                <w:sz w:val="28"/>
                <w:szCs w:val="28"/>
              </w:rPr>
              <w:t>教育訓練</w:t>
            </w:r>
          </w:p>
          <w:p w:rsidR="0005277D" w:rsidRDefault="00D62F46">
            <w:pPr>
              <w:pStyle w:val="aa"/>
              <w:widowControl/>
              <w:jc w:val="center"/>
              <w:rPr>
                <w:rFonts w:ascii="標楷體" w:eastAsia="標楷體" w:hAnsi="標楷體" w:cs="新細明體"/>
                <w:kern w:val="0"/>
                <w:sz w:val="28"/>
                <w:szCs w:val="28"/>
              </w:rPr>
            </w:pPr>
            <w:r w:rsidRPr="00802F02">
              <w:rPr>
                <w:rFonts w:ascii="標楷體" w:eastAsia="標楷體" w:hAnsi="標楷體" w:cs="新細明體"/>
                <w:b/>
                <w:kern w:val="0"/>
                <w:sz w:val="28"/>
                <w:szCs w:val="28"/>
              </w:rPr>
              <w:t>操行成績考核表</w:t>
            </w:r>
          </w:p>
        </w:tc>
      </w:tr>
      <w:tr w:rsidR="0005277D">
        <w:trPr>
          <w:trHeight w:val="555"/>
        </w:trPr>
        <w:tc>
          <w:tcPr>
            <w:tcW w:w="1080" w:type="dxa"/>
            <w:tcBorders>
              <w:left w:val="single" w:sz="8"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學號</w:t>
            </w:r>
          </w:p>
        </w:tc>
        <w:tc>
          <w:tcPr>
            <w:tcW w:w="2040"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姓名</w:t>
            </w:r>
          </w:p>
        </w:tc>
        <w:tc>
          <w:tcPr>
            <w:tcW w:w="84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性別</w:t>
            </w:r>
          </w:p>
        </w:tc>
        <w:tc>
          <w:tcPr>
            <w:tcW w:w="2640"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國民身分證統一編號</w:t>
            </w:r>
          </w:p>
        </w:tc>
        <w:tc>
          <w:tcPr>
            <w:tcW w:w="3360" w:type="dxa"/>
            <w:gridSpan w:val="6"/>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5277D" w:rsidRDefault="00D62F46">
            <w:pPr>
              <w:pStyle w:val="aa"/>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訓練</w:t>
            </w:r>
            <w:proofErr w:type="gramStart"/>
            <w:r>
              <w:rPr>
                <w:rFonts w:ascii="標楷體" w:eastAsia="標楷體" w:hAnsi="標楷體" w:cs="新細明體"/>
                <w:kern w:val="0"/>
                <w:sz w:val="28"/>
                <w:szCs w:val="28"/>
              </w:rPr>
              <w:t>起迄</w:t>
            </w:r>
            <w:proofErr w:type="gramEnd"/>
            <w:r>
              <w:rPr>
                <w:rFonts w:ascii="標楷體" w:eastAsia="標楷體" w:hAnsi="標楷體" w:cs="新細明體"/>
                <w:kern w:val="0"/>
                <w:sz w:val="28"/>
                <w:szCs w:val="28"/>
              </w:rPr>
              <w:t>時間</w:t>
            </w:r>
          </w:p>
        </w:tc>
      </w:tr>
      <w:tr w:rsidR="0005277D">
        <w:trPr>
          <w:trHeight w:val="600"/>
        </w:trPr>
        <w:tc>
          <w:tcPr>
            <w:tcW w:w="108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widowControl/>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2040"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widowControl/>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84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widowControl/>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2640"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widowControl/>
              <w:jc w:val="both"/>
              <w:rPr>
                <w:rFonts w:ascii="標楷體" w:eastAsia="標楷體" w:hAnsi="標楷體"/>
                <w:kern w:val="0"/>
                <w:sz w:val="28"/>
                <w:szCs w:val="28"/>
              </w:rPr>
            </w:pPr>
            <w:r>
              <w:rPr>
                <w:rFonts w:ascii="標楷體" w:eastAsia="標楷體" w:hAnsi="標楷體"/>
                <w:kern w:val="0"/>
                <w:sz w:val="28"/>
                <w:szCs w:val="28"/>
              </w:rPr>
              <w:t xml:space="preserve">　</w:t>
            </w:r>
          </w:p>
        </w:tc>
        <w:tc>
          <w:tcPr>
            <w:tcW w:w="3360" w:type="dxa"/>
            <w:gridSpan w:val="6"/>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5277D" w:rsidRDefault="00D62F46">
            <w:pPr>
              <w:pStyle w:val="aa"/>
              <w:widowControl/>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r>
      <w:tr w:rsidR="0005277D">
        <w:trPr>
          <w:trHeight w:val="450"/>
        </w:trPr>
        <w:tc>
          <w:tcPr>
            <w:tcW w:w="1920" w:type="dxa"/>
            <w:gridSpan w:val="3"/>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請假起時</w:t>
            </w:r>
          </w:p>
        </w:tc>
        <w:tc>
          <w:tcPr>
            <w:tcW w:w="2040"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請假迄時</w:t>
            </w: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widowControl/>
              <w:jc w:val="center"/>
              <w:rPr>
                <w:rFonts w:ascii="標楷體" w:eastAsia="標楷體" w:hAnsi="標楷體" w:cs="新細明體"/>
                <w:kern w:val="0"/>
                <w:sz w:val="28"/>
                <w:szCs w:val="28"/>
              </w:rPr>
            </w:pPr>
            <w:proofErr w:type="gramStart"/>
            <w:r>
              <w:rPr>
                <w:rFonts w:ascii="標楷體" w:eastAsia="標楷體" w:hAnsi="標楷體" w:cs="新細明體"/>
                <w:kern w:val="0"/>
                <w:sz w:val="28"/>
                <w:szCs w:val="28"/>
              </w:rPr>
              <w:t>假別</w:t>
            </w:r>
            <w:proofErr w:type="gramEnd"/>
          </w:p>
        </w:tc>
        <w:tc>
          <w:tcPr>
            <w:tcW w:w="3720" w:type="dxa"/>
            <w:gridSpan w:val="6"/>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請假事由</w:t>
            </w:r>
          </w:p>
        </w:tc>
        <w:tc>
          <w:tcPr>
            <w:tcW w:w="1200" w:type="dxa"/>
            <w:gridSpan w:val="2"/>
            <w:tcBorders>
              <w:bottom w:val="single" w:sz="4" w:space="0" w:color="000000"/>
              <w:right w:val="single" w:sz="8" w:space="0" w:color="000000"/>
            </w:tcBorders>
            <w:shd w:val="clear" w:color="auto" w:fill="auto"/>
            <w:tcMar>
              <w:top w:w="0" w:type="dxa"/>
              <w:left w:w="28" w:type="dxa"/>
              <w:bottom w:w="0" w:type="dxa"/>
              <w:right w:w="28" w:type="dxa"/>
            </w:tcMar>
            <w:vAlign w:val="center"/>
          </w:tcPr>
          <w:p w:rsidR="0005277D" w:rsidRDefault="00D62F46">
            <w:pPr>
              <w:pStyle w:val="aa"/>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准假者</w:t>
            </w:r>
          </w:p>
        </w:tc>
      </w:tr>
      <w:tr w:rsidR="0005277D">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widowControl/>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widowControl/>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widowControl/>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3720" w:type="dxa"/>
            <w:gridSpan w:val="6"/>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widowControl/>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1200" w:type="dxa"/>
            <w:gridSpan w:val="2"/>
            <w:tcBorders>
              <w:bottom w:val="single" w:sz="4" w:space="0" w:color="000000"/>
              <w:right w:val="single" w:sz="8" w:space="0" w:color="000000"/>
            </w:tcBorders>
            <w:shd w:val="clear" w:color="auto" w:fill="auto"/>
            <w:tcMar>
              <w:top w:w="0" w:type="dxa"/>
              <w:left w:w="28" w:type="dxa"/>
              <w:bottom w:w="0" w:type="dxa"/>
              <w:right w:w="28" w:type="dxa"/>
            </w:tcMar>
            <w:vAlign w:val="center"/>
          </w:tcPr>
          <w:p w:rsidR="0005277D" w:rsidRDefault="00D62F46">
            <w:pPr>
              <w:pStyle w:val="aa"/>
              <w:widowControl/>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r>
      <w:tr w:rsidR="0005277D">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widowControl/>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widowControl/>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widowControl/>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3720" w:type="dxa"/>
            <w:gridSpan w:val="6"/>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widowControl/>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1200" w:type="dxa"/>
            <w:gridSpan w:val="2"/>
            <w:tcBorders>
              <w:bottom w:val="single" w:sz="4" w:space="0" w:color="000000"/>
              <w:right w:val="single" w:sz="8" w:space="0" w:color="000000"/>
            </w:tcBorders>
            <w:shd w:val="clear" w:color="auto" w:fill="auto"/>
            <w:tcMar>
              <w:top w:w="0" w:type="dxa"/>
              <w:left w:w="28" w:type="dxa"/>
              <w:bottom w:w="0" w:type="dxa"/>
              <w:right w:w="28" w:type="dxa"/>
            </w:tcMar>
            <w:vAlign w:val="center"/>
          </w:tcPr>
          <w:p w:rsidR="0005277D" w:rsidRDefault="00D62F46">
            <w:pPr>
              <w:pStyle w:val="aa"/>
              <w:widowControl/>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r>
      <w:tr w:rsidR="0005277D">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widowControl/>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widowControl/>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widowControl/>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3720" w:type="dxa"/>
            <w:gridSpan w:val="6"/>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widowControl/>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1200" w:type="dxa"/>
            <w:gridSpan w:val="2"/>
            <w:tcBorders>
              <w:bottom w:val="single" w:sz="4" w:space="0" w:color="000000"/>
              <w:right w:val="single" w:sz="8" w:space="0" w:color="000000"/>
            </w:tcBorders>
            <w:shd w:val="clear" w:color="auto" w:fill="auto"/>
            <w:tcMar>
              <w:top w:w="0" w:type="dxa"/>
              <w:left w:w="28" w:type="dxa"/>
              <w:bottom w:w="0" w:type="dxa"/>
              <w:right w:w="28" w:type="dxa"/>
            </w:tcMar>
            <w:vAlign w:val="center"/>
          </w:tcPr>
          <w:p w:rsidR="0005277D" w:rsidRDefault="00D62F46">
            <w:pPr>
              <w:pStyle w:val="aa"/>
              <w:widowControl/>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r>
      <w:tr w:rsidR="0005277D">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widowControl/>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widowControl/>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widowControl/>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3720" w:type="dxa"/>
            <w:gridSpan w:val="6"/>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widowControl/>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1200" w:type="dxa"/>
            <w:gridSpan w:val="2"/>
            <w:tcBorders>
              <w:bottom w:val="single" w:sz="4" w:space="0" w:color="000000"/>
              <w:right w:val="single" w:sz="8" w:space="0" w:color="000000"/>
            </w:tcBorders>
            <w:shd w:val="clear" w:color="auto" w:fill="auto"/>
            <w:tcMar>
              <w:top w:w="0" w:type="dxa"/>
              <w:left w:w="28" w:type="dxa"/>
              <w:bottom w:w="0" w:type="dxa"/>
              <w:right w:w="28" w:type="dxa"/>
            </w:tcMar>
            <w:vAlign w:val="center"/>
          </w:tcPr>
          <w:p w:rsidR="0005277D" w:rsidRDefault="00D62F46">
            <w:pPr>
              <w:pStyle w:val="aa"/>
              <w:widowControl/>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r>
      <w:tr w:rsidR="0005277D">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widowControl/>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widowControl/>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widowControl/>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3720" w:type="dxa"/>
            <w:gridSpan w:val="6"/>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widowControl/>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1200" w:type="dxa"/>
            <w:gridSpan w:val="2"/>
            <w:tcBorders>
              <w:bottom w:val="single" w:sz="4" w:space="0" w:color="000000"/>
              <w:right w:val="single" w:sz="8" w:space="0" w:color="000000"/>
            </w:tcBorders>
            <w:shd w:val="clear" w:color="auto" w:fill="auto"/>
            <w:tcMar>
              <w:top w:w="0" w:type="dxa"/>
              <w:left w:w="28" w:type="dxa"/>
              <w:bottom w:w="0" w:type="dxa"/>
              <w:right w:w="28" w:type="dxa"/>
            </w:tcMar>
            <w:vAlign w:val="center"/>
          </w:tcPr>
          <w:p w:rsidR="0005277D" w:rsidRDefault="00D62F46">
            <w:pPr>
              <w:pStyle w:val="aa"/>
              <w:widowControl/>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r>
      <w:tr w:rsidR="0005277D">
        <w:trPr>
          <w:trHeight w:val="450"/>
        </w:trPr>
        <w:tc>
          <w:tcPr>
            <w:tcW w:w="1920" w:type="dxa"/>
            <w:gridSpan w:val="3"/>
            <w:tcBorders>
              <w:top w:val="single" w:sz="4" w:space="0" w:color="000000"/>
              <w:left w:val="single" w:sz="8"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widowControl/>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2040" w:type="dxa"/>
            <w:gridSpan w:val="3"/>
            <w:tcBorders>
              <w:top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widowControl/>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1080" w:type="dxa"/>
            <w:gridSpan w:val="2"/>
            <w:tcBorders>
              <w:bottom w:val="double" w:sz="6"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widowControl/>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3720" w:type="dxa"/>
            <w:gridSpan w:val="6"/>
            <w:tcBorders>
              <w:top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widowControl/>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1200" w:type="dxa"/>
            <w:gridSpan w:val="2"/>
            <w:tcBorders>
              <w:bottom w:val="double" w:sz="6" w:space="0" w:color="000000"/>
              <w:right w:val="single" w:sz="8" w:space="0" w:color="000000"/>
            </w:tcBorders>
            <w:shd w:val="clear" w:color="auto" w:fill="auto"/>
            <w:tcMar>
              <w:top w:w="0" w:type="dxa"/>
              <w:left w:w="28" w:type="dxa"/>
              <w:bottom w:w="0" w:type="dxa"/>
              <w:right w:w="28" w:type="dxa"/>
            </w:tcMar>
            <w:vAlign w:val="center"/>
          </w:tcPr>
          <w:p w:rsidR="0005277D" w:rsidRDefault="00D62F46">
            <w:pPr>
              <w:pStyle w:val="aa"/>
              <w:widowControl/>
              <w:jc w:val="both"/>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r>
      <w:tr w:rsidR="0005277D">
        <w:trPr>
          <w:trHeight w:val="225"/>
        </w:trPr>
        <w:tc>
          <w:tcPr>
            <w:tcW w:w="9960" w:type="dxa"/>
            <w:gridSpan w:val="16"/>
            <w:tcBorders>
              <w:left w:val="single" w:sz="8" w:space="0" w:color="000000"/>
              <w:bottom w:val="double" w:sz="6" w:space="0" w:color="000000"/>
              <w:right w:val="single" w:sz="8" w:space="0" w:color="000000"/>
            </w:tcBorders>
            <w:shd w:val="clear" w:color="auto" w:fill="auto"/>
            <w:tcMar>
              <w:top w:w="0" w:type="dxa"/>
              <w:left w:w="28" w:type="dxa"/>
              <w:bottom w:w="0" w:type="dxa"/>
              <w:right w:w="28" w:type="dxa"/>
            </w:tcMar>
            <w:vAlign w:val="center"/>
          </w:tcPr>
          <w:p w:rsidR="0005277D" w:rsidRDefault="00D62F46">
            <w:pPr>
              <w:pStyle w:val="aa"/>
              <w:widowControl/>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r>
      <w:tr w:rsidR="0005277D">
        <w:trPr>
          <w:trHeight w:val="450"/>
        </w:trPr>
        <w:tc>
          <w:tcPr>
            <w:tcW w:w="1920" w:type="dxa"/>
            <w:gridSpan w:val="3"/>
            <w:tcBorders>
              <w:top w:val="double" w:sz="6"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發生時間</w:t>
            </w:r>
          </w:p>
        </w:tc>
        <w:tc>
          <w:tcPr>
            <w:tcW w:w="4920" w:type="dxa"/>
            <w:gridSpan w:val="8"/>
            <w:tcBorders>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獎懲、請假及生活輔導考核紀錄摘要</w:t>
            </w:r>
          </w:p>
        </w:tc>
        <w:tc>
          <w:tcPr>
            <w:tcW w:w="108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加分</w:t>
            </w:r>
          </w:p>
        </w:tc>
        <w:tc>
          <w:tcPr>
            <w:tcW w:w="1080" w:type="dxa"/>
            <w:gridSpan w:val="3"/>
            <w:tcBorders>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減分</w:t>
            </w:r>
          </w:p>
        </w:tc>
        <w:tc>
          <w:tcPr>
            <w:tcW w:w="960"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05277D" w:rsidRDefault="00D62F46">
            <w:pPr>
              <w:pStyle w:val="aa"/>
              <w:widowControl/>
              <w:jc w:val="center"/>
            </w:pPr>
            <w:r>
              <w:rPr>
                <w:rFonts w:ascii="標楷體" w:eastAsia="標楷體" w:hAnsi="標楷體" w:cs="新細明體"/>
                <w:kern w:val="0"/>
                <w:sz w:val="28"/>
                <w:szCs w:val="28"/>
              </w:rPr>
              <w:t>記錄者</w:t>
            </w:r>
          </w:p>
        </w:tc>
      </w:tr>
      <w:tr w:rsidR="0005277D">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05277D">
            <w:pPr>
              <w:pStyle w:val="aa"/>
              <w:widowControl/>
              <w:jc w:val="both"/>
              <w:rPr>
                <w:rFonts w:ascii="標楷體" w:eastAsia="標楷體" w:hAnsi="標楷體" w:cs="新細明體"/>
                <w:kern w:val="0"/>
                <w:sz w:val="28"/>
                <w:szCs w:val="28"/>
              </w:rPr>
            </w:pPr>
          </w:p>
        </w:tc>
        <w:tc>
          <w:tcPr>
            <w:tcW w:w="4920" w:type="dxa"/>
            <w:gridSpan w:val="8"/>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05277D">
            <w:pPr>
              <w:pStyle w:val="aa"/>
              <w:widowControl/>
              <w:jc w:val="both"/>
              <w:rPr>
                <w:rFonts w:ascii="標楷體" w:eastAsia="標楷體" w:hAnsi="標楷體" w:cs="新細明體"/>
                <w:kern w:val="0"/>
                <w:sz w:val="28"/>
                <w:szCs w:val="28"/>
              </w:rPr>
            </w:pPr>
          </w:p>
        </w:tc>
        <w:tc>
          <w:tcPr>
            <w:tcW w:w="108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05277D">
            <w:pPr>
              <w:pStyle w:val="aa"/>
              <w:widowControl/>
              <w:jc w:val="both"/>
              <w:rPr>
                <w:rFonts w:ascii="標楷體" w:eastAsia="標楷體" w:hAnsi="標楷體" w:cs="新細明體"/>
                <w:kern w:val="0"/>
                <w:sz w:val="28"/>
                <w:szCs w:val="28"/>
              </w:rPr>
            </w:pPr>
          </w:p>
        </w:tc>
        <w:tc>
          <w:tcPr>
            <w:tcW w:w="1080" w:type="dxa"/>
            <w:gridSpan w:val="3"/>
            <w:tcBorders>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05277D">
            <w:pPr>
              <w:pStyle w:val="aa"/>
              <w:widowControl/>
              <w:jc w:val="both"/>
              <w:rPr>
                <w:rFonts w:ascii="標楷體" w:eastAsia="標楷體" w:hAnsi="標楷體" w:cs="新細明體"/>
                <w:kern w:val="0"/>
                <w:sz w:val="28"/>
                <w:szCs w:val="28"/>
              </w:rPr>
            </w:pPr>
          </w:p>
        </w:tc>
        <w:tc>
          <w:tcPr>
            <w:tcW w:w="960"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05277D" w:rsidRDefault="0005277D">
            <w:pPr>
              <w:pStyle w:val="aa"/>
              <w:widowControl/>
              <w:jc w:val="both"/>
              <w:rPr>
                <w:rFonts w:ascii="標楷體" w:eastAsia="標楷體" w:hAnsi="標楷體" w:cs="新細明體"/>
                <w:kern w:val="0"/>
                <w:sz w:val="28"/>
                <w:szCs w:val="28"/>
              </w:rPr>
            </w:pPr>
          </w:p>
        </w:tc>
      </w:tr>
      <w:tr w:rsidR="0005277D">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05277D">
            <w:pPr>
              <w:pStyle w:val="aa"/>
              <w:widowControl/>
              <w:jc w:val="both"/>
              <w:rPr>
                <w:rFonts w:ascii="標楷體" w:eastAsia="標楷體" w:hAnsi="標楷體" w:cs="新細明體"/>
                <w:kern w:val="0"/>
                <w:sz w:val="28"/>
                <w:szCs w:val="28"/>
              </w:rPr>
            </w:pPr>
          </w:p>
        </w:tc>
        <w:tc>
          <w:tcPr>
            <w:tcW w:w="4920" w:type="dxa"/>
            <w:gridSpan w:val="8"/>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05277D">
            <w:pPr>
              <w:pStyle w:val="aa"/>
              <w:widowControl/>
              <w:jc w:val="both"/>
              <w:rPr>
                <w:rFonts w:ascii="標楷體" w:eastAsia="標楷體" w:hAnsi="標楷體" w:cs="新細明體"/>
                <w:kern w:val="0"/>
                <w:sz w:val="28"/>
                <w:szCs w:val="28"/>
              </w:rPr>
            </w:pPr>
          </w:p>
        </w:tc>
        <w:tc>
          <w:tcPr>
            <w:tcW w:w="108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05277D">
            <w:pPr>
              <w:pStyle w:val="aa"/>
              <w:widowControl/>
              <w:jc w:val="both"/>
              <w:rPr>
                <w:rFonts w:ascii="標楷體" w:eastAsia="標楷體" w:hAnsi="標楷體" w:cs="新細明體"/>
                <w:kern w:val="0"/>
                <w:sz w:val="28"/>
                <w:szCs w:val="28"/>
              </w:rPr>
            </w:pPr>
          </w:p>
        </w:tc>
        <w:tc>
          <w:tcPr>
            <w:tcW w:w="1080" w:type="dxa"/>
            <w:gridSpan w:val="3"/>
            <w:tcBorders>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05277D">
            <w:pPr>
              <w:pStyle w:val="aa"/>
              <w:widowControl/>
              <w:jc w:val="both"/>
              <w:rPr>
                <w:rFonts w:ascii="標楷體" w:eastAsia="標楷體" w:hAnsi="標楷體" w:cs="新細明體"/>
                <w:kern w:val="0"/>
                <w:sz w:val="28"/>
                <w:szCs w:val="28"/>
              </w:rPr>
            </w:pPr>
          </w:p>
        </w:tc>
        <w:tc>
          <w:tcPr>
            <w:tcW w:w="960"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05277D" w:rsidRDefault="0005277D">
            <w:pPr>
              <w:pStyle w:val="aa"/>
              <w:widowControl/>
              <w:jc w:val="both"/>
              <w:rPr>
                <w:rFonts w:ascii="標楷體" w:eastAsia="標楷體" w:hAnsi="標楷體" w:cs="新細明體"/>
                <w:kern w:val="0"/>
                <w:sz w:val="28"/>
                <w:szCs w:val="28"/>
              </w:rPr>
            </w:pPr>
          </w:p>
        </w:tc>
      </w:tr>
      <w:tr w:rsidR="0005277D">
        <w:trPr>
          <w:trHeight w:val="48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05277D">
            <w:pPr>
              <w:pStyle w:val="aa"/>
              <w:widowControl/>
              <w:jc w:val="both"/>
              <w:rPr>
                <w:rFonts w:ascii="標楷體" w:eastAsia="標楷體" w:hAnsi="標楷體" w:cs="新細明體"/>
                <w:kern w:val="0"/>
                <w:sz w:val="28"/>
                <w:szCs w:val="28"/>
              </w:rPr>
            </w:pPr>
          </w:p>
        </w:tc>
        <w:tc>
          <w:tcPr>
            <w:tcW w:w="4920" w:type="dxa"/>
            <w:gridSpan w:val="8"/>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05277D">
            <w:pPr>
              <w:pStyle w:val="aa"/>
              <w:widowControl/>
              <w:jc w:val="both"/>
              <w:rPr>
                <w:rFonts w:ascii="標楷體" w:eastAsia="標楷體" w:hAnsi="標楷體" w:cs="新細明體"/>
                <w:kern w:val="0"/>
                <w:sz w:val="28"/>
                <w:szCs w:val="28"/>
              </w:rPr>
            </w:pPr>
          </w:p>
        </w:tc>
        <w:tc>
          <w:tcPr>
            <w:tcW w:w="108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05277D">
            <w:pPr>
              <w:pStyle w:val="aa"/>
              <w:widowControl/>
              <w:jc w:val="both"/>
              <w:rPr>
                <w:rFonts w:ascii="標楷體" w:eastAsia="標楷體" w:hAnsi="標楷體" w:cs="新細明體"/>
                <w:kern w:val="0"/>
                <w:sz w:val="28"/>
                <w:szCs w:val="28"/>
              </w:rPr>
            </w:pPr>
          </w:p>
        </w:tc>
        <w:tc>
          <w:tcPr>
            <w:tcW w:w="1080" w:type="dxa"/>
            <w:gridSpan w:val="3"/>
            <w:tcBorders>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05277D">
            <w:pPr>
              <w:pStyle w:val="aa"/>
              <w:widowControl/>
              <w:jc w:val="both"/>
              <w:rPr>
                <w:rFonts w:ascii="標楷體" w:eastAsia="標楷體" w:hAnsi="標楷體" w:cs="新細明體"/>
                <w:kern w:val="0"/>
                <w:sz w:val="28"/>
                <w:szCs w:val="28"/>
              </w:rPr>
            </w:pPr>
          </w:p>
        </w:tc>
        <w:tc>
          <w:tcPr>
            <w:tcW w:w="960"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05277D" w:rsidRDefault="0005277D">
            <w:pPr>
              <w:pStyle w:val="aa"/>
              <w:widowControl/>
              <w:jc w:val="both"/>
              <w:rPr>
                <w:rFonts w:ascii="標楷體" w:eastAsia="標楷體" w:hAnsi="標楷體" w:cs="新細明體"/>
                <w:kern w:val="0"/>
                <w:sz w:val="28"/>
                <w:szCs w:val="28"/>
              </w:rPr>
            </w:pPr>
          </w:p>
        </w:tc>
      </w:tr>
      <w:tr w:rsidR="0005277D">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05277D">
            <w:pPr>
              <w:pStyle w:val="aa"/>
              <w:widowControl/>
              <w:jc w:val="both"/>
              <w:rPr>
                <w:rFonts w:ascii="標楷體" w:eastAsia="標楷體" w:hAnsi="標楷體" w:cs="新細明體"/>
                <w:kern w:val="0"/>
                <w:sz w:val="28"/>
                <w:szCs w:val="28"/>
              </w:rPr>
            </w:pPr>
          </w:p>
        </w:tc>
        <w:tc>
          <w:tcPr>
            <w:tcW w:w="4920" w:type="dxa"/>
            <w:gridSpan w:val="8"/>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05277D">
            <w:pPr>
              <w:pStyle w:val="aa"/>
              <w:widowControl/>
              <w:jc w:val="both"/>
              <w:rPr>
                <w:rFonts w:ascii="標楷體" w:eastAsia="標楷體" w:hAnsi="標楷體" w:cs="新細明體"/>
                <w:kern w:val="0"/>
                <w:sz w:val="28"/>
                <w:szCs w:val="28"/>
              </w:rPr>
            </w:pPr>
          </w:p>
        </w:tc>
        <w:tc>
          <w:tcPr>
            <w:tcW w:w="108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05277D">
            <w:pPr>
              <w:pStyle w:val="aa"/>
              <w:widowControl/>
              <w:jc w:val="both"/>
              <w:rPr>
                <w:rFonts w:ascii="標楷體" w:eastAsia="標楷體" w:hAnsi="標楷體" w:cs="新細明體"/>
                <w:kern w:val="0"/>
                <w:sz w:val="28"/>
                <w:szCs w:val="28"/>
              </w:rPr>
            </w:pPr>
          </w:p>
        </w:tc>
        <w:tc>
          <w:tcPr>
            <w:tcW w:w="1080" w:type="dxa"/>
            <w:gridSpan w:val="3"/>
            <w:tcBorders>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05277D">
            <w:pPr>
              <w:pStyle w:val="aa"/>
              <w:widowControl/>
              <w:jc w:val="both"/>
              <w:rPr>
                <w:rFonts w:ascii="標楷體" w:eastAsia="標楷體" w:hAnsi="標楷體" w:cs="新細明體"/>
                <w:kern w:val="0"/>
                <w:sz w:val="28"/>
                <w:szCs w:val="28"/>
              </w:rPr>
            </w:pPr>
          </w:p>
        </w:tc>
        <w:tc>
          <w:tcPr>
            <w:tcW w:w="960"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05277D" w:rsidRDefault="0005277D">
            <w:pPr>
              <w:pStyle w:val="aa"/>
              <w:widowControl/>
              <w:jc w:val="both"/>
              <w:rPr>
                <w:rFonts w:ascii="標楷體" w:eastAsia="標楷體" w:hAnsi="標楷體" w:cs="新細明體"/>
                <w:kern w:val="0"/>
                <w:sz w:val="28"/>
                <w:szCs w:val="28"/>
              </w:rPr>
            </w:pPr>
          </w:p>
        </w:tc>
      </w:tr>
      <w:tr w:rsidR="0005277D">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05277D">
            <w:pPr>
              <w:pStyle w:val="aa"/>
              <w:widowControl/>
              <w:jc w:val="both"/>
              <w:rPr>
                <w:rFonts w:ascii="標楷體" w:eastAsia="標楷體" w:hAnsi="標楷體" w:cs="新細明體"/>
                <w:kern w:val="0"/>
                <w:sz w:val="28"/>
                <w:szCs w:val="28"/>
              </w:rPr>
            </w:pPr>
          </w:p>
        </w:tc>
        <w:tc>
          <w:tcPr>
            <w:tcW w:w="4920" w:type="dxa"/>
            <w:gridSpan w:val="8"/>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05277D">
            <w:pPr>
              <w:pStyle w:val="aa"/>
              <w:widowControl/>
              <w:jc w:val="both"/>
              <w:rPr>
                <w:rFonts w:ascii="標楷體" w:eastAsia="標楷體" w:hAnsi="標楷體" w:cs="新細明體"/>
                <w:kern w:val="0"/>
                <w:sz w:val="28"/>
                <w:szCs w:val="28"/>
              </w:rPr>
            </w:pPr>
          </w:p>
        </w:tc>
        <w:tc>
          <w:tcPr>
            <w:tcW w:w="108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05277D">
            <w:pPr>
              <w:pStyle w:val="aa"/>
              <w:widowControl/>
              <w:jc w:val="both"/>
              <w:rPr>
                <w:rFonts w:ascii="標楷體" w:eastAsia="標楷體" w:hAnsi="標楷體" w:cs="新細明體"/>
                <w:kern w:val="0"/>
                <w:sz w:val="28"/>
                <w:szCs w:val="28"/>
              </w:rPr>
            </w:pPr>
          </w:p>
        </w:tc>
        <w:tc>
          <w:tcPr>
            <w:tcW w:w="1080" w:type="dxa"/>
            <w:gridSpan w:val="3"/>
            <w:tcBorders>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05277D">
            <w:pPr>
              <w:pStyle w:val="aa"/>
              <w:widowControl/>
              <w:jc w:val="both"/>
              <w:rPr>
                <w:rFonts w:ascii="標楷體" w:eastAsia="標楷體" w:hAnsi="標楷體" w:cs="新細明體"/>
                <w:kern w:val="0"/>
                <w:sz w:val="28"/>
                <w:szCs w:val="28"/>
              </w:rPr>
            </w:pPr>
          </w:p>
        </w:tc>
        <w:tc>
          <w:tcPr>
            <w:tcW w:w="960"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05277D" w:rsidRDefault="0005277D">
            <w:pPr>
              <w:pStyle w:val="aa"/>
              <w:widowControl/>
              <w:jc w:val="both"/>
              <w:rPr>
                <w:rFonts w:ascii="標楷體" w:eastAsia="標楷體" w:hAnsi="標楷體" w:cs="新細明體"/>
                <w:kern w:val="0"/>
                <w:sz w:val="28"/>
                <w:szCs w:val="28"/>
              </w:rPr>
            </w:pPr>
          </w:p>
        </w:tc>
      </w:tr>
      <w:tr w:rsidR="0005277D">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05277D">
            <w:pPr>
              <w:pStyle w:val="aa"/>
              <w:widowControl/>
              <w:jc w:val="both"/>
              <w:rPr>
                <w:rFonts w:ascii="標楷體" w:eastAsia="標楷體" w:hAnsi="標楷體" w:cs="新細明體"/>
                <w:kern w:val="0"/>
                <w:sz w:val="28"/>
                <w:szCs w:val="28"/>
              </w:rPr>
            </w:pPr>
          </w:p>
        </w:tc>
        <w:tc>
          <w:tcPr>
            <w:tcW w:w="4920" w:type="dxa"/>
            <w:gridSpan w:val="8"/>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05277D">
            <w:pPr>
              <w:pStyle w:val="aa"/>
              <w:widowControl/>
              <w:jc w:val="both"/>
              <w:rPr>
                <w:rFonts w:ascii="標楷體" w:eastAsia="標楷體" w:hAnsi="標楷體" w:cs="新細明體"/>
                <w:kern w:val="0"/>
                <w:sz w:val="28"/>
                <w:szCs w:val="28"/>
              </w:rPr>
            </w:pPr>
          </w:p>
        </w:tc>
        <w:tc>
          <w:tcPr>
            <w:tcW w:w="108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05277D">
            <w:pPr>
              <w:pStyle w:val="aa"/>
              <w:widowControl/>
              <w:jc w:val="both"/>
              <w:rPr>
                <w:rFonts w:ascii="標楷體" w:eastAsia="標楷體" w:hAnsi="標楷體" w:cs="新細明體"/>
                <w:kern w:val="0"/>
                <w:sz w:val="28"/>
                <w:szCs w:val="28"/>
              </w:rPr>
            </w:pPr>
          </w:p>
        </w:tc>
        <w:tc>
          <w:tcPr>
            <w:tcW w:w="1080" w:type="dxa"/>
            <w:gridSpan w:val="3"/>
            <w:tcBorders>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05277D">
            <w:pPr>
              <w:pStyle w:val="aa"/>
              <w:widowControl/>
              <w:jc w:val="both"/>
              <w:rPr>
                <w:rFonts w:ascii="標楷體" w:eastAsia="標楷體" w:hAnsi="標楷體" w:cs="新細明體"/>
                <w:kern w:val="0"/>
                <w:sz w:val="28"/>
                <w:szCs w:val="28"/>
              </w:rPr>
            </w:pPr>
          </w:p>
        </w:tc>
        <w:tc>
          <w:tcPr>
            <w:tcW w:w="960" w:type="dxa"/>
            <w:tcBorders>
              <w:bottom w:val="single" w:sz="4" w:space="0" w:color="000000"/>
              <w:right w:val="single" w:sz="8" w:space="0" w:color="000000"/>
            </w:tcBorders>
            <w:shd w:val="clear" w:color="auto" w:fill="auto"/>
            <w:tcMar>
              <w:top w:w="0" w:type="dxa"/>
              <w:left w:w="28" w:type="dxa"/>
              <w:bottom w:w="0" w:type="dxa"/>
              <w:right w:w="28" w:type="dxa"/>
            </w:tcMar>
            <w:vAlign w:val="center"/>
          </w:tcPr>
          <w:p w:rsidR="0005277D" w:rsidRDefault="0005277D">
            <w:pPr>
              <w:pStyle w:val="aa"/>
              <w:widowControl/>
              <w:jc w:val="both"/>
              <w:rPr>
                <w:rFonts w:ascii="標楷體" w:eastAsia="標楷體" w:hAnsi="標楷體" w:cs="新細明體"/>
                <w:kern w:val="0"/>
                <w:sz w:val="28"/>
                <w:szCs w:val="28"/>
              </w:rPr>
            </w:pPr>
          </w:p>
        </w:tc>
      </w:tr>
      <w:tr w:rsidR="0005277D">
        <w:trPr>
          <w:trHeight w:val="750"/>
        </w:trPr>
        <w:tc>
          <w:tcPr>
            <w:tcW w:w="1200"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合計</w:t>
            </w:r>
          </w:p>
        </w:tc>
        <w:tc>
          <w:tcPr>
            <w:tcW w:w="130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加分</w:t>
            </w:r>
          </w:p>
        </w:tc>
        <w:tc>
          <w:tcPr>
            <w:tcW w:w="1572" w:type="dxa"/>
            <w:gridSpan w:val="3"/>
            <w:tcBorders>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05277D">
            <w:pPr>
              <w:pStyle w:val="aa"/>
              <w:widowControl/>
              <w:jc w:val="center"/>
              <w:rPr>
                <w:rFonts w:ascii="標楷體" w:eastAsia="標楷體" w:hAnsi="標楷體" w:cs="新細明體"/>
                <w:kern w:val="0"/>
                <w:sz w:val="28"/>
                <w:szCs w:val="28"/>
              </w:rPr>
            </w:pPr>
          </w:p>
        </w:tc>
        <w:tc>
          <w:tcPr>
            <w:tcW w:w="1405"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減分</w:t>
            </w:r>
          </w:p>
        </w:tc>
        <w:tc>
          <w:tcPr>
            <w:tcW w:w="1355"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05277D">
            <w:pPr>
              <w:pStyle w:val="aa"/>
              <w:widowControl/>
              <w:jc w:val="center"/>
              <w:rPr>
                <w:rFonts w:ascii="標楷體" w:eastAsia="標楷體" w:hAnsi="標楷體" w:cs="新細明體"/>
                <w:kern w:val="0"/>
                <w:sz w:val="28"/>
                <w:szCs w:val="28"/>
              </w:rPr>
            </w:pPr>
          </w:p>
        </w:tc>
        <w:tc>
          <w:tcPr>
            <w:tcW w:w="1338"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總分</w:t>
            </w:r>
          </w:p>
        </w:tc>
        <w:tc>
          <w:tcPr>
            <w:tcW w:w="1782" w:type="dxa"/>
            <w:gridSpan w:val="3"/>
            <w:tcBorders>
              <w:bottom w:val="single" w:sz="4" w:space="0" w:color="000000"/>
              <w:right w:val="single" w:sz="8" w:space="0" w:color="000000"/>
            </w:tcBorders>
            <w:shd w:val="clear" w:color="auto" w:fill="auto"/>
            <w:tcMar>
              <w:top w:w="0" w:type="dxa"/>
              <w:left w:w="28" w:type="dxa"/>
              <w:bottom w:w="0" w:type="dxa"/>
              <w:right w:w="28" w:type="dxa"/>
            </w:tcMar>
            <w:vAlign w:val="center"/>
          </w:tcPr>
          <w:p w:rsidR="0005277D" w:rsidRDefault="00D62F46">
            <w:pPr>
              <w:pStyle w:val="aa"/>
              <w:widowControl/>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r>
      <w:tr w:rsidR="0005277D">
        <w:trPr>
          <w:trHeight w:val="960"/>
        </w:trPr>
        <w:tc>
          <w:tcPr>
            <w:tcW w:w="1200"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承辦人</w:t>
            </w:r>
            <w:r>
              <w:rPr>
                <w:rFonts w:ascii="標楷體" w:eastAsia="標楷體" w:hAnsi="標楷體" w:cs="新細明體"/>
                <w:kern w:val="0"/>
                <w:sz w:val="28"/>
                <w:szCs w:val="28"/>
              </w:rPr>
              <w:br/>
              <w:t>核章</w:t>
            </w:r>
          </w:p>
        </w:tc>
        <w:tc>
          <w:tcPr>
            <w:tcW w:w="2880" w:type="dxa"/>
            <w:gridSpan w:val="5"/>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widowControl/>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1405"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277D" w:rsidRDefault="00D62F46">
            <w:pPr>
              <w:pStyle w:val="aa"/>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主任</w:t>
            </w:r>
            <w:r>
              <w:rPr>
                <w:rFonts w:ascii="標楷體" w:eastAsia="標楷體" w:hAnsi="標楷體" w:cs="新細明體"/>
                <w:kern w:val="0"/>
                <w:sz w:val="28"/>
                <w:szCs w:val="28"/>
              </w:rPr>
              <w:br/>
              <w:t>核章</w:t>
            </w:r>
          </w:p>
        </w:tc>
        <w:tc>
          <w:tcPr>
            <w:tcW w:w="4475" w:type="dxa"/>
            <w:gridSpan w:val="7"/>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5277D" w:rsidRDefault="00D62F46">
            <w:pPr>
              <w:pStyle w:val="aa"/>
              <w:widowControl/>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p w:rsidR="0005277D" w:rsidRDefault="00D62F46">
            <w:pPr>
              <w:pStyle w:val="aa"/>
              <w:widowControl/>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r>
    </w:tbl>
    <w:p w:rsidR="0005277D" w:rsidRDefault="00D62F46">
      <w:pPr>
        <w:pStyle w:val="aa"/>
        <w:snapToGrid w:val="0"/>
        <w:spacing w:line="480" w:lineRule="exact"/>
        <w:rPr>
          <w:rFonts w:ascii="標楷體" w:eastAsia="標楷體" w:hAnsi="標楷體"/>
        </w:rPr>
      </w:pPr>
      <w:r>
        <w:rPr>
          <w:rFonts w:ascii="標楷體" w:eastAsia="標楷體" w:hAnsi="標楷體"/>
        </w:rPr>
        <w:t>填表說明：</w:t>
      </w:r>
    </w:p>
    <w:p w:rsidR="0005277D" w:rsidRDefault="00D62F46" w:rsidP="000F706C">
      <w:pPr>
        <w:pStyle w:val="aa"/>
        <w:snapToGrid w:val="0"/>
        <w:spacing w:line="480" w:lineRule="exact"/>
        <w:ind w:left="425" w:hanging="425"/>
        <w:jc w:val="both"/>
        <w:rPr>
          <w:rFonts w:ascii="標楷體" w:eastAsia="標楷體" w:hAnsi="標楷體"/>
        </w:rPr>
      </w:pPr>
      <w:r>
        <w:rPr>
          <w:rFonts w:ascii="標楷體" w:eastAsia="標楷體" w:hAnsi="標楷體"/>
        </w:rPr>
        <w:t>一、學員操行考查，依本表填報，以基準分八十分為基礎計算加減分，於階段成績結算前登載完成並經學員簽名確認後由承辦人員逐級陳核。各階段操行成績，其小數計到第二位，以下四捨五入。</w:t>
      </w:r>
    </w:p>
    <w:p w:rsidR="0005277D" w:rsidRDefault="00D62F46" w:rsidP="000F706C">
      <w:pPr>
        <w:pStyle w:val="aa"/>
        <w:snapToGrid w:val="0"/>
        <w:spacing w:line="480" w:lineRule="exact"/>
        <w:jc w:val="both"/>
      </w:pPr>
      <w:r>
        <w:rPr>
          <w:rFonts w:ascii="標楷體" w:eastAsia="標楷體" w:hAnsi="標楷體"/>
        </w:rPr>
        <w:t>二、學員行為同時涉及操行考核項目加減分規定與獎懲規定時，應落實一事</w:t>
      </w:r>
      <w:proofErr w:type="gramStart"/>
      <w:r>
        <w:rPr>
          <w:rFonts w:ascii="標楷體" w:eastAsia="標楷體" w:hAnsi="標楷體"/>
        </w:rPr>
        <w:t>不</w:t>
      </w:r>
      <w:proofErr w:type="gramEnd"/>
      <w:r>
        <w:rPr>
          <w:rFonts w:ascii="標楷體" w:eastAsia="標楷體" w:hAnsi="標楷體"/>
        </w:rPr>
        <w:t>兩罰原則。</w:t>
      </w:r>
    </w:p>
    <w:sectPr w:rsidR="0005277D">
      <w:footerReference w:type="default" r:id="rId7"/>
      <w:pgSz w:w="11906" w:h="16838"/>
      <w:pgMar w:top="851" w:right="1134" w:bottom="1134" w:left="1134" w:header="0" w:footer="992" w:gutter="0"/>
      <w:cols w:space="720"/>
      <w:docGrid w:type="lines" w:linePitch="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6E0" w:rsidRDefault="00D62F46">
      <w:r>
        <w:separator/>
      </w:r>
    </w:p>
  </w:endnote>
  <w:endnote w:type="continuationSeparator" w:id="0">
    <w:p w:rsidR="009166E0" w:rsidRDefault="00D6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文鼎中楷">
    <w:charset w:val="00"/>
    <w:family w:val="modern"/>
    <w:pitch w:val="fixed"/>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50B" w:rsidRDefault="00D62F46">
    <w:pPr>
      <w:pStyle w:val="ae"/>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4136" cy="146688"/>
              <wp:effectExtent l="0" t="0" r="0" b="5712"/>
              <wp:wrapSquare wrapText="bothSides"/>
              <wp:docPr id="1" name="外框1"/>
              <wp:cNvGraphicFramePr/>
              <a:graphic xmlns:a="http://schemas.openxmlformats.org/drawingml/2006/main">
                <a:graphicData uri="http://schemas.microsoft.com/office/word/2010/wordprocessingShape">
                  <wps:wsp>
                    <wps:cNvSpPr txBox="1"/>
                    <wps:spPr>
                      <a:xfrm>
                        <a:off x="0" y="0"/>
                        <a:ext cx="64136" cy="146688"/>
                      </a:xfrm>
                      <a:prstGeom prst="rect">
                        <a:avLst/>
                      </a:prstGeom>
                      <a:solidFill>
                        <a:srgbClr val="FFFFFF"/>
                      </a:solidFill>
                      <a:ln>
                        <a:noFill/>
                        <a:prstDash/>
                      </a:ln>
                    </wps:spPr>
                    <wps:txbx>
                      <w:txbxContent>
                        <w:p w:rsidR="00A7650B" w:rsidRDefault="00D62F46">
                          <w:pPr>
                            <w:pStyle w:val="ae"/>
                          </w:pPr>
                          <w:r>
                            <w:rPr>
                              <w:rStyle w:val="a4"/>
                            </w:rPr>
                            <w:fldChar w:fldCharType="begin"/>
                          </w:r>
                          <w:r>
                            <w:rPr>
                              <w:rStyle w:val="a4"/>
                            </w:rPr>
                            <w:instrText xml:space="preserve"> PAGE </w:instrText>
                          </w:r>
                          <w:r>
                            <w:rPr>
                              <w:rStyle w:val="a4"/>
                            </w:rPr>
                            <w:fldChar w:fldCharType="separate"/>
                          </w:r>
                          <w:r w:rsidR="002A43FF">
                            <w:rPr>
                              <w:rStyle w:val="a4"/>
                              <w:noProof/>
                            </w:rPr>
                            <w:t>4</w:t>
                          </w:r>
                          <w:r>
                            <w:rPr>
                              <w:rStyle w:val="a4"/>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0;margin-top:.05pt;width:5.05pt;height:11.5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OR5QEAAKUDAAAOAAAAZHJzL2Uyb0RvYy54bWysU1GO0zAQ/UfiDpb/aZplVVVR0xVsVYS0&#10;AqTCARzHbizZHmO7TcoBOAL/SFwNzsHYSVt2+UPkwxl7xi/z3rys7gajyVH4oMDWtJzNKRGWQ6vs&#10;vqafPm5fLCkJkdmWabCipicR6N36+bNV7ypxAx3oVniCIDZUvatpF6OriiLwThgWZuCExaQEb1jE&#10;rd8XrWc9ohtd3Mzni6IH3zoPXISAp5sxSdcZX0rB43spg4hE1xR7i3n1eW3SWqxXrNp75jrFpzbY&#10;P3RhmLL40QvUhkVGDl79BWUU9xBAxhkHU4CUiovMAdmU8ydsdh1zInNBcYK7yBT+Hyx/d/zgiWpx&#10;dpRYZnBEP398+/X9a5mk6V2osGLnsCYOr2FIZdN5wMPEeJDepDdyIZhHkU8XYcUQCcfDxW35ckEJ&#10;x0x5u1gslwmkuN51PsQ3AgxJQU09ji2ryY4PIY6l55L0qQBatVuldd74fXOvPTkyHPE2PxP6ozJt&#10;U7GFdA0RWZUANyx0I3xKF4nuSCtFcWgGTKawgfaEEqDPsbsO/BdKevRMTcPnA/OCEv3W4lCSwc6B&#10;PwfNOWCW49WaRkrG8D6ORkQnOBYf7M7xhDH2+eoQQapM/trB1CN6Ics3+TaZ7c99rrr+XevfAAAA&#10;//8DAFBLAwQUAAYACAAAACEAy7bZQ9kAAAADAQAADwAAAGRycy9kb3ducmV2LnhtbEyPQW/CMAyF&#10;70j7D5GRdkEjXSehqWuKGGy37QBDnE1j2orGqZKUln+/9LSdrOdnvfc5X4+mFTdyvrGs4HmZgCAu&#10;rW64UnD8+Xx6BeEDssbWMim4k4d18TDLMdN24D3dDqESMYR9hgrqELpMSl/WZNAvbUccvYt1BkOU&#10;rpLa4RDDTSvTJFlJgw3Hhho72tZUXg+9UbDauX7Y83axO3584XdXpaf3+0mpx/m4eQMRaAx/xzDh&#10;R3QoItPZ9qy9aBXER8K0FZOXxHlWkL6kIItc/mcvfgEAAP//AwBQSwECLQAUAAYACAAAACEAtoM4&#10;kv4AAADhAQAAEwAAAAAAAAAAAAAAAAAAAAAAW0NvbnRlbnRfVHlwZXNdLnhtbFBLAQItABQABgAI&#10;AAAAIQA4/SH/1gAAAJQBAAALAAAAAAAAAAAAAAAAAC8BAABfcmVscy8ucmVsc1BLAQItABQABgAI&#10;AAAAIQDm+ROR5QEAAKUDAAAOAAAAAAAAAAAAAAAAAC4CAABkcnMvZTJvRG9jLnhtbFBLAQItABQA&#10;BgAIAAAAIQDLttlD2QAAAAMBAAAPAAAAAAAAAAAAAAAAAD8EAABkcnMvZG93bnJldi54bWxQSwUG&#10;AAAAAAQABADzAAAARQUAAAAA&#10;" stroked="f">
              <v:textbox inset="0,0,0,0">
                <w:txbxContent>
                  <w:p w:rsidR="00A7650B" w:rsidRDefault="00D62F46">
                    <w:pPr>
                      <w:pStyle w:val="ae"/>
                    </w:pPr>
                    <w:r>
                      <w:rPr>
                        <w:rStyle w:val="a4"/>
                      </w:rPr>
                      <w:fldChar w:fldCharType="begin"/>
                    </w:r>
                    <w:r>
                      <w:rPr>
                        <w:rStyle w:val="a4"/>
                      </w:rPr>
                      <w:instrText xml:space="preserve"> PAGE </w:instrText>
                    </w:r>
                    <w:r>
                      <w:rPr>
                        <w:rStyle w:val="a4"/>
                      </w:rPr>
                      <w:fldChar w:fldCharType="separate"/>
                    </w:r>
                    <w:r w:rsidR="002A43FF">
                      <w:rPr>
                        <w:rStyle w:val="a4"/>
                        <w:noProof/>
                      </w:rPr>
                      <w:t>4</w:t>
                    </w:r>
                    <w:r>
                      <w:rPr>
                        <w:rStyle w:val="a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6E0" w:rsidRDefault="00D62F46">
      <w:r>
        <w:rPr>
          <w:color w:val="000000"/>
        </w:rPr>
        <w:separator/>
      </w:r>
    </w:p>
  </w:footnote>
  <w:footnote w:type="continuationSeparator" w:id="0">
    <w:p w:rsidR="009166E0" w:rsidRDefault="00D62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1A31"/>
    <w:multiLevelType w:val="hybridMultilevel"/>
    <w:tmpl w:val="28B861D0"/>
    <w:lvl w:ilvl="0" w:tplc="EBD4B668">
      <w:start w:val="1"/>
      <w:numFmt w:val="taiwaneseCountingThousand"/>
      <w:lvlText w:val="（%1）"/>
      <w:lvlJc w:val="left"/>
      <w:pPr>
        <w:ind w:left="2193" w:hanging="480"/>
      </w:pPr>
      <w:rPr>
        <w:rFonts w:cs="Times New Roman" w:hint="default"/>
        <w:color w:val="auto"/>
        <w:shd w:val="clear" w:color="auto" w:fill="auto"/>
      </w:rPr>
    </w:lvl>
    <w:lvl w:ilvl="1" w:tplc="04090019" w:tentative="1">
      <w:start w:val="1"/>
      <w:numFmt w:val="ideographTraditional"/>
      <w:lvlText w:val="%2、"/>
      <w:lvlJc w:val="left"/>
      <w:pPr>
        <w:ind w:left="2673" w:hanging="480"/>
      </w:pPr>
    </w:lvl>
    <w:lvl w:ilvl="2" w:tplc="0409001B" w:tentative="1">
      <w:start w:val="1"/>
      <w:numFmt w:val="lowerRoman"/>
      <w:lvlText w:val="%3."/>
      <w:lvlJc w:val="right"/>
      <w:pPr>
        <w:ind w:left="3153" w:hanging="480"/>
      </w:pPr>
    </w:lvl>
    <w:lvl w:ilvl="3" w:tplc="0409000F" w:tentative="1">
      <w:start w:val="1"/>
      <w:numFmt w:val="decimal"/>
      <w:lvlText w:val="%4."/>
      <w:lvlJc w:val="left"/>
      <w:pPr>
        <w:ind w:left="3633" w:hanging="480"/>
      </w:pPr>
    </w:lvl>
    <w:lvl w:ilvl="4" w:tplc="04090019" w:tentative="1">
      <w:start w:val="1"/>
      <w:numFmt w:val="ideographTraditional"/>
      <w:lvlText w:val="%5、"/>
      <w:lvlJc w:val="left"/>
      <w:pPr>
        <w:ind w:left="4113" w:hanging="480"/>
      </w:pPr>
    </w:lvl>
    <w:lvl w:ilvl="5" w:tplc="0409001B" w:tentative="1">
      <w:start w:val="1"/>
      <w:numFmt w:val="lowerRoman"/>
      <w:lvlText w:val="%6."/>
      <w:lvlJc w:val="right"/>
      <w:pPr>
        <w:ind w:left="4593" w:hanging="480"/>
      </w:pPr>
    </w:lvl>
    <w:lvl w:ilvl="6" w:tplc="0409000F" w:tentative="1">
      <w:start w:val="1"/>
      <w:numFmt w:val="decimal"/>
      <w:lvlText w:val="%7."/>
      <w:lvlJc w:val="left"/>
      <w:pPr>
        <w:ind w:left="5073" w:hanging="480"/>
      </w:pPr>
    </w:lvl>
    <w:lvl w:ilvl="7" w:tplc="04090019" w:tentative="1">
      <w:start w:val="1"/>
      <w:numFmt w:val="ideographTraditional"/>
      <w:lvlText w:val="%8、"/>
      <w:lvlJc w:val="left"/>
      <w:pPr>
        <w:ind w:left="5553" w:hanging="480"/>
      </w:pPr>
    </w:lvl>
    <w:lvl w:ilvl="8" w:tplc="0409001B" w:tentative="1">
      <w:start w:val="1"/>
      <w:numFmt w:val="lowerRoman"/>
      <w:lvlText w:val="%9."/>
      <w:lvlJc w:val="right"/>
      <w:pPr>
        <w:ind w:left="6033" w:hanging="480"/>
      </w:pPr>
    </w:lvl>
  </w:abstractNum>
  <w:abstractNum w:abstractNumId="1" w15:restartNumberingAfterBreak="0">
    <w:nsid w:val="18540E9C"/>
    <w:multiLevelType w:val="multilevel"/>
    <w:tmpl w:val="3BEE8EBA"/>
    <w:lvl w:ilvl="0">
      <w:start w:val="1"/>
      <w:numFmt w:val="taiwaneseCountingThousand"/>
      <w:lvlText w:val="(%1)"/>
      <w:lvlJc w:val="left"/>
      <w:pPr>
        <w:ind w:left="1287" w:hanging="720"/>
      </w:pPr>
      <w:rPr>
        <w:rFonts w:ascii="標楷體" w:eastAsia="標楷體" w:hAnsi="標楷體"/>
        <w:b w:val="0"/>
        <w:i w:val="0"/>
        <w:sz w:val="28"/>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2" w15:restartNumberingAfterBreak="0">
    <w:nsid w:val="22BD75AB"/>
    <w:multiLevelType w:val="multilevel"/>
    <w:tmpl w:val="BED46CF4"/>
    <w:lvl w:ilvl="0">
      <w:start w:val="1"/>
      <w:numFmt w:val="taiwaneseCountingThousand"/>
      <w:lvlText w:val="(%1)"/>
      <w:lvlJc w:val="left"/>
      <w:pPr>
        <w:ind w:left="1287" w:hanging="720"/>
      </w:pPr>
      <w:rPr>
        <w:rFonts w:ascii="標楷體" w:eastAsia="標楷體" w:hAnsi="標楷體" w:hint="eastAsia"/>
        <w:b w:val="0"/>
        <w:i w:val="0"/>
        <w:sz w:val="28"/>
      </w:rPr>
    </w:lvl>
    <w:lvl w:ilvl="1">
      <w:start w:val="1"/>
      <w:numFmt w:val="ideographTraditional"/>
      <w:lvlText w:val="%2、"/>
      <w:lvlJc w:val="left"/>
      <w:pPr>
        <w:ind w:left="1527" w:hanging="480"/>
      </w:pPr>
      <w:rPr>
        <w:rFonts w:hint="eastAsia"/>
      </w:rPr>
    </w:lvl>
    <w:lvl w:ilvl="2">
      <w:start w:val="1"/>
      <w:numFmt w:val="lowerRoman"/>
      <w:lvlText w:val="%3."/>
      <w:lvlJc w:val="right"/>
      <w:pPr>
        <w:ind w:left="2007" w:hanging="480"/>
      </w:pPr>
      <w:rPr>
        <w:rFonts w:hint="eastAsia"/>
      </w:rPr>
    </w:lvl>
    <w:lvl w:ilvl="3">
      <w:start w:val="1"/>
      <w:numFmt w:val="decimal"/>
      <w:lvlText w:val="%4."/>
      <w:lvlJc w:val="left"/>
      <w:pPr>
        <w:ind w:left="2487" w:hanging="480"/>
      </w:pPr>
      <w:rPr>
        <w:rFonts w:hint="eastAsia"/>
      </w:rPr>
    </w:lvl>
    <w:lvl w:ilvl="4">
      <w:start w:val="1"/>
      <w:numFmt w:val="ideographTraditional"/>
      <w:lvlText w:val="%5、"/>
      <w:lvlJc w:val="left"/>
      <w:pPr>
        <w:ind w:left="2967" w:hanging="480"/>
      </w:pPr>
      <w:rPr>
        <w:rFonts w:hint="eastAsia"/>
      </w:rPr>
    </w:lvl>
    <w:lvl w:ilvl="5">
      <w:start w:val="1"/>
      <w:numFmt w:val="lowerRoman"/>
      <w:lvlText w:val="%6."/>
      <w:lvlJc w:val="right"/>
      <w:pPr>
        <w:ind w:left="3447" w:hanging="480"/>
      </w:pPr>
      <w:rPr>
        <w:rFonts w:hint="eastAsia"/>
      </w:rPr>
    </w:lvl>
    <w:lvl w:ilvl="6">
      <w:start w:val="1"/>
      <w:numFmt w:val="decimal"/>
      <w:lvlText w:val="%7."/>
      <w:lvlJc w:val="left"/>
      <w:pPr>
        <w:ind w:left="3927" w:hanging="480"/>
      </w:pPr>
      <w:rPr>
        <w:rFonts w:hint="eastAsia"/>
      </w:rPr>
    </w:lvl>
    <w:lvl w:ilvl="7">
      <w:start w:val="1"/>
      <w:numFmt w:val="ideographTraditional"/>
      <w:lvlText w:val="%8、"/>
      <w:lvlJc w:val="left"/>
      <w:pPr>
        <w:ind w:left="4407" w:hanging="480"/>
      </w:pPr>
      <w:rPr>
        <w:rFonts w:hint="eastAsia"/>
      </w:rPr>
    </w:lvl>
    <w:lvl w:ilvl="8">
      <w:start w:val="1"/>
      <w:numFmt w:val="lowerRoman"/>
      <w:lvlText w:val="%9."/>
      <w:lvlJc w:val="right"/>
      <w:pPr>
        <w:ind w:left="4887" w:hanging="480"/>
      </w:pPr>
      <w:rPr>
        <w:rFonts w:hint="eastAsia"/>
      </w:rPr>
    </w:lvl>
  </w:abstractNum>
  <w:abstractNum w:abstractNumId="3" w15:restartNumberingAfterBreak="0">
    <w:nsid w:val="3BA61C93"/>
    <w:multiLevelType w:val="multilevel"/>
    <w:tmpl w:val="DD56E05A"/>
    <w:lvl w:ilvl="0">
      <w:start w:val="1"/>
      <w:numFmt w:val="taiwaneseCountingThousand"/>
      <w:lvlText w:val="(%1)"/>
      <w:lvlJc w:val="left"/>
      <w:pPr>
        <w:ind w:left="1713" w:hanging="720"/>
      </w:pPr>
      <w:rPr>
        <w:rFonts w:ascii="標楷體" w:eastAsia="標楷體" w:hAnsi="標楷體"/>
        <w:b w:val="0"/>
        <w:i w:val="0"/>
        <w:color w:val="auto"/>
        <w:sz w:val="28"/>
        <w:u w:val="none"/>
      </w:r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4" w15:restartNumberingAfterBreak="0">
    <w:nsid w:val="4B111B68"/>
    <w:multiLevelType w:val="multilevel"/>
    <w:tmpl w:val="C6FE9274"/>
    <w:lvl w:ilvl="0">
      <w:start w:val="3"/>
      <w:numFmt w:val="taiwaneseCountingThousand"/>
      <w:lvlText w:val="%1、"/>
      <w:lvlJc w:val="left"/>
      <w:pPr>
        <w:ind w:left="1713" w:hanging="720"/>
      </w:pPr>
      <w:rPr>
        <w:rFonts w:ascii="標楷體" w:eastAsia="標楷體" w:hAnsi="標楷體" w:hint="eastAsia"/>
        <w:b w:val="0"/>
        <w:i w:val="0"/>
        <w:strike w:val="0"/>
        <w:dstrike w:val="0"/>
        <w:color w:val="auto"/>
        <w:sz w:val="28"/>
        <w:shd w:val="clear" w:color="auto" w:fill="auto"/>
      </w:rPr>
    </w:lvl>
    <w:lvl w:ilvl="1">
      <w:start w:val="1"/>
      <w:numFmt w:val="ideographTraditional"/>
      <w:lvlText w:val="%2、"/>
      <w:lvlJc w:val="left"/>
      <w:pPr>
        <w:ind w:left="1953" w:hanging="480"/>
      </w:pPr>
      <w:rPr>
        <w:rFonts w:hint="eastAsia"/>
      </w:rPr>
    </w:lvl>
    <w:lvl w:ilvl="2">
      <w:start w:val="1"/>
      <w:numFmt w:val="lowerRoman"/>
      <w:lvlText w:val="%3."/>
      <w:lvlJc w:val="right"/>
      <w:pPr>
        <w:ind w:left="2433" w:hanging="480"/>
      </w:pPr>
      <w:rPr>
        <w:rFonts w:hint="eastAsia"/>
      </w:rPr>
    </w:lvl>
    <w:lvl w:ilvl="3">
      <w:start w:val="1"/>
      <w:numFmt w:val="decimal"/>
      <w:lvlText w:val="%4."/>
      <w:lvlJc w:val="left"/>
      <w:pPr>
        <w:ind w:left="2913" w:hanging="480"/>
      </w:pPr>
      <w:rPr>
        <w:rFonts w:hint="eastAsia"/>
      </w:rPr>
    </w:lvl>
    <w:lvl w:ilvl="4">
      <w:start w:val="1"/>
      <w:numFmt w:val="ideographTraditional"/>
      <w:lvlText w:val="%5、"/>
      <w:lvlJc w:val="left"/>
      <w:pPr>
        <w:ind w:left="3393" w:hanging="480"/>
      </w:pPr>
      <w:rPr>
        <w:rFonts w:hint="eastAsia"/>
      </w:rPr>
    </w:lvl>
    <w:lvl w:ilvl="5">
      <w:start w:val="1"/>
      <w:numFmt w:val="lowerRoman"/>
      <w:lvlText w:val="%6."/>
      <w:lvlJc w:val="right"/>
      <w:pPr>
        <w:ind w:left="3873" w:hanging="480"/>
      </w:pPr>
      <w:rPr>
        <w:rFonts w:hint="eastAsia"/>
      </w:rPr>
    </w:lvl>
    <w:lvl w:ilvl="6">
      <w:start w:val="1"/>
      <w:numFmt w:val="decimal"/>
      <w:lvlText w:val="%7."/>
      <w:lvlJc w:val="left"/>
      <w:pPr>
        <w:ind w:left="4353" w:hanging="480"/>
      </w:pPr>
      <w:rPr>
        <w:rFonts w:hint="eastAsia"/>
      </w:rPr>
    </w:lvl>
    <w:lvl w:ilvl="7">
      <w:start w:val="1"/>
      <w:numFmt w:val="ideographTraditional"/>
      <w:lvlText w:val="%8、"/>
      <w:lvlJc w:val="left"/>
      <w:pPr>
        <w:ind w:left="4833" w:hanging="480"/>
      </w:pPr>
      <w:rPr>
        <w:rFonts w:hint="eastAsia"/>
      </w:rPr>
    </w:lvl>
    <w:lvl w:ilvl="8">
      <w:start w:val="1"/>
      <w:numFmt w:val="lowerRoman"/>
      <w:lvlText w:val="%9."/>
      <w:lvlJc w:val="right"/>
      <w:pPr>
        <w:ind w:left="5313" w:hanging="480"/>
      </w:pPr>
      <w:rPr>
        <w:rFonts w:hint="eastAsia"/>
      </w:rPr>
    </w:lvl>
  </w:abstractNum>
  <w:abstractNum w:abstractNumId="5" w15:restartNumberingAfterBreak="0">
    <w:nsid w:val="6E690805"/>
    <w:multiLevelType w:val="multilevel"/>
    <w:tmpl w:val="0D7EF794"/>
    <w:lvl w:ilvl="0">
      <w:start w:val="1"/>
      <w:numFmt w:val="taiwaneseCountingThousand"/>
      <w:lvlText w:val="%1、"/>
      <w:lvlJc w:val="left"/>
      <w:pPr>
        <w:ind w:left="1713" w:hanging="720"/>
      </w:pPr>
      <w:rPr>
        <w:rFonts w:ascii="標楷體" w:eastAsia="標楷體" w:hAnsi="標楷體"/>
        <w:b w:val="0"/>
        <w:i w:val="0"/>
        <w:strike w:val="0"/>
        <w:dstrike w:val="0"/>
        <w:color w:val="auto"/>
        <w:sz w:val="28"/>
        <w:lang w:val="en-US"/>
      </w:r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6" w15:restartNumberingAfterBreak="0">
    <w:nsid w:val="74C575C6"/>
    <w:multiLevelType w:val="hybridMultilevel"/>
    <w:tmpl w:val="BE8A3966"/>
    <w:lvl w:ilvl="0" w:tplc="46C697A4">
      <w:start w:val="1"/>
      <w:numFmt w:val="taiwaneseCountingThousand"/>
      <w:lvlText w:val="(%1)"/>
      <w:lvlJc w:val="left"/>
      <w:pPr>
        <w:ind w:left="1713" w:hanging="720"/>
      </w:pPr>
      <w:rPr>
        <w:rFonts w:hint="default"/>
        <w:strike w:val="0"/>
        <w:color w:val="FF0000"/>
        <w:u w:val="none"/>
        <w:shd w:val="pct15" w:color="auto" w:fill="FFFFFF"/>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15:restartNumberingAfterBreak="0">
    <w:nsid w:val="7DE463D4"/>
    <w:multiLevelType w:val="multilevel"/>
    <w:tmpl w:val="FDBA94BA"/>
    <w:lvl w:ilvl="0">
      <w:start w:val="1"/>
      <w:numFmt w:val="decimal"/>
      <w:lvlText w:val="%1."/>
      <w:lvlJc w:val="left"/>
      <w:pPr>
        <w:ind w:left="1211" w:hanging="360"/>
      </w:pPr>
      <w:rPr>
        <w:rFonts w:ascii="標楷體" w:eastAsia="標楷體" w:hAnsi="標楷體"/>
        <w:sz w:val="28"/>
      </w:r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num w:numId="1">
    <w:abstractNumId w:val="5"/>
  </w:num>
  <w:num w:numId="2">
    <w:abstractNumId w:val="1"/>
  </w:num>
  <w:num w:numId="3">
    <w:abstractNumId w:val="7"/>
  </w:num>
  <w:num w:numId="4">
    <w:abstractNumId w:val="3"/>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7D"/>
    <w:rsid w:val="000028FF"/>
    <w:rsid w:val="0005277D"/>
    <w:rsid w:val="00074A00"/>
    <w:rsid w:val="00081C01"/>
    <w:rsid w:val="000F706C"/>
    <w:rsid w:val="001854D4"/>
    <w:rsid w:val="001C5DB5"/>
    <w:rsid w:val="00221C33"/>
    <w:rsid w:val="002A43FF"/>
    <w:rsid w:val="00315062"/>
    <w:rsid w:val="00575020"/>
    <w:rsid w:val="005B7AB2"/>
    <w:rsid w:val="00616671"/>
    <w:rsid w:val="00626A9C"/>
    <w:rsid w:val="006623E4"/>
    <w:rsid w:val="00676C80"/>
    <w:rsid w:val="006E5BDA"/>
    <w:rsid w:val="006E6758"/>
    <w:rsid w:val="00770FAF"/>
    <w:rsid w:val="007F5CA3"/>
    <w:rsid w:val="00802F02"/>
    <w:rsid w:val="009166E0"/>
    <w:rsid w:val="00963A07"/>
    <w:rsid w:val="009D15C8"/>
    <w:rsid w:val="00A87730"/>
    <w:rsid w:val="00AF3C13"/>
    <w:rsid w:val="00B030E6"/>
    <w:rsid w:val="00B13867"/>
    <w:rsid w:val="00B27908"/>
    <w:rsid w:val="00B43CDB"/>
    <w:rsid w:val="00B44A1E"/>
    <w:rsid w:val="00B57106"/>
    <w:rsid w:val="00BD47A0"/>
    <w:rsid w:val="00C640E9"/>
    <w:rsid w:val="00C83C34"/>
    <w:rsid w:val="00D27F25"/>
    <w:rsid w:val="00D43CC3"/>
    <w:rsid w:val="00D62F46"/>
    <w:rsid w:val="00DA14C2"/>
    <w:rsid w:val="00E536DC"/>
    <w:rsid w:val="00E963BD"/>
    <w:rsid w:val="00EB462E"/>
    <w:rsid w:val="00ED50B0"/>
    <w:rsid w:val="00F024E9"/>
    <w:rsid w:val="00FA7B8D"/>
    <w:rsid w:val="00FE1D89"/>
    <w:rsid w:val="00FF5E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A349ABA-0E67-451C-AD40-9570CB06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basedOn w:val="a0"/>
  </w:style>
  <w:style w:type="character" w:styleId="a5">
    <w:name w:val="FollowedHyperlink"/>
    <w:rPr>
      <w:color w:val="800080"/>
      <w:u w:val="single"/>
    </w:rPr>
  </w:style>
  <w:style w:type="character" w:styleId="a6">
    <w:name w:val="annotation reference"/>
    <w:rPr>
      <w:sz w:val="18"/>
      <w:szCs w:val="18"/>
    </w:rPr>
  </w:style>
  <w:style w:type="character" w:customStyle="1" w:styleId="a7">
    <w:name w:val="註解文字 字元"/>
    <w:rPr>
      <w:kern w:val="3"/>
      <w:sz w:val="24"/>
    </w:rPr>
  </w:style>
  <w:style w:type="character" w:customStyle="1" w:styleId="a8">
    <w:name w:val="註解主旨 字元"/>
    <w:rPr>
      <w:b/>
      <w:bCs/>
      <w:kern w:val="3"/>
      <w:sz w:val="24"/>
    </w:rPr>
  </w:style>
  <w:style w:type="character" w:customStyle="1" w:styleId="a9">
    <w:name w:val="註解方塊文字 字元"/>
    <w:rPr>
      <w:rFonts w:ascii="Cambria" w:eastAsia="新細明體" w:hAnsi="Cambria" w:cs="Times New Roman"/>
      <w:kern w:val="3"/>
      <w:sz w:val="18"/>
      <w:szCs w:val="18"/>
    </w:rPr>
  </w:style>
  <w:style w:type="paragraph" w:styleId="aa">
    <w:name w:val="Body Text"/>
    <w:pPr>
      <w:widowControl w:val="0"/>
      <w:suppressAutoHyphens/>
    </w:pPr>
    <w:rPr>
      <w:kern w:val="3"/>
      <w:sz w:val="24"/>
    </w:rPr>
  </w:style>
  <w:style w:type="paragraph" w:styleId="ab">
    <w:name w:val="Date"/>
    <w:basedOn w:val="aa"/>
    <w:next w:val="aa"/>
    <w:pPr>
      <w:jc w:val="right"/>
    </w:pPr>
    <w:rPr>
      <w:rFonts w:ascii="標楷體" w:eastAsia="標楷體" w:hAnsi="標楷體"/>
    </w:rPr>
  </w:style>
  <w:style w:type="paragraph" w:styleId="ac">
    <w:name w:val="Body Text Indent"/>
    <w:basedOn w:val="aa"/>
    <w:pPr>
      <w:ind w:left="480" w:hanging="480"/>
    </w:pPr>
    <w:rPr>
      <w:rFonts w:ascii="標楷體" w:eastAsia="標楷體" w:hAnsi="標楷體"/>
    </w:rPr>
  </w:style>
  <w:style w:type="paragraph" w:styleId="Web">
    <w:name w:val="Normal (Web)"/>
    <w:basedOn w:val="aa"/>
    <w:pPr>
      <w:widowControl/>
      <w:spacing w:before="100" w:after="100"/>
    </w:pPr>
    <w:rPr>
      <w:rFonts w:ascii="Arial Unicode MS" w:eastAsia="Arial Unicode MS" w:hAnsi="Arial Unicode MS" w:cs="Century"/>
      <w:kern w:val="0"/>
      <w:szCs w:val="24"/>
    </w:rPr>
  </w:style>
  <w:style w:type="paragraph" w:styleId="2">
    <w:name w:val="Body Text 2"/>
    <w:basedOn w:val="aa"/>
    <w:pPr>
      <w:widowControl/>
      <w:spacing w:before="100" w:after="100"/>
    </w:pPr>
    <w:rPr>
      <w:rFonts w:ascii="Arial Unicode MS" w:eastAsia="Arial Unicode MS" w:hAnsi="Arial Unicode MS" w:cs="Century"/>
      <w:kern w:val="0"/>
      <w:szCs w:val="24"/>
    </w:rPr>
  </w:style>
  <w:style w:type="paragraph" w:customStyle="1" w:styleId="ad">
    <w:name w:val="頁首與頁尾"/>
    <w:basedOn w:val="a"/>
    <w:pPr>
      <w:suppressLineNumbers/>
      <w:tabs>
        <w:tab w:val="center" w:pos="4819"/>
        <w:tab w:val="right" w:pos="9638"/>
      </w:tabs>
    </w:pPr>
  </w:style>
  <w:style w:type="paragraph" w:styleId="ae">
    <w:name w:val="footer"/>
    <w:basedOn w:val="aa"/>
    <w:pPr>
      <w:tabs>
        <w:tab w:val="center" w:pos="4153"/>
        <w:tab w:val="right" w:pos="8306"/>
      </w:tabs>
      <w:snapToGrid w:val="0"/>
    </w:pPr>
    <w:rPr>
      <w:sz w:val="20"/>
    </w:rPr>
  </w:style>
  <w:style w:type="paragraph" w:styleId="af">
    <w:name w:val="header"/>
    <w:basedOn w:val="aa"/>
    <w:pPr>
      <w:tabs>
        <w:tab w:val="center" w:pos="4153"/>
        <w:tab w:val="right" w:pos="8306"/>
      </w:tabs>
      <w:snapToGrid w:val="0"/>
    </w:pPr>
    <w:rPr>
      <w:sz w:val="20"/>
    </w:rPr>
  </w:style>
  <w:style w:type="paragraph" w:styleId="20">
    <w:name w:val="Body Text Indent 2"/>
    <w:basedOn w:val="aa"/>
    <w:pPr>
      <w:spacing w:after="120" w:line="480" w:lineRule="auto"/>
      <w:ind w:left="480"/>
    </w:pPr>
  </w:style>
  <w:style w:type="paragraph" w:customStyle="1" w:styleId="af0">
    <w:name w:val="條文 字元"/>
    <w:pPr>
      <w:tabs>
        <w:tab w:val="left" w:pos="2282"/>
      </w:tabs>
      <w:suppressAutoHyphens/>
      <w:snapToGrid w:val="0"/>
      <w:spacing w:line="310" w:lineRule="exact"/>
    </w:pPr>
    <w:rPr>
      <w:rFonts w:eastAsia="文鼎中楷"/>
      <w:kern w:val="3"/>
      <w:sz w:val="22"/>
      <w:szCs w:val="22"/>
    </w:rPr>
  </w:style>
  <w:style w:type="paragraph" w:styleId="af1">
    <w:name w:val="annotation text"/>
    <w:basedOn w:val="aa"/>
  </w:style>
  <w:style w:type="paragraph" w:styleId="af2">
    <w:name w:val="annotation subject"/>
    <w:basedOn w:val="af1"/>
    <w:next w:val="af1"/>
    <w:rPr>
      <w:b/>
      <w:bCs/>
    </w:rPr>
  </w:style>
  <w:style w:type="paragraph" w:styleId="af3">
    <w:name w:val="Balloon Text"/>
    <w:basedOn w:val="aa"/>
    <w:rPr>
      <w:rFonts w:ascii="Cambria" w:hAnsi="Cambria"/>
      <w:sz w:val="18"/>
      <w:szCs w:val="18"/>
    </w:rPr>
  </w:style>
  <w:style w:type="paragraph" w:styleId="af4">
    <w:name w:val="List Paragraph"/>
    <w:basedOn w:val="aa"/>
    <w:pPr>
      <w:ind w:left="480"/>
    </w:pPr>
  </w:style>
  <w:style w:type="paragraph" w:customStyle="1" w:styleId="af5">
    <w:name w:val="外框內容"/>
    <w:basedOn w:val="a"/>
  </w:style>
  <w:style w:type="paragraph" w:customStyle="1" w:styleId="af6">
    <w:name w:val="表格內容"/>
    <w:basedOn w:val="a"/>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creator>cpu</dc:creator>
  <cp:lastModifiedBy>陳龍智</cp:lastModifiedBy>
  <cp:revision>47</cp:revision>
  <cp:lastPrinted>2020-12-02T10:37:00Z</cp:lastPrinted>
  <dcterms:created xsi:type="dcterms:W3CDTF">2022-11-17T03:45:00Z</dcterms:created>
  <dcterms:modified xsi:type="dcterms:W3CDTF">2022-11-28T02:14:00Z</dcterms:modified>
</cp:coreProperties>
</file>