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FC1BB" w14:textId="7DB0B558" w:rsidR="00843544" w:rsidRPr="00AB45D5" w:rsidRDefault="00271339" w:rsidP="00AB45D5">
      <w:pPr>
        <w:snapToGrid w:val="0"/>
        <w:spacing w:afterLines="50" w:after="180" w:line="240" w:lineRule="atLeast"/>
        <w:jc w:val="both"/>
        <w:rPr>
          <w:rFonts w:ascii="標楷體" w:eastAsia="標楷體" w:hAnsi="標楷體" w:cs="新細明體"/>
          <w:b/>
          <w:sz w:val="32"/>
          <w:szCs w:val="32"/>
        </w:rPr>
      </w:pPr>
      <w:r w:rsidRPr="00AB45D5">
        <w:rPr>
          <w:rFonts w:ascii="標楷體" w:eastAsia="標楷體" w:hAnsi="標楷體" w:cs="新細明體" w:hint="eastAsia"/>
          <w:b/>
          <w:sz w:val="32"/>
          <w:szCs w:val="32"/>
        </w:rPr>
        <w:t>公務人員特種考試一般警察人員考試四等考試消防警察人員類別錄取人員</w:t>
      </w:r>
      <w:r w:rsidR="00DD7E83" w:rsidRPr="00AB45D5">
        <w:rPr>
          <w:rFonts w:ascii="標楷體" w:eastAsia="標楷體" w:hAnsi="標楷體" w:cs="新細明體" w:hint="eastAsia"/>
          <w:b/>
          <w:sz w:val="32"/>
          <w:szCs w:val="32"/>
        </w:rPr>
        <w:t>教育訓練輔導規定</w:t>
      </w:r>
    </w:p>
    <w:p w14:paraId="75E8120D" w14:textId="492E6F73" w:rsidR="006F0426" w:rsidRPr="0080284D" w:rsidRDefault="006F0426" w:rsidP="00AB45D5">
      <w:pPr>
        <w:wordWrap w:val="0"/>
        <w:adjustRightInd w:val="0"/>
        <w:snapToGrid w:val="0"/>
        <w:jc w:val="right"/>
        <w:rPr>
          <w:rFonts w:ascii="標楷體" w:eastAsia="標楷體" w:hAnsi="標楷體" w:cs="Times New Roman"/>
          <w:szCs w:val="32"/>
        </w:rPr>
      </w:pPr>
      <w:r w:rsidRPr="0080284D">
        <w:rPr>
          <w:rFonts w:ascii="標楷體" w:eastAsia="標楷體" w:hAnsi="標楷體" w:cs="Times New Roman" w:hint="eastAsia"/>
          <w:szCs w:val="32"/>
        </w:rPr>
        <w:t>民國</w:t>
      </w:r>
      <w:r w:rsidR="00D31F38" w:rsidRPr="0080284D">
        <w:rPr>
          <w:rFonts w:ascii="標楷體" w:eastAsia="標楷體" w:hAnsi="標楷體" w:cs="Times New Roman" w:hint="eastAsia"/>
          <w:szCs w:val="32"/>
        </w:rPr>
        <w:t>111</w:t>
      </w:r>
      <w:r w:rsidRPr="0080284D">
        <w:rPr>
          <w:rFonts w:ascii="標楷體" w:eastAsia="標楷體" w:hAnsi="標楷體" w:cs="Times New Roman"/>
          <w:szCs w:val="32"/>
        </w:rPr>
        <w:t>年</w:t>
      </w:r>
      <w:r w:rsidR="00D31F38" w:rsidRPr="0080284D">
        <w:rPr>
          <w:rFonts w:ascii="標楷體" w:eastAsia="標楷體" w:hAnsi="標楷體" w:cs="Times New Roman" w:hint="eastAsia"/>
          <w:szCs w:val="32"/>
        </w:rPr>
        <w:t>11</w:t>
      </w:r>
      <w:r w:rsidRPr="0080284D">
        <w:rPr>
          <w:rFonts w:ascii="標楷體" w:eastAsia="標楷體" w:hAnsi="標楷體" w:cs="Times New Roman"/>
          <w:szCs w:val="32"/>
        </w:rPr>
        <w:t>月</w:t>
      </w:r>
      <w:r w:rsidR="00900F60">
        <w:rPr>
          <w:rFonts w:ascii="標楷體" w:eastAsia="標楷體" w:hAnsi="標楷體" w:cs="Times New Roman" w:hint="eastAsia"/>
          <w:szCs w:val="32"/>
        </w:rPr>
        <w:t>9</w:t>
      </w:r>
      <w:r w:rsidRPr="0080284D">
        <w:rPr>
          <w:rFonts w:ascii="標楷體" w:eastAsia="標楷體" w:hAnsi="標楷體" w:cs="Times New Roman"/>
          <w:szCs w:val="32"/>
        </w:rPr>
        <w:t>日</w:t>
      </w:r>
    </w:p>
    <w:p w14:paraId="630964DF" w14:textId="36BEB94C" w:rsidR="00DD7E83" w:rsidRPr="0080284D" w:rsidRDefault="006F0426" w:rsidP="00AB45D5">
      <w:pPr>
        <w:wordWrap w:val="0"/>
        <w:adjustRightInd w:val="0"/>
        <w:snapToGrid w:val="0"/>
        <w:jc w:val="right"/>
        <w:rPr>
          <w:rFonts w:ascii="標楷體" w:eastAsia="標楷體" w:hAnsi="標楷體" w:cs="Times New Roman"/>
          <w:szCs w:val="32"/>
        </w:rPr>
      </w:pPr>
      <w:r w:rsidRPr="0080284D">
        <w:rPr>
          <w:rFonts w:ascii="標楷體" w:eastAsia="標楷體" w:hAnsi="標楷體" w:cs="Times New Roman"/>
          <w:szCs w:val="32"/>
        </w:rPr>
        <w:t>保訓會</w:t>
      </w:r>
      <w:proofErr w:type="gramStart"/>
      <w:r w:rsidRPr="0080284D">
        <w:rPr>
          <w:rFonts w:ascii="標楷體" w:eastAsia="標楷體" w:hAnsi="標楷體" w:cs="Times New Roman"/>
          <w:szCs w:val="32"/>
        </w:rPr>
        <w:t>公訓字第</w:t>
      </w:r>
      <w:r w:rsidR="00BF2200">
        <w:rPr>
          <w:rFonts w:ascii="標楷體" w:eastAsia="標楷體" w:hAnsi="標楷體" w:cs="Times New Roman" w:hint="eastAsia"/>
          <w:szCs w:val="32"/>
        </w:rPr>
        <w:t>1110012737</w:t>
      </w:r>
      <w:r w:rsidRPr="0080284D">
        <w:rPr>
          <w:rFonts w:ascii="標楷體" w:eastAsia="標楷體" w:hAnsi="標楷體" w:cs="Times New Roman"/>
          <w:szCs w:val="32"/>
        </w:rPr>
        <w:t>號</w:t>
      </w:r>
      <w:proofErr w:type="gramEnd"/>
      <w:r w:rsidR="0080284D" w:rsidRPr="0080284D">
        <w:rPr>
          <w:rFonts w:ascii="標楷體" w:eastAsia="標楷體" w:hAnsi="標楷體" w:cs="Times New Roman" w:hint="eastAsia"/>
          <w:szCs w:val="32"/>
        </w:rPr>
        <w:t>函</w:t>
      </w:r>
      <w:r w:rsidRPr="0080284D">
        <w:rPr>
          <w:rFonts w:ascii="標楷體" w:eastAsia="標楷體" w:hAnsi="標楷體" w:cs="Times New Roman"/>
          <w:szCs w:val="32"/>
        </w:rPr>
        <w:t>核定</w:t>
      </w:r>
    </w:p>
    <w:p w14:paraId="7A6FAB6E" w14:textId="1F212B23" w:rsidR="006F0426" w:rsidRPr="002645DA" w:rsidRDefault="00271339" w:rsidP="002645DA">
      <w:pPr>
        <w:pStyle w:val="a3"/>
        <w:numPr>
          <w:ilvl w:val="0"/>
          <w:numId w:val="3"/>
        </w:numPr>
        <w:spacing w:beforeLines="50" w:before="180" w:line="440" w:lineRule="exact"/>
        <w:ind w:leftChars="0" w:left="567" w:hanging="567"/>
        <w:jc w:val="both"/>
        <w:rPr>
          <w:rFonts w:ascii="標楷體" w:eastAsia="標楷體" w:hAnsi="標楷體" w:cs="Times New Roman"/>
          <w:kern w:val="0"/>
          <w:sz w:val="28"/>
          <w:szCs w:val="28"/>
        </w:rPr>
      </w:pPr>
      <w:r w:rsidRPr="002645DA">
        <w:rPr>
          <w:rFonts w:ascii="標楷體" w:eastAsia="標楷體" w:hAnsi="標楷體" w:cs="Times New Roman" w:hint="eastAsia"/>
          <w:kern w:val="0"/>
          <w:sz w:val="28"/>
          <w:szCs w:val="28"/>
        </w:rPr>
        <w:t>為規範公務人員特種考試一般警察人員考試四等考試消防警察人員類別錄取人員教育訓練期間之</w:t>
      </w:r>
      <w:r w:rsidR="006F0426" w:rsidRPr="002645DA">
        <w:rPr>
          <w:rFonts w:ascii="標楷體" w:eastAsia="標楷體" w:hAnsi="標楷體" w:cs="Times New Roman" w:hint="eastAsia"/>
          <w:kern w:val="0"/>
          <w:sz w:val="28"/>
          <w:szCs w:val="28"/>
        </w:rPr>
        <w:t>輔導事宜，</w:t>
      </w:r>
      <w:r w:rsidR="00941D10" w:rsidRPr="002645DA">
        <w:rPr>
          <w:rFonts w:ascii="標楷體" w:eastAsia="標楷體" w:hAnsi="標楷體" w:cs="Times New Roman" w:hint="eastAsia"/>
          <w:kern w:val="0"/>
          <w:sz w:val="28"/>
          <w:szCs w:val="28"/>
        </w:rPr>
        <w:t>特</w:t>
      </w:r>
      <w:r w:rsidR="006F0426" w:rsidRPr="002645DA">
        <w:rPr>
          <w:rFonts w:ascii="標楷體" w:eastAsia="標楷體" w:hAnsi="標楷體" w:cs="Times New Roman" w:hint="eastAsia"/>
          <w:kern w:val="0"/>
          <w:sz w:val="28"/>
          <w:szCs w:val="28"/>
        </w:rPr>
        <w:t>訂定本規定。</w:t>
      </w:r>
    </w:p>
    <w:p w14:paraId="4B7F49DA" w14:textId="72731954" w:rsidR="00271339" w:rsidRPr="00271339" w:rsidRDefault="00271339" w:rsidP="002645DA">
      <w:pPr>
        <w:pStyle w:val="a3"/>
        <w:numPr>
          <w:ilvl w:val="0"/>
          <w:numId w:val="3"/>
        </w:numPr>
        <w:spacing w:line="440" w:lineRule="exact"/>
        <w:ind w:leftChars="0" w:left="567" w:hanging="567"/>
        <w:jc w:val="both"/>
        <w:rPr>
          <w:rFonts w:ascii="標楷體" w:eastAsia="標楷體" w:hAnsi="標楷體"/>
          <w:sz w:val="28"/>
        </w:rPr>
      </w:pPr>
      <w:r w:rsidRPr="00271339">
        <w:rPr>
          <w:rFonts w:ascii="標楷體" w:eastAsia="標楷體" w:hAnsi="標楷體"/>
          <w:sz w:val="28"/>
        </w:rPr>
        <w:t>本教育訓練由</w:t>
      </w:r>
      <w:r w:rsidRPr="00271339">
        <w:rPr>
          <w:rFonts w:ascii="標楷體" w:eastAsia="標楷體" w:hAnsi="標楷體" w:hint="eastAsia"/>
          <w:sz w:val="28"/>
        </w:rPr>
        <w:t>內政部</w:t>
      </w:r>
      <w:r w:rsidRPr="00271339">
        <w:rPr>
          <w:rFonts w:ascii="標楷體" w:eastAsia="標楷體" w:hAnsi="標楷體"/>
          <w:sz w:val="28"/>
        </w:rPr>
        <w:t>委請臺灣警察專科學校辦理，並由</w:t>
      </w:r>
      <w:r w:rsidRPr="00271339">
        <w:rPr>
          <w:rFonts w:ascii="標楷體" w:eastAsia="標楷體" w:hAnsi="標楷體" w:hint="eastAsia"/>
          <w:sz w:val="28"/>
        </w:rPr>
        <w:t>內政部消防署</w:t>
      </w:r>
      <w:r w:rsidRPr="002645DA">
        <w:rPr>
          <w:rFonts w:ascii="標楷體" w:eastAsia="標楷體" w:hAnsi="標楷體" w:cs="Times New Roman" w:hint="eastAsia"/>
          <w:kern w:val="0"/>
          <w:sz w:val="28"/>
          <w:szCs w:val="28"/>
        </w:rPr>
        <w:t>訓練</w:t>
      </w:r>
      <w:r w:rsidRPr="00271339">
        <w:rPr>
          <w:rFonts w:ascii="標楷體" w:eastAsia="標楷體" w:hAnsi="標楷體"/>
          <w:sz w:val="28"/>
        </w:rPr>
        <w:t>中心</w:t>
      </w:r>
      <w:r w:rsidRPr="00271339">
        <w:rPr>
          <w:rFonts w:ascii="標楷體" w:eastAsia="標楷體" w:hAnsi="標楷體" w:hint="eastAsia"/>
          <w:sz w:val="28"/>
        </w:rPr>
        <w:t>(以下簡稱訓練中心)協助執行。</w:t>
      </w:r>
    </w:p>
    <w:p w14:paraId="291094CC" w14:textId="7341F909" w:rsidR="006F0426" w:rsidRDefault="00602C64" w:rsidP="00912CD1">
      <w:pPr>
        <w:pStyle w:val="a3"/>
        <w:numPr>
          <w:ilvl w:val="0"/>
          <w:numId w:val="3"/>
        </w:numPr>
        <w:spacing w:line="440" w:lineRule="exact"/>
        <w:ind w:leftChars="0" w:left="567" w:hanging="567"/>
        <w:jc w:val="both"/>
        <w:rPr>
          <w:rFonts w:ascii="標楷體" w:eastAsia="標楷體" w:hAnsi="標楷體"/>
          <w:sz w:val="28"/>
        </w:rPr>
      </w:pPr>
      <w:r>
        <w:rPr>
          <w:rFonts w:ascii="標楷體" w:eastAsia="標楷體" w:hAnsi="標楷體" w:hint="eastAsia"/>
          <w:sz w:val="28"/>
        </w:rPr>
        <w:t>本訓練之</w:t>
      </w:r>
      <w:r w:rsidRPr="00912CD1">
        <w:rPr>
          <w:rFonts w:ascii="標楷體" w:eastAsia="標楷體" w:hAnsi="標楷體" w:cs="Times New Roman" w:hint="eastAsia"/>
          <w:kern w:val="0"/>
          <w:sz w:val="28"/>
          <w:szCs w:val="28"/>
        </w:rPr>
        <w:t>輔導</w:t>
      </w:r>
      <w:r>
        <w:rPr>
          <w:rFonts w:ascii="標楷體" w:eastAsia="標楷體" w:hAnsi="標楷體" w:hint="eastAsia"/>
          <w:sz w:val="28"/>
        </w:rPr>
        <w:t>目的如下：</w:t>
      </w:r>
    </w:p>
    <w:p w14:paraId="7C291712" w14:textId="0D44C920" w:rsidR="00602C64" w:rsidRPr="00912CD1" w:rsidRDefault="00602C64" w:rsidP="00912CD1">
      <w:pPr>
        <w:pStyle w:val="a3"/>
        <w:numPr>
          <w:ilvl w:val="1"/>
          <w:numId w:val="5"/>
        </w:numPr>
        <w:spacing w:line="440" w:lineRule="exact"/>
        <w:ind w:leftChars="0" w:left="1134" w:hanging="850"/>
        <w:jc w:val="both"/>
        <w:rPr>
          <w:rFonts w:ascii="標楷體" w:eastAsia="標楷體" w:hAnsi="標楷體"/>
          <w:sz w:val="28"/>
        </w:rPr>
      </w:pPr>
      <w:r w:rsidRPr="00912CD1">
        <w:rPr>
          <w:rFonts w:ascii="標楷體" w:eastAsia="標楷體" w:hAnsi="標楷體" w:hint="eastAsia"/>
          <w:sz w:val="28"/>
        </w:rPr>
        <w:t>引導</w:t>
      </w:r>
      <w:r w:rsidR="00271339" w:rsidRPr="00912CD1">
        <w:rPr>
          <w:rFonts w:ascii="標楷體" w:eastAsia="標楷體" w:hAnsi="標楷體" w:cs="Courier New" w:hint="eastAsia"/>
          <w:sz w:val="28"/>
          <w:szCs w:val="28"/>
        </w:rPr>
        <w:t>受訓人員(以下稱</w:t>
      </w:r>
      <w:r w:rsidR="00271339" w:rsidRPr="00912CD1">
        <w:rPr>
          <w:rFonts w:ascii="標楷體" w:eastAsia="標楷體" w:hAnsi="標楷體" w:cs="Courier New"/>
          <w:sz w:val="28"/>
          <w:szCs w:val="28"/>
        </w:rPr>
        <w:t>學員</w:t>
      </w:r>
      <w:r w:rsidR="00271339" w:rsidRPr="00912CD1">
        <w:rPr>
          <w:rFonts w:ascii="標楷體" w:eastAsia="標楷體" w:hAnsi="標楷體" w:cs="Courier New" w:hint="eastAsia"/>
          <w:sz w:val="28"/>
          <w:szCs w:val="28"/>
        </w:rPr>
        <w:t>)</w:t>
      </w:r>
      <w:r w:rsidRPr="00912CD1">
        <w:rPr>
          <w:rFonts w:ascii="標楷體" w:eastAsia="標楷體" w:hAnsi="標楷體" w:hint="eastAsia"/>
          <w:sz w:val="28"/>
        </w:rPr>
        <w:t>參與訓練課程</w:t>
      </w:r>
      <w:r w:rsidR="005A493D" w:rsidRPr="00912CD1">
        <w:rPr>
          <w:rFonts w:ascii="標楷體" w:eastAsia="標楷體" w:hAnsi="標楷體" w:hint="eastAsia"/>
          <w:sz w:val="28"/>
        </w:rPr>
        <w:t>及活動</w:t>
      </w:r>
      <w:r w:rsidRPr="00912CD1">
        <w:rPr>
          <w:rFonts w:ascii="標楷體" w:eastAsia="標楷體" w:hAnsi="標楷體" w:hint="eastAsia"/>
          <w:sz w:val="28"/>
        </w:rPr>
        <w:t>，</w:t>
      </w:r>
      <w:proofErr w:type="gramStart"/>
      <w:r w:rsidRPr="00912CD1">
        <w:rPr>
          <w:rFonts w:ascii="標楷體" w:eastAsia="標楷體" w:hAnsi="標楷體" w:hint="eastAsia"/>
          <w:sz w:val="28"/>
        </w:rPr>
        <w:t>充實初</w:t>
      </w:r>
      <w:proofErr w:type="gramEnd"/>
      <w:r w:rsidRPr="00912CD1">
        <w:rPr>
          <w:rFonts w:ascii="標楷體" w:eastAsia="標楷體" w:hAnsi="標楷體" w:hint="eastAsia"/>
          <w:sz w:val="28"/>
        </w:rPr>
        <w:t>任基層</w:t>
      </w:r>
      <w:r w:rsidR="00271339" w:rsidRPr="00912CD1">
        <w:rPr>
          <w:rFonts w:ascii="標楷體" w:eastAsia="標楷體" w:hAnsi="標楷體" w:hint="eastAsia"/>
          <w:sz w:val="28"/>
        </w:rPr>
        <w:t>消防人員</w:t>
      </w:r>
      <w:r w:rsidRPr="00912CD1">
        <w:rPr>
          <w:rFonts w:ascii="標楷體" w:eastAsia="標楷體" w:hAnsi="標楷體" w:hint="eastAsia"/>
          <w:sz w:val="28"/>
        </w:rPr>
        <w:t>應有知能。</w:t>
      </w:r>
    </w:p>
    <w:p w14:paraId="3C8D461E" w14:textId="52BADCC1" w:rsidR="00230EE3" w:rsidRDefault="00602C64" w:rsidP="00912CD1">
      <w:pPr>
        <w:pStyle w:val="a3"/>
        <w:numPr>
          <w:ilvl w:val="1"/>
          <w:numId w:val="5"/>
        </w:numPr>
        <w:spacing w:line="440" w:lineRule="exact"/>
        <w:ind w:leftChars="0" w:left="1134" w:hanging="850"/>
        <w:jc w:val="both"/>
        <w:rPr>
          <w:rFonts w:ascii="標楷體" w:eastAsia="標楷體" w:hAnsi="標楷體"/>
          <w:sz w:val="28"/>
        </w:rPr>
      </w:pPr>
      <w:r w:rsidRPr="00912CD1">
        <w:rPr>
          <w:rFonts w:ascii="標楷體" w:eastAsia="標楷體" w:hAnsi="標楷體" w:cs="Courier New" w:hint="eastAsia"/>
          <w:sz w:val="28"/>
          <w:szCs w:val="28"/>
        </w:rPr>
        <w:t>輔導</w:t>
      </w:r>
      <w:r>
        <w:rPr>
          <w:rFonts w:ascii="標楷體" w:eastAsia="標楷體" w:hAnsi="標楷體" w:hint="eastAsia"/>
          <w:sz w:val="28"/>
        </w:rPr>
        <w:t>學員</w:t>
      </w:r>
      <w:r w:rsidR="005A493D">
        <w:rPr>
          <w:rFonts w:ascii="標楷體" w:eastAsia="標楷體" w:hAnsi="標楷體" w:hint="eastAsia"/>
          <w:sz w:val="28"/>
        </w:rPr>
        <w:t>發揮</w:t>
      </w:r>
      <w:r>
        <w:rPr>
          <w:rFonts w:ascii="標楷體" w:eastAsia="標楷體" w:hAnsi="標楷體" w:hint="eastAsia"/>
          <w:sz w:val="28"/>
        </w:rPr>
        <w:t>自動自治之精神，參與班級事務，</w:t>
      </w:r>
      <w:r w:rsidR="00AB2A7D">
        <w:rPr>
          <w:rFonts w:ascii="標楷體" w:eastAsia="標楷體" w:hAnsi="標楷體" w:hint="eastAsia"/>
          <w:sz w:val="28"/>
        </w:rPr>
        <w:t>培養服務熱忱</w:t>
      </w:r>
      <w:r w:rsidR="005A493D">
        <w:rPr>
          <w:rFonts w:ascii="標楷體" w:eastAsia="標楷體" w:hAnsi="標楷體" w:hint="eastAsia"/>
          <w:sz w:val="28"/>
        </w:rPr>
        <w:t>，</w:t>
      </w:r>
      <w:r w:rsidR="00AB2A7D">
        <w:rPr>
          <w:rFonts w:ascii="標楷體" w:eastAsia="標楷體" w:hAnsi="標楷體" w:hint="eastAsia"/>
          <w:sz w:val="28"/>
        </w:rPr>
        <w:t>激發學員之團隊精神、榮譽心、責任感與使命感。</w:t>
      </w:r>
    </w:p>
    <w:p w14:paraId="12C7BFC6" w14:textId="23CF670F" w:rsidR="00230EE3" w:rsidRDefault="00B40BE3" w:rsidP="00912CD1">
      <w:pPr>
        <w:pStyle w:val="a3"/>
        <w:numPr>
          <w:ilvl w:val="0"/>
          <w:numId w:val="3"/>
        </w:numPr>
        <w:spacing w:line="440" w:lineRule="exact"/>
        <w:ind w:leftChars="0" w:left="567" w:hanging="567"/>
        <w:jc w:val="both"/>
        <w:rPr>
          <w:rFonts w:ascii="標楷體" w:eastAsia="標楷體" w:hAnsi="標楷體"/>
          <w:sz w:val="28"/>
        </w:rPr>
      </w:pPr>
      <w:r>
        <w:rPr>
          <w:rFonts w:ascii="標楷體" w:eastAsia="標楷體" w:hAnsi="標楷體" w:hint="eastAsia"/>
          <w:sz w:val="28"/>
        </w:rPr>
        <w:t>本訓練之輔導人員由</w:t>
      </w:r>
      <w:r w:rsidR="00271339">
        <w:rPr>
          <w:rFonts w:ascii="標楷體" w:eastAsia="標楷體" w:hAnsi="標楷體" w:hint="eastAsia"/>
          <w:sz w:val="28"/>
        </w:rPr>
        <w:t>訓練中心</w:t>
      </w:r>
      <w:r w:rsidR="00230EE3">
        <w:rPr>
          <w:rFonts w:ascii="標楷體" w:eastAsia="標楷體" w:hAnsi="標楷體" w:hint="eastAsia"/>
          <w:sz w:val="28"/>
        </w:rPr>
        <w:t>派員擔任，並得視實際情況彈性調整。</w:t>
      </w:r>
    </w:p>
    <w:p w14:paraId="1414BE5D" w14:textId="024B8BE4" w:rsidR="00030625" w:rsidRDefault="008952EE" w:rsidP="00912CD1">
      <w:pPr>
        <w:pStyle w:val="a3"/>
        <w:numPr>
          <w:ilvl w:val="0"/>
          <w:numId w:val="3"/>
        </w:numPr>
        <w:spacing w:line="440" w:lineRule="exact"/>
        <w:ind w:leftChars="0" w:left="567" w:hanging="567"/>
        <w:jc w:val="both"/>
        <w:rPr>
          <w:rFonts w:ascii="標楷體" w:eastAsia="標楷體" w:hAnsi="標楷體"/>
          <w:sz w:val="28"/>
        </w:rPr>
      </w:pPr>
      <w:r>
        <w:rPr>
          <w:rFonts w:ascii="標楷體" w:eastAsia="標楷體" w:hAnsi="標楷體" w:hint="eastAsia"/>
          <w:sz w:val="28"/>
        </w:rPr>
        <w:t>輔導人員之職責如下：</w:t>
      </w:r>
    </w:p>
    <w:p w14:paraId="7AD7A86F" w14:textId="0A55880F" w:rsidR="008952EE" w:rsidRPr="00912CD1" w:rsidRDefault="00441C01" w:rsidP="00912CD1">
      <w:pPr>
        <w:pStyle w:val="a3"/>
        <w:numPr>
          <w:ilvl w:val="0"/>
          <w:numId w:val="7"/>
        </w:numPr>
        <w:spacing w:line="440" w:lineRule="exact"/>
        <w:ind w:leftChars="0" w:left="1134" w:hanging="850"/>
        <w:jc w:val="both"/>
        <w:rPr>
          <w:rFonts w:ascii="標楷體" w:eastAsia="標楷體" w:hAnsi="標楷體"/>
          <w:sz w:val="28"/>
        </w:rPr>
      </w:pPr>
      <w:r w:rsidRPr="00912CD1">
        <w:rPr>
          <w:rFonts w:ascii="標楷體" w:eastAsia="標楷體" w:hAnsi="標楷體" w:hint="eastAsia"/>
          <w:sz w:val="28"/>
        </w:rPr>
        <w:t>本質特性輔導：</w:t>
      </w:r>
    </w:p>
    <w:p w14:paraId="3E65A26F" w14:textId="131AA4BF" w:rsidR="00441C01" w:rsidRDefault="00441C01" w:rsidP="00FA0FEC">
      <w:pPr>
        <w:pStyle w:val="1"/>
        <w:spacing w:line="440" w:lineRule="exact"/>
        <w:ind w:leftChars="0" w:left="1260" w:hanging="448"/>
        <w:jc w:val="both"/>
        <w:rPr>
          <w:rFonts w:ascii="標楷體" w:eastAsia="標楷體" w:hAnsi="標楷體"/>
          <w:sz w:val="28"/>
        </w:rPr>
      </w:pPr>
      <w:r>
        <w:rPr>
          <w:rFonts w:ascii="標楷體" w:eastAsia="標楷體" w:hAnsi="標楷體" w:hint="eastAsia"/>
          <w:sz w:val="28"/>
        </w:rPr>
        <w:t>1</w:t>
      </w:r>
      <w:r w:rsidR="00BB1681">
        <w:rPr>
          <w:rFonts w:ascii="標楷體" w:eastAsia="標楷體" w:hAnsi="標楷體" w:hint="eastAsia"/>
          <w:sz w:val="28"/>
        </w:rPr>
        <w:t>、</w:t>
      </w:r>
      <w:r w:rsidRPr="00BB1681">
        <w:rPr>
          <w:rFonts w:ascii="標楷體" w:eastAsia="標楷體" w:hAnsi="標楷體" w:hint="eastAsia"/>
          <w:sz w:val="28"/>
          <w:szCs w:val="32"/>
        </w:rPr>
        <w:t>品德</w:t>
      </w:r>
      <w:r>
        <w:rPr>
          <w:rFonts w:ascii="標楷體" w:eastAsia="標楷體" w:hAnsi="標楷體" w:hint="eastAsia"/>
          <w:sz w:val="28"/>
        </w:rPr>
        <w:t>方面：</w:t>
      </w:r>
      <w:r w:rsidRPr="00441C01">
        <w:rPr>
          <w:rFonts w:ascii="標楷體" w:eastAsia="標楷體" w:hAnsi="標楷體" w:hint="eastAsia"/>
          <w:sz w:val="28"/>
        </w:rPr>
        <w:t>引導</w:t>
      </w:r>
      <w:r>
        <w:rPr>
          <w:rFonts w:ascii="標楷體" w:eastAsia="標楷體" w:hAnsi="標楷體" w:hint="eastAsia"/>
          <w:sz w:val="28"/>
        </w:rPr>
        <w:t>學</w:t>
      </w:r>
      <w:r w:rsidRPr="00441C01">
        <w:rPr>
          <w:rFonts w:ascii="標楷體" w:eastAsia="標楷體" w:hAnsi="標楷體" w:hint="eastAsia"/>
          <w:sz w:val="28"/>
        </w:rPr>
        <w:t>員培養</w:t>
      </w:r>
      <w:r>
        <w:rPr>
          <w:rFonts w:ascii="標楷體" w:eastAsia="標楷體" w:hAnsi="標楷體" w:hint="eastAsia"/>
          <w:sz w:val="28"/>
        </w:rPr>
        <w:t>基層</w:t>
      </w:r>
      <w:r w:rsidR="00271339">
        <w:rPr>
          <w:rFonts w:ascii="標楷體" w:eastAsia="標楷體" w:hAnsi="標楷體" w:hint="eastAsia"/>
          <w:sz w:val="28"/>
        </w:rPr>
        <w:t>消防人員</w:t>
      </w:r>
      <w:r w:rsidRPr="00441C01">
        <w:rPr>
          <w:rFonts w:ascii="標楷體" w:eastAsia="標楷體" w:hAnsi="標楷體" w:hint="eastAsia"/>
          <w:sz w:val="28"/>
        </w:rPr>
        <w:t>應具備之守法、廉正、忠誠、責任感、榮譽心、同理心及團隊精神等特質。</w:t>
      </w:r>
    </w:p>
    <w:p w14:paraId="5C155CC1" w14:textId="025892F4" w:rsidR="00441C01" w:rsidRPr="00441C01" w:rsidRDefault="00441C01" w:rsidP="00FA0FEC">
      <w:pPr>
        <w:pStyle w:val="1"/>
        <w:spacing w:line="440" w:lineRule="exact"/>
        <w:ind w:leftChars="0" w:left="1260" w:hanging="448"/>
        <w:jc w:val="both"/>
        <w:rPr>
          <w:rFonts w:ascii="標楷體" w:eastAsia="標楷體" w:hAnsi="標楷體"/>
          <w:sz w:val="28"/>
        </w:rPr>
      </w:pPr>
      <w:r>
        <w:rPr>
          <w:rFonts w:ascii="標楷體" w:eastAsia="標楷體" w:hAnsi="標楷體" w:hint="eastAsia"/>
          <w:sz w:val="28"/>
        </w:rPr>
        <w:t>2</w:t>
      </w:r>
      <w:r w:rsidR="00E413CB">
        <w:rPr>
          <w:rFonts w:ascii="標楷體" w:eastAsia="標楷體" w:hAnsi="標楷體" w:hint="eastAsia"/>
          <w:sz w:val="28"/>
        </w:rPr>
        <w:t>、</w:t>
      </w:r>
      <w:r w:rsidRPr="00441C01">
        <w:rPr>
          <w:rFonts w:ascii="標楷體" w:eastAsia="標楷體" w:hAnsi="標楷體" w:hint="eastAsia"/>
          <w:sz w:val="28"/>
        </w:rPr>
        <w:t>才能方面：協助</w:t>
      </w:r>
      <w:r>
        <w:rPr>
          <w:rFonts w:ascii="標楷體" w:eastAsia="標楷體" w:hAnsi="標楷體" w:hint="eastAsia"/>
          <w:sz w:val="28"/>
        </w:rPr>
        <w:t>學</w:t>
      </w:r>
      <w:r w:rsidRPr="00441C01">
        <w:rPr>
          <w:rFonts w:ascii="標楷體" w:eastAsia="標楷體" w:hAnsi="標楷體" w:hint="eastAsia"/>
          <w:sz w:val="28"/>
        </w:rPr>
        <w:t>員學習</w:t>
      </w:r>
      <w:r>
        <w:rPr>
          <w:rFonts w:ascii="標楷體" w:eastAsia="標楷體" w:hAnsi="標楷體" w:hint="eastAsia"/>
          <w:sz w:val="28"/>
        </w:rPr>
        <w:t>基層</w:t>
      </w:r>
      <w:r w:rsidR="00C3190A">
        <w:rPr>
          <w:rFonts w:ascii="標楷體" w:eastAsia="標楷體" w:hAnsi="標楷體" w:hint="eastAsia"/>
          <w:sz w:val="28"/>
        </w:rPr>
        <w:t>消防人員</w:t>
      </w:r>
      <w:r w:rsidRPr="00441C01">
        <w:rPr>
          <w:rFonts w:ascii="標楷體" w:eastAsia="標楷體" w:hAnsi="標楷體" w:hint="eastAsia"/>
          <w:sz w:val="28"/>
        </w:rPr>
        <w:t>應具備之表達、反應、創意、判斷、思維、見解及溝通等能力。</w:t>
      </w:r>
    </w:p>
    <w:p w14:paraId="3A944F8D" w14:textId="7B43C0E2" w:rsidR="00441C01" w:rsidRPr="00441C01" w:rsidRDefault="00E413CB" w:rsidP="00FA0FEC">
      <w:pPr>
        <w:pStyle w:val="1"/>
        <w:spacing w:line="440" w:lineRule="exact"/>
        <w:ind w:leftChars="0" w:left="1260" w:hanging="448"/>
        <w:jc w:val="both"/>
        <w:rPr>
          <w:rFonts w:ascii="標楷體" w:eastAsia="標楷體" w:hAnsi="標楷體"/>
          <w:sz w:val="28"/>
        </w:rPr>
      </w:pPr>
      <w:r>
        <w:rPr>
          <w:rFonts w:ascii="標楷體" w:eastAsia="標楷體" w:hAnsi="標楷體" w:hint="eastAsia"/>
          <w:sz w:val="28"/>
        </w:rPr>
        <w:t>3、</w:t>
      </w:r>
      <w:r w:rsidR="00441C01" w:rsidRPr="00441C01">
        <w:rPr>
          <w:rFonts w:ascii="標楷體" w:eastAsia="標楷體" w:hAnsi="標楷體" w:hint="eastAsia"/>
          <w:sz w:val="28"/>
        </w:rPr>
        <w:t>生活表現方面：協助</w:t>
      </w:r>
      <w:r w:rsidR="00441C01">
        <w:rPr>
          <w:rFonts w:ascii="標楷體" w:eastAsia="標楷體" w:hAnsi="標楷體" w:hint="eastAsia"/>
          <w:sz w:val="28"/>
        </w:rPr>
        <w:t>學</w:t>
      </w:r>
      <w:r w:rsidR="00441C01" w:rsidRPr="00441C01">
        <w:rPr>
          <w:rFonts w:ascii="標楷體" w:eastAsia="標楷體" w:hAnsi="標楷體" w:hint="eastAsia"/>
          <w:sz w:val="28"/>
        </w:rPr>
        <w:t>員養成主動自律、</w:t>
      </w:r>
      <w:proofErr w:type="gramStart"/>
      <w:r w:rsidR="00441C01" w:rsidRPr="00441C01">
        <w:rPr>
          <w:rFonts w:ascii="標楷體" w:eastAsia="標楷體" w:hAnsi="標楷體" w:hint="eastAsia"/>
          <w:sz w:val="28"/>
        </w:rPr>
        <w:t>服儀整潔</w:t>
      </w:r>
      <w:proofErr w:type="gramEnd"/>
      <w:r w:rsidR="00441C01" w:rsidRPr="00441C01">
        <w:rPr>
          <w:rFonts w:ascii="標楷體" w:eastAsia="標楷體" w:hAnsi="標楷體" w:hint="eastAsia"/>
          <w:sz w:val="28"/>
        </w:rPr>
        <w:t>、談吐有禮、合群及關懷待人等習慣。</w:t>
      </w:r>
    </w:p>
    <w:p w14:paraId="74F49575" w14:textId="7FBF5FD4" w:rsidR="00441C01" w:rsidRPr="00441C01" w:rsidRDefault="00441C01" w:rsidP="00912CD1">
      <w:pPr>
        <w:pStyle w:val="a3"/>
        <w:numPr>
          <w:ilvl w:val="0"/>
          <w:numId w:val="7"/>
        </w:numPr>
        <w:spacing w:line="440" w:lineRule="exact"/>
        <w:ind w:leftChars="0" w:left="1134" w:hanging="850"/>
        <w:jc w:val="both"/>
        <w:rPr>
          <w:rFonts w:ascii="標楷體" w:eastAsia="標楷體" w:hAnsi="標楷體"/>
          <w:sz w:val="28"/>
        </w:rPr>
      </w:pPr>
      <w:r w:rsidRPr="00441C01">
        <w:rPr>
          <w:rFonts w:ascii="標楷體" w:eastAsia="標楷體" w:hAnsi="標楷體" w:hint="eastAsia"/>
          <w:sz w:val="28"/>
        </w:rPr>
        <w:t>督促</w:t>
      </w:r>
      <w:r>
        <w:rPr>
          <w:rFonts w:ascii="標楷體" w:eastAsia="標楷體" w:hAnsi="標楷體" w:hint="eastAsia"/>
          <w:sz w:val="28"/>
        </w:rPr>
        <w:t>學員準時參與各項課程，並遵守</w:t>
      </w:r>
      <w:r w:rsidR="00DD6C51">
        <w:rPr>
          <w:rFonts w:ascii="標楷體" w:eastAsia="標楷體" w:hAnsi="標楷體" w:hint="eastAsia"/>
          <w:sz w:val="28"/>
        </w:rPr>
        <w:t>上課</w:t>
      </w:r>
      <w:r w:rsidRPr="00441C01">
        <w:rPr>
          <w:rFonts w:ascii="標楷體" w:eastAsia="標楷體" w:hAnsi="標楷體" w:hint="eastAsia"/>
          <w:sz w:val="28"/>
        </w:rPr>
        <w:t>秩序。</w:t>
      </w:r>
      <w:r w:rsidR="00DD6C51" w:rsidRPr="00441C01">
        <w:rPr>
          <w:rFonts w:ascii="標楷體" w:eastAsia="標楷體" w:hAnsi="標楷體"/>
          <w:sz w:val="28"/>
        </w:rPr>
        <w:t xml:space="preserve"> </w:t>
      </w:r>
    </w:p>
    <w:p w14:paraId="661691BA" w14:textId="43B42DCB" w:rsidR="00AE7C8E" w:rsidRDefault="00DD6C51" w:rsidP="00912CD1">
      <w:pPr>
        <w:pStyle w:val="a3"/>
        <w:numPr>
          <w:ilvl w:val="0"/>
          <w:numId w:val="7"/>
        </w:numPr>
        <w:spacing w:line="440" w:lineRule="exact"/>
        <w:ind w:leftChars="0" w:left="1134" w:hanging="850"/>
        <w:jc w:val="both"/>
        <w:rPr>
          <w:rFonts w:ascii="標楷體" w:eastAsia="標楷體" w:hAnsi="標楷體"/>
          <w:sz w:val="28"/>
        </w:rPr>
      </w:pPr>
      <w:r w:rsidRPr="00AE7C8E">
        <w:rPr>
          <w:rFonts w:ascii="標楷體" w:eastAsia="標楷體" w:hAnsi="標楷體" w:hint="eastAsia"/>
          <w:sz w:val="28"/>
        </w:rPr>
        <w:t>觀察</w:t>
      </w:r>
      <w:r>
        <w:rPr>
          <w:rFonts w:ascii="標楷體" w:eastAsia="標楷體" w:hAnsi="標楷體" w:hint="eastAsia"/>
          <w:sz w:val="28"/>
        </w:rPr>
        <w:t>學員</w:t>
      </w:r>
      <w:r w:rsidRPr="00AE7C8E">
        <w:rPr>
          <w:rFonts w:ascii="標楷體" w:eastAsia="標楷體" w:hAnsi="標楷體" w:hint="eastAsia"/>
          <w:sz w:val="28"/>
        </w:rPr>
        <w:t>身心狀況，</w:t>
      </w:r>
      <w:proofErr w:type="gramStart"/>
      <w:r w:rsidRPr="00AE7C8E">
        <w:rPr>
          <w:rFonts w:ascii="標楷體" w:eastAsia="標楷體" w:hAnsi="標楷體" w:hint="eastAsia"/>
          <w:sz w:val="28"/>
        </w:rPr>
        <w:t>並審酌</w:t>
      </w:r>
      <w:proofErr w:type="gramEnd"/>
      <w:r w:rsidRPr="00AE7C8E">
        <w:rPr>
          <w:rFonts w:ascii="標楷體" w:eastAsia="標楷體" w:hAnsi="標楷體" w:hint="eastAsia"/>
          <w:sz w:val="28"/>
        </w:rPr>
        <w:t>特殊事由及需要，適時予以關心及提供必要之協助；如</w:t>
      </w:r>
      <w:r>
        <w:rPr>
          <w:rFonts w:ascii="標楷體" w:eastAsia="標楷體" w:hAnsi="標楷體" w:hint="eastAsia"/>
          <w:sz w:val="28"/>
        </w:rPr>
        <w:t>學員</w:t>
      </w:r>
      <w:r w:rsidRPr="00AE7C8E">
        <w:rPr>
          <w:rFonts w:ascii="標楷體" w:eastAsia="標楷體" w:hAnsi="標楷體" w:hint="eastAsia"/>
          <w:sz w:val="28"/>
        </w:rPr>
        <w:t>發生偏差行為，應予指導糾正。</w:t>
      </w:r>
    </w:p>
    <w:p w14:paraId="092A3F97" w14:textId="1D97492F" w:rsidR="00B03B27" w:rsidRPr="0007578B" w:rsidRDefault="00694815" w:rsidP="00C56F51">
      <w:pPr>
        <w:pStyle w:val="a3"/>
        <w:numPr>
          <w:ilvl w:val="0"/>
          <w:numId w:val="3"/>
        </w:numPr>
        <w:spacing w:line="440" w:lineRule="exact"/>
        <w:ind w:leftChars="0" w:left="567" w:hanging="567"/>
        <w:jc w:val="both"/>
        <w:rPr>
          <w:rFonts w:ascii="標楷體" w:eastAsia="標楷體" w:hAnsi="標楷體"/>
          <w:kern w:val="0"/>
          <w:sz w:val="28"/>
        </w:rPr>
      </w:pPr>
      <w:r w:rsidRPr="0007578B">
        <w:rPr>
          <w:rFonts w:ascii="標楷體" w:eastAsia="標楷體" w:hAnsi="標楷體" w:hint="eastAsia"/>
          <w:kern w:val="0"/>
          <w:sz w:val="28"/>
        </w:rPr>
        <w:t>學</w:t>
      </w:r>
      <w:r w:rsidR="00B03B27" w:rsidRPr="0007578B">
        <w:rPr>
          <w:rFonts w:ascii="標楷體" w:eastAsia="標楷體" w:hAnsi="標楷體" w:hint="eastAsia"/>
          <w:kern w:val="0"/>
          <w:sz w:val="28"/>
        </w:rPr>
        <w:t>員</w:t>
      </w:r>
      <w:r w:rsidRPr="0007578B">
        <w:rPr>
          <w:rFonts w:ascii="標楷體" w:eastAsia="標楷體" w:hAnsi="標楷體" w:hint="eastAsia"/>
          <w:kern w:val="0"/>
          <w:sz w:val="28"/>
        </w:rPr>
        <w:t>如</w:t>
      </w:r>
      <w:r w:rsidR="0034241F" w:rsidRPr="00B8417A">
        <w:rPr>
          <w:rFonts w:ascii="標楷體" w:eastAsia="標楷體" w:hAnsi="標楷體" w:hint="eastAsia"/>
          <w:kern w:val="0"/>
          <w:sz w:val="28"/>
        </w:rPr>
        <w:t>發生</w:t>
      </w:r>
      <w:r w:rsidRPr="0007578B">
        <w:rPr>
          <w:rFonts w:ascii="標楷體" w:eastAsia="標楷體" w:hAnsi="標楷體" w:hint="eastAsia"/>
          <w:kern w:val="0"/>
          <w:sz w:val="28"/>
        </w:rPr>
        <w:t>曠</w:t>
      </w:r>
      <w:r w:rsidR="00B03B27" w:rsidRPr="0007578B">
        <w:rPr>
          <w:rFonts w:ascii="標楷體" w:eastAsia="標楷體" w:hAnsi="標楷體" w:hint="eastAsia"/>
          <w:kern w:val="0"/>
          <w:sz w:val="28"/>
        </w:rPr>
        <w:t>課、輔導衝突、性騷擾、自傷、亡故或其他足以影響訓練實施等特殊異常之情事，依</w:t>
      </w:r>
      <w:r w:rsidR="001A5112" w:rsidRPr="0007578B">
        <w:rPr>
          <w:rFonts w:ascii="標楷體" w:eastAsia="標楷體" w:hAnsi="標楷體" w:hint="eastAsia"/>
          <w:kern w:val="0"/>
          <w:sz w:val="28"/>
        </w:rPr>
        <w:t>下列原則</w:t>
      </w:r>
      <w:r w:rsidR="00B03B27" w:rsidRPr="0007578B">
        <w:rPr>
          <w:rFonts w:ascii="標楷體" w:eastAsia="標楷體" w:hAnsi="標楷體" w:hint="eastAsia"/>
          <w:kern w:val="0"/>
          <w:sz w:val="28"/>
        </w:rPr>
        <w:t>辦理：</w:t>
      </w:r>
    </w:p>
    <w:p w14:paraId="34D62CFE" w14:textId="3FB4A64B" w:rsidR="00B03B27" w:rsidRPr="0007578B" w:rsidRDefault="00694815" w:rsidP="005E327A">
      <w:pPr>
        <w:pStyle w:val="a3"/>
        <w:numPr>
          <w:ilvl w:val="0"/>
          <w:numId w:val="8"/>
        </w:numPr>
        <w:spacing w:line="440" w:lineRule="exact"/>
        <w:ind w:leftChars="0" w:left="1134" w:hanging="850"/>
        <w:jc w:val="both"/>
        <w:rPr>
          <w:rFonts w:ascii="標楷體" w:eastAsia="標楷體" w:hAnsi="標楷體"/>
          <w:kern w:val="0"/>
          <w:sz w:val="28"/>
        </w:rPr>
      </w:pPr>
      <w:r w:rsidRPr="0007578B">
        <w:rPr>
          <w:rFonts w:ascii="標楷體" w:eastAsia="標楷體" w:hAnsi="標楷體" w:hint="eastAsia"/>
          <w:sz w:val="28"/>
        </w:rPr>
        <w:t>應</w:t>
      </w:r>
      <w:r w:rsidRPr="0007578B">
        <w:rPr>
          <w:rFonts w:ascii="標楷體" w:eastAsia="標楷體" w:hAnsi="標楷體" w:hint="eastAsia"/>
          <w:kern w:val="0"/>
          <w:sz w:val="28"/>
        </w:rPr>
        <w:t>即時</w:t>
      </w:r>
      <w:r w:rsidRPr="0007578B">
        <w:rPr>
          <w:rFonts w:ascii="標楷體" w:eastAsia="標楷體" w:hAnsi="標楷體" w:hint="eastAsia"/>
          <w:sz w:val="28"/>
        </w:rPr>
        <w:t>做成紀錄並於事發或知悉當日</w:t>
      </w:r>
      <w:r w:rsidR="00564386" w:rsidRPr="0007578B">
        <w:rPr>
          <w:rFonts w:ascii="標楷體" w:eastAsia="標楷體" w:hAnsi="標楷體" w:hint="eastAsia"/>
          <w:kern w:val="0"/>
          <w:sz w:val="28"/>
        </w:rPr>
        <w:t>即時</w:t>
      </w:r>
      <w:r w:rsidR="005E327A" w:rsidRPr="005E327A">
        <w:rPr>
          <w:rFonts w:ascii="標楷體" w:eastAsia="標楷體" w:hAnsi="標楷體" w:hint="eastAsia"/>
          <w:kern w:val="0"/>
          <w:sz w:val="28"/>
        </w:rPr>
        <w:t>以電話、傳真或電子郵件</w:t>
      </w:r>
      <w:r w:rsidR="00564386" w:rsidRPr="0007578B">
        <w:rPr>
          <w:rFonts w:ascii="標楷體" w:eastAsia="標楷體" w:hAnsi="標楷體" w:hint="eastAsia"/>
          <w:kern w:val="0"/>
          <w:sz w:val="28"/>
        </w:rPr>
        <w:t>通報公務人員保障暨培訓委員會(以下簡稱保訓會)</w:t>
      </w:r>
      <w:r w:rsidR="00B03B27" w:rsidRPr="0007578B">
        <w:rPr>
          <w:rFonts w:ascii="標楷體" w:eastAsia="標楷體" w:hAnsi="標楷體" w:hint="eastAsia"/>
          <w:kern w:val="0"/>
          <w:sz w:val="28"/>
        </w:rPr>
        <w:t>及</w:t>
      </w:r>
      <w:r w:rsidRPr="0007578B">
        <w:rPr>
          <w:rFonts w:ascii="標楷體" w:eastAsia="標楷體" w:hAnsi="標楷體" w:hint="eastAsia"/>
          <w:kern w:val="0"/>
          <w:sz w:val="28"/>
        </w:rPr>
        <w:t>內政部</w:t>
      </w:r>
      <w:r w:rsidR="00271339" w:rsidRPr="0007578B">
        <w:rPr>
          <w:rFonts w:ascii="標楷體" w:eastAsia="標楷體" w:hAnsi="標楷體" w:hint="eastAsia"/>
          <w:kern w:val="0"/>
          <w:sz w:val="28"/>
        </w:rPr>
        <w:t>消防</w:t>
      </w:r>
      <w:r w:rsidRPr="0007578B">
        <w:rPr>
          <w:rFonts w:ascii="標楷體" w:eastAsia="標楷體" w:hAnsi="標楷體" w:hint="eastAsia"/>
          <w:kern w:val="0"/>
          <w:sz w:val="28"/>
        </w:rPr>
        <w:t>署</w:t>
      </w:r>
      <w:r w:rsidR="00B03B27" w:rsidRPr="0007578B">
        <w:rPr>
          <w:rFonts w:ascii="標楷體" w:eastAsia="標楷體" w:hAnsi="標楷體" w:hint="eastAsia"/>
          <w:kern w:val="0"/>
          <w:sz w:val="28"/>
        </w:rPr>
        <w:t>。</w:t>
      </w:r>
    </w:p>
    <w:p w14:paraId="1788DB67" w14:textId="7BB92DBD" w:rsidR="00B03B27" w:rsidRPr="00277E7E" w:rsidRDefault="00B03B27" w:rsidP="00C910C8">
      <w:pPr>
        <w:pStyle w:val="a3"/>
        <w:numPr>
          <w:ilvl w:val="0"/>
          <w:numId w:val="8"/>
        </w:numPr>
        <w:spacing w:line="440" w:lineRule="exact"/>
        <w:ind w:leftChars="0" w:left="1134" w:hanging="850"/>
        <w:jc w:val="both"/>
        <w:rPr>
          <w:rFonts w:ascii="標楷體" w:eastAsia="標楷體" w:hAnsi="標楷體"/>
          <w:kern w:val="0"/>
          <w:sz w:val="28"/>
        </w:rPr>
      </w:pPr>
      <w:r w:rsidRPr="0007578B">
        <w:rPr>
          <w:rFonts w:ascii="標楷體" w:eastAsia="標楷體" w:hAnsi="標楷體" w:hint="eastAsia"/>
          <w:kern w:val="0"/>
          <w:sz w:val="28"/>
        </w:rPr>
        <w:lastRenderedPageBreak/>
        <w:t>詳實記錄特殊異常情事及輔導過程</w:t>
      </w:r>
      <w:r w:rsidR="00694815" w:rsidRPr="0007578B">
        <w:rPr>
          <w:rFonts w:ascii="標楷體" w:eastAsia="標楷體" w:hAnsi="標楷體" w:hint="eastAsia"/>
          <w:kern w:val="0"/>
          <w:sz w:val="28"/>
        </w:rPr>
        <w:t>於</w:t>
      </w:r>
      <w:r w:rsidRPr="0007578B">
        <w:rPr>
          <w:rFonts w:ascii="標楷體" w:eastAsia="標楷體" w:hAnsi="標楷體" w:hint="eastAsia"/>
          <w:kern w:val="0"/>
          <w:sz w:val="28"/>
        </w:rPr>
        <w:t>特殊異常情事通報</w:t>
      </w:r>
      <w:r w:rsidR="00DA6B42" w:rsidRPr="0007578B">
        <w:rPr>
          <w:rFonts w:ascii="標楷體" w:eastAsia="標楷體" w:hAnsi="標楷體" w:hint="eastAsia"/>
          <w:kern w:val="0"/>
          <w:sz w:val="28"/>
        </w:rPr>
        <w:t>及輔導</w:t>
      </w:r>
      <w:r w:rsidRPr="0007578B">
        <w:rPr>
          <w:rFonts w:ascii="標楷體" w:eastAsia="標楷體" w:hAnsi="標楷體" w:hint="eastAsia"/>
          <w:kern w:val="0"/>
          <w:sz w:val="28"/>
        </w:rPr>
        <w:t>紀錄表</w:t>
      </w:r>
      <w:r w:rsidR="0007578B" w:rsidRPr="0007578B">
        <w:rPr>
          <w:rFonts w:ascii="標楷體" w:eastAsia="標楷體" w:hAnsi="標楷體" w:hint="eastAsia"/>
          <w:sz w:val="28"/>
        </w:rPr>
        <w:t>（如附表）</w:t>
      </w:r>
      <w:r w:rsidR="00694815" w:rsidRPr="0007578B">
        <w:rPr>
          <w:rFonts w:ascii="標楷體" w:eastAsia="標楷體" w:hAnsi="標楷體" w:hint="eastAsia"/>
          <w:kern w:val="0"/>
          <w:sz w:val="28"/>
        </w:rPr>
        <w:t>，</w:t>
      </w:r>
      <w:r w:rsidR="00E35EFE" w:rsidRPr="0007578B">
        <w:rPr>
          <w:rFonts w:ascii="標楷體" w:eastAsia="標楷體" w:hAnsi="標楷體" w:hint="eastAsia"/>
          <w:kern w:val="0"/>
          <w:sz w:val="28"/>
        </w:rPr>
        <w:t>並</w:t>
      </w:r>
      <w:r w:rsidRPr="0007578B">
        <w:rPr>
          <w:rFonts w:ascii="標楷體" w:eastAsia="標楷體" w:hAnsi="標楷體" w:hint="eastAsia"/>
          <w:kern w:val="0"/>
          <w:sz w:val="28"/>
        </w:rPr>
        <w:t>於事發或知</w:t>
      </w:r>
      <w:r w:rsidRPr="00277E7E">
        <w:rPr>
          <w:rFonts w:ascii="標楷體" w:eastAsia="標楷體" w:hAnsi="標楷體" w:hint="eastAsia"/>
          <w:kern w:val="0"/>
          <w:sz w:val="28"/>
        </w:rPr>
        <w:t>悉之日起</w:t>
      </w:r>
      <w:r w:rsidR="005571AD" w:rsidRPr="00000E54">
        <w:rPr>
          <w:rFonts w:ascii="標楷體" w:eastAsia="標楷體" w:hAnsi="標楷體" w:hint="eastAsia"/>
          <w:kern w:val="0"/>
          <w:sz w:val="28"/>
        </w:rPr>
        <w:t>三</w:t>
      </w:r>
      <w:r w:rsidRPr="00277E7E">
        <w:rPr>
          <w:rFonts w:ascii="標楷體" w:eastAsia="標楷體" w:hAnsi="標楷體" w:hint="eastAsia"/>
          <w:kern w:val="0"/>
          <w:sz w:val="28"/>
        </w:rPr>
        <w:t>日內書面通報保訓會。</w:t>
      </w:r>
    </w:p>
    <w:p w14:paraId="7855AAB3" w14:textId="37CF4B71" w:rsidR="00CA74A2" w:rsidRPr="00277E7E" w:rsidRDefault="00694815" w:rsidP="00C910C8">
      <w:pPr>
        <w:pStyle w:val="a3"/>
        <w:numPr>
          <w:ilvl w:val="0"/>
          <w:numId w:val="8"/>
        </w:numPr>
        <w:spacing w:line="440" w:lineRule="exact"/>
        <w:ind w:leftChars="0" w:left="1134" w:hanging="850"/>
        <w:jc w:val="both"/>
        <w:rPr>
          <w:rFonts w:ascii="標楷體" w:eastAsia="標楷體" w:hAnsi="標楷體"/>
          <w:kern w:val="0"/>
          <w:sz w:val="28"/>
        </w:rPr>
      </w:pPr>
      <w:r w:rsidRPr="00277E7E">
        <w:rPr>
          <w:rFonts w:ascii="標楷體" w:eastAsia="標楷體" w:hAnsi="標楷體" w:hint="eastAsia"/>
          <w:kern w:val="0"/>
          <w:sz w:val="28"/>
        </w:rPr>
        <w:t>如有必要，應</w:t>
      </w:r>
      <w:r w:rsidR="00B03B27" w:rsidRPr="00277E7E">
        <w:rPr>
          <w:rFonts w:ascii="標楷體" w:eastAsia="標楷體" w:hAnsi="標楷體" w:hint="eastAsia"/>
          <w:kern w:val="0"/>
          <w:sz w:val="28"/>
        </w:rPr>
        <w:t>轉</w:t>
      </w:r>
      <w:proofErr w:type="gramStart"/>
      <w:r w:rsidR="00B03B27" w:rsidRPr="00277E7E">
        <w:rPr>
          <w:rFonts w:ascii="標楷體" w:eastAsia="標楷體" w:hAnsi="標楷體" w:hint="eastAsia"/>
          <w:kern w:val="0"/>
          <w:sz w:val="28"/>
        </w:rPr>
        <w:t>介</w:t>
      </w:r>
      <w:proofErr w:type="gramEnd"/>
      <w:r w:rsidR="00B03B27" w:rsidRPr="00277E7E">
        <w:rPr>
          <w:rFonts w:ascii="標楷體" w:eastAsia="標楷體" w:hAnsi="標楷體" w:hint="eastAsia"/>
          <w:kern w:val="0"/>
          <w:sz w:val="28"/>
        </w:rPr>
        <w:t>或引進</w:t>
      </w:r>
      <w:bookmarkStart w:id="0" w:name="_GoBack"/>
      <w:bookmarkEnd w:id="0"/>
      <w:r w:rsidR="00B03B27" w:rsidRPr="00277E7E">
        <w:rPr>
          <w:rFonts w:ascii="標楷體" w:eastAsia="標楷體" w:hAnsi="標楷體" w:hint="eastAsia"/>
          <w:kern w:val="0"/>
          <w:sz w:val="28"/>
        </w:rPr>
        <w:t>外部醫療或輔導資源，</w:t>
      </w:r>
      <w:proofErr w:type="gramStart"/>
      <w:r w:rsidR="00B03B27" w:rsidRPr="00277E7E">
        <w:rPr>
          <w:rFonts w:ascii="標楷體" w:eastAsia="標楷體" w:hAnsi="標楷體" w:hint="eastAsia"/>
          <w:kern w:val="0"/>
          <w:sz w:val="28"/>
        </w:rPr>
        <w:t>以妥適</w:t>
      </w:r>
      <w:proofErr w:type="gramEnd"/>
      <w:r w:rsidR="00B03B27" w:rsidRPr="00277E7E">
        <w:rPr>
          <w:rFonts w:ascii="標楷體" w:eastAsia="標楷體" w:hAnsi="標楷體" w:hint="eastAsia"/>
          <w:kern w:val="0"/>
          <w:sz w:val="28"/>
        </w:rPr>
        <w:t>處理異常行為。</w:t>
      </w:r>
    </w:p>
    <w:p w14:paraId="4C64E579" w14:textId="54CBF692" w:rsidR="008405BF" w:rsidRPr="00000E54" w:rsidRDefault="008405BF" w:rsidP="008405BF">
      <w:pPr>
        <w:pStyle w:val="a3"/>
        <w:numPr>
          <w:ilvl w:val="0"/>
          <w:numId w:val="3"/>
        </w:numPr>
        <w:spacing w:line="440" w:lineRule="exact"/>
        <w:ind w:leftChars="0" w:left="567" w:hanging="567"/>
        <w:jc w:val="both"/>
        <w:rPr>
          <w:rFonts w:ascii="標楷體" w:eastAsia="標楷體" w:hAnsi="標楷體"/>
          <w:sz w:val="28"/>
          <w:szCs w:val="28"/>
        </w:rPr>
      </w:pPr>
      <w:r w:rsidRPr="00000E54">
        <w:rPr>
          <w:rFonts w:ascii="標楷體" w:eastAsia="標楷體" w:hAnsi="標楷體" w:hint="eastAsia"/>
          <w:sz w:val="28"/>
          <w:szCs w:val="28"/>
        </w:rPr>
        <w:t>公務人員特種考試警察人員考試消防警察人員類別錄取人員跨考與警大或</w:t>
      </w:r>
      <w:proofErr w:type="gramStart"/>
      <w:r w:rsidRPr="00000E54">
        <w:rPr>
          <w:rFonts w:ascii="標楷體" w:eastAsia="標楷體" w:hAnsi="標楷體" w:hint="eastAsia"/>
          <w:sz w:val="28"/>
          <w:szCs w:val="28"/>
        </w:rPr>
        <w:t>警專畢</w:t>
      </w:r>
      <w:proofErr w:type="gramEnd"/>
      <w:r w:rsidRPr="00000E54">
        <w:rPr>
          <w:rFonts w:ascii="標楷體" w:eastAsia="標楷體" w:hAnsi="標楷體" w:hint="eastAsia"/>
          <w:sz w:val="28"/>
          <w:szCs w:val="28"/>
        </w:rPr>
        <w:t>(結)</w:t>
      </w:r>
      <w:proofErr w:type="gramStart"/>
      <w:r w:rsidRPr="00000E54">
        <w:rPr>
          <w:rFonts w:ascii="標楷體" w:eastAsia="標楷體" w:hAnsi="標楷體" w:hint="eastAsia"/>
          <w:sz w:val="28"/>
          <w:szCs w:val="28"/>
        </w:rPr>
        <w:t>業學系</w:t>
      </w:r>
      <w:proofErr w:type="gramEnd"/>
      <w:r w:rsidRPr="00000E54">
        <w:rPr>
          <w:rFonts w:ascii="標楷體" w:eastAsia="標楷體" w:hAnsi="標楷體" w:hint="eastAsia"/>
          <w:sz w:val="28"/>
          <w:szCs w:val="28"/>
        </w:rPr>
        <w:t>、學(類)科不同之考試類別者(如：與警察、海巡、移民、矯治機關相關之學系〔類科〕跨考消防警察人員類別者)及警大或</w:t>
      </w:r>
      <w:proofErr w:type="gramStart"/>
      <w:r w:rsidRPr="00000E54">
        <w:rPr>
          <w:rFonts w:ascii="標楷體" w:eastAsia="標楷體" w:hAnsi="標楷體" w:hint="eastAsia"/>
          <w:sz w:val="28"/>
          <w:szCs w:val="28"/>
        </w:rPr>
        <w:t>警專畢</w:t>
      </w:r>
      <w:proofErr w:type="gramEnd"/>
      <w:r w:rsidRPr="00000E54">
        <w:rPr>
          <w:rFonts w:ascii="標楷體" w:eastAsia="標楷體" w:hAnsi="標楷體" w:hint="eastAsia"/>
          <w:sz w:val="28"/>
          <w:szCs w:val="28"/>
        </w:rPr>
        <w:t>(結)業逾</w:t>
      </w:r>
      <w:r w:rsidR="00182380" w:rsidRPr="00000E54">
        <w:rPr>
          <w:rFonts w:ascii="標楷體" w:eastAsia="標楷體" w:hAnsi="標楷體" w:hint="eastAsia"/>
          <w:sz w:val="28"/>
          <w:szCs w:val="28"/>
        </w:rPr>
        <w:t>三</w:t>
      </w:r>
      <w:r w:rsidRPr="00000E54">
        <w:rPr>
          <w:rFonts w:ascii="標楷體" w:eastAsia="標楷體" w:hAnsi="標楷體" w:hint="eastAsia"/>
          <w:sz w:val="28"/>
          <w:szCs w:val="28"/>
        </w:rPr>
        <w:t>年考取者或曾任消防人員離職逾</w:t>
      </w:r>
      <w:r w:rsidR="00182380" w:rsidRPr="00000E54">
        <w:rPr>
          <w:rFonts w:ascii="標楷體" w:eastAsia="標楷體" w:hAnsi="標楷體" w:hint="eastAsia"/>
          <w:sz w:val="28"/>
          <w:szCs w:val="28"/>
        </w:rPr>
        <w:t>三</w:t>
      </w:r>
      <w:r w:rsidRPr="00000E54">
        <w:rPr>
          <w:rFonts w:ascii="標楷體" w:eastAsia="標楷體" w:hAnsi="標楷體" w:hint="eastAsia"/>
          <w:sz w:val="28"/>
          <w:szCs w:val="28"/>
        </w:rPr>
        <w:t>年復考取者，其教育訓練期間</w:t>
      </w:r>
      <w:r w:rsidR="00894839" w:rsidRPr="00000E54">
        <w:rPr>
          <w:rFonts w:ascii="標楷體" w:eastAsia="標楷體" w:hAnsi="標楷體" w:hint="eastAsia"/>
          <w:sz w:val="28"/>
          <w:szCs w:val="28"/>
        </w:rPr>
        <w:t>之</w:t>
      </w:r>
      <w:r w:rsidR="00FA779B" w:rsidRPr="00000E54">
        <w:rPr>
          <w:rFonts w:ascii="標楷體" w:eastAsia="標楷體" w:hAnsi="標楷體" w:hint="eastAsia"/>
          <w:sz w:val="28"/>
          <w:szCs w:val="28"/>
        </w:rPr>
        <w:t>輔導</w:t>
      </w:r>
      <w:r w:rsidRPr="00000E54">
        <w:rPr>
          <w:rFonts w:ascii="標楷體" w:eastAsia="標楷體" w:hAnsi="標楷體" w:hint="eastAsia"/>
          <w:sz w:val="28"/>
          <w:szCs w:val="28"/>
        </w:rPr>
        <w:t>，</w:t>
      </w:r>
      <w:proofErr w:type="gramStart"/>
      <w:r w:rsidRPr="00000E54">
        <w:rPr>
          <w:rFonts w:ascii="標楷體" w:eastAsia="標楷體" w:hAnsi="標楷體" w:hint="eastAsia"/>
          <w:sz w:val="28"/>
          <w:szCs w:val="28"/>
        </w:rPr>
        <w:t>準</w:t>
      </w:r>
      <w:proofErr w:type="gramEnd"/>
      <w:r w:rsidRPr="00000E54">
        <w:rPr>
          <w:rFonts w:ascii="標楷體" w:eastAsia="標楷體" w:hAnsi="標楷體" w:hint="eastAsia"/>
          <w:sz w:val="28"/>
          <w:szCs w:val="28"/>
        </w:rPr>
        <w:t>用本規定。</w:t>
      </w:r>
    </w:p>
    <w:p w14:paraId="09827C48" w14:textId="0A20C8EF" w:rsidR="008D2407" w:rsidRPr="00277E7E" w:rsidRDefault="00271339" w:rsidP="00C56F51">
      <w:pPr>
        <w:pStyle w:val="a3"/>
        <w:numPr>
          <w:ilvl w:val="0"/>
          <w:numId w:val="3"/>
        </w:numPr>
        <w:spacing w:line="440" w:lineRule="exact"/>
        <w:ind w:leftChars="0" w:left="567" w:hanging="567"/>
        <w:jc w:val="both"/>
        <w:rPr>
          <w:rFonts w:ascii="標楷體" w:eastAsia="標楷體" w:hAnsi="標楷體"/>
          <w:sz w:val="28"/>
          <w:szCs w:val="28"/>
        </w:rPr>
      </w:pPr>
      <w:r w:rsidRPr="00277E7E">
        <w:rPr>
          <w:rFonts w:ascii="標楷體" w:eastAsia="標楷體" w:hAnsi="標楷體" w:hint="eastAsia"/>
          <w:kern w:val="0"/>
          <w:sz w:val="28"/>
          <w:szCs w:val="28"/>
        </w:rPr>
        <w:t>本</w:t>
      </w:r>
      <w:r w:rsidRPr="00277E7E">
        <w:rPr>
          <w:rFonts w:ascii="標楷體" w:eastAsia="標楷體" w:hAnsi="標楷體" w:hint="eastAsia"/>
          <w:kern w:val="0"/>
          <w:sz w:val="28"/>
        </w:rPr>
        <w:t>規定</w:t>
      </w:r>
      <w:r w:rsidRPr="00277E7E">
        <w:rPr>
          <w:rFonts w:ascii="標楷體" w:eastAsia="標楷體" w:hAnsi="標楷體" w:hint="eastAsia"/>
          <w:kern w:val="0"/>
          <w:sz w:val="28"/>
          <w:szCs w:val="28"/>
        </w:rPr>
        <w:t>由內政部</w:t>
      </w:r>
      <w:proofErr w:type="gramStart"/>
      <w:r w:rsidRPr="00277E7E">
        <w:rPr>
          <w:rFonts w:ascii="標楷體" w:eastAsia="標楷體" w:hAnsi="標楷體" w:hint="eastAsia"/>
          <w:kern w:val="0"/>
          <w:sz w:val="28"/>
          <w:szCs w:val="28"/>
        </w:rPr>
        <w:t>消防署函送</w:t>
      </w:r>
      <w:proofErr w:type="gramEnd"/>
      <w:r w:rsidRPr="00277E7E">
        <w:rPr>
          <w:rFonts w:ascii="標楷體" w:eastAsia="標楷體" w:hAnsi="標楷體" w:hint="eastAsia"/>
          <w:kern w:val="0"/>
          <w:sz w:val="28"/>
          <w:szCs w:val="28"/>
        </w:rPr>
        <w:t>保訓會核定後實施，修正時亦同。</w:t>
      </w:r>
    </w:p>
    <w:p w14:paraId="2E7B1FF1" w14:textId="77777777" w:rsidR="008D2407" w:rsidRDefault="008D2407">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6"/>
        <w:gridCol w:w="1095"/>
        <w:gridCol w:w="917"/>
        <w:gridCol w:w="726"/>
        <w:gridCol w:w="832"/>
        <w:gridCol w:w="386"/>
        <w:gridCol w:w="994"/>
        <w:gridCol w:w="950"/>
        <w:gridCol w:w="382"/>
        <w:gridCol w:w="1562"/>
      </w:tblGrid>
      <w:tr w:rsidR="00CD467E" w:rsidRPr="00475565" w14:paraId="0FF9639F" w14:textId="77777777" w:rsidTr="00663AC2">
        <w:trPr>
          <w:cantSplit/>
          <w:trHeight w:val="1081"/>
          <w:jc w:val="center"/>
        </w:trPr>
        <w:tc>
          <w:tcPr>
            <w:tcW w:w="9720" w:type="dxa"/>
            <w:gridSpan w:val="10"/>
            <w:vAlign w:val="center"/>
          </w:tcPr>
          <w:p w14:paraId="55E4E8A4" w14:textId="29B964FB" w:rsidR="00CD467E" w:rsidRPr="00475565" w:rsidRDefault="00CD467E" w:rsidP="003113B7">
            <w:pPr>
              <w:spacing w:line="400" w:lineRule="exact"/>
              <w:jc w:val="center"/>
              <w:rPr>
                <w:rFonts w:ascii="標楷體" w:eastAsia="標楷體"/>
                <w:b/>
                <w:color w:val="000000"/>
                <w:sz w:val="32"/>
              </w:rPr>
            </w:pPr>
            <w:r w:rsidRPr="00202BF7">
              <w:rPr>
                <w:rFonts w:eastAsia="標楷體"/>
                <w:b/>
                <w:bCs/>
                <w:w w:val="95"/>
                <w:sz w:val="32"/>
                <w:u w:val="single"/>
              </w:rPr>
              <w:lastRenderedPageBreak/>
              <w:t xml:space="preserve">    </w:t>
            </w:r>
            <w:r w:rsidR="00F648ED" w:rsidRPr="00F648ED">
              <w:rPr>
                <w:rFonts w:eastAsia="標楷體" w:hint="eastAsia"/>
                <w:b/>
                <w:bCs/>
                <w:w w:val="95"/>
                <w:sz w:val="32"/>
              </w:rPr>
              <w:t>年公務人員特種考試一般警察人員考試四等考試消防警察人員類別錄取人員教育訓練</w:t>
            </w:r>
            <w:r w:rsidRPr="00475565">
              <w:rPr>
                <w:rFonts w:eastAsia="標楷體" w:hint="eastAsia"/>
                <w:b/>
                <w:color w:val="000000"/>
                <w:sz w:val="32"/>
              </w:rPr>
              <w:t>期間特殊異常情事通報及輔導</w:t>
            </w:r>
            <w:r w:rsidRPr="00475565">
              <w:rPr>
                <w:rFonts w:ascii="標楷體" w:eastAsia="標楷體" w:hint="eastAsia"/>
                <w:b/>
                <w:color w:val="000000"/>
                <w:sz w:val="32"/>
              </w:rPr>
              <w:t>紀錄表</w:t>
            </w:r>
          </w:p>
          <w:p w14:paraId="49BDC347" w14:textId="77777777" w:rsidR="00CD467E" w:rsidRPr="00475565" w:rsidRDefault="00CD467E" w:rsidP="003113B7">
            <w:pPr>
              <w:adjustRightInd w:val="0"/>
              <w:snapToGrid w:val="0"/>
              <w:spacing w:line="300" w:lineRule="exact"/>
              <w:jc w:val="center"/>
              <w:rPr>
                <w:rFonts w:eastAsia="標楷體"/>
                <w:color w:val="000000"/>
                <w:sz w:val="26"/>
              </w:rPr>
            </w:pPr>
            <w:proofErr w:type="gramStart"/>
            <w:r w:rsidRPr="00475565">
              <w:rPr>
                <w:rFonts w:eastAsia="標楷體" w:hAnsi="標楷體" w:hint="eastAsia"/>
                <w:color w:val="000000"/>
                <w:spacing w:val="-20"/>
                <w:szCs w:val="28"/>
              </w:rPr>
              <w:t>（</w:t>
            </w:r>
            <w:proofErr w:type="gramEnd"/>
            <w:r w:rsidRPr="00475565">
              <w:rPr>
                <w:rFonts w:eastAsia="標楷體" w:hAnsi="標楷體" w:hint="eastAsia"/>
                <w:color w:val="000000"/>
                <w:spacing w:val="-20"/>
                <w:szCs w:val="28"/>
              </w:rPr>
              <w:t>紀錄期間：</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年</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月</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日至</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年</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月</w:t>
            </w:r>
            <w:r w:rsidRPr="00475565">
              <w:rPr>
                <w:rFonts w:eastAsia="標楷體" w:hAnsi="標楷體" w:hint="eastAsia"/>
                <w:color w:val="000000"/>
                <w:spacing w:val="-20"/>
                <w:szCs w:val="28"/>
              </w:rPr>
              <w:t xml:space="preserve">    </w:t>
            </w:r>
            <w:r w:rsidRPr="00475565">
              <w:rPr>
                <w:rFonts w:eastAsia="標楷體" w:hAnsi="標楷體" w:hint="eastAsia"/>
                <w:color w:val="000000"/>
                <w:spacing w:val="-20"/>
                <w:szCs w:val="28"/>
              </w:rPr>
              <w:t>日</w:t>
            </w:r>
            <w:proofErr w:type="gramStart"/>
            <w:r w:rsidRPr="00475565">
              <w:rPr>
                <w:rFonts w:eastAsia="標楷體" w:hAnsi="標楷體" w:hint="eastAsia"/>
                <w:color w:val="000000"/>
                <w:spacing w:val="-20"/>
                <w:szCs w:val="28"/>
              </w:rPr>
              <w:t>）</w:t>
            </w:r>
            <w:proofErr w:type="gramEnd"/>
          </w:p>
        </w:tc>
      </w:tr>
      <w:tr w:rsidR="00F868C6" w:rsidRPr="00475565" w14:paraId="08620CB0" w14:textId="77777777" w:rsidTr="00663AC2">
        <w:trPr>
          <w:cantSplit/>
          <w:trHeight w:val="446"/>
          <w:jc w:val="center"/>
        </w:trPr>
        <w:tc>
          <w:tcPr>
            <w:tcW w:w="1876" w:type="dxa"/>
            <w:vAlign w:val="center"/>
          </w:tcPr>
          <w:p w14:paraId="6D6F82A8" w14:textId="0CD3D8B3" w:rsidR="00F868C6" w:rsidRPr="00B46043" w:rsidRDefault="00F868C6" w:rsidP="003113B7">
            <w:pPr>
              <w:adjustRightInd w:val="0"/>
              <w:snapToGrid w:val="0"/>
              <w:spacing w:line="300" w:lineRule="exact"/>
              <w:jc w:val="distribute"/>
              <w:rPr>
                <w:rFonts w:eastAsia="標楷體"/>
                <w:sz w:val="28"/>
              </w:rPr>
            </w:pPr>
            <w:r w:rsidRPr="00B46043">
              <w:rPr>
                <w:rFonts w:eastAsia="標楷體" w:hint="eastAsia"/>
                <w:sz w:val="28"/>
              </w:rPr>
              <w:t>訓練</w:t>
            </w:r>
          </w:p>
          <w:p w14:paraId="69F45433" w14:textId="77777777" w:rsidR="00F868C6" w:rsidRPr="00B46043" w:rsidRDefault="00F868C6" w:rsidP="003113B7">
            <w:pPr>
              <w:adjustRightInd w:val="0"/>
              <w:snapToGrid w:val="0"/>
              <w:spacing w:line="300" w:lineRule="exact"/>
              <w:jc w:val="distribute"/>
              <w:rPr>
                <w:rFonts w:eastAsia="標楷體"/>
                <w:sz w:val="28"/>
              </w:rPr>
            </w:pPr>
            <w:r w:rsidRPr="00B46043">
              <w:rPr>
                <w:rFonts w:eastAsia="標楷體" w:hint="eastAsia"/>
                <w:sz w:val="28"/>
              </w:rPr>
              <w:t>機關</w:t>
            </w:r>
            <w:r w:rsidRPr="00B46043">
              <w:rPr>
                <w:rFonts w:eastAsia="標楷體" w:hint="eastAsia"/>
                <w:sz w:val="28"/>
              </w:rPr>
              <w:t>(</w:t>
            </w:r>
            <w:r w:rsidRPr="00B46043">
              <w:rPr>
                <w:rFonts w:eastAsia="標楷體" w:hint="eastAsia"/>
                <w:sz w:val="28"/>
              </w:rPr>
              <w:t>構</w:t>
            </w:r>
            <w:r w:rsidRPr="00B46043">
              <w:rPr>
                <w:rFonts w:eastAsia="標楷體" w:hint="eastAsia"/>
                <w:sz w:val="28"/>
              </w:rPr>
              <w:t>)</w:t>
            </w:r>
            <w:r w:rsidRPr="00B46043">
              <w:rPr>
                <w:rFonts w:eastAsia="標楷體" w:hint="eastAsia"/>
                <w:sz w:val="28"/>
              </w:rPr>
              <w:t>學校</w:t>
            </w:r>
          </w:p>
        </w:tc>
        <w:tc>
          <w:tcPr>
            <w:tcW w:w="7844" w:type="dxa"/>
            <w:gridSpan w:val="9"/>
            <w:vAlign w:val="center"/>
          </w:tcPr>
          <w:p w14:paraId="0B9C5B2A" w14:textId="77777777" w:rsidR="00F868C6" w:rsidRPr="00475565" w:rsidRDefault="00F868C6" w:rsidP="003113B7">
            <w:pPr>
              <w:adjustRightInd w:val="0"/>
              <w:snapToGrid w:val="0"/>
              <w:spacing w:line="300" w:lineRule="exact"/>
              <w:jc w:val="both"/>
              <w:rPr>
                <w:rFonts w:eastAsia="標楷體"/>
                <w:color w:val="000000"/>
                <w:sz w:val="28"/>
              </w:rPr>
            </w:pPr>
          </w:p>
        </w:tc>
      </w:tr>
      <w:tr w:rsidR="00CD467E" w:rsidRPr="00475565" w14:paraId="48357AD1" w14:textId="77777777" w:rsidTr="00663AC2">
        <w:trPr>
          <w:cantSplit/>
          <w:trHeight w:val="700"/>
          <w:jc w:val="center"/>
        </w:trPr>
        <w:tc>
          <w:tcPr>
            <w:tcW w:w="1876" w:type="dxa"/>
            <w:vMerge w:val="restart"/>
            <w:vAlign w:val="center"/>
          </w:tcPr>
          <w:p w14:paraId="348D78C8" w14:textId="77777777" w:rsidR="00CD467E" w:rsidRPr="00B46043" w:rsidRDefault="00CD467E" w:rsidP="003113B7">
            <w:pPr>
              <w:adjustRightInd w:val="0"/>
              <w:snapToGrid w:val="0"/>
              <w:spacing w:line="300" w:lineRule="exact"/>
              <w:jc w:val="distribute"/>
              <w:rPr>
                <w:rFonts w:eastAsia="標楷體"/>
                <w:sz w:val="28"/>
                <w:szCs w:val="28"/>
              </w:rPr>
            </w:pPr>
            <w:r w:rsidRPr="00B46043">
              <w:rPr>
                <w:rFonts w:eastAsia="標楷體" w:hint="eastAsia"/>
                <w:sz w:val="28"/>
                <w:szCs w:val="28"/>
              </w:rPr>
              <w:t>受訓人員</w:t>
            </w:r>
          </w:p>
          <w:p w14:paraId="325F5704" w14:textId="77777777" w:rsidR="00CD467E" w:rsidRPr="00B46043" w:rsidRDefault="00CD467E" w:rsidP="003113B7">
            <w:pPr>
              <w:adjustRightInd w:val="0"/>
              <w:snapToGrid w:val="0"/>
              <w:spacing w:line="300" w:lineRule="exact"/>
              <w:jc w:val="distribute"/>
              <w:rPr>
                <w:rFonts w:eastAsia="標楷體"/>
                <w:sz w:val="28"/>
                <w:szCs w:val="28"/>
              </w:rPr>
            </w:pPr>
            <w:r w:rsidRPr="00B46043">
              <w:rPr>
                <w:rFonts w:eastAsia="標楷體" w:hint="eastAsia"/>
                <w:sz w:val="28"/>
                <w:szCs w:val="28"/>
              </w:rPr>
              <w:t>基本資料</w:t>
            </w:r>
          </w:p>
        </w:tc>
        <w:tc>
          <w:tcPr>
            <w:tcW w:w="1095" w:type="dxa"/>
            <w:vAlign w:val="center"/>
          </w:tcPr>
          <w:p w14:paraId="0E99FD70"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姓名</w:t>
            </w:r>
          </w:p>
        </w:tc>
        <w:tc>
          <w:tcPr>
            <w:tcW w:w="1643" w:type="dxa"/>
            <w:gridSpan w:val="2"/>
            <w:vAlign w:val="center"/>
          </w:tcPr>
          <w:p w14:paraId="449C6204" w14:textId="77777777" w:rsidR="00CD467E" w:rsidRPr="00475565" w:rsidRDefault="00CD467E" w:rsidP="003113B7">
            <w:pPr>
              <w:adjustRightInd w:val="0"/>
              <w:snapToGrid w:val="0"/>
              <w:spacing w:line="300" w:lineRule="exact"/>
              <w:jc w:val="both"/>
              <w:rPr>
                <w:rFonts w:eastAsia="標楷體"/>
                <w:color w:val="000000"/>
                <w:sz w:val="28"/>
              </w:rPr>
            </w:pPr>
          </w:p>
        </w:tc>
        <w:tc>
          <w:tcPr>
            <w:tcW w:w="832" w:type="dxa"/>
            <w:vAlign w:val="center"/>
          </w:tcPr>
          <w:p w14:paraId="3E69135D"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性別</w:t>
            </w:r>
          </w:p>
        </w:tc>
        <w:tc>
          <w:tcPr>
            <w:tcW w:w="1380" w:type="dxa"/>
            <w:gridSpan w:val="2"/>
            <w:vAlign w:val="center"/>
          </w:tcPr>
          <w:p w14:paraId="60189D71" w14:textId="77777777" w:rsidR="00CD467E" w:rsidRPr="00475565" w:rsidRDefault="00CD467E" w:rsidP="003113B7">
            <w:pPr>
              <w:adjustRightInd w:val="0"/>
              <w:snapToGrid w:val="0"/>
              <w:spacing w:line="300" w:lineRule="exact"/>
              <w:jc w:val="both"/>
              <w:rPr>
                <w:rFonts w:eastAsia="標楷體"/>
                <w:color w:val="000000"/>
                <w:sz w:val="28"/>
              </w:rPr>
            </w:pPr>
          </w:p>
        </w:tc>
        <w:tc>
          <w:tcPr>
            <w:tcW w:w="1332" w:type="dxa"/>
            <w:gridSpan w:val="2"/>
            <w:vAlign w:val="center"/>
          </w:tcPr>
          <w:p w14:paraId="2B5CDCE8"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考試等級</w:t>
            </w:r>
          </w:p>
        </w:tc>
        <w:tc>
          <w:tcPr>
            <w:tcW w:w="1562" w:type="dxa"/>
            <w:vAlign w:val="center"/>
          </w:tcPr>
          <w:p w14:paraId="2493767E" w14:textId="77777777" w:rsidR="00CD467E" w:rsidRPr="00475565" w:rsidRDefault="00CD467E" w:rsidP="003113B7">
            <w:pPr>
              <w:adjustRightInd w:val="0"/>
              <w:snapToGrid w:val="0"/>
              <w:spacing w:line="300" w:lineRule="exact"/>
              <w:jc w:val="both"/>
              <w:rPr>
                <w:rFonts w:eastAsia="標楷體"/>
                <w:color w:val="000000"/>
                <w:sz w:val="28"/>
              </w:rPr>
            </w:pPr>
          </w:p>
        </w:tc>
      </w:tr>
      <w:tr w:rsidR="00CD467E" w:rsidRPr="00475565" w14:paraId="5C376DB5" w14:textId="77777777" w:rsidTr="00663AC2">
        <w:trPr>
          <w:cantSplit/>
          <w:trHeight w:val="700"/>
          <w:jc w:val="center"/>
        </w:trPr>
        <w:tc>
          <w:tcPr>
            <w:tcW w:w="1876" w:type="dxa"/>
            <w:vMerge/>
            <w:vAlign w:val="center"/>
          </w:tcPr>
          <w:p w14:paraId="46B582DC" w14:textId="77777777" w:rsidR="00CD467E" w:rsidRPr="00475565" w:rsidRDefault="00CD467E" w:rsidP="003113B7">
            <w:pPr>
              <w:adjustRightInd w:val="0"/>
              <w:snapToGrid w:val="0"/>
              <w:spacing w:line="300" w:lineRule="exact"/>
              <w:jc w:val="distribute"/>
              <w:rPr>
                <w:rFonts w:eastAsia="標楷體"/>
                <w:color w:val="000000"/>
                <w:sz w:val="28"/>
                <w:szCs w:val="28"/>
              </w:rPr>
            </w:pPr>
          </w:p>
        </w:tc>
        <w:tc>
          <w:tcPr>
            <w:tcW w:w="1095" w:type="dxa"/>
            <w:vAlign w:val="center"/>
          </w:tcPr>
          <w:p w14:paraId="3C6A1115"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國民身分證統一編號</w:t>
            </w:r>
          </w:p>
        </w:tc>
        <w:tc>
          <w:tcPr>
            <w:tcW w:w="1643" w:type="dxa"/>
            <w:gridSpan w:val="2"/>
            <w:vAlign w:val="center"/>
          </w:tcPr>
          <w:p w14:paraId="4C1E2054"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832" w:type="dxa"/>
            <w:vAlign w:val="center"/>
          </w:tcPr>
          <w:p w14:paraId="3ACB1E38" w14:textId="77777777" w:rsidR="00CD467E" w:rsidRPr="00475565" w:rsidRDefault="00CD467E" w:rsidP="003113B7">
            <w:pPr>
              <w:adjustRightInd w:val="0"/>
              <w:snapToGrid w:val="0"/>
              <w:spacing w:line="300" w:lineRule="exact"/>
              <w:jc w:val="distribute"/>
              <w:rPr>
                <w:rFonts w:eastAsia="標楷體"/>
                <w:color w:val="000000"/>
                <w:spacing w:val="-20"/>
                <w:sz w:val="28"/>
              </w:rPr>
            </w:pPr>
            <w:r w:rsidRPr="00475565">
              <w:rPr>
                <w:rFonts w:eastAsia="標楷體" w:hint="eastAsia"/>
                <w:color w:val="000000"/>
                <w:spacing w:val="-20"/>
                <w:sz w:val="28"/>
              </w:rPr>
              <w:t>出生</w:t>
            </w:r>
          </w:p>
          <w:p w14:paraId="1D530CCF" w14:textId="77777777" w:rsidR="00CD467E" w:rsidRPr="00475565" w:rsidRDefault="00CD467E" w:rsidP="003113B7">
            <w:pPr>
              <w:adjustRightInd w:val="0"/>
              <w:snapToGrid w:val="0"/>
              <w:spacing w:line="300" w:lineRule="exact"/>
              <w:jc w:val="distribute"/>
              <w:rPr>
                <w:rFonts w:eastAsia="標楷體"/>
                <w:color w:val="000000"/>
                <w:spacing w:val="-20"/>
                <w:sz w:val="28"/>
              </w:rPr>
            </w:pPr>
            <w:r w:rsidRPr="00475565">
              <w:rPr>
                <w:rFonts w:eastAsia="標楷體" w:hint="eastAsia"/>
                <w:color w:val="000000"/>
                <w:spacing w:val="-20"/>
                <w:sz w:val="28"/>
              </w:rPr>
              <w:t>年月日</w:t>
            </w:r>
          </w:p>
        </w:tc>
        <w:tc>
          <w:tcPr>
            <w:tcW w:w="1380" w:type="dxa"/>
            <w:gridSpan w:val="2"/>
            <w:vAlign w:val="center"/>
          </w:tcPr>
          <w:p w14:paraId="161F1919" w14:textId="77777777" w:rsidR="00CD467E" w:rsidRPr="00475565" w:rsidRDefault="00CD467E" w:rsidP="003113B7">
            <w:pPr>
              <w:adjustRightInd w:val="0"/>
              <w:snapToGrid w:val="0"/>
              <w:spacing w:line="300" w:lineRule="exact"/>
              <w:ind w:firstLineChars="50" w:firstLine="140"/>
              <w:rPr>
                <w:rFonts w:eastAsia="標楷體"/>
                <w:color w:val="000000"/>
                <w:spacing w:val="-20"/>
                <w:sz w:val="28"/>
              </w:rPr>
            </w:pPr>
            <w:r w:rsidRPr="00475565">
              <w:rPr>
                <w:rFonts w:eastAsia="標楷體" w:hint="eastAsia"/>
                <w:color w:val="000000"/>
                <w:sz w:val="28"/>
              </w:rPr>
              <w:t>年</w:t>
            </w:r>
            <w:r w:rsidRPr="00475565">
              <w:rPr>
                <w:rFonts w:eastAsia="標楷體" w:hint="eastAsia"/>
                <w:color w:val="000000"/>
                <w:sz w:val="28"/>
              </w:rPr>
              <w:t xml:space="preserve"> </w:t>
            </w:r>
            <w:r w:rsidRPr="00475565">
              <w:rPr>
                <w:rFonts w:eastAsia="標楷體" w:hint="eastAsia"/>
                <w:color w:val="000000"/>
                <w:sz w:val="28"/>
              </w:rPr>
              <w:t>月</w:t>
            </w:r>
            <w:r w:rsidRPr="00475565">
              <w:rPr>
                <w:rFonts w:eastAsia="標楷體" w:hint="eastAsia"/>
                <w:color w:val="000000"/>
                <w:sz w:val="28"/>
              </w:rPr>
              <w:t xml:space="preserve"> </w:t>
            </w:r>
            <w:r w:rsidRPr="00475565">
              <w:rPr>
                <w:rFonts w:eastAsia="標楷體" w:hint="eastAsia"/>
                <w:color w:val="000000"/>
                <w:sz w:val="28"/>
              </w:rPr>
              <w:t>日</w:t>
            </w:r>
          </w:p>
        </w:tc>
        <w:tc>
          <w:tcPr>
            <w:tcW w:w="1332" w:type="dxa"/>
            <w:gridSpan w:val="2"/>
            <w:vAlign w:val="center"/>
          </w:tcPr>
          <w:p w14:paraId="42129AE4" w14:textId="77777777" w:rsidR="00CD467E"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考試</w:t>
            </w:r>
          </w:p>
          <w:p w14:paraId="5ECCE941" w14:textId="77777777" w:rsidR="00CD467E" w:rsidRPr="00CB60A4" w:rsidRDefault="00CD467E" w:rsidP="003113B7">
            <w:pPr>
              <w:adjustRightInd w:val="0"/>
              <w:snapToGrid w:val="0"/>
              <w:spacing w:line="300" w:lineRule="exact"/>
              <w:jc w:val="distribute"/>
              <w:rPr>
                <w:rFonts w:eastAsia="標楷體"/>
                <w:color w:val="FF0000"/>
                <w:spacing w:val="-20"/>
                <w:sz w:val="28"/>
                <w:u w:val="single"/>
              </w:rPr>
            </w:pPr>
            <w:r>
              <w:rPr>
                <w:rFonts w:eastAsia="標楷體" w:hint="eastAsia"/>
                <w:color w:val="000000"/>
                <w:sz w:val="28"/>
              </w:rPr>
              <w:t>類</w:t>
            </w:r>
            <w:r w:rsidRPr="009B4FAC">
              <w:rPr>
                <w:rFonts w:eastAsia="標楷體" w:hint="eastAsia"/>
                <w:sz w:val="28"/>
              </w:rPr>
              <w:t>別</w:t>
            </w:r>
          </w:p>
        </w:tc>
        <w:tc>
          <w:tcPr>
            <w:tcW w:w="1562" w:type="dxa"/>
            <w:vAlign w:val="center"/>
          </w:tcPr>
          <w:p w14:paraId="761D46F0" w14:textId="77777777" w:rsidR="00CD467E" w:rsidRPr="00475565" w:rsidRDefault="00CD467E" w:rsidP="003113B7">
            <w:pPr>
              <w:adjustRightInd w:val="0"/>
              <w:snapToGrid w:val="0"/>
              <w:spacing w:line="300" w:lineRule="exact"/>
              <w:jc w:val="both"/>
              <w:rPr>
                <w:rFonts w:eastAsia="標楷體"/>
                <w:color w:val="000000"/>
                <w:sz w:val="28"/>
              </w:rPr>
            </w:pPr>
          </w:p>
        </w:tc>
      </w:tr>
      <w:tr w:rsidR="00CD467E" w:rsidRPr="00475565" w14:paraId="582F53B4" w14:textId="77777777" w:rsidTr="00663AC2">
        <w:trPr>
          <w:cantSplit/>
          <w:trHeight w:val="902"/>
          <w:jc w:val="center"/>
        </w:trPr>
        <w:tc>
          <w:tcPr>
            <w:tcW w:w="1876" w:type="dxa"/>
            <w:vAlign w:val="center"/>
          </w:tcPr>
          <w:p w14:paraId="557890CB" w14:textId="77777777" w:rsidR="00CD467E" w:rsidRPr="00475565" w:rsidRDefault="00CD467E" w:rsidP="003113B7">
            <w:pPr>
              <w:adjustRightInd w:val="0"/>
              <w:snapToGrid w:val="0"/>
              <w:spacing w:line="360" w:lineRule="exact"/>
              <w:jc w:val="distribute"/>
              <w:rPr>
                <w:rFonts w:eastAsia="標楷體"/>
                <w:color w:val="000000"/>
                <w:sz w:val="28"/>
                <w:szCs w:val="28"/>
              </w:rPr>
            </w:pPr>
            <w:r w:rsidRPr="00475565">
              <w:rPr>
                <w:rFonts w:eastAsia="標楷體" w:hint="eastAsia"/>
                <w:color w:val="000000"/>
                <w:sz w:val="28"/>
                <w:szCs w:val="28"/>
              </w:rPr>
              <w:t>受訓人員</w:t>
            </w:r>
          </w:p>
          <w:p w14:paraId="0D57A5FF" w14:textId="5565AA3E" w:rsidR="00CD467E" w:rsidRPr="00475565" w:rsidRDefault="00F868C6" w:rsidP="003113B7">
            <w:pPr>
              <w:adjustRightInd w:val="0"/>
              <w:snapToGrid w:val="0"/>
              <w:spacing w:line="360" w:lineRule="exact"/>
              <w:jc w:val="distribute"/>
              <w:rPr>
                <w:rFonts w:eastAsia="標楷體"/>
                <w:color w:val="000000"/>
                <w:spacing w:val="-10"/>
                <w:sz w:val="28"/>
              </w:rPr>
            </w:pPr>
            <w:r>
              <w:rPr>
                <w:rFonts w:eastAsia="標楷體" w:hint="eastAsia"/>
                <w:color w:val="000000"/>
                <w:spacing w:val="-10"/>
                <w:sz w:val="28"/>
                <w:szCs w:val="28"/>
              </w:rPr>
              <w:t>訓練</w:t>
            </w:r>
            <w:r w:rsidR="00CD467E" w:rsidRPr="00475565">
              <w:rPr>
                <w:rFonts w:eastAsia="標楷體" w:hint="eastAsia"/>
                <w:color w:val="000000"/>
                <w:spacing w:val="-10"/>
                <w:sz w:val="28"/>
                <w:szCs w:val="28"/>
              </w:rPr>
              <w:t>項目</w:t>
            </w:r>
          </w:p>
        </w:tc>
        <w:tc>
          <w:tcPr>
            <w:tcW w:w="7844" w:type="dxa"/>
            <w:gridSpan w:val="9"/>
            <w:vAlign w:val="center"/>
          </w:tcPr>
          <w:p w14:paraId="7687F0D7" w14:textId="77777777" w:rsidR="00CD467E" w:rsidRPr="00475565" w:rsidRDefault="00CD467E" w:rsidP="003113B7">
            <w:pPr>
              <w:adjustRightInd w:val="0"/>
              <w:snapToGrid w:val="0"/>
              <w:spacing w:line="300" w:lineRule="exact"/>
              <w:jc w:val="both"/>
              <w:rPr>
                <w:rFonts w:eastAsia="標楷體"/>
                <w:color w:val="000000"/>
                <w:sz w:val="28"/>
              </w:rPr>
            </w:pPr>
          </w:p>
        </w:tc>
      </w:tr>
      <w:tr w:rsidR="00CD467E" w:rsidRPr="00475565" w14:paraId="2C98E5CC" w14:textId="77777777" w:rsidTr="00663AC2">
        <w:trPr>
          <w:cantSplit/>
          <w:trHeight w:val="652"/>
          <w:jc w:val="center"/>
        </w:trPr>
        <w:tc>
          <w:tcPr>
            <w:tcW w:w="1876" w:type="dxa"/>
            <w:vAlign w:val="center"/>
          </w:tcPr>
          <w:p w14:paraId="2AAAF3F0" w14:textId="77777777" w:rsidR="00CD467E" w:rsidRPr="00475565" w:rsidRDefault="00CD467E" w:rsidP="003113B7">
            <w:pPr>
              <w:adjustRightInd w:val="0"/>
              <w:snapToGrid w:val="0"/>
              <w:spacing w:line="360" w:lineRule="exact"/>
              <w:jc w:val="distribute"/>
              <w:rPr>
                <w:rFonts w:eastAsia="標楷體"/>
                <w:color w:val="000000"/>
                <w:sz w:val="28"/>
              </w:rPr>
            </w:pPr>
            <w:r w:rsidRPr="00475565">
              <w:rPr>
                <w:rFonts w:eastAsia="標楷體" w:hint="eastAsia"/>
                <w:color w:val="000000"/>
                <w:sz w:val="28"/>
              </w:rPr>
              <w:t>特殊異常情事</w:t>
            </w:r>
          </w:p>
          <w:p w14:paraId="7B5D05F7" w14:textId="77777777" w:rsidR="00CD467E" w:rsidRPr="00475565" w:rsidRDefault="00CD467E" w:rsidP="003113B7">
            <w:pPr>
              <w:adjustRightInd w:val="0"/>
              <w:snapToGrid w:val="0"/>
              <w:spacing w:line="360" w:lineRule="exact"/>
              <w:jc w:val="distribute"/>
              <w:rPr>
                <w:rFonts w:eastAsia="標楷體"/>
                <w:color w:val="000000"/>
                <w:sz w:val="28"/>
              </w:rPr>
            </w:pPr>
            <w:r w:rsidRPr="00475565">
              <w:rPr>
                <w:rFonts w:eastAsia="標楷體" w:hint="eastAsia"/>
                <w:color w:val="000000"/>
                <w:sz w:val="28"/>
              </w:rPr>
              <w:t>發生日期</w:t>
            </w:r>
          </w:p>
        </w:tc>
        <w:tc>
          <w:tcPr>
            <w:tcW w:w="7844" w:type="dxa"/>
            <w:gridSpan w:val="9"/>
            <w:vAlign w:val="center"/>
          </w:tcPr>
          <w:p w14:paraId="3ABAD562" w14:textId="77777777" w:rsidR="00CD467E" w:rsidRPr="00475565" w:rsidRDefault="00CD467E" w:rsidP="003113B7">
            <w:pPr>
              <w:adjustRightInd w:val="0"/>
              <w:snapToGrid w:val="0"/>
              <w:spacing w:line="300" w:lineRule="exact"/>
              <w:jc w:val="both"/>
              <w:rPr>
                <w:rFonts w:eastAsia="標楷體"/>
                <w:color w:val="000000"/>
                <w:sz w:val="28"/>
              </w:rPr>
            </w:pPr>
          </w:p>
        </w:tc>
      </w:tr>
      <w:tr w:rsidR="00CD467E" w:rsidRPr="00475565" w14:paraId="66F9AB3C" w14:textId="77777777" w:rsidTr="00663AC2">
        <w:trPr>
          <w:cantSplit/>
          <w:trHeight w:val="1516"/>
          <w:jc w:val="center"/>
        </w:trPr>
        <w:tc>
          <w:tcPr>
            <w:tcW w:w="1876" w:type="dxa"/>
            <w:vAlign w:val="center"/>
          </w:tcPr>
          <w:p w14:paraId="00B48ABF" w14:textId="77777777" w:rsidR="00CD467E" w:rsidRPr="00475565" w:rsidRDefault="00CD467E" w:rsidP="003113B7">
            <w:pPr>
              <w:adjustRightInd w:val="0"/>
              <w:snapToGrid w:val="0"/>
              <w:spacing w:line="360" w:lineRule="exact"/>
              <w:jc w:val="distribute"/>
              <w:rPr>
                <w:rFonts w:eastAsia="標楷體"/>
                <w:color w:val="000000"/>
                <w:sz w:val="28"/>
              </w:rPr>
            </w:pPr>
            <w:r w:rsidRPr="00475565">
              <w:rPr>
                <w:rFonts w:eastAsia="標楷體" w:hint="eastAsia"/>
                <w:color w:val="000000"/>
                <w:sz w:val="28"/>
              </w:rPr>
              <w:t>特殊異常情事摘要</w:t>
            </w:r>
          </w:p>
        </w:tc>
        <w:tc>
          <w:tcPr>
            <w:tcW w:w="7844" w:type="dxa"/>
            <w:gridSpan w:val="9"/>
            <w:vAlign w:val="center"/>
          </w:tcPr>
          <w:p w14:paraId="293B6761" w14:textId="77777777" w:rsidR="00CD467E" w:rsidRPr="00475565" w:rsidRDefault="00CD467E" w:rsidP="003113B7">
            <w:pPr>
              <w:adjustRightInd w:val="0"/>
              <w:snapToGrid w:val="0"/>
              <w:spacing w:line="300" w:lineRule="exact"/>
              <w:jc w:val="both"/>
              <w:rPr>
                <w:rFonts w:eastAsia="標楷體"/>
                <w:color w:val="000000"/>
                <w:sz w:val="28"/>
              </w:rPr>
            </w:pPr>
          </w:p>
        </w:tc>
      </w:tr>
      <w:tr w:rsidR="00CD467E" w:rsidRPr="00475565" w14:paraId="47EDB296" w14:textId="77777777" w:rsidTr="00663AC2">
        <w:trPr>
          <w:cantSplit/>
          <w:trHeight w:val="1982"/>
          <w:jc w:val="center"/>
        </w:trPr>
        <w:tc>
          <w:tcPr>
            <w:tcW w:w="1876" w:type="dxa"/>
            <w:vAlign w:val="center"/>
          </w:tcPr>
          <w:p w14:paraId="132B0E94" w14:textId="77777777" w:rsidR="00CD467E" w:rsidRPr="00475565" w:rsidRDefault="00CD467E" w:rsidP="003113B7">
            <w:pPr>
              <w:adjustRightInd w:val="0"/>
              <w:snapToGrid w:val="0"/>
              <w:spacing w:line="360" w:lineRule="exact"/>
              <w:jc w:val="both"/>
              <w:rPr>
                <w:rFonts w:eastAsia="標楷體"/>
                <w:color w:val="000000"/>
                <w:sz w:val="28"/>
              </w:rPr>
            </w:pPr>
            <w:r w:rsidRPr="00475565">
              <w:rPr>
                <w:rFonts w:eastAsia="標楷體" w:hint="eastAsia"/>
                <w:color w:val="000000"/>
                <w:sz w:val="28"/>
              </w:rPr>
              <w:t>特殊</w:t>
            </w:r>
            <w:r w:rsidRPr="00475565">
              <w:rPr>
                <w:rFonts w:eastAsia="標楷體" w:hint="eastAsia"/>
                <w:color w:val="000000"/>
                <w:sz w:val="28"/>
                <w:szCs w:val="28"/>
              </w:rPr>
              <w:t>異常情事原因及經過（按時間先後條列，並含具體之人、事、時、地、物）</w:t>
            </w:r>
          </w:p>
        </w:tc>
        <w:tc>
          <w:tcPr>
            <w:tcW w:w="7844" w:type="dxa"/>
            <w:gridSpan w:val="9"/>
            <w:vAlign w:val="center"/>
          </w:tcPr>
          <w:p w14:paraId="75DB039A" w14:textId="77777777" w:rsidR="00CD467E" w:rsidRPr="00475565" w:rsidRDefault="00CD467E" w:rsidP="003113B7">
            <w:pPr>
              <w:adjustRightInd w:val="0"/>
              <w:snapToGrid w:val="0"/>
              <w:spacing w:line="300" w:lineRule="exact"/>
              <w:jc w:val="distribute"/>
              <w:rPr>
                <w:rFonts w:eastAsia="標楷體"/>
                <w:color w:val="000000"/>
                <w:sz w:val="28"/>
              </w:rPr>
            </w:pPr>
          </w:p>
          <w:p w14:paraId="6E2621DB" w14:textId="77777777" w:rsidR="00CD467E" w:rsidRPr="00475565" w:rsidRDefault="00CD467E" w:rsidP="003113B7">
            <w:pPr>
              <w:adjustRightInd w:val="0"/>
              <w:snapToGrid w:val="0"/>
              <w:spacing w:line="300" w:lineRule="exact"/>
              <w:rPr>
                <w:rFonts w:eastAsia="標楷體"/>
                <w:color w:val="000000"/>
                <w:sz w:val="28"/>
              </w:rPr>
            </w:pPr>
          </w:p>
        </w:tc>
      </w:tr>
      <w:tr w:rsidR="00CD467E" w:rsidRPr="00475565" w14:paraId="509A8E6F" w14:textId="77777777" w:rsidTr="00663AC2">
        <w:trPr>
          <w:cantSplit/>
          <w:trHeight w:val="700"/>
          <w:jc w:val="center"/>
        </w:trPr>
        <w:tc>
          <w:tcPr>
            <w:tcW w:w="1876" w:type="dxa"/>
            <w:vAlign w:val="center"/>
          </w:tcPr>
          <w:p w14:paraId="04E91138"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佐證資料</w:t>
            </w:r>
          </w:p>
        </w:tc>
        <w:tc>
          <w:tcPr>
            <w:tcW w:w="7844" w:type="dxa"/>
            <w:gridSpan w:val="9"/>
            <w:vAlign w:val="center"/>
          </w:tcPr>
          <w:p w14:paraId="7C4633F5" w14:textId="77777777" w:rsidR="00CD467E" w:rsidRPr="00475565" w:rsidRDefault="00CD467E" w:rsidP="003113B7">
            <w:pPr>
              <w:adjustRightInd w:val="0"/>
              <w:snapToGrid w:val="0"/>
              <w:spacing w:line="300" w:lineRule="exact"/>
              <w:jc w:val="distribute"/>
              <w:rPr>
                <w:rFonts w:eastAsia="標楷體"/>
                <w:color w:val="000000"/>
                <w:sz w:val="28"/>
              </w:rPr>
            </w:pPr>
          </w:p>
          <w:p w14:paraId="2C443B10" w14:textId="77777777" w:rsidR="00CD467E" w:rsidRPr="00475565" w:rsidRDefault="00CD467E" w:rsidP="003113B7">
            <w:pPr>
              <w:adjustRightInd w:val="0"/>
              <w:snapToGrid w:val="0"/>
              <w:spacing w:line="300" w:lineRule="exact"/>
              <w:jc w:val="distribute"/>
              <w:rPr>
                <w:rFonts w:eastAsia="標楷體"/>
                <w:color w:val="000000"/>
                <w:sz w:val="28"/>
              </w:rPr>
            </w:pPr>
          </w:p>
        </w:tc>
      </w:tr>
      <w:tr w:rsidR="00CD467E" w:rsidRPr="00475565" w14:paraId="158FE7EB" w14:textId="77777777" w:rsidTr="00663AC2">
        <w:trPr>
          <w:cantSplit/>
          <w:trHeight w:val="2545"/>
          <w:jc w:val="center"/>
        </w:trPr>
        <w:tc>
          <w:tcPr>
            <w:tcW w:w="1876" w:type="dxa"/>
            <w:vAlign w:val="center"/>
          </w:tcPr>
          <w:p w14:paraId="545705F3" w14:textId="77777777" w:rsidR="00CD467E" w:rsidRDefault="00CD467E" w:rsidP="003113B7">
            <w:pPr>
              <w:adjustRightInd w:val="0"/>
              <w:snapToGrid w:val="0"/>
              <w:spacing w:line="300" w:lineRule="exact"/>
              <w:jc w:val="distribute"/>
              <w:rPr>
                <w:rFonts w:eastAsia="標楷體"/>
                <w:color w:val="000000"/>
                <w:sz w:val="28"/>
              </w:rPr>
            </w:pPr>
            <w:r>
              <w:rPr>
                <w:rFonts w:eastAsia="標楷體" w:hint="eastAsia"/>
                <w:color w:val="000000"/>
                <w:sz w:val="28"/>
              </w:rPr>
              <w:t>輔導</w:t>
            </w:r>
            <w:r>
              <w:rPr>
                <w:rFonts w:eastAsia="標楷體" w:hint="eastAsia"/>
                <w:color w:val="000000"/>
                <w:sz w:val="28"/>
              </w:rPr>
              <w:t>(</w:t>
            </w:r>
            <w:r>
              <w:rPr>
                <w:rFonts w:eastAsia="標楷體" w:hint="eastAsia"/>
                <w:color w:val="000000"/>
                <w:sz w:val="28"/>
              </w:rPr>
              <w:t>處理</w:t>
            </w:r>
            <w:r>
              <w:rPr>
                <w:rFonts w:eastAsia="標楷體" w:hint="eastAsia"/>
                <w:color w:val="000000"/>
                <w:sz w:val="28"/>
              </w:rPr>
              <w:t>)</w:t>
            </w:r>
          </w:p>
          <w:p w14:paraId="298C1C03"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情形</w:t>
            </w:r>
          </w:p>
        </w:tc>
        <w:tc>
          <w:tcPr>
            <w:tcW w:w="7844" w:type="dxa"/>
            <w:gridSpan w:val="9"/>
            <w:vAlign w:val="center"/>
          </w:tcPr>
          <w:p w14:paraId="7F1B65AB" w14:textId="77777777" w:rsidR="00CD467E" w:rsidRPr="00475565" w:rsidRDefault="00CD467E" w:rsidP="003113B7">
            <w:pPr>
              <w:adjustRightInd w:val="0"/>
              <w:snapToGrid w:val="0"/>
              <w:spacing w:line="300" w:lineRule="exact"/>
              <w:jc w:val="distribute"/>
              <w:rPr>
                <w:rFonts w:eastAsia="標楷體"/>
                <w:color w:val="000000"/>
                <w:sz w:val="28"/>
              </w:rPr>
            </w:pPr>
          </w:p>
          <w:p w14:paraId="5918555E" w14:textId="77777777" w:rsidR="00CD467E" w:rsidRPr="00475565" w:rsidRDefault="00CD467E" w:rsidP="003113B7">
            <w:pPr>
              <w:adjustRightInd w:val="0"/>
              <w:snapToGrid w:val="0"/>
              <w:spacing w:line="300" w:lineRule="exact"/>
              <w:jc w:val="distribute"/>
              <w:rPr>
                <w:rFonts w:eastAsia="標楷體"/>
                <w:color w:val="000000"/>
                <w:sz w:val="28"/>
              </w:rPr>
            </w:pPr>
          </w:p>
        </w:tc>
      </w:tr>
      <w:tr w:rsidR="00CD467E" w:rsidRPr="00475565" w14:paraId="6EEAB037" w14:textId="77777777" w:rsidTr="00663AC2">
        <w:trPr>
          <w:cantSplit/>
          <w:trHeight w:val="444"/>
          <w:jc w:val="center"/>
        </w:trPr>
        <w:tc>
          <w:tcPr>
            <w:tcW w:w="1876" w:type="dxa"/>
            <w:vMerge w:val="restart"/>
            <w:vAlign w:val="center"/>
          </w:tcPr>
          <w:p w14:paraId="4CC0E402"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簽章</w:t>
            </w:r>
          </w:p>
        </w:tc>
        <w:tc>
          <w:tcPr>
            <w:tcW w:w="2012" w:type="dxa"/>
            <w:gridSpan w:val="2"/>
            <w:vMerge w:val="restart"/>
            <w:vAlign w:val="center"/>
          </w:tcPr>
          <w:p w14:paraId="1EF7FF10"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輔導員</w:t>
            </w:r>
          </w:p>
        </w:tc>
        <w:tc>
          <w:tcPr>
            <w:tcW w:w="1944" w:type="dxa"/>
            <w:gridSpan w:val="3"/>
            <w:vMerge w:val="restart"/>
            <w:vAlign w:val="center"/>
          </w:tcPr>
          <w:p w14:paraId="2B00D697"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直屬主管</w:t>
            </w:r>
          </w:p>
        </w:tc>
        <w:tc>
          <w:tcPr>
            <w:tcW w:w="1944" w:type="dxa"/>
            <w:gridSpan w:val="2"/>
            <w:vMerge w:val="restart"/>
            <w:vAlign w:val="center"/>
          </w:tcPr>
          <w:p w14:paraId="5A352729"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單位主管</w:t>
            </w:r>
          </w:p>
        </w:tc>
        <w:tc>
          <w:tcPr>
            <w:tcW w:w="1944" w:type="dxa"/>
            <w:gridSpan w:val="2"/>
            <w:vAlign w:val="center"/>
          </w:tcPr>
          <w:p w14:paraId="442C3499" w14:textId="77777777" w:rsidR="00CD467E" w:rsidRPr="00475565" w:rsidRDefault="00CD467E" w:rsidP="003113B7">
            <w:pPr>
              <w:adjustRightInd w:val="0"/>
              <w:snapToGrid w:val="0"/>
              <w:spacing w:line="300" w:lineRule="exact"/>
              <w:jc w:val="distribute"/>
              <w:rPr>
                <w:rFonts w:eastAsia="標楷體"/>
                <w:color w:val="000000"/>
                <w:sz w:val="28"/>
              </w:rPr>
            </w:pPr>
            <w:r w:rsidRPr="00475565">
              <w:rPr>
                <w:rFonts w:eastAsia="標楷體" w:hint="eastAsia"/>
                <w:color w:val="000000"/>
                <w:sz w:val="28"/>
              </w:rPr>
              <w:t>人事主管</w:t>
            </w:r>
          </w:p>
        </w:tc>
      </w:tr>
      <w:tr w:rsidR="00CD467E" w:rsidRPr="00475565" w14:paraId="1D933E6B" w14:textId="77777777" w:rsidTr="00663AC2">
        <w:trPr>
          <w:cantSplit/>
          <w:trHeight w:val="436"/>
          <w:jc w:val="center"/>
        </w:trPr>
        <w:tc>
          <w:tcPr>
            <w:tcW w:w="1876" w:type="dxa"/>
            <w:vMerge/>
            <w:vAlign w:val="center"/>
          </w:tcPr>
          <w:p w14:paraId="3C7717A1"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2012" w:type="dxa"/>
            <w:gridSpan w:val="2"/>
            <w:vMerge/>
            <w:vAlign w:val="center"/>
          </w:tcPr>
          <w:p w14:paraId="3FD259D3"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3"/>
            <w:vMerge/>
            <w:vAlign w:val="center"/>
          </w:tcPr>
          <w:p w14:paraId="03CCC16F"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2"/>
            <w:vMerge/>
            <w:vAlign w:val="center"/>
          </w:tcPr>
          <w:p w14:paraId="61256144"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2"/>
            <w:vAlign w:val="center"/>
          </w:tcPr>
          <w:p w14:paraId="72115267" w14:textId="77777777" w:rsidR="00CD467E" w:rsidRPr="00C4601F" w:rsidRDefault="00CD467E" w:rsidP="003113B7">
            <w:pPr>
              <w:adjustRightInd w:val="0"/>
              <w:snapToGrid w:val="0"/>
              <w:spacing w:line="300" w:lineRule="exact"/>
              <w:jc w:val="distribute"/>
              <w:rPr>
                <w:rFonts w:eastAsia="標楷體"/>
                <w:sz w:val="28"/>
              </w:rPr>
            </w:pPr>
            <w:r w:rsidRPr="00C4601F">
              <w:rPr>
                <w:rFonts w:eastAsia="標楷體" w:hint="eastAsia"/>
                <w:sz w:val="28"/>
              </w:rPr>
              <w:t>訓練</w:t>
            </w:r>
            <w:r w:rsidRPr="00C4601F">
              <w:rPr>
                <w:rFonts w:eastAsia="標楷體" w:hint="eastAsia"/>
                <w:sz w:val="28"/>
              </w:rPr>
              <w:t>(</w:t>
            </w:r>
            <w:r w:rsidRPr="00C4601F">
              <w:rPr>
                <w:rFonts w:eastAsia="標楷體" w:hint="eastAsia"/>
                <w:sz w:val="28"/>
              </w:rPr>
              <w:t>督察</w:t>
            </w:r>
            <w:r w:rsidRPr="00C4601F">
              <w:rPr>
                <w:rFonts w:eastAsia="標楷體" w:hint="eastAsia"/>
                <w:sz w:val="28"/>
              </w:rPr>
              <w:t>)</w:t>
            </w:r>
            <w:r w:rsidRPr="00C4601F">
              <w:rPr>
                <w:rFonts w:eastAsia="標楷體" w:hint="eastAsia"/>
                <w:sz w:val="28"/>
              </w:rPr>
              <w:t>主管</w:t>
            </w:r>
          </w:p>
        </w:tc>
      </w:tr>
      <w:tr w:rsidR="00CD467E" w:rsidRPr="00475565" w14:paraId="5F362590" w14:textId="77777777" w:rsidTr="00663AC2">
        <w:trPr>
          <w:cantSplit/>
          <w:trHeight w:val="629"/>
          <w:jc w:val="center"/>
        </w:trPr>
        <w:tc>
          <w:tcPr>
            <w:tcW w:w="1876" w:type="dxa"/>
            <w:vMerge/>
            <w:vAlign w:val="center"/>
          </w:tcPr>
          <w:p w14:paraId="34CE523C"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2012" w:type="dxa"/>
            <w:gridSpan w:val="2"/>
            <w:vAlign w:val="center"/>
          </w:tcPr>
          <w:p w14:paraId="6A358696"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3"/>
            <w:vAlign w:val="center"/>
          </w:tcPr>
          <w:p w14:paraId="22790A93"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2"/>
            <w:vAlign w:val="center"/>
          </w:tcPr>
          <w:p w14:paraId="18977A54" w14:textId="77777777" w:rsidR="00CD467E" w:rsidRPr="00475565" w:rsidRDefault="00CD467E" w:rsidP="003113B7">
            <w:pPr>
              <w:adjustRightInd w:val="0"/>
              <w:snapToGrid w:val="0"/>
              <w:spacing w:line="300" w:lineRule="exact"/>
              <w:jc w:val="distribute"/>
              <w:rPr>
                <w:rFonts w:eastAsia="標楷體"/>
                <w:color w:val="000000"/>
                <w:sz w:val="28"/>
              </w:rPr>
            </w:pPr>
          </w:p>
        </w:tc>
        <w:tc>
          <w:tcPr>
            <w:tcW w:w="1944" w:type="dxa"/>
            <w:gridSpan w:val="2"/>
            <w:vAlign w:val="center"/>
          </w:tcPr>
          <w:p w14:paraId="063CA297" w14:textId="77777777" w:rsidR="00CD467E" w:rsidRPr="00475565" w:rsidRDefault="00CD467E" w:rsidP="003113B7">
            <w:pPr>
              <w:adjustRightInd w:val="0"/>
              <w:snapToGrid w:val="0"/>
              <w:spacing w:line="300" w:lineRule="exact"/>
              <w:jc w:val="distribute"/>
              <w:rPr>
                <w:rFonts w:eastAsia="標楷體"/>
                <w:color w:val="000000"/>
                <w:sz w:val="28"/>
              </w:rPr>
            </w:pPr>
          </w:p>
        </w:tc>
      </w:tr>
    </w:tbl>
    <w:p w14:paraId="48979183" w14:textId="4863AD80" w:rsidR="00CD467E" w:rsidRPr="00A511D9" w:rsidRDefault="009B4CF7" w:rsidP="00A511D9">
      <w:pPr>
        <w:pStyle w:val="aa"/>
        <w:rPr>
          <w:rFonts w:ascii="標楷體" w:eastAsia="標楷體" w:hAnsi="標楷體"/>
          <w:color w:val="000000"/>
        </w:rPr>
      </w:pPr>
      <w:r w:rsidRPr="009B4CF7">
        <w:rPr>
          <w:rFonts w:ascii="標楷體" w:eastAsia="標楷體" w:hAnsi="標楷體"/>
          <w:noProof/>
          <w:sz w:val="28"/>
        </w:rPr>
        <mc:AlternateContent>
          <mc:Choice Requires="wps">
            <w:drawing>
              <wp:anchor distT="45720" distB="45720" distL="114300" distR="114300" simplePos="0" relativeHeight="251661312" behindDoc="1" locked="0" layoutInCell="1" allowOverlap="1" wp14:anchorId="7F6F72C6" wp14:editId="25458032">
                <wp:simplePos x="0" y="0"/>
                <wp:positionH relativeFrom="column">
                  <wp:posOffset>5105400</wp:posOffset>
                </wp:positionH>
                <wp:positionV relativeFrom="paragraph">
                  <wp:posOffset>-8885555</wp:posOffset>
                </wp:positionV>
                <wp:extent cx="704850" cy="33337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3375"/>
                        </a:xfrm>
                        <a:prstGeom prst="rect">
                          <a:avLst/>
                        </a:prstGeom>
                        <a:solidFill>
                          <a:srgbClr val="FFFFFF"/>
                        </a:solidFill>
                        <a:ln w="9525">
                          <a:noFill/>
                          <a:miter lim="800000"/>
                          <a:headEnd/>
                          <a:tailEnd/>
                        </a:ln>
                      </wps:spPr>
                      <wps:txbx>
                        <w:txbxContent>
                          <w:p w14:paraId="587E7C44" w14:textId="33873440" w:rsidR="009B4CF7" w:rsidRPr="009B4CF7" w:rsidRDefault="009B4CF7" w:rsidP="009B4CF7">
                            <w:pPr>
                              <w:spacing w:line="360" w:lineRule="exact"/>
                              <w:jc w:val="center"/>
                              <w:rPr>
                                <w:rFonts w:ascii="標楷體" w:eastAsia="標楷體" w:hAnsi="標楷體"/>
                                <w:sz w:val="28"/>
                                <w:szCs w:val="28"/>
                              </w:rPr>
                            </w:pPr>
                            <w:r w:rsidRPr="009B4CF7">
                              <w:rPr>
                                <w:rFonts w:ascii="標楷體" w:eastAsia="標楷體" w:hAnsi="標楷體" w:hint="eastAsia"/>
                                <w:sz w:val="28"/>
                                <w:szCs w:val="28"/>
                              </w:rPr>
                              <w:t>附</w:t>
                            </w:r>
                            <w:r w:rsidRPr="009B4CF7">
                              <w:rPr>
                                <w:rFonts w:ascii="標楷體" w:eastAsia="標楷體" w:hAnsi="標楷體"/>
                                <w:sz w:val="28"/>
                                <w:szCs w:val="28"/>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F72C6" id="_x0000_t202" coordsize="21600,21600" o:spt="202" path="m,l,21600r21600,l21600,xe">
                <v:stroke joinstyle="miter"/>
                <v:path gradientshapeok="t" o:connecttype="rect"/>
              </v:shapetype>
              <v:shape id="文字方塊 2" o:spid="_x0000_s1026" type="#_x0000_t202" style="position:absolute;margin-left:402pt;margin-top:-699.65pt;width:55.5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" stroked="f">
                <v:textbox>
                  <w:txbxContent>
                    <w:p w14:paraId="587E7C44" w14:textId="33873440" w:rsidR="009B4CF7" w:rsidRPr="009B4CF7" w:rsidRDefault="009B4CF7" w:rsidP="009B4CF7">
                      <w:pPr>
                        <w:spacing w:line="360" w:lineRule="exact"/>
                        <w:jc w:val="center"/>
                        <w:rPr>
                          <w:rFonts w:ascii="標楷體" w:eastAsia="標楷體" w:hAnsi="標楷體"/>
                          <w:sz w:val="28"/>
                          <w:szCs w:val="28"/>
                        </w:rPr>
                      </w:pPr>
                      <w:r w:rsidRPr="009B4CF7">
                        <w:rPr>
                          <w:rFonts w:ascii="標楷體" w:eastAsia="標楷體" w:hAnsi="標楷體" w:hint="eastAsia"/>
                          <w:sz w:val="28"/>
                          <w:szCs w:val="28"/>
                        </w:rPr>
                        <w:t>附</w:t>
                      </w:r>
                      <w:r w:rsidRPr="009B4CF7">
                        <w:rPr>
                          <w:rFonts w:ascii="標楷體" w:eastAsia="標楷體" w:hAnsi="標楷體"/>
                          <w:sz w:val="28"/>
                          <w:szCs w:val="28"/>
                        </w:rPr>
                        <w:t>表</w:t>
                      </w:r>
                    </w:p>
                  </w:txbxContent>
                </v:textbox>
              </v:shape>
            </w:pict>
          </mc:Fallback>
        </mc:AlternateContent>
      </w:r>
      <w:r w:rsidR="00CD467E" w:rsidRPr="00A511D9">
        <w:rPr>
          <w:rFonts w:ascii="標楷體" w:eastAsia="標楷體" w:hAnsi="標楷體" w:hint="eastAsia"/>
          <w:color w:val="000000"/>
        </w:rPr>
        <w:t>訓練(督察)單位承辦人姓名：　　　　　　電話：　　　　　 （請務必填寫）</w:t>
      </w:r>
    </w:p>
    <w:p w14:paraId="79B6365D" w14:textId="77777777" w:rsidR="00CD467E" w:rsidRPr="007933A0" w:rsidRDefault="00CD467E" w:rsidP="007933A0">
      <w:pPr>
        <w:pStyle w:val="aa"/>
        <w:pageBreakBefore/>
        <w:spacing w:after="0" w:line="400" w:lineRule="exact"/>
        <w:ind w:left="1100" w:hanging="1242"/>
        <w:rPr>
          <w:rFonts w:ascii="標楷體" w:eastAsia="標楷體" w:hAnsi="標楷體"/>
          <w:color w:val="000000"/>
          <w:sz w:val="28"/>
          <w:szCs w:val="28"/>
        </w:rPr>
      </w:pPr>
      <w:r w:rsidRPr="007933A0">
        <w:rPr>
          <w:rFonts w:ascii="標楷體" w:eastAsia="標楷體" w:hAnsi="標楷體" w:hint="eastAsia"/>
          <w:color w:val="000000"/>
          <w:sz w:val="28"/>
          <w:szCs w:val="28"/>
        </w:rPr>
        <w:lastRenderedPageBreak/>
        <w:t>填表說明：</w:t>
      </w:r>
    </w:p>
    <w:p w14:paraId="5E507D94" w14:textId="7B6DE426" w:rsidR="00CD467E" w:rsidRPr="007933A0" w:rsidRDefault="00CD467E" w:rsidP="007933A0">
      <w:pPr>
        <w:pStyle w:val="aa"/>
        <w:spacing w:after="0" w:line="400" w:lineRule="exact"/>
        <w:ind w:left="546" w:hanging="546"/>
        <w:jc w:val="both"/>
        <w:rPr>
          <w:rFonts w:ascii="標楷體" w:eastAsia="標楷體" w:hAnsi="標楷體"/>
          <w:sz w:val="28"/>
          <w:szCs w:val="28"/>
        </w:rPr>
      </w:pPr>
      <w:r w:rsidRPr="007933A0">
        <w:rPr>
          <w:rFonts w:ascii="標楷體" w:eastAsia="標楷體" w:hAnsi="標楷體" w:hint="eastAsia"/>
          <w:color w:val="000000"/>
          <w:sz w:val="28"/>
          <w:szCs w:val="28"/>
        </w:rPr>
        <w:t>一、受訓人員如發生曠</w:t>
      </w:r>
      <w:r w:rsidR="00DD1CDD">
        <w:rPr>
          <w:rFonts w:ascii="標楷體" w:eastAsia="標楷體" w:hAnsi="標楷體" w:hint="eastAsia"/>
          <w:color w:val="000000"/>
          <w:sz w:val="28"/>
          <w:szCs w:val="28"/>
        </w:rPr>
        <w:t>課</w:t>
      </w:r>
      <w:r w:rsidRPr="007933A0">
        <w:rPr>
          <w:rFonts w:ascii="標楷體" w:eastAsia="標楷體" w:hAnsi="標楷體" w:hint="eastAsia"/>
          <w:color w:val="000000"/>
          <w:sz w:val="28"/>
          <w:szCs w:val="28"/>
        </w:rPr>
        <w:t>、輔導衝突、性騷擾、自傷、亡故或其他足以影響訓練實施等特殊異常之情事，</w:t>
      </w:r>
      <w:r w:rsidRPr="007933A0">
        <w:rPr>
          <w:rFonts w:ascii="標楷體" w:eastAsia="標楷體" w:hAnsi="標楷體" w:hint="eastAsia"/>
          <w:sz w:val="28"/>
          <w:szCs w:val="28"/>
        </w:rPr>
        <w:t>訓練機關(構)學校應於事發或知悉當日立即先以電話、傳真或電子郵件通報公務人員保障暨培訓委員會（以下簡稱保訓會）</w:t>
      </w:r>
      <w:r w:rsidR="00DD1CDD" w:rsidRPr="00DD1CDD">
        <w:rPr>
          <w:rFonts w:ascii="標楷體" w:eastAsia="標楷體" w:hAnsi="標楷體" w:hint="eastAsia"/>
          <w:sz w:val="28"/>
          <w:szCs w:val="28"/>
        </w:rPr>
        <w:t>及內政部消防署</w:t>
      </w:r>
      <w:r w:rsidRPr="007933A0">
        <w:rPr>
          <w:rFonts w:ascii="標楷體" w:eastAsia="標楷體" w:hAnsi="標楷體" w:hint="eastAsia"/>
          <w:sz w:val="28"/>
          <w:szCs w:val="28"/>
        </w:rPr>
        <w:t>受理通報窗口，並主動確認保訓會是否收到通報。</w:t>
      </w:r>
    </w:p>
    <w:p w14:paraId="50EE70E7" w14:textId="371835B1" w:rsidR="00CD467E" w:rsidRPr="007933A0" w:rsidRDefault="00CD467E" w:rsidP="007933A0">
      <w:pPr>
        <w:pStyle w:val="aa"/>
        <w:spacing w:after="0" w:line="400" w:lineRule="exact"/>
        <w:ind w:left="546" w:hanging="546"/>
        <w:jc w:val="both"/>
        <w:rPr>
          <w:rFonts w:ascii="標楷體" w:eastAsia="標楷體" w:hAnsi="標楷體"/>
          <w:sz w:val="28"/>
          <w:szCs w:val="28"/>
        </w:rPr>
      </w:pPr>
      <w:r w:rsidRPr="007933A0">
        <w:rPr>
          <w:rFonts w:ascii="標楷體" w:eastAsia="標楷體" w:hAnsi="標楷體" w:hint="eastAsia"/>
          <w:sz w:val="28"/>
          <w:szCs w:val="28"/>
        </w:rPr>
        <w:t>二、</w:t>
      </w:r>
      <w:proofErr w:type="gramStart"/>
      <w:r w:rsidRPr="007933A0">
        <w:rPr>
          <w:rFonts w:ascii="標楷體" w:eastAsia="標楷體" w:hAnsi="標楷體" w:hint="eastAsia"/>
          <w:sz w:val="28"/>
          <w:szCs w:val="28"/>
        </w:rPr>
        <w:t>本表請依</w:t>
      </w:r>
      <w:proofErr w:type="gramEnd"/>
      <w:r w:rsidRPr="007933A0">
        <w:rPr>
          <w:rFonts w:ascii="標楷體" w:eastAsia="標楷體" w:hAnsi="標楷體" w:hint="eastAsia"/>
          <w:sz w:val="28"/>
          <w:szCs w:val="28"/>
        </w:rPr>
        <w:t>受訓人員特殊異常情形詳實記錄並檢附相關佐證資料，陳送直屬主管、單位主管及訓練（督察）及人事主管核閱後，於事發或知悉之日起3日內完成書面通報保訓會，並由輔導員暫</w:t>
      </w:r>
      <w:proofErr w:type="gramStart"/>
      <w:r w:rsidRPr="007933A0">
        <w:rPr>
          <w:rFonts w:ascii="標楷體" w:eastAsia="標楷體" w:hAnsi="標楷體" w:hint="eastAsia"/>
          <w:sz w:val="28"/>
          <w:szCs w:val="28"/>
        </w:rPr>
        <w:t>予收</w:t>
      </w:r>
      <w:proofErr w:type="gramEnd"/>
      <w:r w:rsidRPr="007933A0">
        <w:rPr>
          <w:rFonts w:ascii="標楷體" w:eastAsia="標楷體" w:hAnsi="標楷體" w:hint="eastAsia"/>
          <w:sz w:val="28"/>
          <w:szCs w:val="28"/>
        </w:rPr>
        <w:t>存，作為相關輔導措施，及受訓人員訓練期滿後考評其</w:t>
      </w:r>
      <w:r w:rsidR="00DD1CDD">
        <w:rPr>
          <w:rFonts w:ascii="標楷體" w:eastAsia="標楷體" w:hAnsi="標楷體" w:hint="eastAsia"/>
          <w:sz w:val="28"/>
          <w:szCs w:val="28"/>
        </w:rPr>
        <w:t>教育</w:t>
      </w:r>
      <w:r w:rsidRPr="007933A0">
        <w:rPr>
          <w:rFonts w:ascii="標楷體" w:eastAsia="標楷體" w:hAnsi="標楷體" w:hint="eastAsia"/>
          <w:sz w:val="28"/>
          <w:szCs w:val="28"/>
        </w:rPr>
        <w:t>訓練成績之重要參考。</w:t>
      </w:r>
    </w:p>
    <w:p w14:paraId="0704DC7B" w14:textId="4346F7A1" w:rsidR="00667839" w:rsidRPr="009B4CF7" w:rsidRDefault="00CD467E" w:rsidP="009B4CF7">
      <w:pPr>
        <w:pStyle w:val="aa"/>
        <w:spacing w:after="0" w:line="400" w:lineRule="exact"/>
        <w:ind w:left="546" w:hanging="546"/>
        <w:jc w:val="both"/>
        <w:rPr>
          <w:rFonts w:ascii="標楷體" w:eastAsia="標楷體" w:hAnsi="標楷體"/>
          <w:color w:val="000000"/>
          <w:sz w:val="28"/>
          <w:szCs w:val="28"/>
        </w:rPr>
      </w:pPr>
      <w:r w:rsidRPr="007933A0">
        <w:rPr>
          <w:rFonts w:ascii="標楷體" w:eastAsia="標楷體" w:hAnsi="標楷體" w:hint="eastAsia"/>
          <w:sz w:val="28"/>
          <w:szCs w:val="28"/>
        </w:rPr>
        <w:t>三、</w:t>
      </w:r>
      <w:r w:rsidRPr="007933A0">
        <w:rPr>
          <w:rFonts w:ascii="標楷體" w:eastAsia="標楷體" w:hAnsi="標楷體" w:hint="eastAsia"/>
          <w:color w:val="000000"/>
          <w:sz w:val="28"/>
          <w:szCs w:val="28"/>
        </w:rPr>
        <w:t>通報過程應注意維護受訓人員之秘密及隱私，不得洩漏或公開。</w:t>
      </w:r>
      <w:r w:rsidR="005A62DF">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608B101B" wp14:editId="799C1697">
                <wp:simplePos x="0" y="0"/>
                <wp:positionH relativeFrom="column">
                  <wp:posOffset>-133709</wp:posOffset>
                </wp:positionH>
                <wp:positionV relativeFrom="paragraph">
                  <wp:posOffset>-8839883</wp:posOffset>
                </wp:positionV>
                <wp:extent cx="715992" cy="327660"/>
                <wp:effectExtent l="0" t="0" r="27305" b="15240"/>
                <wp:wrapNone/>
                <wp:docPr id="1" name="文字方塊 1"/>
                <wp:cNvGraphicFramePr/>
                <a:graphic xmlns:a="http://schemas.openxmlformats.org/drawingml/2006/main">
                  <a:graphicData uri="http://schemas.microsoft.com/office/word/2010/wordprocessingShape">
                    <wps:wsp>
                      <wps:cNvSpPr txBox="1"/>
                      <wps:spPr>
                        <a:xfrm>
                          <a:off x="0" y="0"/>
                          <a:ext cx="715992" cy="327660"/>
                        </a:xfrm>
                        <a:prstGeom prst="rect">
                          <a:avLst/>
                        </a:prstGeom>
                        <a:solidFill>
                          <a:schemeClr val="lt1"/>
                        </a:solidFill>
                        <a:ln w="6350">
                          <a:solidFill>
                            <a:prstClr val="black"/>
                          </a:solidFill>
                        </a:ln>
                      </wps:spPr>
                      <wps:txbx>
                        <w:txbxContent>
                          <w:p w14:paraId="42833CC4" w14:textId="315B0074" w:rsidR="005A62DF" w:rsidRPr="005A62DF" w:rsidRDefault="005A62DF">
                            <w:pPr>
                              <w:rPr>
                                <w:rFonts w:ascii="標楷體" w:eastAsia="標楷體" w:hAnsi="標楷體"/>
                              </w:rPr>
                            </w:pPr>
                            <w:r w:rsidRPr="005A62DF">
                              <w:rPr>
                                <w:rFonts w:ascii="標楷體" w:eastAsia="標楷體" w:hAnsi="標楷體" w:hint="eastAsia"/>
                              </w:rPr>
                              <w:t>附表</w:t>
                            </w:r>
                            <w:r w:rsidR="009D623B">
                              <w:rPr>
                                <w:rFonts w:ascii="標楷體" w:eastAsia="標楷體" w:hAnsi="標楷體"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B101B" id="文字方塊 1" o:spid="_x0000_s1027" type="#_x0000_t202" style="position:absolute;left:0;text-align:left;margin-left:-10.55pt;margin-top:-696.05pt;width:56.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" fillcolor="white [3201]" strokeweight=".5pt">
                <v:textbox>
                  <w:txbxContent>
                    <w:p w14:paraId="42833CC4" w14:textId="315B0074" w:rsidR="005A62DF" w:rsidRPr="005A62DF" w:rsidRDefault="005A62DF">
                      <w:pPr>
                        <w:rPr>
                          <w:rFonts w:ascii="標楷體" w:eastAsia="標楷體" w:hAnsi="標楷體"/>
                        </w:rPr>
                      </w:pPr>
                      <w:r w:rsidRPr="005A62DF">
                        <w:rPr>
                          <w:rFonts w:ascii="標楷體" w:eastAsia="標楷體" w:hAnsi="標楷體" w:hint="eastAsia"/>
                        </w:rPr>
                        <w:t>附表</w:t>
                      </w:r>
                      <w:r w:rsidR="009D623B">
                        <w:rPr>
                          <w:rFonts w:ascii="標楷體" w:eastAsia="標楷體" w:hAnsi="標楷體" w:hint="eastAsia"/>
                        </w:rPr>
                        <w:t>1</w:t>
                      </w:r>
                    </w:p>
                  </w:txbxContent>
                </v:textbox>
              </v:shape>
            </w:pict>
          </mc:Fallback>
        </mc:AlternateContent>
      </w:r>
    </w:p>
    <w:sectPr w:rsidR="00667839" w:rsidRPr="009B4CF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42020" w14:textId="77777777" w:rsidR="00967712" w:rsidRDefault="00967712"/>
  </w:endnote>
  <w:endnote w:type="continuationSeparator" w:id="0">
    <w:p w14:paraId="0263E253" w14:textId="77777777" w:rsidR="00967712" w:rsidRDefault="0096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91131"/>
      <w:docPartObj>
        <w:docPartGallery w:val="Page Numbers (Bottom of Page)"/>
        <w:docPartUnique/>
      </w:docPartObj>
    </w:sdtPr>
    <w:sdtEndPr/>
    <w:sdtContent>
      <w:p w14:paraId="7B291856" w14:textId="3CDCFA0B" w:rsidR="00142FBD" w:rsidRDefault="00142FBD">
        <w:pPr>
          <w:pStyle w:val="a6"/>
          <w:jc w:val="center"/>
        </w:pPr>
        <w:r>
          <w:fldChar w:fldCharType="begin"/>
        </w:r>
        <w:r>
          <w:instrText>PAGE   \* MERGEFORMAT</w:instrText>
        </w:r>
        <w:r>
          <w:fldChar w:fldCharType="separate"/>
        </w:r>
        <w:r w:rsidR="00000E54" w:rsidRPr="00000E54">
          <w:rPr>
            <w:noProof/>
            <w:lang w:val="zh-TW"/>
          </w:rPr>
          <w:t>4</w:t>
        </w:r>
        <w:r>
          <w:fldChar w:fldCharType="end"/>
        </w:r>
      </w:p>
    </w:sdtContent>
  </w:sdt>
  <w:p w14:paraId="392205B7" w14:textId="77777777" w:rsidR="00142FBD" w:rsidRDefault="00142F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925B0" w14:textId="77777777" w:rsidR="00967712" w:rsidRDefault="00967712"/>
  </w:footnote>
  <w:footnote w:type="continuationSeparator" w:id="0">
    <w:p w14:paraId="46A50059" w14:textId="77777777" w:rsidR="00967712" w:rsidRDefault="009677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9FB"/>
    <w:multiLevelType w:val="hybridMultilevel"/>
    <w:tmpl w:val="1D8E3F82"/>
    <w:lvl w:ilvl="0" w:tplc="092C564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C2C96"/>
    <w:multiLevelType w:val="hybridMultilevel"/>
    <w:tmpl w:val="7A0A3906"/>
    <w:lvl w:ilvl="0" w:tplc="E2464A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73DEF"/>
    <w:multiLevelType w:val="hybridMultilevel"/>
    <w:tmpl w:val="3B9E7674"/>
    <w:lvl w:ilvl="0" w:tplc="7EEA3A4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B500F1"/>
    <w:multiLevelType w:val="hybridMultilevel"/>
    <w:tmpl w:val="7396D214"/>
    <w:lvl w:ilvl="0" w:tplc="655CFF3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5A3E5C"/>
    <w:multiLevelType w:val="hybridMultilevel"/>
    <w:tmpl w:val="34483232"/>
    <w:lvl w:ilvl="0" w:tplc="E354A878">
      <w:start w:val="2"/>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6E213A"/>
    <w:multiLevelType w:val="hybridMultilevel"/>
    <w:tmpl w:val="5C4EA5A6"/>
    <w:lvl w:ilvl="0" w:tplc="48F6702C">
      <w:start w:val="1"/>
      <w:numFmt w:val="taiwaneseCountingThousand"/>
      <w:lvlText w:val="%1、"/>
      <w:lvlJc w:val="left"/>
      <w:pPr>
        <w:ind w:left="480" w:hanging="480"/>
      </w:pPr>
      <w:rPr>
        <w:rFonts w:cs="Times New Roman" w:hint="default"/>
        <w:b w:val="0"/>
        <w:color w:val="auto"/>
        <w:sz w:val="28"/>
        <w:u w:val="none"/>
        <w:lang w:val="en-US"/>
      </w:rPr>
    </w:lvl>
    <w:lvl w:ilvl="1" w:tplc="D5BADBF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1257ED"/>
    <w:multiLevelType w:val="hybridMultilevel"/>
    <w:tmpl w:val="BF48DA2C"/>
    <w:lvl w:ilvl="0" w:tplc="4B38F9E4">
      <w:start w:val="2"/>
      <w:numFmt w:val="taiwaneseCountingThousand"/>
      <w:lvlText w:val="%1、"/>
      <w:lvlJc w:val="left"/>
      <w:pPr>
        <w:ind w:left="720" w:hanging="720"/>
      </w:pPr>
      <w:rPr>
        <w:rFonts w:cs="Times New Roman" w:hint="default"/>
        <w:b w:val="0"/>
        <w:color w:val="auto"/>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7B028C"/>
    <w:multiLevelType w:val="hybridMultilevel"/>
    <w:tmpl w:val="9A3C6C94"/>
    <w:lvl w:ilvl="0" w:tplc="655CFF32">
      <w:start w:val="1"/>
      <w:numFmt w:val="taiwaneseCountingThousand"/>
      <w:lvlText w:val="（%1）"/>
      <w:lvlJc w:val="left"/>
      <w:pPr>
        <w:ind w:left="720" w:hanging="480"/>
      </w:pPr>
      <w:rPr>
        <w:rFonts w:cs="Times New Roman" w:hint="default"/>
      </w:rPr>
    </w:lvl>
    <w:lvl w:ilvl="1" w:tplc="C58E5342">
      <w:start w:val="1"/>
      <w:numFmt w:val="taiwaneseCountingThousand"/>
      <w:lvlText w:val="（%2）"/>
      <w:lvlJc w:val="left"/>
      <w:pPr>
        <w:ind w:left="1200" w:hanging="480"/>
      </w:pPr>
      <w:rPr>
        <w:rFonts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83"/>
    <w:rsid w:val="00000E54"/>
    <w:rsid w:val="00002499"/>
    <w:rsid w:val="00022B37"/>
    <w:rsid w:val="00030625"/>
    <w:rsid w:val="0007578B"/>
    <w:rsid w:val="00090F87"/>
    <w:rsid w:val="00142FBD"/>
    <w:rsid w:val="00150251"/>
    <w:rsid w:val="00155DA3"/>
    <w:rsid w:val="0016768D"/>
    <w:rsid w:val="00182380"/>
    <w:rsid w:val="00195456"/>
    <w:rsid w:val="001A3F2E"/>
    <w:rsid w:val="001A5112"/>
    <w:rsid w:val="001C6AC3"/>
    <w:rsid w:val="001F73FA"/>
    <w:rsid w:val="002215A6"/>
    <w:rsid w:val="00222342"/>
    <w:rsid w:val="0022695F"/>
    <w:rsid w:val="00230EE3"/>
    <w:rsid w:val="002645DA"/>
    <w:rsid w:val="00266D42"/>
    <w:rsid w:val="00271339"/>
    <w:rsid w:val="00277E7E"/>
    <w:rsid w:val="00294150"/>
    <w:rsid w:val="00320696"/>
    <w:rsid w:val="00324106"/>
    <w:rsid w:val="00326209"/>
    <w:rsid w:val="0034241F"/>
    <w:rsid w:val="003C20A3"/>
    <w:rsid w:val="00405128"/>
    <w:rsid w:val="00422C14"/>
    <w:rsid w:val="00432D94"/>
    <w:rsid w:val="00435DE1"/>
    <w:rsid w:val="00441C01"/>
    <w:rsid w:val="00474B1F"/>
    <w:rsid w:val="004A3524"/>
    <w:rsid w:val="004A7A46"/>
    <w:rsid w:val="005073B6"/>
    <w:rsid w:val="00542ACB"/>
    <w:rsid w:val="005571AD"/>
    <w:rsid w:val="00564386"/>
    <w:rsid w:val="005649AB"/>
    <w:rsid w:val="00591E98"/>
    <w:rsid w:val="005A493D"/>
    <w:rsid w:val="005A62DF"/>
    <w:rsid w:val="005D30D5"/>
    <w:rsid w:val="005E327A"/>
    <w:rsid w:val="00602C64"/>
    <w:rsid w:val="006274C0"/>
    <w:rsid w:val="00646157"/>
    <w:rsid w:val="00651C04"/>
    <w:rsid w:val="00662A96"/>
    <w:rsid w:val="00663AC2"/>
    <w:rsid w:val="00667839"/>
    <w:rsid w:val="00694815"/>
    <w:rsid w:val="0069735E"/>
    <w:rsid w:val="006F0426"/>
    <w:rsid w:val="0071328A"/>
    <w:rsid w:val="00720FE8"/>
    <w:rsid w:val="00732194"/>
    <w:rsid w:val="007423D5"/>
    <w:rsid w:val="00767841"/>
    <w:rsid w:val="007933A0"/>
    <w:rsid w:val="0080284D"/>
    <w:rsid w:val="00807277"/>
    <w:rsid w:val="008305FF"/>
    <w:rsid w:val="00840382"/>
    <w:rsid w:val="008405BF"/>
    <w:rsid w:val="00843544"/>
    <w:rsid w:val="00865368"/>
    <w:rsid w:val="008808BF"/>
    <w:rsid w:val="00886EAD"/>
    <w:rsid w:val="00894839"/>
    <w:rsid w:val="008952EE"/>
    <w:rsid w:val="008A56E2"/>
    <w:rsid w:val="008C3377"/>
    <w:rsid w:val="008D0054"/>
    <w:rsid w:val="008D2407"/>
    <w:rsid w:val="008D7688"/>
    <w:rsid w:val="00900F60"/>
    <w:rsid w:val="0091261F"/>
    <w:rsid w:val="00912CD1"/>
    <w:rsid w:val="00924401"/>
    <w:rsid w:val="00940062"/>
    <w:rsid w:val="00941D10"/>
    <w:rsid w:val="00945E81"/>
    <w:rsid w:val="00967712"/>
    <w:rsid w:val="00995E0A"/>
    <w:rsid w:val="009B4CF7"/>
    <w:rsid w:val="009D071C"/>
    <w:rsid w:val="009D623B"/>
    <w:rsid w:val="009F2D00"/>
    <w:rsid w:val="00A511D9"/>
    <w:rsid w:val="00A7209E"/>
    <w:rsid w:val="00A813A0"/>
    <w:rsid w:val="00AA7077"/>
    <w:rsid w:val="00AB2A7D"/>
    <w:rsid w:val="00AB45D5"/>
    <w:rsid w:val="00AE7C8E"/>
    <w:rsid w:val="00B03B27"/>
    <w:rsid w:val="00B06F45"/>
    <w:rsid w:val="00B1563B"/>
    <w:rsid w:val="00B22B1E"/>
    <w:rsid w:val="00B40BE3"/>
    <w:rsid w:val="00B715B4"/>
    <w:rsid w:val="00B8417A"/>
    <w:rsid w:val="00B938CB"/>
    <w:rsid w:val="00BB1681"/>
    <w:rsid w:val="00BB1C1E"/>
    <w:rsid w:val="00BC18F2"/>
    <w:rsid w:val="00BF2200"/>
    <w:rsid w:val="00BF5263"/>
    <w:rsid w:val="00C3190A"/>
    <w:rsid w:val="00C32ABC"/>
    <w:rsid w:val="00C56F51"/>
    <w:rsid w:val="00C67E9B"/>
    <w:rsid w:val="00C7051D"/>
    <w:rsid w:val="00C910C8"/>
    <w:rsid w:val="00CA0651"/>
    <w:rsid w:val="00CA74A2"/>
    <w:rsid w:val="00CB5E20"/>
    <w:rsid w:val="00CB692B"/>
    <w:rsid w:val="00CC5045"/>
    <w:rsid w:val="00CD1BDE"/>
    <w:rsid w:val="00CD467E"/>
    <w:rsid w:val="00CF5876"/>
    <w:rsid w:val="00D029A6"/>
    <w:rsid w:val="00D31F38"/>
    <w:rsid w:val="00D74C59"/>
    <w:rsid w:val="00D96235"/>
    <w:rsid w:val="00DA6B42"/>
    <w:rsid w:val="00DB439F"/>
    <w:rsid w:val="00DC4A59"/>
    <w:rsid w:val="00DD1CDD"/>
    <w:rsid w:val="00DD6C51"/>
    <w:rsid w:val="00DD7E83"/>
    <w:rsid w:val="00DF5D0A"/>
    <w:rsid w:val="00E02204"/>
    <w:rsid w:val="00E14BB9"/>
    <w:rsid w:val="00E35EFE"/>
    <w:rsid w:val="00E36009"/>
    <w:rsid w:val="00E413CB"/>
    <w:rsid w:val="00E71B49"/>
    <w:rsid w:val="00ED116B"/>
    <w:rsid w:val="00EE4454"/>
    <w:rsid w:val="00F02995"/>
    <w:rsid w:val="00F10A79"/>
    <w:rsid w:val="00F62A3C"/>
    <w:rsid w:val="00F648ED"/>
    <w:rsid w:val="00F868C6"/>
    <w:rsid w:val="00FA0FEC"/>
    <w:rsid w:val="00FA4DCA"/>
    <w:rsid w:val="00FA779B"/>
    <w:rsid w:val="00FC7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AEEEAF"/>
  <w15:chartTrackingRefBased/>
  <w15:docId w15:val="{CEA87F11-368A-4570-B48A-EEAAA9F0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426"/>
    <w:pPr>
      <w:ind w:leftChars="200" w:left="480"/>
    </w:pPr>
  </w:style>
  <w:style w:type="paragraph" w:styleId="Web">
    <w:name w:val="Normal (Web)"/>
    <w:basedOn w:val="a"/>
    <w:uiPriority w:val="99"/>
    <w:semiHidden/>
    <w:unhideWhenUsed/>
    <w:rsid w:val="00441C01"/>
    <w:rPr>
      <w:rFonts w:ascii="Times New Roman" w:hAnsi="Times New Roman" w:cs="Times New Roman"/>
      <w:szCs w:val="24"/>
    </w:rPr>
  </w:style>
  <w:style w:type="paragraph" w:styleId="2">
    <w:name w:val="Body Text Indent 2"/>
    <w:basedOn w:val="a"/>
    <w:link w:val="20"/>
    <w:rsid w:val="00667839"/>
    <w:pPr>
      <w:spacing w:after="120" w:line="480" w:lineRule="auto"/>
      <w:ind w:left="480"/>
    </w:pPr>
    <w:rPr>
      <w:rFonts w:ascii="Times New Roman" w:eastAsia="新細明體" w:hAnsi="Times New Roman" w:cs="Times New Roman"/>
      <w:szCs w:val="24"/>
    </w:rPr>
  </w:style>
  <w:style w:type="character" w:customStyle="1" w:styleId="20">
    <w:name w:val="本文縮排 2 字元"/>
    <w:basedOn w:val="a0"/>
    <w:link w:val="2"/>
    <w:rsid w:val="00667839"/>
    <w:rPr>
      <w:rFonts w:ascii="Times New Roman" w:eastAsia="新細明體" w:hAnsi="Times New Roman" w:cs="Times New Roman"/>
      <w:szCs w:val="24"/>
    </w:rPr>
  </w:style>
  <w:style w:type="paragraph" w:styleId="a4">
    <w:name w:val="header"/>
    <w:basedOn w:val="a"/>
    <w:link w:val="a5"/>
    <w:uiPriority w:val="99"/>
    <w:unhideWhenUsed/>
    <w:rsid w:val="00271339"/>
    <w:pPr>
      <w:tabs>
        <w:tab w:val="center" w:pos="4153"/>
        <w:tab w:val="right" w:pos="8306"/>
      </w:tabs>
      <w:snapToGrid w:val="0"/>
    </w:pPr>
    <w:rPr>
      <w:sz w:val="20"/>
      <w:szCs w:val="20"/>
    </w:rPr>
  </w:style>
  <w:style w:type="character" w:customStyle="1" w:styleId="a5">
    <w:name w:val="頁首 字元"/>
    <w:basedOn w:val="a0"/>
    <w:link w:val="a4"/>
    <w:uiPriority w:val="99"/>
    <w:rsid w:val="00271339"/>
    <w:rPr>
      <w:sz w:val="20"/>
      <w:szCs w:val="20"/>
    </w:rPr>
  </w:style>
  <w:style w:type="paragraph" w:styleId="a6">
    <w:name w:val="footer"/>
    <w:basedOn w:val="a"/>
    <w:link w:val="a7"/>
    <w:uiPriority w:val="99"/>
    <w:unhideWhenUsed/>
    <w:rsid w:val="00271339"/>
    <w:pPr>
      <w:tabs>
        <w:tab w:val="center" w:pos="4153"/>
        <w:tab w:val="right" w:pos="8306"/>
      </w:tabs>
      <w:snapToGrid w:val="0"/>
    </w:pPr>
    <w:rPr>
      <w:sz w:val="20"/>
      <w:szCs w:val="20"/>
    </w:rPr>
  </w:style>
  <w:style w:type="character" w:customStyle="1" w:styleId="a7">
    <w:name w:val="頁尾 字元"/>
    <w:basedOn w:val="a0"/>
    <w:link w:val="a6"/>
    <w:uiPriority w:val="99"/>
    <w:rsid w:val="00271339"/>
    <w:rPr>
      <w:sz w:val="20"/>
      <w:szCs w:val="20"/>
    </w:rPr>
  </w:style>
  <w:style w:type="paragraph" w:styleId="a8">
    <w:name w:val="Balloon Text"/>
    <w:basedOn w:val="a"/>
    <w:link w:val="a9"/>
    <w:uiPriority w:val="99"/>
    <w:semiHidden/>
    <w:unhideWhenUsed/>
    <w:rsid w:val="003C20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C20A3"/>
    <w:rPr>
      <w:rFonts w:asciiTheme="majorHAnsi" w:eastAsiaTheme="majorEastAsia" w:hAnsiTheme="majorHAnsi" w:cstheme="majorBidi"/>
      <w:sz w:val="18"/>
      <w:szCs w:val="18"/>
    </w:rPr>
  </w:style>
  <w:style w:type="paragraph" w:customStyle="1" w:styleId="1">
    <w:name w:val="清單段落1"/>
    <w:basedOn w:val="a"/>
    <w:rsid w:val="00E413CB"/>
    <w:pPr>
      <w:ind w:leftChars="200" w:left="480"/>
    </w:pPr>
    <w:rPr>
      <w:rFonts w:ascii="Times New Roman" w:eastAsia="新細明體" w:hAnsi="Times New Roman" w:cs="Times New Roman"/>
      <w:szCs w:val="24"/>
    </w:rPr>
  </w:style>
  <w:style w:type="paragraph" w:styleId="aa">
    <w:name w:val="Body Text"/>
    <w:basedOn w:val="a"/>
    <w:link w:val="ab"/>
    <w:uiPriority w:val="99"/>
    <w:unhideWhenUsed/>
    <w:rsid w:val="00CD467E"/>
    <w:pPr>
      <w:spacing w:after="120"/>
    </w:pPr>
  </w:style>
  <w:style w:type="character" w:customStyle="1" w:styleId="ab">
    <w:name w:val="本文 字元"/>
    <w:basedOn w:val="a0"/>
    <w:link w:val="aa"/>
    <w:uiPriority w:val="99"/>
    <w:rsid w:val="00CD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1772">
      <w:bodyDiv w:val="1"/>
      <w:marLeft w:val="0"/>
      <w:marRight w:val="0"/>
      <w:marTop w:val="0"/>
      <w:marBottom w:val="0"/>
      <w:divBdr>
        <w:top w:val="none" w:sz="0" w:space="0" w:color="auto"/>
        <w:left w:val="none" w:sz="0" w:space="0" w:color="auto"/>
        <w:bottom w:val="none" w:sz="0" w:space="0" w:color="auto"/>
        <w:right w:val="none" w:sz="0" w:space="0" w:color="auto"/>
      </w:divBdr>
    </w:div>
    <w:div w:id="534777914">
      <w:bodyDiv w:val="1"/>
      <w:marLeft w:val="0"/>
      <w:marRight w:val="0"/>
      <w:marTop w:val="0"/>
      <w:marBottom w:val="0"/>
      <w:divBdr>
        <w:top w:val="none" w:sz="0" w:space="0" w:color="auto"/>
        <w:left w:val="none" w:sz="0" w:space="0" w:color="auto"/>
        <w:bottom w:val="none" w:sz="0" w:space="0" w:color="auto"/>
        <w:right w:val="none" w:sz="0" w:space="0" w:color="auto"/>
      </w:divBdr>
    </w:div>
    <w:div w:id="653871599">
      <w:bodyDiv w:val="1"/>
      <w:marLeft w:val="0"/>
      <w:marRight w:val="0"/>
      <w:marTop w:val="0"/>
      <w:marBottom w:val="0"/>
      <w:divBdr>
        <w:top w:val="none" w:sz="0" w:space="0" w:color="auto"/>
        <w:left w:val="none" w:sz="0" w:space="0" w:color="auto"/>
        <w:bottom w:val="none" w:sz="0" w:space="0" w:color="auto"/>
        <w:right w:val="none" w:sz="0" w:space="0" w:color="auto"/>
      </w:divBdr>
    </w:div>
    <w:div w:id="890457373">
      <w:bodyDiv w:val="1"/>
      <w:marLeft w:val="0"/>
      <w:marRight w:val="0"/>
      <w:marTop w:val="0"/>
      <w:marBottom w:val="0"/>
      <w:divBdr>
        <w:top w:val="none" w:sz="0" w:space="0" w:color="auto"/>
        <w:left w:val="none" w:sz="0" w:space="0" w:color="auto"/>
        <w:bottom w:val="none" w:sz="0" w:space="0" w:color="auto"/>
        <w:right w:val="none" w:sz="0" w:space="0" w:color="auto"/>
      </w:divBdr>
    </w:div>
    <w:div w:id="1021013708">
      <w:bodyDiv w:val="1"/>
      <w:marLeft w:val="0"/>
      <w:marRight w:val="0"/>
      <w:marTop w:val="0"/>
      <w:marBottom w:val="0"/>
      <w:divBdr>
        <w:top w:val="none" w:sz="0" w:space="0" w:color="auto"/>
        <w:left w:val="none" w:sz="0" w:space="0" w:color="auto"/>
        <w:bottom w:val="none" w:sz="0" w:space="0" w:color="auto"/>
        <w:right w:val="none" w:sz="0" w:space="0" w:color="auto"/>
      </w:divBdr>
    </w:div>
    <w:div w:id="1040589995">
      <w:bodyDiv w:val="1"/>
      <w:marLeft w:val="0"/>
      <w:marRight w:val="0"/>
      <w:marTop w:val="0"/>
      <w:marBottom w:val="0"/>
      <w:divBdr>
        <w:top w:val="none" w:sz="0" w:space="0" w:color="auto"/>
        <w:left w:val="none" w:sz="0" w:space="0" w:color="auto"/>
        <w:bottom w:val="none" w:sz="0" w:space="0" w:color="auto"/>
        <w:right w:val="none" w:sz="0" w:space="0" w:color="auto"/>
      </w:divBdr>
    </w:div>
    <w:div w:id="1492260619">
      <w:bodyDiv w:val="1"/>
      <w:marLeft w:val="0"/>
      <w:marRight w:val="0"/>
      <w:marTop w:val="0"/>
      <w:marBottom w:val="0"/>
      <w:divBdr>
        <w:top w:val="none" w:sz="0" w:space="0" w:color="auto"/>
        <w:left w:val="none" w:sz="0" w:space="0" w:color="auto"/>
        <w:bottom w:val="none" w:sz="0" w:space="0" w:color="auto"/>
        <w:right w:val="none" w:sz="0" w:space="0" w:color="auto"/>
      </w:divBdr>
    </w:div>
    <w:div w:id="1550413380">
      <w:bodyDiv w:val="1"/>
      <w:marLeft w:val="0"/>
      <w:marRight w:val="0"/>
      <w:marTop w:val="0"/>
      <w:marBottom w:val="0"/>
      <w:divBdr>
        <w:top w:val="none" w:sz="0" w:space="0" w:color="auto"/>
        <w:left w:val="none" w:sz="0" w:space="0" w:color="auto"/>
        <w:bottom w:val="none" w:sz="0" w:space="0" w:color="auto"/>
        <w:right w:val="none" w:sz="0" w:space="0" w:color="auto"/>
      </w:divBdr>
    </w:div>
    <w:div w:id="19546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陳龍智</cp:lastModifiedBy>
  <cp:revision>153</cp:revision>
  <cp:lastPrinted>2022-11-08T02:05:00Z</cp:lastPrinted>
  <dcterms:created xsi:type="dcterms:W3CDTF">2022-11-01T07:34:00Z</dcterms:created>
  <dcterms:modified xsi:type="dcterms:W3CDTF">2022-11-09T07:15:00Z</dcterms:modified>
</cp:coreProperties>
</file>