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FE" w:rsidRDefault="00391A7D">
      <w:pPr>
        <w:overflowPunct w:val="0"/>
        <w:spacing w:after="180" w:line="500" w:lineRule="exact"/>
        <w:jc w:val="both"/>
      </w:pPr>
      <w:r>
        <w:rPr>
          <w:rFonts w:ascii="標楷體" w:eastAsia="標楷體" w:hAnsi="標楷體"/>
          <w:b/>
          <w:sz w:val="32"/>
          <w:szCs w:val="32"/>
        </w:rPr>
        <w:t>公務人員特種考試一般警察人員考試四等考試</w:t>
      </w:r>
      <w:r>
        <w:rPr>
          <w:rFonts w:ascii="標楷體" w:eastAsia="標楷體" w:hAnsi="標楷體" w:cs="新細明體"/>
          <w:b/>
          <w:sz w:val="32"/>
          <w:szCs w:val="32"/>
        </w:rPr>
        <w:t>水上警察人員類別</w:t>
      </w:r>
      <w:r>
        <w:rPr>
          <w:rFonts w:ascii="標楷體" w:eastAsia="標楷體" w:hAnsi="標楷體"/>
          <w:b/>
          <w:sz w:val="32"/>
          <w:szCs w:val="32"/>
        </w:rPr>
        <w:t>錄取人員教育訓練請假注意事項</w:t>
      </w:r>
    </w:p>
    <w:p w:rsidR="00C429FE" w:rsidRDefault="00391A7D">
      <w:pPr>
        <w:overflowPunct w:val="0"/>
        <w:snapToGrid w:val="0"/>
        <w:ind w:right="137"/>
        <w:jc w:val="right"/>
      </w:pPr>
      <w:r>
        <w:rPr>
          <w:rFonts w:ascii="標楷體" w:eastAsia="標楷體" w:hAnsi="標楷體"/>
          <w:kern w:val="0"/>
        </w:rPr>
        <w:t>中華民國</w:t>
      </w:r>
      <w:r w:rsidR="00C32FDD">
        <w:rPr>
          <w:rFonts w:ascii="標楷體" w:eastAsia="標楷體" w:hAnsi="標楷體" w:hint="eastAsia"/>
          <w:kern w:val="0"/>
        </w:rPr>
        <w:t>111</w:t>
      </w:r>
      <w:r>
        <w:rPr>
          <w:rFonts w:ascii="標楷體" w:eastAsia="標楷體" w:hAnsi="標楷體"/>
          <w:kern w:val="0"/>
        </w:rPr>
        <w:t>年</w:t>
      </w:r>
      <w:r w:rsidR="00C32FDD">
        <w:rPr>
          <w:rFonts w:ascii="標楷體" w:eastAsia="標楷體" w:hAnsi="標楷體" w:hint="eastAsia"/>
          <w:kern w:val="0"/>
        </w:rPr>
        <w:t>11</w:t>
      </w:r>
      <w:r>
        <w:rPr>
          <w:rFonts w:ascii="標楷體" w:eastAsia="標楷體" w:hAnsi="標楷體"/>
          <w:kern w:val="0"/>
        </w:rPr>
        <w:t>月</w:t>
      </w:r>
      <w:r w:rsidR="00AD2D5C">
        <w:rPr>
          <w:rFonts w:ascii="標楷體" w:eastAsia="標楷體" w:hAnsi="標楷體" w:hint="eastAsia"/>
          <w:kern w:val="0"/>
        </w:rPr>
        <w:t>17</w:t>
      </w:r>
      <w:r>
        <w:rPr>
          <w:rFonts w:ascii="標楷體" w:eastAsia="標楷體" w:hAnsi="標楷體"/>
          <w:kern w:val="0"/>
        </w:rPr>
        <w:t>日</w:t>
      </w:r>
    </w:p>
    <w:p w:rsidR="00C429FE" w:rsidRDefault="00391A7D">
      <w:pPr>
        <w:ind w:left="480" w:right="137" w:hanging="480"/>
        <w:jc w:val="right"/>
      </w:pPr>
      <w:r>
        <w:rPr>
          <w:rFonts w:ascii="標楷體" w:eastAsia="標楷體" w:hAnsi="標楷體"/>
        </w:rPr>
        <w:t>保訓會</w:t>
      </w:r>
      <w:proofErr w:type="gramStart"/>
      <w:r>
        <w:rPr>
          <w:rFonts w:ascii="標楷體" w:eastAsia="標楷體" w:hAnsi="標楷體"/>
        </w:rPr>
        <w:t>公訓字第</w:t>
      </w:r>
      <w:r w:rsidR="00C32FDD">
        <w:rPr>
          <w:rFonts w:ascii="標楷體" w:eastAsia="標楷體" w:hAnsi="標楷體" w:hint="eastAsia"/>
        </w:rPr>
        <w:t>1</w:t>
      </w:r>
      <w:bookmarkStart w:id="0" w:name="_GoBack"/>
      <w:bookmarkEnd w:id="0"/>
      <w:r w:rsidR="00C32FDD">
        <w:rPr>
          <w:rFonts w:ascii="標楷體" w:eastAsia="標楷體" w:hAnsi="標楷體" w:hint="eastAsia"/>
        </w:rPr>
        <w:t>110013025</w:t>
      </w:r>
      <w:r>
        <w:rPr>
          <w:rFonts w:ascii="標楷體" w:eastAsia="標楷體" w:hAnsi="標楷體"/>
        </w:rPr>
        <w:t>號</w:t>
      </w:r>
      <w:proofErr w:type="gramEnd"/>
      <w:r>
        <w:rPr>
          <w:rFonts w:ascii="標楷體" w:eastAsia="標楷體" w:hAnsi="標楷體"/>
        </w:rPr>
        <w:t>函核定</w:t>
      </w:r>
    </w:p>
    <w:p w:rsidR="00C429FE" w:rsidRDefault="00391A7D" w:rsidP="00255D0C">
      <w:pPr>
        <w:numPr>
          <w:ilvl w:val="0"/>
          <w:numId w:val="1"/>
        </w:numPr>
        <w:overflowPunct w:val="0"/>
        <w:spacing w:line="480" w:lineRule="exact"/>
        <w:ind w:left="567" w:hanging="567"/>
        <w:jc w:val="both"/>
      </w:pPr>
      <w:r>
        <w:rPr>
          <w:rFonts w:ascii="標楷體" w:eastAsia="標楷體" w:hAnsi="標楷體"/>
          <w:kern w:val="0"/>
          <w:sz w:val="28"/>
          <w:szCs w:val="28"/>
        </w:rPr>
        <w:t>為規範</w:t>
      </w:r>
      <w:r>
        <w:rPr>
          <w:rFonts w:ascii="標楷體" w:eastAsia="標楷體" w:hAnsi="標楷體"/>
          <w:sz w:val="28"/>
        </w:rPr>
        <w:t>公務人員特種考試一般警察人員考試四等考試水上警察人員類別</w:t>
      </w:r>
      <w:r>
        <w:rPr>
          <w:rFonts w:ascii="標楷體" w:eastAsia="標楷體" w:hAnsi="標楷體"/>
          <w:sz w:val="28"/>
          <w:szCs w:val="28"/>
        </w:rPr>
        <w:t>錄取人員教育訓練</w:t>
      </w:r>
      <w:r w:rsidR="00C32FDD">
        <w:rPr>
          <w:rFonts w:ascii="標楷體" w:eastAsia="標楷體" w:hAnsi="標楷體" w:hint="eastAsia"/>
          <w:sz w:val="28"/>
          <w:szCs w:val="28"/>
        </w:rPr>
        <w:t>期間</w:t>
      </w:r>
      <w:r>
        <w:rPr>
          <w:rFonts w:ascii="標楷體" w:eastAsia="標楷體" w:hAnsi="標楷體"/>
          <w:sz w:val="28"/>
          <w:szCs w:val="28"/>
        </w:rPr>
        <w:t>請假事宜，特訂定本注意事項</w:t>
      </w:r>
      <w:r>
        <w:rPr>
          <w:rFonts w:ascii="標楷體" w:eastAsia="標楷體" w:hAnsi="標楷體"/>
          <w:kern w:val="0"/>
          <w:sz w:val="28"/>
          <w:szCs w:val="28"/>
        </w:rPr>
        <w:t>。</w:t>
      </w:r>
    </w:p>
    <w:p w:rsidR="00C429FE" w:rsidRDefault="00391A7D" w:rsidP="00255D0C">
      <w:pPr>
        <w:numPr>
          <w:ilvl w:val="0"/>
          <w:numId w:val="1"/>
        </w:numPr>
        <w:overflowPunct w:val="0"/>
        <w:spacing w:line="480" w:lineRule="exact"/>
        <w:ind w:left="567" w:hanging="567"/>
        <w:jc w:val="both"/>
      </w:pPr>
      <w:r>
        <w:rPr>
          <w:rFonts w:ascii="標楷體" w:eastAsia="標楷體" w:hAnsi="標楷體"/>
          <w:kern w:val="0"/>
          <w:sz w:val="28"/>
          <w:szCs w:val="28"/>
        </w:rPr>
        <w:t>本教育訓練</w:t>
      </w:r>
      <w:r>
        <w:rPr>
          <w:rFonts w:ascii="標楷體" w:eastAsia="標楷體" w:hAnsi="標楷體"/>
          <w:bCs/>
          <w:kern w:val="0"/>
          <w:sz w:val="28"/>
          <w:szCs w:val="28"/>
        </w:rPr>
        <w:t>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w:t>
      </w:r>
      <w:r w:rsidR="00C32FDD">
        <w:rPr>
          <w:rFonts w:ascii="標楷體" w:eastAsia="標楷體" w:hAnsi="標楷體"/>
          <w:bCs/>
          <w:kern w:val="0"/>
          <w:sz w:val="28"/>
          <w:szCs w:val="28"/>
        </w:rPr>
        <w:t>(以下簡稱</w:t>
      </w:r>
      <w:r w:rsidR="00C32FDD">
        <w:rPr>
          <w:rFonts w:ascii="標楷體" w:eastAsia="標楷體" w:hAnsi="標楷體" w:hint="eastAsia"/>
          <w:bCs/>
          <w:kern w:val="0"/>
          <w:sz w:val="28"/>
          <w:szCs w:val="28"/>
        </w:rPr>
        <w:t>警專</w:t>
      </w:r>
      <w:r w:rsidR="00C32FDD">
        <w:rPr>
          <w:rFonts w:ascii="標楷體" w:eastAsia="標楷體" w:hAnsi="標楷體"/>
          <w:bCs/>
          <w:kern w:val="0"/>
          <w:sz w:val="28"/>
          <w:szCs w:val="28"/>
        </w:rPr>
        <w:t>)</w:t>
      </w:r>
      <w:r>
        <w:rPr>
          <w:rFonts w:ascii="標楷體" w:eastAsia="標楷體" w:hAnsi="標楷體"/>
          <w:bCs/>
          <w:kern w:val="0"/>
          <w:sz w:val="28"/>
          <w:szCs w:val="28"/>
        </w:rPr>
        <w:t>辦理，並</w:t>
      </w:r>
      <w:proofErr w:type="gramStart"/>
      <w:r>
        <w:rPr>
          <w:rFonts w:ascii="標楷體" w:eastAsia="標楷體" w:hAnsi="標楷體"/>
          <w:kern w:val="0"/>
          <w:sz w:val="28"/>
          <w:szCs w:val="28"/>
        </w:rPr>
        <w:t>由海委會</w:t>
      </w:r>
      <w:proofErr w:type="gramEnd"/>
      <w:r>
        <w:rPr>
          <w:rFonts w:ascii="標楷體" w:eastAsia="標楷體" w:hAnsi="標楷體"/>
          <w:kern w:val="0"/>
          <w:sz w:val="28"/>
          <w:szCs w:val="28"/>
        </w:rPr>
        <w:t>海巡署教育</w:t>
      </w:r>
      <w:proofErr w:type="gramStart"/>
      <w:r>
        <w:rPr>
          <w:rFonts w:ascii="標楷體" w:eastAsia="標楷體" w:hAnsi="標楷體"/>
          <w:kern w:val="0"/>
          <w:sz w:val="28"/>
          <w:szCs w:val="28"/>
        </w:rPr>
        <w:t>訓練測考中心</w:t>
      </w:r>
      <w:proofErr w:type="gramEnd"/>
      <w:r>
        <w:rPr>
          <w:rFonts w:ascii="標楷體" w:eastAsia="標楷體" w:hAnsi="標楷體"/>
          <w:kern w:val="0"/>
          <w:sz w:val="28"/>
          <w:szCs w:val="28"/>
        </w:rPr>
        <w:t>(以下</w:t>
      </w:r>
      <w:proofErr w:type="gramStart"/>
      <w:r>
        <w:rPr>
          <w:rFonts w:ascii="標楷體" w:eastAsia="標楷體" w:hAnsi="標楷體"/>
          <w:kern w:val="0"/>
          <w:sz w:val="28"/>
          <w:szCs w:val="28"/>
        </w:rPr>
        <w:t>簡稱教測中心</w:t>
      </w:r>
      <w:proofErr w:type="gramEnd"/>
      <w:r>
        <w:rPr>
          <w:rFonts w:ascii="標楷體" w:eastAsia="標楷體" w:hAnsi="標楷體"/>
          <w:kern w:val="0"/>
          <w:sz w:val="28"/>
          <w:szCs w:val="28"/>
        </w:rPr>
        <w:t>)執行。受訓人員(以下稱學員)於訓練期間請假別及事由如下</w:t>
      </w:r>
      <w:r>
        <w:rPr>
          <w:rFonts w:ascii="標楷體" w:eastAsia="標楷體" w:hAnsi="標楷體"/>
          <w:sz w:val="28"/>
          <w:szCs w:val="32"/>
        </w:rPr>
        <w:t>：</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事假：確因重大或特殊事故，得檢具證明文件申請。</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病假：</w:t>
      </w:r>
    </w:p>
    <w:p w:rsidR="00C429FE" w:rsidRDefault="00391A7D" w:rsidP="00255D0C">
      <w:pPr>
        <w:numPr>
          <w:ilvl w:val="0"/>
          <w:numId w:val="3"/>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經公、私立醫院證明者。</w:t>
      </w:r>
    </w:p>
    <w:p w:rsidR="00C429FE" w:rsidRDefault="00391A7D" w:rsidP="00255D0C">
      <w:pPr>
        <w:numPr>
          <w:ilvl w:val="0"/>
          <w:numId w:val="3"/>
        </w:numPr>
        <w:overflowPunct w:val="0"/>
        <w:spacing w:line="480" w:lineRule="exact"/>
        <w:ind w:left="709" w:hanging="283"/>
        <w:jc w:val="both"/>
      </w:pPr>
      <w:proofErr w:type="gramStart"/>
      <w:r>
        <w:rPr>
          <w:rFonts w:ascii="標楷體" w:eastAsia="標楷體" w:hAnsi="標楷體"/>
          <w:sz w:val="28"/>
          <w:szCs w:val="28"/>
        </w:rPr>
        <w:t>經確診</w:t>
      </w:r>
      <w:proofErr w:type="gramEnd"/>
      <w:r>
        <w:rPr>
          <w:rFonts w:ascii="標楷體" w:eastAsia="標楷體" w:hAnsi="標楷體"/>
          <w:sz w:val="28"/>
          <w:szCs w:val="28"/>
        </w:rPr>
        <w:t>為流行性傳染病患者，為避免</w:t>
      </w:r>
      <w:proofErr w:type="gramStart"/>
      <w:r>
        <w:rPr>
          <w:rFonts w:ascii="標楷體" w:eastAsia="標楷體" w:hAnsi="標楷體"/>
          <w:sz w:val="28"/>
          <w:szCs w:val="28"/>
        </w:rPr>
        <w:t>疫</w:t>
      </w:r>
      <w:proofErr w:type="gramEnd"/>
      <w:r>
        <w:rPr>
          <w:rFonts w:ascii="標楷體" w:eastAsia="標楷體" w:hAnsi="標楷體"/>
          <w:sz w:val="28"/>
          <w:szCs w:val="28"/>
        </w:rPr>
        <w:t>情擴大，得視實際需求申請病假隔離，其請假時數不列入本規定第</w:t>
      </w:r>
      <w:r w:rsidR="00AD1AE9">
        <w:rPr>
          <w:rFonts w:ascii="標楷體" w:eastAsia="標楷體" w:hAnsi="標楷體" w:hint="eastAsia"/>
          <w:sz w:val="28"/>
          <w:szCs w:val="28"/>
        </w:rPr>
        <w:t>三</w:t>
      </w:r>
      <w:r>
        <w:rPr>
          <w:rFonts w:ascii="標楷體" w:eastAsia="標楷體" w:hAnsi="標楷體"/>
          <w:sz w:val="28"/>
          <w:szCs w:val="28"/>
        </w:rPr>
        <w:t>點所定時數限制，及</w:t>
      </w:r>
      <w:proofErr w:type="gramStart"/>
      <w:r>
        <w:rPr>
          <w:rFonts w:ascii="標楷體" w:eastAsia="標楷體" w:hAnsi="標楷體"/>
          <w:sz w:val="28"/>
          <w:szCs w:val="28"/>
        </w:rPr>
        <w:t>免予依第</w:t>
      </w:r>
      <w:proofErr w:type="gramEnd"/>
      <w:r w:rsidR="00AD1AE9">
        <w:rPr>
          <w:rFonts w:ascii="標楷體" w:eastAsia="標楷體" w:hAnsi="標楷體" w:hint="eastAsia"/>
          <w:sz w:val="28"/>
          <w:szCs w:val="28"/>
        </w:rPr>
        <w:t>八</w:t>
      </w:r>
      <w:r>
        <w:rPr>
          <w:rFonts w:ascii="標楷體" w:eastAsia="標楷體" w:hAnsi="標楷體"/>
          <w:sz w:val="28"/>
          <w:szCs w:val="28"/>
        </w:rPr>
        <w:t>點第</w:t>
      </w:r>
      <w:r w:rsidR="00AD1AE9">
        <w:rPr>
          <w:rFonts w:ascii="標楷體" w:eastAsia="標楷體" w:hAnsi="標楷體" w:hint="eastAsia"/>
          <w:sz w:val="28"/>
          <w:szCs w:val="28"/>
        </w:rPr>
        <w:t>二</w:t>
      </w:r>
      <w:r>
        <w:rPr>
          <w:rFonts w:ascii="標楷體" w:eastAsia="標楷體" w:hAnsi="標楷體"/>
          <w:sz w:val="28"/>
          <w:szCs w:val="28"/>
        </w:rPr>
        <w:t>款規定減操行分數。</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喪假：</w:t>
      </w:r>
    </w:p>
    <w:p w:rsidR="00C429FE" w:rsidRDefault="00391A7D" w:rsidP="00255D0C">
      <w:pPr>
        <w:numPr>
          <w:ilvl w:val="0"/>
          <w:numId w:val="4"/>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因父母、配偶死亡者，給喪假</w:t>
      </w:r>
      <w:r w:rsidR="00AD1AE9">
        <w:rPr>
          <w:rFonts w:ascii="標楷體" w:eastAsia="標楷體" w:hAnsi="標楷體" w:hint="eastAsia"/>
          <w:sz w:val="28"/>
          <w:szCs w:val="32"/>
        </w:rPr>
        <w:t>十</w:t>
      </w:r>
      <w:r>
        <w:rPr>
          <w:rFonts w:ascii="標楷體" w:eastAsia="標楷體" w:hAnsi="標楷體"/>
          <w:sz w:val="28"/>
          <w:szCs w:val="32"/>
        </w:rPr>
        <w:t>日。</w:t>
      </w:r>
    </w:p>
    <w:p w:rsidR="00C429FE" w:rsidRDefault="00391A7D" w:rsidP="00255D0C">
      <w:pPr>
        <w:numPr>
          <w:ilvl w:val="0"/>
          <w:numId w:val="4"/>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繼父母、配偶之父母、子女死亡者，給喪假</w:t>
      </w:r>
      <w:r w:rsidR="00AD1AE9">
        <w:rPr>
          <w:rFonts w:ascii="標楷體" w:eastAsia="標楷體" w:hAnsi="標楷體" w:hint="eastAsia"/>
          <w:sz w:val="28"/>
          <w:szCs w:val="32"/>
        </w:rPr>
        <w:t>七</w:t>
      </w:r>
      <w:r>
        <w:rPr>
          <w:rFonts w:ascii="標楷體" w:eastAsia="標楷體" w:hAnsi="標楷體"/>
          <w:sz w:val="28"/>
          <w:szCs w:val="32"/>
        </w:rPr>
        <w:t>日。</w:t>
      </w:r>
    </w:p>
    <w:p w:rsidR="00C429FE" w:rsidRDefault="00391A7D" w:rsidP="00255D0C">
      <w:pPr>
        <w:numPr>
          <w:ilvl w:val="0"/>
          <w:numId w:val="4"/>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曾祖父母、祖父母、配偶之祖父母、配偶之繼父母、兄弟姊妹死亡者，給喪假</w:t>
      </w:r>
      <w:r w:rsidR="00AD1AE9">
        <w:rPr>
          <w:rFonts w:ascii="標楷體" w:eastAsia="標楷體" w:hAnsi="標楷體" w:hint="eastAsia"/>
          <w:sz w:val="28"/>
          <w:szCs w:val="32"/>
        </w:rPr>
        <w:t>三</w:t>
      </w:r>
      <w:r>
        <w:rPr>
          <w:rFonts w:ascii="標楷體" w:eastAsia="標楷體" w:hAnsi="標楷體"/>
          <w:sz w:val="28"/>
          <w:szCs w:val="32"/>
        </w:rPr>
        <w:t>日。</w:t>
      </w:r>
    </w:p>
    <w:p w:rsidR="00C429FE" w:rsidRDefault="00391A7D" w:rsidP="00255D0C">
      <w:pPr>
        <w:numPr>
          <w:ilvl w:val="0"/>
          <w:numId w:val="4"/>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除繼父母、配偶之繼父母，以學員或其配偶於成年前</w:t>
      </w:r>
      <w:proofErr w:type="gramStart"/>
      <w:r>
        <w:rPr>
          <w:rFonts w:ascii="標楷體" w:eastAsia="標楷體" w:hAnsi="標楷體"/>
          <w:sz w:val="28"/>
          <w:szCs w:val="32"/>
        </w:rPr>
        <w:t>受該繼父母</w:t>
      </w:r>
      <w:proofErr w:type="gramEnd"/>
      <w:r>
        <w:rPr>
          <w:rFonts w:ascii="標楷體" w:eastAsia="標楷體" w:hAnsi="標楷體"/>
          <w:sz w:val="28"/>
          <w:szCs w:val="32"/>
        </w:rPr>
        <w:t>扶養或</w:t>
      </w:r>
      <w:proofErr w:type="gramStart"/>
      <w:r>
        <w:rPr>
          <w:rFonts w:ascii="標楷體" w:eastAsia="標楷體" w:hAnsi="標楷體"/>
          <w:sz w:val="28"/>
          <w:szCs w:val="32"/>
        </w:rPr>
        <w:t>於該繼父母</w:t>
      </w:r>
      <w:proofErr w:type="gramEnd"/>
      <w:r>
        <w:rPr>
          <w:rFonts w:ascii="標楷體" w:eastAsia="標楷體" w:hAnsi="標楷體"/>
          <w:sz w:val="28"/>
          <w:szCs w:val="32"/>
        </w:rPr>
        <w:t>死亡前仍共居者為限外，其餘喪假應以原因發生時所存在之自然</w:t>
      </w:r>
      <w:proofErr w:type="gramStart"/>
      <w:r>
        <w:rPr>
          <w:rFonts w:ascii="標楷體" w:eastAsia="標楷體" w:hAnsi="標楷體"/>
          <w:sz w:val="28"/>
          <w:szCs w:val="32"/>
        </w:rPr>
        <w:t>血親或擬制</w:t>
      </w:r>
      <w:proofErr w:type="gramEnd"/>
      <w:r>
        <w:rPr>
          <w:rFonts w:ascii="標楷體" w:eastAsia="標楷體" w:hAnsi="標楷體"/>
          <w:sz w:val="28"/>
          <w:szCs w:val="32"/>
        </w:rPr>
        <w:t>血親為限。</w:t>
      </w:r>
    </w:p>
    <w:p w:rsidR="00C429FE" w:rsidRDefault="00391A7D" w:rsidP="00255D0C">
      <w:pPr>
        <w:numPr>
          <w:ilvl w:val="0"/>
          <w:numId w:val="4"/>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喪假得分次申請，但應於死亡之日起</w:t>
      </w:r>
      <w:proofErr w:type="gramStart"/>
      <w:r>
        <w:rPr>
          <w:rFonts w:ascii="標楷體" w:eastAsia="標楷體" w:hAnsi="標楷體"/>
          <w:sz w:val="28"/>
          <w:szCs w:val="32"/>
        </w:rPr>
        <w:t>百日內請畢</w:t>
      </w:r>
      <w:proofErr w:type="gramEnd"/>
      <w:r>
        <w:rPr>
          <w:rFonts w:ascii="標楷體" w:eastAsia="標楷體" w:hAnsi="標楷體"/>
          <w:sz w:val="28"/>
          <w:szCs w:val="32"/>
        </w:rPr>
        <w:t>。</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公假：</w:t>
      </w:r>
    </w:p>
    <w:p w:rsidR="00C429FE" w:rsidRDefault="00391A7D" w:rsidP="00255D0C">
      <w:pPr>
        <w:numPr>
          <w:ilvl w:val="1"/>
          <w:numId w:val="2"/>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限參加國家考試、後備軍人及補充兵之召集經核准者、公職人員選舉之投票及基於法定義務出席作證、答辯，或</w:t>
      </w:r>
      <w:proofErr w:type="gramStart"/>
      <w:r>
        <w:rPr>
          <w:rFonts w:ascii="標楷體" w:eastAsia="標楷體" w:hAnsi="標楷體"/>
          <w:sz w:val="28"/>
          <w:szCs w:val="32"/>
        </w:rPr>
        <w:t>因公經核准</w:t>
      </w:r>
      <w:proofErr w:type="gramEnd"/>
      <w:r>
        <w:rPr>
          <w:rFonts w:ascii="標楷體" w:eastAsia="標楷體" w:hAnsi="標楷體"/>
          <w:sz w:val="28"/>
          <w:szCs w:val="32"/>
        </w:rPr>
        <w:t>者。</w:t>
      </w:r>
    </w:p>
    <w:p w:rsidR="00C429FE" w:rsidRDefault="00391A7D" w:rsidP="00255D0C">
      <w:pPr>
        <w:numPr>
          <w:ilvl w:val="1"/>
          <w:numId w:val="2"/>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lastRenderedPageBreak/>
        <w:t>公傷假：因公受傷必須休養或治療者。</w:t>
      </w:r>
    </w:p>
    <w:p w:rsidR="00C429FE" w:rsidRDefault="00391A7D" w:rsidP="00255D0C">
      <w:pPr>
        <w:numPr>
          <w:ilvl w:val="1"/>
          <w:numId w:val="2"/>
        </w:numPr>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公差假：經指派從事公益、公務、照顧病患等事宜者。</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婚假：確因結婚，並經查明屬實者，給婚假</w:t>
      </w:r>
      <w:r w:rsidR="00AD1AE9">
        <w:rPr>
          <w:rFonts w:ascii="標楷體" w:eastAsia="標楷體" w:hAnsi="標楷體" w:hint="eastAsia"/>
          <w:sz w:val="28"/>
          <w:szCs w:val="32"/>
        </w:rPr>
        <w:t>七</w:t>
      </w:r>
      <w:r>
        <w:rPr>
          <w:rFonts w:ascii="標楷體" w:eastAsia="標楷體" w:hAnsi="標楷體"/>
          <w:sz w:val="28"/>
          <w:szCs w:val="32"/>
        </w:rPr>
        <w:t>日。假期未能</w:t>
      </w:r>
      <w:proofErr w:type="gramStart"/>
      <w:r>
        <w:rPr>
          <w:rFonts w:ascii="標楷體" w:eastAsia="標楷體" w:hAnsi="標楷體"/>
          <w:sz w:val="28"/>
          <w:szCs w:val="32"/>
        </w:rPr>
        <w:t>一次請畢者</w:t>
      </w:r>
      <w:proofErr w:type="gramEnd"/>
      <w:r>
        <w:rPr>
          <w:rFonts w:ascii="標楷體" w:eastAsia="標楷體" w:hAnsi="標楷體"/>
          <w:sz w:val="28"/>
          <w:szCs w:val="32"/>
        </w:rPr>
        <w:t>，得於結婚之日起</w:t>
      </w:r>
      <w:r w:rsidR="00AD1AE9">
        <w:rPr>
          <w:rFonts w:ascii="標楷體" w:eastAsia="標楷體" w:hAnsi="標楷體" w:hint="eastAsia"/>
          <w:sz w:val="28"/>
          <w:szCs w:val="32"/>
        </w:rPr>
        <w:t>一</w:t>
      </w:r>
      <w:r>
        <w:rPr>
          <w:rFonts w:ascii="標楷體" w:eastAsia="標楷體" w:hAnsi="標楷體"/>
          <w:sz w:val="28"/>
          <w:szCs w:val="32"/>
        </w:rPr>
        <w:t>個月內，分次申請。</w:t>
      </w:r>
    </w:p>
    <w:p w:rsidR="00C429FE" w:rsidRDefault="00391A7D" w:rsidP="00255D0C">
      <w:pPr>
        <w:numPr>
          <w:ilvl w:val="0"/>
          <w:numId w:val="2"/>
        </w:numPr>
        <w:overflowPunct w:val="0"/>
        <w:spacing w:line="480" w:lineRule="exact"/>
        <w:ind w:left="709" w:hanging="567"/>
        <w:jc w:val="both"/>
      </w:pPr>
      <w:r>
        <w:rPr>
          <w:rFonts w:ascii="標楷體" w:eastAsia="標楷體" w:hAnsi="標楷體"/>
          <w:sz w:val="28"/>
          <w:szCs w:val="32"/>
        </w:rPr>
        <w:t>陪產檢及陪產假：因陪伴其配偶妊娠產檢或其配偶分娩者，給陪產檢及陪產假</w:t>
      </w:r>
      <w:r w:rsidR="00AD1AE9">
        <w:rPr>
          <w:rFonts w:ascii="標楷體" w:eastAsia="標楷體" w:hAnsi="標楷體" w:hint="eastAsia"/>
          <w:sz w:val="28"/>
          <w:szCs w:val="32"/>
        </w:rPr>
        <w:t>七</w:t>
      </w:r>
      <w:r>
        <w:rPr>
          <w:rFonts w:ascii="標楷體" w:eastAsia="標楷體" w:hAnsi="標楷體"/>
          <w:sz w:val="28"/>
          <w:szCs w:val="32"/>
        </w:rPr>
        <w:t>日。</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特別假：有特殊優良事蹟，經簽請核准者。</w:t>
      </w:r>
    </w:p>
    <w:p w:rsidR="00C429FE" w:rsidRDefault="00391A7D" w:rsidP="00255D0C">
      <w:pPr>
        <w:numPr>
          <w:ilvl w:val="0"/>
          <w:numId w:val="2"/>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骨髓或器官捐贈假：因捐贈骨髓或器官者，視實際需要給假。</w:t>
      </w:r>
    </w:p>
    <w:p w:rsidR="00C429FE" w:rsidRDefault="00391A7D" w:rsidP="00255D0C">
      <w:pPr>
        <w:numPr>
          <w:ilvl w:val="0"/>
          <w:numId w:val="2"/>
        </w:numPr>
        <w:overflowPunct w:val="0"/>
        <w:spacing w:line="480" w:lineRule="exact"/>
        <w:ind w:left="709" w:hanging="567"/>
        <w:jc w:val="both"/>
      </w:pPr>
      <w:r>
        <w:rPr>
          <w:rFonts w:ascii="標楷體" w:eastAsia="標楷體" w:hAnsi="標楷體"/>
          <w:sz w:val="28"/>
          <w:szCs w:val="32"/>
        </w:rPr>
        <w:t>生理</w:t>
      </w:r>
      <w:r>
        <w:rPr>
          <w:rFonts w:ascii="標楷體" w:eastAsia="標楷體" w:hAnsi="標楷體"/>
          <w:bCs/>
          <w:sz w:val="28"/>
          <w:szCs w:val="32"/>
        </w:rPr>
        <w:t>假:女性學員因</w:t>
      </w:r>
      <w:proofErr w:type="gramStart"/>
      <w:r>
        <w:rPr>
          <w:rFonts w:ascii="標楷體" w:eastAsia="標楷體" w:hAnsi="標楷體"/>
          <w:bCs/>
          <w:sz w:val="28"/>
          <w:szCs w:val="32"/>
        </w:rPr>
        <w:t>生理日致訓練</w:t>
      </w:r>
      <w:proofErr w:type="gramEnd"/>
      <w:r>
        <w:rPr>
          <w:rFonts w:ascii="標楷體" w:eastAsia="標楷體" w:hAnsi="標楷體"/>
          <w:bCs/>
          <w:sz w:val="28"/>
          <w:szCs w:val="32"/>
        </w:rPr>
        <w:t>有困難者，每月得請生理假</w:t>
      </w:r>
      <w:r w:rsidR="00AD1AE9">
        <w:rPr>
          <w:rFonts w:ascii="標楷體" w:eastAsia="標楷體" w:hAnsi="標楷體" w:hint="eastAsia"/>
          <w:bCs/>
          <w:sz w:val="28"/>
          <w:szCs w:val="32"/>
        </w:rPr>
        <w:t>一</w:t>
      </w:r>
      <w:r>
        <w:rPr>
          <w:rFonts w:ascii="標楷體" w:eastAsia="標楷體" w:hAnsi="標楷體"/>
          <w:bCs/>
          <w:sz w:val="28"/>
          <w:szCs w:val="32"/>
        </w:rPr>
        <w:t>日，教育訓練期間請假日數未逾</w:t>
      </w:r>
      <w:r w:rsidR="00AD1AE9">
        <w:rPr>
          <w:rFonts w:ascii="標楷體" w:eastAsia="標楷體" w:hAnsi="標楷體" w:hint="eastAsia"/>
          <w:bCs/>
          <w:sz w:val="28"/>
          <w:szCs w:val="32"/>
        </w:rPr>
        <w:t>三</w:t>
      </w:r>
      <w:r>
        <w:rPr>
          <w:rFonts w:ascii="標楷體" w:eastAsia="標楷體" w:hAnsi="標楷體"/>
          <w:bCs/>
          <w:sz w:val="28"/>
          <w:szCs w:val="32"/>
        </w:rPr>
        <w:t>日，</w:t>
      </w:r>
      <w:proofErr w:type="gramStart"/>
      <w:r>
        <w:rPr>
          <w:rFonts w:ascii="標楷體" w:eastAsia="標楷體" w:hAnsi="標楷體"/>
          <w:bCs/>
          <w:sz w:val="28"/>
          <w:szCs w:val="32"/>
        </w:rPr>
        <w:t>不</w:t>
      </w:r>
      <w:proofErr w:type="gramEnd"/>
      <w:r>
        <w:rPr>
          <w:rFonts w:ascii="標楷體" w:eastAsia="標楷體" w:hAnsi="標楷體"/>
          <w:bCs/>
          <w:sz w:val="28"/>
          <w:szCs w:val="32"/>
        </w:rPr>
        <w:t>併入病假計算，其餘日數併入病假計算。</w:t>
      </w:r>
    </w:p>
    <w:p w:rsidR="00C429FE" w:rsidRDefault="00391A7D" w:rsidP="00255D0C">
      <w:pPr>
        <w:numPr>
          <w:ilvl w:val="0"/>
          <w:numId w:val="1"/>
        </w:numPr>
        <w:overflowPunct w:val="0"/>
        <w:spacing w:line="480" w:lineRule="exact"/>
        <w:ind w:left="567" w:hanging="567"/>
        <w:jc w:val="both"/>
      </w:pPr>
      <w:r>
        <w:rPr>
          <w:rFonts w:ascii="標楷體" w:eastAsia="標楷體" w:hAnsi="標楷體"/>
          <w:kern w:val="0"/>
          <w:sz w:val="28"/>
          <w:szCs w:val="28"/>
        </w:rPr>
        <w:t>請假</w:t>
      </w:r>
      <w:r>
        <w:rPr>
          <w:rFonts w:ascii="標楷體" w:eastAsia="標楷體" w:hAnsi="標楷體"/>
          <w:sz w:val="28"/>
          <w:szCs w:val="32"/>
        </w:rPr>
        <w:t>時數：</w:t>
      </w:r>
    </w:p>
    <w:p w:rsidR="00C429FE" w:rsidRDefault="00391A7D" w:rsidP="00255D0C">
      <w:pPr>
        <w:numPr>
          <w:ilvl w:val="0"/>
          <w:numId w:val="5"/>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每階段請事假不得超過</w:t>
      </w:r>
      <w:r w:rsidR="00AD1AE9">
        <w:rPr>
          <w:rFonts w:ascii="標楷體" w:eastAsia="標楷體" w:hAnsi="標楷體" w:hint="eastAsia"/>
          <w:sz w:val="28"/>
          <w:szCs w:val="32"/>
        </w:rPr>
        <w:t>五</w:t>
      </w:r>
      <w:r>
        <w:rPr>
          <w:rFonts w:ascii="標楷體" w:eastAsia="標楷體" w:hAnsi="標楷體"/>
          <w:sz w:val="28"/>
          <w:szCs w:val="32"/>
        </w:rPr>
        <w:t>日，事、病假合計不得超過</w:t>
      </w:r>
      <w:r w:rsidR="00AD1AE9">
        <w:rPr>
          <w:rFonts w:ascii="標楷體" w:eastAsia="標楷體" w:hAnsi="標楷體" w:hint="eastAsia"/>
          <w:sz w:val="28"/>
          <w:szCs w:val="32"/>
        </w:rPr>
        <w:t>十</w:t>
      </w:r>
      <w:r>
        <w:rPr>
          <w:rFonts w:ascii="標楷體" w:eastAsia="標楷體" w:hAnsi="標楷體"/>
          <w:sz w:val="28"/>
          <w:szCs w:val="32"/>
        </w:rPr>
        <w:t>日(每日以</w:t>
      </w:r>
      <w:r w:rsidR="00AD1AE9">
        <w:rPr>
          <w:rFonts w:ascii="標楷體" w:eastAsia="標楷體" w:hAnsi="標楷體" w:hint="eastAsia"/>
          <w:sz w:val="28"/>
          <w:szCs w:val="32"/>
        </w:rPr>
        <w:t>二十四</w:t>
      </w:r>
      <w:r>
        <w:rPr>
          <w:rFonts w:ascii="標楷體" w:eastAsia="標楷體" w:hAnsi="標楷體"/>
          <w:sz w:val="28"/>
          <w:szCs w:val="32"/>
        </w:rPr>
        <w:t>小時計算</w:t>
      </w:r>
      <w:proofErr w:type="gramStart"/>
      <w:r>
        <w:rPr>
          <w:rFonts w:ascii="標楷體" w:eastAsia="標楷體" w:hAnsi="標楷體"/>
          <w:sz w:val="28"/>
          <w:szCs w:val="32"/>
        </w:rPr>
        <w:t>）</w:t>
      </w:r>
      <w:proofErr w:type="gramEnd"/>
      <w:r>
        <w:rPr>
          <w:rFonts w:ascii="標楷體" w:eastAsia="標楷體" w:hAnsi="標楷體"/>
          <w:sz w:val="28"/>
          <w:szCs w:val="32"/>
        </w:rPr>
        <w:t>。</w:t>
      </w:r>
    </w:p>
    <w:p w:rsidR="00C429FE" w:rsidRDefault="00391A7D" w:rsidP="00255D0C">
      <w:pPr>
        <w:numPr>
          <w:ilvl w:val="0"/>
          <w:numId w:val="5"/>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每階段正課請假缺課時數不得超過該階段課程時數</w:t>
      </w:r>
      <w:r w:rsidR="00AD1AE9">
        <w:rPr>
          <w:rFonts w:ascii="標楷體" w:eastAsia="標楷體" w:hAnsi="標楷體" w:hint="eastAsia"/>
          <w:sz w:val="28"/>
          <w:szCs w:val="32"/>
        </w:rPr>
        <w:t>百分之十八</w:t>
      </w:r>
      <w:r>
        <w:rPr>
          <w:rFonts w:ascii="標楷體" w:eastAsia="標楷體" w:hAnsi="標楷體"/>
          <w:sz w:val="28"/>
          <w:szCs w:val="32"/>
        </w:rPr>
        <w:t>；曠課累計不得超過該階段課程時數</w:t>
      </w:r>
      <w:r w:rsidR="00AD1AE9">
        <w:rPr>
          <w:rFonts w:ascii="標楷體" w:eastAsia="標楷體" w:hAnsi="標楷體" w:hint="eastAsia"/>
          <w:sz w:val="28"/>
          <w:szCs w:val="32"/>
        </w:rPr>
        <w:t>百分之二</w:t>
      </w:r>
      <w:r>
        <w:rPr>
          <w:rFonts w:ascii="標楷體" w:eastAsia="標楷體" w:hAnsi="標楷體"/>
          <w:sz w:val="28"/>
          <w:szCs w:val="32"/>
        </w:rPr>
        <w:t>。</w:t>
      </w:r>
    </w:p>
    <w:p w:rsidR="00C429FE" w:rsidRDefault="00391A7D" w:rsidP="00255D0C">
      <w:pPr>
        <w:numPr>
          <w:ilvl w:val="0"/>
          <w:numId w:val="5"/>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實習期間之差假天數，應併入下一階段計算；無下一階段時，應併入最後一階段計算。</w:t>
      </w:r>
    </w:p>
    <w:p w:rsidR="00C429FE" w:rsidRDefault="00391A7D" w:rsidP="00255D0C">
      <w:pPr>
        <w:numPr>
          <w:ilvl w:val="0"/>
          <w:numId w:val="5"/>
        </w:numPr>
        <w:overflowPunct w:val="0"/>
        <w:spacing w:line="480" w:lineRule="exact"/>
        <w:ind w:left="709" w:hanging="567"/>
        <w:jc w:val="both"/>
      </w:pPr>
      <w:r>
        <w:rPr>
          <w:rFonts w:ascii="標楷體" w:eastAsia="標楷體" w:hAnsi="標楷體"/>
          <w:sz w:val="28"/>
          <w:szCs w:val="32"/>
        </w:rPr>
        <w:t>如因喪假、分娩、流產、重大傷病或其他不可歸責事由致無法繼續訓練者，得於事由發生後</w:t>
      </w:r>
      <w:r w:rsidR="00AD1AE9">
        <w:rPr>
          <w:rFonts w:ascii="標楷體" w:eastAsia="標楷體" w:hAnsi="標楷體" w:hint="eastAsia"/>
          <w:sz w:val="28"/>
          <w:szCs w:val="32"/>
        </w:rPr>
        <w:t>五</w:t>
      </w:r>
      <w:r>
        <w:rPr>
          <w:rFonts w:ascii="標楷體" w:eastAsia="標楷體" w:hAnsi="標楷體"/>
          <w:sz w:val="28"/>
          <w:szCs w:val="32"/>
        </w:rPr>
        <w:t>日內檢具證明文件，</w:t>
      </w:r>
      <w:proofErr w:type="gramStart"/>
      <w:r>
        <w:rPr>
          <w:rFonts w:ascii="標楷體" w:eastAsia="標楷體" w:hAnsi="標楷體"/>
          <w:sz w:val="28"/>
          <w:szCs w:val="32"/>
        </w:rPr>
        <w:t>由教測中心報請</w:t>
      </w:r>
      <w:r w:rsidR="00AD1AE9">
        <w:rPr>
          <w:rFonts w:ascii="標楷體" w:eastAsia="標楷體" w:hAnsi="標楷體"/>
          <w:sz w:val="28"/>
          <w:szCs w:val="32"/>
        </w:rPr>
        <w:t>海委會</w:t>
      </w:r>
      <w:proofErr w:type="gramEnd"/>
      <w:r>
        <w:rPr>
          <w:rFonts w:ascii="標楷體" w:eastAsia="標楷體" w:hAnsi="標楷體"/>
          <w:sz w:val="28"/>
          <w:szCs w:val="32"/>
        </w:rPr>
        <w:t>海巡署轉</w:t>
      </w:r>
      <w:proofErr w:type="gramStart"/>
      <w:r>
        <w:rPr>
          <w:rFonts w:ascii="標楷體" w:eastAsia="標楷體" w:hAnsi="標楷體"/>
          <w:sz w:val="28"/>
          <w:szCs w:val="32"/>
        </w:rPr>
        <w:t>陳海委會</w:t>
      </w:r>
      <w:proofErr w:type="gramEnd"/>
      <w:r>
        <w:rPr>
          <w:rFonts w:ascii="標楷體" w:eastAsia="標楷體" w:hAnsi="標楷體"/>
          <w:sz w:val="28"/>
          <w:szCs w:val="32"/>
        </w:rPr>
        <w:t>函送公務人員保障暨培訓委員會(以下簡稱保訓會)申請停止訓練。</w:t>
      </w:r>
      <w:r>
        <w:rPr>
          <w:rFonts w:ascii="標楷體" w:eastAsia="標楷體" w:hAnsi="標楷體"/>
          <w:bCs/>
          <w:sz w:val="28"/>
          <w:szCs w:val="32"/>
        </w:rPr>
        <w:t>因前揭事由或公假致請假超過規定缺課時數者，應予停止訓練。</w:t>
      </w:r>
    </w:p>
    <w:p w:rsidR="00C429FE" w:rsidRDefault="00391A7D" w:rsidP="00255D0C">
      <w:pPr>
        <w:numPr>
          <w:ilvl w:val="0"/>
          <w:numId w:val="1"/>
        </w:numPr>
        <w:overflowPunct w:val="0"/>
        <w:spacing w:line="480" w:lineRule="exact"/>
        <w:ind w:left="567" w:hanging="567"/>
        <w:jc w:val="both"/>
        <w:rPr>
          <w:rFonts w:ascii="標楷體" w:eastAsia="標楷體" w:hAnsi="標楷體"/>
          <w:sz w:val="28"/>
          <w:szCs w:val="32"/>
        </w:rPr>
      </w:pPr>
      <w:r>
        <w:rPr>
          <w:rFonts w:ascii="標楷體" w:eastAsia="標楷體" w:hAnsi="標楷體"/>
          <w:sz w:val="28"/>
          <w:szCs w:val="32"/>
        </w:rPr>
        <w:t>請假程序：</w:t>
      </w:r>
    </w:p>
    <w:p w:rsidR="00C429FE" w:rsidRDefault="00391A7D" w:rsidP="00255D0C">
      <w:pPr>
        <w:numPr>
          <w:ilvl w:val="0"/>
          <w:numId w:val="6"/>
        </w:numPr>
        <w:overflowPunct w:val="0"/>
        <w:spacing w:line="480" w:lineRule="exact"/>
        <w:ind w:left="709" w:hanging="567"/>
        <w:jc w:val="both"/>
      </w:pPr>
      <w:r>
        <w:rPr>
          <w:rFonts w:ascii="標楷體" w:eastAsia="標楷體" w:hAnsi="標楷體"/>
          <w:sz w:val="28"/>
          <w:szCs w:val="32"/>
        </w:rPr>
        <w:t>在教測中心期間請假外出應填請假單，連同證明文件，送交學員長轉呈隊職人員逐級核准，經核准後持請假單(</w:t>
      </w:r>
      <w:proofErr w:type="gramStart"/>
      <w:r>
        <w:rPr>
          <w:rFonts w:ascii="標楷體" w:eastAsia="標楷體" w:hAnsi="標楷體"/>
          <w:sz w:val="28"/>
          <w:szCs w:val="32"/>
        </w:rPr>
        <w:t>副聯)交隊</w:t>
      </w:r>
      <w:proofErr w:type="gramEnd"/>
      <w:r>
        <w:rPr>
          <w:rFonts w:ascii="標楷體" w:eastAsia="標楷體" w:hAnsi="標楷體"/>
          <w:sz w:val="28"/>
          <w:szCs w:val="32"/>
        </w:rPr>
        <w:t>職人員後始得離開，並依期限返訓練機關。</w:t>
      </w:r>
    </w:p>
    <w:p w:rsidR="00C429FE" w:rsidRDefault="00391A7D" w:rsidP="00255D0C">
      <w:pPr>
        <w:numPr>
          <w:ilvl w:val="0"/>
          <w:numId w:val="6"/>
        </w:numPr>
        <w:overflowPunct w:val="0"/>
        <w:spacing w:line="480" w:lineRule="exact"/>
        <w:ind w:left="709" w:hanging="567"/>
        <w:jc w:val="both"/>
      </w:pPr>
      <w:r>
        <w:rPr>
          <w:rFonts w:ascii="標楷體" w:eastAsia="標楷體" w:hAnsi="標楷體"/>
          <w:sz w:val="28"/>
          <w:szCs w:val="32"/>
        </w:rPr>
        <w:t>實習期間請假外出應填寫請假報告單，連同證明文件，送交實習指導官逐級核准，經核准後始得離開，並依期限返回實習單位。</w:t>
      </w:r>
    </w:p>
    <w:p w:rsidR="00C429FE" w:rsidRDefault="00391A7D" w:rsidP="00255D0C">
      <w:pPr>
        <w:numPr>
          <w:ilvl w:val="0"/>
          <w:numId w:val="6"/>
        </w:numPr>
        <w:overflowPunct w:val="0"/>
        <w:spacing w:line="480" w:lineRule="exact"/>
        <w:ind w:left="709" w:hanging="567"/>
        <w:jc w:val="both"/>
      </w:pPr>
      <w:r>
        <w:rPr>
          <w:rFonts w:ascii="標楷體" w:eastAsia="標楷體" w:hAnsi="標楷體"/>
          <w:sz w:val="28"/>
          <w:szCs w:val="32"/>
        </w:rPr>
        <w:lastRenderedPageBreak/>
        <w:t>請假手</w:t>
      </w:r>
      <w:r>
        <w:rPr>
          <w:rFonts w:ascii="標楷體" w:eastAsia="標楷體" w:hAnsi="標楷體"/>
          <w:bCs/>
          <w:sz w:val="28"/>
          <w:szCs w:val="32"/>
        </w:rPr>
        <w:t>續除特殊情形未能事先及時辦理者外，至遲應</w:t>
      </w:r>
      <w:r w:rsidR="00F464D7">
        <w:rPr>
          <w:rFonts w:ascii="標楷體" w:eastAsia="標楷體" w:hAnsi="標楷體" w:hint="eastAsia"/>
          <w:bCs/>
          <w:sz w:val="28"/>
          <w:szCs w:val="32"/>
        </w:rPr>
        <w:t>一</w:t>
      </w:r>
      <w:r>
        <w:rPr>
          <w:rFonts w:ascii="標楷體" w:eastAsia="標楷體" w:hAnsi="標楷體"/>
          <w:bCs/>
          <w:sz w:val="28"/>
          <w:szCs w:val="32"/>
        </w:rPr>
        <w:t>日前提出。</w:t>
      </w:r>
    </w:p>
    <w:p w:rsidR="00C429FE" w:rsidRDefault="00391A7D" w:rsidP="00255D0C">
      <w:pPr>
        <w:numPr>
          <w:ilvl w:val="0"/>
          <w:numId w:val="1"/>
        </w:numPr>
        <w:overflowPunct w:val="0"/>
        <w:spacing w:line="480" w:lineRule="exact"/>
        <w:ind w:left="567" w:hanging="567"/>
        <w:jc w:val="both"/>
        <w:rPr>
          <w:rFonts w:ascii="標楷體" w:eastAsia="標楷體" w:hAnsi="標楷體"/>
          <w:sz w:val="28"/>
          <w:szCs w:val="32"/>
        </w:rPr>
      </w:pPr>
      <w:r>
        <w:rPr>
          <w:rFonts w:ascii="標楷體" w:eastAsia="標楷體" w:hAnsi="標楷體"/>
          <w:sz w:val="28"/>
          <w:szCs w:val="32"/>
        </w:rPr>
        <w:t>准假權責：</w:t>
      </w:r>
    </w:p>
    <w:p w:rsidR="00C429FE" w:rsidRDefault="00391A7D" w:rsidP="00255D0C">
      <w:pPr>
        <w:numPr>
          <w:ilvl w:val="1"/>
          <w:numId w:val="1"/>
        </w:numPr>
        <w:tabs>
          <w:tab w:val="left" w:pos="567"/>
        </w:tabs>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公假：</w:t>
      </w:r>
      <w:proofErr w:type="gramStart"/>
      <w:r>
        <w:rPr>
          <w:rFonts w:ascii="標楷體" w:eastAsia="標楷體" w:hAnsi="標楷體"/>
          <w:sz w:val="28"/>
          <w:szCs w:val="32"/>
        </w:rPr>
        <w:t>由教測中心</w:t>
      </w:r>
      <w:proofErr w:type="gramEnd"/>
      <w:r>
        <w:rPr>
          <w:rFonts w:ascii="標楷體" w:eastAsia="標楷體" w:hAnsi="標楷體"/>
          <w:sz w:val="28"/>
          <w:szCs w:val="32"/>
        </w:rPr>
        <w:t>秘書以上人員核准。</w:t>
      </w:r>
    </w:p>
    <w:p w:rsidR="00C429FE" w:rsidRDefault="00391A7D" w:rsidP="00255D0C">
      <w:pPr>
        <w:numPr>
          <w:ilvl w:val="1"/>
          <w:numId w:val="1"/>
        </w:numPr>
        <w:tabs>
          <w:tab w:val="left" w:pos="567"/>
        </w:tabs>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病假：</w:t>
      </w:r>
    </w:p>
    <w:p w:rsidR="00C429FE" w:rsidRDefault="00391A7D" w:rsidP="00255D0C">
      <w:pPr>
        <w:numPr>
          <w:ilvl w:val="1"/>
          <w:numId w:val="2"/>
        </w:numPr>
        <w:tabs>
          <w:tab w:val="left" w:pos="567"/>
        </w:tabs>
        <w:overflowPunct w:val="0"/>
        <w:spacing w:line="480" w:lineRule="exact"/>
        <w:ind w:left="709" w:hanging="283"/>
        <w:jc w:val="both"/>
        <w:rPr>
          <w:rFonts w:ascii="標楷體" w:eastAsia="標楷體" w:hAnsi="標楷體"/>
          <w:sz w:val="28"/>
          <w:szCs w:val="32"/>
        </w:rPr>
      </w:pPr>
      <w:proofErr w:type="gramStart"/>
      <w:r>
        <w:rPr>
          <w:rFonts w:ascii="標楷體" w:eastAsia="標楷體" w:hAnsi="標楷體"/>
          <w:sz w:val="28"/>
          <w:szCs w:val="32"/>
        </w:rPr>
        <w:t>半休、全休由教測</w:t>
      </w:r>
      <w:proofErr w:type="gramEnd"/>
      <w:r>
        <w:rPr>
          <w:rFonts w:ascii="標楷體" w:eastAsia="標楷體" w:hAnsi="標楷體"/>
          <w:sz w:val="28"/>
          <w:szCs w:val="32"/>
        </w:rPr>
        <w:t>中心秘書以上人員核准。</w:t>
      </w:r>
    </w:p>
    <w:p w:rsidR="00C429FE" w:rsidRDefault="00391A7D" w:rsidP="00255D0C">
      <w:pPr>
        <w:numPr>
          <w:ilvl w:val="1"/>
          <w:numId w:val="2"/>
        </w:numPr>
        <w:tabs>
          <w:tab w:val="left" w:pos="567"/>
        </w:tabs>
        <w:overflowPunct w:val="0"/>
        <w:spacing w:line="480" w:lineRule="exact"/>
        <w:ind w:left="709" w:hanging="283"/>
        <w:jc w:val="both"/>
        <w:rPr>
          <w:rFonts w:ascii="標楷體" w:eastAsia="標楷體" w:hAnsi="標楷體"/>
          <w:sz w:val="28"/>
          <w:szCs w:val="32"/>
        </w:rPr>
      </w:pPr>
      <w:r>
        <w:rPr>
          <w:rFonts w:ascii="標楷體" w:eastAsia="標楷體" w:hAnsi="標楷體"/>
          <w:sz w:val="28"/>
          <w:szCs w:val="32"/>
        </w:rPr>
        <w:t>轉診：正課時間</w:t>
      </w:r>
      <w:proofErr w:type="gramStart"/>
      <w:r>
        <w:rPr>
          <w:rFonts w:ascii="標楷體" w:eastAsia="標楷體" w:hAnsi="標楷體"/>
          <w:sz w:val="28"/>
          <w:szCs w:val="32"/>
        </w:rPr>
        <w:t>由教測中心</w:t>
      </w:r>
      <w:proofErr w:type="gramEnd"/>
      <w:r>
        <w:rPr>
          <w:rFonts w:ascii="標楷體" w:eastAsia="標楷體" w:hAnsi="標楷體"/>
          <w:sz w:val="28"/>
          <w:szCs w:val="32"/>
        </w:rPr>
        <w:t>秘書以上人員核准；非正課時間(</w:t>
      </w:r>
      <w:r w:rsidR="00AD1AE9">
        <w:rPr>
          <w:rFonts w:ascii="標楷體" w:eastAsia="標楷體" w:hAnsi="標楷體" w:hint="eastAsia"/>
          <w:sz w:val="28"/>
          <w:szCs w:val="32"/>
        </w:rPr>
        <w:t>四</w:t>
      </w:r>
      <w:r>
        <w:rPr>
          <w:rFonts w:ascii="標楷體" w:eastAsia="標楷體" w:hAnsi="標楷體"/>
          <w:sz w:val="28"/>
          <w:szCs w:val="32"/>
        </w:rPr>
        <w:t>小時</w:t>
      </w:r>
      <w:proofErr w:type="gramStart"/>
      <w:r>
        <w:rPr>
          <w:rFonts w:ascii="標楷體" w:eastAsia="標楷體" w:hAnsi="標楷體"/>
          <w:sz w:val="28"/>
          <w:szCs w:val="32"/>
        </w:rPr>
        <w:t>以內)</w:t>
      </w:r>
      <w:proofErr w:type="gramEnd"/>
      <w:r>
        <w:rPr>
          <w:rFonts w:ascii="標楷體" w:eastAsia="標楷體" w:hAnsi="標楷體"/>
          <w:sz w:val="28"/>
          <w:szCs w:val="32"/>
        </w:rPr>
        <w:t>由隊職官核准。</w:t>
      </w:r>
    </w:p>
    <w:p w:rsidR="00C429FE" w:rsidRDefault="00391A7D" w:rsidP="00255D0C">
      <w:pPr>
        <w:numPr>
          <w:ilvl w:val="1"/>
          <w:numId w:val="2"/>
        </w:numPr>
        <w:tabs>
          <w:tab w:val="left" w:pos="567"/>
        </w:tabs>
        <w:overflowPunct w:val="0"/>
        <w:spacing w:line="480" w:lineRule="exact"/>
        <w:ind w:left="709" w:hanging="284"/>
        <w:jc w:val="both"/>
        <w:rPr>
          <w:rFonts w:ascii="標楷體" w:eastAsia="標楷體" w:hAnsi="標楷體"/>
          <w:sz w:val="28"/>
          <w:szCs w:val="32"/>
        </w:rPr>
      </w:pPr>
      <w:r>
        <w:rPr>
          <w:rFonts w:ascii="標楷體" w:eastAsia="標楷體" w:hAnsi="標楷體"/>
          <w:sz w:val="28"/>
          <w:szCs w:val="32"/>
        </w:rPr>
        <w:t>住院：經醫生證明，</w:t>
      </w:r>
      <w:proofErr w:type="gramStart"/>
      <w:r>
        <w:rPr>
          <w:rFonts w:ascii="標楷體" w:eastAsia="標楷體" w:hAnsi="標楷體"/>
          <w:sz w:val="28"/>
          <w:szCs w:val="32"/>
        </w:rPr>
        <w:t>由教測中心</w:t>
      </w:r>
      <w:proofErr w:type="gramEnd"/>
      <w:r>
        <w:rPr>
          <w:rFonts w:ascii="標楷體" w:eastAsia="標楷體" w:hAnsi="標楷體"/>
          <w:sz w:val="28"/>
          <w:szCs w:val="32"/>
        </w:rPr>
        <w:t>協助辦理住院及請假手續。</w:t>
      </w:r>
    </w:p>
    <w:p w:rsidR="00C429FE" w:rsidRDefault="00391A7D" w:rsidP="00255D0C">
      <w:pPr>
        <w:numPr>
          <w:ilvl w:val="1"/>
          <w:numId w:val="2"/>
        </w:numPr>
        <w:tabs>
          <w:tab w:val="left" w:pos="567"/>
        </w:tabs>
        <w:overflowPunct w:val="0"/>
        <w:spacing w:line="480" w:lineRule="exact"/>
        <w:ind w:left="709" w:hanging="284"/>
        <w:jc w:val="both"/>
        <w:rPr>
          <w:rFonts w:ascii="標楷體" w:eastAsia="標楷體" w:hAnsi="標楷體"/>
          <w:sz w:val="28"/>
          <w:szCs w:val="32"/>
        </w:rPr>
      </w:pPr>
      <w:proofErr w:type="gramStart"/>
      <w:r>
        <w:rPr>
          <w:rFonts w:ascii="標楷體" w:eastAsia="標楷體" w:hAnsi="標楷體"/>
          <w:sz w:val="28"/>
          <w:szCs w:val="32"/>
        </w:rPr>
        <w:t>半休、全休</w:t>
      </w:r>
      <w:proofErr w:type="gramEnd"/>
      <w:r>
        <w:rPr>
          <w:rFonts w:ascii="標楷體" w:eastAsia="標楷體" w:hAnsi="標楷體"/>
          <w:sz w:val="28"/>
          <w:szCs w:val="32"/>
        </w:rPr>
        <w:t>或轉</w:t>
      </w:r>
      <w:proofErr w:type="gramStart"/>
      <w:r>
        <w:rPr>
          <w:rFonts w:ascii="標楷體" w:eastAsia="標楷體" w:hAnsi="標楷體"/>
          <w:sz w:val="28"/>
          <w:szCs w:val="32"/>
        </w:rPr>
        <w:t>診均須經</w:t>
      </w:r>
      <w:proofErr w:type="gramEnd"/>
      <w:r>
        <w:rPr>
          <w:rFonts w:ascii="標楷體" w:eastAsia="標楷體" w:hAnsi="標楷體"/>
          <w:sz w:val="28"/>
          <w:szCs w:val="32"/>
        </w:rPr>
        <w:t>醫生簽證，並完成請假手續。</w:t>
      </w:r>
    </w:p>
    <w:p w:rsidR="00C429FE" w:rsidRDefault="00391A7D" w:rsidP="00255D0C">
      <w:pPr>
        <w:numPr>
          <w:ilvl w:val="1"/>
          <w:numId w:val="1"/>
        </w:numPr>
        <w:tabs>
          <w:tab w:val="left" w:pos="567"/>
        </w:tabs>
        <w:overflowPunct w:val="0"/>
        <w:spacing w:line="480" w:lineRule="exact"/>
        <w:ind w:left="709" w:hanging="567"/>
        <w:jc w:val="both"/>
      </w:pPr>
      <w:r>
        <w:rPr>
          <w:rFonts w:ascii="標楷體" w:eastAsia="標楷體" w:hAnsi="標楷體"/>
          <w:sz w:val="28"/>
          <w:szCs w:val="32"/>
        </w:rPr>
        <w:t>事假：</w:t>
      </w:r>
      <w:r w:rsidR="00AD1AE9">
        <w:rPr>
          <w:rFonts w:ascii="標楷體" w:eastAsia="標楷體" w:hAnsi="標楷體" w:hint="eastAsia"/>
          <w:sz w:val="28"/>
          <w:szCs w:val="32"/>
        </w:rPr>
        <w:t>四</w:t>
      </w:r>
      <w:r>
        <w:rPr>
          <w:rFonts w:ascii="標楷體" w:eastAsia="標楷體" w:hAnsi="標楷體"/>
          <w:sz w:val="28"/>
          <w:szCs w:val="32"/>
        </w:rPr>
        <w:t>小時(限非正課時間，人數不得超過全隊學員生</w:t>
      </w:r>
      <w:r w:rsidR="00AD1AE9">
        <w:rPr>
          <w:rFonts w:ascii="標楷體" w:eastAsia="標楷體" w:hAnsi="標楷體" w:hint="eastAsia"/>
          <w:sz w:val="28"/>
          <w:szCs w:val="32"/>
        </w:rPr>
        <w:t>百分之三</w:t>
      </w:r>
      <w:r>
        <w:rPr>
          <w:rFonts w:ascii="標楷體" w:eastAsia="標楷體" w:hAnsi="標楷體"/>
          <w:sz w:val="28"/>
          <w:szCs w:val="32"/>
        </w:rPr>
        <w:t>)</w:t>
      </w:r>
      <w:proofErr w:type="gramStart"/>
      <w:r>
        <w:rPr>
          <w:rFonts w:ascii="標楷體" w:eastAsia="標楷體" w:hAnsi="標楷體"/>
          <w:sz w:val="28"/>
          <w:szCs w:val="32"/>
        </w:rPr>
        <w:t>以內，</w:t>
      </w:r>
      <w:proofErr w:type="gramEnd"/>
      <w:r>
        <w:rPr>
          <w:rFonts w:ascii="標楷體" w:eastAsia="標楷體" w:hAnsi="標楷體"/>
          <w:sz w:val="28"/>
          <w:szCs w:val="32"/>
        </w:rPr>
        <w:t>由隊職官核准；</w:t>
      </w:r>
      <w:r w:rsidR="00AD1AE9">
        <w:rPr>
          <w:rFonts w:ascii="標楷體" w:eastAsia="標楷體" w:hAnsi="標楷體" w:hint="eastAsia"/>
          <w:sz w:val="28"/>
          <w:szCs w:val="32"/>
        </w:rPr>
        <w:t>四</w:t>
      </w:r>
      <w:r>
        <w:rPr>
          <w:rFonts w:ascii="標楷體" w:eastAsia="標楷體" w:hAnsi="標楷體"/>
          <w:sz w:val="28"/>
          <w:szCs w:val="32"/>
        </w:rPr>
        <w:t>小時以上及正課時間，</w:t>
      </w:r>
      <w:proofErr w:type="gramStart"/>
      <w:r>
        <w:rPr>
          <w:rFonts w:ascii="標楷體" w:eastAsia="標楷體" w:hAnsi="標楷體"/>
          <w:sz w:val="28"/>
          <w:szCs w:val="32"/>
        </w:rPr>
        <w:t>均需由教測</w:t>
      </w:r>
      <w:proofErr w:type="gramEnd"/>
      <w:r>
        <w:rPr>
          <w:rFonts w:ascii="標楷體" w:eastAsia="標楷體" w:hAnsi="標楷體"/>
          <w:sz w:val="28"/>
          <w:szCs w:val="32"/>
        </w:rPr>
        <w:t>中心秘書以上人員核准。</w:t>
      </w:r>
    </w:p>
    <w:p w:rsidR="00C429FE" w:rsidRDefault="00391A7D" w:rsidP="00255D0C">
      <w:pPr>
        <w:numPr>
          <w:ilvl w:val="1"/>
          <w:numId w:val="1"/>
        </w:numPr>
        <w:tabs>
          <w:tab w:val="left" w:pos="567"/>
        </w:tabs>
        <w:overflowPunct w:val="0"/>
        <w:spacing w:line="480" w:lineRule="exact"/>
        <w:ind w:left="709" w:hanging="567"/>
        <w:jc w:val="both"/>
      </w:pPr>
      <w:r>
        <w:rPr>
          <w:rFonts w:ascii="標楷體" w:eastAsia="標楷體" w:hAnsi="標楷體"/>
          <w:sz w:val="28"/>
          <w:szCs w:val="32"/>
        </w:rPr>
        <w:t>因公、事、病、喪、流產及陪產檢及陪產請假，須檢具有效證明據以辦理。但確因事故急迫，無法取得證明，可先行辦理請假；</w:t>
      </w:r>
      <w:proofErr w:type="gramStart"/>
      <w:r>
        <w:rPr>
          <w:rFonts w:ascii="標楷體" w:eastAsia="標楷體" w:hAnsi="標楷體"/>
          <w:sz w:val="28"/>
          <w:szCs w:val="32"/>
        </w:rPr>
        <w:t>惟</w:t>
      </w:r>
      <w:proofErr w:type="gramEnd"/>
      <w:r>
        <w:rPr>
          <w:rFonts w:ascii="標楷體" w:eastAsia="標楷體" w:hAnsi="標楷體"/>
          <w:sz w:val="28"/>
          <w:szCs w:val="32"/>
        </w:rPr>
        <w:t>銷假時，應補繳有效證明，否則視同曠課論處。</w:t>
      </w:r>
    </w:p>
    <w:p w:rsidR="00C429FE" w:rsidRDefault="00391A7D" w:rsidP="00255D0C">
      <w:pPr>
        <w:numPr>
          <w:ilvl w:val="1"/>
          <w:numId w:val="1"/>
        </w:numPr>
        <w:tabs>
          <w:tab w:val="left" w:pos="567"/>
        </w:tabs>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實習期間：</w:t>
      </w:r>
    </w:p>
    <w:p w:rsidR="00C429FE" w:rsidRDefault="00AD1AE9" w:rsidP="00255D0C">
      <w:pPr>
        <w:numPr>
          <w:ilvl w:val="2"/>
          <w:numId w:val="1"/>
        </w:numPr>
        <w:tabs>
          <w:tab w:val="left" w:pos="567"/>
        </w:tabs>
        <w:overflowPunct w:val="0"/>
        <w:spacing w:line="480" w:lineRule="exact"/>
        <w:ind w:left="709" w:hanging="283"/>
        <w:jc w:val="both"/>
        <w:rPr>
          <w:rFonts w:ascii="標楷體" w:eastAsia="標楷體" w:hAnsi="標楷體"/>
          <w:bCs/>
          <w:sz w:val="28"/>
          <w:szCs w:val="32"/>
        </w:rPr>
      </w:pPr>
      <w:r>
        <w:rPr>
          <w:rFonts w:ascii="標楷體" w:eastAsia="標楷體" w:hAnsi="標楷體" w:hint="eastAsia"/>
          <w:bCs/>
          <w:sz w:val="28"/>
          <w:szCs w:val="32"/>
        </w:rPr>
        <w:t>一</w:t>
      </w:r>
      <w:r w:rsidR="00391A7D">
        <w:rPr>
          <w:rFonts w:ascii="標楷體" w:eastAsia="標楷體" w:hAnsi="標楷體"/>
          <w:bCs/>
          <w:sz w:val="28"/>
          <w:szCs w:val="32"/>
        </w:rPr>
        <w:t>日以下者，由實習指導官核准。</w:t>
      </w:r>
    </w:p>
    <w:p w:rsidR="00C429FE" w:rsidRDefault="00AD1AE9" w:rsidP="00255D0C">
      <w:pPr>
        <w:numPr>
          <w:ilvl w:val="2"/>
          <w:numId w:val="1"/>
        </w:numPr>
        <w:tabs>
          <w:tab w:val="left" w:pos="567"/>
        </w:tabs>
        <w:overflowPunct w:val="0"/>
        <w:spacing w:line="480" w:lineRule="exact"/>
        <w:ind w:left="709" w:hanging="283"/>
        <w:jc w:val="both"/>
      </w:pPr>
      <w:r>
        <w:rPr>
          <w:rFonts w:ascii="標楷體" w:eastAsia="標楷體" w:hAnsi="標楷體" w:hint="eastAsia"/>
          <w:bCs/>
          <w:sz w:val="28"/>
          <w:szCs w:val="32"/>
        </w:rPr>
        <w:t>一</w:t>
      </w:r>
      <w:r w:rsidR="00391A7D">
        <w:rPr>
          <w:rFonts w:ascii="標楷體" w:eastAsia="標楷體" w:hAnsi="標楷體"/>
          <w:bCs/>
          <w:sz w:val="28"/>
          <w:szCs w:val="32"/>
        </w:rPr>
        <w:t>日以上或已請假日數合計超過</w:t>
      </w:r>
      <w:r>
        <w:rPr>
          <w:rFonts w:ascii="標楷體" w:eastAsia="標楷體" w:hAnsi="標楷體" w:hint="eastAsia"/>
          <w:bCs/>
          <w:sz w:val="28"/>
          <w:szCs w:val="32"/>
        </w:rPr>
        <w:t>三</w:t>
      </w:r>
      <w:r w:rsidR="00391A7D">
        <w:rPr>
          <w:rFonts w:ascii="標楷體" w:eastAsia="標楷體" w:hAnsi="標楷體"/>
          <w:bCs/>
          <w:sz w:val="28"/>
          <w:szCs w:val="32"/>
        </w:rPr>
        <w:t>日者，</w:t>
      </w:r>
      <w:r w:rsidR="00391A7D">
        <w:rPr>
          <w:rFonts w:ascii="標楷體" w:eastAsia="標楷體" w:hAnsi="標楷體"/>
          <w:sz w:val="28"/>
          <w:szCs w:val="32"/>
        </w:rPr>
        <w:t>由</w:t>
      </w:r>
      <w:r w:rsidR="00391A7D">
        <w:rPr>
          <w:rFonts w:ascii="標楷體" w:eastAsia="標楷體" w:hAnsi="標楷體"/>
          <w:bCs/>
          <w:sz w:val="28"/>
          <w:szCs w:val="32"/>
        </w:rPr>
        <w:t>實習</w:t>
      </w:r>
      <w:r w:rsidR="00391A7D">
        <w:rPr>
          <w:rFonts w:ascii="標楷體" w:eastAsia="標楷體" w:hAnsi="標楷體"/>
          <w:sz w:val="28"/>
          <w:szCs w:val="32"/>
        </w:rPr>
        <w:t>指導官轉陳上級長官(隊長或副隊長)核准</w:t>
      </w:r>
      <w:r w:rsidR="00391A7D">
        <w:rPr>
          <w:rFonts w:ascii="標楷體" w:eastAsia="標楷體" w:hAnsi="標楷體"/>
          <w:bCs/>
          <w:sz w:val="28"/>
          <w:szCs w:val="32"/>
        </w:rPr>
        <w:t>。</w:t>
      </w:r>
    </w:p>
    <w:p w:rsidR="00C429FE" w:rsidRDefault="00391A7D" w:rsidP="00255D0C">
      <w:pPr>
        <w:numPr>
          <w:ilvl w:val="0"/>
          <w:numId w:val="1"/>
        </w:numPr>
        <w:overflowPunct w:val="0"/>
        <w:spacing w:line="480" w:lineRule="exact"/>
        <w:ind w:left="567" w:hanging="567"/>
        <w:jc w:val="both"/>
      </w:pPr>
      <w:r>
        <w:rPr>
          <w:rFonts w:ascii="標楷體" w:eastAsia="標楷體" w:hAnsi="標楷體"/>
          <w:sz w:val="28"/>
          <w:szCs w:val="32"/>
        </w:rPr>
        <w:t>請假期間遇有不可抗力之特殊情事發生逾時返回者，得檢具證明申請補假。無正當事由逾假或不假外出者，除依</w:t>
      </w:r>
      <w:r>
        <w:rPr>
          <w:rFonts w:ascii="標楷體" w:eastAsia="標楷體" w:hAnsi="標楷體"/>
          <w:sz w:val="28"/>
        </w:rPr>
        <w:t>「</w:t>
      </w:r>
      <w:r>
        <w:rPr>
          <w:rFonts w:ascii="標楷體" w:eastAsia="標楷體" w:hAnsi="標楷體"/>
          <w:sz w:val="28"/>
          <w:szCs w:val="32"/>
        </w:rPr>
        <w:t>公務人員特種考試一般警察人員考試四等考試水上警察人員類別</w:t>
      </w:r>
      <w:r>
        <w:rPr>
          <w:rFonts w:ascii="標楷體" w:eastAsia="標楷體" w:hAnsi="標楷體"/>
          <w:bCs/>
          <w:sz w:val="28"/>
          <w:szCs w:val="32"/>
        </w:rPr>
        <w:t>錄取人員教育訓練獎懲要點」</w:t>
      </w:r>
      <w:r>
        <w:rPr>
          <w:rFonts w:ascii="標楷體" w:eastAsia="標楷體" w:hAnsi="標楷體"/>
          <w:sz w:val="28"/>
          <w:szCs w:val="32"/>
        </w:rPr>
        <w:t>辦理外，其於上課時間內者並以曠課論。</w:t>
      </w:r>
    </w:p>
    <w:p w:rsidR="00C429FE" w:rsidRDefault="00391A7D" w:rsidP="00255D0C">
      <w:pPr>
        <w:numPr>
          <w:ilvl w:val="0"/>
          <w:numId w:val="1"/>
        </w:numPr>
        <w:overflowPunct w:val="0"/>
        <w:spacing w:line="480" w:lineRule="exact"/>
        <w:ind w:left="567" w:hanging="567"/>
        <w:jc w:val="both"/>
      </w:pPr>
      <w:r>
        <w:rPr>
          <w:rFonts w:ascii="標楷體" w:eastAsia="標楷體" w:hAnsi="標楷體"/>
          <w:sz w:val="28"/>
          <w:szCs w:val="28"/>
        </w:rPr>
        <w:t>學</w:t>
      </w:r>
      <w:r>
        <w:rPr>
          <w:rFonts w:ascii="標楷體" w:eastAsia="標楷體" w:hAnsi="標楷體"/>
          <w:sz w:val="28"/>
          <w:szCs w:val="32"/>
        </w:rPr>
        <w:t>員於教育訓練期間曠課或請事假超過規定日數時，應按日扣除其曠課或事假超過規定日數之津貼。</w:t>
      </w:r>
    </w:p>
    <w:p w:rsidR="00C429FE" w:rsidRDefault="00391A7D" w:rsidP="00255D0C">
      <w:pPr>
        <w:numPr>
          <w:ilvl w:val="0"/>
          <w:numId w:val="1"/>
        </w:numPr>
        <w:overflowPunct w:val="0"/>
        <w:spacing w:line="480" w:lineRule="exact"/>
        <w:ind w:left="567" w:hanging="567"/>
        <w:jc w:val="both"/>
        <w:rPr>
          <w:rFonts w:ascii="標楷體" w:eastAsia="標楷體" w:hAnsi="標楷體"/>
          <w:sz w:val="28"/>
          <w:szCs w:val="32"/>
        </w:rPr>
      </w:pPr>
      <w:r>
        <w:rPr>
          <w:rFonts w:ascii="標楷體" w:eastAsia="標楷體" w:hAnsi="標楷體"/>
          <w:sz w:val="28"/>
          <w:szCs w:val="32"/>
        </w:rPr>
        <w:t>學員請假應減操行分數者，其減分及處分之標準如下：</w:t>
      </w:r>
    </w:p>
    <w:p w:rsidR="00C429FE" w:rsidRDefault="00391A7D" w:rsidP="00255D0C">
      <w:pPr>
        <w:numPr>
          <w:ilvl w:val="1"/>
          <w:numId w:val="1"/>
        </w:numPr>
        <w:overflowPunct w:val="0"/>
        <w:spacing w:line="480" w:lineRule="exact"/>
        <w:ind w:left="709" w:hanging="567"/>
        <w:jc w:val="both"/>
        <w:rPr>
          <w:rFonts w:ascii="標楷體" w:eastAsia="標楷體" w:hAnsi="標楷體"/>
          <w:sz w:val="28"/>
          <w:szCs w:val="32"/>
        </w:rPr>
      </w:pPr>
      <w:r>
        <w:rPr>
          <w:rFonts w:ascii="標楷體" w:eastAsia="標楷體" w:hAnsi="標楷體"/>
          <w:sz w:val="28"/>
          <w:szCs w:val="32"/>
        </w:rPr>
        <w:t>正課時間請事假者，每小時減</w:t>
      </w:r>
      <w:r w:rsidR="00611EA6" w:rsidRPr="004549C7">
        <w:rPr>
          <w:rFonts w:ascii="標楷體" w:eastAsia="標楷體" w:hAnsi="標楷體" w:hint="eastAsia"/>
          <w:bCs/>
          <w:sz w:val="28"/>
          <w:szCs w:val="32"/>
        </w:rPr>
        <w:t>０</w:t>
      </w:r>
      <w:proofErr w:type="gramStart"/>
      <w:r w:rsidR="00611EA6" w:rsidRPr="004549C7">
        <w:rPr>
          <w:rFonts w:ascii="標楷體" w:eastAsia="標楷體" w:hAnsi="標楷體" w:hint="eastAsia"/>
          <w:bCs/>
          <w:sz w:val="28"/>
          <w:szCs w:val="32"/>
        </w:rPr>
        <w:t>‧</w:t>
      </w:r>
      <w:proofErr w:type="gramEnd"/>
      <w:r w:rsidR="00611EA6" w:rsidRPr="004549C7">
        <w:rPr>
          <w:rFonts w:ascii="標楷體" w:eastAsia="標楷體" w:hAnsi="標楷體" w:hint="eastAsia"/>
          <w:bCs/>
          <w:sz w:val="28"/>
          <w:szCs w:val="32"/>
        </w:rPr>
        <w:t>０三</w:t>
      </w:r>
      <w:r>
        <w:rPr>
          <w:rFonts w:ascii="標楷體" w:eastAsia="標楷體" w:hAnsi="標楷體"/>
          <w:sz w:val="28"/>
          <w:szCs w:val="32"/>
        </w:rPr>
        <w:t>分；課外時間請事假者，每小時減</w:t>
      </w:r>
      <w:r w:rsidR="00611EA6" w:rsidRPr="004549C7">
        <w:rPr>
          <w:rFonts w:ascii="標楷體" w:eastAsia="標楷體" w:hAnsi="標楷體" w:hint="eastAsia"/>
          <w:bCs/>
          <w:sz w:val="28"/>
          <w:szCs w:val="32"/>
        </w:rPr>
        <w:t>０</w:t>
      </w:r>
      <w:proofErr w:type="gramStart"/>
      <w:r w:rsidR="00611EA6" w:rsidRPr="004549C7">
        <w:rPr>
          <w:rFonts w:ascii="標楷體" w:eastAsia="標楷體" w:hAnsi="標楷體" w:hint="eastAsia"/>
          <w:bCs/>
          <w:sz w:val="28"/>
          <w:szCs w:val="32"/>
        </w:rPr>
        <w:t>‧</w:t>
      </w:r>
      <w:proofErr w:type="gramEnd"/>
      <w:r w:rsidR="00611EA6" w:rsidRPr="004549C7">
        <w:rPr>
          <w:rFonts w:ascii="標楷體" w:eastAsia="標楷體" w:hAnsi="標楷體" w:hint="eastAsia"/>
          <w:bCs/>
          <w:sz w:val="28"/>
          <w:szCs w:val="32"/>
        </w:rPr>
        <w:t>０</w:t>
      </w:r>
      <w:r w:rsidR="00611EA6">
        <w:rPr>
          <w:rFonts w:ascii="標楷體" w:eastAsia="標楷體" w:hAnsi="標楷體" w:hint="eastAsia"/>
          <w:bCs/>
          <w:sz w:val="28"/>
          <w:szCs w:val="32"/>
        </w:rPr>
        <w:t>一五</w:t>
      </w:r>
      <w:r>
        <w:rPr>
          <w:rFonts w:ascii="標楷體" w:eastAsia="標楷體" w:hAnsi="標楷體"/>
          <w:sz w:val="28"/>
          <w:szCs w:val="32"/>
        </w:rPr>
        <w:t>分。請假時數以小時為單位，未滿</w:t>
      </w:r>
      <w:r w:rsidR="00611EA6">
        <w:rPr>
          <w:rFonts w:ascii="標楷體" w:eastAsia="標楷體" w:hAnsi="標楷體" w:hint="eastAsia"/>
          <w:sz w:val="28"/>
          <w:szCs w:val="32"/>
        </w:rPr>
        <w:t>一</w:t>
      </w:r>
      <w:r>
        <w:rPr>
          <w:rFonts w:ascii="標楷體" w:eastAsia="標楷體" w:hAnsi="標楷體"/>
          <w:sz w:val="28"/>
          <w:szCs w:val="32"/>
        </w:rPr>
        <w:t>小時以</w:t>
      </w:r>
      <w:r w:rsidR="00611EA6">
        <w:rPr>
          <w:rFonts w:ascii="標楷體" w:eastAsia="標楷體" w:hAnsi="標楷體" w:hint="eastAsia"/>
          <w:sz w:val="28"/>
          <w:szCs w:val="32"/>
        </w:rPr>
        <w:t>一</w:t>
      </w:r>
      <w:r>
        <w:rPr>
          <w:rFonts w:ascii="標楷體" w:eastAsia="標楷體" w:hAnsi="標楷體"/>
          <w:sz w:val="28"/>
          <w:szCs w:val="32"/>
        </w:rPr>
        <w:t>小時計。</w:t>
      </w:r>
    </w:p>
    <w:p w:rsidR="00C429FE" w:rsidRDefault="00391A7D" w:rsidP="00255D0C">
      <w:pPr>
        <w:numPr>
          <w:ilvl w:val="1"/>
          <w:numId w:val="1"/>
        </w:numPr>
        <w:overflowPunct w:val="0"/>
        <w:spacing w:line="480" w:lineRule="exact"/>
        <w:ind w:left="709" w:hanging="567"/>
        <w:jc w:val="both"/>
      </w:pPr>
      <w:r>
        <w:rPr>
          <w:rFonts w:ascii="標楷體" w:eastAsia="標楷體" w:hAnsi="標楷體"/>
          <w:sz w:val="28"/>
          <w:szCs w:val="32"/>
        </w:rPr>
        <w:lastRenderedPageBreak/>
        <w:t>病假比照事假減半減分。</w:t>
      </w:r>
    </w:p>
    <w:p w:rsidR="00C429FE" w:rsidRDefault="00391A7D" w:rsidP="00255D0C">
      <w:pPr>
        <w:numPr>
          <w:ilvl w:val="1"/>
          <w:numId w:val="1"/>
        </w:numPr>
        <w:overflowPunct w:val="0"/>
        <w:spacing w:line="480" w:lineRule="exact"/>
        <w:ind w:left="709" w:hanging="567"/>
        <w:jc w:val="both"/>
      </w:pPr>
      <w:r>
        <w:rPr>
          <w:rFonts w:ascii="標楷體" w:eastAsia="標楷體" w:hAnsi="標楷體"/>
          <w:sz w:val="28"/>
          <w:szCs w:val="32"/>
        </w:rPr>
        <w:t>喪假、公假、婚假、流產假、陪產檢及陪產假、特別假、骨髓或器官捐贈假、生理假(</w:t>
      </w:r>
      <w:r w:rsidR="00611EA6">
        <w:rPr>
          <w:rFonts w:ascii="標楷體" w:eastAsia="標楷體" w:hAnsi="標楷體" w:hint="eastAsia"/>
          <w:sz w:val="28"/>
          <w:szCs w:val="32"/>
        </w:rPr>
        <w:t>三</w:t>
      </w:r>
      <w:r>
        <w:rPr>
          <w:rFonts w:ascii="標楷體" w:eastAsia="標楷體" w:hAnsi="標楷體"/>
          <w:sz w:val="28"/>
          <w:szCs w:val="32"/>
        </w:rPr>
        <w:t>日內)，</w:t>
      </w:r>
      <w:proofErr w:type="gramStart"/>
      <w:r>
        <w:rPr>
          <w:rFonts w:ascii="標楷體" w:eastAsia="標楷體" w:hAnsi="標楷體"/>
          <w:sz w:val="28"/>
          <w:szCs w:val="32"/>
        </w:rPr>
        <w:t>免減分</w:t>
      </w:r>
      <w:proofErr w:type="gramEnd"/>
      <w:r>
        <w:rPr>
          <w:rFonts w:ascii="標楷體" w:eastAsia="標楷體" w:hAnsi="標楷體"/>
          <w:sz w:val="28"/>
          <w:szCs w:val="32"/>
        </w:rPr>
        <w:t>。</w:t>
      </w:r>
    </w:p>
    <w:p w:rsidR="00C429FE" w:rsidRDefault="00391A7D" w:rsidP="00255D0C">
      <w:pPr>
        <w:numPr>
          <w:ilvl w:val="1"/>
          <w:numId w:val="1"/>
        </w:numPr>
        <w:overflowPunct w:val="0"/>
        <w:spacing w:line="480" w:lineRule="exact"/>
        <w:ind w:left="709" w:hanging="567"/>
        <w:jc w:val="both"/>
      </w:pPr>
      <w:r>
        <w:rPr>
          <w:rFonts w:ascii="標楷體" w:eastAsia="標楷體" w:hAnsi="標楷體"/>
          <w:sz w:val="28"/>
          <w:szCs w:val="32"/>
        </w:rPr>
        <w:t>實習期間請假應減操行分數，併入下一階段操行成績計算；無下一階段時，應併入最後一階段計算。</w:t>
      </w:r>
    </w:p>
    <w:p w:rsidR="00C429FE" w:rsidRDefault="00391A7D" w:rsidP="00255D0C">
      <w:pPr>
        <w:numPr>
          <w:ilvl w:val="0"/>
          <w:numId w:val="1"/>
        </w:numPr>
        <w:overflowPunct w:val="0"/>
        <w:spacing w:line="480" w:lineRule="exact"/>
        <w:ind w:left="567" w:hanging="567"/>
        <w:jc w:val="both"/>
        <w:rPr>
          <w:rFonts w:ascii="標楷體" w:eastAsia="標楷體" w:hAnsi="標楷體"/>
          <w:sz w:val="28"/>
          <w:szCs w:val="32"/>
        </w:rPr>
      </w:pPr>
      <w:r>
        <w:rPr>
          <w:rFonts w:ascii="標楷體" w:eastAsia="標楷體" w:hAnsi="標楷體"/>
          <w:sz w:val="28"/>
          <w:szCs w:val="32"/>
        </w:rPr>
        <w:t>有特殊優良事蹟表現，經簽</w:t>
      </w:r>
      <w:proofErr w:type="gramStart"/>
      <w:r>
        <w:rPr>
          <w:rFonts w:ascii="標楷體" w:eastAsia="標楷體" w:hAnsi="標楷體"/>
          <w:sz w:val="28"/>
          <w:szCs w:val="32"/>
        </w:rPr>
        <w:t>奉教測</w:t>
      </w:r>
      <w:proofErr w:type="gramEnd"/>
      <w:r>
        <w:rPr>
          <w:rFonts w:ascii="標楷體" w:eastAsia="標楷體" w:hAnsi="標楷體"/>
          <w:sz w:val="28"/>
          <w:szCs w:val="32"/>
        </w:rPr>
        <w:t>中心秘書以上人員核准者，給予特別假。</w:t>
      </w:r>
    </w:p>
    <w:p w:rsidR="00C429FE" w:rsidRDefault="00391A7D" w:rsidP="00255D0C">
      <w:pPr>
        <w:numPr>
          <w:ilvl w:val="0"/>
          <w:numId w:val="1"/>
        </w:numPr>
        <w:overflowPunct w:val="0"/>
        <w:spacing w:line="480" w:lineRule="exact"/>
        <w:ind w:left="567" w:hanging="567"/>
        <w:jc w:val="both"/>
        <w:rPr>
          <w:rFonts w:ascii="標楷體" w:eastAsia="標楷體" w:hAnsi="標楷體"/>
          <w:sz w:val="28"/>
          <w:szCs w:val="32"/>
        </w:rPr>
      </w:pPr>
      <w:r>
        <w:rPr>
          <w:rFonts w:ascii="標楷體" w:eastAsia="標楷體" w:hAnsi="標楷體"/>
          <w:sz w:val="28"/>
          <w:szCs w:val="32"/>
        </w:rPr>
        <w:t>考試期間因公、傷、病或重大事故請假不能參加考試者，應檢附相關證明文件(傷、病者須檢附公立醫院診斷證明)，經報請核准後，以請假</w:t>
      </w:r>
      <w:proofErr w:type="gramStart"/>
      <w:r>
        <w:rPr>
          <w:rFonts w:ascii="標楷體" w:eastAsia="標楷體" w:hAnsi="標楷體"/>
          <w:sz w:val="28"/>
          <w:szCs w:val="32"/>
        </w:rPr>
        <w:t>單一聯送教務</w:t>
      </w:r>
      <w:proofErr w:type="gramEnd"/>
      <w:r>
        <w:rPr>
          <w:rFonts w:ascii="標楷體" w:eastAsia="標楷體" w:hAnsi="標楷體"/>
          <w:sz w:val="28"/>
          <w:szCs w:val="32"/>
        </w:rPr>
        <w:t>科辦理改期測驗事宜。</w:t>
      </w:r>
    </w:p>
    <w:p w:rsidR="00611EA6" w:rsidRPr="00B90B55" w:rsidRDefault="00611EA6" w:rsidP="00255D0C">
      <w:pPr>
        <w:numPr>
          <w:ilvl w:val="0"/>
          <w:numId w:val="1"/>
        </w:numPr>
        <w:overflowPunct w:val="0"/>
        <w:spacing w:line="480" w:lineRule="exact"/>
        <w:ind w:left="854" w:hanging="854"/>
        <w:jc w:val="both"/>
      </w:pPr>
      <w:r w:rsidRPr="00611EA6">
        <w:rPr>
          <w:rFonts w:ascii="標楷體" w:eastAsia="標楷體" w:hAnsi="標楷體"/>
          <w:sz w:val="28"/>
          <w:szCs w:val="32"/>
        </w:rPr>
        <w:t>公務人員</w:t>
      </w:r>
      <w:r>
        <w:rPr>
          <w:rFonts w:ascii="標楷體" w:eastAsia="標楷體" w:hAnsi="標楷體"/>
          <w:bCs/>
          <w:sz w:val="28"/>
          <w:szCs w:val="28"/>
        </w:rPr>
        <w:t>特種考</w:t>
      </w:r>
      <w:r w:rsidRPr="00B90B55">
        <w:rPr>
          <w:rFonts w:ascii="標楷體" w:eastAsia="標楷體" w:hAnsi="標楷體"/>
          <w:bCs/>
          <w:sz w:val="28"/>
          <w:szCs w:val="28"/>
        </w:rPr>
        <w:t>試警察人員考試水上警察人員類別錄取人員</w:t>
      </w:r>
      <w:r w:rsidRPr="00B90B55">
        <w:rPr>
          <w:rFonts w:ascii="標楷體" w:eastAsia="標楷體" w:hAnsi="標楷體"/>
          <w:sz w:val="28"/>
          <w:szCs w:val="28"/>
        </w:rPr>
        <w:t>有下列情形之一者，其教育訓練期間之</w:t>
      </w:r>
      <w:r w:rsidR="00003F67">
        <w:rPr>
          <w:rFonts w:ascii="標楷體" w:eastAsia="標楷體" w:hAnsi="標楷體" w:hint="eastAsia"/>
          <w:sz w:val="28"/>
          <w:szCs w:val="28"/>
        </w:rPr>
        <w:t>請假</w:t>
      </w:r>
      <w:r w:rsidRPr="00B90B55">
        <w:rPr>
          <w:rFonts w:ascii="標楷體" w:eastAsia="標楷體" w:hAnsi="標楷體"/>
          <w:sz w:val="28"/>
          <w:szCs w:val="28"/>
        </w:rPr>
        <w:t>，準用本</w:t>
      </w:r>
      <w:r w:rsidR="00003F67">
        <w:rPr>
          <w:rFonts w:ascii="標楷體" w:eastAsia="標楷體" w:hAnsi="標楷體" w:hint="eastAsia"/>
          <w:sz w:val="28"/>
          <w:szCs w:val="28"/>
        </w:rPr>
        <w:t>注意事項</w:t>
      </w:r>
      <w:r w:rsidRPr="00B90B55">
        <w:rPr>
          <w:rFonts w:ascii="標楷體" w:eastAsia="標楷體" w:hAnsi="標楷體"/>
          <w:sz w:val="28"/>
          <w:szCs w:val="28"/>
        </w:rPr>
        <w:t>：</w:t>
      </w:r>
    </w:p>
    <w:p w:rsidR="00611EA6" w:rsidRPr="00B90B55" w:rsidRDefault="00611EA6" w:rsidP="00255D0C">
      <w:pPr>
        <w:numPr>
          <w:ilvl w:val="1"/>
          <w:numId w:val="1"/>
        </w:numPr>
        <w:overflowPunct w:val="0"/>
        <w:spacing w:line="480" w:lineRule="exact"/>
        <w:ind w:left="709" w:hanging="567"/>
        <w:jc w:val="both"/>
        <w:rPr>
          <w:rFonts w:ascii="標楷體" w:eastAsia="標楷體" w:hAnsi="標楷體"/>
          <w:sz w:val="28"/>
          <w:szCs w:val="28"/>
        </w:rPr>
      </w:pPr>
      <w:r w:rsidRPr="00B90B55">
        <w:rPr>
          <w:rFonts w:ascii="標楷體" w:eastAsia="標楷體" w:hAnsi="標楷體"/>
          <w:sz w:val="28"/>
          <w:szCs w:val="28"/>
        </w:rPr>
        <w:t>三等考試：</w:t>
      </w:r>
    </w:p>
    <w:p w:rsidR="00611EA6" w:rsidRPr="00B90B55" w:rsidRDefault="00611EA6" w:rsidP="00255D0C">
      <w:pPr>
        <w:overflowPunct w:val="0"/>
        <w:spacing w:line="520" w:lineRule="exact"/>
        <w:ind w:left="728" w:hanging="322"/>
        <w:jc w:val="both"/>
      </w:pPr>
      <w:r>
        <w:rPr>
          <w:rFonts w:ascii="標楷體" w:eastAsia="標楷體" w:hAnsi="標楷體" w:hint="eastAsia"/>
          <w:sz w:val="28"/>
          <w:szCs w:val="28"/>
        </w:rPr>
        <w:t>1.中央警察大學(以下簡稱</w:t>
      </w:r>
      <w:r w:rsidRPr="00B90B55">
        <w:rPr>
          <w:rFonts w:ascii="標楷體" w:eastAsia="標楷體" w:hAnsi="標楷體"/>
          <w:bCs/>
          <w:sz w:val="28"/>
          <w:szCs w:val="28"/>
        </w:rPr>
        <w:t>警大</w:t>
      </w:r>
      <w:r>
        <w:rPr>
          <w:rFonts w:ascii="標楷體" w:eastAsia="標楷體" w:hAnsi="標楷體" w:hint="eastAsia"/>
          <w:bCs/>
          <w:sz w:val="28"/>
          <w:szCs w:val="28"/>
        </w:rPr>
        <w:t>)</w:t>
      </w:r>
      <w:r w:rsidRPr="00B90B55">
        <w:rPr>
          <w:rFonts w:ascii="標楷體" w:eastAsia="標楷體" w:hAnsi="標楷體"/>
          <w:sz w:val="28"/>
          <w:szCs w:val="28"/>
        </w:rPr>
        <w:t>畢(結)</w:t>
      </w:r>
      <w:proofErr w:type="gramStart"/>
      <w:r w:rsidRPr="00B90B55">
        <w:rPr>
          <w:rFonts w:ascii="標楷體" w:eastAsia="標楷體" w:hAnsi="標楷體"/>
          <w:sz w:val="28"/>
          <w:szCs w:val="28"/>
        </w:rPr>
        <w:t>業但未</w:t>
      </w:r>
      <w:proofErr w:type="gramEnd"/>
      <w:r w:rsidRPr="00B90B55">
        <w:rPr>
          <w:rFonts w:ascii="標楷體" w:eastAsia="標楷體" w:hAnsi="標楷體"/>
          <w:sz w:val="28"/>
          <w:szCs w:val="28"/>
        </w:rPr>
        <w:t>修習柔道(或摔角)滿三學期、射擊滿三學期及綜合逮捕術(九十九學年度以前入學者除外)滿一學期者，或跨</w:t>
      </w:r>
      <w:proofErr w:type="gramStart"/>
      <w:r w:rsidRPr="00B90B55">
        <w:rPr>
          <w:rFonts w:ascii="標楷體" w:eastAsia="標楷體" w:hAnsi="標楷體"/>
          <w:sz w:val="28"/>
          <w:szCs w:val="28"/>
        </w:rPr>
        <w:t>考與畢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業學系</w:t>
      </w:r>
      <w:proofErr w:type="gramEnd"/>
      <w:r w:rsidRPr="00B90B55">
        <w:rPr>
          <w:rFonts w:ascii="標楷體" w:eastAsia="標楷體" w:hAnsi="標楷體"/>
          <w:sz w:val="28"/>
          <w:szCs w:val="28"/>
        </w:rPr>
        <w:t>(類科)無關之考試類別者(如：與警察、消防、移民、矯治機關相關之學系</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類科</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跨考水上警察人員類別者)。</w:t>
      </w:r>
    </w:p>
    <w:p w:rsidR="00611EA6" w:rsidRPr="00B90B55" w:rsidRDefault="00611EA6" w:rsidP="00255D0C">
      <w:pPr>
        <w:overflowPunct w:val="0"/>
        <w:spacing w:line="520" w:lineRule="exact"/>
        <w:ind w:left="728" w:hanging="322"/>
        <w:jc w:val="both"/>
        <w:rPr>
          <w:rFonts w:ascii="標楷體" w:eastAsia="標楷體" w:hAnsi="標楷體"/>
          <w:sz w:val="28"/>
          <w:szCs w:val="28"/>
        </w:rPr>
      </w:pPr>
      <w:r>
        <w:rPr>
          <w:rFonts w:ascii="標楷體" w:eastAsia="標楷體" w:hAnsi="標楷體" w:hint="eastAsia"/>
          <w:sz w:val="28"/>
          <w:szCs w:val="28"/>
        </w:rPr>
        <w:t>2.</w:t>
      </w:r>
      <w:proofErr w:type="gramStart"/>
      <w:r w:rsidRPr="00B90B55">
        <w:rPr>
          <w:rFonts w:ascii="標楷體" w:eastAsia="標楷體" w:hAnsi="標楷體"/>
          <w:bCs/>
          <w:sz w:val="28"/>
          <w:szCs w:val="28"/>
        </w:rPr>
        <w:t>警專</w:t>
      </w:r>
      <w:r w:rsidRPr="00B90B55">
        <w:rPr>
          <w:rFonts w:ascii="標楷體" w:eastAsia="標楷體" w:hAnsi="標楷體"/>
          <w:sz w:val="28"/>
          <w:szCs w:val="28"/>
        </w:rPr>
        <w:t>畢</w:t>
      </w:r>
      <w:proofErr w:type="gramEnd"/>
      <w:r w:rsidRPr="00B90B55">
        <w:rPr>
          <w:rFonts w:ascii="標楷體" w:eastAsia="標楷體" w:hAnsi="標楷體"/>
          <w:sz w:val="28"/>
          <w:szCs w:val="28"/>
        </w:rPr>
        <w:t>(結)業，但跨</w:t>
      </w:r>
      <w:proofErr w:type="gramStart"/>
      <w:r w:rsidRPr="00B90B55">
        <w:rPr>
          <w:rFonts w:ascii="標楷體" w:eastAsia="標楷體" w:hAnsi="標楷體"/>
          <w:sz w:val="28"/>
          <w:szCs w:val="28"/>
        </w:rPr>
        <w:t>考與畢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w:t>
      </w:r>
      <w:proofErr w:type="gramEnd"/>
      <w:r w:rsidRPr="00B90B55">
        <w:rPr>
          <w:rFonts w:ascii="標楷體" w:eastAsia="標楷體" w:hAnsi="標楷體"/>
          <w:sz w:val="28"/>
          <w:szCs w:val="28"/>
        </w:rPr>
        <w:t>(類)科無關之考試類別者(如：與警察、消防機關相關之學</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科跨考水上警察人員類別者)。</w:t>
      </w:r>
    </w:p>
    <w:p w:rsidR="00C429FE" w:rsidRDefault="00611EA6" w:rsidP="00255D0C">
      <w:pPr>
        <w:numPr>
          <w:ilvl w:val="1"/>
          <w:numId w:val="1"/>
        </w:numPr>
        <w:overflowPunct w:val="0"/>
        <w:spacing w:line="480" w:lineRule="exact"/>
        <w:ind w:left="709" w:hanging="567"/>
        <w:jc w:val="both"/>
      </w:pPr>
      <w:r w:rsidRPr="00B90B55">
        <w:rPr>
          <w:rFonts w:ascii="標楷體" w:eastAsia="標楷體" w:hAnsi="標楷體"/>
          <w:sz w:val="28"/>
          <w:szCs w:val="28"/>
        </w:rPr>
        <w:t>四等考試：跨考與警大或</w:t>
      </w:r>
      <w:proofErr w:type="gramStart"/>
      <w:r w:rsidRPr="00B90B55">
        <w:rPr>
          <w:rFonts w:ascii="標楷體" w:eastAsia="標楷體" w:hAnsi="標楷體"/>
          <w:sz w:val="28"/>
          <w:szCs w:val="28"/>
        </w:rPr>
        <w:t>警專畢</w:t>
      </w:r>
      <w:proofErr w:type="gramEnd"/>
      <w:r w:rsidRPr="00B90B55">
        <w:rPr>
          <w:rFonts w:ascii="標楷體" w:eastAsia="標楷體" w:hAnsi="標楷體"/>
          <w:sz w:val="28"/>
          <w:szCs w:val="28"/>
        </w:rPr>
        <w:t>(結)</w:t>
      </w:r>
      <w:proofErr w:type="gramStart"/>
      <w:r w:rsidRPr="00B90B55">
        <w:rPr>
          <w:rFonts w:ascii="標楷體" w:eastAsia="標楷體" w:hAnsi="標楷體"/>
          <w:sz w:val="28"/>
          <w:szCs w:val="28"/>
        </w:rPr>
        <w:t>業學系</w:t>
      </w:r>
      <w:proofErr w:type="gramEnd"/>
      <w:r w:rsidRPr="00B90B55">
        <w:rPr>
          <w:rFonts w:ascii="標楷體" w:eastAsia="標楷體" w:hAnsi="標楷體"/>
          <w:sz w:val="28"/>
          <w:szCs w:val="28"/>
        </w:rPr>
        <w:t>、學(類)科</w:t>
      </w:r>
      <w:r w:rsidRPr="00B90B55">
        <w:rPr>
          <w:rFonts w:ascii="標楷體" w:eastAsia="標楷體" w:hAnsi="標楷體" w:hint="eastAsia"/>
          <w:sz w:val="28"/>
          <w:szCs w:val="28"/>
        </w:rPr>
        <w:t>不同</w:t>
      </w:r>
      <w:r w:rsidRPr="00B90B55">
        <w:rPr>
          <w:rFonts w:ascii="標楷體" w:eastAsia="標楷體" w:hAnsi="標楷體"/>
          <w:sz w:val="28"/>
          <w:szCs w:val="28"/>
        </w:rPr>
        <w:t>之考試類別者(如：與警察、消防、移民、矯治機關相關之學系</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類科</w:t>
      </w:r>
      <w:proofErr w:type="gramStart"/>
      <w:r w:rsidRPr="00B90B55">
        <w:rPr>
          <w:rFonts w:ascii="標楷體" w:eastAsia="標楷體" w:hAnsi="標楷體"/>
          <w:sz w:val="28"/>
          <w:szCs w:val="28"/>
        </w:rPr>
        <w:t>﹞</w:t>
      </w:r>
      <w:proofErr w:type="gramEnd"/>
      <w:r w:rsidRPr="00B90B55">
        <w:rPr>
          <w:rFonts w:ascii="標楷體" w:eastAsia="標楷體" w:hAnsi="標楷體"/>
          <w:sz w:val="28"/>
          <w:szCs w:val="28"/>
        </w:rPr>
        <w:t>跨考水上警察人員類別者)及警大或</w:t>
      </w:r>
      <w:proofErr w:type="gramStart"/>
      <w:r w:rsidRPr="00B90B55">
        <w:rPr>
          <w:rFonts w:ascii="標楷體" w:eastAsia="標楷體" w:hAnsi="標楷體"/>
          <w:sz w:val="28"/>
          <w:szCs w:val="28"/>
        </w:rPr>
        <w:t>警專畢</w:t>
      </w:r>
      <w:proofErr w:type="gramEnd"/>
      <w:r w:rsidRPr="00B90B55">
        <w:rPr>
          <w:rFonts w:ascii="標楷體" w:eastAsia="標楷體" w:hAnsi="標楷體"/>
          <w:sz w:val="28"/>
          <w:szCs w:val="28"/>
        </w:rPr>
        <w:t>(結)業逾三年或曾任警察人員離職逾三年復考取者。</w:t>
      </w:r>
    </w:p>
    <w:p w:rsidR="00C429FE" w:rsidRDefault="00391A7D" w:rsidP="00255D0C">
      <w:pPr>
        <w:numPr>
          <w:ilvl w:val="0"/>
          <w:numId w:val="1"/>
        </w:numPr>
        <w:suppressAutoHyphens w:val="0"/>
        <w:overflowPunct w:val="0"/>
        <w:spacing w:line="480" w:lineRule="exact"/>
        <w:ind w:left="851" w:hanging="851"/>
        <w:jc w:val="both"/>
      </w:pPr>
      <w:r>
        <w:rPr>
          <w:rFonts w:ascii="標楷體" w:eastAsia="標楷體" w:hAnsi="標楷體"/>
          <w:sz w:val="28"/>
          <w:szCs w:val="32"/>
        </w:rPr>
        <w:t>本注意事項</w:t>
      </w:r>
      <w:proofErr w:type="gramStart"/>
      <w:r>
        <w:rPr>
          <w:rFonts w:ascii="標楷體" w:eastAsia="標楷體" w:hAnsi="標楷體"/>
          <w:bCs/>
          <w:sz w:val="28"/>
          <w:szCs w:val="28"/>
        </w:rPr>
        <w:t>由</w:t>
      </w:r>
      <w:r>
        <w:rPr>
          <w:rFonts w:ascii="標楷體" w:eastAsia="標楷體" w:hAnsi="標楷體"/>
          <w:sz w:val="28"/>
          <w:szCs w:val="32"/>
        </w:rPr>
        <w:t>海委會</w:t>
      </w:r>
      <w:proofErr w:type="gramEnd"/>
      <w:r>
        <w:rPr>
          <w:rFonts w:ascii="標楷體" w:eastAsia="標楷體" w:hAnsi="標楷體"/>
          <w:sz w:val="28"/>
          <w:szCs w:val="32"/>
        </w:rPr>
        <w:t>函送保訓會核定後實施，修正時亦同。</w:t>
      </w:r>
    </w:p>
    <w:sectPr w:rsidR="00C429FE">
      <w:footerReference w:type="default" r:id="rId7"/>
      <w:pgSz w:w="11906" w:h="16838"/>
      <w:pgMar w:top="1418" w:right="1418" w:bottom="1418" w:left="1418" w:header="851" w:footer="992" w:gutter="0"/>
      <w:cols w:space="720"/>
      <w:docGrid w:type="lines" w:linePitch="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D6" w:rsidRDefault="00391A7D">
      <w:r>
        <w:separator/>
      </w:r>
    </w:p>
  </w:endnote>
  <w:endnote w:type="continuationSeparator" w:id="0">
    <w:p w:rsidR="001861D6" w:rsidRDefault="0039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03" w:rsidRDefault="00391A7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445D03" w:rsidRDefault="00391A7D">
                          <w:pPr>
                            <w:pStyle w:val="a5"/>
                          </w:pPr>
                          <w:r>
                            <w:rPr>
                              <w:rStyle w:val="a6"/>
                            </w:rPr>
                            <w:fldChar w:fldCharType="begin"/>
                          </w:r>
                          <w:r>
                            <w:rPr>
                              <w:rStyle w:val="a6"/>
                            </w:rPr>
                            <w:instrText xml:space="preserve"> PAGE </w:instrText>
                          </w:r>
                          <w:r>
                            <w:rPr>
                              <w:rStyle w:val="a6"/>
                            </w:rPr>
                            <w:fldChar w:fldCharType="separate"/>
                          </w:r>
                          <w:r w:rsidR="00AD2D5C">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445D03" w:rsidRDefault="00391A7D">
                    <w:pPr>
                      <w:pStyle w:val="a5"/>
                    </w:pPr>
                    <w:r>
                      <w:rPr>
                        <w:rStyle w:val="a6"/>
                      </w:rPr>
                      <w:fldChar w:fldCharType="begin"/>
                    </w:r>
                    <w:r>
                      <w:rPr>
                        <w:rStyle w:val="a6"/>
                      </w:rPr>
                      <w:instrText xml:space="preserve"> PAGE </w:instrText>
                    </w:r>
                    <w:r>
                      <w:rPr>
                        <w:rStyle w:val="a6"/>
                      </w:rPr>
                      <w:fldChar w:fldCharType="separate"/>
                    </w:r>
                    <w:r w:rsidR="00AD2D5C">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D6" w:rsidRDefault="00391A7D">
      <w:r>
        <w:rPr>
          <w:color w:val="000000"/>
        </w:rPr>
        <w:separator/>
      </w:r>
    </w:p>
  </w:footnote>
  <w:footnote w:type="continuationSeparator" w:id="0">
    <w:p w:rsidR="001861D6" w:rsidRDefault="00391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109"/>
    <w:multiLevelType w:val="multilevel"/>
    <w:tmpl w:val="8074595A"/>
    <w:lvl w:ilvl="0">
      <w:start w:val="1"/>
      <w:numFmt w:val="taiwaneseCountingThousand"/>
      <w:lvlText w:val="(%1)"/>
      <w:lvlJc w:val="left"/>
      <w:pPr>
        <w:ind w:left="1003" w:hanging="720"/>
      </w:pPr>
      <w:rPr>
        <w:rFonts w:ascii="標楷體" w:eastAsia="標楷體" w:hAnsi="標楷體"/>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15:restartNumberingAfterBreak="0">
    <w:nsid w:val="27577953"/>
    <w:multiLevelType w:val="multilevel"/>
    <w:tmpl w:val="85FECA70"/>
    <w:lvl w:ilvl="0">
      <w:start w:val="1"/>
      <w:numFmt w:val="decimal"/>
      <w:lvlText w:val="%1."/>
      <w:lvlJc w:val="left"/>
      <w:pPr>
        <w:ind w:left="906" w:hanging="48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15:restartNumberingAfterBreak="0">
    <w:nsid w:val="3E2B313F"/>
    <w:multiLevelType w:val="multilevel"/>
    <w:tmpl w:val="F0C2FB98"/>
    <w:lvl w:ilvl="0">
      <w:start w:val="1"/>
      <w:numFmt w:val="taiwaneseCountingThousand"/>
      <w:lvlText w:val="(%1)"/>
      <w:lvlJc w:val="left"/>
      <w:pPr>
        <w:ind w:left="1003" w:hanging="720"/>
      </w:pPr>
      <w:rPr>
        <w:rFonts w:ascii="標楷體" w:eastAsia="標楷體" w:hAnsi="標楷體"/>
        <w:color w:val="000000"/>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15:restartNumberingAfterBreak="0">
    <w:nsid w:val="41650BC7"/>
    <w:multiLevelType w:val="multilevel"/>
    <w:tmpl w:val="E116B284"/>
    <w:lvl w:ilvl="0">
      <w:start w:val="1"/>
      <w:numFmt w:val="taiwaneseCountingThousand"/>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rPr>
        <w:rFonts w:ascii="標楷體" w:eastAsia="標楷體" w:hAnsi="標楷體"/>
        <w:strike w:val="0"/>
        <w:dstrike w:val="0"/>
        <w:sz w:val="28"/>
        <w:szCs w:val="28"/>
      </w:rPr>
    </w:lvl>
    <w:lvl w:ilvl="2">
      <w:start w:val="1"/>
      <w:numFmt w:val="decimal"/>
      <w:lvlText w:val="%3."/>
      <w:lvlJc w:val="left"/>
      <w:pPr>
        <w:ind w:left="1440" w:hanging="480"/>
      </w:pPr>
      <w:rPr>
        <w:rFonts w:ascii="標楷體" w:eastAsia="標楷體" w:hAnsi="標楷體"/>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F3F6EDC"/>
    <w:multiLevelType w:val="multilevel"/>
    <w:tmpl w:val="8B54B4D8"/>
    <w:lvl w:ilvl="0">
      <w:start w:val="1"/>
      <w:numFmt w:val="taiwaneseCountingThousand"/>
      <w:lvlText w:val="(%1)"/>
      <w:lvlJc w:val="left"/>
      <w:pPr>
        <w:ind w:left="2422" w:hanging="720"/>
      </w:pPr>
      <w:rPr>
        <w:rFonts w:ascii="標楷體" w:eastAsia="標楷體" w:hAnsi="標楷體"/>
        <w:sz w:val="28"/>
        <w:szCs w:val="28"/>
      </w:rPr>
    </w:lvl>
    <w:lvl w:ilvl="1">
      <w:start w:val="1"/>
      <w:numFmt w:val="decimal"/>
      <w:lvlText w:val="%2."/>
      <w:lvlJc w:val="left"/>
      <w:pPr>
        <w:ind w:left="1230" w:hanging="480"/>
      </w:pPr>
      <w:rPr>
        <w:rFonts w:ascii="標楷體" w:eastAsia="標楷體" w:hAnsi="標楷體"/>
        <w:b w:val="0"/>
        <w:color w:val="auto"/>
        <w:sz w:val="28"/>
        <w:szCs w:val="28"/>
      </w:r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5" w15:restartNumberingAfterBreak="0">
    <w:nsid w:val="6EBD1D3A"/>
    <w:multiLevelType w:val="multilevel"/>
    <w:tmpl w:val="2E8C1618"/>
    <w:lvl w:ilvl="0">
      <w:start w:val="1"/>
      <w:numFmt w:val="taiwaneseCountingThousand"/>
      <w:lvlText w:val="(%1)"/>
      <w:lvlJc w:val="left"/>
      <w:pPr>
        <w:ind w:left="1430" w:hanging="72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6" w15:restartNumberingAfterBreak="0">
    <w:nsid w:val="767E15BF"/>
    <w:multiLevelType w:val="multilevel"/>
    <w:tmpl w:val="DC4C143E"/>
    <w:lvl w:ilvl="0">
      <w:start w:val="1"/>
      <w:numFmt w:val="decimal"/>
      <w:lvlText w:val="%1."/>
      <w:lvlJc w:val="left"/>
      <w:pPr>
        <w:ind w:left="906" w:hanging="48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FE"/>
    <w:rsid w:val="00003F67"/>
    <w:rsid w:val="00146F7B"/>
    <w:rsid w:val="001861D6"/>
    <w:rsid w:val="00255D0C"/>
    <w:rsid w:val="00391A7D"/>
    <w:rsid w:val="00611EA6"/>
    <w:rsid w:val="00AD1AE9"/>
    <w:rsid w:val="00AD2D5C"/>
    <w:rsid w:val="00AE54FB"/>
    <w:rsid w:val="00C32FDD"/>
    <w:rsid w:val="00C429FE"/>
    <w:rsid w:val="00EA3DBD"/>
    <w:rsid w:val="00F46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2248B8-2795-424F-9373-65B4B12E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pPr>
      <w:overflowPunct w:val="0"/>
      <w:snapToGrid w:val="0"/>
      <w:jc w:val="right"/>
    </w:pPr>
    <w:rPr>
      <w:rFonts w:ascii="標楷體" w:eastAsia="標楷體" w:hAnsi="標楷體"/>
      <w:kern w:val="0"/>
      <w:sz w:val="32"/>
      <w:szCs w:val="20"/>
    </w:rPr>
  </w:style>
  <w:style w:type="character" w:customStyle="1" w:styleId="a8">
    <w:name w:val="日期 字元"/>
    <w:rPr>
      <w:rFonts w:ascii="標楷體" w:eastAsia="標楷體" w:hAnsi="標楷體"/>
      <w:sz w:val="32"/>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Web">
    <w:name w:val="Normal (Web)"/>
    <w:basedOn w:val="a"/>
    <w:pPr>
      <w:widowControl/>
      <w:spacing w:before="100" w:after="100"/>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creator>f2038</dc:creator>
  <cp:lastModifiedBy>陳龍智</cp:lastModifiedBy>
  <cp:revision>32</cp:revision>
  <cp:lastPrinted>2022-10-25T02:38:00Z</cp:lastPrinted>
  <dcterms:created xsi:type="dcterms:W3CDTF">2022-11-07T01:55:00Z</dcterms:created>
  <dcterms:modified xsi:type="dcterms:W3CDTF">2022-11-17T06:20:00Z</dcterms:modified>
</cp:coreProperties>
</file>