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FC" w:rsidRDefault="00811F9C" w:rsidP="004E53C3">
      <w:pPr>
        <w:suppressAutoHyphens w:val="0"/>
        <w:overflowPunct w:val="0"/>
        <w:autoSpaceDE w:val="0"/>
        <w:jc w:val="both"/>
        <w:textAlignment w:val="auto"/>
        <w:rPr>
          <w:rFonts w:ascii="標楷體" w:hAnsi="標楷體" w:cs="細明體"/>
          <w:b/>
          <w:color w:val="000000"/>
          <w:kern w:val="0"/>
          <w:sz w:val="40"/>
          <w:szCs w:val="40"/>
          <w:lang w:val="zh-TW" w:bidi="zh-TW"/>
        </w:rPr>
      </w:pPr>
      <w:bookmarkStart w:id="0" w:name="OLE_LINK1"/>
      <w:r>
        <w:rPr>
          <w:rFonts w:ascii="標楷體" w:hAnsi="標楷體" w:cs="細明體"/>
          <w:b/>
          <w:color w:val="000000"/>
          <w:kern w:val="0"/>
          <w:sz w:val="40"/>
          <w:szCs w:val="40"/>
          <w:lang w:val="zh-TW" w:bidi="zh-TW"/>
        </w:rPr>
        <w:t>公務人員特種考試一般警察人員考試四等考試行政警察人員類別錄取人員教育訓練獎懲規定</w:t>
      </w:r>
    </w:p>
    <w:p w:rsidR="008E42FC" w:rsidRDefault="00811F9C">
      <w:pPr>
        <w:pStyle w:val="Standard"/>
        <w:spacing w:before="120" w:line="0" w:lineRule="atLeast"/>
        <w:jc w:val="right"/>
      </w:pPr>
      <w:r>
        <w:rPr>
          <w:rFonts w:ascii="標楷體" w:hAnsi="標楷體" w:cs="標楷體"/>
          <w:spacing w:val="-2"/>
          <w:kern w:val="0"/>
          <w:sz w:val="24"/>
          <w:lang w:val="zh-TW"/>
        </w:rPr>
        <w:t>民國</w:t>
      </w:r>
      <w:r w:rsidR="007A27C5">
        <w:rPr>
          <w:rFonts w:ascii="標楷體" w:hAnsi="標楷體" w:cs="標楷體" w:hint="eastAsia"/>
          <w:spacing w:val="-2"/>
          <w:kern w:val="0"/>
          <w:sz w:val="24"/>
          <w:lang w:val="zh-TW"/>
        </w:rPr>
        <w:t>111</w:t>
      </w:r>
      <w:r>
        <w:rPr>
          <w:rFonts w:ascii="標楷體" w:hAnsi="標楷體" w:cs="標楷體"/>
          <w:spacing w:val="-2"/>
          <w:kern w:val="0"/>
          <w:sz w:val="24"/>
          <w:lang w:val="zh-TW"/>
        </w:rPr>
        <w:t>年</w:t>
      </w:r>
      <w:r w:rsidR="007A27C5">
        <w:rPr>
          <w:rFonts w:ascii="標楷體" w:hAnsi="標楷體" w:cs="標楷體" w:hint="eastAsia"/>
          <w:spacing w:val="-2"/>
          <w:kern w:val="0"/>
          <w:sz w:val="24"/>
          <w:lang w:val="zh-TW"/>
        </w:rPr>
        <w:t>12</w:t>
      </w:r>
      <w:r>
        <w:rPr>
          <w:rFonts w:ascii="標楷體" w:hAnsi="標楷體" w:cs="標楷體"/>
          <w:color w:val="000000"/>
          <w:spacing w:val="-2"/>
          <w:kern w:val="0"/>
          <w:sz w:val="24"/>
          <w:lang w:val="zh-TW"/>
        </w:rPr>
        <w:t>月</w:t>
      </w:r>
      <w:r w:rsidR="00B25B7A">
        <w:rPr>
          <w:rFonts w:ascii="標楷體" w:hAnsi="標楷體" w:cs="標楷體" w:hint="eastAsia"/>
          <w:color w:val="000000"/>
          <w:spacing w:val="-2"/>
          <w:kern w:val="0"/>
          <w:sz w:val="24"/>
          <w:lang w:val="zh-TW"/>
        </w:rPr>
        <w:t>26</w:t>
      </w:r>
      <w:r>
        <w:rPr>
          <w:rFonts w:ascii="標楷體" w:hAnsi="標楷體" w:cs="標楷體"/>
          <w:color w:val="000000"/>
          <w:spacing w:val="-2"/>
          <w:kern w:val="0"/>
          <w:sz w:val="24"/>
          <w:lang w:val="zh-TW"/>
        </w:rPr>
        <w:t>日</w:t>
      </w:r>
    </w:p>
    <w:p w:rsidR="008E42FC" w:rsidRDefault="00811F9C">
      <w:pPr>
        <w:pStyle w:val="Standard"/>
        <w:spacing w:after="120" w:line="0" w:lineRule="atLeast"/>
        <w:ind w:left="476" w:hanging="476"/>
        <w:jc w:val="right"/>
      </w:pPr>
      <w:r>
        <w:rPr>
          <w:rFonts w:ascii="標楷體" w:hAnsi="標楷體" w:cs="標楷體"/>
          <w:color w:val="000000"/>
          <w:spacing w:val="-2"/>
          <w:kern w:val="0"/>
          <w:sz w:val="24"/>
          <w:lang w:val="zh-TW"/>
        </w:rPr>
        <w:t>保訓會</w:t>
      </w:r>
      <w:proofErr w:type="gramStart"/>
      <w:r>
        <w:rPr>
          <w:rFonts w:ascii="標楷體" w:hAnsi="標楷體" w:cs="標楷體"/>
          <w:color w:val="000000"/>
          <w:spacing w:val="-2"/>
          <w:kern w:val="0"/>
          <w:sz w:val="24"/>
          <w:lang w:val="zh-TW"/>
        </w:rPr>
        <w:t>公訓字第</w:t>
      </w:r>
      <w:r w:rsidR="007A27C5">
        <w:rPr>
          <w:rFonts w:ascii="標楷體" w:hAnsi="標楷體" w:cs="標楷體" w:hint="eastAsia"/>
          <w:color w:val="000000"/>
          <w:spacing w:val="-2"/>
          <w:kern w:val="0"/>
          <w:sz w:val="24"/>
          <w:lang w:val="zh-TW"/>
        </w:rPr>
        <w:t>1110014586</w:t>
      </w:r>
      <w:r>
        <w:rPr>
          <w:rFonts w:ascii="標楷體" w:hAnsi="標楷體" w:cs="標楷體"/>
          <w:color w:val="000000"/>
          <w:spacing w:val="-2"/>
          <w:kern w:val="0"/>
          <w:sz w:val="24"/>
          <w:lang w:val="zh-TW"/>
        </w:rPr>
        <w:t>號</w:t>
      </w:r>
      <w:proofErr w:type="gramEnd"/>
      <w:r>
        <w:rPr>
          <w:rFonts w:ascii="標楷體" w:hAnsi="標楷體" w:cs="標楷體"/>
          <w:spacing w:val="-2"/>
          <w:kern w:val="0"/>
          <w:sz w:val="24"/>
          <w:lang w:val="zh-TW"/>
        </w:rPr>
        <w:t>函核定</w:t>
      </w:r>
    </w:p>
    <w:p w:rsidR="008E42FC" w:rsidRDefault="00811F9C">
      <w:pPr>
        <w:pStyle w:val="Standard"/>
        <w:wordWrap/>
        <w:spacing w:line="460" w:lineRule="exact"/>
        <w:ind w:left="560" w:hanging="560"/>
      </w:pPr>
      <w:r>
        <w:rPr>
          <w:rFonts w:ascii="標楷體" w:hAnsi="標楷體" w:cs="標楷體"/>
          <w:kern w:val="0"/>
          <w:szCs w:val="28"/>
        </w:rPr>
        <w:t>一、為規範公務人員特種考試一般警察人員考試四等考試行政警察人員類別錄取人員教育訓練期間之</w:t>
      </w:r>
      <w:r>
        <w:rPr>
          <w:rFonts w:ascii="標楷體" w:hAnsi="標楷體" w:cs="標楷體"/>
          <w:color w:val="000000"/>
          <w:kern w:val="0"/>
          <w:szCs w:val="28"/>
        </w:rPr>
        <w:t>獎懲</w:t>
      </w:r>
      <w:r>
        <w:rPr>
          <w:rFonts w:ascii="標楷體" w:hAnsi="標楷體" w:cs="標楷體"/>
          <w:kern w:val="0"/>
          <w:szCs w:val="28"/>
        </w:rPr>
        <w:t>事宜，特訂定本規定。</w:t>
      </w:r>
    </w:p>
    <w:p w:rsidR="008E42FC" w:rsidRPr="00EF7F44" w:rsidRDefault="00811F9C">
      <w:pPr>
        <w:pStyle w:val="Standard"/>
        <w:wordWrap/>
        <w:spacing w:line="460" w:lineRule="exact"/>
        <w:ind w:left="560" w:hanging="560"/>
      </w:pPr>
      <w:r>
        <w:rPr>
          <w:rFonts w:ascii="標楷體" w:hAnsi="標楷體" w:cs="標楷體"/>
          <w:kern w:val="0"/>
          <w:szCs w:val="28"/>
        </w:rPr>
        <w:t>二、本教育訓練由臺灣警察專科學校（以下簡稱警專）辦理</w:t>
      </w:r>
      <w:r w:rsidRPr="00EF7F44">
        <w:rPr>
          <w:rFonts w:ascii="標楷體" w:hAnsi="標楷體" w:cs="標楷體"/>
          <w:kern w:val="0"/>
          <w:szCs w:val="28"/>
        </w:rPr>
        <w:t>，但因警</w:t>
      </w:r>
      <w:proofErr w:type="gramStart"/>
      <w:r w:rsidRPr="00EF7F44">
        <w:rPr>
          <w:rFonts w:ascii="標楷體" w:hAnsi="標楷體" w:cs="標楷體"/>
          <w:kern w:val="0"/>
          <w:szCs w:val="28"/>
        </w:rPr>
        <w:t>專容訓量</w:t>
      </w:r>
      <w:proofErr w:type="gramEnd"/>
      <w:r w:rsidRPr="00EF7F44">
        <w:rPr>
          <w:rFonts w:ascii="標楷體" w:hAnsi="標楷體" w:cs="標楷體"/>
          <w:kern w:val="0"/>
          <w:szCs w:val="28"/>
        </w:rPr>
        <w:t>有限，得由內政部警政署協調該署所屬保安警察第一、四、五總隊</w:t>
      </w:r>
      <w:r w:rsidR="00412B31">
        <w:rPr>
          <w:rFonts w:ascii="標楷體" w:hAnsi="標楷體" w:cs="標楷體"/>
          <w:kern w:val="0"/>
          <w:szCs w:val="28"/>
        </w:rPr>
        <w:t>（</w:t>
      </w:r>
      <w:r w:rsidRPr="00EF7F44">
        <w:rPr>
          <w:rFonts w:ascii="標楷體" w:hAnsi="標楷體" w:cs="標楷體"/>
          <w:kern w:val="0"/>
          <w:szCs w:val="28"/>
        </w:rPr>
        <w:t>以下簡稱訓練機關）協助執行。受訓人員（以下稱學員）之獎勵種類如下：</w:t>
      </w:r>
    </w:p>
    <w:p w:rsidR="008E42FC" w:rsidRPr="00EF7F44" w:rsidRDefault="00811F9C">
      <w:pPr>
        <w:pStyle w:val="Standard"/>
        <w:wordWrap/>
        <w:spacing w:line="460" w:lineRule="exact"/>
        <w:ind w:left="1400" w:hanging="840"/>
      </w:pPr>
      <w:r w:rsidRPr="00EF7F44">
        <w:rPr>
          <w:rFonts w:ascii="標楷體" w:hAnsi="標楷體" w:cs="標楷體"/>
          <w:kern w:val="0"/>
          <w:szCs w:val="28"/>
        </w:rPr>
        <w:t>（一）加分：加分五次作為嘉獎一次，加分項目詳如附表。</w:t>
      </w:r>
    </w:p>
    <w:p w:rsidR="008E42FC" w:rsidRPr="00EF7F44" w:rsidRDefault="00811F9C">
      <w:pPr>
        <w:pStyle w:val="Standard"/>
        <w:wordWrap/>
        <w:spacing w:line="460" w:lineRule="exact"/>
        <w:ind w:left="1400" w:hanging="840"/>
      </w:pPr>
      <w:r w:rsidRPr="00EF7F44">
        <w:rPr>
          <w:rFonts w:ascii="標楷體" w:hAnsi="標楷體" w:cs="標楷體"/>
          <w:kern w:val="0"/>
          <w:szCs w:val="28"/>
        </w:rPr>
        <w:t>（二）嘉獎：嘉獎三次作為記功一次。</w:t>
      </w:r>
    </w:p>
    <w:p w:rsidR="008E42FC" w:rsidRPr="00EF7F44" w:rsidRDefault="00811F9C">
      <w:pPr>
        <w:pStyle w:val="Standard"/>
        <w:wordWrap/>
        <w:spacing w:line="460" w:lineRule="exact"/>
        <w:ind w:left="1400" w:hanging="840"/>
      </w:pPr>
      <w:r w:rsidRPr="00EF7F44">
        <w:rPr>
          <w:rFonts w:ascii="標楷體" w:hAnsi="標楷體" w:cs="標楷體"/>
          <w:kern w:val="0"/>
          <w:szCs w:val="28"/>
        </w:rPr>
        <w:t>（三）記功：記功三次作為記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大功。</w:t>
      </w:r>
    </w:p>
    <w:p w:rsidR="008E42FC" w:rsidRPr="00EF7F44" w:rsidRDefault="00811F9C">
      <w:pPr>
        <w:pStyle w:val="Standard"/>
        <w:wordWrap/>
        <w:spacing w:line="460" w:lineRule="exact"/>
        <w:ind w:left="1400" w:hanging="840"/>
      </w:pPr>
      <w:r w:rsidRPr="00EF7F44">
        <w:rPr>
          <w:rFonts w:ascii="標楷體" w:hAnsi="標楷體" w:cs="標楷體"/>
          <w:kern w:val="0"/>
          <w:szCs w:val="28"/>
        </w:rPr>
        <w:t>（四）記大功。</w:t>
      </w:r>
    </w:p>
    <w:p w:rsidR="008E42FC" w:rsidRDefault="00811F9C">
      <w:pPr>
        <w:pStyle w:val="Standard"/>
        <w:wordWrap/>
        <w:spacing w:line="460" w:lineRule="exact"/>
        <w:ind w:left="617"/>
      </w:pPr>
      <w:r w:rsidRPr="00EF7F44">
        <w:rPr>
          <w:rFonts w:ascii="標楷體" w:hAnsi="標楷體" w:cs="標楷體"/>
          <w:kern w:val="0"/>
          <w:szCs w:val="28"/>
        </w:rPr>
        <w:t>除本點各款獎勵種類外，因特殊事蹟經訓練機關首長或警專校長</w:t>
      </w:r>
      <w:r>
        <w:rPr>
          <w:rFonts w:ascii="標楷體" w:hAnsi="標楷體" w:cs="標楷體"/>
          <w:kern w:val="0"/>
          <w:szCs w:val="28"/>
        </w:rPr>
        <w:t>核定者，並得發給獎狀或獎品。</w:t>
      </w:r>
    </w:p>
    <w:p w:rsidR="008E42FC" w:rsidRDefault="00811F9C">
      <w:pPr>
        <w:pStyle w:val="Standard"/>
        <w:wordWrap/>
        <w:spacing w:line="460" w:lineRule="exact"/>
        <w:ind w:left="617"/>
      </w:pPr>
      <w:r>
        <w:rPr>
          <w:rFonts w:ascii="標楷體" w:hAnsi="標楷體" w:cs="標楷體"/>
          <w:kern w:val="0"/>
          <w:szCs w:val="28"/>
        </w:rPr>
        <w:t>本點所列各款之獎勵額度，得</w:t>
      </w:r>
      <w:proofErr w:type="gramStart"/>
      <w:r>
        <w:rPr>
          <w:rFonts w:ascii="標楷體" w:hAnsi="標楷體" w:cs="標楷體"/>
          <w:kern w:val="0"/>
          <w:szCs w:val="28"/>
        </w:rPr>
        <w:t>併</w:t>
      </w:r>
      <w:proofErr w:type="gramEnd"/>
      <w:r>
        <w:rPr>
          <w:rFonts w:ascii="標楷體" w:hAnsi="標楷體" w:cs="標楷體"/>
          <w:kern w:val="0"/>
          <w:szCs w:val="28"/>
        </w:rPr>
        <w:t>酌加（減）</w:t>
      </w:r>
      <w:proofErr w:type="gramStart"/>
      <w:r>
        <w:rPr>
          <w:rFonts w:ascii="標楷體" w:hAnsi="標楷體" w:cs="標楷體"/>
          <w:kern w:val="0"/>
          <w:szCs w:val="28"/>
        </w:rPr>
        <w:t>一</w:t>
      </w:r>
      <w:proofErr w:type="gramEnd"/>
      <w:r>
        <w:rPr>
          <w:rFonts w:ascii="標楷體" w:hAnsi="標楷體" w:cs="標楷體"/>
          <w:kern w:val="0"/>
          <w:szCs w:val="28"/>
        </w:rPr>
        <w:t>層級一次或二次。</w:t>
      </w:r>
    </w:p>
    <w:p w:rsidR="008E42FC" w:rsidRDefault="00811F9C">
      <w:pPr>
        <w:pStyle w:val="Standard"/>
        <w:wordWrap/>
        <w:spacing w:line="460" w:lineRule="exact"/>
      </w:pPr>
      <w:r>
        <w:rPr>
          <w:rFonts w:ascii="標楷體" w:hAnsi="標楷體" w:cs="標楷體"/>
          <w:kern w:val="0"/>
          <w:szCs w:val="28"/>
        </w:rPr>
        <w:t>三、有下列情形之</w:t>
      </w:r>
      <w:proofErr w:type="gramStart"/>
      <w:r>
        <w:rPr>
          <w:rFonts w:ascii="標楷體" w:hAnsi="標楷體" w:cs="標楷體"/>
          <w:kern w:val="0"/>
          <w:szCs w:val="28"/>
        </w:rPr>
        <w:t>一</w:t>
      </w:r>
      <w:proofErr w:type="gramEnd"/>
      <w:r>
        <w:rPr>
          <w:rFonts w:ascii="標楷體" w:hAnsi="標楷體" w:cs="標楷體"/>
          <w:kern w:val="0"/>
          <w:szCs w:val="28"/>
        </w:rPr>
        <w:t>者，予以嘉獎：</w:t>
      </w:r>
    </w:p>
    <w:p w:rsidR="008E42FC" w:rsidRDefault="00811F9C">
      <w:pPr>
        <w:pStyle w:val="Standard"/>
        <w:wordWrap/>
        <w:spacing w:line="460" w:lineRule="exact"/>
        <w:ind w:left="1400" w:hanging="840"/>
      </w:pPr>
      <w:r>
        <w:rPr>
          <w:rFonts w:ascii="標楷體" w:hAnsi="標楷體" w:cs="標楷體"/>
          <w:kern w:val="0"/>
          <w:szCs w:val="28"/>
        </w:rPr>
        <w:t>（一）擔任實習幹部或公差勤務表現優良。</w:t>
      </w:r>
    </w:p>
    <w:p w:rsidR="008E42FC" w:rsidRDefault="00811F9C">
      <w:pPr>
        <w:pStyle w:val="Standard"/>
        <w:wordWrap/>
        <w:spacing w:line="460" w:lineRule="exact"/>
        <w:ind w:left="1400" w:hanging="840"/>
      </w:pPr>
      <w:r>
        <w:rPr>
          <w:rFonts w:ascii="標楷體" w:hAnsi="標楷體" w:cs="標楷體"/>
          <w:kern w:val="0"/>
          <w:szCs w:val="28"/>
        </w:rPr>
        <w:t>（二）儀容整潔或內務整理成績特優。</w:t>
      </w:r>
    </w:p>
    <w:p w:rsidR="008E42FC" w:rsidRDefault="00811F9C">
      <w:pPr>
        <w:pStyle w:val="Standard"/>
        <w:wordWrap/>
        <w:spacing w:line="460" w:lineRule="exact"/>
        <w:ind w:left="1400" w:hanging="840"/>
      </w:pPr>
      <w:r>
        <w:rPr>
          <w:rFonts w:ascii="標楷體" w:hAnsi="標楷體" w:cs="標楷體"/>
          <w:kern w:val="0"/>
          <w:szCs w:val="28"/>
        </w:rPr>
        <w:t>（三）熱心公益，有具體事蹟。</w:t>
      </w:r>
    </w:p>
    <w:p w:rsidR="008E42FC" w:rsidRDefault="00811F9C">
      <w:pPr>
        <w:pStyle w:val="Standard"/>
        <w:wordWrap/>
        <w:spacing w:line="460" w:lineRule="exact"/>
        <w:ind w:left="1400" w:hanging="840"/>
      </w:pPr>
      <w:r>
        <w:rPr>
          <w:rFonts w:ascii="標楷體" w:hAnsi="標楷體" w:cs="標楷體"/>
          <w:kern w:val="0"/>
          <w:szCs w:val="28"/>
        </w:rPr>
        <w:t>（四）愛護團體有顯著事蹟。</w:t>
      </w:r>
    </w:p>
    <w:p w:rsidR="008E42FC" w:rsidRDefault="00811F9C">
      <w:pPr>
        <w:pStyle w:val="Standard"/>
        <w:wordWrap/>
        <w:spacing w:line="460" w:lineRule="exact"/>
        <w:ind w:left="1400" w:hanging="840"/>
      </w:pPr>
      <w:r>
        <w:rPr>
          <w:rFonts w:ascii="標楷體" w:hAnsi="標楷體" w:cs="標楷體"/>
          <w:kern w:val="0"/>
          <w:szCs w:val="28"/>
        </w:rPr>
        <w:t>（五）愛惜或維護公物有特殊事蹟。</w:t>
      </w:r>
    </w:p>
    <w:p w:rsidR="008E42FC" w:rsidRDefault="00811F9C">
      <w:pPr>
        <w:pStyle w:val="Standard"/>
        <w:wordWrap/>
        <w:spacing w:line="460" w:lineRule="exact"/>
        <w:ind w:left="1400" w:hanging="840"/>
      </w:pPr>
      <w:r>
        <w:rPr>
          <w:rFonts w:ascii="標楷體" w:hAnsi="標楷體" w:cs="標楷體"/>
          <w:kern w:val="0"/>
          <w:szCs w:val="28"/>
        </w:rPr>
        <w:t>（六）</w:t>
      </w:r>
      <w:r>
        <w:rPr>
          <w:rFonts w:ascii="標楷體" w:hAnsi="標楷體" w:cs="標楷體"/>
          <w:color w:val="000000"/>
          <w:kern w:val="0"/>
          <w:szCs w:val="28"/>
        </w:rPr>
        <w:t>教育訓練任</w:t>
      </w:r>
      <w:r>
        <w:rPr>
          <w:rFonts w:ascii="標楷體" w:hAnsi="標楷體" w:cs="標楷體"/>
          <w:kern w:val="0"/>
          <w:szCs w:val="28"/>
        </w:rPr>
        <w:t>一階段</w:t>
      </w:r>
      <w:r>
        <w:rPr>
          <w:rFonts w:ascii="標楷體" w:hAnsi="標楷體" w:cs="標楷體"/>
          <w:color w:val="000000"/>
          <w:kern w:val="0"/>
          <w:szCs w:val="28"/>
        </w:rPr>
        <w:t>訓練</w:t>
      </w:r>
      <w:proofErr w:type="gramStart"/>
      <w:r>
        <w:rPr>
          <w:rFonts w:ascii="標楷體" w:hAnsi="標楷體" w:cs="標楷體"/>
          <w:color w:val="000000"/>
          <w:kern w:val="0"/>
          <w:szCs w:val="28"/>
        </w:rPr>
        <w:t>期間，</w:t>
      </w:r>
      <w:proofErr w:type="gramEnd"/>
      <w:r>
        <w:rPr>
          <w:rFonts w:ascii="標楷體" w:hAnsi="標楷體" w:cs="標楷體"/>
          <w:kern w:val="0"/>
          <w:szCs w:val="28"/>
        </w:rPr>
        <w:t>除公假外未曾請假與曠課，未受申誡以上懲處及未經言行紀錄減分。</w:t>
      </w:r>
    </w:p>
    <w:p w:rsidR="008E42FC" w:rsidRDefault="00811F9C">
      <w:pPr>
        <w:pStyle w:val="Standard"/>
        <w:wordWrap/>
        <w:spacing w:line="460" w:lineRule="exact"/>
        <w:ind w:left="1400" w:hanging="840"/>
      </w:pPr>
      <w:r>
        <w:rPr>
          <w:rFonts w:ascii="標楷體" w:hAnsi="標楷體" w:cs="標楷體"/>
          <w:kern w:val="0"/>
          <w:szCs w:val="28"/>
        </w:rPr>
        <w:t>（七）參加文康或體技活動表現優異。</w:t>
      </w:r>
    </w:p>
    <w:p w:rsidR="008E42FC" w:rsidRDefault="00811F9C">
      <w:pPr>
        <w:pStyle w:val="Standard"/>
        <w:wordWrap/>
        <w:spacing w:line="460" w:lineRule="exact"/>
        <w:ind w:left="1400" w:hanging="840"/>
      </w:pPr>
      <w:r>
        <w:rPr>
          <w:rFonts w:ascii="標楷體" w:hAnsi="標楷體" w:cs="標楷體"/>
          <w:kern w:val="0"/>
          <w:szCs w:val="28"/>
        </w:rPr>
        <w:t>（八）警察應用技術成績特優。</w:t>
      </w:r>
    </w:p>
    <w:p w:rsidR="008E42FC" w:rsidRDefault="00811F9C">
      <w:pPr>
        <w:pStyle w:val="Standard"/>
        <w:wordWrap/>
        <w:spacing w:line="460" w:lineRule="exact"/>
        <w:ind w:left="1400" w:hanging="840"/>
      </w:pPr>
      <w:r>
        <w:rPr>
          <w:rFonts w:ascii="標楷體" w:hAnsi="標楷體" w:cs="標楷體"/>
          <w:kern w:val="0"/>
          <w:szCs w:val="28"/>
        </w:rPr>
        <w:t>（九）投稿經刊登警察刊物或報章雜誌，對學術、實務具有助益。</w:t>
      </w:r>
    </w:p>
    <w:p w:rsidR="008E42FC" w:rsidRDefault="00811F9C">
      <w:pPr>
        <w:pStyle w:val="Standard"/>
        <w:wordWrap/>
        <w:spacing w:line="460" w:lineRule="exact"/>
        <w:ind w:left="1400" w:hanging="840"/>
      </w:pPr>
      <w:r>
        <w:rPr>
          <w:rFonts w:ascii="標楷體" w:hAnsi="標楷體" w:cs="標楷體"/>
          <w:kern w:val="0"/>
          <w:szCs w:val="28"/>
        </w:rPr>
        <w:t>（十）通過語言鑑定，獲得證照。</w:t>
      </w:r>
    </w:p>
    <w:p w:rsidR="008E42FC" w:rsidRDefault="00811F9C">
      <w:pPr>
        <w:pStyle w:val="Standard"/>
        <w:wordWrap/>
        <w:spacing w:line="460" w:lineRule="exact"/>
        <w:ind w:left="1320" w:hanging="840"/>
      </w:pPr>
      <w:r>
        <w:rPr>
          <w:rFonts w:ascii="標楷體" w:hAnsi="標楷體" w:cs="標楷體"/>
          <w:kern w:val="0"/>
          <w:szCs w:val="28"/>
        </w:rPr>
        <w:t>（十一）有其他相當於前列各款之優良事蹟。</w:t>
      </w:r>
    </w:p>
    <w:p w:rsidR="008E42FC" w:rsidRDefault="00811F9C">
      <w:pPr>
        <w:pStyle w:val="Standard"/>
        <w:wordWrap/>
        <w:spacing w:line="460" w:lineRule="exact"/>
      </w:pPr>
      <w:r>
        <w:rPr>
          <w:rFonts w:ascii="標楷體" w:hAnsi="標楷體" w:cs="標楷體"/>
          <w:kern w:val="0"/>
          <w:szCs w:val="28"/>
        </w:rPr>
        <w:lastRenderedPageBreak/>
        <w:t>四、有下列情形之</w:t>
      </w:r>
      <w:proofErr w:type="gramStart"/>
      <w:r>
        <w:rPr>
          <w:rFonts w:ascii="標楷體" w:hAnsi="標楷體" w:cs="標楷體"/>
          <w:kern w:val="0"/>
          <w:szCs w:val="28"/>
        </w:rPr>
        <w:t>一</w:t>
      </w:r>
      <w:proofErr w:type="gramEnd"/>
      <w:r>
        <w:rPr>
          <w:rFonts w:ascii="標楷體" w:hAnsi="標楷體" w:cs="標楷體"/>
          <w:kern w:val="0"/>
          <w:szCs w:val="28"/>
        </w:rPr>
        <w:t>者，予以記功：</w:t>
      </w:r>
    </w:p>
    <w:p w:rsidR="008E42FC" w:rsidRDefault="00811F9C">
      <w:pPr>
        <w:pStyle w:val="Standard"/>
        <w:wordWrap/>
        <w:spacing w:line="460" w:lineRule="exact"/>
        <w:ind w:left="1400" w:hanging="840"/>
      </w:pPr>
      <w:r>
        <w:rPr>
          <w:rFonts w:ascii="標楷體" w:hAnsi="標楷體" w:cs="標楷體"/>
          <w:kern w:val="0"/>
          <w:szCs w:val="28"/>
        </w:rPr>
        <w:t>（一）擔任實習幹部或公差勤務成績卓著足為楷模。</w:t>
      </w:r>
    </w:p>
    <w:p w:rsidR="008E42FC" w:rsidRDefault="00811F9C">
      <w:pPr>
        <w:pStyle w:val="Standard"/>
        <w:wordWrap/>
        <w:spacing w:line="460" w:lineRule="exact"/>
        <w:ind w:left="1400" w:hanging="840"/>
      </w:pPr>
      <w:r>
        <w:rPr>
          <w:rFonts w:ascii="標楷體" w:hAnsi="標楷體" w:cs="標楷體"/>
          <w:kern w:val="0"/>
          <w:szCs w:val="28"/>
        </w:rPr>
        <w:t>（二）操守優良有具體事蹟表現。</w:t>
      </w:r>
    </w:p>
    <w:p w:rsidR="008E42FC" w:rsidRDefault="00811F9C">
      <w:pPr>
        <w:pStyle w:val="Standard"/>
        <w:wordWrap/>
        <w:spacing w:line="460" w:lineRule="exact"/>
        <w:ind w:left="1400" w:hanging="840"/>
      </w:pPr>
      <w:r>
        <w:rPr>
          <w:rFonts w:ascii="標楷體" w:hAnsi="標楷體" w:cs="標楷體"/>
          <w:kern w:val="0"/>
          <w:szCs w:val="28"/>
        </w:rPr>
        <w:t>（三）勞動服務有特殊事功。</w:t>
      </w:r>
    </w:p>
    <w:p w:rsidR="008E42FC" w:rsidRDefault="00811F9C">
      <w:pPr>
        <w:pStyle w:val="Standard"/>
        <w:wordWrap/>
        <w:spacing w:line="460" w:lineRule="exact"/>
        <w:ind w:left="1400" w:hanging="840"/>
      </w:pPr>
      <w:r>
        <w:rPr>
          <w:rFonts w:ascii="標楷體" w:hAnsi="標楷體" w:cs="標楷體"/>
          <w:kern w:val="0"/>
          <w:szCs w:val="28"/>
        </w:rPr>
        <w:t>（四）檢舉一般犯罪因而破獲。</w:t>
      </w:r>
    </w:p>
    <w:p w:rsidR="008E42FC" w:rsidRDefault="00811F9C">
      <w:pPr>
        <w:pStyle w:val="Standard"/>
        <w:wordWrap/>
        <w:spacing w:line="460" w:lineRule="exact"/>
        <w:ind w:left="1400" w:hanging="840"/>
      </w:pPr>
      <w:r>
        <w:rPr>
          <w:rFonts w:ascii="標楷體" w:hAnsi="標楷體" w:cs="標楷體"/>
          <w:kern w:val="0"/>
          <w:szCs w:val="28"/>
        </w:rPr>
        <w:t>（五）拾得貴重財物報請招領。</w:t>
      </w:r>
    </w:p>
    <w:p w:rsidR="008E42FC" w:rsidRDefault="00811F9C">
      <w:pPr>
        <w:pStyle w:val="Standard"/>
        <w:wordWrap/>
        <w:spacing w:line="460" w:lineRule="exact"/>
        <w:ind w:left="1400" w:hanging="840"/>
      </w:pPr>
      <w:r>
        <w:rPr>
          <w:rFonts w:ascii="標楷體" w:hAnsi="標楷體" w:cs="標楷體"/>
          <w:kern w:val="0"/>
          <w:szCs w:val="28"/>
        </w:rPr>
        <w:t>（六）</w:t>
      </w:r>
      <w:r>
        <w:rPr>
          <w:rFonts w:ascii="標楷體" w:hAnsi="標楷體" w:cs="標楷體"/>
          <w:color w:val="000000"/>
          <w:kern w:val="0"/>
          <w:szCs w:val="28"/>
        </w:rPr>
        <w:t>教育訓練</w:t>
      </w:r>
      <w:proofErr w:type="gramStart"/>
      <w:r>
        <w:rPr>
          <w:rFonts w:ascii="標楷體" w:hAnsi="標楷體" w:cs="標楷體"/>
          <w:color w:val="000000"/>
          <w:kern w:val="0"/>
          <w:szCs w:val="28"/>
        </w:rPr>
        <w:t>期間，</w:t>
      </w:r>
      <w:proofErr w:type="gramEnd"/>
      <w:r>
        <w:rPr>
          <w:rFonts w:ascii="標楷體" w:hAnsi="標楷體" w:cs="標楷體"/>
          <w:kern w:val="0"/>
          <w:szCs w:val="28"/>
        </w:rPr>
        <w:t>除公假外未曾請假與曠課，未受申誡以上之懲處及未經言行紀錄減分。</w:t>
      </w:r>
    </w:p>
    <w:p w:rsidR="008E42FC" w:rsidRDefault="00811F9C">
      <w:pPr>
        <w:pStyle w:val="Standard"/>
        <w:wordWrap/>
        <w:spacing w:line="460" w:lineRule="exact"/>
        <w:ind w:left="1400" w:hanging="840"/>
      </w:pPr>
      <w:r>
        <w:rPr>
          <w:rFonts w:ascii="標楷體" w:hAnsi="標楷體" w:cs="標楷體"/>
          <w:kern w:val="0"/>
          <w:szCs w:val="28"/>
        </w:rPr>
        <w:t>（七）參加訓練機關舉辦之比賽榮獲第</w:t>
      </w:r>
      <w:r w:rsidR="003A500E" w:rsidRPr="00412B31">
        <w:rPr>
          <w:rFonts w:ascii="標楷體" w:hAnsi="標楷體" w:cs="標楷體"/>
          <w:kern w:val="0"/>
          <w:szCs w:val="28"/>
        </w:rPr>
        <w:t>一</w:t>
      </w:r>
      <w:r>
        <w:rPr>
          <w:rFonts w:ascii="標楷體" w:hAnsi="標楷體" w:cs="標楷體"/>
          <w:kern w:val="0"/>
          <w:szCs w:val="28"/>
        </w:rPr>
        <w:t>名或代表國家參加正式比賽，表現優良。</w:t>
      </w:r>
    </w:p>
    <w:p w:rsidR="008E42FC" w:rsidRDefault="00811F9C">
      <w:pPr>
        <w:pStyle w:val="Standard"/>
        <w:wordWrap/>
        <w:spacing w:line="460" w:lineRule="exact"/>
        <w:ind w:left="1400" w:hanging="840"/>
      </w:pPr>
      <w:r>
        <w:rPr>
          <w:rFonts w:ascii="標楷體" w:hAnsi="標楷體" w:cs="標楷體"/>
          <w:kern w:val="0"/>
          <w:szCs w:val="28"/>
        </w:rPr>
        <w:t>（八）代表參加全國性比賽，團體或個人成績獲前</w:t>
      </w:r>
      <w:r w:rsidR="00606E24" w:rsidRPr="00412B31">
        <w:rPr>
          <w:rFonts w:ascii="標楷體" w:hAnsi="標楷體" w:cs="標楷體"/>
          <w:kern w:val="0"/>
          <w:szCs w:val="28"/>
        </w:rPr>
        <w:t>三</w:t>
      </w:r>
      <w:r>
        <w:rPr>
          <w:rFonts w:ascii="標楷體" w:hAnsi="標楷體" w:cs="標楷體"/>
          <w:kern w:val="0"/>
          <w:szCs w:val="28"/>
        </w:rPr>
        <w:t>名。</w:t>
      </w:r>
    </w:p>
    <w:p w:rsidR="008E42FC" w:rsidRDefault="00811F9C">
      <w:pPr>
        <w:pStyle w:val="Standard"/>
        <w:wordWrap/>
        <w:spacing w:line="460" w:lineRule="exact"/>
        <w:ind w:left="1400" w:hanging="840"/>
      </w:pPr>
      <w:r>
        <w:rPr>
          <w:rFonts w:ascii="標楷體" w:hAnsi="標楷體" w:cs="標楷體"/>
          <w:kern w:val="0"/>
          <w:szCs w:val="28"/>
        </w:rPr>
        <w:t>（九）有其他相當於前列各款之優良事蹟。</w:t>
      </w:r>
    </w:p>
    <w:p w:rsidR="008E42FC" w:rsidRDefault="00811F9C">
      <w:pPr>
        <w:pStyle w:val="Standard"/>
        <w:wordWrap/>
        <w:spacing w:line="460" w:lineRule="exact"/>
      </w:pPr>
      <w:r>
        <w:rPr>
          <w:rFonts w:ascii="標楷體" w:hAnsi="標楷體" w:cs="標楷體"/>
          <w:kern w:val="0"/>
          <w:szCs w:val="28"/>
        </w:rPr>
        <w:t>五、有下列情形之</w:t>
      </w:r>
      <w:proofErr w:type="gramStart"/>
      <w:r>
        <w:rPr>
          <w:rFonts w:ascii="標楷體" w:hAnsi="標楷體" w:cs="標楷體"/>
          <w:kern w:val="0"/>
          <w:szCs w:val="28"/>
        </w:rPr>
        <w:t>一</w:t>
      </w:r>
      <w:proofErr w:type="gramEnd"/>
      <w:r>
        <w:rPr>
          <w:rFonts w:ascii="標楷體" w:hAnsi="標楷體" w:cs="標楷體"/>
          <w:kern w:val="0"/>
          <w:szCs w:val="28"/>
        </w:rPr>
        <w:t>者，予以記</w:t>
      </w:r>
      <w:proofErr w:type="gramStart"/>
      <w:r>
        <w:rPr>
          <w:rFonts w:ascii="標楷體" w:hAnsi="標楷體" w:cs="標楷體"/>
          <w:kern w:val="0"/>
          <w:szCs w:val="28"/>
        </w:rPr>
        <w:t>一</w:t>
      </w:r>
      <w:proofErr w:type="gramEnd"/>
      <w:r>
        <w:rPr>
          <w:rFonts w:ascii="標楷體" w:hAnsi="標楷體" w:cs="標楷體"/>
          <w:kern w:val="0"/>
          <w:szCs w:val="28"/>
        </w:rPr>
        <w:t>大功：</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（一）舉發重大違法確有證據因而破案。</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（二）扶助或救護他人有顯著事蹟。</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（三）有特殊貢獻或品行卓越發揚校譽。</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（四）有其他相當於前列各款之特殊優良事蹟。</w:t>
      </w:r>
    </w:p>
    <w:p w:rsidR="008E42FC" w:rsidRDefault="00811F9C">
      <w:pPr>
        <w:pStyle w:val="Standard"/>
        <w:wordWrap/>
        <w:spacing w:line="460" w:lineRule="exact"/>
      </w:pPr>
      <w:r>
        <w:rPr>
          <w:rFonts w:ascii="標楷體" w:hAnsi="標楷體" w:cs="標楷體"/>
          <w:kern w:val="0"/>
          <w:szCs w:val="28"/>
        </w:rPr>
        <w:t>六、學員之懲處種類如下：</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（一）減分：減分五次作為申誡一次，減分項目</w:t>
      </w:r>
      <w:r w:rsidR="003A500E" w:rsidRPr="00412B31">
        <w:rPr>
          <w:rFonts w:ascii="標楷體" w:hAnsi="標楷體" w:cs="標楷體"/>
          <w:kern w:val="0"/>
          <w:szCs w:val="28"/>
        </w:rPr>
        <w:t>同</w:t>
      </w:r>
      <w:r>
        <w:rPr>
          <w:rFonts w:ascii="標楷體" w:hAnsi="標楷體" w:cs="標楷體"/>
          <w:kern w:val="0"/>
          <w:szCs w:val="28"/>
        </w:rPr>
        <w:t>附表。</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（二）申誡：申誡三次作為記過一次。</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（三）記過：記過三次作為記</w:t>
      </w:r>
      <w:proofErr w:type="gramStart"/>
      <w:r>
        <w:rPr>
          <w:rFonts w:ascii="標楷體" w:hAnsi="標楷體" w:cs="標楷體"/>
          <w:kern w:val="0"/>
          <w:szCs w:val="28"/>
        </w:rPr>
        <w:t>一</w:t>
      </w:r>
      <w:proofErr w:type="gramEnd"/>
      <w:r>
        <w:rPr>
          <w:rFonts w:ascii="標楷體" w:hAnsi="標楷體" w:cs="標楷體"/>
          <w:kern w:val="0"/>
          <w:szCs w:val="28"/>
        </w:rPr>
        <w:t>大過。</w:t>
      </w:r>
    </w:p>
    <w:p w:rsidR="008E42FC" w:rsidRDefault="00811F9C">
      <w:pPr>
        <w:pStyle w:val="Standard"/>
        <w:wordWrap/>
        <w:spacing w:line="460" w:lineRule="exact"/>
        <w:ind w:left="1400" w:hanging="840"/>
        <w:rPr>
          <w:rFonts w:ascii="標楷體" w:hAnsi="標楷體" w:cs="標楷體"/>
          <w:kern w:val="0"/>
          <w:szCs w:val="28"/>
        </w:rPr>
      </w:pPr>
      <w:r>
        <w:rPr>
          <w:rFonts w:ascii="標楷體" w:hAnsi="標楷體" w:cs="標楷體"/>
          <w:kern w:val="0"/>
          <w:szCs w:val="28"/>
        </w:rPr>
        <w:t>（四）記大過。</w:t>
      </w:r>
    </w:p>
    <w:p w:rsidR="008E42FC" w:rsidRDefault="00811F9C">
      <w:pPr>
        <w:pStyle w:val="Standard"/>
        <w:wordWrap/>
        <w:spacing w:line="460" w:lineRule="exact"/>
        <w:ind w:left="480"/>
      </w:pPr>
      <w:r>
        <w:rPr>
          <w:rFonts w:ascii="標楷體" w:hAnsi="標楷體" w:cs="標楷體"/>
          <w:kern w:val="0"/>
          <w:szCs w:val="28"/>
        </w:rPr>
        <w:t>本點所列各款之懲處額度，得</w:t>
      </w:r>
      <w:proofErr w:type="gramStart"/>
      <w:r>
        <w:rPr>
          <w:rFonts w:ascii="標楷體" w:hAnsi="標楷體" w:cs="標楷體"/>
          <w:kern w:val="0"/>
          <w:szCs w:val="28"/>
        </w:rPr>
        <w:t>併</w:t>
      </w:r>
      <w:proofErr w:type="gramEnd"/>
      <w:r>
        <w:rPr>
          <w:rFonts w:ascii="標楷體" w:hAnsi="標楷體" w:cs="標楷體"/>
          <w:kern w:val="0"/>
          <w:szCs w:val="28"/>
        </w:rPr>
        <w:t>酌加（減）</w:t>
      </w:r>
      <w:proofErr w:type="gramStart"/>
      <w:r>
        <w:rPr>
          <w:rFonts w:ascii="標楷體" w:hAnsi="標楷體" w:cs="標楷體"/>
          <w:kern w:val="0"/>
          <w:szCs w:val="28"/>
        </w:rPr>
        <w:t>一</w:t>
      </w:r>
      <w:proofErr w:type="gramEnd"/>
      <w:r>
        <w:rPr>
          <w:rFonts w:ascii="標楷體" w:hAnsi="標楷體" w:cs="標楷體"/>
          <w:kern w:val="0"/>
          <w:szCs w:val="28"/>
        </w:rPr>
        <w:t>層級一次或二次。</w:t>
      </w:r>
    </w:p>
    <w:p w:rsidR="008E42FC" w:rsidRDefault="00811F9C">
      <w:pPr>
        <w:pStyle w:val="Standard"/>
        <w:wordWrap/>
        <w:spacing w:line="460" w:lineRule="exact"/>
      </w:pPr>
      <w:r>
        <w:rPr>
          <w:rFonts w:ascii="標楷體" w:hAnsi="標楷體" w:cs="標楷體"/>
          <w:kern w:val="0"/>
          <w:szCs w:val="28"/>
        </w:rPr>
        <w:t>七、有下列情形之</w:t>
      </w:r>
      <w:proofErr w:type="gramStart"/>
      <w:r>
        <w:rPr>
          <w:rFonts w:ascii="標楷體" w:hAnsi="標楷體" w:cs="標楷體"/>
          <w:kern w:val="0"/>
          <w:szCs w:val="28"/>
        </w:rPr>
        <w:t>一</w:t>
      </w:r>
      <w:proofErr w:type="gramEnd"/>
      <w:r>
        <w:rPr>
          <w:rFonts w:ascii="標楷體" w:hAnsi="標楷體" w:cs="標楷體"/>
          <w:kern w:val="0"/>
          <w:szCs w:val="28"/>
        </w:rPr>
        <w:t>者，予以申誡：</w:t>
      </w:r>
    </w:p>
    <w:p w:rsidR="008E42FC" w:rsidRDefault="00811F9C">
      <w:pPr>
        <w:pStyle w:val="Standard"/>
        <w:wordWrap/>
        <w:spacing w:line="460" w:lineRule="exact"/>
        <w:ind w:left="1400" w:hanging="840"/>
      </w:pPr>
      <w:r>
        <w:rPr>
          <w:rFonts w:ascii="標楷體" w:hAnsi="標楷體" w:cs="標楷體"/>
          <w:kern w:val="0"/>
          <w:szCs w:val="28"/>
        </w:rPr>
        <w:t>（一）違反紀律，情節輕微。</w:t>
      </w:r>
    </w:p>
    <w:p w:rsidR="008E42FC" w:rsidRPr="00EF7F44" w:rsidRDefault="00811F9C">
      <w:pPr>
        <w:pStyle w:val="Standard"/>
        <w:wordWrap/>
        <w:spacing w:line="460" w:lineRule="exact"/>
        <w:ind w:left="1400" w:hanging="840"/>
      </w:pPr>
      <w:r>
        <w:rPr>
          <w:rFonts w:ascii="標楷體" w:hAnsi="標楷體" w:cs="標楷體"/>
          <w:kern w:val="0"/>
          <w:szCs w:val="28"/>
        </w:rPr>
        <w:t>（二）遺</w:t>
      </w:r>
      <w:r w:rsidRPr="00EF7F44">
        <w:rPr>
          <w:rFonts w:ascii="標楷體" w:hAnsi="標楷體" w:cs="標楷體"/>
          <w:kern w:val="0"/>
          <w:szCs w:val="28"/>
        </w:rPr>
        <w:t>失學員證。</w:t>
      </w:r>
    </w:p>
    <w:p w:rsidR="008E42FC" w:rsidRPr="00EF7F44" w:rsidRDefault="00811F9C">
      <w:pPr>
        <w:pStyle w:val="Standard"/>
        <w:wordWrap/>
        <w:spacing w:line="460" w:lineRule="exact"/>
        <w:ind w:left="1400" w:hanging="840"/>
      </w:pPr>
      <w:r w:rsidRPr="00EF7F44">
        <w:rPr>
          <w:rFonts w:ascii="標楷體" w:hAnsi="標楷體" w:cs="標楷體"/>
          <w:kern w:val="0"/>
          <w:szCs w:val="28"/>
        </w:rPr>
        <w:t>（三）禮節不周，態度傲慢。</w:t>
      </w:r>
    </w:p>
    <w:p w:rsidR="008E42FC" w:rsidRPr="00EF7F44" w:rsidRDefault="00811F9C">
      <w:pPr>
        <w:pStyle w:val="Standard"/>
        <w:wordWrap/>
        <w:spacing w:line="460" w:lineRule="exact"/>
        <w:ind w:left="1400" w:hanging="840"/>
      </w:pPr>
      <w:r w:rsidRPr="00EF7F44">
        <w:rPr>
          <w:rFonts w:ascii="標楷體" w:hAnsi="標楷體" w:cs="標楷體"/>
          <w:kern w:val="0"/>
          <w:szCs w:val="28"/>
        </w:rPr>
        <w:t>（四）儀容或服裝不整，屢</w:t>
      </w:r>
      <w:proofErr w:type="gramStart"/>
      <w:r w:rsidRPr="00EF7F44">
        <w:rPr>
          <w:rFonts w:ascii="標楷體" w:hAnsi="標楷體" w:cs="標楷體"/>
          <w:kern w:val="0"/>
          <w:szCs w:val="28"/>
        </w:rPr>
        <w:t>誡</w:t>
      </w:r>
      <w:proofErr w:type="gramEnd"/>
      <w:r w:rsidRPr="00EF7F44">
        <w:rPr>
          <w:rFonts w:ascii="標楷體" w:hAnsi="標楷體" w:cs="標楷體"/>
          <w:kern w:val="0"/>
          <w:szCs w:val="28"/>
        </w:rPr>
        <w:t>不</w:t>
      </w:r>
      <w:proofErr w:type="gramStart"/>
      <w:r w:rsidRPr="00EF7F44">
        <w:rPr>
          <w:rFonts w:ascii="標楷體" w:hAnsi="標楷體" w:cs="標楷體"/>
          <w:kern w:val="0"/>
          <w:szCs w:val="28"/>
        </w:rPr>
        <w:t>悛</w:t>
      </w:r>
      <w:proofErr w:type="gramEnd"/>
      <w:r w:rsidRPr="00EF7F44">
        <w:rPr>
          <w:rFonts w:ascii="標楷體" w:hAnsi="標楷體" w:cs="標楷體"/>
          <w:kern w:val="0"/>
          <w:szCs w:val="28"/>
        </w:rPr>
        <w:t>。</w:t>
      </w:r>
    </w:p>
    <w:p w:rsidR="008E42FC" w:rsidRPr="00EF7F44" w:rsidRDefault="00811F9C">
      <w:pPr>
        <w:pStyle w:val="Standard"/>
        <w:wordWrap/>
        <w:spacing w:line="460" w:lineRule="exact"/>
        <w:ind w:left="1400" w:hanging="840"/>
      </w:pPr>
      <w:r w:rsidRPr="00EF7F44">
        <w:rPr>
          <w:rFonts w:ascii="標楷體" w:hAnsi="標楷體" w:cs="標楷體"/>
          <w:kern w:val="0"/>
          <w:szCs w:val="28"/>
        </w:rPr>
        <w:t>（五）曠課一小時以上未滿三小時。</w:t>
      </w:r>
    </w:p>
    <w:p w:rsidR="008E42FC" w:rsidRPr="00EF7F44" w:rsidRDefault="00811F9C">
      <w:pPr>
        <w:pStyle w:val="Standard"/>
        <w:wordWrap/>
        <w:spacing w:line="460" w:lineRule="exact"/>
        <w:ind w:left="1400" w:hanging="840"/>
      </w:pPr>
      <w:r w:rsidRPr="00EF7F44">
        <w:rPr>
          <w:rFonts w:ascii="標楷體" w:hAnsi="標楷體" w:cs="標楷體"/>
          <w:kern w:val="0"/>
          <w:szCs w:val="28"/>
        </w:rPr>
        <w:t>（六）不假外出未滿八小時或逾假八小時以上未滿二日。</w:t>
      </w:r>
    </w:p>
    <w:p w:rsidR="008E42FC" w:rsidRPr="00EF7F44" w:rsidRDefault="00811F9C">
      <w:pPr>
        <w:pStyle w:val="Standard"/>
        <w:wordWrap/>
        <w:spacing w:line="460" w:lineRule="exact"/>
        <w:ind w:left="1400" w:hanging="840"/>
      </w:pPr>
      <w:r w:rsidRPr="00EF7F44">
        <w:rPr>
          <w:rFonts w:ascii="標楷體" w:hAnsi="標楷體" w:cs="標楷體"/>
          <w:kern w:val="0"/>
          <w:szCs w:val="28"/>
        </w:rPr>
        <w:lastRenderedPageBreak/>
        <w:t>（七）不守公共秩序。</w:t>
      </w:r>
    </w:p>
    <w:p w:rsidR="008E42FC" w:rsidRPr="00EF7F44" w:rsidRDefault="00811F9C">
      <w:pPr>
        <w:pStyle w:val="Standard"/>
        <w:wordWrap/>
        <w:spacing w:line="460" w:lineRule="exact"/>
        <w:ind w:left="1400" w:hanging="840"/>
      </w:pPr>
      <w:r w:rsidRPr="00EF7F44">
        <w:rPr>
          <w:rFonts w:ascii="標楷體" w:hAnsi="標楷體" w:cs="標楷體"/>
          <w:kern w:val="0"/>
          <w:szCs w:val="28"/>
        </w:rPr>
        <w:t>（八）無故不參加升旗、早晚點名或其他規定集會。</w:t>
      </w:r>
    </w:p>
    <w:p w:rsidR="008E42FC" w:rsidRPr="00EF7F44" w:rsidRDefault="00811F9C">
      <w:pPr>
        <w:pStyle w:val="Standard"/>
        <w:wordWrap/>
        <w:spacing w:line="460" w:lineRule="exact"/>
        <w:ind w:left="1400" w:hanging="840"/>
      </w:pPr>
      <w:r w:rsidRPr="00EF7F44">
        <w:rPr>
          <w:rFonts w:ascii="標楷體" w:hAnsi="標楷體" w:cs="標楷體"/>
          <w:kern w:val="0"/>
          <w:szCs w:val="28"/>
        </w:rPr>
        <w:t>（九）擅自取用他人物品。</w:t>
      </w:r>
    </w:p>
    <w:p w:rsidR="008E42FC" w:rsidRPr="00EF7F44" w:rsidRDefault="00811F9C">
      <w:pPr>
        <w:pStyle w:val="Standard"/>
        <w:wordWrap/>
        <w:spacing w:line="460" w:lineRule="exact"/>
        <w:ind w:left="1400" w:hanging="840"/>
      </w:pPr>
      <w:r w:rsidRPr="00EF7F44">
        <w:rPr>
          <w:rFonts w:ascii="標楷體" w:hAnsi="標楷體" w:cs="標楷體"/>
          <w:kern w:val="0"/>
          <w:szCs w:val="28"/>
        </w:rPr>
        <w:t>（十）騎乘機車未戴安全帽。</w:t>
      </w:r>
    </w:p>
    <w:p w:rsidR="008E42FC" w:rsidRPr="00EF7F44" w:rsidRDefault="00811F9C">
      <w:pPr>
        <w:pStyle w:val="Standard"/>
        <w:wordWrap/>
        <w:spacing w:line="460" w:lineRule="exact"/>
        <w:ind w:left="1680" w:hanging="1120"/>
      </w:pPr>
      <w:r w:rsidRPr="00EF7F44">
        <w:rPr>
          <w:rFonts w:ascii="標楷體" w:hAnsi="標楷體" w:cs="標楷體"/>
          <w:kern w:val="0"/>
          <w:szCs w:val="28"/>
        </w:rPr>
        <w:t>（十一）槍械裝備未依規定擦拭整理致</w:t>
      </w:r>
      <w:proofErr w:type="gramStart"/>
      <w:r w:rsidRPr="00EF7F44">
        <w:rPr>
          <w:rFonts w:ascii="標楷體" w:hAnsi="標楷體" w:cs="標楷體"/>
          <w:kern w:val="0"/>
          <w:szCs w:val="28"/>
        </w:rPr>
        <w:t>有鏽損</w:t>
      </w:r>
      <w:proofErr w:type="gramEnd"/>
      <w:r w:rsidRPr="00EF7F44">
        <w:rPr>
          <w:rFonts w:ascii="標楷體" w:hAnsi="標楷體" w:cs="標楷體"/>
          <w:kern w:val="0"/>
          <w:szCs w:val="28"/>
        </w:rPr>
        <w:t>。</w:t>
      </w:r>
    </w:p>
    <w:p w:rsidR="008E42FC" w:rsidRPr="00EF7F44" w:rsidRDefault="00811F9C">
      <w:pPr>
        <w:pStyle w:val="Standard"/>
        <w:wordWrap/>
        <w:spacing w:line="460" w:lineRule="exact"/>
        <w:ind w:left="1680" w:hanging="1120"/>
      </w:pPr>
      <w:r w:rsidRPr="00EF7F44">
        <w:rPr>
          <w:rFonts w:ascii="標楷體" w:hAnsi="標楷體" w:cs="標楷體"/>
          <w:kern w:val="0"/>
          <w:szCs w:val="28"/>
        </w:rPr>
        <w:t>（十二）擔任實習幹部或公差勤務執行不力，情節輕微。</w:t>
      </w:r>
    </w:p>
    <w:p w:rsidR="008E42FC" w:rsidRDefault="00811F9C">
      <w:pPr>
        <w:pStyle w:val="Standard"/>
        <w:wordWrap/>
        <w:spacing w:line="460" w:lineRule="exact"/>
        <w:ind w:left="1680" w:hanging="1120"/>
      </w:pPr>
      <w:r w:rsidRPr="00EF7F44">
        <w:rPr>
          <w:rFonts w:ascii="標楷體" w:hAnsi="標楷體" w:cs="標楷體"/>
          <w:kern w:val="0"/>
          <w:szCs w:val="28"/>
        </w:rPr>
        <w:t>（十三）輪值勤務逾時半小時以上接</w:t>
      </w:r>
      <w:r>
        <w:rPr>
          <w:rFonts w:ascii="標楷體" w:hAnsi="標楷體" w:cs="標楷體"/>
          <w:kern w:val="0"/>
          <w:szCs w:val="28"/>
        </w:rPr>
        <w:t>班。</w:t>
      </w:r>
    </w:p>
    <w:p w:rsidR="008E42FC" w:rsidRDefault="00811F9C">
      <w:pPr>
        <w:pStyle w:val="Standard"/>
        <w:wordWrap/>
        <w:spacing w:line="460" w:lineRule="exact"/>
        <w:ind w:left="1680" w:hanging="1120"/>
      </w:pPr>
      <w:r>
        <w:rPr>
          <w:rFonts w:ascii="標楷體" w:hAnsi="標楷體" w:cs="標楷體"/>
          <w:kern w:val="0"/>
          <w:szCs w:val="28"/>
        </w:rPr>
        <w:t>（十四）對長官詢問</w:t>
      </w:r>
      <w:proofErr w:type="gramStart"/>
      <w:r>
        <w:rPr>
          <w:rFonts w:ascii="標楷體" w:hAnsi="標楷體" w:cs="標楷體"/>
          <w:kern w:val="0"/>
          <w:szCs w:val="28"/>
        </w:rPr>
        <w:t>不</w:t>
      </w:r>
      <w:proofErr w:type="gramEnd"/>
      <w:r>
        <w:rPr>
          <w:rFonts w:ascii="標楷體" w:hAnsi="標楷體" w:cs="標楷體"/>
          <w:kern w:val="0"/>
          <w:szCs w:val="28"/>
        </w:rPr>
        <w:t>據實回答，情節輕微。</w:t>
      </w:r>
    </w:p>
    <w:p w:rsidR="008E42FC" w:rsidRDefault="00811F9C">
      <w:pPr>
        <w:pStyle w:val="Standard"/>
        <w:wordWrap/>
        <w:spacing w:line="460" w:lineRule="exact"/>
        <w:ind w:left="1680" w:hanging="1120"/>
      </w:pPr>
      <w:r>
        <w:rPr>
          <w:rFonts w:ascii="標楷體" w:hAnsi="標楷體" w:cs="標楷體"/>
          <w:kern w:val="0"/>
          <w:szCs w:val="28"/>
        </w:rPr>
        <w:t>（十五）不遵守靶場規則。</w:t>
      </w:r>
    </w:p>
    <w:p w:rsidR="008E42FC" w:rsidRDefault="00811F9C">
      <w:pPr>
        <w:pStyle w:val="Standard"/>
        <w:wordWrap/>
        <w:spacing w:line="460" w:lineRule="exact"/>
        <w:ind w:left="1680" w:hanging="1120"/>
      </w:pPr>
      <w:r>
        <w:rPr>
          <w:rFonts w:ascii="標楷體" w:hAnsi="標楷體" w:cs="標楷體"/>
          <w:kern w:val="0"/>
          <w:szCs w:val="28"/>
        </w:rPr>
        <w:t>（十六）嚼食檳榔。</w:t>
      </w:r>
    </w:p>
    <w:p w:rsidR="008E42FC" w:rsidRDefault="00811F9C">
      <w:pPr>
        <w:pStyle w:val="Standard"/>
        <w:wordWrap/>
        <w:spacing w:line="460" w:lineRule="exact"/>
        <w:ind w:left="1680" w:hanging="1120"/>
      </w:pPr>
      <w:r>
        <w:rPr>
          <w:rFonts w:ascii="標楷體" w:hAnsi="標楷體" w:cs="標楷體"/>
          <w:kern w:val="0"/>
          <w:szCs w:val="28"/>
        </w:rPr>
        <w:t>（十七）於校園內喝酒，尚未滋事。</w:t>
      </w:r>
    </w:p>
    <w:p w:rsidR="008E42FC" w:rsidRDefault="00811F9C">
      <w:pPr>
        <w:pStyle w:val="Standard"/>
        <w:wordWrap/>
        <w:spacing w:line="460" w:lineRule="exact"/>
        <w:ind w:left="1680" w:hanging="1120"/>
      </w:pPr>
      <w:r>
        <w:rPr>
          <w:rFonts w:ascii="標楷體" w:hAnsi="標楷體" w:cs="標楷體"/>
          <w:kern w:val="0"/>
          <w:szCs w:val="28"/>
        </w:rPr>
        <w:t>（十八）使用網路、電子郵件或其他電子設備攻擊或干擾他人日常生活，或造成社會觀感不佳，情節較重。</w:t>
      </w:r>
    </w:p>
    <w:p w:rsidR="008E42FC" w:rsidRDefault="00811F9C">
      <w:pPr>
        <w:pStyle w:val="Standard"/>
        <w:wordWrap/>
        <w:spacing w:line="460" w:lineRule="exact"/>
        <w:ind w:left="1680" w:hanging="1120"/>
      </w:pPr>
      <w:r>
        <w:rPr>
          <w:rFonts w:ascii="標楷體" w:hAnsi="標楷體" w:cs="標楷體"/>
          <w:kern w:val="0"/>
          <w:szCs w:val="28"/>
        </w:rPr>
        <w:t>（十九）以言語謾罵或肢體動作</w:t>
      </w:r>
      <w:proofErr w:type="gramStart"/>
      <w:r>
        <w:rPr>
          <w:rFonts w:ascii="標楷體" w:hAnsi="標楷體" w:cs="標楷體"/>
          <w:kern w:val="0"/>
          <w:szCs w:val="28"/>
        </w:rPr>
        <w:t>欺</w:t>
      </w:r>
      <w:proofErr w:type="gramEnd"/>
      <w:r>
        <w:rPr>
          <w:rFonts w:ascii="標楷體" w:hAnsi="標楷體" w:cs="標楷體"/>
          <w:kern w:val="0"/>
          <w:szCs w:val="28"/>
        </w:rPr>
        <w:t>他人，情節輕微。</w:t>
      </w:r>
    </w:p>
    <w:p w:rsidR="008E42FC" w:rsidRDefault="00811F9C">
      <w:pPr>
        <w:pStyle w:val="Standard"/>
        <w:wordWrap/>
        <w:spacing w:line="460" w:lineRule="exact"/>
        <w:ind w:left="1680" w:hanging="1120"/>
      </w:pPr>
      <w:r>
        <w:rPr>
          <w:rFonts w:ascii="標楷體" w:hAnsi="標楷體" w:cs="標楷體"/>
          <w:kern w:val="0"/>
          <w:szCs w:val="28"/>
        </w:rPr>
        <w:t>（二十）擅自留宿校外人士。</w:t>
      </w:r>
    </w:p>
    <w:p w:rsidR="008E42FC" w:rsidRDefault="00811F9C">
      <w:pPr>
        <w:pStyle w:val="Standard"/>
        <w:wordWrap/>
        <w:spacing w:line="460" w:lineRule="exact"/>
        <w:ind w:left="1680" w:hanging="1120"/>
      </w:pPr>
      <w:r>
        <w:rPr>
          <w:rFonts w:ascii="標楷體" w:hAnsi="標楷體" w:cs="標楷體"/>
          <w:kern w:val="0"/>
          <w:szCs w:val="28"/>
        </w:rPr>
        <w:t>（二十一）以跟蹤或其他方法干擾他人日常生活，情節較重。</w:t>
      </w:r>
    </w:p>
    <w:p w:rsidR="008E42FC" w:rsidRDefault="00811F9C">
      <w:pPr>
        <w:pStyle w:val="Standard"/>
        <w:wordWrap/>
        <w:spacing w:line="460" w:lineRule="exact"/>
        <w:ind w:left="1680" w:hanging="1120"/>
      </w:pPr>
      <w:r>
        <w:rPr>
          <w:rFonts w:ascii="標楷體" w:hAnsi="標楷體" w:cs="標楷體"/>
          <w:kern w:val="0"/>
          <w:szCs w:val="28"/>
        </w:rPr>
        <w:t>（二十二）有其他相當於前列各款之違規行為。</w:t>
      </w:r>
    </w:p>
    <w:p w:rsidR="008E42FC" w:rsidRPr="00EF7F44" w:rsidRDefault="00811F9C">
      <w:pPr>
        <w:pStyle w:val="Standard"/>
        <w:wordWrap/>
        <w:spacing w:line="460" w:lineRule="exact"/>
      </w:pPr>
      <w:r>
        <w:rPr>
          <w:rFonts w:ascii="標楷體" w:hAnsi="標楷體" w:cs="標楷體"/>
          <w:kern w:val="0"/>
          <w:szCs w:val="28"/>
        </w:rPr>
        <w:t>八、有下列情形之</w:t>
      </w:r>
      <w:proofErr w:type="gramStart"/>
      <w:r>
        <w:rPr>
          <w:rFonts w:ascii="標楷體" w:hAnsi="標楷體" w:cs="標楷體"/>
          <w:kern w:val="0"/>
          <w:szCs w:val="28"/>
        </w:rPr>
        <w:t>一</w:t>
      </w:r>
      <w:proofErr w:type="gramEnd"/>
      <w:r w:rsidRPr="00EF7F44">
        <w:rPr>
          <w:rFonts w:ascii="標楷體" w:hAnsi="標楷體" w:cs="標楷體"/>
          <w:kern w:val="0"/>
          <w:szCs w:val="28"/>
        </w:rPr>
        <w:t>者，予以記過：</w:t>
      </w:r>
    </w:p>
    <w:p w:rsidR="008E42FC" w:rsidRPr="00EF7F44" w:rsidRDefault="00811F9C">
      <w:pPr>
        <w:pStyle w:val="Standard"/>
        <w:wordWrap/>
        <w:spacing w:line="460" w:lineRule="exact"/>
        <w:ind w:left="1400" w:hanging="840"/>
      </w:pPr>
      <w:r w:rsidRPr="00EF7F44">
        <w:rPr>
          <w:rFonts w:ascii="標楷體" w:hAnsi="標楷體" w:cs="標楷體"/>
          <w:kern w:val="0"/>
          <w:szCs w:val="28"/>
        </w:rPr>
        <w:t>（一）惡意</w:t>
      </w:r>
      <w:proofErr w:type="gramStart"/>
      <w:r w:rsidRPr="00EF7F44">
        <w:rPr>
          <w:rFonts w:ascii="標楷體" w:hAnsi="標楷體" w:cs="標楷體"/>
          <w:kern w:val="0"/>
          <w:szCs w:val="28"/>
        </w:rPr>
        <w:t>誣控、濫告</w:t>
      </w:r>
      <w:proofErr w:type="gramEnd"/>
      <w:r w:rsidRPr="00EF7F44">
        <w:rPr>
          <w:rFonts w:ascii="標楷體" w:hAnsi="標楷體" w:cs="標楷體"/>
          <w:kern w:val="0"/>
          <w:szCs w:val="28"/>
        </w:rPr>
        <w:t>長官。</w:t>
      </w:r>
    </w:p>
    <w:p w:rsidR="008E42FC" w:rsidRPr="00EF7F44" w:rsidRDefault="00811F9C">
      <w:pPr>
        <w:pStyle w:val="Standard"/>
        <w:wordWrap/>
        <w:spacing w:line="460" w:lineRule="exact"/>
        <w:ind w:left="1400" w:hanging="840"/>
      </w:pPr>
      <w:r w:rsidRPr="00EF7F44">
        <w:rPr>
          <w:rFonts w:ascii="標楷體" w:hAnsi="標楷體" w:cs="標楷體"/>
          <w:kern w:val="0"/>
          <w:szCs w:val="28"/>
        </w:rPr>
        <w:t>（二）曠課三小時以上未達五小時。</w:t>
      </w:r>
    </w:p>
    <w:p w:rsidR="008E42FC" w:rsidRPr="00EF7F44" w:rsidRDefault="00811F9C">
      <w:pPr>
        <w:pStyle w:val="Standard"/>
        <w:wordWrap/>
        <w:spacing w:line="460" w:lineRule="exact"/>
        <w:ind w:left="1400" w:hanging="840"/>
      </w:pPr>
      <w:r w:rsidRPr="00EF7F44">
        <w:rPr>
          <w:rFonts w:ascii="標楷體" w:hAnsi="標楷體" w:cs="標楷體"/>
          <w:kern w:val="0"/>
          <w:szCs w:val="28"/>
        </w:rPr>
        <w:t>（三）攜帶未經許可物品進入校園，致生不良後果。</w:t>
      </w:r>
    </w:p>
    <w:p w:rsidR="008E42FC" w:rsidRPr="00EF7F44" w:rsidRDefault="00811F9C">
      <w:pPr>
        <w:pStyle w:val="Standard"/>
        <w:wordWrap/>
        <w:spacing w:line="460" w:lineRule="exact"/>
        <w:ind w:left="1400" w:hanging="840"/>
      </w:pPr>
      <w:r w:rsidRPr="00EF7F44">
        <w:rPr>
          <w:rFonts w:ascii="標楷體" w:hAnsi="標楷體" w:cs="標楷體"/>
          <w:kern w:val="0"/>
          <w:szCs w:val="28"/>
        </w:rPr>
        <w:t>（四）捏造事實，顛倒是非</w:t>
      </w:r>
      <w:proofErr w:type="gramStart"/>
      <w:r w:rsidRPr="00EF7F44">
        <w:rPr>
          <w:rFonts w:ascii="標楷體" w:hAnsi="標楷體" w:cs="標楷體"/>
          <w:kern w:val="0"/>
          <w:szCs w:val="28"/>
        </w:rPr>
        <w:t>矇</w:t>
      </w:r>
      <w:proofErr w:type="gramEnd"/>
      <w:r w:rsidRPr="00EF7F44">
        <w:rPr>
          <w:rFonts w:ascii="標楷體" w:hAnsi="標楷體" w:cs="標楷體"/>
          <w:kern w:val="0"/>
          <w:szCs w:val="28"/>
        </w:rPr>
        <w:t>報長官。</w:t>
      </w:r>
    </w:p>
    <w:p w:rsidR="008E42FC" w:rsidRPr="00EF7F44" w:rsidRDefault="00811F9C">
      <w:pPr>
        <w:pStyle w:val="Standard"/>
        <w:wordWrap/>
        <w:spacing w:line="460" w:lineRule="exact"/>
        <w:ind w:left="1400" w:hanging="840"/>
      </w:pPr>
      <w:r w:rsidRPr="00EF7F44">
        <w:rPr>
          <w:rFonts w:ascii="標楷體" w:hAnsi="標楷體" w:cs="標楷體"/>
          <w:kern w:val="0"/>
          <w:szCs w:val="28"/>
        </w:rPr>
        <w:t>（五）毆打他人，情節輕微。</w:t>
      </w:r>
    </w:p>
    <w:p w:rsidR="008E42FC" w:rsidRPr="00EF7F44" w:rsidRDefault="00811F9C">
      <w:pPr>
        <w:pStyle w:val="Standard"/>
        <w:wordWrap/>
        <w:spacing w:line="460" w:lineRule="exact"/>
        <w:ind w:left="1400" w:hanging="840"/>
      </w:pPr>
      <w:r w:rsidRPr="00EF7F44">
        <w:rPr>
          <w:rFonts w:ascii="標楷體" w:hAnsi="標楷體" w:cs="標楷體"/>
          <w:kern w:val="0"/>
          <w:szCs w:val="28"/>
        </w:rPr>
        <w:t>（六）不依指示執行命令。</w:t>
      </w:r>
    </w:p>
    <w:p w:rsidR="008E42FC" w:rsidRPr="00EF7F44" w:rsidRDefault="00811F9C">
      <w:pPr>
        <w:pStyle w:val="Standard"/>
        <w:wordWrap/>
        <w:spacing w:line="460" w:lineRule="exact"/>
        <w:ind w:left="1400" w:hanging="840"/>
      </w:pPr>
      <w:r w:rsidRPr="00EF7F44">
        <w:rPr>
          <w:rFonts w:ascii="標楷體" w:hAnsi="標楷體" w:cs="標楷體"/>
          <w:kern w:val="0"/>
          <w:szCs w:val="28"/>
        </w:rPr>
        <w:t>（七）酗酒滋事經查屬實。</w:t>
      </w:r>
    </w:p>
    <w:p w:rsidR="008E42FC" w:rsidRPr="00EF7F44" w:rsidRDefault="00811F9C">
      <w:pPr>
        <w:pStyle w:val="Standard"/>
        <w:wordWrap/>
        <w:spacing w:line="460" w:lineRule="exact"/>
        <w:ind w:left="1400" w:hanging="840"/>
      </w:pPr>
      <w:r w:rsidRPr="00EF7F44">
        <w:rPr>
          <w:rFonts w:ascii="標楷體" w:hAnsi="標楷體" w:cs="標楷體"/>
          <w:kern w:val="0"/>
          <w:szCs w:val="28"/>
        </w:rPr>
        <w:t>（八）酒後駕車，經檢測吐氣所含酒精濃度未達每公升零點一八</w:t>
      </w:r>
      <w:proofErr w:type="gramStart"/>
      <w:r w:rsidRPr="00EF7F44">
        <w:rPr>
          <w:rFonts w:ascii="標楷體" w:hAnsi="標楷體" w:cs="標楷體"/>
          <w:kern w:val="0"/>
          <w:szCs w:val="28"/>
        </w:rPr>
        <w:t>毫克，</w:t>
      </w:r>
      <w:proofErr w:type="gramEnd"/>
      <w:r w:rsidRPr="00EF7F44">
        <w:rPr>
          <w:rFonts w:ascii="標楷體" w:hAnsi="標楷體" w:cs="標楷體"/>
          <w:kern w:val="0"/>
          <w:szCs w:val="28"/>
        </w:rPr>
        <w:t>或血液中酒精濃度未達百分之零點零三。</w:t>
      </w:r>
    </w:p>
    <w:p w:rsidR="008E42FC" w:rsidRPr="00EF7F44" w:rsidRDefault="00811F9C">
      <w:pPr>
        <w:pStyle w:val="Standard"/>
        <w:wordWrap/>
        <w:spacing w:line="460" w:lineRule="exact"/>
        <w:ind w:left="1400" w:hanging="840"/>
      </w:pPr>
      <w:r w:rsidRPr="00EF7F44">
        <w:rPr>
          <w:rFonts w:ascii="標楷體" w:hAnsi="標楷體" w:cs="標楷體"/>
          <w:kern w:val="0"/>
          <w:szCs w:val="28"/>
        </w:rPr>
        <w:t>（九）行跡</w:t>
      </w:r>
      <w:proofErr w:type="gramStart"/>
      <w:r w:rsidRPr="00EF7F44">
        <w:rPr>
          <w:rFonts w:ascii="標楷體" w:hAnsi="標楷體" w:cs="標楷體"/>
          <w:kern w:val="0"/>
          <w:szCs w:val="28"/>
        </w:rPr>
        <w:t>不檢致</w:t>
      </w:r>
      <w:proofErr w:type="gramEnd"/>
      <w:r w:rsidRPr="00EF7F44">
        <w:rPr>
          <w:rFonts w:ascii="標楷體" w:hAnsi="標楷體" w:cs="標楷體"/>
          <w:kern w:val="0"/>
          <w:szCs w:val="28"/>
        </w:rPr>
        <w:t>妨害他人權益。</w:t>
      </w:r>
    </w:p>
    <w:p w:rsidR="008E42FC" w:rsidRPr="00EF7F44" w:rsidRDefault="00811F9C">
      <w:pPr>
        <w:pStyle w:val="Standard"/>
        <w:wordWrap/>
        <w:spacing w:line="460" w:lineRule="exact"/>
        <w:ind w:left="1400" w:hanging="840"/>
      </w:pPr>
      <w:r w:rsidRPr="00EF7F44">
        <w:rPr>
          <w:rFonts w:ascii="標楷體" w:hAnsi="標楷體" w:cs="標楷體"/>
          <w:kern w:val="0"/>
          <w:szCs w:val="28"/>
        </w:rPr>
        <w:t>（十）嚼食檳榔或有其他不良習慣屢</w:t>
      </w:r>
      <w:proofErr w:type="gramStart"/>
      <w:r w:rsidRPr="00EF7F44">
        <w:rPr>
          <w:rFonts w:ascii="標楷體" w:hAnsi="標楷體" w:cs="標楷體"/>
          <w:kern w:val="0"/>
          <w:szCs w:val="28"/>
        </w:rPr>
        <w:t>誡</w:t>
      </w:r>
      <w:proofErr w:type="gramEnd"/>
      <w:r w:rsidRPr="00EF7F44">
        <w:rPr>
          <w:rFonts w:ascii="標楷體" w:hAnsi="標楷體" w:cs="標楷體"/>
          <w:kern w:val="0"/>
          <w:szCs w:val="28"/>
        </w:rPr>
        <w:t>不</w:t>
      </w:r>
      <w:proofErr w:type="gramStart"/>
      <w:r w:rsidRPr="00EF7F44">
        <w:rPr>
          <w:rFonts w:ascii="標楷體" w:hAnsi="標楷體" w:cs="標楷體"/>
          <w:kern w:val="0"/>
          <w:szCs w:val="28"/>
        </w:rPr>
        <w:t>悛</w:t>
      </w:r>
      <w:proofErr w:type="gramEnd"/>
      <w:r w:rsidRPr="00EF7F44">
        <w:rPr>
          <w:rFonts w:ascii="標楷體" w:hAnsi="標楷體" w:cs="標楷體"/>
          <w:kern w:val="0"/>
          <w:szCs w:val="28"/>
        </w:rPr>
        <w:t>。</w:t>
      </w:r>
    </w:p>
    <w:p w:rsidR="008E42FC" w:rsidRDefault="00811F9C">
      <w:pPr>
        <w:pStyle w:val="Standard"/>
        <w:wordWrap/>
        <w:spacing w:line="460" w:lineRule="exact"/>
        <w:ind w:left="1400" w:hanging="840"/>
      </w:pPr>
      <w:r>
        <w:rPr>
          <w:rFonts w:ascii="標楷體" w:hAnsi="標楷體" w:cs="標楷體"/>
          <w:kern w:val="0"/>
          <w:szCs w:val="28"/>
        </w:rPr>
        <w:t>（十一）無照駕駛汽機車。</w:t>
      </w:r>
    </w:p>
    <w:p w:rsidR="008E42FC" w:rsidRDefault="00811F9C">
      <w:pPr>
        <w:pStyle w:val="Standard"/>
        <w:wordWrap/>
        <w:spacing w:line="460" w:lineRule="exact"/>
        <w:ind w:left="1400" w:hanging="840"/>
      </w:pPr>
      <w:r>
        <w:rPr>
          <w:rFonts w:ascii="標楷體" w:hAnsi="標楷體" w:cs="標楷體"/>
          <w:kern w:val="0"/>
          <w:szCs w:val="28"/>
        </w:rPr>
        <w:lastRenderedPageBreak/>
        <w:t>（十二）不經大門而翻越圍牆或由其他小徑進、出校園。</w:t>
      </w:r>
    </w:p>
    <w:p w:rsidR="008E42FC" w:rsidRDefault="00811F9C">
      <w:pPr>
        <w:pStyle w:val="Standard"/>
        <w:wordWrap/>
        <w:spacing w:line="460" w:lineRule="exact"/>
        <w:ind w:left="1400" w:hanging="840"/>
      </w:pPr>
      <w:r>
        <w:rPr>
          <w:rFonts w:ascii="標楷體" w:hAnsi="標楷體" w:cs="標楷體"/>
          <w:kern w:val="0"/>
          <w:szCs w:val="28"/>
        </w:rPr>
        <w:t>（十三）考試時有下列情形之</w:t>
      </w:r>
      <w:proofErr w:type="gramStart"/>
      <w:r>
        <w:rPr>
          <w:rFonts w:ascii="標楷體" w:hAnsi="標楷體" w:cs="標楷體"/>
          <w:kern w:val="0"/>
          <w:szCs w:val="28"/>
        </w:rPr>
        <w:t>一</w:t>
      </w:r>
      <w:proofErr w:type="gramEnd"/>
      <w:r>
        <w:rPr>
          <w:rFonts w:ascii="標楷體" w:hAnsi="標楷體" w:cs="標楷體"/>
          <w:kern w:val="0"/>
          <w:szCs w:val="28"/>
        </w:rPr>
        <w:t>：</w:t>
      </w:r>
    </w:p>
    <w:p w:rsidR="008E42FC" w:rsidRDefault="00811F9C">
      <w:pPr>
        <w:pStyle w:val="Standard"/>
        <w:wordWrap/>
        <w:spacing w:line="460" w:lineRule="exact"/>
        <w:ind w:left="1400" w:hanging="280"/>
      </w:pPr>
      <w:r>
        <w:rPr>
          <w:rFonts w:ascii="標楷體" w:hAnsi="標楷體" w:cs="標楷體"/>
          <w:kern w:val="0"/>
          <w:szCs w:val="28"/>
        </w:rPr>
        <w:t>1.試題紙分發後仍</w:t>
      </w:r>
      <w:proofErr w:type="gramStart"/>
      <w:r>
        <w:rPr>
          <w:rFonts w:ascii="標楷體" w:hAnsi="標楷體" w:cs="標楷體"/>
          <w:kern w:val="0"/>
          <w:szCs w:val="28"/>
        </w:rPr>
        <w:t>交談竊語</w:t>
      </w:r>
      <w:proofErr w:type="gramEnd"/>
      <w:r>
        <w:rPr>
          <w:rFonts w:ascii="標楷體" w:hAnsi="標楷體" w:cs="標楷體"/>
          <w:kern w:val="0"/>
          <w:szCs w:val="28"/>
        </w:rPr>
        <w:t>。</w:t>
      </w:r>
    </w:p>
    <w:p w:rsidR="008E42FC" w:rsidRDefault="00811F9C">
      <w:pPr>
        <w:pStyle w:val="Standard"/>
        <w:wordWrap/>
        <w:spacing w:line="460" w:lineRule="exact"/>
        <w:ind w:left="1400" w:hanging="280"/>
      </w:pPr>
      <w:r>
        <w:rPr>
          <w:rFonts w:ascii="標楷體" w:hAnsi="標楷體" w:cs="標楷體"/>
          <w:kern w:val="0"/>
          <w:szCs w:val="28"/>
        </w:rPr>
        <w:t>2.污損答案卷，</w:t>
      </w:r>
      <w:proofErr w:type="gramStart"/>
      <w:r>
        <w:rPr>
          <w:rFonts w:ascii="標楷體" w:hAnsi="標楷體" w:cs="標楷體"/>
          <w:kern w:val="0"/>
          <w:szCs w:val="28"/>
        </w:rPr>
        <w:t>隨意塗寫登載</w:t>
      </w:r>
      <w:proofErr w:type="gramEnd"/>
      <w:r>
        <w:rPr>
          <w:rFonts w:ascii="標楷體" w:hAnsi="標楷體" w:cs="標楷體"/>
          <w:kern w:val="0"/>
          <w:szCs w:val="28"/>
        </w:rPr>
        <w:t>其他不應有之標記。</w:t>
      </w:r>
    </w:p>
    <w:p w:rsidR="008E42FC" w:rsidRDefault="00811F9C">
      <w:pPr>
        <w:pStyle w:val="Standard"/>
        <w:wordWrap/>
        <w:spacing w:line="460" w:lineRule="exact"/>
        <w:ind w:left="1400" w:hanging="280"/>
      </w:pPr>
      <w:r>
        <w:rPr>
          <w:rFonts w:ascii="標楷體" w:hAnsi="標楷體" w:cs="標楷體"/>
          <w:kern w:val="0"/>
          <w:szCs w:val="28"/>
        </w:rPr>
        <w:t>3.</w:t>
      </w:r>
      <w:proofErr w:type="gramStart"/>
      <w:r>
        <w:rPr>
          <w:rFonts w:ascii="標楷體" w:hAnsi="標楷體" w:cs="標楷體"/>
          <w:kern w:val="0"/>
          <w:szCs w:val="28"/>
        </w:rPr>
        <w:t>未經監場人員</w:t>
      </w:r>
      <w:proofErr w:type="gramEnd"/>
      <w:r>
        <w:rPr>
          <w:rFonts w:ascii="標楷體" w:hAnsi="標楷體" w:cs="標楷體"/>
          <w:kern w:val="0"/>
          <w:szCs w:val="28"/>
        </w:rPr>
        <w:t>許可，擅離試場或移動座位。</w:t>
      </w:r>
    </w:p>
    <w:p w:rsidR="008E42FC" w:rsidRDefault="00811F9C">
      <w:pPr>
        <w:pStyle w:val="Standard"/>
        <w:wordWrap/>
        <w:spacing w:line="460" w:lineRule="exact"/>
        <w:ind w:left="1400" w:hanging="280"/>
      </w:pPr>
      <w:r>
        <w:rPr>
          <w:rFonts w:ascii="標楷體" w:hAnsi="標楷體" w:cs="標楷體"/>
          <w:kern w:val="0"/>
          <w:szCs w:val="28"/>
        </w:rPr>
        <w:t>4.故意</w:t>
      </w:r>
      <w:proofErr w:type="gramStart"/>
      <w:r>
        <w:rPr>
          <w:rFonts w:ascii="標楷體" w:hAnsi="標楷體" w:cs="標楷體"/>
          <w:kern w:val="0"/>
          <w:szCs w:val="28"/>
        </w:rPr>
        <w:t>詢</w:t>
      </w:r>
      <w:proofErr w:type="gramEnd"/>
      <w:r>
        <w:rPr>
          <w:rFonts w:ascii="標楷體" w:hAnsi="標楷體" w:cs="標楷體"/>
          <w:kern w:val="0"/>
          <w:szCs w:val="28"/>
        </w:rPr>
        <w:t>問題旨，或出聲朗誦。</w:t>
      </w:r>
    </w:p>
    <w:p w:rsidR="008E42FC" w:rsidRDefault="00811F9C">
      <w:pPr>
        <w:pStyle w:val="Standard"/>
        <w:wordWrap/>
        <w:spacing w:line="460" w:lineRule="exact"/>
        <w:ind w:left="1400" w:hanging="280"/>
      </w:pPr>
      <w:r>
        <w:rPr>
          <w:rFonts w:ascii="標楷體" w:hAnsi="標楷體" w:cs="標楷體"/>
          <w:kern w:val="0"/>
          <w:szCs w:val="28"/>
        </w:rPr>
        <w:t>5.攜帶必需及其他規定文具以外之物品。</w:t>
      </w:r>
    </w:p>
    <w:p w:rsidR="008E42FC" w:rsidRDefault="00811F9C">
      <w:pPr>
        <w:pStyle w:val="Standard"/>
        <w:wordWrap/>
        <w:spacing w:line="460" w:lineRule="exact"/>
        <w:ind w:left="1400" w:hanging="280"/>
      </w:pPr>
      <w:r>
        <w:rPr>
          <w:rFonts w:ascii="標楷體" w:hAnsi="標楷體" w:cs="標楷體"/>
          <w:kern w:val="0"/>
          <w:szCs w:val="28"/>
        </w:rPr>
        <w:t>6.答案卷未全數繳交或攜出試場。</w:t>
      </w:r>
    </w:p>
    <w:p w:rsidR="008E42FC" w:rsidRDefault="00811F9C">
      <w:pPr>
        <w:pStyle w:val="Standard"/>
        <w:wordWrap/>
        <w:spacing w:line="460" w:lineRule="exact"/>
        <w:ind w:left="1400" w:hanging="280"/>
      </w:pPr>
      <w:r>
        <w:rPr>
          <w:rFonts w:ascii="標楷體" w:hAnsi="標楷體" w:cs="標楷體"/>
          <w:kern w:val="0"/>
          <w:szCs w:val="28"/>
        </w:rPr>
        <w:t>7.交卷後，仍逗留試場內或試場附近。</w:t>
      </w:r>
    </w:p>
    <w:p w:rsidR="008E42FC" w:rsidRDefault="00811F9C">
      <w:pPr>
        <w:pStyle w:val="Standard"/>
        <w:wordWrap/>
        <w:spacing w:line="460" w:lineRule="exact"/>
        <w:ind w:left="1400" w:hanging="280"/>
      </w:pPr>
      <w:r>
        <w:rPr>
          <w:rFonts w:ascii="標楷體" w:hAnsi="標楷體" w:cs="標楷體"/>
          <w:kern w:val="0"/>
          <w:szCs w:val="28"/>
        </w:rPr>
        <w:t>8.於考試時間終了，</w:t>
      </w:r>
      <w:proofErr w:type="gramStart"/>
      <w:r>
        <w:rPr>
          <w:rFonts w:ascii="標楷體" w:hAnsi="標楷體" w:cs="標楷體"/>
          <w:kern w:val="0"/>
          <w:szCs w:val="28"/>
        </w:rPr>
        <w:t>監場人員</w:t>
      </w:r>
      <w:proofErr w:type="gramEnd"/>
      <w:r>
        <w:rPr>
          <w:rFonts w:ascii="標楷體" w:hAnsi="標楷體" w:cs="標楷體"/>
          <w:kern w:val="0"/>
          <w:szCs w:val="28"/>
        </w:rPr>
        <w:t>收繳答案卷時，仍作答或</w:t>
      </w:r>
      <w:proofErr w:type="gramStart"/>
      <w:r>
        <w:rPr>
          <w:rFonts w:ascii="標楷體" w:hAnsi="標楷體" w:cs="標楷體"/>
          <w:kern w:val="0"/>
          <w:szCs w:val="28"/>
        </w:rPr>
        <w:t>不</w:t>
      </w:r>
      <w:proofErr w:type="gramEnd"/>
      <w:r>
        <w:rPr>
          <w:rFonts w:ascii="標楷體" w:hAnsi="標楷體" w:cs="標楷體"/>
          <w:kern w:val="0"/>
          <w:szCs w:val="28"/>
        </w:rPr>
        <w:t>即交卷。</w:t>
      </w:r>
    </w:p>
    <w:p w:rsidR="008E42FC" w:rsidRDefault="00811F9C">
      <w:pPr>
        <w:pStyle w:val="Standard"/>
        <w:wordWrap/>
        <w:spacing w:line="460" w:lineRule="exact"/>
        <w:ind w:left="1680" w:hanging="1120"/>
      </w:pPr>
      <w:r>
        <w:rPr>
          <w:rFonts w:ascii="標楷體" w:hAnsi="標楷體" w:cs="標楷體"/>
          <w:kern w:val="0"/>
          <w:szCs w:val="28"/>
        </w:rPr>
        <w:t>（十四）使用網路、電子郵件或其他電子設備攻擊或干擾他人日常生活，或造成社會觀感不佳，嚴重影響學校聲譽。</w:t>
      </w:r>
    </w:p>
    <w:p w:rsidR="008E42FC" w:rsidRPr="00EF7F44" w:rsidRDefault="00811F9C">
      <w:pPr>
        <w:pStyle w:val="Standard"/>
        <w:wordWrap/>
        <w:spacing w:line="460" w:lineRule="exact"/>
        <w:ind w:left="1680" w:hanging="1120"/>
      </w:pPr>
      <w:r>
        <w:rPr>
          <w:rFonts w:ascii="標楷體" w:hAnsi="標楷體" w:cs="標楷體"/>
          <w:kern w:val="0"/>
          <w:szCs w:val="28"/>
        </w:rPr>
        <w:t>（十五）以言</w:t>
      </w:r>
      <w:r w:rsidRPr="00EF7F44">
        <w:rPr>
          <w:rFonts w:ascii="標楷體" w:hAnsi="標楷體" w:cs="標楷體"/>
          <w:kern w:val="0"/>
          <w:szCs w:val="28"/>
        </w:rPr>
        <w:t>語謾罵或肢體動作欺凌他人，不聽勸導，情節重大。</w:t>
      </w:r>
    </w:p>
    <w:p w:rsidR="008E42FC" w:rsidRPr="00EF7F44" w:rsidRDefault="00811F9C">
      <w:pPr>
        <w:pStyle w:val="Standard"/>
        <w:wordWrap/>
        <w:spacing w:line="460" w:lineRule="exact"/>
        <w:ind w:left="1680" w:hanging="1120"/>
      </w:pPr>
      <w:r w:rsidRPr="00EF7F44">
        <w:rPr>
          <w:rFonts w:ascii="標楷體" w:hAnsi="標楷體" w:cs="標楷體"/>
          <w:kern w:val="0"/>
          <w:szCs w:val="28"/>
        </w:rPr>
        <w:t>（十六）以跟蹤或其他方法干擾他人日常生活，情節嚴重。</w:t>
      </w:r>
    </w:p>
    <w:p w:rsidR="008E42FC" w:rsidRPr="00EF7F44" w:rsidRDefault="00811F9C">
      <w:pPr>
        <w:pStyle w:val="Standard"/>
        <w:wordWrap/>
        <w:spacing w:line="460" w:lineRule="exact"/>
        <w:ind w:left="1680" w:hanging="1120"/>
      </w:pPr>
      <w:r w:rsidRPr="00EF7F44">
        <w:rPr>
          <w:rFonts w:ascii="標楷體" w:hAnsi="標楷體" w:cs="標楷體"/>
          <w:kern w:val="0"/>
          <w:szCs w:val="28"/>
        </w:rPr>
        <w:t>（十七）對他人進行性騒擾行為或違反性別平等相關法令規定，經性騷擾申訴相關處理程序審議，情節輕微。</w:t>
      </w:r>
    </w:p>
    <w:p w:rsidR="008E42FC" w:rsidRPr="00EF7F44" w:rsidRDefault="00811F9C">
      <w:pPr>
        <w:pStyle w:val="Standard"/>
        <w:wordWrap/>
        <w:spacing w:line="460" w:lineRule="exact"/>
        <w:ind w:left="1680" w:hanging="1120"/>
      </w:pPr>
      <w:r w:rsidRPr="00EF7F44">
        <w:rPr>
          <w:rFonts w:ascii="標楷體" w:hAnsi="標楷體" w:cs="標楷體"/>
          <w:kern w:val="0"/>
          <w:szCs w:val="28"/>
        </w:rPr>
        <w:t>（十八）不假外出八小時以上未滿二日者或逾假二日以上未滿四日。</w:t>
      </w:r>
    </w:p>
    <w:p w:rsidR="008E42FC" w:rsidRPr="00EF7F44" w:rsidRDefault="00811F9C">
      <w:pPr>
        <w:pStyle w:val="Standard"/>
        <w:wordWrap/>
        <w:spacing w:line="460" w:lineRule="exact"/>
        <w:ind w:left="1680" w:hanging="1120"/>
      </w:pPr>
      <w:r w:rsidRPr="00EF7F44">
        <w:rPr>
          <w:rFonts w:ascii="標楷體" w:hAnsi="標楷體" w:cs="標楷體"/>
          <w:kern w:val="0"/>
          <w:szCs w:val="28"/>
        </w:rPr>
        <w:t>（十九）有其他相當於前列各款之嚴重違規行為。</w:t>
      </w:r>
    </w:p>
    <w:p w:rsidR="008E42FC" w:rsidRPr="00EF7F44" w:rsidRDefault="00811F9C">
      <w:pPr>
        <w:pStyle w:val="Standard"/>
        <w:wordWrap/>
        <w:spacing w:line="460" w:lineRule="exact"/>
      </w:pPr>
      <w:r w:rsidRPr="00EF7F44">
        <w:rPr>
          <w:rFonts w:ascii="標楷體" w:hAnsi="標楷體" w:cs="標楷體"/>
          <w:kern w:val="0"/>
          <w:szCs w:val="28"/>
        </w:rPr>
        <w:t>九、有下列情形之</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者，予以記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大過：</w:t>
      </w:r>
    </w:p>
    <w:p w:rsidR="008E42FC" w:rsidRPr="00EF7F44" w:rsidRDefault="00811F9C">
      <w:pPr>
        <w:pStyle w:val="Standard"/>
        <w:wordWrap/>
        <w:spacing w:line="460" w:lineRule="exact"/>
        <w:ind w:left="1400" w:hanging="840"/>
      </w:pPr>
      <w:r w:rsidRPr="00EF7F44">
        <w:rPr>
          <w:rFonts w:ascii="標楷體" w:hAnsi="標楷體" w:cs="標楷體"/>
          <w:kern w:val="0"/>
          <w:szCs w:val="28"/>
        </w:rPr>
        <w:t>（一）毆打他人，情節較重。</w:t>
      </w:r>
    </w:p>
    <w:p w:rsidR="008E42FC" w:rsidRPr="00EF7F44" w:rsidRDefault="00811F9C">
      <w:pPr>
        <w:pStyle w:val="Standard"/>
        <w:wordWrap/>
        <w:spacing w:line="460" w:lineRule="exact"/>
        <w:ind w:left="1400" w:hanging="840"/>
      </w:pPr>
      <w:r w:rsidRPr="00EF7F44">
        <w:rPr>
          <w:rFonts w:ascii="標楷體" w:hAnsi="標楷體" w:cs="標楷體"/>
          <w:kern w:val="0"/>
          <w:szCs w:val="28"/>
        </w:rPr>
        <w:t>（二）違反紀律，情節較重。</w:t>
      </w:r>
    </w:p>
    <w:p w:rsidR="008E42FC" w:rsidRPr="00EF7F44" w:rsidRDefault="00811F9C">
      <w:pPr>
        <w:pStyle w:val="Standard"/>
        <w:wordWrap/>
        <w:spacing w:line="460" w:lineRule="exact"/>
        <w:ind w:left="1400" w:hanging="840"/>
      </w:pPr>
      <w:r w:rsidRPr="00EF7F44">
        <w:rPr>
          <w:rFonts w:ascii="標楷體" w:hAnsi="標楷體" w:cs="標楷體"/>
          <w:kern w:val="0"/>
          <w:szCs w:val="28"/>
        </w:rPr>
        <w:t>（三）公然侮辱或脅迫師長，情節較重。</w:t>
      </w:r>
    </w:p>
    <w:p w:rsidR="008E42FC" w:rsidRPr="00EF7F44" w:rsidRDefault="00811F9C">
      <w:pPr>
        <w:pStyle w:val="Standard"/>
        <w:wordWrap/>
        <w:spacing w:line="460" w:lineRule="exact"/>
        <w:ind w:left="1400" w:hanging="840"/>
      </w:pPr>
      <w:r w:rsidRPr="00EF7F44">
        <w:rPr>
          <w:rFonts w:ascii="標楷體" w:hAnsi="標楷體" w:cs="標楷體"/>
          <w:kern w:val="0"/>
          <w:szCs w:val="28"/>
        </w:rPr>
        <w:t>（四）曠課五小時以上未達課程時數百分之二。</w:t>
      </w:r>
    </w:p>
    <w:p w:rsidR="008E42FC" w:rsidRPr="00EF7F44" w:rsidRDefault="00811F9C">
      <w:pPr>
        <w:pStyle w:val="Standard"/>
        <w:wordWrap/>
        <w:spacing w:line="460" w:lineRule="exact"/>
        <w:ind w:left="1400" w:hanging="840"/>
      </w:pPr>
      <w:r w:rsidRPr="00EF7F44">
        <w:rPr>
          <w:rFonts w:ascii="標楷體" w:hAnsi="標楷體" w:cs="標楷體"/>
          <w:kern w:val="0"/>
          <w:szCs w:val="28"/>
        </w:rPr>
        <w:t>（五）不假外出二日以上未滿三日者或逾假四日以上未滿五日。</w:t>
      </w:r>
    </w:p>
    <w:p w:rsidR="008E42FC" w:rsidRPr="00EF7F44" w:rsidRDefault="00811F9C">
      <w:pPr>
        <w:pStyle w:val="Standard"/>
        <w:wordWrap/>
        <w:spacing w:line="460" w:lineRule="exact"/>
        <w:ind w:left="1400" w:hanging="840"/>
      </w:pPr>
      <w:r w:rsidRPr="00EF7F44">
        <w:rPr>
          <w:rFonts w:ascii="標楷體" w:hAnsi="標楷體" w:cs="標楷體"/>
          <w:kern w:val="0"/>
          <w:szCs w:val="28"/>
        </w:rPr>
        <w:t>（六）故意損壞公物，情節較重。</w:t>
      </w:r>
    </w:p>
    <w:p w:rsidR="008E42FC" w:rsidRDefault="00811F9C">
      <w:pPr>
        <w:pStyle w:val="Standard"/>
        <w:wordWrap/>
        <w:spacing w:line="460" w:lineRule="exact"/>
        <w:ind w:left="1400" w:hanging="840"/>
      </w:pPr>
      <w:r w:rsidRPr="00EF7F44">
        <w:rPr>
          <w:rFonts w:ascii="標楷體" w:hAnsi="標楷體" w:cs="標楷體"/>
          <w:kern w:val="0"/>
          <w:szCs w:val="28"/>
        </w:rPr>
        <w:t>（七）對他人進行性騒擾行為或違反性別平等相關法令規</w:t>
      </w:r>
      <w:r>
        <w:rPr>
          <w:rFonts w:ascii="標楷體" w:hAnsi="標楷體" w:cs="標楷體"/>
          <w:kern w:val="0"/>
          <w:szCs w:val="28"/>
        </w:rPr>
        <w:t>定，經性騷擾申訴相關處理程序審議，情節較重。</w:t>
      </w:r>
    </w:p>
    <w:p w:rsidR="008E42FC" w:rsidRDefault="00811F9C">
      <w:pPr>
        <w:pStyle w:val="Standard"/>
        <w:wordWrap/>
        <w:spacing w:line="460" w:lineRule="exact"/>
        <w:ind w:left="1400" w:hanging="840"/>
      </w:pPr>
      <w:r>
        <w:rPr>
          <w:rFonts w:ascii="標楷體" w:hAnsi="標楷體" w:cs="標楷體"/>
          <w:kern w:val="0"/>
          <w:szCs w:val="28"/>
        </w:rPr>
        <w:t>（八）考試時有下列情形之</w:t>
      </w:r>
      <w:proofErr w:type="gramStart"/>
      <w:r>
        <w:rPr>
          <w:rFonts w:ascii="標楷體" w:hAnsi="標楷體" w:cs="標楷體"/>
          <w:kern w:val="0"/>
          <w:szCs w:val="28"/>
        </w:rPr>
        <w:t>一</w:t>
      </w:r>
      <w:proofErr w:type="gramEnd"/>
      <w:r>
        <w:rPr>
          <w:rFonts w:ascii="標楷體" w:hAnsi="標楷體" w:cs="標楷體"/>
          <w:kern w:val="0"/>
          <w:szCs w:val="28"/>
        </w:rPr>
        <w:t>：</w:t>
      </w:r>
    </w:p>
    <w:p w:rsidR="008E42FC" w:rsidRDefault="00811F9C">
      <w:pPr>
        <w:pStyle w:val="Standard"/>
        <w:wordWrap/>
        <w:spacing w:line="460" w:lineRule="exact"/>
        <w:ind w:left="1400" w:hanging="280"/>
      </w:pPr>
      <w:r>
        <w:rPr>
          <w:rFonts w:ascii="標楷體" w:hAnsi="標楷體" w:cs="標楷體"/>
          <w:kern w:val="0"/>
          <w:szCs w:val="28"/>
        </w:rPr>
        <w:t>1</w:t>
      </w:r>
      <w:bookmarkStart w:id="1" w:name="_Hlk110549326"/>
      <w:r>
        <w:rPr>
          <w:rFonts w:ascii="標楷體" w:hAnsi="標楷體" w:cs="標楷體"/>
          <w:kern w:val="0"/>
          <w:szCs w:val="28"/>
        </w:rPr>
        <w:t>.未經同意互換座次。</w:t>
      </w:r>
    </w:p>
    <w:p w:rsidR="008E42FC" w:rsidRPr="00EF7F44" w:rsidRDefault="00811F9C">
      <w:pPr>
        <w:pStyle w:val="Standard"/>
        <w:wordWrap/>
        <w:spacing w:line="460" w:lineRule="exact"/>
        <w:ind w:left="1400" w:hanging="280"/>
      </w:pPr>
      <w:r>
        <w:rPr>
          <w:rFonts w:ascii="標楷體" w:hAnsi="標楷體" w:cs="標楷體"/>
          <w:kern w:val="0"/>
          <w:szCs w:val="28"/>
        </w:rPr>
        <w:lastRenderedPageBreak/>
        <w:t>2.窺視他</w:t>
      </w:r>
      <w:r w:rsidRPr="00EF7F44">
        <w:rPr>
          <w:rFonts w:ascii="標楷體" w:hAnsi="標楷體" w:cs="標楷體"/>
          <w:kern w:val="0"/>
          <w:szCs w:val="28"/>
        </w:rPr>
        <w:t>人答案。</w:t>
      </w:r>
    </w:p>
    <w:p w:rsidR="008E42FC" w:rsidRPr="00EF7F44" w:rsidRDefault="00811F9C">
      <w:pPr>
        <w:pStyle w:val="Standard"/>
        <w:wordWrap/>
        <w:spacing w:line="460" w:lineRule="exact"/>
        <w:ind w:left="1400" w:hanging="280"/>
      </w:pPr>
      <w:r w:rsidRPr="00EF7F44">
        <w:rPr>
          <w:rFonts w:ascii="標楷體" w:hAnsi="標楷體" w:cs="標楷體"/>
          <w:kern w:val="0"/>
          <w:szCs w:val="28"/>
        </w:rPr>
        <w:t>3.與考試科目有關之書籍文件置於抽屜中、桌椅下或座位旁。</w:t>
      </w:r>
    </w:p>
    <w:p w:rsidR="008E42FC" w:rsidRPr="00EF7F44" w:rsidRDefault="00811F9C">
      <w:pPr>
        <w:pStyle w:val="Standard"/>
        <w:wordWrap/>
        <w:spacing w:line="460" w:lineRule="exact"/>
        <w:ind w:left="1400" w:hanging="840"/>
      </w:pPr>
      <w:r w:rsidRPr="00EF7F44">
        <w:rPr>
          <w:rFonts w:ascii="標楷體" w:hAnsi="標楷體" w:cs="標楷體"/>
          <w:kern w:val="0"/>
          <w:szCs w:val="28"/>
        </w:rPr>
        <w:t>（九）酒後駕車，經檢測吐氣所含酒精濃度達每公升零點一八毫克以上，未達零點二五</w:t>
      </w:r>
      <w:proofErr w:type="gramStart"/>
      <w:r w:rsidRPr="00EF7F44">
        <w:rPr>
          <w:rFonts w:ascii="標楷體" w:hAnsi="標楷體" w:cs="標楷體"/>
          <w:kern w:val="0"/>
          <w:szCs w:val="28"/>
        </w:rPr>
        <w:t>毫克，</w:t>
      </w:r>
      <w:proofErr w:type="gramEnd"/>
      <w:r w:rsidRPr="00EF7F44">
        <w:rPr>
          <w:rFonts w:ascii="標楷體" w:hAnsi="標楷體" w:cs="標楷體"/>
          <w:kern w:val="0"/>
          <w:szCs w:val="28"/>
        </w:rPr>
        <w:t>或血液中酒精濃度達百分之零點零三以上，未達百分之零點零五。</w:t>
      </w:r>
    </w:p>
    <w:p w:rsidR="008E42FC" w:rsidRPr="00EF7F44" w:rsidRDefault="00811F9C">
      <w:pPr>
        <w:pStyle w:val="Standard"/>
        <w:wordWrap/>
        <w:spacing w:line="460" w:lineRule="exact"/>
        <w:ind w:left="1400" w:hanging="840"/>
      </w:pPr>
      <w:r w:rsidRPr="00EF7F44">
        <w:rPr>
          <w:rFonts w:ascii="標楷體" w:hAnsi="標楷體" w:cs="標楷體"/>
          <w:kern w:val="0"/>
          <w:szCs w:val="28"/>
        </w:rPr>
        <w:t>（十）有其他相當於前列各款之嚴重違規行為。</w:t>
      </w:r>
    </w:p>
    <w:p w:rsidR="008E42FC" w:rsidRPr="00EF7F44" w:rsidRDefault="00811F9C">
      <w:pPr>
        <w:pStyle w:val="Standard"/>
        <w:wordWrap/>
        <w:spacing w:line="460" w:lineRule="exact"/>
      </w:pPr>
      <w:r w:rsidRPr="00EF7F44">
        <w:rPr>
          <w:rFonts w:ascii="標楷體" w:hAnsi="標楷體" w:cs="標楷體"/>
          <w:kern w:val="0"/>
          <w:szCs w:val="28"/>
        </w:rPr>
        <w:t>十、違反本規定者，如涉及刑事責任，移送當地警察機關依法辦理。</w:t>
      </w:r>
    </w:p>
    <w:p w:rsidR="008E42FC" w:rsidRPr="00EF7F44" w:rsidRDefault="00811F9C">
      <w:pPr>
        <w:pStyle w:val="Standard"/>
        <w:wordWrap/>
        <w:spacing w:line="460" w:lineRule="exact"/>
      </w:pPr>
      <w:r w:rsidRPr="00EF7F44">
        <w:rPr>
          <w:rFonts w:ascii="標楷體" w:hAnsi="標楷體" w:cs="標楷體"/>
          <w:kern w:val="0"/>
          <w:szCs w:val="28"/>
        </w:rPr>
        <w:t>十一、實習期間所發布之獎懲令，併入下一階段操行成績計算。</w:t>
      </w:r>
    </w:p>
    <w:p w:rsidR="008E42FC" w:rsidRPr="00EF7F44" w:rsidRDefault="00811F9C">
      <w:pPr>
        <w:pStyle w:val="Standard"/>
        <w:wordWrap/>
        <w:spacing w:line="460" w:lineRule="exact"/>
      </w:pPr>
      <w:r w:rsidRPr="00EF7F44">
        <w:rPr>
          <w:rFonts w:ascii="標楷體" w:hAnsi="標楷體" w:cs="標楷體"/>
          <w:kern w:val="0"/>
          <w:szCs w:val="28"/>
        </w:rPr>
        <w:t>十二、本規定有關獎懲之規定，得按下列情節加重或減輕之：</w:t>
      </w:r>
    </w:p>
    <w:p w:rsidR="008E42FC" w:rsidRPr="00EF7F44" w:rsidRDefault="00811F9C">
      <w:pPr>
        <w:pStyle w:val="Standard"/>
        <w:wordWrap/>
        <w:spacing w:line="460" w:lineRule="exact"/>
        <w:ind w:left="1400" w:hanging="840"/>
      </w:pPr>
      <w:r w:rsidRPr="00EF7F44">
        <w:rPr>
          <w:rFonts w:ascii="標楷體" w:hAnsi="標楷體" w:cs="標楷體"/>
          <w:kern w:val="0"/>
          <w:szCs w:val="28"/>
        </w:rPr>
        <w:t>（一）行為之動機。</w:t>
      </w:r>
    </w:p>
    <w:p w:rsidR="008E42FC" w:rsidRPr="00EF7F44" w:rsidRDefault="00811F9C">
      <w:pPr>
        <w:pStyle w:val="Standard"/>
        <w:wordWrap/>
        <w:spacing w:line="460" w:lineRule="exact"/>
        <w:ind w:left="1400" w:hanging="840"/>
      </w:pPr>
      <w:r w:rsidRPr="00EF7F44">
        <w:rPr>
          <w:rFonts w:ascii="標楷體" w:hAnsi="標楷體" w:cs="標楷體"/>
          <w:kern w:val="0"/>
          <w:szCs w:val="28"/>
        </w:rPr>
        <w:t>（二）行為之目的。</w:t>
      </w:r>
    </w:p>
    <w:p w:rsidR="008E42FC" w:rsidRPr="00EF7F44" w:rsidRDefault="00811F9C">
      <w:pPr>
        <w:pStyle w:val="Standard"/>
        <w:wordWrap/>
        <w:spacing w:line="460" w:lineRule="exact"/>
        <w:ind w:left="1400" w:hanging="840"/>
      </w:pPr>
      <w:r w:rsidRPr="00EF7F44">
        <w:rPr>
          <w:rFonts w:ascii="標楷體" w:hAnsi="標楷體" w:cs="標楷體"/>
          <w:kern w:val="0"/>
          <w:szCs w:val="28"/>
        </w:rPr>
        <w:t>（三）行為時所受之刺激。</w:t>
      </w:r>
    </w:p>
    <w:p w:rsidR="008E42FC" w:rsidRPr="00EF7F44" w:rsidRDefault="00811F9C">
      <w:pPr>
        <w:pStyle w:val="Standard"/>
        <w:wordWrap/>
        <w:spacing w:line="460" w:lineRule="exact"/>
        <w:ind w:left="1400" w:hanging="840"/>
      </w:pPr>
      <w:r w:rsidRPr="00EF7F44">
        <w:rPr>
          <w:rFonts w:ascii="標楷體" w:hAnsi="標楷體" w:cs="標楷體"/>
          <w:kern w:val="0"/>
          <w:szCs w:val="28"/>
        </w:rPr>
        <w:t>（四）行為之手段。</w:t>
      </w:r>
    </w:p>
    <w:p w:rsidR="008E42FC" w:rsidRDefault="00811F9C">
      <w:pPr>
        <w:pStyle w:val="Standard"/>
        <w:wordWrap/>
        <w:spacing w:line="460" w:lineRule="exact"/>
        <w:ind w:left="1400" w:hanging="840"/>
      </w:pPr>
      <w:r>
        <w:rPr>
          <w:rFonts w:ascii="標楷體" w:hAnsi="標楷體" w:cs="標楷體"/>
          <w:kern w:val="0"/>
          <w:szCs w:val="28"/>
        </w:rPr>
        <w:t>（五）行為人之平時表現。</w:t>
      </w:r>
    </w:p>
    <w:p w:rsidR="008E42FC" w:rsidRDefault="00811F9C">
      <w:pPr>
        <w:pStyle w:val="Standard"/>
        <w:wordWrap/>
        <w:spacing w:line="460" w:lineRule="exact"/>
        <w:ind w:left="1400" w:hanging="840"/>
      </w:pPr>
      <w:r>
        <w:rPr>
          <w:rFonts w:ascii="標楷體" w:hAnsi="標楷體" w:cs="標楷體"/>
          <w:kern w:val="0"/>
          <w:szCs w:val="28"/>
        </w:rPr>
        <w:t>（六）行為人之間平日關係。</w:t>
      </w:r>
    </w:p>
    <w:p w:rsidR="008E42FC" w:rsidRDefault="00811F9C">
      <w:pPr>
        <w:pStyle w:val="Standard"/>
        <w:wordWrap/>
        <w:spacing w:line="460" w:lineRule="exact"/>
        <w:ind w:left="1400" w:hanging="840"/>
      </w:pPr>
      <w:r>
        <w:rPr>
          <w:rFonts w:ascii="標楷體" w:hAnsi="標楷體" w:cs="標楷體"/>
          <w:kern w:val="0"/>
          <w:szCs w:val="28"/>
        </w:rPr>
        <w:t>（七）行為所生之危險或損害。</w:t>
      </w:r>
    </w:p>
    <w:p w:rsidR="008E42FC" w:rsidRDefault="00811F9C">
      <w:pPr>
        <w:pStyle w:val="Standard"/>
        <w:wordWrap/>
        <w:spacing w:line="460" w:lineRule="exact"/>
        <w:ind w:left="1400" w:hanging="840"/>
      </w:pPr>
      <w:r>
        <w:rPr>
          <w:rFonts w:ascii="標楷體" w:hAnsi="標楷體" w:cs="標楷體"/>
          <w:kern w:val="0"/>
          <w:szCs w:val="28"/>
        </w:rPr>
        <w:t>（八）行為後之態度。</w:t>
      </w:r>
    </w:p>
    <w:p w:rsidR="008E42FC" w:rsidRDefault="00811F9C">
      <w:pPr>
        <w:pStyle w:val="Standard"/>
        <w:wordWrap/>
        <w:spacing w:line="460" w:lineRule="exact"/>
        <w:ind w:left="617"/>
      </w:pPr>
      <w:r>
        <w:rPr>
          <w:rFonts w:ascii="標楷體" w:hAnsi="標楷體" w:cs="標楷體"/>
          <w:kern w:val="0"/>
          <w:szCs w:val="28"/>
        </w:rPr>
        <w:t>累次違反本規定應予懲處之行為，得加重其懲罰。</w:t>
      </w:r>
    </w:p>
    <w:p w:rsidR="008E42FC" w:rsidRDefault="00811F9C">
      <w:pPr>
        <w:pStyle w:val="Standard"/>
        <w:wordWrap/>
        <w:spacing w:line="460" w:lineRule="exact"/>
        <w:ind w:left="850" w:hanging="848"/>
      </w:pPr>
      <w:r>
        <w:rPr>
          <w:rFonts w:ascii="標楷體" w:hAnsi="標楷體" w:cs="標楷體"/>
          <w:kern w:val="0"/>
          <w:szCs w:val="28"/>
        </w:rPr>
        <w:t>十三、學員因不可抗力或過失致違反本規定後未被發覺前，自動請求處分且有</w:t>
      </w:r>
      <w:proofErr w:type="gramStart"/>
      <w:r>
        <w:rPr>
          <w:rFonts w:ascii="標楷體" w:hAnsi="標楷體" w:cs="標楷體"/>
          <w:kern w:val="0"/>
          <w:szCs w:val="28"/>
        </w:rPr>
        <w:t>悛</w:t>
      </w:r>
      <w:proofErr w:type="gramEnd"/>
      <w:r>
        <w:rPr>
          <w:rFonts w:ascii="標楷體" w:hAnsi="標楷體" w:cs="標楷體"/>
          <w:kern w:val="0"/>
          <w:szCs w:val="28"/>
        </w:rPr>
        <w:t>悔實據者，得減輕或免除其處分。</w:t>
      </w:r>
    </w:p>
    <w:p w:rsidR="008E42FC" w:rsidRPr="00EF7F44" w:rsidRDefault="00811F9C">
      <w:pPr>
        <w:pStyle w:val="Standard"/>
        <w:wordWrap/>
        <w:spacing w:line="460" w:lineRule="exact"/>
      </w:pPr>
      <w:r>
        <w:rPr>
          <w:rFonts w:ascii="標楷體" w:hAnsi="標楷體" w:cs="標楷體"/>
          <w:kern w:val="0"/>
          <w:szCs w:val="28"/>
        </w:rPr>
        <w:t>十四、學員之獎懲依下</w:t>
      </w:r>
      <w:r w:rsidRPr="00EF7F44">
        <w:rPr>
          <w:rFonts w:ascii="標楷體" w:hAnsi="標楷體" w:cs="標楷體"/>
          <w:kern w:val="0"/>
          <w:szCs w:val="28"/>
        </w:rPr>
        <w:t>列程序及權責辦理之：</w:t>
      </w:r>
    </w:p>
    <w:p w:rsidR="008E42FC" w:rsidRPr="00880AB3" w:rsidRDefault="00811F9C">
      <w:pPr>
        <w:pStyle w:val="Standard"/>
        <w:wordWrap/>
        <w:spacing w:line="460" w:lineRule="exact"/>
        <w:ind w:left="1400" w:hanging="840"/>
        <w:rPr>
          <w:rFonts w:ascii="標楷體" w:hAnsi="標楷體" w:cs="標楷體"/>
          <w:kern w:val="0"/>
          <w:szCs w:val="28"/>
        </w:rPr>
      </w:pPr>
      <w:r w:rsidRPr="00EF7F44">
        <w:rPr>
          <w:rFonts w:ascii="標楷體" w:hAnsi="標楷體" w:cs="標楷體"/>
          <w:kern w:val="0"/>
          <w:szCs w:val="28"/>
        </w:rPr>
        <w:t>（一）學員於訓練機關受訓時</w:t>
      </w:r>
      <w:r w:rsidR="00C1432D" w:rsidRPr="00880AB3">
        <w:rPr>
          <w:rFonts w:ascii="標楷體" w:hAnsi="標楷體" w:cs="標楷體" w:hint="eastAsia"/>
          <w:kern w:val="0"/>
          <w:szCs w:val="28"/>
        </w:rPr>
        <w:t>：</w:t>
      </w:r>
    </w:p>
    <w:p w:rsidR="008E42FC" w:rsidRPr="00EF7F44" w:rsidRDefault="00811F9C">
      <w:pPr>
        <w:pStyle w:val="Standard"/>
        <w:wordWrap/>
        <w:spacing w:line="460" w:lineRule="exact"/>
        <w:ind w:left="1400" w:hanging="280"/>
      </w:pPr>
      <w:r w:rsidRPr="00EF7F44">
        <w:rPr>
          <w:rFonts w:ascii="標楷體" w:hAnsi="標楷體" w:cs="標楷體"/>
          <w:kern w:val="0"/>
          <w:szCs w:val="28"/>
        </w:rPr>
        <w:t>1.未達記功或記過之獎懲，訓練機關應召開學員獎懲委員會審議後由訓練機關之大隊長核定發布獎懲令。</w:t>
      </w:r>
    </w:p>
    <w:p w:rsidR="008E42FC" w:rsidRPr="00EF7F44" w:rsidRDefault="00811F9C">
      <w:pPr>
        <w:pStyle w:val="Standard"/>
        <w:wordWrap/>
        <w:spacing w:line="460" w:lineRule="exact"/>
        <w:ind w:left="1400" w:hanging="280"/>
      </w:pPr>
      <w:r w:rsidRPr="00EF7F44">
        <w:rPr>
          <w:rFonts w:ascii="標楷體" w:hAnsi="標楷體" w:cs="標楷體"/>
          <w:kern w:val="0"/>
          <w:szCs w:val="28"/>
        </w:rPr>
        <w:t>2.受記功或記過（含）以上之獎懲，訓練機關應召開學員獎懲委員會審議後由訓練機關首長核定發布獎懲令。</w:t>
      </w:r>
    </w:p>
    <w:p w:rsidR="008E42FC" w:rsidRPr="00EF7F44" w:rsidRDefault="00811F9C">
      <w:pPr>
        <w:pStyle w:val="Standard"/>
        <w:wordWrap/>
        <w:spacing w:line="460" w:lineRule="exact"/>
        <w:ind w:left="1400" w:hanging="280"/>
      </w:pPr>
      <w:r w:rsidRPr="00EF7F44">
        <w:rPr>
          <w:rFonts w:ascii="標楷體" w:hAnsi="標楷體" w:cs="標楷體"/>
          <w:kern w:val="0"/>
          <w:szCs w:val="28"/>
        </w:rPr>
        <w:t>3.受記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大功或記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大過（含）以上之獎懲，由訓練機關移請警專召開訓育委員會審議。記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大功者，由警專校長核定發布獎懲令。</w:t>
      </w:r>
    </w:p>
    <w:p w:rsidR="008E42FC" w:rsidRPr="00EF7F44" w:rsidRDefault="00811F9C">
      <w:pPr>
        <w:pStyle w:val="Standard"/>
        <w:wordWrap/>
        <w:spacing w:line="460" w:lineRule="exact"/>
        <w:ind w:left="1400" w:hanging="840"/>
      </w:pPr>
      <w:r w:rsidRPr="00EF7F44">
        <w:rPr>
          <w:rFonts w:ascii="標楷體" w:hAnsi="標楷體" w:cs="標楷體"/>
          <w:kern w:val="0"/>
          <w:szCs w:val="28"/>
        </w:rPr>
        <w:t>（二）學員於警專</w:t>
      </w:r>
      <w:bookmarkStart w:id="2" w:name="_GoBack"/>
      <w:bookmarkEnd w:id="2"/>
      <w:r w:rsidRPr="00EF7F44">
        <w:rPr>
          <w:rFonts w:ascii="標楷體" w:hAnsi="標楷體" w:cs="標楷體"/>
          <w:kern w:val="0"/>
          <w:szCs w:val="28"/>
        </w:rPr>
        <w:t>受訓時</w:t>
      </w:r>
      <w:r w:rsidR="00266C5C" w:rsidRPr="00880AB3">
        <w:rPr>
          <w:rFonts w:ascii="標楷體" w:hAnsi="標楷體" w:cs="標楷體" w:hint="eastAsia"/>
          <w:kern w:val="0"/>
          <w:szCs w:val="28"/>
        </w:rPr>
        <w:t>：</w:t>
      </w:r>
    </w:p>
    <w:p w:rsidR="008E42FC" w:rsidRPr="00EF7F44" w:rsidRDefault="00811F9C">
      <w:pPr>
        <w:pStyle w:val="Standard"/>
        <w:wordWrap/>
        <w:spacing w:line="460" w:lineRule="exact"/>
        <w:ind w:left="1400" w:hanging="280"/>
      </w:pPr>
      <w:r w:rsidRPr="00EF7F44">
        <w:rPr>
          <w:rFonts w:ascii="標楷體" w:hAnsi="標楷體" w:cs="標楷體"/>
          <w:kern w:val="0"/>
          <w:szCs w:val="28"/>
        </w:rPr>
        <w:lastRenderedPageBreak/>
        <w:t>1.未達記功或記過之獎懲，由警專教育長核定發布獎懲令。</w:t>
      </w:r>
    </w:p>
    <w:p w:rsidR="008E42FC" w:rsidRPr="00EF7F44" w:rsidRDefault="00811F9C">
      <w:pPr>
        <w:pStyle w:val="Standard"/>
        <w:wordWrap/>
        <w:spacing w:line="460" w:lineRule="exact"/>
        <w:ind w:left="1400" w:hanging="280"/>
      </w:pPr>
      <w:r w:rsidRPr="00EF7F44">
        <w:rPr>
          <w:rFonts w:ascii="標楷體" w:hAnsi="標楷體" w:cs="標楷體"/>
          <w:kern w:val="0"/>
          <w:szCs w:val="28"/>
        </w:rPr>
        <w:t>2.受記功或記過（含）以上之獎懲，由警專校長發布獎懲令。</w:t>
      </w:r>
    </w:p>
    <w:p w:rsidR="008E42FC" w:rsidRDefault="00811F9C">
      <w:pPr>
        <w:pStyle w:val="Standard"/>
        <w:wordWrap/>
        <w:spacing w:line="460" w:lineRule="exact"/>
        <w:ind w:left="1400" w:hanging="280"/>
        <w:rPr>
          <w:rFonts w:ascii="標楷體" w:hAnsi="標楷體" w:cs="標楷體"/>
          <w:kern w:val="0"/>
          <w:szCs w:val="28"/>
        </w:rPr>
      </w:pPr>
      <w:r w:rsidRPr="00EF7F44">
        <w:rPr>
          <w:rFonts w:ascii="標楷體" w:hAnsi="標楷體" w:cs="標楷體"/>
          <w:kern w:val="0"/>
          <w:szCs w:val="28"/>
        </w:rPr>
        <w:t>3.受記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大功或記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大過（含）以上之獎懲，</w:t>
      </w:r>
      <w:proofErr w:type="gramStart"/>
      <w:r w:rsidRPr="00EF7F44">
        <w:rPr>
          <w:rFonts w:ascii="標楷體" w:hAnsi="標楷體" w:cs="標楷體"/>
          <w:kern w:val="0"/>
          <w:szCs w:val="28"/>
        </w:rPr>
        <w:t>警專應召開</w:t>
      </w:r>
      <w:proofErr w:type="gramEnd"/>
      <w:r w:rsidRPr="00EF7F44">
        <w:rPr>
          <w:rFonts w:ascii="標楷體" w:hAnsi="標楷體" w:cs="標楷體"/>
          <w:kern w:val="0"/>
          <w:szCs w:val="28"/>
        </w:rPr>
        <w:t>訓育委員會審議後，由警專校長核定發布獎懲令。</w:t>
      </w:r>
    </w:p>
    <w:p w:rsidR="00557A92" w:rsidRPr="002B21F2" w:rsidRDefault="00557A92" w:rsidP="00557A92">
      <w:pPr>
        <w:pStyle w:val="Standard"/>
        <w:wordWrap/>
        <w:spacing w:line="460" w:lineRule="exact"/>
        <w:ind w:leftChars="202" w:left="1417" w:hangingChars="304" w:hanging="851"/>
      </w:pPr>
      <w:r w:rsidRPr="002B21F2">
        <w:rPr>
          <w:rFonts w:ascii="標楷體" w:hAnsi="標楷體" w:cs="標楷體"/>
          <w:kern w:val="0"/>
          <w:szCs w:val="28"/>
        </w:rPr>
        <w:t>（三）教育訓練期滿獎懲相互抵銷後，累積達</w:t>
      </w:r>
      <w:proofErr w:type="gramStart"/>
      <w:r w:rsidRPr="002B21F2">
        <w:rPr>
          <w:rFonts w:ascii="標楷體" w:hAnsi="標楷體" w:cs="標楷體"/>
          <w:kern w:val="0"/>
          <w:szCs w:val="28"/>
        </w:rPr>
        <w:t>一</w:t>
      </w:r>
      <w:proofErr w:type="gramEnd"/>
      <w:r w:rsidRPr="002B21F2">
        <w:rPr>
          <w:rFonts w:ascii="標楷體" w:hAnsi="標楷體" w:cs="標楷體"/>
          <w:kern w:val="0"/>
          <w:szCs w:val="28"/>
        </w:rPr>
        <w:t>大過者，由警專報請內政部（警政署）函送公務人員保障暨培訓委員會（以下簡稱保訓會）廢止受訓資格。</w:t>
      </w:r>
    </w:p>
    <w:p w:rsidR="008E42FC" w:rsidRPr="00DE38D7" w:rsidRDefault="00557A92">
      <w:pPr>
        <w:pStyle w:val="Standard"/>
        <w:wordWrap/>
        <w:spacing w:line="460" w:lineRule="exact"/>
        <w:ind w:left="1400" w:hanging="840"/>
      </w:pPr>
      <w:r w:rsidRPr="00DE38D7">
        <w:rPr>
          <w:rFonts w:ascii="標楷體" w:hAnsi="標楷體" w:cs="標楷體"/>
          <w:kern w:val="0"/>
          <w:szCs w:val="28"/>
        </w:rPr>
        <w:t>（四</w:t>
      </w:r>
      <w:r w:rsidR="00811F9C" w:rsidRPr="00DE38D7">
        <w:rPr>
          <w:rFonts w:ascii="標楷體" w:hAnsi="標楷體" w:cs="標楷體"/>
          <w:kern w:val="0"/>
          <w:szCs w:val="28"/>
        </w:rPr>
        <w:t>）其他單位對非所屬學員之獎懲案件應以書面通報管理學員之大隊，再由大隊依獎懲案件之事實及情節輕重，依上述程序辦理。</w:t>
      </w:r>
    </w:p>
    <w:p w:rsidR="008E42FC" w:rsidRPr="00DE38D7" w:rsidRDefault="00557A92">
      <w:pPr>
        <w:pStyle w:val="Standard"/>
        <w:wordWrap/>
        <w:spacing w:line="460" w:lineRule="exact"/>
        <w:ind w:left="1400" w:hanging="840"/>
      </w:pPr>
      <w:r w:rsidRPr="00DE38D7">
        <w:rPr>
          <w:rFonts w:ascii="標楷體" w:hAnsi="標楷體" w:cs="標楷體"/>
          <w:kern w:val="0"/>
          <w:szCs w:val="28"/>
        </w:rPr>
        <w:t>（五</w:t>
      </w:r>
      <w:r w:rsidR="00811F9C" w:rsidRPr="00DE38D7">
        <w:rPr>
          <w:rFonts w:ascii="標楷體" w:hAnsi="標楷體" w:cs="標楷體"/>
          <w:kern w:val="0"/>
          <w:szCs w:val="28"/>
        </w:rPr>
        <w:t>）訓育委員會審議時，為使當事人有陳述意見之機會，應通知當事人及相關人員列席說明。</w:t>
      </w:r>
    </w:p>
    <w:p w:rsidR="008E42FC" w:rsidRPr="00EF7F44" w:rsidRDefault="00557A92">
      <w:pPr>
        <w:pStyle w:val="Standard"/>
        <w:wordWrap/>
        <w:spacing w:line="460" w:lineRule="exact"/>
        <w:ind w:left="1400" w:hanging="840"/>
      </w:pPr>
      <w:r w:rsidRPr="00DE38D7">
        <w:rPr>
          <w:rFonts w:ascii="標楷體" w:hAnsi="標楷體" w:cs="標楷體"/>
          <w:kern w:val="0"/>
          <w:szCs w:val="28"/>
        </w:rPr>
        <w:t>（六</w:t>
      </w:r>
      <w:r w:rsidR="00811F9C" w:rsidRPr="00DE38D7">
        <w:rPr>
          <w:rFonts w:ascii="標楷體" w:hAnsi="標楷體" w:cs="標楷體"/>
          <w:kern w:val="0"/>
          <w:szCs w:val="28"/>
        </w:rPr>
        <w:t>）</w:t>
      </w:r>
      <w:r w:rsidR="00811F9C" w:rsidRPr="00EF7F44">
        <w:rPr>
          <w:rFonts w:ascii="標楷體" w:hAnsi="標楷體" w:cs="標楷體"/>
          <w:kern w:val="0"/>
          <w:szCs w:val="28"/>
        </w:rPr>
        <w:t>涉及性騷擾或違反性別平等疑慮之懲處案件，應由性騷擾申訴及調查單位或相關委員會派代表列席。</w:t>
      </w:r>
    </w:p>
    <w:p w:rsidR="008E42FC" w:rsidRPr="00EF7F44" w:rsidRDefault="00811F9C">
      <w:pPr>
        <w:pStyle w:val="Standard"/>
        <w:wordWrap/>
        <w:spacing w:line="460" w:lineRule="exact"/>
      </w:pPr>
      <w:r w:rsidRPr="00EF7F44">
        <w:rPr>
          <w:rFonts w:ascii="標楷體" w:hAnsi="標楷體" w:cs="標楷體"/>
          <w:kern w:val="0"/>
          <w:szCs w:val="28"/>
        </w:rPr>
        <w:t>十五、學員之獎懲得互相抵銷，但紀錄不得註銷。</w:t>
      </w:r>
    </w:p>
    <w:p w:rsidR="008E42FC" w:rsidRPr="00EF7F44" w:rsidRDefault="00811F9C">
      <w:pPr>
        <w:pStyle w:val="Standard"/>
        <w:wordWrap/>
        <w:spacing w:line="460" w:lineRule="exact"/>
      </w:pPr>
      <w:r w:rsidRPr="00EF7F44">
        <w:rPr>
          <w:rFonts w:ascii="標楷體" w:hAnsi="標楷體" w:cs="標楷體"/>
          <w:kern w:val="0"/>
          <w:szCs w:val="28"/>
        </w:rPr>
        <w:t>十六、學員受訓期間所受獎懲，由隊職人員登記並加減操行總分如下：</w:t>
      </w:r>
    </w:p>
    <w:p w:rsidR="008E42FC" w:rsidRPr="00EF7F44" w:rsidRDefault="00811F9C">
      <w:pPr>
        <w:pStyle w:val="Standard"/>
        <w:wordWrap/>
        <w:spacing w:line="460" w:lineRule="exact"/>
        <w:ind w:left="1400" w:hanging="840"/>
      </w:pPr>
      <w:r w:rsidRPr="00EF7F44">
        <w:rPr>
          <w:rFonts w:ascii="標楷體" w:hAnsi="標楷體" w:cs="標楷體"/>
          <w:kern w:val="0"/>
          <w:szCs w:val="28"/>
        </w:rPr>
        <w:t>（一）加分一次加零點一分；嘉獎一次加零點五分；記功一次加一點五分；記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大功加四點五分。</w:t>
      </w:r>
    </w:p>
    <w:p w:rsidR="008E42FC" w:rsidRPr="00EF7F44" w:rsidRDefault="00811F9C">
      <w:pPr>
        <w:pStyle w:val="Standard"/>
        <w:wordWrap/>
        <w:spacing w:line="460" w:lineRule="exact"/>
        <w:ind w:left="1400" w:hanging="840"/>
      </w:pPr>
      <w:r w:rsidRPr="00EF7F44">
        <w:rPr>
          <w:rFonts w:ascii="標楷體" w:hAnsi="標楷體" w:cs="標楷體"/>
          <w:kern w:val="0"/>
          <w:szCs w:val="28"/>
        </w:rPr>
        <w:t>（二）減分一次減零點一分；申誡一次減零點五分；記過一次減一點五分；記</w:t>
      </w:r>
      <w:proofErr w:type="gramStart"/>
      <w:r w:rsidRPr="00EF7F44">
        <w:rPr>
          <w:rFonts w:ascii="標楷體" w:hAnsi="標楷體" w:cs="標楷體"/>
          <w:kern w:val="0"/>
          <w:szCs w:val="28"/>
        </w:rPr>
        <w:t>一</w:t>
      </w:r>
      <w:proofErr w:type="gramEnd"/>
      <w:r w:rsidRPr="00EF7F44">
        <w:rPr>
          <w:rFonts w:ascii="標楷體" w:hAnsi="標楷體" w:cs="標楷體"/>
          <w:kern w:val="0"/>
          <w:szCs w:val="28"/>
        </w:rPr>
        <w:t>大過減四點五分。</w:t>
      </w:r>
    </w:p>
    <w:p w:rsidR="008E42FC" w:rsidRPr="00EF7F44" w:rsidRDefault="00811F9C">
      <w:pPr>
        <w:pStyle w:val="Standard"/>
        <w:wordWrap/>
        <w:spacing w:line="460" w:lineRule="exact"/>
      </w:pPr>
      <w:r w:rsidRPr="00EF7F44">
        <w:rPr>
          <w:rFonts w:ascii="標楷體" w:hAnsi="標楷體" w:cs="標楷體"/>
          <w:kern w:val="0"/>
          <w:szCs w:val="28"/>
        </w:rPr>
        <w:t>十七、</w:t>
      </w:r>
      <w:proofErr w:type="gramStart"/>
      <w:r w:rsidRPr="00EF7F44">
        <w:rPr>
          <w:rFonts w:ascii="標楷體" w:hAnsi="標楷體" w:cs="標楷體"/>
          <w:kern w:val="0"/>
          <w:szCs w:val="28"/>
        </w:rPr>
        <w:t>學員受記大功</w:t>
      </w:r>
      <w:proofErr w:type="gramEnd"/>
      <w:r w:rsidRPr="00EF7F44">
        <w:rPr>
          <w:rFonts w:ascii="標楷體" w:hAnsi="標楷體" w:cs="標楷體"/>
          <w:kern w:val="0"/>
          <w:szCs w:val="28"/>
        </w:rPr>
        <w:t>之獎勵或記過以上之處分應通知其家長。</w:t>
      </w:r>
    </w:p>
    <w:p w:rsidR="008E42FC" w:rsidRPr="00EF7F44" w:rsidRDefault="00811F9C">
      <w:pPr>
        <w:pStyle w:val="Standard"/>
        <w:wordWrap/>
        <w:spacing w:line="460" w:lineRule="exact"/>
        <w:ind w:left="924" w:firstLine="3"/>
      </w:pPr>
      <w:r w:rsidRPr="00EF7F44">
        <w:rPr>
          <w:rFonts w:ascii="標楷體" w:hAnsi="標楷體" w:cs="標楷體"/>
          <w:kern w:val="0"/>
          <w:szCs w:val="28"/>
        </w:rPr>
        <w:t>學員受記過以上處分者，應由大隊長以上人員訓勉之。</w:t>
      </w:r>
    </w:p>
    <w:p w:rsidR="008E42FC" w:rsidRPr="00EF7F44" w:rsidRDefault="00811F9C">
      <w:pPr>
        <w:pStyle w:val="Standard"/>
        <w:wordWrap/>
        <w:spacing w:line="460" w:lineRule="exact"/>
        <w:ind w:left="842" w:hanging="840"/>
      </w:pPr>
      <w:r w:rsidRPr="00EF7F44">
        <w:rPr>
          <w:rFonts w:ascii="標楷體" w:hAnsi="標楷體" w:cs="標楷體"/>
          <w:kern w:val="0"/>
          <w:szCs w:val="28"/>
        </w:rPr>
        <w:t>十八、公務人員</w:t>
      </w:r>
      <w:r w:rsidRPr="00933D0B">
        <w:rPr>
          <w:rFonts w:ascii="標楷體" w:hAnsi="標楷體" w:cs="標楷體"/>
          <w:kern w:val="0"/>
          <w:szCs w:val="28"/>
        </w:rPr>
        <w:t>特種考試警察人員考試錄取人員</w:t>
      </w:r>
      <w:r w:rsidR="00B25EB6" w:rsidRPr="00933D0B">
        <w:rPr>
          <w:rFonts w:ascii="標楷體" w:hAnsi="標楷體"/>
          <w:szCs w:val="28"/>
        </w:rPr>
        <w:t>有下列情形者，其</w:t>
      </w:r>
      <w:r w:rsidRPr="00933D0B">
        <w:rPr>
          <w:rFonts w:ascii="標楷體" w:hAnsi="標楷體" w:cs="標楷體"/>
          <w:bCs/>
          <w:szCs w:val="32"/>
        </w:rPr>
        <w:t>教育訓練期間</w:t>
      </w:r>
      <w:r w:rsidR="00B25EB6" w:rsidRPr="00933D0B">
        <w:rPr>
          <w:rFonts w:ascii="標楷體" w:hAnsi="標楷體"/>
          <w:szCs w:val="28"/>
        </w:rPr>
        <w:t>之獎懲</w:t>
      </w:r>
      <w:r w:rsidRPr="00933D0B">
        <w:rPr>
          <w:rFonts w:ascii="標楷體" w:hAnsi="標楷體" w:cs="標楷體"/>
          <w:kern w:val="0"/>
          <w:szCs w:val="28"/>
        </w:rPr>
        <w:t>，</w:t>
      </w:r>
      <w:proofErr w:type="gramStart"/>
      <w:r w:rsidRPr="00933D0B">
        <w:rPr>
          <w:rFonts w:ascii="標楷體" w:hAnsi="標楷體" w:cs="標楷體"/>
          <w:kern w:val="0"/>
          <w:szCs w:val="28"/>
        </w:rPr>
        <w:t>準</w:t>
      </w:r>
      <w:proofErr w:type="gramEnd"/>
      <w:r w:rsidRPr="00933D0B">
        <w:rPr>
          <w:rFonts w:ascii="標楷體" w:hAnsi="標楷體" w:cs="標楷體"/>
          <w:kern w:val="0"/>
          <w:szCs w:val="28"/>
        </w:rPr>
        <w:t>用本規定</w:t>
      </w:r>
      <w:r w:rsidR="00B25EB6" w:rsidRPr="00933D0B">
        <w:rPr>
          <w:rFonts w:ascii="標楷體" w:hAnsi="標楷體"/>
          <w:szCs w:val="28"/>
        </w:rPr>
        <w:t>：</w:t>
      </w:r>
      <w:r w:rsidR="00996DC9" w:rsidRPr="00933D0B">
        <w:rPr>
          <w:rFonts w:ascii="標楷體" w:hAnsi="標楷體"/>
          <w:szCs w:val="28"/>
        </w:rPr>
        <w:t>跨考與</w:t>
      </w:r>
      <w:r w:rsidR="0067335F">
        <w:rPr>
          <w:rFonts w:ascii="標楷體" w:hAnsi="標楷體" w:hint="eastAsia"/>
          <w:szCs w:val="28"/>
        </w:rPr>
        <w:t>中央警察大學（以下簡稱</w:t>
      </w:r>
      <w:r w:rsidR="00996DC9" w:rsidRPr="00933D0B">
        <w:rPr>
          <w:rFonts w:ascii="標楷體" w:hAnsi="標楷體"/>
          <w:szCs w:val="28"/>
        </w:rPr>
        <w:t>警大</w:t>
      </w:r>
      <w:r w:rsidR="0067335F">
        <w:rPr>
          <w:rFonts w:ascii="標楷體" w:hAnsi="標楷體" w:hint="eastAsia"/>
          <w:szCs w:val="28"/>
        </w:rPr>
        <w:t>）</w:t>
      </w:r>
      <w:r w:rsidR="00996DC9" w:rsidRPr="00933D0B">
        <w:rPr>
          <w:rFonts w:ascii="標楷體" w:hAnsi="標楷體"/>
          <w:szCs w:val="28"/>
        </w:rPr>
        <w:t>或</w:t>
      </w:r>
      <w:proofErr w:type="gramStart"/>
      <w:r w:rsidR="00996DC9" w:rsidRPr="00933D0B">
        <w:rPr>
          <w:rFonts w:ascii="標楷體" w:hAnsi="標楷體"/>
          <w:szCs w:val="28"/>
        </w:rPr>
        <w:t>警專畢</w:t>
      </w:r>
      <w:proofErr w:type="gramEnd"/>
      <w:r w:rsidR="00412B31" w:rsidRPr="00933D0B">
        <w:rPr>
          <w:rFonts w:ascii="標楷體" w:hAnsi="標楷體"/>
          <w:szCs w:val="28"/>
        </w:rPr>
        <w:t>（</w:t>
      </w:r>
      <w:r w:rsidR="00996DC9" w:rsidRPr="00933D0B">
        <w:rPr>
          <w:rFonts w:ascii="標楷體" w:hAnsi="標楷體"/>
          <w:szCs w:val="28"/>
        </w:rPr>
        <w:t>結</w:t>
      </w:r>
      <w:r w:rsidR="00412B31" w:rsidRPr="00933D0B">
        <w:rPr>
          <w:rFonts w:ascii="標楷體" w:hAnsi="標楷體"/>
          <w:szCs w:val="28"/>
        </w:rPr>
        <w:t>）</w:t>
      </w:r>
      <w:proofErr w:type="gramStart"/>
      <w:r w:rsidR="00996DC9" w:rsidRPr="00933D0B">
        <w:rPr>
          <w:rFonts w:ascii="標楷體" w:hAnsi="標楷體"/>
          <w:szCs w:val="28"/>
        </w:rPr>
        <w:t>業學系</w:t>
      </w:r>
      <w:proofErr w:type="gramEnd"/>
      <w:r w:rsidR="00996DC9" w:rsidRPr="00933D0B">
        <w:rPr>
          <w:rFonts w:ascii="標楷體" w:hAnsi="標楷體"/>
          <w:szCs w:val="28"/>
        </w:rPr>
        <w:t>、學</w:t>
      </w:r>
      <w:r w:rsidR="00412B31" w:rsidRPr="00933D0B">
        <w:rPr>
          <w:rFonts w:ascii="標楷體" w:hAnsi="標楷體"/>
          <w:szCs w:val="28"/>
        </w:rPr>
        <w:t>（</w:t>
      </w:r>
      <w:r w:rsidR="00996DC9" w:rsidRPr="00933D0B">
        <w:rPr>
          <w:rFonts w:ascii="標楷體" w:hAnsi="標楷體"/>
          <w:szCs w:val="28"/>
        </w:rPr>
        <w:t>類</w:t>
      </w:r>
      <w:r w:rsidR="00412B31" w:rsidRPr="00933D0B">
        <w:rPr>
          <w:rFonts w:ascii="標楷體" w:hAnsi="標楷體"/>
          <w:szCs w:val="28"/>
        </w:rPr>
        <w:t>）</w:t>
      </w:r>
      <w:r w:rsidR="00996DC9" w:rsidRPr="00933D0B">
        <w:rPr>
          <w:rFonts w:ascii="標楷體" w:hAnsi="標楷體"/>
          <w:szCs w:val="28"/>
        </w:rPr>
        <w:t>科</w:t>
      </w:r>
      <w:r w:rsidR="00996DC9" w:rsidRPr="00933D0B">
        <w:rPr>
          <w:rFonts w:ascii="標楷體" w:hAnsi="標楷體" w:hint="eastAsia"/>
          <w:szCs w:val="28"/>
        </w:rPr>
        <w:t>不同</w:t>
      </w:r>
      <w:r w:rsidR="00996DC9" w:rsidRPr="00933D0B">
        <w:rPr>
          <w:rFonts w:ascii="標楷體" w:hAnsi="標楷體"/>
          <w:szCs w:val="28"/>
        </w:rPr>
        <w:t>之考試類別者</w:t>
      </w:r>
      <w:proofErr w:type="gramStart"/>
      <w:r w:rsidR="00412B31" w:rsidRPr="00933D0B">
        <w:rPr>
          <w:rFonts w:ascii="標楷體" w:hAnsi="標楷體"/>
          <w:szCs w:val="28"/>
        </w:rPr>
        <w:t>（</w:t>
      </w:r>
      <w:proofErr w:type="gramEnd"/>
      <w:r w:rsidR="00996DC9" w:rsidRPr="00933D0B">
        <w:rPr>
          <w:rFonts w:ascii="標楷體" w:hAnsi="標楷體"/>
          <w:szCs w:val="28"/>
        </w:rPr>
        <w:t>如：與消防、海巡、移民、矯治機關相關之學系</w:t>
      </w:r>
      <w:proofErr w:type="gramStart"/>
      <w:r w:rsidR="00996DC9" w:rsidRPr="00933D0B">
        <w:rPr>
          <w:rFonts w:ascii="標楷體" w:hAnsi="標楷體"/>
          <w:szCs w:val="28"/>
        </w:rPr>
        <w:t>﹝</w:t>
      </w:r>
      <w:proofErr w:type="gramEnd"/>
      <w:r w:rsidR="00996DC9" w:rsidRPr="00933D0B">
        <w:rPr>
          <w:rFonts w:ascii="標楷體" w:hAnsi="標楷體"/>
          <w:szCs w:val="28"/>
        </w:rPr>
        <w:t>類科</w:t>
      </w:r>
      <w:proofErr w:type="gramStart"/>
      <w:r w:rsidR="00996DC9" w:rsidRPr="00933D0B">
        <w:rPr>
          <w:rFonts w:ascii="標楷體" w:hAnsi="標楷體"/>
          <w:szCs w:val="28"/>
        </w:rPr>
        <w:t>﹞</w:t>
      </w:r>
      <w:proofErr w:type="gramEnd"/>
      <w:r w:rsidR="00996DC9" w:rsidRPr="00933D0B">
        <w:rPr>
          <w:rFonts w:ascii="標楷體" w:hAnsi="標楷體"/>
          <w:szCs w:val="28"/>
        </w:rPr>
        <w:t>跨考警察人員類別者</w:t>
      </w:r>
      <w:proofErr w:type="gramStart"/>
      <w:r w:rsidR="00412B31" w:rsidRPr="00933D0B">
        <w:rPr>
          <w:rFonts w:ascii="標楷體" w:hAnsi="標楷體"/>
          <w:szCs w:val="28"/>
        </w:rPr>
        <w:t>）</w:t>
      </w:r>
      <w:proofErr w:type="gramEnd"/>
      <w:r w:rsidR="00996DC9" w:rsidRPr="00933D0B">
        <w:rPr>
          <w:rFonts w:ascii="標楷體" w:hAnsi="標楷體"/>
          <w:szCs w:val="28"/>
        </w:rPr>
        <w:t>及警大或</w:t>
      </w:r>
      <w:proofErr w:type="gramStart"/>
      <w:r w:rsidR="00996DC9" w:rsidRPr="00933D0B">
        <w:rPr>
          <w:rFonts w:ascii="標楷體" w:hAnsi="標楷體"/>
          <w:szCs w:val="28"/>
        </w:rPr>
        <w:t>警專畢</w:t>
      </w:r>
      <w:proofErr w:type="gramEnd"/>
      <w:r w:rsidR="00412B31" w:rsidRPr="00933D0B">
        <w:rPr>
          <w:rFonts w:ascii="標楷體" w:hAnsi="標楷體"/>
          <w:szCs w:val="28"/>
        </w:rPr>
        <w:t>（</w:t>
      </w:r>
      <w:r w:rsidR="00996DC9" w:rsidRPr="00933D0B">
        <w:rPr>
          <w:rFonts w:ascii="標楷體" w:hAnsi="標楷體"/>
          <w:szCs w:val="28"/>
        </w:rPr>
        <w:t>結</w:t>
      </w:r>
      <w:r w:rsidR="00412B31" w:rsidRPr="00933D0B">
        <w:rPr>
          <w:rFonts w:ascii="標楷體" w:hAnsi="標楷體"/>
          <w:szCs w:val="28"/>
        </w:rPr>
        <w:t>）</w:t>
      </w:r>
      <w:r w:rsidR="00996DC9" w:rsidRPr="00933D0B">
        <w:rPr>
          <w:rFonts w:ascii="標楷體" w:hAnsi="標楷體"/>
          <w:szCs w:val="28"/>
        </w:rPr>
        <w:t>業逾三年</w:t>
      </w:r>
      <w:r w:rsidR="00D97A41" w:rsidRPr="00933D0B">
        <w:rPr>
          <w:rFonts w:ascii="標楷體" w:hAnsi="標楷體"/>
          <w:szCs w:val="28"/>
        </w:rPr>
        <w:t>考取者</w:t>
      </w:r>
      <w:r w:rsidR="00996DC9" w:rsidRPr="00933D0B">
        <w:rPr>
          <w:rFonts w:ascii="標楷體" w:hAnsi="標楷體"/>
          <w:szCs w:val="28"/>
        </w:rPr>
        <w:t>或曾任警察人員離職逾三年復考取者。</w:t>
      </w:r>
    </w:p>
    <w:p w:rsidR="008E42FC" w:rsidRPr="00EF7F44" w:rsidRDefault="00811F9C">
      <w:pPr>
        <w:pStyle w:val="Standard"/>
        <w:wordWrap/>
        <w:spacing w:line="460" w:lineRule="exact"/>
        <w:ind w:left="840" w:hanging="840"/>
      </w:pPr>
      <w:r w:rsidRPr="00EF7F44">
        <w:rPr>
          <w:rFonts w:ascii="標楷體" w:hAnsi="標楷體" w:cs="標楷體"/>
          <w:kern w:val="0"/>
          <w:szCs w:val="28"/>
        </w:rPr>
        <w:t>十九、本規定由內政部（警政署）</w:t>
      </w:r>
      <w:proofErr w:type="gramStart"/>
      <w:r w:rsidRPr="00EF7F44">
        <w:rPr>
          <w:rFonts w:ascii="標楷體" w:hAnsi="標楷體" w:cs="標楷體"/>
          <w:kern w:val="0"/>
          <w:szCs w:val="28"/>
        </w:rPr>
        <w:t>函報保訓</w:t>
      </w:r>
      <w:proofErr w:type="gramEnd"/>
      <w:r w:rsidRPr="00EF7F44">
        <w:rPr>
          <w:rFonts w:ascii="標楷體" w:hAnsi="標楷體" w:cs="標楷體"/>
          <w:kern w:val="0"/>
          <w:szCs w:val="28"/>
        </w:rPr>
        <w:t>會核定後實施</w:t>
      </w:r>
      <w:r w:rsidRPr="00EF7F44">
        <w:rPr>
          <w:rFonts w:ascii="標楷體" w:hAnsi="標楷體" w:cs="標楷體"/>
          <w:bCs/>
          <w:szCs w:val="32"/>
        </w:rPr>
        <w:t>，修正時亦同</w:t>
      </w:r>
      <w:r w:rsidRPr="00EF7F44">
        <w:rPr>
          <w:rFonts w:ascii="標楷體" w:hAnsi="標楷體" w:cs="標楷體"/>
          <w:kern w:val="0"/>
          <w:szCs w:val="28"/>
        </w:rPr>
        <w:t>。</w:t>
      </w:r>
    </w:p>
    <w:p w:rsidR="008E42FC" w:rsidRDefault="008E42FC">
      <w:pPr>
        <w:pStyle w:val="Standard"/>
        <w:spacing w:line="0" w:lineRule="atLeast"/>
        <w:jc w:val="right"/>
      </w:pPr>
    </w:p>
    <w:p w:rsidR="008E42FC" w:rsidRDefault="008E42FC">
      <w:pPr>
        <w:pageBreakBefore/>
        <w:overflowPunct w:val="0"/>
        <w:spacing w:line="0" w:lineRule="atLeast"/>
        <w:jc w:val="right"/>
      </w:pPr>
    </w:p>
    <w:tbl>
      <w:tblPr>
        <w:tblW w:w="8757" w:type="dxa"/>
        <w:tblCellMar>
          <w:left w:w="10" w:type="dxa"/>
          <w:right w:w="10" w:type="dxa"/>
        </w:tblCellMar>
        <w:tblLook w:val="0000" w:firstRow="0" w:lastRow="0" w:firstColumn="0" w:lastColumn="0" w:noHBand="0" w:noVBand="0"/>
      </w:tblPr>
      <w:tblGrid>
        <w:gridCol w:w="1094"/>
        <w:gridCol w:w="6716"/>
        <w:gridCol w:w="947"/>
      </w:tblGrid>
      <w:tr w:rsidR="008E42FC">
        <w:trPr>
          <w:trHeight w:val="1075"/>
        </w:trPr>
        <w:tc>
          <w:tcPr>
            <w:tcW w:w="875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pPr>
            <w:r>
              <w:rPr>
                <w:rFonts w:ascii="標楷體" w:hAnsi="標楷體" w:cs="Courier New"/>
                <w:noProof/>
                <w:sz w:val="26"/>
                <w:szCs w:val="26"/>
                <w:lang w:bidi="ar-SA"/>
              </w:rPr>
              <mc:AlternateContent>
                <mc:Choice Requires="wps">
                  <w:drawing>
                    <wp:anchor distT="0" distB="0" distL="114300" distR="114300" simplePos="0" relativeHeight="251659264" behindDoc="0" locked="0" layoutInCell="1" allowOverlap="1">
                      <wp:simplePos x="0" y="0"/>
                      <wp:positionH relativeFrom="column">
                        <wp:posOffset>43177</wp:posOffset>
                      </wp:positionH>
                      <wp:positionV relativeFrom="paragraph">
                        <wp:posOffset>-599444</wp:posOffset>
                      </wp:positionV>
                      <wp:extent cx="803913" cy="38417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3913" cy="384176"/>
                              </a:xfrm>
                              <a:prstGeom prst="rect">
                                <a:avLst/>
                              </a:prstGeom>
                              <a:solidFill>
                                <a:srgbClr val="FFFFFF"/>
                              </a:solidFill>
                              <a:ln>
                                <a:noFill/>
                                <a:prstDash/>
                              </a:ln>
                            </wps:spPr>
                            <wps:txbx>
                              <w:txbxContent>
                                <w:p w:rsidR="00EF7F44" w:rsidRDefault="00EF7F44">
                                  <w:r>
                                    <w:t>附表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pt;margin-top:-47.2pt;width:63.3pt;height:3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" stroked="f">
                      <v:textbox>
                        <w:txbxContent>
                          <w:p w:rsidR="00EF7F44" w:rsidRDefault="00EF7F44">
                            <w:r>
                              <w:t>附表</w:t>
                            </w:r>
                          </w:p>
                        </w:txbxContent>
                      </v:textbox>
                    </v:shape>
                  </w:pict>
                </mc:Fallback>
              </mc:AlternateContent>
            </w:r>
            <w:r>
              <w:rPr>
                <w:rFonts w:ascii="標楷體" w:hAnsi="標楷體" w:cs="Courier New"/>
                <w:sz w:val="26"/>
                <w:szCs w:val="26"/>
                <w:lang w:bidi="ar-SA"/>
              </w:rPr>
              <w:t>公務人員特種考試一般警察人員考試四等考試行政警察人員類</w:t>
            </w:r>
            <w:r>
              <w:rPr>
                <w:rFonts w:ascii="標楷體" w:hAnsi="標楷體" w:cs="Courier New"/>
                <w:color w:val="000000"/>
                <w:sz w:val="26"/>
                <w:szCs w:val="26"/>
                <w:lang w:bidi="ar-SA"/>
              </w:rPr>
              <w:t>別</w:t>
            </w:r>
            <w:r>
              <w:rPr>
                <w:rFonts w:ascii="標楷體" w:hAnsi="標楷體" w:cs="Courier New"/>
                <w:sz w:val="26"/>
                <w:szCs w:val="26"/>
                <w:lang w:bidi="ar-SA"/>
              </w:rPr>
              <w:t>錄取人員教育訓練平日考核</w:t>
            </w:r>
            <w:proofErr w:type="gramStart"/>
            <w:r>
              <w:rPr>
                <w:rFonts w:ascii="標楷體" w:hAnsi="標楷體" w:cs="Courier New"/>
                <w:sz w:val="26"/>
                <w:szCs w:val="26"/>
                <w:lang w:bidi="ar-SA"/>
              </w:rPr>
              <w:t>加減分表</w:t>
            </w:r>
            <w:proofErr w:type="gramEnd"/>
          </w:p>
        </w:tc>
      </w:tr>
      <w:tr w:rsidR="008E42FC">
        <w:trPr>
          <w:trHeight w:val="289"/>
        </w:trPr>
        <w:tc>
          <w:tcPr>
            <w:tcW w:w="8757" w:type="dxa"/>
            <w:gridSpan w:val="3"/>
            <w:tcBorders>
              <w:top w:val="single" w:sz="4"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32"/>
                <w:szCs w:val="32"/>
                <w:lang w:bidi="ar-SA"/>
              </w:rPr>
            </w:pPr>
            <w:r>
              <w:rPr>
                <w:rFonts w:ascii="標楷體" w:hAnsi="標楷體" w:cs="Courier New"/>
                <w:sz w:val="32"/>
                <w:szCs w:val="32"/>
                <w:lang w:bidi="ar-SA"/>
              </w:rPr>
              <w:t>甲、優良言行部分</w:t>
            </w:r>
          </w:p>
        </w:tc>
      </w:tr>
      <w:tr w:rsidR="008E42FC">
        <w:trPr>
          <w:trHeight w:val="340"/>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b/>
                <w:sz w:val="24"/>
                <w:lang w:bidi="ar-SA"/>
              </w:rPr>
            </w:pPr>
            <w:r>
              <w:rPr>
                <w:rFonts w:ascii="標楷體" w:hAnsi="標楷體" w:cs="Courier New"/>
                <w:b/>
                <w:sz w:val="24"/>
                <w:lang w:bidi="ar-SA"/>
              </w:rPr>
              <w:t>項　目</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b/>
                <w:sz w:val="24"/>
                <w:lang w:bidi="ar-SA"/>
              </w:rPr>
            </w:pPr>
            <w:r>
              <w:rPr>
                <w:rFonts w:ascii="標楷體" w:hAnsi="標楷體" w:cs="Courier New"/>
                <w:b/>
                <w:sz w:val="24"/>
                <w:lang w:bidi="ar-SA"/>
              </w:rPr>
              <w:t>優　　　良　　　言　　　行</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b/>
                <w:sz w:val="24"/>
                <w:lang w:bidi="ar-SA"/>
              </w:rPr>
            </w:pPr>
            <w:r>
              <w:rPr>
                <w:rFonts w:ascii="標楷體" w:hAnsi="標楷體" w:cs="Courier New"/>
                <w:b/>
                <w:sz w:val="24"/>
                <w:lang w:bidi="ar-SA"/>
              </w:rPr>
              <w:t>加分</w:t>
            </w:r>
          </w:p>
        </w:tc>
      </w:tr>
      <w:tr w:rsidR="008E42FC">
        <w:trPr>
          <w:trHeight w:val="340"/>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一、品德</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1.自傳寫作內容記敘詳密</w:t>
            </w:r>
            <w:proofErr w:type="gramStart"/>
            <w:r>
              <w:rPr>
                <w:rFonts w:ascii="標楷體" w:hAnsi="標楷體" w:cs="Courier New"/>
                <w:sz w:val="24"/>
                <w:lang w:bidi="ar-SA"/>
              </w:rPr>
              <w:t>清楚，</w:t>
            </w:r>
            <w:proofErr w:type="gramEnd"/>
            <w:r>
              <w:rPr>
                <w:rFonts w:ascii="標楷體" w:hAnsi="標楷體" w:cs="Courier New"/>
                <w:sz w:val="24"/>
                <w:lang w:bidi="ar-SA"/>
              </w:rPr>
              <w:t>陳述正確者。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2.演講、討論、辯論及心得報告發言內容充實，見解正確者。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3.週記及其他寫作見識正確，內容充實者。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4.熱心訓育活動而有貢獻者。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5.忠於團體而有具體事實者。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6.對保防工作具有貢獻者。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7.對觀念偏差同學能善加規勸，輔導有效者。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68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8.舉發他人不當言行，事實明確者。</w:t>
            </w:r>
          </w:p>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9.維護團體、愛護同學，有具體事實者。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10.愛人、助人，有具體事蹟者。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11.對規定或指示事項率先</w:t>
            </w:r>
            <w:proofErr w:type="gramStart"/>
            <w:r>
              <w:rPr>
                <w:rFonts w:ascii="標楷體" w:hAnsi="標楷體" w:cs="Courier New"/>
                <w:sz w:val="24"/>
                <w:lang w:bidi="ar-SA"/>
              </w:rPr>
              <w:t>倡</w:t>
            </w:r>
            <w:proofErr w:type="gramEnd"/>
            <w:r>
              <w:rPr>
                <w:rFonts w:ascii="標楷體" w:hAnsi="標楷體" w:cs="Courier New"/>
                <w:sz w:val="24"/>
                <w:lang w:bidi="ar-SA"/>
              </w:rPr>
              <w:t>行，具有良好影響者。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12.對交辦事項能不辭</w:t>
            </w:r>
            <w:proofErr w:type="gramStart"/>
            <w:r>
              <w:rPr>
                <w:rFonts w:ascii="標楷體" w:hAnsi="標楷體" w:cs="Courier New"/>
                <w:sz w:val="24"/>
                <w:lang w:bidi="ar-SA"/>
              </w:rPr>
              <w:t>勞</w:t>
            </w:r>
            <w:proofErr w:type="gramEnd"/>
            <w:r>
              <w:rPr>
                <w:rFonts w:ascii="標楷體" w:hAnsi="標楷體" w:cs="Courier New"/>
                <w:sz w:val="24"/>
                <w:lang w:bidi="ar-SA"/>
              </w:rPr>
              <w:t>怨，達成任務者。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13.努力進修，自強不息，操課作業認真足為表率者。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14.輔導同學進修，熱心努力者。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15.為師長、同學服務，熱心努力者。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16.取予不</w:t>
            </w:r>
            <w:proofErr w:type="gramStart"/>
            <w:r>
              <w:rPr>
                <w:rFonts w:ascii="標楷體" w:hAnsi="標楷體" w:cs="Courier New"/>
                <w:sz w:val="24"/>
                <w:lang w:bidi="ar-SA"/>
              </w:rPr>
              <w:t>苟</w:t>
            </w:r>
            <w:proofErr w:type="gramEnd"/>
            <w:r>
              <w:rPr>
                <w:rFonts w:ascii="標楷體" w:hAnsi="標楷體" w:cs="Courier New"/>
                <w:sz w:val="24"/>
                <w:lang w:bidi="ar-SA"/>
              </w:rPr>
              <w:t>，清廉自持，有具體事實者。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17.愛護公物，力行節約，有具體事實者。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18.守時、守信，有優良之具體事實者。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19.守分、守法、守密，有優良之具體事實者。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281"/>
        </w:trPr>
        <w:tc>
          <w:tcPr>
            <w:tcW w:w="109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20.有其他品德優良之具體事實者。</w:t>
            </w:r>
          </w:p>
        </w:tc>
        <w:tc>
          <w:tcPr>
            <w:tcW w:w="947"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287"/>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二、才能</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21.參加康樂表演工作，表現努力者。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22.參加校外各種活動或比賽，表現良好者。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23.參加各種社團活動，表現優良者。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24.對指派或推選擔任之工作，執行得力，成績優良者。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25.公差勤務工作努力，績效優良者。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26.操課作業經常努力，表現優異者。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27.服行實習勤務，圓滿達成任務者。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28.處理事務機智敏捷，有具體事實者。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67"/>
        </w:trPr>
        <w:tc>
          <w:tcPr>
            <w:tcW w:w="109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29.有其他才能之優良事蹟表現者。</w:t>
            </w:r>
          </w:p>
        </w:tc>
        <w:tc>
          <w:tcPr>
            <w:tcW w:w="947"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32"/>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三、生活</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30.</w:t>
            </w:r>
            <w:proofErr w:type="gramStart"/>
            <w:r>
              <w:rPr>
                <w:rFonts w:ascii="標楷體" w:hAnsi="標楷體" w:cs="Courier New"/>
                <w:sz w:val="24"/>
                <w:lang w:bidi="ar-SA"/>
              </w:rPr>
              <w:t>一週</w:t>
            </w:r>
            <w:proofErr w:type="gramEnd"/>
            <w:r>
              <w:rPr>
                <w:rFonts w:ascii="標楷體" w:hAnsi="標楷體" w:cs="Courier New"/>
                <w:sz w:val="24"/>
                <w:lang w:bidi="ar-SA"/>
              </w:rPr>
              <w:t>內務經常保持整潔者。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84"/>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 xml:space="preserve">    表現</w:t>
            </w: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31.在校精神飽滿，服裝整潔，足資表率者。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5"/>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32.武器擦拭清潔者。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03"/>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33.愛護團體榮譽，有具體事實者。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223"/>
        </w:trPr>
        <w:tc>
          <w:tcPr>
            <w:tcW w:w="1094" w:type="dxa"/>
            <w:tcBorders>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34.有其他生活表現優良之具體事蹟者。</w:t>
            </w:r>
          </w:p>
        </w:tc>
        <w:tc>
          <w:tcPr>
            <w:tcW w:w="947" w:type="dxa"/>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289"/>
        </w:trPr>
        <w:tc>
          <w:tcPr>
            <w:tcW w:w="875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textAlignment w:val="auto"/>
            </w:pPr>
            <w:r>
              <w:rPr>
                <w:rFonts w:ascii="標楷體" w:hAnsi="標楷體" w:cs="Courier New"/>
                <w:sz w:val="32"/>
                <w:szCs w:val="32"/>
                <w:lang w:bidi="ar-SA"/>
              </w:rPr>
              <w:lastRenderedPageBreak/>
              <w:t>乙、不良言行部分</w:t>
            </w:r>
          </w:p>
        </w:tc>
      </w:tr>
      <w:tr w:rsidR="008E42FC">
        <w:trPr>
          <w:trHeight w:val="340"/>
        </w:trPr>
        <w:tc>
          <w:tcPr>
            <w:tcW w:w="10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b/>
                <w:sz w:val="24"/>
                <w:lang w:bidi="ar-SA"/>
              </w:rPr>
            </w:pPr>
            <w:r>
              <w:rPr>
                <w:rFonts w:ascii="標楷體" w:hAnsi="標楷體" w:cs="Courier New"/>
                <w:b/>
                <w:sz w:val="24"/>
                <w:lang w:bidi="ar-SA"/>
              </w:rPr>
              <w:t>項　目</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b/>
                <w:sz w:val="24"/>
                <w:lang w:bidi="ar-SA"/>
              </w:rPr>
            </w:pPr>
            <w:r>
              <w:rPr>
                <w:rFonts w:ascii="標楷體" w:hAnsi="標楷體" w:cs="Courier New"/>
                <w:b/>
                <w:sz w:val="24"/>
                <w:lang w:bidi="ar-SA"/>
              </w:rPr>
              <w:t>不　　　良　　　言　　　行</w:t>
            </w:r>
          </w:p>
        </w:tc>
        <w:tc>
          <w:tcPr>
            <w:tcW w:w="94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b/>
                <w:sz w:val="24"/>
                <w:lang w:bidi="ar-SA"/>
              </w:rPr>
            </w:pPr>
            <w:r>
              <w:rPr>
                <w:rFonts w:ascii="標楷體" w:hAnsi="標楷體" w:cs="Courier New"/>
                <w:b/>
                <w:sz w:val="24"/>
                <w:lang w:bidi="ar-SA"/>
              </w:rPr>
              <w:t>減 分</w:t>
            </w:r>
          </w:p>
        </w:tc>
      </w:tr>
      <w:tr w:rsidR="008E42FC">
        <w:trPr>
          <w:trHeight w:val="340"/>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一、品德</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1.自傳內容空洞，文章膚淺，寫作草率者。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2.對警察工作缺乏認識，言論不當，情節輕微者。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3.演講、討論、辯論及心得報告內容空洞，敷衍應付者。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4.週記寫作內容空洞，陳義膚淺者。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5.對團體觀念缺乏正確之認識，言論不當者。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6.訓育活動態度淡漠或敷衍塞責者。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7.違反保防規定，情節尚輕者。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8.性情乖張或破壞同學團結，情節輕微者。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9.行為隨便，有具體事實情節輕微者。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10.對規定或指示事項陽奉陰違，奉行不力者。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11.對交辦事項推拖敷衍者。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12.不能專心向學，且不知虛心接受勸導，情節輕微者。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13.對輔導同學進修，缺乏熱誠而不認真者。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14.處事偏頗，為人非議者。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15.缺乏服務熱忱者。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16.借貸賒欠，不守信用者。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17.不知愛惜公物，尚未至損壞程度者。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18.不能守分、守法、守密，情節輕微者。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19.過失而不承認，意圖狡辯，情節輕微者。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20.有其他品德不良之具體事實，情節輕微者。</w:t>
            </w:r>
          </w:p>
        </w:tc>
        <w:tc>
          <w:tcPr>
            <w:tcW w:w="947"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二、才能</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21.參加各種活動或比賽，態度散漫，情節輕微者。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22.對指派或推選擔任之工作，執行錯誤，情節輕微者。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23.擔任公差勤務，退怯畏縮，欠缺服務熱誠者。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24.操課作業不求進步者。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25.服行實習勤務，粗疏馬虎，情節輕微者。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26.處理事務</w:t>
            </w:r>
            <w:proofErr w:type="gramStart"/>
            <w:r>
              <w:rPr>
                <w:rFonts w:ascii="標楷體" w:hAnsi="標楷體" w:cs="Courier New"/>
                <w:sz w:val="24"/>
                <w:lang w:bidi="ar-SA"/>
              </w:rPr>
              <w:t>怠</w:t>
            </w:r>
            <w:proofErr w:type="gramEnd"/>
            <w:r>
              <w:rPr>
                <w:rFonts w:ascii="標楷體" w:hAnsi="標楷體" w:cs="Courier New"/>
                <w:sz w:val="24"/>
                <w:lang w:bidi="ar-SA"/>
              </w:rPr>
              <w:t>於注意，致生不良後果，情節輕微者。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27.有其他才能表現不佳之具體事實者。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三、生活</w:t>
            </w:r>
          </w:p>
          <w:p w:rsidR="008E42FC" w:rsidRDefault="00811F9C">
            <w:pPr>
              <w:suppressAutoHyphens w:val="0"/>
              <w:overflowPunct w:val="0"/>
              <w:autoSpaceDE w:val="0"/>
              <w:snapToGrid w:val="0"/>
              <w:jc w:val="both"/>
              <w:textAlignment w:val="auto"/>
              <w:rPr>
                <w:rFonts w:ascii="標楷體" w:hAnsi="標楷體" w:cs="Courier New"/>
                <w:sz w:val="24"/>
                <w:lang w:bidi="ar-SA"/>
              </w:rPr>
            </w:pPr>
            <w:r>
              <w:rPr>
                <w:rFonts w:ascii="標楷體" w:hAnsi="標楷體" w:cs="Courier New"/>
                <w:sz w:val="24"/>
                <w:lang w:bidi="ar-SA"/>
              </w:rPr>
              <w:t xml:space="preserve">    表現</w:t>
            </w: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28.違反生活公約之規定者。</w:t>
            </w:r>
          </w:p>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29.攀折花木踐踏草地者。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30.自修時大聲講話或談笑者。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31.誤用他人衣物者。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32.不按規定穿著服裝鞋襪者。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33.鈕扣、風紀扣、</w:t>
            </w:r>
            <w:proofErr w:type="gramStart"/>
            <w:r>
              <w:rPr>
                <w:rFonts w:ascii="標楷體" w:hAnsi="標楷體" w:cs="Courier New"/>
                <w:sz w:val="24"/>
                <w:lang w:bidi="ar-SA"/>
              </w:rPr>
              <w:t>褲扣</w:t>
            </w:r>
            <w:proofErr w:type="gramEnd"/>
            <w:r>
              <w:rPr>
                <w:rFonts w:ascii="標楷體" w:hAnsi="標楷體" w:cs="Courier New"/>
                <w:sz w:val="24"/>
                <w:lang w:bidi="ar-SA"/>
              </w:rPr>
              <w:t>、袖扣不扣、缺少或顏色不一者。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34.帽子</w:t>
            </w:r>
            <w:proofErr w:type="gramStart"/>
            <w:r>
              <w:rPr>
                <w:rFonts w:ascii="標楷體" w:hAnsi="標楷體" w:cs="Courier New"/>
                <w:sz w:val="24"/>
                <w:lang w:bidi="ar-SA"/>
              </w:rPr>
              <w:t>歪戴或</w:t>
            </w:r>
            <w:proofErr w:type="gramEnd"/>
            <w:r>
              <w:rPr>
                <w:rFonts w:ascii="標楷體" w:hAnsi="標楷體" w:cs="Courier New"/>
                <w:sz w:val="24"/>
                <w:lang w:bidi="ar-SA"/>
              </w:rPr>
              <w:t>領章</w:t>
            </w:r>
            <w:proofErr w:type="gramStart"/>
            <w:r>
              <w:rPr>
                <w:rFonts w:ascii="標楷體" w:hAnsi="標楷體" w:cs="Courier New"/>
                <w:sz w:val="24"/>
                <w:lang w:bidi="ar-SA"/>
              </w:rPr>
              <w:t>符號縫釘不</w:t>
            </w:r>
            <w:proofErr w:type="gramEnd"/>
            <w:r>
              <w:rPr>
                <w:rFonts w:ascii="標楷體" w:hAnsi="標楷體" w:cs="Courier New"/>
                <w:sz w:val="24"/>
                <w:lang w:bidi="ar-SA"/>
              </w:rPr>
              <w:t>按規定者。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35.進長官房間擅行翻閱桌上文件，尚無不良企圖者。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36.清潔用具不按定位放置者。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37.運動鞋或皮鞋不光潔者。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38.衣褲袋</w:t>
            </w:r>
            <w:proofErr w:type="gramStart"/>
            <w:r>
              <w:rPr>
                <w:rFonts w:ascii="標楷體" w:hAnsi="標楷體" w:cs="Courier New"/>
                <w:sz w:val="24"/>
                <w:lang w:bidi="ar-SA"/>
              </w:rPr>
              <w:t>內放物過多</w:t>
            </w:r>
            <w:proofErr w:type="gramEnd"/>
            <w:r>
              <w:rPr>
                <w:rFonts w:ascii="標楷體" w:hAnsi="標楷體" w:cs="Courier New"/>
                <w:sz w:val="24"/>
                <w:lang w:bidi="ar-SA"/>
              </w:rPr>
              <w:t>或不按規定著裝者。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D15DB1">
        <w:trPr>
          <w:trHeight w:val="20"/>
        </w:trPr>
        <w:tc>
          <w:tcPr>
            <w:tcW w:w="109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39.不依規定時間穿著拖鞋者。</w:t>
            </w:r>
          </w:p>
        </w:tc>
        <w:tc>
          <w:tcPr>
            <w:tcW w:w="947"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40.上課脫鞋者。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41.上課及各種集會姿勢不正者。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42.擅用長官廁所者。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43.不按規定方式、地點擺放或傾倒垃圾者。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44.茶杯不按規定放置者。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45.洗曬衣服不按規定者。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46.寢</w:t>
            </w:r>
            <w:proofErr w:type="gramStart"/>
            <w:r>
              <w:rPr>
                <w:rFonts w:ascii="標楷體" w:hAnsi="標楷體" w:cs="Courier New"/>
                <w:sz w:val="24"/>
                <w:lang w:bidi="ar-SA"/>
              </w:rPr>
              <w:t>蓆</w:t>
            </w:r>
            <w:proofErr w:type="gramEnd"/>
            <w:r>
              <w:rPr>
                <w:rFonts w:ascii="標楷體" w:hAnsi="標楷體" w:cs="Courier New"/>
                <w:sz w:val="24"/>
                <w:lang w:bidi="ar-SA"/>
              </w:rPr>
              <w:t>及床下欠整潔者。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47.半夜起床行動發聲或踐踏他人鞋襪致不整潔者。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48.寢室內穿鞋登</w:t>
            </w:r>
            <w:proofErr w:type="gramStart"/>
            <w:r>
              <w:rPr>
                <w:rFonts w:ascii="標楷體" w:hAnsi="標楷體" w:cs="Courier New"/>
                <w:sz w:val="24"/>
                <w:lang w:bidi="ar-SA"/>
              </w:rPr>
              <w:t>舖</w:t>
            </w:r>
            <w:proofErr w:type="gramEnd"/>
            <w:r>
              <w:rPr>
                <w:rFonts w:ascii="標楷體" w:hAnsi="標楷體" w:cs="Courier New"/>
                <w:sz w:val="24"/>
                <w:lang w:bidi="ar-SA"/>
              </w:rPr>
              <w:t>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49.隨地亂丟紙屑菸蒂果皮，情節輕微者。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50.借故不參加各種集合，情節輕微者。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51.不遵守晚會秩序，情節輕微者。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52.上課或集合遲到，情節輕微者。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53.外出時違反規定，情節輕微者。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54.勤務交代不清，尚無不良影響者。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55.外出時不配合警衛檢查或禮節不周，情節輕微者。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56.擔任衛兵精神不振，姿勢不端或不知守則、</w:t>
            </w:r>
            <w:proofErr w:type="gramStart"/>
            <w:r>
              <w:rPr>
                <w:rFonts w:ascii="標楷體" w:hAnsi="標楷體" w:cs="Courier New"/>
                <w:sz w:val="24"/>
                <w:lang w:bidi="ar-SA"/>
              </w:rPr>
              <w:t>不</w:t>
            </w:r>
            <w:proofErr w:type="gramEnd"/>
            <w:r>
              <w:rPr>
                <w:rFonts w:ascii="標楷體" w:hAnsi="標楷體" w:cs="Courier New"/>
                <w:sz w:val="24"/>
                <w:lang w:bidi="ar-SA"/>
              </w:rPr>
              <w:t>瞭解任務者。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57.在隊伍中或出操</w:t>
            </w:r>
            <w:proofErr w:type="gramStart"/>
            <w:r>
              <w:rPr>
                <w:rFonts w:ascii="標楷體" w:hAnsi="標楷體" w:cs="Courier New"/>
                <w:sz w:val="24"/>
                <w:lang w:bidi="ar-SA"/>
              </w:rPr>
              <w:t>時碎動</w:t>
            </w:r>
            <w:proofErr w:type="gramEnd"/>
            <w:r>
              <w:rPr>
                <w:rFonts w:ascii="標楷體" w:hAnsi="標楷體" w:cs="Courier New"/>
                <w:sz w:val="24"/>
                <w:lang w:bidi="ar-SA"/>
              </w:rPr>
              <w:t>或談話嬉笑者。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58.部隊行進步伐不齊或未</w:t>
            </w:r>
            <w:proofErr w:type="gramStart"/>
            <w:r>
              <w:rPr>
                <w:rFonts w:ascii="標楷體" w:hAnsi="標楷體" w:cs="Courier New"/>
                <w:sz w:val="24"/>
                <w:lang w:bidi="ar-SA"/>
              </w:rPr>
              <w:t>標齊對</w:t>
            </w:r>
            <w:proofErr w:type="gramEnd"/>
            <w:r>
              <w:rPr>
                <w:rFonts w:ascii="標楷體" w:hAnsi="標楷體" w:cs="Courier New"/>
                <w:sz w:val="24"/>
                <w:lang w:bidi="ar-SA"/>
              </w:rPr>
              <w:t>正者。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59.儀容不整，指甲未修者。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60.對待同學言詞粗野或態度欠佳，情節輕微者。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61.行路彎腰駝背精神萎靡者。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62.見長官未敬禮者。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63.內務</w:t>
            </w:r>
            <w:proofErr w:type="gramStart"/>
            <w:r>
              <w:rPr>
                <w:rFonts w:ascii="標楷體" w:hAnsi="標楷體" w:cs="Courier New"/>
                <w:sz w:val="24"/>
                <w:lang w:bidi="ar-SA"/>
              </w:rPr>
              <w:t>不整者</w:t>
            </w:r>
            <w:proofErr w:type="gramEnd"/>
            <w:r>
              <w:rPr>
                <w:rFonts w:ascii="標楷體" w:hAnsi="標楷體" w:cs="Courier New"/>
                <w:sz w:val="24"/>
                <w:lang w:bidi="ar-SA"/>
              </w:rPr>
              <w:t>。</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64.長官詢問事情不知立正者。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65.背後批評他人，情節輕微者。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66.違反訓練單位各種規則及規定，情節輕微者。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67.違反會客規則，情節輕微者。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68.武器擦拭</w:t>
            </w:r>
            <w:proofErr w:type="gramStart"/>
            <w:r>
              <w:rPr>
                <w:rFonts w:ascii="標楷體" w:hAnsi="標楷體" w:cs="Courier New"/>
                <w:sz w:val="24"/>
                <w:lang w:bidi="ar-SA"/>
              </w:rPr>
              <w:t>不</w:t>
            </w:r>
            <w:proofErr w:type="gramEnd"/>
            <w:r>
              <w:rPr>
                <w:rFonts w:ascii="標楷體" w:hAnsi="標楷體" w:cs="Courier New"/>
                <w:sz w:val="24"/>
                <w:lang w:bidi="ar-SA"/>
              </w:rPr>
              <w:t>潔，情節輕微者。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pPr>
            <w:r>
              <w:rPr>
                <w:rFonts w:ascii="標楷體" w:hAnsi="標楷體" w:cs="新細明體"/>
                <w:sz w:val="24"/>
                <w:lang w:bidi="ar-SA"/>
              </w:rPr>
              <w:t>69.不按時起居</w:t>
            </w:r>
            <w:proofErr w:type="gramStart"/>
            <w:r>
              <w:rPr>
                <w:rFonts w:ascii="標楷體" w:hAnsi="標楷體" w:cs="新細明體"/>
                <w:sz w:val="24"/>
                <w:lang w:bidi="ar-SA"/>
              </w:rPr>
              <w:t>或寢</w:t>
            </w:r>
            <w:r>
              <w:rPr>
                <w:rFonts w:ascii="標楷體" w:hAnsi="標楷體" w:cs="Courier New"/>
                <w:sz w:val="24"/>
                <w:lang w:bidi="ar-SA"/>
              </w:rPr>
              <w:t>息時間</w:t>
            </w:r>
            <w:proofErr w:type="gramEnd"/>
            <w:r>
              <w:rPr>
                <w:rFonts w:ascii="標楷體" w:hAnsi="標楷體" w:cs="Courier New"/>
                <w:sz w:val="24"/>
                <w:lang w:bidi="ar-SA"/>
              </w:rPr>
              <w:t>任意喧嘩者。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70.上課閱讀其他書刊或不專心、上課或集會時打瞌睡者。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71.</w:t>
            </w:r>
            <w:proofErr w:type="gramStart"/>
            <w:r>
              <w:rPr>
                <w:rFonts w:ascii="標楷體" w:hAnsi="標楷體" w:cs="Courier New"/>
                <w:sz w:val="24"/>
                <w:lang w:bidi="ar-SA"/>
              </w:rPr>
              <w:t>濫潑污水</w:t>
            </w:r>
            <w:proofErr w:type="gramEnd"/>
            <w:r>
              <w:rPr>
                <w:rFonts w:ascii="標楷體" w:hAnsi="標楷體" w:cs="Courier New"/>
                <w:sz w:val="24"/>
                <w:lang w:bidi="ar-SA"/>
              </w:rPr>
              <w:t>或不按垃圾分類規定任意丟棄垃圾者。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72.抽菸時間、地點不合規定，不聽勸止者。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73.逾假2小時以上未滿8小時返訓練單位者。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74.無故攜帶酒類或檳榔入訓練單位者。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rsidP="00606249">
            <w:pPr>
              <w:suppressAutoHyphens w:val="0"/>
              <w:overflowPunct w:val="0"/>
              <w:autoSpaceDE w:val="0"/>
              <w:ind w:left="360" w:hanging="360"/>
              <w:jc w:val="both"/>
              <w:textAlignment w:val="auto"/>
            </w:pPr>
            <w:r>
              <w:rPr>
                <w:rFonts w:ascii="標楷體" w:hAnsi="標楷體" w:cs="Courier New"/>
                <w:sz w:val="24"/>
                <w:lang w:bidi="ar-SA"/>
              </w:rPr>
              <w:t>75.使用行動電話、呼叫器等通訊器材，時間、地點不合規定者。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76.在駐地、電腦教室或視聽室使用電腦，違反規定者。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77.內務凌亂，儀容或服裝不整，經糾正仍不改正者。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78.禮節不周，不聽指導者。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79.考試時未遵守試場紀律，不</w:t>
            </w:r>
            <w:proofErr w:type="gramStart"/>
            <w:r>
              <w:rPr>
                <w:rFonts w:ascii="標楷體" w:hAnsi="標楷體" w:cs="Courier New"/>
                <w:sz w:val="24"/>
                <w:lang w:bidi="ar-SA"/>
              </w:rPr>
              <w:t>聽從監場人員</w:t>
            </w:r>
            <w:proofErr w:type="gramEnd"/>
            <w:r>
              <w:rPr>
                <w:rFonts w:ascii="標楷體" w:hAnsi="標楷體" w:cs="Courier New"/>
                <w:sz w:val="24"/>
                <w:lang w:bidi="ar-SA"/>
              </w:rPr>
              <w:t>指導者。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rsidTr="00606249">
        <w:trPr>
          <w:trHeight w:val="329"/>
        </w:trPr>
        <w:tc>
          <w:tcPr>
            <w:tcW w:w="109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80.輪值勤務逾時15分鐘接班者。</w:t>
            </w:r>
          </w:p>
        </w:tc>
        <w:tc>
          <w:tcPr>
            <w:tcW w:w="947"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39"/>
        </w:trPr>
        <w:tc>
          <w:tcPr>
            <w:tcW w:w="1094"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rsidP="00606249">
            <w:pPr>
              <w:suppressAutoHyphens w:val="0"/>
              <w:overflowPunct w:val="0"/>
              <w:autoSpaceDE w:val="0"/>
              <w:ind w:left="360" w:hanging="360"/>
              <w:jc w:val="both"/>
              <w:textAlignment w:val="auto"/>
              <w:rPr>
                <w:rFonts w:ascii="標楷體" w:hAnsi="標楷體" w:cs="Courier New"/>
                <w:sz w:val="24"/>
                <w:lang w:bidi="ar-SA"/>
              </w:rPr>
            </w:pPr>
            <w:r>
              <w:rPr>
                <w:rFonts w:ascii="標楷體" w:hAnsi="標楷體" w:cs="Courier New"/>
                <w:sz w:val="24"/>
                <w:lang w:bidi="ar-SA"/>
              </w:rPr>
              <w:t>81.蓄意規避訓練，且無正當事實證明，經多次糾正仍不改正者。</w:t>
            </w:r>
          </w:p>
        </w:tc>
        <w:tc>
          <w:tcPr>
            <w:tcW w:w="947"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3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ind w:left="360" w:hanging="360"/>
              <w:jc w:val="both"/>
              <w:textAlignment w:val="auto"/>
              <w:rPr>
                <w:rFonts w:ascii="標楷體" w:hAnsi="標楷體" w:cs="Courier New"/>
                <w:sz w:val="24"/>
                <w:lang w:bidi="ar-SA"/>
              </w:rPr>
            </w:pPr>
            <w:r>
              <w:rPr>
                <w:rFonts w:ascii="標楷體" w:hAnsi="標楷體" w:cs="Courier New"/>
                <w:sz w:val="24"/>
                <w:lang w:bidi="ar-SA"/>
              </w:rPr>
              <w:t>82.使用網路、電子郵件或其他電子設備發布不當言論或不雅照片，情節輕微者。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3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jc w:val="both"/>
              <w:textAlignment w:val="auto"/>
              <w:rPr>
                <w:rFonts w:ascii="標楷體" w:hAnsi="標楷體" w:cs="Courier New"/>
                <w:sz w:val="24"/>
                <w:lang w:bidi="ar-SA"/>
              </w:rPr>
            </w:pPr>
            <w:r>
              <w:rPr>
                <w:rFonts w:ascii="標楷體" w:hAnsi="標楷體" w:cs="Courier New"/>
                <w:sz w:val="24"/>
                <w:lang w:bidi="ar-SA"/>
              </w:rPr>
              <w:t>83.違反訓練單位性別相處紀律，情節輕微者。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39"/>
        </w:trPr>
        <w:tc>
          <w:tcPr>
            <w:tcW w:w="109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ind w:left="396" w:hanging="396"/>
              <w:jc w:val="both"/>
              <w:textAlignment w:val="auto"/>
              <w:rPr>
                <w:rFonts w:ascii="標楷體" w:hAnsi="標楷體" w:cs="Courier New"/>
                <w:sz w:val="24"/>
                <w:lang w:bidi="ar-SA"/>
              </w:rPr>
            </w:pPr>
            <w:r>
              <w:rPr>
                <w:rFonts w:ascii="標楷體" w:hAnsi="標楷體" w:cs="Courier New"/>
                <w:sz w:val="24"/>
                <w:lang w:bidi="ar-SA"/>
              </w:rPr>
              <w:t>84.以跟蹤、電子郵件或其他方法干擾他人日常生活，情節輕微者。</w:t>
            </w:r>
          </w:p>
        </w:tc>
        <w:tc>
          <w:tcPr>
            <w:tcW w:w="947" w:type="dxa"/>
            <w:tcBorders>
              <w:left w:val="single" w:sz="4" w:space="0" w:color="000000"/>
              <w:right w:val="single" w:sz="12" w:space="0" w:color="000000"/>
            </w:tcBorders>
            <w:shd w:val="clear" w:color="auto" w:fill="auto"/>
            <w:tcMar>
              <w:top w:w="0" w:type="dxa"/>
              <w:left w:w="28" w:type="dxa"/>
              <w:bottom w:w="0" w:type="dxa"/>
              <w:right w:w="28" w:type="dxa"/>
            </w:tcMa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tr w:rsidR="008E42FC">
        <w:trPr>
          <w:trHeight w:val="340"/>
        </w:trPr>
        <w:tc>
          <w:tcPr>
            <w:tcW w:w="1094" w:type="dxa"/>
            <w:tcBorders>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E42FC">
            <w:pPr>
              <w:suppressAutoHyphens w:val="0"/>
              <w:overflowPunct w:val="0"/>
              <w:autoSpaceDE w:val="0"/>
              <w:snapToGrid w:val="0"/>
              <w:jc w:val="both"/>
              <w:textAlignment w:val="auto"/>
              <w:rPr>
                <w:rFonts w:ascii="標楷體" w:hAnsi="標楷體" w:cs="Courier New"/>
                <w:sz w:val="24"/>
                <w:lang w:bidi="ar-SA"/>
              </w:rPr>
            </w:pPr>
          </w:p>
        </w:tc>
        <w:tc>
          <w:tcPr>
            <w:tcW w:w="6716" w:type="dxa"/>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ind w:left="396" w:hanging="396"/>
              <w:jc w:val="both"/>
              <w:textAlignment w:val="auto"/>
              <w:rPr>
                <w:rFonts w:ascii="標楷體" w:hAnsi="標楷體" w:cs="Courier New"/>
                <w:sz w:val="24"/>
                <w:lang w:bidi="ar-SA"/>
              </w:rPr>
            </w:pPr>
            <w:r>
              <w:rPr>
                <w:rFonts w:ascii="標楷體" w:hAnsi="標楷體" w:cs="Courier New"/>
                <w:sz w:val="24"/>
                <w:lang w:bidi="ar-SA"/>
              </w:rPr>
              <w:t>85.有其他生活表現不良之具體事實，情節輕微者。</w:t>
            </w:r>
          </w:p>
        </w:tc>
        <w:tc>
          <w:tcPr>
            <w:tcW w:w="947" w:type="dxa"/>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E42FC" w:rsidRDefault="00811F9C">
            <w:pPr>
              <w:suppressAutoHyphens w:val="0"/>
              <w:overflowPunct w:val="0"/>
              <w:autoSpaceDE w:val="0"/>
              <w:snapToGrid w:val="0"/>
              <w:jc w:val="center"/>
              <w:textAlignment w:val="auto"/>
              <w:rPr>
                <w:rFonts w:ascii="標楷體" w:hAnsi="標楷體" w:cs="Courier New"/>
                <w:sz w:val="24"/>
                <w:lang w:bidi="ar-SA"/>
              </w:rPr>
            </w:pPr>
            <w:r>
              <w:rPr>
                <w:rFonts w:ascii="標楷體" w:hAnsi="標楷體" w:cs="Courier New"/>
                <w:sz w:val="24"/>
                <w:lang w:bidi="ar-SA"/>
              </w:rPr>
              <w:t>0.1</w:t>
            </w:r>
          </w:p>
        </w:tc>
      </w:tr>
      <w:bookmarkEnd w:id="0"/>
      <w:bookmarkEnd w:id="1"/>
    </w:tbl>
    <w:p w:rsidR="008E42FC" w:rsidRDefault="008E42FC">
      <w:pPr>
        <w:suppressAutoHyphens w:val="0"/>
        <w:rPr>
          <w:rFonts w:ascii="標楷體" w:hAnsi="標楷體" w:cs="標楷體"/>
        </w:rPr>
      </w:pPr>
    </w:p>
    <w:sectPr w:rsidR="008E42FC" w:rsidSect="005E2DA3">
      <w:foot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44" w:rsidRDefault="00EF7F44">
      <w:r>
        <w:separator/>
      </w:r>
    </w:p>
  </w:endnote>
  <w:endnote w:type="continuationSeparator" w:id="0">
    <w:p w:rsidR="00EF7F44" w:rsidRDefault="00EF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44" w:rsidRDefault="00EF7F44">
    <w:pPr>
      <w:pStyle w:val="aa"/>
    </w:pPr>
    <w:r>
      <w:rPr>
        <w:lang w:val="zh-TW"/>
      </w:rPr>
      <w:fldChar w:fldCharType="begin"/>
    </w:r>
    <w:r>
      <w:rPr>
        <w:lang w:val="zh-TW"/>
      </w:rPr>
      <w:instrText xml:space="preserve"> PAGE </w:instrText>
    </w:r>
    <w:r>
      <w:rPr>
        <w:lang w:val="zh-TW"/>
      </w:rPr>
      <w:fldChar w:fldCharType="separate"/>
    </w:r>
    <w:r w:rsidR="00880AB3">
      <w:rPr>
        <w:noProof/>
        <w:lang w:val="zh-TW"/>
      </w:rPr>
      <w:t>10</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44" w:rsidRDefault="00EF7F44">
      <w:r>
        <w:rPr>
          <w:color w:val="000000"/>
        </w:rPr>
        <w:separator/>
      </w:r>
    </w:p>
  </w:footnote>
  <w:footnote w:type="continuationSeparator" w:id="0">
    <w:p w:rsidR="00EF7F44" w:rsidRDefault="00EF7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231"/>
    <w:multiLevelType w:val="multilevel"/>
    <w:tmpl w:val="7EDAEA4C"/>
    <w:styleLink w:val="WWNum47"/>
    <w:lvl w:ilvl="0">
      <w:start w:val="10"/>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1E608BE"/>
    <w:multiLevelType w:val="multilevel"/>
    <w:tmpl w:val="FEEE8AB4"/>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 w15:restartNumberingAfterBreak="0">
    <w:nsid w:val="06383A4B"/>
    <w:multiLevelType w:val="multilevel"/>
    <w:tmpl w:val="0D2495B6"/>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 w15:restartNumberingAfterBreak="0">
    <w:nsid w:val="079C1CFA"/>
    <w:multiLevelType w:val="multilevel"/>
    <w:tmpl w:val="ABFC54A8"/>
    <w:styleLink w:val="WWNum17"/>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 w15:restartNumberingAfterBreak="0">
    <w:nsid w:val="08C52385"/>
    <w:multiLevelType w:val="multilevel"/>
    <w:tmpl w:val="C8F29996"/>
    <w:styleLink w:val="WWNum48"/>
    <w:lvl w:ilvl="0">
      <w:start w:val="10"/>
      <w:numFmt w:val="japaneseCounting"/>
      <w:lvlText w:val="%1、"/>
      <w:lvlJc w:val="left"/>
      <w:pPr>
        <w:ind w:left="432" w:hanging="480"/>
      </w:pPr>
      <w:rPr>
        <w:rFonts w:cs="Times New Roman"/>
      </w:rPr>
    </w:lvl>
    <w:lvl w:ilvl="1">
      <w:start w:val="1"/>
      <w:numFmt w:val="ideographTraditional"/>
      <w:lvlText w:val="%2、"/>
      <w:lvlJc w:val="left"/>
      <w:pPr>
        <w:ind w:left="912" w:hanging="480"/>
      </w:pPr>
      <w:rPr>
        <w:rFonts w:cs="Times New Roman"/>
      </w:rPr>
    </w:lvl>
    <w:lvl w:ilvl="2">
      <w:start w:val="1"/>
      <w:numFmt w:val="lowerRoman"/>
      <w:lvlText w:val="%3."/>
      <w:lvlJc w:val="right"/>
      <w:pPr>
        <w:ind w:left="1392" w:hanging="480"/>
      </w:pPr>
      <w:rPr>
        <w:rFonts w:cs="Times New Roman"/>
      </w:rPr>
    </w:lvl>
    <w:lvl w:ilvl="3">
      <w:start w:val="1"/>
      <w:numFmt w:val="decimal"/>
      <w:lvlText w:val="%4."/>
      <w:lvlJc w:val="left"/>
      <w:pPr>
        <w:ind w:left="1872" w:hanging="480"/>
      </w:pPr>
      <w:rPr>
        <w:rFonts w:cs="Times New Roman"/>
      </w:rPr>
    </w:lvl>
    <w:lvl w:ilvl="4">
      <w:start w:val="1"/>
      <w:numFmt w:val="ideographTraditional"/>
      <w:lvlText w:val="%5、"/>
      <w:lvlJc w:val="left"/>
      <w:pPr>
        <w:ind w:left="2352" w:hanging="480"/>
      </w:pPr>
      <w:rPr>
        <w:rFonts w:cs="Times New Roman"/>
      </w:rPr>
    </w:lvl>
    <w:lvl w:ilvl="5">
      <w:start w:val="1"/>
      <w:numFmt w:val="lowerRoman"/>
      <w:lvlText w:val="%6."/>
      <w:lvlJc w:val="right"/>
      <w:pPr>
        <w:ind w:left="2832" w:hanging="480"/>
      </w:pPr>
      <w:rPr>
        <w:rFonts w:cs="Times New Roman"/>
      </w:rPr>
    </w:lvl>
    <w:lvl w:ilvl="6">
      <w:start w:val="1"/>
      <w:numFmt w:val="decimal"/>
      <w:lvlText w:val="%7."/>
      <w:lvlJc w:val="left"/>
      <w:pPr>
        <w:ind w:left="3312" w:hanging="480"/>
      </w:pPr>
      <w:rPr>
        <w:rFonts w:cs="Times New Roman"/>
      </w:rPr>
    </w:lvl>
    <w:lvl w:ilvl="7">
      <w:start w:val="1"/>
      <w:numFmt w:val="ideographTraditional"/>
      <w:lvlText w:val="%8、"/>
      <w:lvlJc w:val="left"/>
      <w:pPr>
        <w:ind w:left="3792" w:hanging="480"/>
      </w:pPr>
      <w:rPr>
        <w:rFonts w:cs="Times New Roman"/>
      </w:rPr>
    </w:lvl>
    <w:lvl w:ilvl="8">
      <w:start w:val="1"/>
      <w:numFmt w:val="lowerRoman"/>
      <w:lvlText w:val="%9."/>
      <w:lvlJc w:val="right"/>
      <w:pPr>
        <w:ind w:left="4272" w:hanging="480"/>
      </w:pPr>
      <w:rPr>
        <w:rFonts w:cs="Times New Roman"/>
      </w:rPr>
    </w:lvl>
  </w:abstractNum>
  <w:abstractNum w:abstractNumId="5" w15:restartNumberingAfterBreak="0">
    <w:nsid w:val="0A906BC2"/>
    <w:multiLevelType w:val="multilevel"/>
    <w:tmpl w:val="698A2FBE"/>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6" w15:restartNumberingAfterBreak="0">
    <w:nsid w:val="0AC314A8"/>
    <w:multiLevelType w:val="multilevel"/>
    <w:tmpl w:val="2834A0FE"/>
    <w:styleLink w:val="WWNum19"/>
    <w:lvl w:ilvl="0">
      <w:start w:val="1"/>
      <w:numFmt w:val="decimal"/>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 w15:restartNumberingAfterBreak="0">
    <w:nsid w:val="0D145895"/>
    <w:multiLevelType w:val="multilevel"/>
    <w:tmpl w:val="3A22A476"/>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4426D5"/>
    <w:multiLevelType w:val="multilevel"/>
    <w:tmpl w:val="FF5622B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9" w15:restartNumberingAfterBreak="0">
    <w:nsid w:val="10F703E1"/>
    <w:multiLevelType w:val="multilevel"/>
    <w:tmpl w:val="F26EEDFE"/>
    <w:styleLink w:val="WWNum10"/>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3107995"/>
    <w:multiLevelType w:val="multilevel"/>
    <w:tmpl w:val="2AF427D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1" w15:restartNumberingAfterBreak="0">
    <w:nsid w:val="15AF7FBE"/>
    <w:multiLevelType w:val="multilevel"/>
    <w:tmpl w:val="F09C1B2C"/>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2" w15:restartNumberingAfterBreak="0">
    <w:nsid w:val="16113C5B"/>
    <w:multiLevelType w:val="multilevel"/>
    <w:tmpl w:val="71347004"/>
    <w:styleLink w:val="WWNum15"/>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3" w15:restartNumberingAfterBreak="0">
    <w:nsid w:val="17025407"/>
    <w:multiLevelType w:val="multilevel"/>
    <w:tmpl w:val="B5947122"/>
    <w:styleLink w:val="WWNum1"/>
    <w:lvl w:ilvl="0">
      <w:start w:val="1"/>
      <w:numFmt w:val="japaneseCounting"/>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4" w15:restartNumberingAfterBreak="0">
    <w:nsid w:val="18AA5C31"/>
    <w:multiLevelType w:val="multilevel"/>
    <w:tmpl w:val="39BE759C"/>
    <w:styleLink w:val="WWNum13"/>
    <w:lvl w:ilvl="0">
      <w:start w:val="1"/>
      <w:numFmt w:val="japaneseCounting"/>
      <w:lvlText w:val="%1、"/>
      <w:lvlJc w:val="left"/>
      <w:pPr>
        <w:ind w:left="480" w:hanging="480"/>
      </w:pPr>
      <w:rPr>
        <w:rFonts w:cs="Times New Roman"/>
      </w:rPr>
    </w:lvl>
    <w:lvl w:ilvl="1">
      <w:start w:val="1"/>
      <w:numFmt w:val="japaneseCounting"/>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1A53156A"/>
    <w:multiLevelType w:val="multilevel"/>
    <w:tmpl w:val="4C1062B2"/>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6" w15:restartNumberingAfterBreak="0">
    <w:nsid w:val="1BFD6C05"/>
    <w:multiLevelType w:val="multilevel"/>
    <w:tmpl w:val="981CDEC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C454921"/>
    <w:multiLevelType w:val="multilevel"/>
    <w:tmpl w:val="6004E5A4"/>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8" w15:restartNumberingAfterBreak="0">
    <w:nsid w:val="1DC24E97"/>
    <w:multiLevelType w:val="multilevel"/>
    <w:tmpl w:val="7978646E"/>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1DF035B3"/>
    <w:multiLevelType w:val="multilevel"/>
    <w:tmpl w:val="B6FC756A"/>
    <w:styleLink w:val="WWNum39"/>
    <w:lvl w:ilvl="0">
      <w:start w:val="1"/>
      <w:numFmt w:val="japaneseCounting"/>
      <w:lvlText w:val="%1、"/>
      <w:lvlJc w:val="left"/>
      <w:pPr>
        <w:ind w:left="706" w:hanging="720"/>
      </w:pPr>
      <w:rPr>
        <w:rFonts w:eastAsia="標楷體" w:cs="標楷體"/>
      </w:rPr>
    </w:lvl>
    <w:lvl w:ilvl="1">
      <w:start w:val="1"/>
      <w:numFmt w:val="ideographTraditional"/>
      <w:lvlText w:val="%2、"/>
      <w:lvlJc w:val="left"/>
      <w:pPr>
        <w:ind w:left="946" w:hanging="480"/>
      </w:pPr>
      <w:rPr>
        <w:rFonts w:cs="Times New Roman"/>
      </w:rPr>
    </w:lvl>
    <w:lvl w:ilvl="2">
      <w:start w:val="1"/>
      <w:numFmt w:val="lowerRoman"/>
      <w:lvlText w:val="%3."/>
      <w:lvlJc w:val="right"/>
      <w:pPr>
        <w:ind w:left="1426" w:hanging="480"/>
      </w:pPr>
      <w:rPr>
        <w:rFonts w:cs="Times New Roman"/>
      </w:rPr>
    </w:lvl>
    <w:lvl w:ilvl="3">
      <w:start w:val="1"/>
      <w:numFmt w:val="decimal"/>
      <w:lvlText w:val="%4."/>
      <w:lvlJc w:val="left"/>
      <w:pPr>
        <w:ind w:left="1906" w:hanging="480"/>
      </w:pPr>
      <w:rPr>
        <w:rFonts w:cs="Times New Roman"/>
      </w:rPr>
    </w:lvl>
    <w:lvl w:ilvl="4">
      <w:start w:val="1"/>
      <w:numFmt w:val="ideographTraditional"/>
      <w:lvlText w:val="%5、"/>
      <w:lvlJc w:val="left"/>
      <w:pPr>
        <w:ind w:left="2386" w:hanging="480"/>
      </w:pPr>
      <w:rPr>
        <w:rFonts w:cs="Times New Roman"/>
      </w:rPr>
    </w:lvl>
    <w:lvl w:ilvl="5">
      <w:start w:val="1"/>
      <w:numFmt w:val="lowerRoman"/>
      <w:lvlText w:val="%6."/>
      <w:lvlJc w:val="right"/>
      <w:pPr>
        <w:ind w:left="2866" w:hanging="480"/>
      </w:pPr>
      <w:rPr>
        <w:rFonts w:cs="Times New Roman"/>
      </w:rPr>
    </w:lvl>
    <w:lvl w:ilvl="6">
      <w:start w:val="1"/>
      <w:numFmt w:val="decimal"/>
      <w:lvlText w:val="%7."/>
      <w:lvlJc w:val="left"/>
      <w:pPr>
        <w:ind w:left="3346" w:hanging="480"/>
      </w:pPr>
      <w:rPr>
        <w:rFonts w:cs="Times New Roman"/>
      </w:rPr>
    </w:lvl>
    <w:lvl w:ilvl="7">
      <w:start w:val="1"/>
      <w:numFmt w:val="ideographTraditional"/>
      <w:lvlText w:val="%8、"/>
      <w:lvlJc w:val="left"/>
      <w:pPr>
        <w:ind w:left="3826" w:hanging="480"/>
      </w:pPr>
      <w:rPr>
        <w:rFonts w:cs="Times New Roman"/>
      </w:rPr>
    </w:lvl>
    <w:lvl w:ilvl="8">
      <w:start w:val="1"/>
      <w:numFmt w:val="lowerRoman"/>
      <w:lvlText w:val="%9."/>
      <w:lvlJc w:val="right"/>
      <w:pPr>
        <w:ind w:left="4306" w:hanging="480"/>
      </w:pPr>
      <w:rPr>
        <w:rFonts w:cs="Times New Roman"/>
      </w:rPr>
    </w:lvl>
  </w:abstractNum>
  <w:abstractNum w:abstractNumId="20" w15:restartNumberingAfterBreak="0">
    <w:nsid w:val="1E6822EE"/>
    <w:multiLevelType w:val="multilevel"/>
    <w:tmpl w:val="74F2D6F6"/>
    <w:styleLink w:val="WWNum18"/>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1" w15:restartNumberingAfterBreak="0">
    <w:nsid w:val="1F733F70"/>
    <w:multiLevelType w:val="multilevel"/>
    <w:tmpl w:val="C9706DBC"/>
    <w:styleLink w:val="WWNum38"/>
    <w:lvl w:ilvl="0">
      <w:start w:val="1"/>
      <w:numFmt w:val="japaneseCounting"/>
      <w:lvlText w:val="%1、"/>
      <w:lvlJc w:val="left"/>
      <w:pPr>
        <w:ind w:left="706" w:hanging="720"/>
      </w:pPr>
      <w:rPr>
        <w:rFonts w:eastAsia="標楷體" w:cs="標楷體"/>
      </w:rPr>
    </w:lvl>
    <w:lvl w:ilvl="1">
      <w:start w:val="1"/>
      <w:numFmt w:val="ideographTraditional"/>
      <w:lvlText w:val="%2、"/>
      <w:lvlJc w:val="left"/>
      <w:pPr>
        <w:ind w:left="946" w:hanging="480"/>
      </w:pPr>
      <w:rPr>
        <w:rFonts w:cs="Times New Roman"/>
      </w:rPr>
    </w:lvl>
    <w:lvl w:ilvl="2">
      <w:start w:val="1"/>
      <w:numFmt w:val="lowerRoman"/>
      <w:lvlText w:val="%3."/>
      <w:lvlJc w:val="right"/>
      <w:pPr>
        <w:ind w:left="1426" w:hanging="480"/>
      </w:pPr>
      <w:rPr>
        <w:rFonts w:cs="Times New Roman"/>
      </w:rPr>
    </w:lvl>
    <w:lvl w:ilvl="3">
      <w:start w:val="1"/>
      <w:numFmt w:val="decimal"/>
      <w:lvlText w:val="%4."/>
      <w:lvlJc w:val="left"/>
      <w:pPr>
        <w:ind w:left="1906" w:hanging="480"/>
      </w:pPr>
      <w:rPr>
        <w:rFonts w:cs="Times New Roman"/>
      </w:rPr>
    </w:lvl>
    <w:lvl w:ilvl="4">
      <w:start w:val="1"/>
      <w:numFmt w:val="ideographTraditional"/>
      <w:lvlText w:val="%5、"/>
      <w:lvlJc w:val="left"/>
      <w:pPr>
        <w:ind w:left="2386" w:hanging="480"/>
      </w:pPr>
      <w:rPr>
        <w:rFonts w:cs="Times New Roman"/>
      </w:rPr>
    </w:lvl>
    <w:lvl w:ilvl="5">
      <w:start w:val="1"/>
      <w:numFmt w:val="lowerRoman"/>
      <w:lvlText w:val="%6."/>
      <w:lvlJc w:val="right"/>
      <w:pPr>
        <w:ind w:left="2866" w:hanging="480"/>
      </w:pPr>
      <w:rPr>
        <w:rFonts w:cs="Times New Roman"/>
      </w:rPr>
    </w:lvl>
    <w:lvl w:ilvl="6">
      <w:start w:val="1"/>
      <w:numFmt w:val="decimal"/>
      <w:lvlText w:val="%7."/>
      <w:lvlJc w:val="left"/>
      <w:pPr>
        <w:ind w:left="3346" w:hanging="480"/>
      </w:pPr>
      <w:rPr>
        <w:rFonts w:cs="Times New Roman"/>
      </w:rPr>
    </w:lvl>
    <w:lvl w:ilvl="7">
      <w:start w:val="1"/>
      <w:numFmt w:val="ideographTraditional"/>
      <w:lvlText w:val="%8、"/>
      <w:lvlJc w:val="left"/>
      <w:pPr>
        <w:ind w:left="3826" w:hanging="480"/>
      </w:pPr>
      <w:rPr>
        <w:rFonts w:cs="Times New Roman"/>
      </w:rPr>
    </w:lvl>
    <w:lvl w:ilvl="8">
      <w:start w:val="1"/>
      <w:numFmt w:val="lowerRoman"/>
      <w:lvlText w:val="%9."/>
      <w:lvlJc w:val="right"/>
      <w:pPr>
        <w:ind w:left="4306" w:hanging="480"/>
      </w:pPr>
      <w:rPr>
        <w:rFonts w:cs="Times New Roman"/>
      </w:rPr>
    </w:lvl>
  </w:abstractNum>
  <w:abstractNum w:abstractNumId="22" w15:restartNumberingAfterBreak="0">
    <w:nsid w:val="215B586B"/>
    <w:multiLevelType w:val="multilevel"/>
    <w:tmpl w:val="72CA46D4"/>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3" w15:restartNumberingAfterBreak="0">
    <w:nsid w:val="26000962"/>
    <w:multiLevelType w:val="multilevel"/>
    <w:tmpl w:val="477234F0"/>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4" w15:restartNumberingAfterBreak="0">
    <w:nsid w:val="26F40EA5"/>
    <w:multiLevelType w:val="multilevel"/>
    <w:tmpl w:val="06D0A4CC"/>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25" w15:restartNumberingAfterBreak="0">
    <w:nsid w:val="27715C63"/>
    <w:multiLevelType w:val="multilevel"/>
    <w:tmpl w:val="0E2C14D0"/>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6" w15:restartNumberingAfterBreak="0">
    <w:nsid w:val="27BB63BA"/>
    <w:multiLevelType w:val="multilevel"/>
    <w:tmpl w:val="56AED734"/>
    <w:styleLink w:val="WWNum29"/>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7" w15:restartNumberingAfterBreak="0">
    <w:nsid w:val="287B2E38"/>
    <w:multiLevelType w:val="multilevel"/>
    <w:tmpl w:val="AB405BF6"/>
    <w:styleLink w:val="WWNum34"/>
    <w:lvl w:ilvl="0">
      <w:start w:val="1"/>
      <w:numFmt w:val="decimal"/>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8" w15:restartNumberingAfterBreak="0">
    <w:nsid w:val="2B620440"/>
    <w:multiLevelType w:val="multilevel"/>
    <w:tmpl w:val="5840EF70"/>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D415308"/>
    <w:multiLevelType w:val="multilevel"/>
    <w:tmpl w:val="3EF2130C"/>
    <w:styleLink w:val="WWNum32"/>
    <w:lvl w:ilvl="0">
      <w:start w:val="1"/>
      <w:numFmt w:val="decimal"/>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2E0371A1"/>
    <w:multiLevelType w:val="multilevel"/>
    <w:tmpl w:val="F766849E"/>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1" w15:restartNumberingAfterBreak="0">
    <w:nsid w:val="2ECE5F6C"/>
    <w:multiLevelType w:val="multilevel"/>
    <w:tmpl w:val="EF787CD4"/>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2" w15:restartNumberingAfterBreak="0">
    <w:nsid w:val="2ED56CD0"/>
    <w:multiLevelType w:val="multilevel"/>
    <w:tmpl w:val="89F01E5C"/>
    <w:styleLink w:val="WWNum46"/>
    <w:lvl w:ilvl="0">
      <w:start w:val="9"/>
      <w:numFmt w:val="japaneseCounting"/>
      <w:lvlText w:val="%1、"/>
      <w:lvlJc w:val="left"/>
      <w:pPr>
        <w:ind w:left="432" w:hanging="480"/>
      </w:pPr>
      <w:rPr>
        <w:rFonts w:cs="Times New Roman"/>
      </w:rPr>
    </w:lvl>
    <w:lvl w:ilvl="1">
      <w:start w:val="1"/>
      <w:numFmt w:val="ideographTraditional"/>
      <w:lvlText w:val="%2、"/>
      <w:lvlJc w:val="left"/>
      <w:pPr>
        <w:ind w:left="912" w:hanging="480"/>
      </w:pPr>
      <w:rPr>
        <w:rFonts w:cs="Times New Roman"/>
      </w:rPr>
    </w:lvl>
    <w:lvl w:ilvl="2">
      <w:start w:val="1"/>
      <w:numFmt w:val="lowerRoman"/>
      <w:lvlText w:val="%3."/>
      <w:lvlJc w:val="right"/>
      <w:pPr>
        <w:ind w:left="1392" w:hanging="480"/>
      </w:pPr>
      <w:rPr>
        <w:rFonts w:cs="Times New Roman"/>
      </w:rPr>
    </w:lvl>
    <w:lvl w:ilvl="3">
      <w:start w:val="1"/>
      <w:numFmt w:val="decimal"/>
      <w:lvlText w:val="%4."/>
      <w:lvlJc w:val="left"/>
      <w:pPr>
        <w:ind w:left="1872" w:hanging="480"/>
      </w:pPr>
      <w:rPr>
        <w:rFonts w:cs="Times New Roman"/>
      </w:rPr>
    </w:lvl>
    <w:lvl w:ilvl="4">
      <w:start w:val="1"/>
      <w:numFmt w:val="ideographTraditional"/>
      <w:lvlText w:val="%5、"/>
      <w:lvlJc w:val="left"/>
      <w:pPr>
        <w:ind w:left="2352" w:hanging="480"/>
      </w:pPr>
      <w:rPr>
        <w:rFonts w:cs="Times New Roman"/>
      </w:rPr>
    </w:lvl>
    <w:lvl w:ilvl="5">
      <w:start w:val="1"/>
      <w:numFmt w:val="lowerRoman"/>
      <w:lvlText w:val="%6."/>
      <w:lvlJc w:val="right"/>
      <w:pPr>
        <w:ind w:left="2832" w:hanging="480"/>
      </w:pPr>
      <w:rPr>
        <w:rFonts w:cs="Times New Roman"/>
      </w:rPr>
    </w:lvl>
    <w:lvl w:ilvl="6">
      <w:start w:val="1"/>
      <w:numFmt w:val="decimal"/>
      <w:lvlText w:val="%7."/>
      <w:lvlJc w:val="left"/>
      <w:pPr>
        <w:ind w:left="3312" w:hanging="480"/>
      </w:pPr>
      <w:rPr>
        <w:rFonts w:cs="Times New Roman"/>
      </w:rPr>
    </w:lvl>
    <w:lvl w:ilvl="7">
      <w:start w:val="1"/>
      <w:numFmt w:val="ideographTraditional"/>
      <w:lvlText w:val="%8、"/>
      <w:lvlJc w:val="left"/>
      <w:pPr>
        <w:ind w:left="3792" w:hanging="480"/>
      </w:pPr>
      <w:rPr>
        <w:rFonts w:cs="Times New Roman"/>
      </w:rPr>
    </w:lvl>
    <w:lvl w:ilvl="8">
      <w:start w:val="1"/>
      <w:numFmt w:val="lowerRoman"/>
      <w:lvlText w:val="%9."/>
      <w:lvlJc w:val="right"/>
      <w:pPr>
        <w:ind w:left="4272" w:hanging="480"/>
      </w:pPr>
      <w:rPr>
        <w:rFonts w:cs="Times New Roman"/>
      </w:rPr>
    </w:lvl>
  </w:abstractNum>
  <w:abstractNum w:abstractNumId="33" w15:restartNumberingAfterBreak="0">
    <w:nsid w:val="2F870335"/>
    <w:multiLevelType w:val="multilevel"/>
    <w:tmpl w:val="90F6CFC0"/>
    <w:styleLink w:val="WWNum35"/>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4" w15:restartNumberingAfterBreak="0">
    <w:nsid w:val="32EF3B99"/>
    <w:multiLevelType w:val="multilevel"/>
    <w:tmpl w:val="236EA2CC"/>
    <w:styleLink w:val="WWNum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345A26BB"/>
    <w:multiLevelType w:val="multilevel"/>
    <w:tmpl w:val="0F3E38D0"/>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6" w15:restartNumberingAfterBreak="0">
    <w:nsid w:val="34607816"/>
    <w:multiLevelType w:val="multilevel"/>
    <w:tmpl w:val="6EB2394A"/>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7" w15:restartNumberingAfterBreak="0">
    <w:nsid w:val="35C46487"/>
    <w:multiLevelType w:val="multilevel"/>
    <w:tmpl w:val="CFB4A324"/>
    <w:styleLink w:val="WWNum1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15:restartNumberingAfterBreak="0">
    <w:nsid w:val="38FF505E"/>
    <w:multiLevelType w:val="multilevel"/>
    <w:tmpl w:val="D7928018"/>
    <w:styleLink w:val="WWNum26"/>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9" w15:restartNumberingAfterBreak="0">
    <w:nsid w:val="39176B83"/>
    <w:multiLevelType w:val="multilevel"/>
    <w:tmpl w:val="BD6A0A3C"/>
    <w:styleLink w:val="WWNum9"/>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0" w15:restartNumberingAfterBreak="0">
    <w:nsid w:val="39582FE2"/>
    <w:multiLevelType w:val="multilevel"/>
    <w:tmpl w:val="64D25A4C"/>
    <w:styleLink w:val="WWNum21"/>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1" w15:restartNumberingAfterBreak="0">
    <w:nsid w:val="3C9F6E4F"/>
    <w:multiLevelType w:val="multilevel"/>
    <w:tmpl w:val="4B7672D4"/>
    <w:styleLink w:val="WWNum49"/>
    <w:lvl w:ilvl="0">
      <w:start w:val="1"/>
      <w:numFmt w:val="decimal"/>
      <w:lvlText w:val="%1、"/>
      <w:lvlJc w:val="left"/>
      <w:pPr>
        <w:ind w:left="346" w:hanging="360"/>
      </w:pPr>
      <w:rPr>
        <w:rFonts w:cs="Times New Roman"/>
      </w:rPr>
    </w:lvl>
    <w:lvl w:ilvl="1">
      <w:start w:val="1"/>
      <w:numFmt w:val="ideographTraditional"/>
      <w:lvlText w:val="%2、"/>
      <w:lvlJc w:val="left"/>
      <w:pPr>
        <w:ind w:left="946" w:hanging="480"/>
      </w:pPr>
      <w:rPr>
        <w:rFonts w:cs="Times New Roman"/>
      </w:rPr>
    </w:lvl>
    <w:lvl w:ilvl="2">
      <w:start w:val="1"/>
      <w:numFmt w:val="lowerRoman"/>
      <w:lvlText w:val="%3."/>
      <w:lvlJc w:val="right"/>
      <w:pPr>
        <w:ind w:left="1426" w:hanging="480"/>
      </w:pPr>
      <w:rPr>
        <w:rFonts w:cs="Times New Roman"/>
      </w:rPr>
    </w:lvl>
    <w:lvl w:ilvl="3">
      <w:start w:val="1"/>
      <w:numFmt w:val="decimal"/>
      <w:lvlText w:val="%4."/>
      <w:lvlJc w:val="left"/>
      <w:pPr>
        <w:ind w:left="1906" w:hanging="480"/>
      </w:pPr>
      <w:rPr>
        <w:rFonts w:cs="Times New Roman"/>
      </w:rPr>
    </w:lvl>
    <w:lvl w:ilvl="4">
      <w:start w:val="1"/>
      <w:numFmt w:val="ideographTraditional"/>
      <w:lvlText w:val="%5、"/>
      <w:lvlJc w:val="left"/>
      <w:pPr>
        <w:ind w:left="2386" w:hanging="480"/>
      </w:pPr>
      <w:rPr>
        <w:rFonts w:cs="Times New Roman"/>
      </w:rPr>
    </w:lvl>
    <w:lvl w:ilvl="5">
      <w:start w:val="1"/>
      <w:numFmt w:val="lowerRoman"/>
      <w:lvlText w:val="%6."/>
      <w:lvlJc w:val="right"/>
      <w:pPr>
        <w:ind w:left="2866" w:hanging="480"/>
      </w:pPr>
      <w:rPr>
        <w:rFonts w:cs="Times New Roman"/>
      </w:rPr>
    </w:lvl>
    <w:lvl w:ilvl="6">
      <w:start w:val="1"/>
      <w:numFmt w:val="decimal"/>
      <w:lvlText w:val="%7."/>
      <w:lvlJc w:val="left"/>
      <w:pPr>
        <w:ind w:left="3346" w:hanging="480"/>
      </w:pPr>
      <w:rPr>
        <w:rFonts w:cs="Times New Roman"/>
      </w:rPr>
    </w:lvl>
    <w:lvl w:ilvl="7">
      <w:start w:val="1"/>
      <w:numFmt w:val="ideographTraditional"/>
      <w:lvlText w:val="%8、"/>
      <w:lvlJc w:val="left"/>
      <w:pPr>
        <w:ind w:left="3826" w:hanging="480"/>
      </w:pPr>
      <w:rPr>
        <w:rFonts w:cs="Times New Roman"/>
      </w:rPr>
    </w:lvl>
    <w:lvl w:ilvl="8">
      <w:start w:val="1"/>
      <w:numFmt w:val="lowerRoman"/>
      <w:lvlText w:val="%9."/>
      <w:lvlJc w:val="right"/>
      <w:pPr>
        <w:ind w:left="4306" w:hanging="480"/>
      </w:pPr>
      <w:rPr>
        <w:rFonts w:cs="Times New Roman"/>
      </w:rPr>
    </w:lvl>
  </w:abstractNum>
  <w:abstractNum w:abstractNumId="42" w15:restartNumberingAfterBreak="0">
    <w:nsid w:val="3DA35986"/>
    <w:multiLevelType w:val="multilevel"/>
    <w:tmpl w:val="43CAF476"/>
    <w:styleLink w:val="WWNum23"/>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3" w15:restartNumberingAfterBreak="0">
    <w:nsid w:val="3E480968"/>
    <w:multiLevelType w:val="multilevel"/>
    <w:tmpl w:val="2362D19A"/>
    <w:styleLink w:val="WWNum30"/>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4" w15:restartNumberingAfterBreak="0">
    <w:nsid w:val="3EF15FAF"/>
    <w:multiLevelType w:val="multilevel"/>
    <w:tmpl w:val="25F6A9E8"/>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5" w15:restartNumberingAfterBreak="0">
    <w:nsid w:val="3FEB543A"/>
    <w:multiLevelType w:val="multilevel"/>
    <w:tmpl w:val="ED160930"/>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6" w15:restartNumberingAfterBreak="0">
    <w:nsid w:val="41ED66E7"/>
    <w:multiLevelType w:val="multilevel"/>
    <w:tmpl w:val="0A3016E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7" w15:restartNumberingAfterBreak="0">
    <w:nsid w:val="420D3FA1"/>
    <w:multiLevelType w:val="multilevel"/>
    <w:tmpl w:val="8ABCC64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8" w15:restartNumberingAfterBreak="0">
    <w:nsid w:val="42B304F6"/>
    <w:multiLevelType w:val="multilevel"/>
    <w:tmpl w:val="F15843C8"/>
    <w:styleLink w:val="WWNum2"/>
    <w:lvl w:ilvl="0">
      <w:start w:val="1"/>
      <w:numFmt w:val="japaneseCounting"/>
      <w:lvlText w:val="(%1)"/>
      <w:lvlJc w:val="left"/>
      <w:pPr>
        <w:ind w:left="906"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444832BD"/>
    <w:multiLevelType w:val="multilevel"/>
    <w:tmpl w:val="990CE4A8"/>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50" w15:restartNumberingAfterBreak="0">
    <w:nsid w:val="45D37148"/>
    <w:multiLevelType w:val="multilevel"/>
    <w:tmpl w:val="59C8CA2A"/>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1" w15:restartNumberingAfterBreak="0">
    <w:nsid w:val="478C7D64"/>
    <w:multiLevelType w:val="multilevel"/>
    <w:tmpl w:val="774ADB90"/>
    <w:styleLink w:val="WWNum36"/>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52" w15:restartNumberingAfterBreak="0">
    <w:nsid w:val="49824459"/>
    <w:multiLevelType w:val="multilevel"/>
    <w:tmpl w:val="8E7A7BFA"/>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53" w15:restartNumberingAfterBreak="0">
    <w:nsid w:val="4B705BFF"/>
    <w:multiLevelType w:val="multilevel"/>
    <w:tmpl w:val="292E5724"/>
    <w:styleLink w:val="WWNum31"/>
    <w:lvl w:ilvl="0">
      <w:start w:val="1"/>
      <w:numFmt w:val="decimal"/>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54" w15:restartNumberingAfterBreak="0">
    <w:nsid w:val="4F814AE3"/>
    <w:multiLevelType w:val="multilevel"/>
    <w:tmpl w:val="5B66DC02"/>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55" w15:restartNumberingAfterBreak="0">
    <w:nsid w:val="4FE435E5"/>
    <w:multiLevelType w:val="multilevel"/>
    <w:tmpl w:val="B79692E6"/>
    <w:styleLink w:val="WWNum41"/>
    <w:lvl w:ilvl="0">
      <w:start w:val="3"/>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507C5954"/>
    <w:multiLevelType w:val="multilevel"/>
    <w:tmpl w:val="544658CE"/>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7" w15:restartNumberingAfterBreak="0">
    <w:nsid w:val="51B01338"/>
    <w:multiLevelType w:val="multilevel"/>
    <w:tmpl w:val="DE167F0C"/>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58" w15:restartNumberingAfterBreak="0">
    <w:nsid w:val="52042D9F"/>
    <w:multiLevelType w:val="multilevel"/>
    <w:tmpl w:val="BD3C208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9" w15:restartNumberingAfterBreak="0">
    <w:nsid w:val="521777D7"/>
    <w:multiLevelType w:val="multilevel"/>
    <w:tmpl w:val="88C68252"/>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0" w15:restartNumberingAfterBreak="0">
    <w:nsid w:val="554F00EA"/>
    <w:multiLevelType w:val="multilevel"/>
    <w:tmpl w:val="9CC224FE"/>
    <w:styleLink w:val="WWNum22"/>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1" w15:restartNumberingAfterBreak="0">
    <w:nsid w:val="57110141"/>
    <w:multiLevelType w:val="multilevel"/>
    <w:tmpl w:val="71EC030A"/>
    <w:styleLink w:val="WWNum43"/>
    <w:lvl w:ilvl="0">
      <w:start w:val="6"/>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5784260A"/>
    <w:multiLevelType w:val="multilevel"/>
    <w:tmpl w:val="0E9E33BA"/>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599740CF"/>
    <w:multiLevelType w:val="multilevel"/>
    <w:tmpl w:val="25E67138"/>
    <w:styleLink w:val="WWNum27"/>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9"/>
      <w:numFmt w:val="japaneseCounting"/>
      <w:lvlText w:val="%3、"/>
      <w:lvlJc w:val="lef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4" w15:restartNumberingAfterBreak="0">
    <w:nsid w:val="5C637B7B"/>
    <w:multiLevelType w:val="multilevel"/>
    <w:tmpl w:val="BDB69728"/>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65" w15:restartNumberingAfterBreak="0">
    <w:nsid w:val="5C810162"/>
    <w:multiLevelType w:val="multilevel"/>
    <w:tmpl w:val="9620F486"/>
    <w:styleLink w:val="WWNum8"/>
    <w:lvl w:ilvl="0">
      <w:start w:val="1"/>
      <w:numFmt w:val="decimal"/>
      <w:suff w:val="space"/>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5CB551E2"/>
    <w:multiLevelType w:val="multilevel"/>
    <w:tmpl w:val="34DC4A5E"/>
    <w:styleLink w:val="WWNum5"/>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7" w15:restartNumberingAfterBreak="0">
    <w:nsid w:val="5E1B7250"/>
    <w:multiLevelType w:val="multilevel"/>
    <w:tmpl w:val="5AF60444"/>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68" w15:restartNumberingAfterBreak="0">
    <w:nsid w:val="5FA630DA"/>
    <w:multiLevelType w:val="multilevel"/>
    <w:tmpl w:val="B2DC51E0"/>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9" w15:restartNumberingAfterBreak="0">
    <w:nsid w:val="6259311A"/>
    <w:multiLevelType w:val="multilevel"/>
    <w:tmpl w:val="02829750"/>
    <w:styleLink w:val="WWNum20"/>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0" w15:restartNumberingAfterBreak="0">
    <w:nsid w:val="630618E5"/>
    <w:multiLevelType w:val="multilevel"/>
    <w:tmpl w:val="703299B4"/>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3A21048"/>
    <w:multiLevelType w:val="multilevel"/>
    <w:tmpl w:val="92D2F352"/>
    <w:styleLink w:val="WWNum37"/>
    <w:lvl w:ilvl="0">
      <w:start w:val="1"/>
      <w:numFmt w:val="decimal"/>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2" w15:restartNumberingAfterBreak="0">
    <w:nsid w:val="675E5679"/>
    <w:multiLevelType w:val="multilevel"/>
    <w:tmpl w:val="30AA349A"/>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73" w15:restartNumberingAfterBreak="0">
    <w:nsid w:val="677E142E"/>
    <w:multiLevelType w:val="multilevel"/>
    <w:tmpl w:val="CFC67994"/>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74" w15:restartNumberingAfterBreak="0">
    <w:nsid w:val="67D93DE4"/>
    <w:multiLevelType w:val="multilevel"/>
    <w:tmpl w:val="373073B8"/>
    <w:styleLink w:val="WWNum44"/>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5" w15:restartNumberingAfterBreak="0">
    <w:nsid w:val="684570B5"/>
    <w:multiLevelType w:val="multilevel"/>
    <w:tmpl w:val="301ABEC2"/>
    <w:styleLink w:val="WWNum3"/>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6" w15:restartNumberingAfterBreak="0">
    <w:nsid w:val="69244B11"/>
    <w:multiLevelType w:val="multilevel"/>
    <w:tmpl w:val="FAC61A02"/>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77" w15:restartNumberingAfterBreak="0">
    <w:nsid w:val="6A687636"/>
    <w:multiLevelType w:val="multilevel"/>
    <w:tmpl w:val="71763E14"/>
    <w:styleLink w:val="WWNum16"/>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japaneseCounting"/>
      <w:lvlText w:val="%3、"/>
      <w:lvlJc w:val="left"/>
      <w:pPr>
        <w:ind w:left="1680" w:hanging="720"/>
      </w:pPr>
      <w:rPr>
        <w:rFonts w:eastAsia="標楷體" w:cs="標楷體"/>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8" w15:restartNumberingAfterBreak="0">
    <w:nsid w:val="6BBE1F51"/>
    <w:multiLevelType w:val="multilevel"/>
    <w:tmpl w:val="17FEDC34"/>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9" w15:restartNumberingAfterBreak="0">
    <w:nsid w:val="6CA834B7"/>
    <w:multiLevelType w:val="multilevel"/>
    <w:tmpl w:val="0576E9F4"/>
    <w:styleLink w:val="WWNum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0" w15:restartNumberingAfterBreak="0">
    <w:nsid w:val="6E190293"/>
    <w:multiLevelType w:val="multilevel"/>
    <w:tmpl w:val="F420FC50"/>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81" w15:restartNumberingAfterBreak="0">
    <w:nsid w:val="707B6731"/>
    <w:multiLevelType w:val="multilevel"/>
    <w:tmpl w:val="072A3356"/>
    <w:styleLink w:val="WWNum11"/>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2" w15:restartNumberingAfterBreak="0">
    <w:nsid w:val="709604D6"/>
    <w:multiLevelType w:val="multilevel"/>
    <w:tmpl w:val="61CAEF16"/>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83" w15:restartNumberingAfterBreak="0">
    <w:nsid w:val="70AB1C77"/>
    <w:multiLevelType w:val="multilevel"/>
    <w:tmpl w:val="8C2E5862"/>
    <w:styleLink w:val="WWNum12"/>
    <w:lvl w:ilvl="0">
      <w:start w:val="9"/>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4" w15:restartNumberingAfterBreak="0">
    <w:nsid w:val="70CF7A44"/>
    <w:multiLevelType w:val="multilevel"/>
    <w:tmpl w:val="87D6B9A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85" w15:restartNumberingAfterBreak="0">
    <w:nsid w:val="71162C15"/>
    <w:multiLevelType w:val="multilevel"/>
    <w:tmpl w:val="ADD08B8C"/>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86" w15:restartNumberingAfterBreak="0">
    <w:nsid w:val="72E16D68"/>
    <w:multiLevelType w:val="multilevel"/>
    <w:tmpl w:val="FE0CC3C8"/>
    <w:styleLink w:val="WWNum28"/>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87" w15:restartNumberingAfterBreak="0">
    <w:nsid w:val="72F27D31"/>
    <w:multiLevelType w:val="multilevel"/>
    <w:tmpl w:val="305CA676"/>
    <w:styleLink w:val="WWNum42"/>
    <w:lvl w:ilvl="0">
      <w:start w:val="3"/>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8" w15:restartNumberingAfterBreak="0">
    <w:nsid w:val="733E5426"/>
    <w:multiLevelType w:val="multilevel"/>
    <w:tmpl w:val="F6F0EC2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9" w15:restartNumberingAfterBreak="0">
    <w:nsid w:val="758715CD"/>
    <w:multiLevelType w:val="multilevel"/>
    <w:tmpl w:val="4272A182"/>
    <w:styleLink w:val="WWNum40"/>
    <w:lvl w:ilvl="0">
      <w:start w:val="1"/>
      <w:numFmt w:val="japaneseCounting"/>
      <w:lvlText w:val="%1、"/>
      <w:lvlJc w:val="left"/>
      <w:pPr>
        <w:ind w:left="706" w:hanging="720"/>
      </w:pPr>
      <w:rPr>
        <w:rFonts w:eastAsia="標楷體" w:cs="標楷體"/>
      </w:rPr>
    </w:lvl>
    <w:lvl w:ilvl="1">
      <w:start w:val="1"/>
      <w:numFmt w:val="ideographTraditional"/>
      <w:lvlText w:val="%2、"/>
      <w:lvlJc w:val="left"/>
      <w:pPr>
        <w:ind w:left="946" w:hanging="480"/>
      </w:pPr>
      <w:rPr>
        <w:rFonts w:cs="Times New Roman"/>
      </w:rPr>
    </w:lvl>
    <w:lvl w:ilvl="2">
      <w:start w:val="1"/>
      <w:numFmt w:val="lowerRoman"/>
      <w:lvlText w:val="%3."/>
      <w:lvlJc w:val="right"/>
      <w:pPr>
        <w:ind w:left="1426" w:hanging="480"/>
      </w:pPr>
      <w:rPr>
        <w:rFonts w:cs="Times New Roman"/>
      </w:rPr>
    </w:lvl>
    <w:lvl w:ilvl="3">
      <w:start w:val="1"/>
      <w:numFmt w:val="decimal"/>
      <w:lvlText w:val="%4."/>
      <w:lvlJc w:val="left"/>
      <w:pPr>
        <w:ind w:left="1906" w:hanging="480"/>
      </w:pPr>
      <w:rPr>
        <w:rFonts w:cs="Times New Roman"/>
      </w:rPr>
    </w:lvl>
    <w:lvl w:ilvl="4">
      <w:start w:val="1"/>
      <w:numFmt w:val="ideographTraditional"/>
      <w:lvlText w:val="%5、"/>
      <w:lvlJc w:val="left"/>
      <w:pPr>
        <w:ind w:left="2386" w:hanging="480"/>
      </w:pPr>
      <w:rPr>
        <w:rFonts w:cs="Times New Roman"/>
      </w:rPr>
    </w:lvl>
    <w:lvl w:ilvl="5">
      <w:start w:val="1"/>
      <w:numFmt w:val="lowerRoman"/>
      <w:lvlText w:val="%6."/>
      <w:lvlJc w:val="right"/>
      <w:pPr>
        <w:ind w:left="2866" w:hanging="480"/>
      </w:pPr>
      <w:rPr>
        <w:rFonts w:cs="Times New Roman"/>
      </w:rPr>
    </w:lvl>
    <w:lvl w:ilvl="6">
      <w:start w:val="1"/>
      <w:numFmt w:val="decimal"/>
      <w:lvlText w:val="%7."/>
      <w:lvlJc w:val="left"/>
      <w:pPr>
        <w:ind w:left="3346" w:hanging="480"/>
      </w:pPr>
      <w:rPr>
        <w:rFonts w:cs="Times New Roman"/>
      </w:rPr>
    </w:lvl>
    <w:lvl w:ilvl="7">
      <w:start w:val="1"/>
      <w:numFmt w:val="ideographTraditional"/>
      <w:lvlText w:val="%8、"/>
      <w:lvlJc w:val="left"/>
      <w:pPr>
        <w:ind w:left="3826" w:hanging="480"/>
      </w:pPr>
      <w:rPr>
        <w:rFonts w:cs="Times New Roman"/>
      </w:rPr>
    </w:lvl>
    <w:lvl w:ilvl="8">
      <w:start w:val="1"/>
      <w:numFmt w:val="lowerRoman"/>
      <w:lvlText w:val="%9."/>
      <w:lvlJc w:val="right"/>
      <w:pPr>
        <w:ind w:left="4306" w:hanging="480"/>
      </w:pPr>
      <w:rPr>
        <w:rFonts w:cs="Times New Roman"/>
      </w:rPr>
    </w:lvl>
  </w:abstractNum>
  <w:abstractNum w:abstractNumId="90" w15:restartNumberingAfterBreak="0">
    <w:nsid w:val="77AB379C"/>
    <w:multiLevelType w:val="multilevel"/>
    <w:tmpl w:val="4178E980"/>
    <w:styleLink w:val="WWNum33"/>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1" w15:restartNumberingAfterBreak="0">
    <w:nsid w:val="7A444572"/>
    <w:multiLevelType w:val="multilevel"/>
    <w:tmpl w:val="AD8EBBA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92" w15:restartNumberingAfterBreak="0">
    <w:nsid w:val="7BCF1325"/>
    <w:multiLevelType w:val="multilevel"/>
    <w:tmpl w:val="60F4F490"/>
    <w:styleLink w:val="WWNum24"/>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3" w15:restartNumberingAfterBreak="0">
    <w:nsid w:val="7D045786"/>
    <w:multiLevelType w:val="multilevel"/>
    <w:tmpl w:val="E8DA7838"/>
    <w:styleLink w:val="WWNum45"/>
    <w:lvl w:ilvl="0">
      <w:start w:val="8"/>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4" w15:restartNumberingAfterBreak="0">
    <w:nsid w:val="7E182FD2"/>
    <w:multiLevelType w:val="multilevel"/>
    <w:tmpl w:val="AFF84264"/>
    <w:styleLink w:val="WWNum25"/>
    <w:lvl w:ilvl="0">
      <w:start w:val="1"/>
      <w:numFmt w:val="japaneseCounting"/>
      <w:lvlText w:val="(%1)"/>
      <w:lvlJc w:val="left"/>
      <w:pPr>
        <w:ind w:left="960" w:hanging="480"/>
      </w:pPr>
      <w:rPr>
        <w:rFonts w:cs="Times New Roman"/>
      </w:rPr>
    </w:lvl>
    <w:lvl w:ilvl="1">
      <w:start w:val="1"/>
      <w:numFmt w:val="decimal"/>
      <w:lvlText w:val="%2、"/>
      <w:lvlJc w:val="left"/>
      <w:pPr>
        <w:ind w:left="1680" w:hanging="72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31"/>
  </w:num>
  <w:num w:numId="2">
    <w:abstractNumId w:val="17"/>
  </w:num>
  <w:num w:numId="3">
    <w:abstractNumId w:val="23"/>
  </w:num>
  <w:num w:numId="4">
    <w:abstractNumId w:val="35"/>
  </w:num>
  <w:num w:numId="5">
    <w:abstractNumId w:val="2"/>
  </w:num>
  <w:num w:numId="6">
    <w:abstractNumId w:val="78"/>
  </w:num>
  <w:num w:numId="7">
    <w:abstractNumId w:val="15"/>
  </w:num>
  <w:num w:numId="8">
    <w:abstractNumId w:val="54"/>
  </w:num>
  <w:num w:numId="9">
    <w:abstractNumId w:val="73"/>
  </w:num>
  <w:num w:numId="10">
    <w:abstractNumId w:val="57"/>
  </w:num>
  <w:num w:numId="11">
    <w:abstractNumId w:val="52"/>
  </w:num>
  <w:num w:numId="12">
    <w:abstractNumId w:val="49"/>
  </w:num>
  <w:num w:numId="13">
    <w:abstractNumId w:val="58"/>
  </w:num>
  <w:num w:numId="14">
    <w:abstractNumId w:val="45"/>
  </w:num>
  <w:num w:numId="15">
    <w:abstractNumId w:val="80"/>
  </w:num>
  <w:num w:numId="16">
    <w:abstractNumId w:val="5"/>
  </w:num>
  <w:num w:numId="17">
    <w:abstractNumId w:val="85"/>
  </w:num>
  <w:num w:numId="18">
    <w:abstractNumId w:val="88"/>
  </w:num>
  <w:num w:numId="19">
    <w:abstractNumId w:val="91"/>
  </w:num>
  <w:num w:numId="20">
    <w:abstractNumId w:val="46"/>
  </w:num>
  <w:num w:numId="21">
    <w:abstractNumId w:val="50"/>
  </w:num>
  <w:num w:numId="22">
    <w:abstractNumId w:val="25"/>
  </w:num>
  <w:num w:numId="23">
    <w:abstractNumId w:val="70"/>
  </w:num>
  <w:num w:numId="24">
    <w:abstractNumId w:val="18"/>
  </w:num>
  <w:num w:numId="25">
    <w:abstractNumId w:val="36"/>
  </w:num>
  <w:num w:numId="26">
    <w:abstractNumId w:val="8"/>
  </w:num>
  <w:num w:numId="27">
    <w:abstractNumId w:val="82"/>
  </w:num>
  <w:num w:numId="28">
    <w:abstractNumId w:val="84"/>
  </w:num>
  <w:num w:numId="29">
    <w:abstractNumId w:val="47"/>
  </w:num>
  <w:num w:numId="30">
    <w:abstractNumId w:val="28"/>
  </w:num>
  <w:num w:numId="31">
    <w:abstractNumId w:val="16"/>
  </w:num>
  <w:num w:numId="32">
    <w:abstractNumId w:val="67"/>
  </w:num>
  <w:num w:numId="33">
    <w:abstractNumId w:val="7"/>
  </w:num>
  <w:num w:numId="34">
    <w:abstractNumId w:val="72"/>
  </w:num>
  <w:num w:numId="35">
    <w:abstractNumId w:val="30"/>
  </w:num>
  <w:num w:numId="36">
    <w:abstractNumId w:val="1"/>
  </w:num>
  <w:num w:numId="37">
    <w:abstractNumId w:val="56"/>
  </w:num>
  <w:num w:numId="38">
    <w:abstractNumId w:val="22"/>
  </w:num>
  <w:num w:numId="39">
    <w:abstractNumId w:val="64"/>
  </w:num>
  <w:num w:numId="40">
    <w:abstractNumId w:val="24"/>
  </w:num>
  <w:num w:numId="41">
    <w:abstractNumId w:val="68"/>
  </w:num>
  <w:num w:numId="42">
    <w:abstractNumId w:val="44"/>
  </w:num>
  <w:num w:numId="43">
    <w:abstractNumId w:val="59"/>
  </w:num>
  <w:num w:numId="44">
    <w:abstractNumId w:val="11"/>
  </w:num>
  <w:num w:numId="45">
    <w:abstractNumId w:val="76"/>
  </w:num>
  <w:num w:numId="46">
    <w:abstractNumId w:val="10"/>
  </w:num>
  <w:num w:numId="47">
    <w:abstractNumId w:val="13"/>
  </w:num>
  <w:num w:numId="48">
    <w:abstractNumId w:val="48"/>
  </w:num>
  <w:num w:numId="49">
    <w:abstractNumId w:val="75"/>
  </w:num>
  <w:num w:numId="50">
    <w:abstractNumId w:val="62"/>
  </w:num>
  <w:num w:numId="51">
    <w:abstractNumId w:val="66"/>
  </w:num>
  <w:num w:numId="52">
    <w:abstractNumId w:val="34"/>
  </w:num>
  <w:num w:numId="53">
    <w:abstractNumId w:val="79"/>
  </w:num>
  <w:num w:numId="54">
    <w:abstractNumId w:val="65"/>
  </w:num>
  <w:num w:numId="55">
    <w:abstractNumId w:val="39"/>
  </w:num>
  <w:num w:numId="56">
    <w:abstractNumId w:val="9"/>
  </w:num>
  <w:num w:numId="57">
    <w:abstractNumId w:val="81"/>
  </w:num>
  <w:num w:numId="58">
    <w:abstractNumId w:val="83"/>
  </w:num>
  <w:num w:numId="59">
    <w:abstractNumId w:val="14"/>
  </w:num>
  <w:num w:numId="60">
    <w:abstractNumId w:val="37"/>
  </w:num>
  <w:num w:numId="61">
    <w:abstractNumId w:val="12"/>
  </w:num>
  <w:num w:numId="62">
    <w:abstractNumId w:val="77"/>
  </w:num>
  <w:num w:numId="63">
    <w:abstractNumId w:val="3"/>
  </w:num>
  <w:num w:numId="64">
    <w:abstractNumId w:val="20"/>
  </w:num>
  <w:num w:numId="65">
    <w:abstractNumId w:val="6"/>
  </w:num>
  <w:num w:numId="66">
    <w:abstractNumId w:val="69"/>
  </w:num>
  <w:num w:numId="67">
    <w:abstractNumId w:val="40"/>
  </w:num>
  <w:num w:numId="68">
    <w:abstractNumId w:val="60"/>
  </w:num>
  <w:num w:numId="69">
    <w:abstractNumId w:val="42"/>
  </w:num>
  <w:num w:numId="70">
    <w:abstractNumId w:val="92"/>
  </w:num>
  <w:num w:numId="71">
    <w:abstractNumId w:val="94"/>
  </w:num>
  <w:num w:numId="72">
    <w:abstractNumId w:val="38"/>
  </w:num>
  <w:num w:numId="73">
    <w:abstractNumId w:val="63"/>
  </w:num>
  <w:num w:numId="74">
    <w:abstractNumId w:val="86"/>
  </w:num>
  <w:num w:numId="75">
    <w:abstractNumId w:val="26"/>
  </w:num>
  <w:num w:numId="76">
    <w:abstractNumId w:val="43"/>
  </w:num>
  <w:num w:numId="77">
    <w:abstractNumId w:val="53"/>
  </w:num>
  <w:num w:numId="78">
    <w:abstractNumId w:val="29"/>
  </w:num>
  <w:num w:numId="79">
    <w:abstractNumId w:val="90"/>
  </w:num>
  <w:num w:numId="80">
    <w:abstractNumId w:val="27"/>
  </w:num>
  <w:num w:numId="81">
    <w:abstractNumId w:val="33"/>
  </w:num>
  <w:num w:numId="82">
    <w:abstractNumId w:val="51"/>
  </w:num>
  <w:num w:numId="83">
    <w:abstractNumId w:val="71"/>
  </w:num>
  <w:num w:numId="84">
    <w:abstractNumId w:val="21"/>
  </w:num>
  <w:num w:numId="85">
    <w:abstractNumId w:val="19"/>
  </w:num>
  <w:num w:numId="86">
    <w:abstractNumId w:val="89"/>
  </w:num>
  <w:num w:numId="87">
    <w:abstractNumId w:val="55"/>
  </w:num>
  <w:num w:numId="88">
    <w:abstractNumId w:val="87"/>
  </w:num>
  <w:num w:numId="89">
    <w:abstractNumId w:val="61"/>
  </w:num>
  <w:num w:numId="90">
    <w:abstractNumId w:val="74"/>
  </w:num>
  <w:num w:numId="91">
    <w:abstractNumId w:val="93"/>
  </w:num>
  <w:num w:numId="92">
    <w:abstractNumId w:val="32"/>
  </w:num>
  <w:num w:numId="93">
    <w:abstractNumId w:val="0"/>
  </w:num>
  <w:num w:numId="94">
    <w:abstractNumId w:val="4"/>
  </w:num>
  <w:num w:numId="95">
    <w:abstractNumId w:val="4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FC"/>
    <w:rsid w:val="00065C1E"/>
    <w:rsid w:val="001B3CE8"/>
    <w:rsid w:val="001C44E8"/>
    <w:rsid w:val="0025629C"/>
    <w:rsid w:val="00266C5C"/>
    <w:rsid w:val="002841E4"/>
    <w:rsid w:val="002B21F2"/>
    <w:rsid w:val="002B5563"/>
    <w:rsid w:val="003073AA"/>
    <w:rsid w:val="003A500E"/>
    <w:rsid w:val="003D3D83"/>
    <w:rsid w:val="00412B31"/>
    <w:rsid w:val="00437EDC"/>
    <w:rsid w:val="004E53C3"/>
    <w:rsid w:val="00536458"/>
    <w:rsid w:val="00557A92"/>
    <w:rsid w:val="005E2DA3"/>
    <w:rsid w:val="00606249"/>
    <w:rsid w:val="00606E24"/>
    <w:rsid w:val="0067335F"/>
    <w:rsid w:val="006E3CED"/>
    <w:rsid w:val="006F44B4"/>
    <w:rsid w:val="007A27C5"/>
    <w:rsid w:val="00811F9C"/>
    <w:rsid w:val="00880AB3"/>
    <w:rsid w:val="008E42FC"/>
    <w:rsid w:val="008F5226"/>
    <w:rsid w:val="00933D0B"/>
    <w:rsid w:val="00996DC9"/>
    <w:rsid w:val="00B25B7A"/>
    <w:rsid w:val="00B25EB6"/>
    <w:rsid w:val="00B85563"/>
    <w:rsid w:val="00C1432D"/>
    <w:rsid w:val="00C52FDC"/>
    <w:rsid w:val="00C603AF"/>
    <w:rsid w:val="00D15DB1"/>
    <w:rsid w:val="00D6151C"/>
    <w:rsid w:val="00D97A41"/>
    <w:rsid w:val="00DE38D7"/>
    <w:rsid w:val="00EE141C"/>
    <w:rsid w:val="00EF26D7"/>
    <w:rsid w:val="00EF7F44"/>
    <w:rsid w:val="00F36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3B3351-55D6-4D2F-B1EC-3EF4EB5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0"/>
      <w:szCs w:val="20"/>
      <w:lang w:bidi="ar-SA"/>
    </w:rPr>
  </w:style>
  <w:style w:type="paragraph" w:styleId="ac">
    <w:name w:val="Balloon Text"/>
    <w:basedOn w:val="Standard"/>
    <w:rPr>
      <w:rFonts w:ascii="Calibri Light" w:eastAsia="Calibri Light" w:hAnsi="Calibri Light" w:cs="Calibri Light"/>
      <w:sz w:val="18"/>
      <w:szCs w:val="18"/>
    </w:rPr>
  </w:style>
  <w:style w:type="paragraph" w:styleId="ad">
    <w:name w:val="List Paragraph"/>
    <w:basedOn w:val="Standard"/>
    <w:pPr>
      <w:ind w:left="480"/>
    </w:pPr>
  </w:style>
  <w:style w:type="paragraph" w:customStyle="1" w:styleId="TableNormal">
    <w:name w:val="Table Normal"/>
    <w:pPr>
      <w:suppressAutoHyphens/>
      <w:textAlignment w:val="auto"/>
    </w:pPr>
    <w:rPr>
      <w:rFonts w:ascii="Calibri" w:eastAsia="新細明體" w:hAnsi="Calibri" w:cs="Calibri"/>
      <w:sz w:val="22"/>
      <w:szCs w:val="22"/>
      <w:lang w:eastAsia="en-US" w:bidi="ar-SA"/>
    </w:rPr>
  </w:style>
  <w:style w:type="paragraph" w:customStyle="1" w:styleId="TableParagraph">
    <w:name w:val="Table Paragraph"/>
    <w:basedOn w:val="Standard"/>
    <w:pPr>
      <w:ind w:left="107"/>
    </w:pPr>
    <w:rPr>
      <w:rFonts w:ascii="細明體" w:eastAsia="細明體" w:hAnsi="細明體" w:cs="細明體"/>
      <w:sz w:val="22"/>
      <w:szCs w:val="22"/>
      <w:lang w:val="zh-TW"/>
    </w:rPr>
  </w:style>
  <w:style w:type="paragraph" w:customStyle="1" w:styleId="12">
    <w:name w:val="表格格線1"/>
    <w:basedOn w:val="DocumentMap"/>
    <w:rPr>
      <w:rFonts w:eastAsia="Calibri"/>
    </w:rPr>
  </w:style>
  <w:style w:type="paragraph" w:styleId="ae">
    <w:name w:val="Plain Text"/>
    <w:basedOn w:val="Standard"/>
    <w:rPr>
      <w:rFonts w:ascii="細明體" w:eastAsia="細明體" w:hAnsi="細明體" w:cs="Courier New"/>
    </w:rPr>
  </w:style>
  <w:style w:type="paragraph" w:styleId="23">
    <w:name w:val="Body Text Indent 2"/>
    <w:basedOn w:val="Standard"/>
    <w:pPr>
      <w:spacing w:line="0" w:lineRule="atLeast"/>
      <w:ind w:left="1691" w:hanging="832"/>
    </w:pPr>
    <w:rPr>
      <w:rFonts w:ascii="標楷體" w:hAnsi="標楷體" w:cs="標楷體"/>
      <w:szCs w:val="28"/>
    </w:rPr>
  </w:style>
  <w:style w:type="paragraph" w:styleId="33">
    <w:name w:val="Body Text Indent 3"/>
    <w:basedOn w:val="Standard"/>
    <w:pPr>
      <w:spacing w:line="0" w:lineRule="atLeast"/>
      <w:ind w:left="1705" w:hanging="846"/>
    </w:pPr>
    <w:rPr>
      <w:rFonts w:ascii="標楷體" w:hAnsi="標楷體" w:cs="標楷體"/>
      <w:szCs w:val="28"/>
    </w:rPr>
  </w:style>
  <w:style w:type="paragraph" w:styleId="af">
    <w:name w:val="Date"/>
    <w:basedOn w:val="Standard"/>
    <w:pPr>
      <w:jc w:val="right"/>
    </w:pPr>
  </w:style>
  <w:style w:type="paragraph" w:styleId="af0">
    <w:name w:val="annotation text"/>
    <w:basedOn w:val="Standard"/>
    <w:rPr>
      <w:rFonts w:ascii="Calibri" w:eastAsia="Calibri" w:hAnsi="Calibri" w:cs="Calibri"/>
      <w:szCs w:val="22"/>
    </w:rPr>
  </w:style>
  <w:style w:type="paragraph" w:styleId="af1">
    <w:name w:val="annotation subject"/>
    <w:basedOn w:val="af0"/>
    <w:rPr>
      <w:b/>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f2">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f3">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13">
    <w:name w:val="標題 1 字元"/>
    <w:basedOn w:val="a0"/>
    <w:rPr>
      <w:rFonts w:ascii="細明體" w:eastAsia="細明體" w:hAnsi="細明體" w:cs="細明體"/>
      <w:sz w:val="32"/>
      <w:szCs w:val="32"/>
      <w:lang w:val="zh-TW"/>
    </w:rPr>
  </w:style>
  <w:style w:type="character" w:customStyle="1" w:styleId="r">
    <w:name w:val="­¶§À ¦r¤¸"/>
    <w:basedOn w:val="a0"/>
    <w:rPr>
      <w:lang w:val="zh-TW"/>
    </w:rPr>
  </w:style>
  <w:style w:type="character" w:styleId="af4">
    <w:name w:val="page number"/>
    <w:basedOn w:val="a0"/>
  </w:style>
  <w:style w:type="character" w:customStyle="1" w:styleId="r0">
    <w:name w:val="­¶­º ¦r¤¸"/>
    <w:basedOn w:val="a0"/>
    <w:rPr>
      <w:lang w:val="zh-TW"/>
    </w:rPr>
  </w:style>
  <w:style w:type="character" w:customStyle="1" w:styleId="rr">
    <w:name w:val="µù¸Ñ¤è¶ô¤å¦r ¦r¤¸"/>
    <w:basedOn w:val="a0"/>
    <w:rPr>
      <w:rFonts w:ascii="Calibri Light" w:eastAsia="Calibri Light" w:hAnsi="Calibri Light" w:cs="Calibri Light"/>
      <w:sz w:val="18"/>
      <w:szCs w:val="18"/>
      <w:lang w:val="zh-TW"/>
    </w:rPr>
  </w:style>
  <w:style w:type="character" w:customStyle="1" w:styleId="af5">
    <w:name w:val="本文 字元"/>
    <w:basedOn w:val="a0"/>
    <w:rPr>
      <w:rFonts w:ascii="細明體" w:eastAsia="細明體" w:hAnsi="細明體" w:cs="細明體"/>
      <w:sz w:val="28"/>
      <w:szCs w:val="28"/>
      <w:lang w:val="zh-TW"/>
    </w:rPr>
  </w:style>
  <w:style w:type="character" w:styleId="HTML">
    <w:name w:val="HTML Typewriter"/>
    <w:rPr>
      <w:rFonts w:ascii="細明體" w:eastAsia="細明體" w:hAnsi="細明體" w:cs="Courier New"/>
      <w:sz w:val="20"/>
    </w:rPr>
  </w:style>
  <w:style w:type="character" w:customStyle="1" w:styleId="af6">
    <w:name w:val="純文字 字元"/>
    <w:basedOn w:val="a0"/>
    <w:rPr>
      <w:rFonts w:ascii="細明體" w:eastAsia="細明體" w:hAnsi="細明體" w:cs="Courier New"/>
    </w:rPr>
  </w:style>
  <w:style w:type="character" w:customStyle="1" w:styleId="af7">
    <w:name w:val="本文縮排 字元"/>
    <w:basedOn w:val="a0"/>
    <w:rPr>
      <w:rFonts w:ascii="標楷體" w:eastAsia="標楷體" w:hAnsi="標楷體" w:cs="標楷體"/>
      <w:sz w:val="28"/>
      <w:szCs w:val="28"/>
    </w:rPr>
  </w:style>
  <w:style w:type="character" w:customStyle="1" w:styleId="24">
    <w:name w:val="本文縮排 2 字元"/>
    <w:basedOn w:val="a0"/>
    <w:rPr>
      <w:rFonts w:ascii="標楷體" w:eastAsia="標楷體" w:hAnsi="標楷體" w:cs="標楷體"/>
      <w:sz w:val="28"/>
      <w:szCs w:val="28"/>
    </w:rPr>
  </w:style>
  <w:style w:type="character" w:customStyle="1" w:styleId="34">
    <w:name w:val="本文縮排 3 字元"/>
    <w:basedOn w:val="a0"/>
    <w:rPr>
      <w:rFonts w:ascii="標楷體" w:eastAsia="標楷體" w:hAnsi="標楷體" w:cs="標楷體"/>
      <w:sz w:val="28"/>
      <w:szCs w:val="28"/>
    </w:rPr>
  </w:style>
  <w:style w:type="character" w:customStyle="1" w:styleId="r1">
    <w:name w:val="¤é´Á ¦r¤¸"/>
    <w:basedOn w:val="a0"/>
  </w:style>
  <w:style w:type="character" w:styleId="af8">
    <w:name w:val="annotation reference"/>
    <w:rPr>
      <w:sz w:val="18"/>
    </w:rPr>
  </w:style>
  <w:style w:type="character" w:customStyle="1" w:styleId="af9">
    <w:name w:val="註解文字 字元"/>
    <w:basedOn w:val="a0"/>
    <w:rPr>
      <w:sz w:val="22"/>
      <w:szCs w:val="22"/>
    </w:rPr>
  </w:style>
  <w:style w:type="character" w:customStyle="1" w:styleId="afa">
    <w:name w:val="註解主旨 字元"/>
    <w:basedOn w:val="af9"/>
    <w:rPr>
      <w:b/>
      <w:bCs/>
      <w:sz w:val="22"/>
      <w:szCs w:val="22"/>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eastAsia="標楷體" w:cs="標楷體"/>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ListLabel316">
    <w:name w:val="ListLabel 316"/>
    <w:rPr>
      <w:rFonts w:cs="Times New Roman"/>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cs="Times New Roman"/>
    </w:rPr>
  </w:style>
  <w:style w:type="character" w:customStyle="1" w:styleId="ListLabel326">
    <w:name w:val="ListLabel 326"/>
    <w:rPr>
      <w:rFonts w:cs="Times New Roman"/>
    </w:rPr>
  </w:style>
  <w:style w:type="character" w:customStyle="1" w:styleId="ListLabel327">
    <w:name w:val="ListLabel 327"/>
    <w:rPr>
      <w:rFonts w:cs="Times New Roman"/>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eastAsia="標楷體" w:cs="標楷體"/>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eastAsia="標楷體" w:cs="標楷體"/>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eastAsia="標楷體" w:cs="標楷體"/>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cs="Times New Roman"/>
    </w:rPr>
  </w:style>
  <w:style w:type="character" w:customStyle="1" w:styleId="ListLabel362">
    <w:name w:val="ListLabel 362"/>
    <w:rPr>
      <w:rFonts w:cs="Times New Roman"/>
    </w:rPr>
  </w:style>
  <w:style w:type="character" w:customStyle="1" w:styleId="ListLabel363">
    <w:name w:val="ListLabel 363"/>
    <w:rPr>
      <w:rFonts w:cs="Times New Roman"/>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cs="Times New Roman"/>
    </w:rPr>
  </w:style>
  <w:style w:type="character" w:customStyle="1" w:styleId="ListLabel371">
    <w:name w:val="ListLabel 371"/>
    <w:rPr>
      <w:rFonts w:cs="Times New Roman"/>
    </w:rPr>
  </w:style>
  <w:style w:type="character" w:customStyle="1" w:styleId="ListLabel372">
    <w:name w:val="ListLabel 372"/>
    <w:rPr>
      <w:rFonts w:cs="Times New Roman"/>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cs="Times New Roman"/>
    </w:rPr>
  </w:style>
  <w:style w:type="character" w:customStyle="1" w:styleId="ListLabel380">
    <w:name w:val="ListLabel 380"/>
    <w:rPr>
      <w:rFonts w:cs="Times New Roman"/>
    </w:rPr>
  </w:style>
  <w:style w:type="character" w:customStyle="1" w:styleId="ListLabel381">
    <w:name w:val="ListLabel 381"/>
    <w:rPr>
      <w:rFonts w:cs="Times New Roman"/>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rPr>
      <w:rFonts w:cs="Times New Roman"/>
    </w:rPr>
  </w:style>
  <w:style w:type="character" w:customStyle="1" w:styleId="ListLabel389">
    <w:name w:val="ListLabel 389"/>
    <w:rPr>
      <w:rFonts w:cs="Times New Roman"/>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cs="Times New Roman"/>
    </w:rPr>
  </w:style>
  <w:style w:type="character" w:customStyle="1" w:styleId="ListLabel397">
    <w:name w:val="ListLabel 397"/>
    <w:rPr>
      <w:rFonts w:cs="Times New Roman"/>
    </w:rPr>
  </w:style>
  <w:style w:type="character" w:customStyle="1" w:styleId="ListLabel398">
    <w:name w:val="ListLabel 398"/>
    <w:rPr>
      <w:rFonts w:cs="Times New Roman"/>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cs="Times New Roman"/>
    </w:rPr>
  </w:style>
  <w:style w:type="character" w:customStyle="1" w:styleId="ListLabel407">
    <w:name w:val="ListLabel 407"/>
    <w:rPr>
      <w:rFonts w:cs="Times New Roman"/>
    </w:rPr>
  </w:style>
  <w:style w:type="character" w:customStyle="1" w:styleId="ListLabel408">
    <w:name w:val="ListLabel 408"/>
    <w:rPr>
      <w:rFonts w:cs="Times New Roman"/>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cs="Times New Roman"/>
    </w:rPr>
  </w:style>
  <w:style w:type="character" w:customStyle="1" w:styleId="ListLabel416">
    <w:name w:val="ListLabel 416"/>
    <w:rPr>
      <w:rFonts w:cs="Times New Roman"/>
    </w:rPr>
  </w:style>
  <w:style w:type="character" w:customStyle="1" w:styleId="ListLabel417">
    <w:name w:val="ListLabel 417"/>
    <w:rPr>
      <w:rFonts w:cs="Times New Roman"/>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cs="Times New Roman"/>
    </w:rPr>
  </w:style>
  <w:style w:type="character" w:customStyle="1" w:styleId="ListLabel425">
    <w:name w:val="ListLabel 425"/>
    <w:rPr>
      <w:rFonts w:cs="Times New Roman"/>
    </w:rPr>
  </w:style>
  <w:style w:type="character" w:customStyle="1" w:styleId="ListLabel426">
    <w:name w:val="ListLabel 426"/>
    <w:rPr>
      <w:rFonts w:cs="Times New Roman"/>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afb">
    <w:name w:val="頁尾 字元"/>
    <w:basedOn w:val="a0"/>
    <w:rPr>
      <w:sz w:val="24"/>
    </w:rPr>
  </w:style>
  <w:style w:type="numbering" w:customStyle="1" w:styleId="List11">
    <w:name w:val="List 1_1"/>
    <w:basedOn w:val="a2"/>
    <w:pPr>
      <w:numPr>
        <w:numId w:val="1"/>
      </w:numPr>
    </w:pPr>
  </w:style>
  <w:style w:type="numbering" w:customStyle="1" w:styleId="21">
    <w:name w:val="清單 21"/>
    <w:basedOn w:val="a2"/>
    <w:pPr>
      <w:numPr>
        <w:numId w:val="2"/>
      </w:numPr>
    </w:pPr>
  </w:style>
  <w:style w:type="numbering" w:customStyle="1" w:styleId="31">
    <w:name w:val="清單 31"/>
    <w:basedOn w:val="a2"/>
    <w:pPr>
      <w:numPr>
        <w:numId w:val="3"/>
      </w:numPr>
    </w:pPr>
  </w:style>
  <w:style w:type="numbering" w:customStyle="1" w:styleId="41">
    <w:name w:val="清單 41"/>
    <w:basedOn w:val="a2"/>
    <w:pPr>
      <w:numPr>
        <w:numId w:val="4"/>
      </w:numPr>
    </w:pPr>
  </w:style>
  <w:style w:type="numbering" w:customStyle="1" w:styleId="51">
    <w:name w:val="清單 5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 w:type="numbering" w:customStyle="1" w:styleId="WWNum5">
    <w:name w:val="WWNum5"/>
    <w:basedOn w:val="a2"/>
    <w:pPr>
      <w:numPr>
        <w:numId w:val="51"/>
      </w:numPr>
    </w:pPr>
  </w:style>
  <w:style w:type="numbering" w:customStyle="1" w:styleId="WWNum6">
    <w:name w:val="WWNum6"/>
    <w:basedOn w:val="a2"/>
    <w:pPr>
      <w:numPr>
        <w:numId w:val="52"/>
      </w:numPr>
    </w:pPr>
  </w:style>
  <w:style w:type="numbering" w:customStyle="1" w:styleId="WWNum7">
    <w:name w:val="WWNum7"/>
    <w:basedOn w:val="a2"/>
    <w:pPr>
      <w:numPr>
        <w:numId w:val="53"/>
      </w:numPr>
    </w:pPr>
  </w:style>
  <w:style w:type="numbering" w:customStyle="1" w:styleId="WWNum8">
    <w:name w:val="WWNum8"/>
    <w:basedOn w:val="a2"/>
    <w:pPr>
      <w:numPr>
        <w:numId w:val="54"/>
      </w:numPr>
    </w:pPr>
  </w:style>
  <w:style w:type="numbering" w:customStyle="1" w:styleId="WWNum9">
    <w:name w:val="WWNum9"/>
    <w:basedOn w:val="a2"/>
    <w:pPr>
      <w:numPr>
        <w:numId w:val="55"/>
      </w:numPr>
    </w:pPr>
  </w:style>
  <w:style w:type="numbering" w:customStyle="1" w:styleId="WWNum10">
    <w:name w:val="WWNum10"/>
    <w:basedOn w:val="a2"/>
    <w:pPr>
      <w:numPr>
        <w:numId w:val="56"/>
      </w:numPr>
    </w:pPr>
  </w:style>
  <w:style w:type="numbering" w:customStyle="1" w:styleId="WWNum11">
    <w:name w:val="WWNum11"/>
    <w:basedOn w:val="a2"/>
    <w:pPr>
      <w:numPr>
        <w:numId w:val="57"/>
      </w:numPr>
    </w:pPr>
  </w:style>
  <w:style w:type="numbering" w:customStyle="1" w:styleId="WWNum12">
    <w:name w:val="WWNum12"/>
    <w:basedOn w:val="a2"/>
    <w:pPr>
      <w:numPr>
        <w:numId w:val="58"/>
      </w:numPr>
    </w:pPr>
  </w:style>
  <w:style w:type="numbering" w:customStyle="1" w:styleId="WWNum13">
    <w:name w:val="WWNum13"/>
    <w:basedOn w:val="a2"/>
    <w:pPr>
      <w:numPr>
        <w:numId w:val="59"/>
      </w:numPr>
    </w:pPr>
  </w:style>
  <w:style w:type="numbering" w:customStyle="1" w:styleId="WWNum14">
    <w:name w:val="WWNum14"/>
    <w:basedOn w:val="a2"/>
    <w:pPr>
      <w:numPr>
        <w:numId w:val="60"/>
      </w:numPr>
    </w:pPr>
  </w:style>
  <w:style w:type="numbering" w:customStyle="1" w:styleId="WWNum15">
    <w:name w:val="WWNum15"/>
    <w:basedOn w:val="a2"/>
    <w:pPr>
      <w:numPr>
        <w:numId w:val="61"/>
      </w:numPr>
    </w:pPr>
  </w:style>
  <w:style w:type="numbering" w:customStyle="1" w:styleId="WWNum16">
    <w:name w:val="WWNum16"/>
    <w:basedOn w:val="a2"/>
    <w:pPr>
      <w:numPr>
        <w:numId w:val="62"/>
      </w:numPr>
    </w:pPr>
  </w:style>
  <w:style w:type="numbering" w:customStyle="1" w:styleId="WWNum17">
    <w:name w:val="WWNum17"/>
    <w:basedOn w:val="a2"/>
    <w:pPr>
      <w:numPr>
        <w:numId w:val="63"/>
      </w:numPr>
    </w:pPr>
  </w:style>
  <w:style w:type="numbering" w:customStyle="1" w:styleId="WWNum18">
    <w:name w:val="WWNum18"/>
    <w:basedOn w:val="a2"/>
    <w:pPr>
      <w:numPr>
        <w:numId w:val="64"/>
      </w:numPr>
    </w:pPr>
  </w:style>
  <w:style w:type="numbering" w:customStyle="1" w:styleId="WWNum19">
    <w:name w:val="WWNum19"/>
    <w:basedOn w:val="a2"/>
    <w:pPr>
      <w:numPr>
        <w:numId w:val="65"/>
      </w:numPr>
    </w:pPr>
  </w:style>
  <w:style w:type="numbering" w:customStyle="1" w:styleId="WWNum20">
    <w:name w:val="WWNum20"/>
    <w:basedOn w:val="a2"/>
    <w:pPr>
      <w:numPr>
        <w:numId w:val="66"/>
      </w:numPr>
    </w:pPr>
  </w:style>
  <w:style w:type="numbering" w:customStyle="1" w:styleId="WWNum21">
    <w:name w:val="WWNum21"/>
    <w:basedOn w:val="a2"/>
    <w:pPr>
      <w:numPr>
        <w:numId w:val="67"/>
      </w:numPr>
    </w:pPr>
  </w:style>
  <w:style w:type="numbering" w:customStyle="1" w:styleId="WWNum22">
    <w:name w:val="WWNum22"/>
    <w:basedOn w:val="a2"/>
    <w:pPr>
      <w:numPr>
        <w:numId w:val="68"/>
      </w:numPr>
    </w:pPr>
  </w:style>
  <w:style w:type="numbering" w:customStyle="1" w:styleId="WWNum23">
    <w:name w:val="WWNum23"/>
    <w:basedOn w:val="a2"/>
    <w:pPr>
      <w:numPr>
        <w:numId w:val="69"/>
      </w:numPr>
    </w:pPr>
  </w:style>
  <w:style w:type="numbering" w:customStyle="1" w:styleId="WWNum24">
    <w:name w:val="WWNum24"/>
    <w:basedOn w:val="a2"/>
    <w:pPr>
      <w:numPr>
        <w:numId w:val="70"/>
      </w:numPr>
    </w:pPr>
  </w:style>
  <w:style w:type="numbering" w:customStyle="1" w:styleId="WWNum25">
    <w:name w:val="WWNum25"/>
    <w:basedOn w:val="a2"/>
    <w:pPr>
      <w:numPr>
        <w:numId w:val="71"/>
      </w:numPr>
    </w:pPr>
  </w:style>
  <w:style w:type="numbering" w:customStyle="1" w:styleId="WWNum26">
    <w:name w:val="WWNum26"/>
    <w:basedOn w:val="a2"/>
    <w:pPr>
      <w:numPr>
        <w:numId w:val="72"/>
      </w:numPr>
    </w:pPr>
  </w:style>
  <w:style w:type="numbering" w:customStyle="1" w:styleId="WWNum27">
    <w:name w:val="WWNum27"/>
    <w:basedOn w:val="a2"/>
    <w:pPr>
      <w:numPr>
        <w:numId w:val="73"/>
      </w:numPr>
    </w:pPr>
  </w:style>
  <w:style w:type="numbering" w:customStyle="1" w:styleId="WWNum28">
    <w:name w:val="WWNum28"/>
    <w:basedOn w:val="a2"/>
    <w:pPr>
      <w:numPr>
        <w:numId w:val="74"/>
      </w:numPr>
    </w:pPr>
  </w:style>
  <w:style w:type="numbering" w:customStyle="1" w:styleId="WWNum29">
    <w:name w:val="WWNum29"/>
    <w:basedOn w:val="a2"/>
    <w:pPr>
      <w:numPr>
        <w:numId w:val="75"/>
      </w:numPr>
    </w:pPr>
  </w:style>
  <w:style w:type="numbering" w:customStyle="1" w:styleId="WWNum30">
    <w:name w:val="WWNum30"/>
    <w:basedOn w:val="a2"/>
    <w:pPr>
      <w:numPr>
        <w:numId w:val="76"/>
      </w:numPr>
    </w:pPr>
  </w:style>
  <w:style w:type="numbering" w:customStyle="1" w:styleId="WWNum31">
    <w:name w:val="WWNum31"/>
    <w:basedOn w:val="a2"/>
    <w:pPr>
      <w:numPr>
        <w:numId w:val="77"/>
      </w:numPr>
    </w:pPr>
  </w:style>
  <w:style w:type="numbering" w:customStyle="1" w:styleId="WWNum32">
    <w:name w:val="WWNum32"/>
    <w:basedOn w:val="a2"/>
    <w:pPr>
      <w:numPr>
        <w:numId w:val="78"/>
      </w:numPr>
    </w:pPr>
  </w:style>
  <w:style w:type="numbering" w:customStyle="1" w:styleId="WWNum33">
    <w:name w:val="WWNum33"/>
    <w:basedOn w:val="a2"/>
    <w:pPr>
      <w:numPr>
        <w:numId w:val="79"/>
      </w:numPr>
    </w:pPr>
  </w:style>
  <w:style w:type="numbering" w:customStyle="1" w:styleId="WWNum34">
    <w:name w:val="WWNum34"/>
    <w:basedOn w:val="a2"/>
    <w:pPr>
      <w:numPr>
        <w:numId w:val="80"/>
      </w:numPr>
    </w:pPr>
  </w:style>
  <w:style w:type="numbering" w:customStyle="1" w:styleId="WWNum35">
    <w:name w:val="WWNum35"/>
    <w:basedOn w:val="a2"/>
    <w:pPr>
      <w:numPr>
        <w:numId w:val="81"/>
      </w:numPr>
    </w:pPr>
  </w:style>
  <w:style w:type="numbering" w:customStyle="1" w:styleId="WWNum36">
    <w:name w:val="WWNum36"/>
    <w:basedOn w:val="a2"/>
    <w:pPr>
      <w:numPr>
        <w:numId w:val="82"/>
      </w:numPr>
    </w:pPr>
  </w:style>
  <w:style w:type="numbering" w:customStyle="1" w:styleId="WWNum37">
    <w:name w:val="WWNum37"/>
    <w:basedOn w:val="a2"/>
    <w:pPr>
      <w:numPr>
        <w:numId w:val="83"/>
      </w:numPr>
    </w:pPr>
  </w:style>
  <w:style w:type="numbering" w:customStyle="1" w:styleId="WWNum38">
    <w:name w:val="WWNum38"/>
    <w:basedOn w:val="a2"/>
    <w:pPr>
      <w:numPr>
        <w:numId w:val="84"/>
      </w:numPr>
    </w:pPr>
  </w:style>
  <w:style w:type="numbering" w:customStyle="1" w:styleId="WWNum39">
    <w:name w:val="WWNum39"/>
    <w:basedOn w:val="a2"/>
    <w:pPr>
      <w:numPr>
        <w:numId w:val="85"/>
      </w:numPr>
    </w:pPr>
  </w:style>
  <w:style w:type="numbering" w:customStyle="1" w:styleId="WWNum40">
    <w:name w:val="WWNum40"/>
    <w:basedOn w:val="a2"/>
    <w:pPr>
      <w:numPr>
        <w:numId w:val="86"/>
      </w:numPr>
    </w:pPr>
  </w:style>
  <w:style w:type="numbering" w:customStyle="1" w:styleId="WWNum41">
    <w:name w:val="WWNum41"/>
    <w:basedOn w:val="a2"/>
    <w:pPr>
      <w:numPr>
        <w:numId w:val="87"/>
      </w:numPr>
    </w:pPr>
  </w:style>
  <w:style w:type="numbering" w:customStyle="1" w:styleId="WWNum42">
    <w:name w:val="WWNum42"/>
    <w:basedOn w:val="a2"/>
    <w:pPr>
      <w:numPr>
        <w:numId w:val="88"/>
      </w:numPr>
    </w:pPr>
  </w:style>
  <w:style w:type="numbering" w:customStyle="1" w:styleId="WWNum43">
    <w:name w:val="WWNum43"/>
    <w:basedOn w:val="a2"/>
    <w:pPr>
      <w:numPr>
        <w:numId w:val="89"/>
      </w:numPr>
    </w:pPr>
  </w:style>
  <w:style w:type="numbering" w:customStyle="1" w:styleId="WWNum44">
    <w:name w:val="WWNum44"/>
    <w:basedOn w:val="a2"/>
    <w:pPr>
      <w:numPr>
        <w:numId w:val="90"/>
      </w:numPr>
    </w:pPr>
  </w:style>
  <w:style w:type="numbering" w:customStyle="1" w:styleId="WWNum45">
    <w:name w:val="WWNum45"/>
    <w:basedOn w:val="a2"/>
    <w:pPr>
      <w:numPr>
        <w:numId w:val="91"/>
      </w:numPr>
    </w:pPr>
  </w:style>
  <w:style w:type="numbering" w:customStyle="1" w:styleId="WWNum46">
    <w:name w:val="WWNum46"/>
    <w:basedOn w:val="a2"/>
    <w:pPr>
      <w:numPr>
        <w:numId w:val="92"/>
      </w:numPr>
    </w:pPr>
  </w:style>
  <w:style w:type="numbering" w:customStyle="1" w:styleId="WWNum47">
    <w:name w:val="WWNum47"/>
    <w:basedOn w:val="a2"/>
    <w:pPr>
      <w:numPr>
        <w:numId w:val="93"/>
      </w:numPr>
    </w:pPr>
  </w:style>
  <w:style w:type="numbering" w:customStyle="1" w:styleId="WWNum48">
    <w:name w:val="WWNum48"/>
    <w:basedOn w:val="a2"/>
    <w:pPr>
      <w:numPr>
        <w:numId w:val="94"/>
      </w:numPr>
    </w:pPr>
  </w:style>
  <w:style w:type="numbering" w:customStyle="1" w:styleId="WWNum49">
    <w:name w:val="WWNum49"/>
    <w:basedOn w:val="a2"/>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黃天俊</dc:creator>
  <cp:lastModifiedBy>陳龍智</cp:lastModifiedBy>
  <cp:revision>50</cp:revision>
  <dcterms:created xsi:type="dcterms:W3CDTF">2022-12-12T06:31:00Z</dcterms:created>
  <dcterms:modified xsi:type="dcterms:W3CDTF">2022-12-26T02:49:00Z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