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5E" w:rsidRPr="00433EBB" w:rsidRDefault="00F46465" w:rsidP="000F36AC">
      <w:pPr>
        <w:suppressAutoHyphens w:val="0"/>
        <w:overflowPunct w:val="0"/>
        <w:autoSpaceDE w:val="0"/>
        <w:jc w:val="both"/>
        <w:textAlignment w:val="auto"/>
        <w:rPr>
          <w:rFonts w:ascii="標楷體" w:eastAsia="標楷體" w:hAnsi="標楷體" w:cs="細明體"/>
          <w:b/>
          <w:color w:val="000000"/>
          <w:kern w:val="0"/>
          <w:sz w:val="40"/>
          <w:szCs w:val="40"/>
          <w:lang w:val="zh-TW" w:bidi="zh-TW"/>
        </w:rPr>
      </w:pPr>
      <w:bookmarkStart w:id="0" w:name="_Hlk120822846"/>
      <w:r w:rsidRPr="00433EBB">
        <w:rPr>
          <w:rFonts w:ascii="標楷體" w:eastAsia="標楷體" w:hAnsi="標楷體" w:cs="細明體"/>
          <w:b/>
          <w:color w:val="000000"/>
          <w:kern w:val="0"/>
          <w:sz w:val="40"/>
          <w:szCs w:val="40"/>
          <w:lang w:val="zh-TW" w:bidi="zh-TW"/>
        </w:rPr>
        <w:t>公務人員特種考試一般警察人員考試四等考試行政警察人員類別錄取人員教育訓練生活管理規定</w:t>
      </w:r>
    </w:p>
    <w:p w:rsidR="0020765E" w:rsidRPr="000F36AC" w:rsidRDefault="00F46465" w:rsidP="000F36AC">
      <w:pPr>
        <w:pStyle w:val="Standard"/>
        <w:spacing w:before="120" w:line="0" w:lineRule="atLeast"/>
        <w:jc w:val="right"/>
        <w:rPr>
          <w:rFonts w:ascii="標楷體" w:hAnsi="標楷體"/>
          <w:color w:val="000000"/>
          <w:sz w:val="24"/>
        </w:rPr>
      </w:pPr>
      <w:r w:rsidRPr="000F36AC">
        <w:rPr>
          <w:rFonts w:ascii="標楷體" w:hAnsi="標楷體" w:cs="標楷體"/>
          <w:spacing w:val="-2"/>
          <w:kern w:val="0"/>
          <w:sz w:val="24"/>
          <w:lang w:val="zh-TW"/>
        </w:rPr>
        <w:t>民國</w:t>
      </w:r>
      <w:r w:rsidR="000F36AC">
        <w:rPr>
          <w:rFonts w:ascii="標楷體" w:hAnsi="標楷體" w:cs="標楷體" w:hint="eastAsia"/>
          <w:spacing w:val="-2"/>
          <w:kern w:val="0"/>
          <w:sz w:val="24"/>
          <w:lang w:val="zh-TW"/>
        </w:rPr>
        <w:t>111</w:t>
      </w:r>
      <w:r w:rsidRPr="000F36AC">
        <w:rPr>
          <w:rFonts w:ascii="標楷體" w:hAnsi="標楷體"/>
          <w:color w:val="000000"/>
          <w:sz w:val="24"/>
        </w:rPr>
        <w:t>年</w:t>
      </w:r>
      <w:r w:rsidR="000F36AC">
        <w:rPr>
          <w:rFonts w:ascii="標楷體" w:hAnsi="標楷體" w:hint="eastAsia"/>
          <w:color w:val="000000"/>
          <w:sz w:val="24"/>
        </w:rPr>
        <w:t>12</w:t>
      </w:r>
      <w:r w:rsidRPr="000F36AC">
        <w:rPr>
          <w:rFonts w:ascii="標楷體" w:hAnsi="標楷體"/>
          <w:color w:val="000000"/>
          <w:sz w:val="24"/>
        </w:rPr>
        <w:t>月</w:t>
      </w:r>
      <w:r w:rsidR="00227EC7">
        <w:rPr>
          <w:rFonts w:ascii="標楷體" w:hAnsi="標楷體" w:hint="eastAsia"/>
          <w:color w:val="000000"/>
          <w:sz w:val="24"/>
        </w:rPr>
        <w:t>26</w:t>
      </w:r>
      <w:r w:rsidRPr="000F36AC">
        <w:rPr>
          <w:rFonts w:ascii="標楷體" w:hAnsi="標楷體"/>
          <w:color w:val="000000"/>
          <w:sz w:val="24"/>
        </w:rPr>
        <w:t>日</w:t>
      </w:r>
    </w:p>
    <w:p w:rsidR="0020765E" w:rsidRPr="000F36AC" w:rsidRDefault="00F46465" w:rsidP="000F36AC">
      <w:pPr>
        <w:pStyle w:val="Standard"/>
        <w:spacing w:after="120" w:line="0" w:lineRule="atLeast"/>
        <w:ind w:left="476" w:hanging="476"/>
        <w:jc w:val="right"/>
        <w:rPr>
          <w:sz w:val="24"/>
        </w:rPr>
      </w:pPr>
      <w:r w:rsidRPr="000F36AC">
        <w:rPr>
          <w:rFonts w:ascii="標楷體" w:hAnsi="標楷體"/>
          <w:color w:val="000000"/>
          <w:sz w:val="24"/>
        </w:rPr>
        <w:t>保訓會</w:t>
      </w:r>
      <w:proofErr w:type="gramStart"/>
      <w:r w:rsidRPr="000F36AC">
        <w:rPr>
          <w:rFonts w:ascii="標楷體" w:hAnsi="標楷體"/>
          <w:color w:val="000000"/>
          <w:sz w:val="24"/>
        </w:rPr>
        <w:t>公訓字第</w:t>
      </w:r>
      <w:r w:rsidR="000F36AC">
        <w:rPr>
          <w:rFonts w:ascii="標楷體" w:hAnsi="標楷體" w:hint="eastAsia"/>
          <w:color w:val="000000"/>
          <w:sz w:val="24"/>
        </w:rPr>
        <w:t>1110014586</w:t>
      </w:r>
      <w:r w:rsidRPr="000F36AC">
        <w:rPr>
          <w:rFonts w:ascii="標楷體" w:hAnsi="標楷體"/>
          <w:color w:val="000000"/>
          <w:sz w:val="24"/>
        </w:rPr>
        <w:t>號</w:t>
      </w:r>
      <w:proofErr w:type="gramEnd"/>
      <w:r w:rsidRPr="000F36AC">
        <w:rPr>
          <w:rFonts w:ascii="標楷體" w:hAnsi="標楷體"/>
          <w:color w:val="000000"/>
          <w:sz w:val="24"/>
        </w:rPr>
        <w:t>函核定</w:t>
      </w:r>
    </w:p>
    <w:bookmarkEnd w:id="0"/>
    <w:p w:rsidR="0020765E" w:rsidRDefault="00F46465" w:rsidP="00BD728D">
      <w:pPr>
        <w:spacing w:before="120" w:line="460" w:lineRule="exact"/>
        <w:ind w:left="560" w:hanging="560"/>
        <w:jc w:val="both"/>
      </w:pPr>
      <w:r>
        <w:rPr>
          <w:rFonts w:ascii="標楷體" w:eastAsia="標楷體" w:hAnsi="標楷體"/>
          <w:color w:val="000000"/>
          <w:sz w:val="28"/>
          <w:szCs w:val="32"/>
        </w:rPr>
        <w:t>一</w:t>
      </w:r>
      <w:r>
        <w:rPr>
          <w:rFonts w:ascii="新細明體" w:hAnsi="新細明體"/>
          <w:color w:val="000000"/>
          <w:sz w:val="28"/>
          <w:szCs w:val="32"/>
        </w:rPr>
        <w:t>、</w:t>
      </w:r>
      <w:r>
        <w:rPr>
          <w:rFonts w:ascii="標楷體" w:eastAsia="標楷體" w:hAnsi="標楷體"/>
          <w:color w:val="000000"/>
          <w:kern w:val="0"/>
          <w:sz w:val="28"/>
          <w:szCs w:val="28"/>
        </w:rPr>
        <w:t>為規範公務人員特種考試一般警察人員考試四等考試行政警察人員類別錄取人員教育訓練期間之生活管理事宜，</w:t>
      </w:r>
      <w:r>
        <w:rPr>
          <w:rFonts w:ascii="標楷體" w:eastAsia="標楷體" w:hAnsi="標楷體"/>
          <w:kern w:val="0"/>
          <w:sz w:val="28"/>
          <w:szCs w:val="28"/>
        </w:rPr>
        <w:t>特</w:t>
      </w:r>
      <w:r>
        <w:rPr>
          <w:rFonts w:ascii="標楷體" w:eastAsia="標楷體" w:hAnsi="標楷體"/>
          <w:color w:val="000000"/>
          <w:kern w:val="0"/>
          <w:sz w:val="28"/>
          <w:szCs w:val="28"/>
        </w:rPr>
        <w:t>訂定本規定。</w:t>
      </w:r>
    </w:p>
    <w:p w:rsidR="0020765E" w:rsidRDefault="00F46465" w:rsidP="00BD728D">
      <w:pPr>
        <w:spacing w:line="460" w:lineRule="exact"/>
        <w:ind w:left="566" w:hanging="566"/>
        <w:jc w:val="both"/>
      </w:pPr>
      <w:r>
        <w:rPr>
          <w:rFonts w:ascii="標楷體" w:eastAsia="標楷體" w:hAnsi="標楷體"/>
          <w:color w:val="000000"/>
          <w:sz w:val="28"/>
          <w:szCs w:val="28"/>
        </w:rPr>
        <w:t>二</w:t>
      </w:r>
      <w:r>
        <w:rPr>
          <w:rFonts w:ascii="新細明體" w:hAnsi="新細明體"/>
          <w:color w:val="000000"/>
          <w:sz w:val="28"/>
          <w:szCs w:val="28"/>
        </w:rPr>
        <w:t>、</w:t>
      </w:r>
      <w:r>
        <w:rPr>
          <w:rFonts w:ascii="標楷體" w:eastAsia="標楷體" w:hAnsi="標楷體"/>
          <w:color w:val="000000"/>
          <w:sz w:val="28"/>
          <w:szCs w:val="28"/>
        </w:rPr>
        <w:t>本教育訓練由臺灣</w:t>
      </w:r>
      <w:r w:rsidRPr="00ED7787">
        <w:rPr>
          <w:rFonts w:ascii="標楷體" w:eastAsia="標楷體" w:hAnsi="標楷體"/>
          <w:sz w:val="28"/>
          <w:szCs w:val="28"/>
        </w:rPr>
        <w:t>警察專科學校（以下簡稱警專）辦理，但因警</w:t>
      </w:r>
      <w:proofErr w:type="gramStart"/>
      <w:r w:rsidRPr="00ED7787">
        <w:rPr>
          <w:rFonts w:ascii="標楷體" w:eastAsia="標楷體" w:hAnsi="標楷體"/>
          <w:sz w:val="28"/>
          <w:szCs w:val="28"/>
        </w:rPr>
        <w:t>專容訓量</w:t>
      </w:r>
      <w:proofErr w:type="gramEnd"/>
      <w:r w:rsidRPr="00ED7787">
        <w:rPr>
          <w:rFonts w:ascii="標楷體" w:eastAsia="標楷體" w:hAnsi="標楷體"/>
          <w:sz w:val="28"/>
          <w:szCs w:val="28"/>
        </w:rPr>
        <w:t>有限，得由內政部警政署協調該署所屬保安警察第一、四、五總隊（以下簡稱訓練機關）協助執行。</w:t>
      </w:r>
    </w:p>
    <w:p w:rsidR="0020765E" w:rsidRDefault="00F46465" w:rsidP="00BD728D">
      <w:pPr>
        <w:spacing w:line="460" w:lineRule="exact"/>
        <w:jc w:val="both"/>
      </w:pPr>
      <w:r>
        <w:rPr>
          <w:rFonts w:ascii="標楷體" w:eastAsia="標楷體" w:hAnsi="標楷體"/>
          <w:color w:val="000000"/>
          <w:sz w:val="28"/>
          <w:szCs w:val="32"/>
        </w:rPr>
        <w:t>三</w:t>
      </w:r>
      <w:r>
        <w:rPr>
          <w:rFonts w:ascii="新細明體" w:hAnsi="新細明體"/>
          <w:color w:val="000000"/>
          <w:sz w:val="28"/>
          <w:szCs w:val="32"/>
        </w:rPr>
        <w:t>、</w:t>
      </w:r>
      <w:r>
        <w:rPr>
          <w:rFonts w:ascii="標楷體" w:eastAsia="標楷體" w:hAnsi="標楷體"/>
          <w:color w:val="000000"/>
          <w:sz w:val="28"/>
          <w:szCs w:val="32"/>
        </w:rPr>
        <w:t>一般規定</w:t>
      </w:r>
    </w:p>
    <w:p w:rsidR="0020765E" w:rsidRDefault="00F46465" w:rsidP="00BD728D">
      <w:pPr>
        <w:spacing w:line="460" w:lineRule="exact"/>
        <w:ind w:left="1320" w:hanging="840"/>
        <w:jc w:val="both"/>
      </w:pPr>
      <w:r>
        <w:rPr>
          <w:rFonts w:ascii="標楷體" w:eastAsia="標楷體" w:hAnsi="標楷體"/>
          <w:color w:val="000000"/>
          <w:sz w:val="28"/>
          <w:szCs w:val="32"/>
        </w:rPr>
        <w:t>（一）受訓人員（以下稱學員）報到應先至指定之寢室或處所更換整齊制服後，始准辦理報到。</w:t>
      </w:r>
    </w:p>
    <w:p w:rsidR="0020765E" w:rsidRDefault="00F46465" w:rsidP="00BD728D">
      <w:pPr>
        <w:spacing w:line="460" w:lineRule="exact"/>
        <w:ind w:left="1320" w:hanging="840"/>
        <w:jc w:val="both"/>
      </w:pPr>
      <w:r>
        <w:rPr>
          <w:rFonts w:ascii="標楷體" w:eastAsia="標楷體" w:hAnsi="標楷體"/>
          <w:color w:val="000000"/>
          <w:sz w:val="28"/>
          <w:szCs w:val="32"/>
        </w:rPr>
        <w:t>（二）教育訓練</w:t>
      </w:r>
      <w:proofErr w:type="gramStart"/>
      <w:r>
        <w:rPr>
          <w:rFonts w:ascii="標楷體" w:eastAsia="標楷體" w:hAnsi="標楷體"/>
          <w:color w:val="000000"/>
          <w:sz w:val="28"/>
          <w:szCs w:val="32"/>
        </w:rPr>
        <w:t>期間，</w:t>
      </w:r>
      <w:proofErr w:type="gramEnd"/>
      <w:r>
        <w:rPr>
          <w:rFonts w:ascii="標楷體" w:eastAsia="標楷體" w:hAnsi="標楷體"/>
          <w:color w:val="000000"/>
          <w:sz w:val="28"/>
          <w:szCs w:val="32"/>
        </w:rPr>
        <w:t>悉依生活作息表（如附表）規定實施。</w:t>
      </w:r>
    </w:p>
    <w:p w:rsidR="0020765E" w:rsidRDefault="00F46465" w:rsidP="00BD728D">
      <w:pPr>
        <w:spacing w:line="460" w:lineRule="exact"/>
        <w:ind w:left="1320" w:hanging="840"/>
        <w:jc w:val="both"/>
      </w:pPr>
      <w:r>
        <w:rPr>
          <w:rFonts w:ascii="標楷體" w:eastAsia="標楷體" w:hAnsi="標楷體"/>
          <w:color w:val="000000"/>
          <w:sz w:val="28"/>
          <w:szCs w:val="32"/>
        </w:rPr>
        <w:t>（三）課程表所列課程（含自習、參觀及其他活動等）均不得遲到、早退或缺課，除調（補）課應依</w:t>
      </w:r>
      <w:proofErr w:type="gramStart"/>
      <w:r w:rsidRPr="0084151D">
        <w:rPr>
          <w:rFonts w:ascii="標楷體" w:eastAsia="標楷體" w:hAnsi="標楷體"/>
          <w:color w:val="000000"/>
          <w:sz w:val="28"/>
          <w:szCs w:val="32"/>
        </w:rPr>
        <w:t>警專或訓練</w:t>
      </w:r>
      <w:proofErr w:type="gramEnd"/>
      <w:r w:rsidRPr="0084151D">
        <w:rPr>
          <w:rFonts w:ascii="標楷體" w:eastAsia="標楷體" w:hAnsi="標楷體"/>
          <w:color w:val="000000"/>
          <w:sz w:val="28"/>
          <w:szCs w:val="32"/>
        </w:rPr>
        <w:t>機關</w:t>
      </w:r>
      <w:r>
        <w:rPr>
          <w:rFonts w:ascii="標楷體" w:eastAsia="標楷體" w:hAnsi="標楷體"/>
          <w:color w:val="000000"/>
          <w:sz w:val="28"/>
          <w:szCs w:val="32"/>
        </w:rPr>
        <w:t>通知單辦理外，不得自行調課。</w:t>
      </w:r>
    </w:p>
    <w:p w:rsidR="0020765E" w:rsidRDefault="00F46465" w:rsidP="00BD728D">
      <w:pPr>
        <w:spacing w:line="460" w:lineRule="exact"/>
        <w:ind w:left="1320" w:hanging="840"/>
        <w:jc w:val="both"/>
      </w:pPr>
      <w:r>
        <w:rPr>
          <w:rFonts w:ascii="標楷體" w:eastAsia="標楷體" w:hAnsi="標楷體"/>
          <w:color w:val="000000"/>
          <w:sz w:val="28"/>
          <w:szCs w:val="32"/>
        </w:rPr>
        <w:t>（四）隨時注意整肅儀容，禮節周到，精神振作，受訓期間除運動</w:t>
      </w:r>
      <w:proofErr w:type="gramStart"/>
      <w:r>
        <w:rPr>
          <w:rFonts w:ascii="標楷體" w:eastAsia="標楷體" w:hAnsi="標楷體"/>
          <w:color w:val="000000"/>
          <w:sz w:val="28"/>
          <w:szCs w:val="32"/>
        </w:rPr>
        <w:t>時間著</w:t>
      </w:r>
      <w:proofErr w:type="gramEnd"/>
      <w:r>
        <w:rPr>
          <w:rFonts w:ascii="標楷體" w:eastAsia="標楷體" w:hAnsi="標楷體"/>
          <w:color w:val="000000"/>
          <w:sz w:val="28"/>
          <w:szCs w:val="32"/>
        </w:rPr>
        <w:t>運動服，</w:t>
      </w:r>
      <w:r w:rsidRPr="0084151D">
        <w:rPr>
          <w:rFonts w:ascii="標楷體" w:eastAsia="標楷體" w:hAnsi="標楷體"/>
          <w:sz w:val="28"/>
          <w:szCs w:val="32"/>
        </w:rPr>
        <w:t>校（營區）外</w:t>
      </w:r>
      <w:proofErr w:type="gramStart"/>
      <w:r w:rsidRPr="0084151D">
        <w:rPr>
          <w:rFonts w:ascii="標楷體" w:eastAsia="標楷體" w:hAnsi="標楷體"/>
          <w:sz w:val="28"/>
          <w:szCs w:val="32"/>
        </w:rPr>
        <w:t>教學</w:t>
      </w:r>
      <w:r>
        <w:rPr>
          <w:rFonts w:ascii="標楷體" w:eastAsia="標楷體" w:hAnsi="標楷體"/>
          <w:color w:val="000000"/>
          <w:sz w:val="28"/>
          <w:szCs w:val="32"/>
        </w:rPr>
        <w:t>著</w:t>
      </w:r>
      <w:proofErr w:type="gramEnd"/>
      <w:r>
        <w:rPr>
          <w:rFonts w:ascii="標楷體" w:eastAsia="標楷體" w:hAnsi="標楷體"/>
          <w:color w:val="000000"/>
          <w:sz w:val="28"/>
          <w:szCs w:val="32"/>
        </w:rPr>
        <w:t>便服</w:t>
      </w:r>
      <w:proofErr w:type="gramStart"/>
      <w:r>
        <w:rPr>
          <w:rFonts w:ascii="標楷體" w:eastAsia="標楷體" w:hAnsi="標楷體"/>
          <w:color w:val="000000"/>
          <w:sz w:val="28"/>
          <w:szCs w:val="32"/>
        </w:rPr>
        <w:t>或奉准得</w:t>
      </w:r>
      <w:proofErr w:type="gramEnd"/>
      <w:r>
        <w:rPr>
          <w:rFonts w:ascii="標楷體" w:eastAsia="標楷體" w:hAnsi="標楷體"/>
          <w:color w:val="000000"/>
          <w:sz w:val="28"/>
          <w:szCs w:val="32"/>
        </w:rPr>
        <w:t>穿其他服裝外，均</w:t>
      </w:r>
      <w:proofErr w:type="gramStart"/>
      <w:r>
        <w:rPr>
          <w:rFonts w:ascii="標楷體" w:eastAsia="標楷體" w:hAnsi="標楷體"/>
          <w:color w:val="000000"/>
          <w:sz w:val="28"/>
          <w:szCs w:val="32"/>
        </w:rPr>
        <w:t>應著</w:t>
      </w:r>
      <w:proofErr w:type="gramEnd"/>
      <w:r>
        <w:rPr>
          <w:rFonts w:ascii="標楷體" w:eastAsia="標楷體" w:hAnsi="標楷體"/>
          <w:color w:val="000000"/>
          <w:sz w:val="28"/>
          <w:szCs w:val="32"/>
        </w:rPr>
        <w:t>整齊制服。</w:t>
      </w:r>
    </w:p>
    <w:p w:rsidR="0020765E" w:rsidRDefault="00F46465" w:rsidP="00BD728D">
      <w:pPr>
        <w:spacing w:line="460" w:lineRule="exact"/>
        <w:ind w:left="1320" w:hanging="840"/>
        <w:jc w:val="both"/>
      </w:pPr>
      <w:r>
        <w:rPr>
          <w:rFonts w:ascii="標楷體" w:eastAsia="標楷體" w:hAnsi="標楷體"/>
          <w:color w:val="000000"/>
          <w:sz w:val="28"/>
          <w:szCs w:val="32"/>
        </w:rPr>
        <w:t>（五）注意禮節，對長官稱呼</w:t>
      </w:r>
      <w:r w:rsidRPr="0084151D">
        <w:rPr>
          <w:rFonts w:ascii="標楷體" w:eastAsia="標楷體" w:hAnsi="標楷體"/>
          <w:sz w:val="28"/>
          <w:szCs w:val="32"/>
        </w:rPr>
        <w:t>其職稱如「校長」（「總隊長」）、「教育長」（「副總隊長」）等，對</w:t>
      </w:r>
      <w:r>
        <w:rPr>
          <w:rFonts w:ascii="標楷體" w:eastAsia="標楷體" w:hAnsi="標楷體"/>
          <w:color w:val="000000"/>
          <w:sz w:val="28"/>
          <w:szCs w:val="32"/>
        </w:rPr>
        <w:t>同學稱「某學長」，見面主動問「早」、道「好」、並常說「請」、「謝謝」、「對不起」。</w:t>
      </w:r>
    </w:p>
    <w:p w:rsidR="0020765E" w:rsidRDefault="00F46465" w:rsidP="00BD728D">
      <w:pPr>
        <w:spacing w:line="460" w:lineRule="exact"/>
        <w:ind w:left="1320" w:hanging="840"/>
        <w:jc w:val="both"/>
      </w:pPr>
      <w:r>
        <w:rPr>
          <w:rFonts w:ascii="標楷體" w:eastAsia="標楷體" w:hAnsi="標楷體"/>
          <w:color w:val="000000"/>
          <w:sz w:val="28"/>
          <w:szCs w:val="32"/>
        </w:rPr>
        <w:t>（六）學員識別證佩戴於上衣左胸上方。</w:t>
      </w:r>
    </w:p>
    <w:p w:rsidR="0020765E" w:rsidRDefault="00F46465" w:rsidP="00BD728D">
      <w:pPr>
        <w:spacing w:line="460" w:lineRule="exact"/>
        <w:ind w:left="1320" w:hanging="840"/>
        <w:jc w:val="both"/>
      </w:pPr>
      <w:r>
        <w:rPr>
          <w:rFonts w:ascii="標楷體" w:eastAsia="標楷體" w:hAnsi="標楷體"/>
          <w:color w:val="000000"/>
          <w:sz w:val="28"/>
          <w:szCs w:val="32"/>
        </w:rPr>
        <w:t>（七）非經准假、不得外出。放假時間，除預備教育</w:t>
      </w:r>
      <w:proofErr w:type="gramStart"/>
      <w:r>
        <w:rPr>
          <w:rFonts w:ascii="標楷體" w:eastAsia="標楷體" w:hAnsi="標楷體"/>
          <w:color w:val="000000"/>
          <w:sz w:val="28"/>
          <w:szCs w:val="32"/>
        </w:rPr>
        <w:t>期間、</w:t>
      </w:r>
      <w:proofErr w:type="gramEnd"/>
      <w:r>
        <w:rPr>
          <w:rFonts w:ascii="標楷體" w:eastAsia="標楷體" w:hAnsi="標楷體"/>
          <w:color w:val="000000"/>
          <w:sz w:val="28"/>
          <w:szCs w:val="32"/>
        </w:rPr>
        <w:t>實習假、任務需要及另有</w:t>
      </w:r>
      <w:r w:rsidRPr="0084151D">
        <w:rPr>
          <w:rFonts w:ascii="標楷體" w:eastAsia="標楷體" w:hAnsi="標楷體"/>
          <w:sz w:val="28"/>
          <w:szCs w:val="32"/>
        </w:rPr>
        <w:t>規定外，以星期五晚上十八時至星期日晚上二十三時，或國定假日前晚上十八時至假日結束當日晚上二十三時為原則。收假時按</w:t>
      </w:r>
      <w:r>
        <w:rPr>
          <w:rFonts w:ascii="標楷體" w:eastAsia="標楷體" w:hAnsi="標楷體"/>
          <w:color w:val="000000"/>
          <w:sz w:val="28"/>
          <w:szCs w:val="32"/>
        </w:rPr>
        <w:t>時返回，不得藉故臨時請假，經常性之交通因素應預為排除。</w:t>
      </w:r>
    </w:p>
    <w:p w:rsidR="0020765E" w:rsidRDefault="00F46465" w:rsidP="00BD728D">
      <w:pPr>
        <w:spacing w:line="460" w:lineRule="exact"/>
        <w:ind w:left="1320" w:hanging="840"/>
        <w:jc w:val="both"/>
      </w:pPr>
      <w:r>
        <w:rPr>
          <w:rFonts w:ascii="標楷體" w:eastAsia="標楷體" w:hAnsi="標楷體"/>
          <w:color w:val="000000"/>
          <w:sz w:val="28"/>
          <w:szCs w:val="32"/>
        </w:rPr>
        <w:t>（八）出入大門，應出示學員識別證。非假日出校門</w:t>
      </w:r>
      <w:r w:rsidRPr="0084151D">
        <w:rPr>
          <w:rFonts w:ascii="標楷體" w:eastAsia="標楷體" w:hAnsi="標楷體"/>
          <w:sz w:val="28"/>
          <w:szCs w:val="32"/>
        </w:rPr>
        <w:t>（營區）</w:t>
      </w:r>
      <w:r>
        <w:rPr>
          <w:rFonts w:ascii="標楷體" w:eastAsia="標楷體" w:hAnsi="標楷體"/>
          <w:color w:val="000000"/>
          <w:sz w:val="28"/>
          <w:szCs w:val="32"/>
        </w:rPr>
        <w:t>，須持有准假單，並接受警衛隊值勤人員之管制、登記。</w:t>
      </w:r>
    </w:p>
    <w:p w:rsidR="0020765E" w:rsidRPr="0084151D" w:rsidRDefault="00F46465" w:rsidP="00BD728D">
      <w:pPr>
        <w:spacing w:line="460" w:lineRule="exact"/>
        <w:ind w:left="1320" w:hanging="840"/>
        <w:jc w:val="both"/>
      </w:pPr>
      <w:r>
        <w:rPr>
          <w:rFonts w:ascii="標楷體" w:eastAsia="標楷體" w:hAnsi="標楷體"/>
          <w:color w:val="000000"/>
          <w:sz w:val="28"/>
          <w:szCs w:val="32"/>
        </w:rPr>
        <w:lastRenderedPageBreak/>
        <w:t>（九）學員禁止騎機車或駕駛</w:t>
      </w:r>
      <w:r w:rsidRPr="0084151D">
        <w:rPr>
          <w:rFonts w:ascii="標楷體" w:eastAsia="標楷體" w:hAnsi="標楷體"/>
          <w:sz w:val="28"/>
          <w:szCs w:val="32"/>
        </w:rPr>
        <w:t>汽車進入校園（營區）停放。</w:t>
      </w:r>
    </w:p>
    <w:p w:rsidR="0020765E" w:rsidRPr="0084151D" w:rsidRDefault="00F46465" w:rsidP="00BD728D">
      <w:pPr>
        <w:spacing w:line="460" w:lineRule="exact"/>
        <w:ind w:left="1320" w:hanging="840"/>
        <w:jc w:val="both"/>
      </w:pPr>
      <w:r w:rsidRPr="0084151D">
        <w:rPr>
          <w:rFonts w:ascii="標楷體" w:eastAsia="標楷體" w:hAnsi="標楷體"/>
          <w:sz w:val="28"/>
          <w:szCs w:val="32"/>
        </w:rPr>
        <w:t>（十）校園（營區）內嚴禁飲酒、賭博、嚼食檳榔及其他不當行為。</w:t>
      </w:r>
    </w:p>
    <w:p w:rsidR="0020765E" w:rsidRPr="0084151D" w:rsidRDefault="00F46465" w:rsidP="00BD728D">
      <w:pPr>
        <w:spacing w:line="460" w:lineRule="exact"/>
        <w:ind w:left="1600" w:hanging="1120"/>
        <w:jc w:val="both"/>
      </w:pPr>
      <w:r w:rsidRPr="0084151D">
        <w:rPr>
          <w:rFonts w:ascii="標楷體" w:eastAsia="標楷體" w:hAnsi="標楷體"/>
          <w:sz w:val="28"/>
          <w:szCs w:val="32"/>
        </w:rPr>
        <w:t>（十一）吸菸應於指定之吸菸處所，不得於校園（營區）內邊走邊吸菸。</w:t>
      </w:r>
    </w:p>
    <w:p w:rsidR="0020765E" w:rsidRPr="0084151D" w:rsidRDefault="00F46465" w:rsidP="00BD728D">
      <w:pPr>
        <w:spacing w:line="460" w:lineRule="exact"/>
        <w:ind w:left="1600" w:hanging="1120"/>
        <w:jc w:val="both"/>
      </w:pPr>
      <w:r w:rsidRPr="0084151D">
        <w:rPr>
          <w:rFonts w:ascii="標楷體" w:eastAsia="標楷體" w:hAnsi="標楷體"/>
          <w:sz w:val="28"/>
          <w:szCs w:val="32"/>
        </w:rPr>
        <w:t>（十二）節約能源，愛惜公物，損壞公物應照價賠償。</w:t>
      </w:r>
    </w:p>
    <w:p w:rsidR="0020765E" w:rsidRPr="0084151D" w:rsidRDefault="00F46465" w:rsidP="00BD728D">
      <w:pPr>
        <w:spacing w:line="460" w:lineRule="exact"/>
        <w:ind w:left="1600" w:hanging="1120"/>
        <w:jc w:val="both"/>
      </w:pPr>
      <w:r w:rsidRPr="0084151D">
        <w:rPr>
          <w:rFonts w:ascii="標楷體" w:eastAsia="標楷體" w:hAnsi="標楷體"/>
          <w:sz w:val="28"/>
          <w:szCs w:val="32"/>
        </w:rPr>
        <w:t>（十三）駐地內嚴禁使用電磁爐、電暖器、微波爐等每小時逾一千二百瓦之高耗電量電器具。</w:t>
      </w:r>
    </w:p>
    <w:p w:rsidR="0020765E" w:rsidRDefault="00F46465" w:rsidP="00BD728D">
      <w:pPr>
        <w:spacing w:line="460" w:lineRule="exact"/>
        <w:ind w:left="1600" w:hanging="1120"/>
        <w:jc w:val="both"/>
      </w:pPr>
      <w:r w:rsidRPr="0084151D">
        <w:rPr>
          <w:rFonts w:ascii="標楷體" w:eastAsia="標楷體" w:hAnsi="標楷體"/>
          <w:sz w:val="28"/>
          <w:szCs w:val="32"/>
        </w:rPr>
        <w:t>（十四）受訓期間應輪值駐地及校園（營區）</w:t>
      </w:r>
      <w:r>
        <w:rPr>
          <w:rFonts w:ascii="標楷體" w:eastAsia="標楷體" w:hAnsi="標楷體"/>
          <w:color w:val="000000"/>
          <w:sz w:val="28"/>
          <w:szCs w:val="32"/>
        </w:rPr>
        <w:t>安全警衛勤務，並輪流擔任假日留守及安全警衛勤務。</w:t>
      </w:r>
    </w:p>
    <w:p w:rsidR="0020765E" w:rsidRDefault="00F46465" w:rsidP="00BD728D">
      <w:pPr>
        <w:spacing w:line="460" w:lineRule="exact"/>
        <w:ind w:left="1600" w:hanging="1120"/>
        <w:jc w:val="both"/>
      </w:pPr>
      <w:r>
        <w:rPr>
          <w:rFonts w:ascii="標楷體" w:eastAsia="標楷體" w:hAnsi="標楷體"/>
          <w:color w:val="000000"/>
          <w:sz w:val="28"/>
          <w:szCs w:val="32"/>
        </w:rPr>
        <w:t>（十五）其他未盡事宜，得</w:t>
      </w:r>
      <w:proofErr w:type="gramStart"/>
      <w:r>
        <w:rPr>
          <w:rFonts w:ascii="標楷體" w:eastAsia="標楷體" w:hAnsi="標楷體"/>
          <w:color w:val="000000"/>
          <w:sz w:val="28"/>
          <w:szCs w:val="32"/>
        </w:rPr>
        <w:t>準</w:t>
      </w:r>
      <w:proofErr w:type="gramEnd"/>
      <w:r>
        <w:rPr>
          <w:rFonts w:ascii="標楷體" w:eastAsia="標楷體" w:hAnsi="標楷體"/>
          <w:color w:val="000000"/>
          <w:sz w:val="28"/>
          <w:szCs w:val="32"/>
        </w:rPr>
        <w:t>用訓練機關下列相關規定：</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1.臺灣警察專科學校學員生內務要則。</w:t>
      </w:r>
    </w:p>
    <w:p w:rsidR="0020765E" w:rsidRPr="0084151D" w:rsidRDefault="00F46465" w:rsidP="00BD728D">
      <w:pPr>
        <w:spacing w:line="460" w:lineRule="exact"/>
        <w:ind w:left="1240" w:hanging="280"/>
        <w:jc w:val="both"/>
      </w:pPr>
      <w:r w:rsidRPr="0084151D">
        <w:rPr>
          <w:rFonts w:ascii="標楷體" w:eastAsia="標楷體" w:hAnsi="標楷體"/>
          <w:sz w:val="28"/>
          <w:szCs w:val="32"/>
        </w:rPr>
        <w:t>2.臺灣警察專科學校學員生外出規定。</w:t>
      </w:r>
    </w:p>
    <w:p w:rsidR="0020765E" w:rsidRPr="0084151D" w:rsidRDefault="00F46465" w:rsidP="00BD728D">
      <w:pPr>
        <w:spacing w:line="460" w:lineRule="exact"/>
        <w:ind w:left="1240" w:hanging="280"/>
        <w:jc w:val="both"/>
      </w:pPr>
      <w:r w:rsidRPr="0084151D">
        <w:rPr>
          <w:rFonts w:ascii="標楷體" w:eastAsia="標楷體" w:hAnsi="標楷體"/>
          <w:sz w:val="28"/>
          <w:szCs w:val="32"/>
        </w:rPr>
        <w:t>3.臺灣警察專科學校來賓會客要點。</w:t>
      </w:r>
    </w:p>
    <w:p w:rsidR="0020765E" w:rsidRPr="0084151D" w:rsidRDefault="00F46465" w:rsidP="00BD728D">
      <w:pPr>
        <w:spacing w:line="460" w:lineRule="exact"/>
        <w:ind w:left="1240" w:hanging="280"/>
        <w:jc w:val="both"/>
      </w:pPr>
      <w:r w:rsidRPr="0084151D">
        <w:rPr>
          <w:rFonts w:ascii="標楷體" w:eastAsia="標楷體" w:hAnsi="標楷體"/>
          <w:sz w:val="28"/>
          <w:szCs w:val="32"/>
        </w:rPr>
        <w:t>4.臺灣警察專科學校輔導學員生駕駛汽機車注意事項。</w:t>
      </w:r>
    </w:p>
    <w:p w:rsidR="0020765E" w:rsidRPr="0084151D" w:rsidRDefault="00F46465" w:rsidP="00BD728D">
      <w:pPr>
        <w:spacing w:line="460" w:lineRule="exact"/>
        <w:ind w:left="1240" w:hanging="280"/>
        <w:jc w:val="both"/>
      </w:pPr>
      <w:r w:rsidRPr="0084151D">
        <w:rPr>
          <w:rFonts w:ascii="標楷體" w:eastAsia="標楷體" w:hAnsi="標楷體"/>
          <w:sz w:val="28"/>
          <w:szCs w:val="32"/>
        </w:rPr>
        <w:t>5.臺灣警察專科學校夏季期間教室課程上課</w:t>
      </w:r>
      <w:proofErr w:type="gramStart"/>
      <w:r w:rsidRPr="0084151D">
        <w:rPr>
          <w:rFonts w:ascii="標楷體" w:eastAsia="標楷體" w:hAnsi="標楷體"/>
          <w:sz w:val="28"/>
          <w:szCs w:val="32"/>
        </w:rPr>
        <w:t>服裝著</w:t>
      </w:r>
      <w:proofErr w:type="gramEnd"/>
      <w:r w:rsidRPr="0084151D">
        <w:rPr>
          <w:rFonts w:ascii="標楷體" w:eastAsia="標楷體" w:hAnsi="標楷體"/>
          <w:sz w:val="28"/>
          <w:szCs w:val="32"/>
        </w:rPr>
        <w:t>用規定。</w:t>
      </w:r>
    </w:p>
    <w:p w:rsidR="0020765E" w:rsidRPr="0084151D" w:rsidRDefault="00F46465" w:rsidP="00BD728D">
      <w:pPr>
        <w:spacing w:line="460" w:lineRule="exact"/>
        <w:ind w:left="1240" w:hanging="280"/>
        <w:jc w:val="both"/>
      </w:pPr>
      <w:r w:rsidRPr="0084151D">
        <w:rPr>
          <w:rFonts w:ascii="標楷體" w:eastAsia="標楷體" w:hAnsi="標楷體"/>
          <w:sz w:val="28"/>
          <w:szCs w:val="32"/>
        </w:rPr>
        <w:t>6.臺灣警察專科學校學生總隊學員生性別相處規範。</w:t>
      </w:r>
    </w:p>
    <w:p w:rsidR="0020765E" w:rsidRPr="0084151D" w:rsidRDefault="00F46465" w:rsidP="00BD728D">
      <w:pPr>
        <w:spacing w:line="460" w:lineRule="exact"/>
        <w:ind w:left="1240" w:hanging="280"/>
        <w:jc w:val="both"/>
      </w:pPr>
      <w:r w:rsidRPr="0084151D">
        <w:rPr>
          <w:rFonts w:ascii="標楷體" w:eastAsia="標楷體" w:hAnsi="標楷體"/>
          <w:sz w:val="28"/>
          <w:szCs w:val="32"/>
        </w:rPr>
        <w:t>7.臺灣警察專科學校攜帶自有通訊器材使用規定。</w:t>
      </w:r>
    </w:p>
    <w:p w:rsidR="0020765E" w:rsidRDefault="00F46465" w:rsidP="00BD728D">
      <w:pPr>
        <w:spacing w:line="460" w:lineRule="exact"/>
        <w:ind w:left="1240" w:hanging="280"/>
        <w:jc w:val="both"/>
      </w:pPr>
      <w:r w:rsidRPr="0084151D">
        <w:rPr>
          <w:rFonts w:ascii="標楷體" w:eastAsia="標楷體" w:hAnsi="標楷體"/>
          <w:sz w:val="28"/>
          <w:szCs w:val="32"/>
        </w:rPr>
        <w:t>8.</w:t>
      </w:r>
      <w:r>
        <w:rPr>
          <w:rFonts w:ascii="標楷體" w:eastAsia="標楷體" w:hAnsi="標楷體"/>
          <w:color w:val="000000"/>
          <w:sz w:val="28"/>
          <w:szCs w:val="32"/>
        </w:rPr>
        <w:t>臺灣警察專科學校「樹人實習派出所」細部執行計畫暨相關規定。</w:t>
      </w:r>
    </w:p>
    <w:p w:rsidR="0020765E" w:rsidRPr="0084151D" w:rsidRDefault="00F46465" w:rsidP="00BD728D">
      <w:pPr>
        <w:spacing w:line="460" w:lineRule="exact"/>
        <w:ind w:left="1240" w:hanging="280"/>
        <w:jc w:val="both"/>
      </w:pPr>
      <w:r w:rsidRPr="0084151D">
        <w:rPr>
          <w:rFonts w:ascii="標楷體" w:eastAsia="標楷體" w:hAnsi="標楷體"/>
          <w:sz w:val="28"/>
          <w:szCs w:val="32"/>
        </w:rPr>
        <w:t>9.臺灣警察專科學校學生總隊學員生</w:t>
      </w:r>
      <w:proofErr w:type="gramStart"/>
      <w:r w:rsidRPr="0084151D">
        <w:rPr>
          <w:rFonts w:ascii="標楷體" w:eastAsia="標楷體" w:hAnsi="標楷體"/>
          <w:sz w:val="28"/>
          <w:szCs w:val="32"/>
        </w:rPr>
        <w:t>服裝著</w:t>
      </w:r>
      <w:proofErr w:type="gramEnd"/>
      <w:r w:rsidRPr="0084151D">
        <w:rPr>
          <w:rFonts w:ascii="標楷體" w:eastAsia="標楷體" w:hAnsi="標楷體"/>
          <w:sz w:val="28"/>
          <w:szCs w:val="32"/>
        </w:rPr>
        <w:t>用補充規範。</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10.臺灣警察專科學校學生自我介紹實施要點。</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11.臺灣警察專科學校學生生活檢討會實施要點。</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12.臺灣警察專科學校學生</w:t>
      </w:r>
      <w:proofErr w:type="gramStart"/>
      <w:r w:rsidRPr="0084151D">
        <w:rPr>
          <w:rFonts w:ascii="標楷體" w:eastAsia="標楷體" w:hAnsi="標楷體"/>
          <w:sz w:val="28"/>
          <w:szCs w:val="32"/>
        </w:rPr>
        <w:t>生活月記寫作</w:t>
      </w:r>
      <w:proofErr w:type="gramEnd"/>
      <w:r w:rsidRPr="0084151D">
        <w:rPr>
          <w:rFonts w:ascii="標楷體" w:eastAsia="標楷體" w:hAnsi="標楷體"/>
          <w:sz w:val="28"/>
          <w:szCs w:val="32"/>
        </w:rPr>
        <w:t>須知。</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13.臺灣警察專科學校學生專題討論實施要點。</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14.臺灣警察專科學校編製畢業同學錄須知。</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15.臺灣警察專科學校學生實習幹部實施要點。</w:t>
      </w:r>
    </w:p>
    <w:p w:rsidR="0020765E" w:rsidRPr="0084151D" w:rsidRDefault="00F46465" w:rsidP="00BD728D">
      <w:pPr>
        <w:spacing w:line="460" w:lineRule="exact"/>
        <w:ind w:left="1380" w:hanging="420"/>
        <w:jc w:val="both"/>
      </w:pPr>
      <w:r w:rsidRPr="0084151D">
        <w:rPr>
          <w:rFonts w:ascii="標楷體" w:eastAsia="標楷體" w:hAnsi="標楷體"/>
          <w:sz w:val="28"/>
          <w:szCs w:val="32"/>
        </w:rPr>
        <w:t>16.臺灣警察專科學校學生總隊學員生校園電腦及網路使用規範。</w:t>
      </w:r>
    </w:p>
    <w:p w:rsidR="0020765E" w:rsidRDefault="00F46465" w:rsidP="00BD728D">
      <w:pPr>
        <w:spacing w:line="460" w:lineRule="exact"/>
        <w:ind w:left="1240" w:hanging="280"/>
        <w:jc w:val="both"/>
      </w:pPr>
      <w:r w:rsidRPr="0084151D">
        <w:rPr>
          <w:rFonts w:ascii="標楷體" w:eastAsia="標楷體" w:hAnsi="標楷體"/>
          <w:sz w:val="28"/>
          <w:szCs w:val="32"/>
        </w:rPr>
        <w:t>17.臺</w:t>
      </w:r>
      <w:r>
        <w:rPr>
          <w:rFonts w:ascii="標楷體" w:eastAsia="標楷體" w:hAnsi="標楷體"/>
          <w:color w:val="000000"/>
          <w:sz w:val="28"/>
          <w:szCs w:val="32"/>
        </w:rPr>
        <w:t>灣警察專科學校學生申訴處理要點。</w:t>
      </w:r>
    </w:p>
    <w:p w:rsidR="0020765E" w:rsidRDefault="00F46465" w:rsidP="00BD728D">
      <w:pPr>
        <w:spacing w:line="460" w:lineRule="exact"/>
        <w:ind w:left="848" w:hanging="848"/>
        <w:jc w:val="both"/>
        <w:rPr>
          <w:rFonts w:ascii="標楷體" w:eastAsia="標楷體" w:hAnsi="標楷體"/>
          <w:color w:val="000000"/>
          <w:sz w:val="28"/>
          <w:szCs w:val="32"/>
        </w:rPr>
      </w:pPr>
      <w:r>
        <w:rPr>
          <w:rFonts w:ascii="標楷體" w:eastAsia="標楷體" w:hAnsi="標楷體"/>
          <w:color w:val="000000"/>
          <w:sz w:val="28"/>
          <w:szCs w:val="32"/>
        </w:rPr>
        <w:t>四、教室規定</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（一）上課不得遲到或早退，並依編號就座，不得自行交換。</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lastRenderedPageBreak/>
        <w:t>（二）上課時，由值日學員發「起立」、「立正」口令並敬禮，</w:t>
      </w:r>
      <w:proofErr w:type="gramStart"/>
      <w:r>
        <w:rPr>
          <w:rFonts w:ascii="標楷體" w:eastAsia="標楷體" w:hAnsi="標楷體"/>
          <w:color w:val="000000"/>
          <w:sz w:val="28"/>
          <w:szCs w:val="32"/>
        </w:rPr>
        <w:t>俟</w:t>
      </w:r>
      <w:proofErr w:type="gramEnd"/>
      <w:r>
        <w:rPr>
          <w:rFonts w:ascii="標楷體" w:eastAsia="標楷體" w:hAnsi="標楷體"/>
          <w:color w:val="000000"/>
          <w:sz w:val="28"/>
          <w:szCs w:val="32"/>
        </w:rPr>
        <w:t>答禮後，問候「老師好」，再發口令「坐下」（同一課程第二節上課免問好）。</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（三）下課時亦照前項規定辦理、</w:t>
      </w:r>
      <w:proofErr w:type="gramStart"/>
      <w:r>
        <w:rPr>
          <w:rFonts w:ascii="標楷體" w:eastAsia="標楷體" w:hAnsi="標楷體"/>
          <w:color w:val="000000"/>
          <w:sz w:val="28"/>
          <w:szCs w:val="32"/>
        </w:rPr>
        <w:t>俟</w:t>
      </w:r>
      <w:proofErr w:type="gramEnd"/>
      <w:r>
        <w:rPr>
          <w:rFonts w:ascii="標楷體" w:eastAsia="標楷體" w:hAnsi="標楷體"/>
          <w:color w:val="000000"/>
          <w:sz w:val="28"/>
          <w:szCs w:val="32"/>
        </w:rPr>
        <w:t>答禮後，再發「稍息」口令後解散。同一課程最後一節下課，發「稍息」口令後，</w:t>
      </w:r>
      <w:proofErr w:type="gramStart"/>
      <w:r>
        <w:rPr>
          <w:rFonts w:ascii="標楷體" w:eastAsia="標楷體" w:hAnsi="標楷體"/>
          <w:color w:val="000000"/>
          <w:sz w:val="28"/>
          <w:szCs w:val="32"/>
        </w:rPr>
        <w:t>並答</w:t>
      </w:r>
      <w:proofErr w:type="gramEnd"/>
      <w:r>
        <w:rPr>
          <w:rFonts w:ascii="標楷體" w:eastAsia="標楷體" w:hAnsi="標楷體"/>
          <w:color w:val="000000"/>
          <w:sz w:val="28"/>
          <w:szCs w:val="32"/>
        </w:rPr>
        <w:t>「謝謝老師」。</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（四）上課時間應專心聽講，保持</w:t>
      </w:r>
      <w:proofErr w:type="gramStart"/>
      <w:r>
        <w:rPr>
          <w:rFonts w:ascii="標楷體" w:eastAsia="標楷體" w:hAnsi="標楷體"/>
          <w:color w:val="000000"/>
          <w:sz w:val="28"/>
          <w:szCs w:val="32"/>
        </w:rPr>
        <w:t>肅靜，</w:t>
      </w:r>
      <w:proofErr w:type="gramEnd"/>
      <w:r>
        <w:rPr>
          <w:rFonts w:ascii="標楷體" w:eastAsia="標楷體" w:hAnsi="標楷體"/>
          <w:color w:val="000000"/>
          <w:sz w:val="28"/>
          <w:szCs w:val="32"/>
        </w:rPr>
        <w:t>不得私相交談、打瞌睡、閱讀課外書刊，或作非本節課之筆記及其他違規情事。</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（五）教室內保持清潔，不得吐痰、吸菸、拋棄紙屑、損壞器具。</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（六）老師未到，自行溫習功課，不得離座交談。</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（七）學員對老師講解如有疑問，先舉手經老師同意後再發問。</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（八）未經老師宣布下課，不得先行收拾書籍、講義、筆記等學習物品。</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（九）離開教室時應將課桌椅排列整齊。</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（十）值日學員每一堂課應準備老師茶水、教具、擦拭黑板。每日下課後應注意關閉電燈、電扇、冷氣及門窗，並倒垃圾。</w:t>
      </w:r>
    </w:p>
    <w:p w:rsidR="0020765E" w:rsidRDefault="00F46465" w:rsidP="00BD728D">
      <w:pPr>
        <w:spacing w:line="460" w:lineRule="exact"/>
        <w:ind w:left="1600" w:hanging="1120"/>
        <w:jc w:val="both"/>
      </w:pPr>
      <w:r>
        <w:rPr>
          <w:rFonts w:ascii="標楷體" w:eastAsia="標楷體" w:hAnsi="標楷體"/>
          <w:color w:val="000000"/>
          <w:sz w:val="28"/>
          <w:szCs w:val="32"/>
        </w:rPr>
        <w:t>（十一）上課鈴響，</w:t>
      </w:r>
      <w:r w:rsidRPr="0084151D">
        <w:rPr>
          <w:rFonts w:ascii="標楷體" w:eastAsia="標楷體" w:hAnsi="標楷體"/>
          <w:sz w:val="28"/>
          <w:szCs w:val="32"/>
        </w:rPr>
        <w:t>逾二十分鐘後，老師仍未到教室時，請值日學員打電話與課</w:t>
      </w:r>
      <w:proofErr w:type="gramStart"/>
      <w:r w:rsidRPr="0084151D">
        <w:rPr>
          <w:rFonts w:ascii="標楷體" w:eastAsia="標楷體" w:hAnsi="標楷體"/>
          <w:sz w:val="28"/>
          <w:szCs w:val="32"/>
        </w:rPr>
        <w:t>務</w:t>
      </w:r>
      <w:proofErr w:type="gramEnd"/>
      <w:r w:rsidRPr="0084151D">
        <w:rPr>
          <w:rFonts w:ascii="標楷體" w:eastAsia="標楷體" w:hAnsi="標楷體"/>
          <w:sz w:val="28"/>
          <w:szCs w:val="32"/>
        </w:rPr>
        <w:t>單位聯繫，並聽候課</w:t>
      </w:r>
      <w:proofErr w:type="gramStart"/>
      <w:r w:rsidRPr="0084151D">
        <w:rPr>
          <w:rFonts w:ascii="標楷體" w:eastAsia="標楷體" w:hAnsi="標楷體"/>
          <w:sz w:val="28"/>
          <w:szCs w:val="32"/>
        </w:rPr>
        <w:t>務</w:t>
      </w:r>
      <w:proofErr w:type="gramEnd"/>
      <w:r w:rsidRPr="0084151D">
        <w:rPr>
          <w:rFonts w:ascii="標楷體" w:eastAsia="標楷體" w:hAnsi="標楷體"/>
          <w:sz w:val="28"/>
          <w:szCs w:val="32"/>
        </w:rPr>
        <w:t>單位</w:t>
      </w:r>
      <w:r>
        <w:rPr>
          <w:rFonts w:ascii="標楷體" w:eastAsia="標楷體" w:hAnsi="標楷體"/>
          <w:color w:val="000000"/>
          <w:sz w:val="28"/>
          <w:szCs w:val="32"/>
        </w:rPr>
        <w:t>指示辦理。</w:t>
      </w:r>
    </w:p>
    <w:p w:rsidR="0020765E" w:rsidRDefault="00F46465" w:rsidP="00BD728D">
      <w:pPr>
        <w:spacing w:line="460" w:lineRule="exact"/>
        <w:ind w:left="848" w:hanging="848"/>
        <w:jc w:val="both"/>
        <w:rPr>
          <w:rFonts w:ascii="標楷體" w:eastAsia="標楷體" w:hAnsi="標楷體"/>
          <w:color w:val="000000"/>
          <w:sz w:val="28"/>
          <w:szCs w:val="32"/>
        </w:rPr>
      </w:pPr>
      <w:r>
        <w:rPr>
          <w:rFonts w:ascii="標楷體" w:eastAsia="標楷體" w:hAnsi="標楷體"/>
          <w:color w:val="000000"/>
          <w:sz w:val="28"/>
          <w:szCs w:val="32"/>
        </w:rPr>
        <w:t>五、服裝儀容規定</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（一）服裝依「警察機關學校行政學員生實務訓練特殊作業及專業警察人員服式標識規定」，並保持整潔。</w:t>
      </w:r>
    </w:p>
    <w:p w:rsidR="0020765E" w:rsidRDefault="00F46465" w:rsidP="00BD728D">
      <w:pPr>
        <w:spacing w:line="460" w:lineRule="exact"/>
        <w:ind w:left="1320" w:hanging="840"/>
        <w:jc w:val="both"/>
      </w:pPr>
      <w:r>
        <w:rPr>
          <w:rFonts w:ascii="標楷體" w:eastAsia="標楷體" w:hAnsi="標楷體"/>
          <w:color w:val="000000"/>
          <w:sz w:val="28"/>
          <w:szCs w:val="32"/>
        </w:rPr>
        <w:t>（二）鬍鬚每天刮乾淨、頭髮應梳理整齊，</w:t>
      </w:r>
      <w:r w:rsidRPr="0084151D">
        <w:rPr>
          <w:rFonts w:ascii="標楷體" w:eastAsia="標楷體" w:hAnsi="標楷體"/>
          <w:color w:val="000000"/>
          <w:sz w:val="28"/>
          <w:szCs w:val="32"/>
        </w:rPr>
        <w:t>鞋面</w:t>
      </w:r>
      <w:r>
        <w:rPr>
          <w:rFonts w:ascii="標楷體" w:eastAsia="標楷體" w:hAnsi="標楷體"/>
          <w:color w:val="000000"/>
          <w:sz w:val="28"/>
          <w:szCs w:val="32"/>
        </w:rPr>
        <w:t>保持清潔。</w:t>
      </w:r>
    </w:p>
    <w:p w:rsidR="0020765E" w:rsidRDefault="00F46465" w:rsidP="00BD728D">
      <w:pPr>
        <w:spacing w:line="460" w:lineRule="exact"/>
        <w:ind w:left="848" w:hanging="848"/>
        <w:jc w:val="both"/>
        <w:rPr>
          <w:rFonts w:ascii="標楷體" w:eastAsia="標楷體" w:hAnsi="標楷體"/>
          <w:color w:val="000000"/>
          <w:sz w:val="28"/>
          <w:szCs w:val="32"/>
        </w:rPr>
      </w:pPr>
      <w:r>
        <w:rPr>
          <w:rFonts w:ascii="標楷體" w:eastAsia="標楷體" w:hAnsi="標楷體"/>
          <w:color w:val="000000"/>
          <w:sz w:val="28"/>
          <w:szCs w:val="32"/>
        </w:rPr>
        <w:t>六、寢室規定</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（一）依生活作息表規定時間起床及就寢。</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（二）聞起床號後立即起床，整理內務。</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（三）聞熄燈號就寢，保持靜</w:t>
      </w:r>
      <w:proofErr w:type="gramStart"/>
      <w:r>
        <w:rPr>
          <w:rFonts w:ascii="標楷體" w:eastAsia="標楷體" w:hAnsi="標楷體"/>
          <w:color w:val="000000"/>
          <w:sz w:val="28"/>
          <w:szCs w:val="32"/>
        </w:rPr>
        <w:t>肅</w:t>
      </w:r>
      <w:proofErr w:type="gramEnd"/>
      <w:r>
        <w:rPr>
          <w:rFonts w:ascii="標楷體" w:eastAsia="標楷體" w:hAnsi="標楷體"/>
          <w:color w:val="000000"/>
          <w:sz w:val="28"/>
          <w:szCs w:val="32"/>
        </w:rPr>
        <w:t>，不得在室外逗留或在交誼廳、康樂場所活動。</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（四）內務規定</w:t>
      </w:r>
      <w:proofErr w:type="gramStart"/>
      <w:r>
        <w:rPr>
          <w:rFonts w:ascii="標楷體" w:eastAsia="標楷體" w:hAnsi="標楷體"/>
          <w:color w:val="000000"/>
          <w:sz w:val="28"/>
          <w:szCs w:val="32"/>
        </w:rPr>
        <w:t>準</w:t>
      </w:r>
      <w:proofErr w:type="gramEnd"/>
      <w:r>
        <w:rPr>
          <w:rFonts w:ascii="標楷體" w:eastAsia="標楷體" w:hAnsi="標楷體"/>
          <w:color w:val="000000"/>
          <w:sz w:val="28"/>
          <w:szCs w:val="32"/>
        </w:rPr>
        <w:t>用「臺灣警察專科學校學員生內務要則」。</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（五）寢室內經常保持整潔靜</w:t>
      </w:r>
      <w:proofErr w:type="gramStart"/>
      <w:r>
        <w:rPr>
          <w:rFonts w:ascii="標楷體" w:eastAsia="標楷體" w:hAnsi="標楷體"/>
          <w:color w:val="000000"/>
          <w:sz w:val="28"/>
          <w:szCs w:val="32"/>
        </w:rPr>
        <w:t>肅</w:t>
      </w:r>
      <w:proofErr w:type="gramEnd"/>
      <w:r>
        <w:rPr>
          <w:rFonts w:ascii="標楷體" w:eastAsia="標楷體" w:hAnsi="標楷體"/>
          <w:color w:val="000000"/>
          <w:sz w:val="28"/>
          <w:szCs w:val="32"/>
        </w:rPr>
        <w:t>，並由學員輪流每日打掃，並依環保規定確實將垃圾分類投入專用之垃圾桶。</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lastRenderedPageBreak/>
        <w:t>（六）</w:t>
      </w:r>
      <w:proofErr w:type="gramStart"/>
      <w:r>
        <w:rPr>
          <w:rFonts w:ascii="標楷體" w:eastAsia="標楷體" w:hAnsi="標楷體"/>
          <w:color w:val="000000"/>
          <w:sz w:val="28"/>
          <w:szCs w:val="32"/>
        </w:rPr>
        <w:t>按編定</w:t>
      </w:r>
      <w:proofErr w:type="gramEnd"/>
      <w:r>
        <w:rPr>
          <w:rFonts w:ascii="標楷體" w:eastAsia="標楷體" w:hAnsi="標楷體"/>
          <w:color w:val="000000"/>
          <w:sz w:val="28"/>
          <w:szCs w:val="32"/>
        </w:rPr>
        <w:t>床位不得擅自更換。</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（七）除洗澡及就寢時間外，</w:t>
      </w:r>
      <w:proofErr w:type="gramStart"/>
      <w:r>
        <w:rPr>
          <w:rFonts w:ascii="標楷體" w:eastAsia="標楷體" w:hAnsi="標楷體"/>
          <w:color w:val="000000"/>
          <w:sz w:val="28"/>
          <w:szCs w:val="32"/>
        </w:rPr>
        <w:t>均應服裝</w:t>
      </w:r>
      <w:proofErr w:type="gramEnd"/>
      <w:r>
        <w:rPr>
          <w:rFonts w:ascii="標楷體" w:eastAsia="標楷體" w:hAnsi="標楷體"/>
          <w:color w:val="000000"/>
          <w:sz w:val="28"/>
          <w:szCs w:val="32"/>
        </w:rPr>
        <w:t>整齊。駐地外，</w:t>
      </w:r>
      <w:proofErr w:type="gramStart"/>
      <w:r>
        <w:rPr>
          <w:rFonts w:ascii="標楷體" w:eastAsia="標楷體" w:hAnsi="標楷體"/>
          <w:color w:val="000000"/>
          <w:sz w:val="28"/>
          <w:szCs w:val="32"/>
        </w:rPr>
        <w:t>不得著</w:t>
      </w:r>
      <w:proofErr w:type="gramEnd"/>
      <w:r>
        <w:rPr>
          <w:rFonts w:ascii="標楷體" w:eastAsia="標楷體" w:hAnsi="標楷體"/>
          <w:color w:val="000000"/>
          <w:sz w:val="28"/>
          <w:szCs w:val="32"/>
        </w:rPr>
        <w:t>拖鞋或涼鞋。</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（八）寢室內嚴禁賭博、飲酒、吸菸。</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（九）換洗衣物</w:t>
      </w:r>
      <w:proofErr w:type="gramStart"/>
      <w:r>
        <w:rPr>
          <w:rFonts w:ascii="標楷體" w:eastAsia="標楷體" w:hAnsi="標楷體"/>
          <w:color w:val="000000"/>
          <w:sz w:val="28"/>
          <w:szCs w:val="32"/>
        </w:rPr>
        <w:t>應晾掛於</w:t>
      </w:r>
      <w:proofErr w:type="gramEnd"/>
      <w:r>
        <w:rPr>
          <w:rFonts w:ascii="標楷體" w:eastAsia="標楷體" w:hAnsi="標楷體"/>
          <w:color w:val="000000"/>
          <w:sz w:val="28"/>
          <w:szCs w:val="32"/>
        </w:rPr>
        <w:t>晒衣場，不得掛在寢室。</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（十）寢室內不得留宿親友，製作膳食。</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（十一）依規定時間、處所入浴盥洗。</w:t>
      </w:r>
    </w:p>
    <w:p w:rsidR="0020765E" w:rsidRPr="0084151D" w:rsidRDefault="00F46465" w:rsidP="00BD728D">
      <w:pPr>
        <w:spacing w:line="460" w:lineRule="exact"/>
        <w:ind w:left="566" w:hanging="566"/>
        <w:jc w:val="both"/>
      </w:pPr>
      <w:r>
        <w:rPr>
          <w:rFonts w:ascii="標楷體" w:eastAsia="標楷體" w:hAnsi="標楷體"/>
          <w:color w:val="000000"/>
          <w:sz w:val="28"/>
          <w:szCs w:val="32"/>
        </w:rPr>
        <w:t>七、餐廳規定</w:t>
      </w:r>
      <w:r w:rsidRPr="0084151D">
        <w:rPr>
          <w:rFonts w:ascii="標楷體" w:eastAsia="標楷體" w:hAnsi="標楷體"/>
          <w:sz w:val="28"/>
          <w:szCs w:val="32"/>
        </w:rPr>
        <w:t>（另得由警專或訓練機關依現行用餐方式律定其他細部規定）</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（一）用膳時間應迅速、依序進入餐廳，按分配位置就座。</w:t>
      </w:r>
    </w:p>
    <w:p w:rsidR="0020765E" w:rsidRDefault="00F46465" w:rsidP="00BD728D">
      <w:pPr>
        <w:spacing w:line="460" w:lineRule="exact"/>
        <w:ind w:left="1320" w:hanging="840"/>
        <w:jc w:val="both"/>
      </w:pPr>
      <w:r>
        <w:rPr>
          <w:rFonts w:ascii="標楷體" w:eastAsia="標楷體" w:hAnsi="標楷體"/>
          <w:color w:val="000000"/>
          <w:sz w:val="28"/>
          <w:szCs w:val="32"/>
        </w:rPr>
        <w:t>（二）每桌每日輪派一名學員，於開飯前</w:t>
      </w:r>
      <w:r w:rsidRPr="0084151D">
        <w:rPr>
          <w:rFonts w:ascii="標楷體" w:eastAsia="標楷體" w:hAnsi="標楷體"/>
          <w:color w:val="000000"/>
          <w:sz w:val="28"/>
          <w:szCs w:val="32"/>
        </w:rPr>
        <w:t>五</w:t>
      </w:r>
      <w:r>
        <w:rPr>
          <w:rFonts w:ascii="標楷體" w:eastAsia="標楷體" w:hAnsi="標楷體"/>
          <w:color w:val="000000"/>
          <w:sz w:val="28"/>
          <w:szCs w:val="32"/>
        </w:rPr>
        <w:t>分鐘，先進入餐廳為同學服務（盛飯及分菜）。</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（三）進膳</w:t>
      </w:r>
      <w:proofErr w:type="gramStart"/>
      <w:r>
        <w:rPr>
          <w:rFonts w:ascii="標楷體" w:eastAsia="標楷體" w:hAnsi="標楷體"/>
          <w:color w:val="000000"/>
          <w:sz w:val="28"/>
          <w:szCs w:val="32"/>
        </w:rPr>
        <w:t>採</w:t>
      </w:r>
      <w:proofErr w:type="gramEnd"/>
      <w:r>
        <w:rPr>
          <w:rFonts w:ascii="標楷體" w:eastAsia="標楷體" w:hAnsi="標楷體"/>
          <w:color w:val="000000"/>
          <w:sz w:val="28"/>
          <w:szCs w:val="32"/>
        </w:rPr>
        <w:t>公</w:t>
      </w:r>
      <w:proofErr w:type="gramStart"/>
      <w:r>
        <w:rPr>
          <w:rFonts w:ascii="標楷體" w:eastAsia="標楷體" w:hAnsi="標楷體"/>
          <w:color w:val="000000"/>
          <w:sz w:val="28"/>
          <w:szCs w:val="32"/>
        </w:rPr>
        <w:t>筷母匙方式</w:t>
      </w:r>
      <w:proofErr w:type="gramEnd"/>
      <w:r>
        <w:rPr>
          <w:rFonts w:ascii="標楷體" w:eastAsia="標楷體" w:hAnsi="標楷體"/>
          <w:color w:val="000000"/>
          <w:sz w:val="28"/>
          <w:szCs w:val="32"/>
        </w:rPr>
        <w:t>。</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（四）聞指揮官下達「開動」口令後，始得開動用膳。</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（五）餐廳內保持靜</w:t>
      </w:r>
      <w:proofErr w:type="gramStart"/>
      <w:r>
        <w:rPr>
          <w:rFonts w:ascii="標楷體" w:eastAsia="標楷體" w:hAnsi="標楷體"/>
          <w:color w:val="000000"/>
          <w:sz w:val="28"/>
          <w:szCs w:val="32"/>
        </w:rPr>
        <w:t>肅</w:t>
      </w:r>
      <w:proofErr w:type="gramEnd"/>
      <w:r>
        <w:rPr>
          <w:rFonts w:ascii="標楷體" w:eastAsia="標楷體" w:hAnsi="標楷體"/>
          <w:color w:val="000000"/>
          <w:sz w:val="28"/>
          <w:szCs w:val="32"/>
        </w:rPr>
        <w:t>，不得高聲談笑及隨地傾吐食物或其他</w:t>
      </w:r>
      <w:proofErr w:type="gramStart"/>
      <w:r>
        <w:rPr>
          <w:rFonts w:ascii="標楷體" w:eastAsia="標楷體" w:hAnsi="標楷體"/>
          <w:color w:val="000000"/>
          <w:sz w:val="28"/>
          <w:szCs w:val="32"/>
        </w:rPr>
        <w:t>不</w:t>
      </w:r>
      <w:proofErr w:type="gramEnd"/>
      <w:r>
        <w:rPr>
          <w:rFonts w:ascii="標楷體" w:eastAsia="標楷體" w:hAnsi="標楷體"/>
          <w:color w:val="000000"/>
          <w:sz w:val="28"/>
          <w:szCs w:val="32"/>
        </w:rPr>
        <w:t>潔行為。</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（六）用餐完畢，碗筷送至餐廳出口收集處，自行離席。</w:t>
      </w:r>
    </w:p>
    <w:p w:rsidR="0020765E" w:rsidRDefault="00F46465" w:rsidP="00BD728D">
      <w:pPr>
        <w:spacing w:line="460" w:lineRule="exact"/>
        <w:ind w:left="848" w:hanging="848"/>
        <w:jc w:val="both"/>
        <w:rPr>
          <w:rFonts w:ascii="標楷體" w:eastAsia="標楷體" w:hAnsi="標楷體"/>
          <w:color w:val="000000"/>
          <w:sz w:val="28"/>
          <w:szCs w:val="32"/>
        </w:rPr>
      </w:pPr>
      <w:r>
        <w:rPr>
          <w:rFonts w:ascii="標楷體" w:eastAsia="標楷體" w:hAnsi="標楷體"/>
          <w:color w:val="000000"/>
          <w:sz w:val="28"/>
          <w:szCs w:val="32"/>
        </w:rPr>
        <w:t>八、交誼廳使用規定</w:t>
      </w:r>
    </w:p>
    <w:p w:rsidR="0020765E" w:rsidRPr="0084151D" w:rsidRDefault="00F46465" w:rsidP="00BD728D">
      <w:pPr>
        <w:spacing w:line="460" w:lineRule="exact"/>
        <w:ind w:left="1320" w:hanging="840"/>
        <w:jc w:val="both"/>
      </w:pPr>
      <w:r>
        <w:rPr>
          <w:rFonts w:ascii="標楷體" w:eastAsia="標楷體" w:hAnsi="標楷體"/>
          <w:color w:val="000000"/>
          <w:sz w:val="28"/>
          <w:szCs w:val="32"/>
        </w:rPr>
        <w:t>（一）電視</w:t>
      </w:r>
      <w:r w:rsidRPr="0084151D">
        <w:rPr>
          <w:rFonts w:ascii="標楷體" w:eastAsia="標楷體" w:hAnsi="標楷體"/>
          <w:sz w:val="28"/>
          <w:szCs w:val="32"/>
        </w:rPr>
        <w:t>機開放時間為中午十二時至十二時四十分，晚上十八時至十九時三十分。</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（二）電視機音量不宜過大，最後離開者應隨手關閉電視、電燈。</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（三）交誼廳桌椅、書報、文康器材等公物，使用後歸還原位，排置整齊。</w:t>
      </w:r>
    </w:p>
    <w:p w:rsidR="0020765E" w:rsidRPr="0084151D" w:rsidRDefault="00F46465" w:rsidP="00BD728D">
      <w:pPr>
        <w:spacing w:line="460" w:lineRule="exact"/>
        <w:ind w:left="848" w:hanging="848"/>
        <w:jc w:val="both"/>
      </w:pPr>
      <w:r>
        <w:rPr>
          <w:rFonts w:ascii="標楷體" w:eastAsia="標楷體" w:hAnsi="標楷體"/>
          <w:color w:val="000000"/>
          <w:sz w:val="28"/>
          <w:szCs w:val="32"/>
        </w:rPr>
        <w:t>九、圖書館規</w:t>
      </w:r>
      <w:r w:rsidRPr="0084151D">
        <w:rPr>
          <w:rFonts w:ascii="標楷體" w:eastAsia="標楷體" w:hAnsi="標楷體"/>
          <w:sz w:val="28"/>
          <w:szCs w:val="32"/>
        </w:rPr>
        <w:t>定（本點限學員於警專訓練適用）</w:t>
      </w:r>
    </w:p>
    <w:p w:rsidR="0020765E" w:rsidRPr="0084151D" w:rsidRDefault="00F46465" w:rsidP="00BD728D">
      <w:pPr>
        <w:spacing w:line="460" w:lineRule="exact"/>
        <w:ind w:left="1320" w:hanging="840"/>
        <w:jc w:val="both"/>
        <w:rPr>
          <w:rFonts w:ascii="標楷體" w:eastAsia="標楷體" w:hAnsi="標楷體"/>
          <w:sz w:val="28"/>
          <w:szCs w:val="32"/>
        </w:rPr>
      </w:pPr>
      <w:r w:rsidRPr="0084151D">
        <w:rPr>
          <w:rFonts w:ascii="標楷體" w:eastAsia="標楷體" w:hAnsi="標楷體"/>
          <w:sz w:val="28"/>
          <w:szCs w:val="32"/>
        </w:rPr>
        <w:t>（一）圖書館開放時間如下：</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1.星期一至星期四：上午八時至晚上二十一時（全館）。</w:t>
      </w:r>
    </w:p>
    <w:p w:rsidR="0020765E" w:rsidRPr="0084151D" w:rsidRDefault="00F46465" w:rsidP="00BD728D">
      <w:pPr>
        <w:spacing w:line="460" w:lineRule="exact"/>
        <w:ind w:left="1240" w:hanging="280"/>
        <w:jc w:val="both"/>
      </w:pPr>
      <w:r w:rsidRPr="0084151D">
        <w:rPr>
          <w:rFonts w:ascii="標楷體" w:eastAsia="標楷體" w:hAnsi="標楷體"/>
          <w:sz w:val="28"/>
          <w:szCs w:val="32"/>
        </w:rPr>
        <w:t>2.星期五：上午八時至下午十七時三十分（全館）。</w:t>
      </w:r>
    </w:p>
    <w:p w:rsidR="0020765E" w:rsidRPr="0084151D" w:rsidRDefault="00F46465" w:rsidP="00BD728D">
      <w:pPr>
        <w:spacing w:line="460" w:lineRule="exact"/>
        <w:ind w:left="1240" w:hanging="280"/>
        <w:jc w:val="both"/>
      </w:pPr>
      <w:r w:rsidRPr="0084151D">
        <w:rPr>
          <w:rFonts w:ascii="標楷體" w:eastAsia="標楷體" w:hAnsi="標楷體"/>
          <w:sz w:val="28"/>
          <w:szCs w:val="32"/>
        </w:rPr>
        <w:t>3.星期五：下午十七時三十分至晚上二十一時（期刊室及自修室）。</w:t>
      </w:r>
    </w:p>
    <w:p w:rsidR="0020765E" w:rsidRPr="0084151D" w:rsidRDefault="00F46465" w:rsidP="00BD728D">
      <w:pPr>
        <w:spacing w:line="460" w:lineRule="exact"/>
        <w:ind w:left="1240" w:hanging="280"/>
        <w:jc w:val="both"/>
      </w:pPr>
      <w:r w:rsidRPr="0084151D">
        <w:rPr>
          <w:rFonts w:ascii="標楷體" w:eastAsia="標楷體" w:hAnsi="標楷體"/>
          <w:sz w:val="28"/>
          <w:szCs w:val="32"/>
        </w:rPr>
        <w:t>4.星期一至星期五：一樓櫃檯中午十二時至十三時停止借書服務。</w:t>
      </w:r>
    </w:p>
    <w:p w:rsidR="0020765E" w:rsidRDefault="00F46465" w:rsidP="00BD728D">
      <w:pPr>
        <w:spacing w:line="460" w:lineRule="exact"/>
        <w:ind w:left="1240" w:hanging="280"/>
        <w:jc w:val="both"/>
      </w:pPr>
      <w:r w:rsidRPr="0084151D">
        <w:rPr>
          <w:rFonts w:ascii="標楷體" w:eastAsia="標楷體" w:hAnsi="標楷體"/>
          <w:sz w:val="28"/>
          <w:szCs w:val="32"/>
        </w:rPr>
        <w:t>5.國定假日休館；寒、暑假開放時</w:t>
      </w:r>
      <w:r>
        <w:rPr>
          <w:rFonts w:ascii="標楷體" w:eastAsia="標楷體" w:hAnsi="標楷體"/>
          <w:color w:val="000000"/>
          <w:sz w:val="28"/>
          <w:szCs w:val="32"/>
        </w:rPr>
        <w:t>間，另訂公告。</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（二）借書證：學員憑學員證辦理借</w:t>
      </w:r>
      <w:proofErr w:type="gramStart"/>
      <w:r>
        <w:rPr>
          <w:rFonts w:ascii="標楷體" w:eastAsia="標楷體" w:hAnsi="標楷體"/>
          <w:color w:val="000000"/>
          <w:sz w:val="28"/>
          <w:szCs w:val="32"/>
        </w:rPr>
        <w:t>閱</w:t>
      </w:r>
      <w:proofErr w:type="gramEnd"/>
      <w:r>
        <w:rPr>
          <w:rFonts w:ascii="標楷體" w:eastAsia="標楷體" w:hAnsi="標楷體"/>
          <w:color w:val="000000"/>
          <w:sz w:val="28"/>
          <w:szCs w:val="32"/>
        </w:rPr>
        <w:t>。</w:t>
      </w:r>
    </w:p>
    <w:p w:rsidR="0020765E" w:rsidRPr="0084151D" w:rsidRDefault="00F46465" w:rsidP="00BD728D">
      <w:pPr>
        <w:spacing w:line="460" w:lineRule="exact"/>
        <w:ind w:left="1320" w:hanging="840"/>
        <w:jc w:val="both"/>
        <w:rPr>
          <w:rFonts w:ascii="標楷體" w:eastAsia="標楷體" w:hAnsi="標楷體"/>
          <w:sz w:val="28"/>
          <w:szCs w:val="32"/>
        </w:rPr>
      </w:pPr>
      <w:r>
        <w:rPr>
          <w:rFonts w:ascii="標楷體" w:eastAsia="標楷體" w:hAnsi="標楷體"/>
          <w:color w:val="000000"/>
          <w:sz w:val="28"/>
          <w:szCs w:val="32"/>
        </w:rPr>
        <w:lastRenderedPageBreak/>
        <w:t>（三）借</w:t>
      </w:r>
      <w:r w:rsidRPr="0084151D">
        <w:rPr>
          <w:rFonts w:ascii="標楷體" w:eastAsia="標楷體" w:hAnsi="標楷體"/>
          <w:sz w:val="28"/>
          <w:szCs w:val="32"/>
        </w:rPr>
        <w:t>閱圖書規定：</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1.學員：每人借閱十五</w:t>
      </w:r>
      <w:proofErr w:type="gramStart"/>
      <w:r w:rsidRPr="0084151D">
        <w:rPr>
          <w:rFonts w:ascii="標楷體" w:eastAsia="標楷體" w:hAnsi="標楷體"/>
          <w:sz w:val="28"/>
          <w:szCs w:val="32"/>
        </w:rPr>
        <w:t>冊</w:t>
      </w:r>
      <w:proofErr w:type="gramEnd"/>
      <w:r w:rsidRPr="0084151D">
        <w:rPr>
          <w:rFonts w:ascii="標楷體" w:eastAsia="標楷體" w:hAnsi="標楷體"/>
          <w:sz w:val="28"/>
          <w:szCs w:val="32"/>
        </w:rPr>
        <w:t>為限，借期一個月，可續借一次。</w:t>
      </w:r>
    </w:p>
    <w:p w:rsidR="0020765E" w:rsidRPr="0084151D" w:rsidRDefault="00F46465" w:rsidP="00BD728D">
      <w:pPr>
        <w:spacing w:line="460" w:lineRule="exact"/>
        <w:ind w:left="1240" w:hanging="280"/>
        <w:jc w:val="both"/>
      </w:pPr>
      <w:r w:rsidRPr="0084151D">
        <w:rPr>
          <w:rFonts w:ascii="標楷體" w:eastAsia="標楷體" w:hAnsi="標楷體"/>
          <w:sz w:val="28"/>
          <w:szCs w:val="32"/>
        </w:rPr>
        <w:t>2.學員於結業前一星期，停止其借閱權，並歸還所有借閱圖書。</w:t>
      </w:r>
    </w:p>
    <w:p w:rsidR="0020765E" w:rsidRDefault="00F46465" w:rsidP="00BD728D">
      <w:pPr>
        <w:spacing w:line="460" w:lineRule="exact"/>
        <w:ind w:left="1320" w:hanging="840"/>
        <w:jc w:val="both"/>
        <w:rPr>
          <w:rFonts w:ascii="標楷體" w:eastAsia="標楷體" w:hAnsi="標楷體"/>
          <w:color w:val="000000"/>
          <w:sz w:val="28"/>
          <w:szCs w:val="32"/>
        </w:rPr>
      </w:pPr>
      <w:r w:rsidRPr="0084151D">
        <w:rPr>
          <w:rFonts w:ascii="標楷體" w:eastAsia="標楷體" w:hAnsi="標楷體"/>
          <w:sz w:val="28"/>
          <w:szCs w:val="32"/>
        </w:rPr>
        <w:t>（四）其他規定事</w:t>
      </w:r>
      <w:r>
        <w:rPr>
          <w:rFonts w:ascii="標楷體" w:eastAsia="標楷體" w:hAnsi="標楷體"/>
          <w:color w:val="000000"/>
          <w:sz w:val="28"/>
          <w:szCs w:val="32"/>
        </w:rPr>
        <w:t>項，</w:t>
      </w:r>
      <w:proofErr w:type="gramStart"/>
      <w:r>
        <w:rPr>
          <w:rFonts w:ascii="標楷體" w:eastAsia="標楷體" w:hAnsi="標楷體"/>
          <w:color w:val="000000"/>
          <w:sz w:val="28"/>
          <w:szCs w:val="32"/>
        </w:rPr>
        <w:t>準</w:t>
      </w:r>
      <w:proofErr w:type="gramEnd"/>
      <w:r>
        <w:rPr>
          <w:rFonts w:ascii="標楷體" w:eastAsia="標楷體" w:hAnsi="標楷體"/>
          <w:color w:val="000000"/>
          <w:sz w:val="28"/>
          <w:szCs w:val="32"/>
        </w:rPr>
        <w:t>用「臺灣警察專科學校圖書館管理要點」。</w:t>
      </w:r>
    </w:p>
    <w:p w:rsidR="0020765E" w:rsidRDefault="00F46465" w:rsidP="00BD728D">
      <w:pPr>
        <w:spacing w:line="460" w:lineRule="exact"/>
        <w:ind w:left="848" w:hanging="848"/>
        <w:jc w:val="both"/>
        <w:rPr>
          <w:rFonts w:ascii="標楷體" w:eastAsia="標楷體" w:hAnsi="標楷體"/>
          <w:color w:val="000000"/>
          <w:sz w:val="28"/>
          <w:szCs w:val="32"/>
        </w:rPr>
      </w:pPr>
      <w:r>
        <w:rPr>
          <w:rFonts w:ascii="標楷體" w:eastAsia="標楷體" w:hAnsi="標楷體"/>
          <w:color w:val="000000"/>
          <w:sz w:val="28"/>
          <w:szCs w:val="32"/>
        </w:rPr>
        <w:t>十、醫護規定</w:t>
      </w:r>
    </w:p>
    <w:p w:rsidR="0020765E" w:rsidRDefault="00F46465" w:rsidP="00BD728D">
      <w:pPr>
        <w:spacing w:line="460" w:lineRule="exact"/>
        <w:ind w:left="1320" w:hanging="840"/>
        <w:jc w:val="both"/>
      </w:pPr>
      <w:r>
        <w:rPr>
          <w:rFonts w:ascii="標楷體" w:eastAsia="標楷體" w:hAnsi="標楷體"/>
          <w:color w:val="000000"/>
          <w:sz w:val="28"/>
          <w:szCs w:val="32"/>
        </w:rPr>
        <w:t>（一）醫務室開放時間</w:t>
      </w:r>
      <w:r w:rsidRPr="0084151D">
        <w:rPr>
          <w:rFonts w:ascii="標楷體" w:eastAsia="標楷體" w:hAnsi="標楷體"/>
          <w:sz w:val="28"/>
          <w:szCs w:val="32"/>
        </w:rPr>
        <w:t>：每日上午八時至十二時，下午十三時三十分至十七時，得依實際</w:t>
      </w:r>
      <w:r>
        <w:rPr>
          <w:rFonts w:ascii="標楷體" w:eastAsia="標楷體" w:hAnsi="標楷體"/>
          <w:color w:val="000000"/>
          <w:sz w:val="28"/>
          <w:szCs w:val="32"/>
        </w:rPr>
        <w:t>狀況調整之。</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（二）緊急傷（病）患者得至醫務室初步處理或協助轉外就醫。</w:t>
      </w:r>
    </w:p>
    <w:p w:rsidR="0020765E" w:rsidRDefault="00F46465" w:rsidP="00BD728D">
      <w:pPr>
        <w:spacing w:line="460" w:lineRule="exact"/>
        <w:ind w:left="848" w:hanging="848"/>
        <w:jc w:val="both"/>
        <w:rPr>
          <w:rFonts w:ascii="標楷體" w:eastAsia="標楷體" w:hAnsi="標楷體"/>
          <w:color w:val="000000"/>
          <w:sz w:val="28"/>
          <w:szCs w:val="32"/>
        </w:rPr>
      </w:pPr>
      <w:r>
        <w:rPr>
          <w:rFonts w:ascii="標楷體" w:eastAsia="標楷體" w:hAnsi="標楷體"/>
          <w:color w:val="000000"/>
          <w:sz w:val="28"/>
          <w:szCs w:val="32"/>
        </w:rPr>
        <w:t>十一、會客規定</w:t>
      </w:r>
    </w:p>
    <w:p w:rsidR="0020765E" w:rsidRPr="0084151D" w:rsidRDefault="00F46465" w:rsidP="00BD728D">
      <w:pPr>
        <w:spacing w:line="460" w:lineRule="exact"/>
        <w:ind w:left="1320" w:hanging="840"/>
        <w:jc w:val="both"/>
        <w:rPr>
          <w:rFonts w:ascii="標楷體" w:eastAsia="標楷體" w:hAnsi="標楷體"/>
          <w:sz w:val="28"/>
          <w:szCs w:val="32"/>
        </w:rPr>
      </w:pPr>
      <w:r>
        <w:rPr>
          <w:rFonts w:ascii="標楷體" w:eastAsia="標楷體" w:hAnsi="標楷體"/>
          <w:color w:val="000000"/>
          <w:sz w:val="28"/>
          <w:szCs w:val="32"/>
        </w:rPr>
        <w:t>（一）會客</w:t>
      </w:r>
      <w:r w:rsidRPr="0084151D">
        <w:rPr>
          <w:rFonts w:ascii="標楷體" w:eastAsia="標楷體" w:hAnsi="標楷體"/>
          <w:sz w:val="28"/>
          <w:szCs w:val="32"/>
        </w:rPr>
        <w:t>時間為：</w:t>
      </w:r>
    </w:p>
    <w:p w:rsidR="0020765E" w:rsidRPr="0084151D" w:rsidRDefault="00F46465" w:rsidP="00BD728D">
      <w:pPr>
        <w:spacing w:line="460" w:lineRule="exact"/>
        <w:ind w:left="1240" w:hanging="280"/>
        <w:jc w:val="both"/>
      </w:pPr>
      <w:r w:rsidRPr="0084151D">
        <w:rPr>
          <w:rFonts w:ascii="標楷體" w:eastAsia="標楷體" w:hAnsi="標楷體"/>
          <w:sz w:val="28"/>
          <w:szCs w:val="32"/>
        </w:rPr>
        <w:t>1.週一至週五：中午十二時至十三時四十分、晚上十八時至十九時三十分。</w:t>
      </w:r>
    </w:p>
    <w:p w:rsidR="0020765E" w:rsidRPr="0084151D" w:rsidRDefault="00F46465" w:rsidP="00BD728D">
      <w:pPr>
        <w:spacing w:line="460" w:lineRule="exact"/>
        <w:ind w:left="1240" w:hanging="280"/>
        <w:jc w:val="both"/>
      </w:pPr>
      <w:r w:rsidRPr="0084151D">
        <w:rPr>
          <w:rFonts w:ascii="標楷體" w:eastAsia="標楷體" w:hAnsi="標楷體"/>
          <w:sz w:val="28"/>
          <w:szCs w:val="32"/>
        </w:rPr>
        <w:t>2.週六、日及例假日：上午八時至晚上二十時。</w:t>
      </w:r>
    </w:p>
    <w:p w:rsidR="0020765E" w:rsidRDefault="00F46465" w:rsidP="00BD728D">
      <w:pPr>
        <w:spacing w:line="460" w:lineRule="exact"/>
        <w:ind w:left="1240" w:hanging="280"/>
        <w:jc w:val="both"/>
      </w:pPr>
      <w:r w:rsidRPr="0084151D">
        <w:rPr>
          <w:rFonts w:ascii="標楷體" w:eastAsia="標楷體" w:hAnsi="標楷體"/>
          <w:sz w:val="28"/>
          <w:szCs w:val="32"/>
        </w:rPr>
        <w:t>3.其餘時間禁止</w:t>
      </w:r>
      <w:r>
        <w:rPr>
          <w:rFonts w:ascii="標楷體" w:eastAsia="標楷體" w:hAnsi="標楷體"/>
          <w:color w:val="000000"/>
          <w:sz w:val="28"/>
          <w:szCs w:val="32"/>
        </w:rPr>
        <w:t>會客，但遇有緊急事故，不在此限。</w:t>
      </w:r>
    </w:p>
    <w:p w:rsidR="0020765E" w:rsidRDefault="00F46465" w:rsidP="00BD728D">
      <w:pPr>
        <w:spacing w:line="46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（二）會客地點限於</w:t>
      </w:r>
      <w:proofErr w:type="gramStart"/>
      <w:r>
        <w:rPr>
          <w:rFonts w:ascii="標楷體" w:eastAsia="標楷體" w:hAnsi="標楷體"/>
          <w:color w:val="000000"/>
          <w:sz w:val="28"/>
          <w:szCs w:val="32"/>
        </w:rPr>
        <w:t>警專或訓練</w:t>
      </w:r>
      <w:proofErr w:type="gramEnd"/>
      <w:r>
        <w:rPr>
          <w:rFonts w:ascii="標楷體" w:eastAsia="標楷體" w:hAnsi="標楷體"/>
          <w:color w:val="000000"/>
          <w:sz w:val="28"/>
          <w:szCs w:val="32"/>
        </w:rPr>
        <w:t>機關指定之場所。</w:t>
      </w:r>
    </w:p>
    <w:p w:rsidR="0020765E" w:rsidRDefault="00F46465" w:rsidP="00BD728D">
      <w:pPr>
        <w:spacing w:line="460" w:lineRule="exact"/>
        <w:ind w:left="848" w:hanging="848"/>
        <w:jc w:val="both"/>
      </w:pPr>
      <w:r>
        <w:rPr>
          <w:rFonts w:ascii="標楷體" w:eastAsia="標楷體" w:hAnsi="標楷體"/>
          <w:color w:val="000000"/>
          <w:sz w:val="28"/>
          <w:szCs w:val="32"/>
        </w:rPr>
        <w:t>十二、</w:t>
      </w:r>
      <w:r w:rsidR="0084151D" w:rsidRPr="0084151D">
        <w:rPr>
          <w:rFonts w:ascii="標楷體" w:eastAsia="標楷體" w:hAnsi="標楷體"/>
          <w:color w:val="000000"/>
          <w:sz w:val="28"/>
          <w:szCs w:val="32"/>
        </w:rPr>
        <w:t>公務人員特種考試警察人員考試錄取人員有下列情形者，其教育訓練期間之</w:t>
      </w:r>
      <w:r w:rsidR="00356AFA">
        <w:rPr>
          <w:rFonts w:ascii="標楷體" w:eastAsia="標楷體" w:hAnsi="標楷體" w:hint="eastAsia"/>
          <w:color w:val="000000"/>
          <w:sz w:val="28"/>
          <w:szCs w:val="32"/>
        </w:rPr>
        <w:t>生活管理</w:t>
      </w:r>
      <w:r w:rsidR="0084151D" w:rsidRPr="0084151D">
        <w:rPr>
          <w:rFonts w:ascii="標楷體" w:eastAsia="標楷體" w:hAnsi="標楷體"/>
          <w:color w:val="000000"/>
          <w:sz w:val="28"/>
          <w:szCs w:val="32"/>
        </w:rPr>
        <w:t>，準用本規定：跨考與</w:t>
      </w:r>
      <w:r w:rsidR="009D4B16">
        <w:rPr>
          <w:rFonts w:ascii="標楷體" w:eastAsia="標楷體" w:hAnsi="標楷體" w:hint="eastAsia"/>
          <w:color w:val="000000"/>
          <w:sz w:val="28"/>
          <w:szCs w:val="32"/>
        </w:rPr>
        <w:t>中央警察大學（以下簡稱</w:t>
      </w:r>
      <w:r w:rsidR="0084151D" w:rsidRPr="0084151D">
        <w:rPr>
          <w:rFonts w:ascii="標楷體" w:eastAsia="標楷體" w:hAnsi="標楷體"/>
          <w:color w:val="000000"/>
          <w:sz w:val="28"/>
          <w:szCs w:val="32"/>
        </w:rPr>
        <w:t>警大</w:t>
      </w:r>
      <w:r w:rsidR="009D4B16">
        <w:rPr>
          <w:rFonts w:ascii="標楷體" w:eastAsia="標楷體" w:hAnsi="標楷體" w:hint="eastAsia"/>
          <w:color w:val="000000"/>
          <w:sz w:val="28"/>
          <w:szCs w:val="32"/>
        </w:rPr>
        <w:t>）</w:t>
      </w:r>
      <w:r w:rsidR="0084151D" w:rsidRPr="0084151D">
        <w:rPr>
          <w:rFonts w:ascii="標楷體" w:eastAsia="標楷體" w:hAnsi="標楷體"/>
          <w:color w:val="000000"/>
          <w:sz w:val="28"/>
          <w:szCs w:val="32"/>
        </w:rPr>
        <w:t>或警專畢（結）業學系、學（類）科</w:t>
      </w:r>
      <w:r w:rsidR="0084151D" w:rsidRPr="0084151D">
        <w:rPr>
          <w:rFonts w:ascii="標楷體" w:eastAsia="標楷體" w:hAnsi="標楷體" w:hint="eastAsia"/>
          <w:color w:val="000000"/>
          <w:sz w:val="28"/>
          <w:szCs w:val="32"/>
        </w:rPr>
        <w:t>不同</w:t>
      </w:r>
      <w:r w:rsidR="0084151D" w:rsidRPr="0084151D">
        <w:rPr>
          <w:rFonts w:ascii="標楷體" w:eastAsia="標楷體" w:hAnsi="標楷體"/>
          <w:color w:val="000000"/>
          <w:sz w:val="28"/>
          <w:szCs w:val="32"/>
        </w:rPr>
        <w:t>之考試類別者（如：與消防、海巡、移民、矯治機關相關之學系﹝類科﹞跨考警察人員類別者）及警大或警專畢（結）業逾三年考取者或曾任警察人員離職逾三年復考取者。</w:t>
      </w:r>
    </w:p>
    <w:p w:rsidR="0020765E" w:rsidRDefault="00F46465" w:rsidP="00BD728D">
      <w:pPr>
        <w:spacing w:line="460" w:lineRule="exact"/>
        <w:ind w:left="848" w:hanging="848"/>
        <w:jc w:val="both"/>
        <w:rPr>
          <w:rFonts w:ascii="標楷體" w:eastAsia="標楷體" w:hAnsi="標楷體"/>
          <w:color w:val="000000"/>
          <w:sz w:val="28"/>
          <w:szCs w:val="32"/>
        </w:rPr>
      </w:pPr>
      <w:r>
        <w:rPr>
          <w:rFonts w:ascii="標楷體" w:eastAsia="標楷體" w:hAnsi="標楷體"/>
          <w:color w:val="000000"/>
          <w:sz w:val="28"/>
          <w:szCs w:val="32"/>
        </w:rPr>
        <w:t>十三、本規定由內政部（警政署）函報公務人員保障暨培訓委員會核定後實施，修正時亦同。</w:t>
      </w:r>
    </w:p>
    <w:p w:rsidR="0020765E" w:rsidRDefault="00F46465" w:rsidP="00A62271">
      <w:pPr>
        <w:pageBreakBefore/>
        <w:spacing w:line="440" w:lineRule="exact"/>
        <w:jc w:val="center"/>
      </w:pPr>
      <w:bookmarkStart w:id="1" w:name="_GoBack"/>
      <w:bookmarkEnd w:id="1"/>
      <w:r>
        <w:rPr>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-222933</wp:posOffset>
                </wp:positionV>
                <wp:extent cx="539752" cy="258792"/>
                <wp:effectExtent l="0" t="0" r="0" b="8255"/>
                <wp:wrapNone/>
                <wp:docPr id="2" name="文字方塊 1"/>
                <wp:cNvGraphicFramePr/>
                <a:graphic xmlns:a="http://schemas.openxmlformats.org/drawingml/2006/main">
                  <a:graphicData uri="http://schemas.microsoft.com/office/word/2010/wordprocessingShape">
                    <wps:wsp>
                      <wps:cNvSpPr txBox="1"/>
                      <wps:spPr>
                        <a:xfrm>
                          <a:off x="0" y="0"/>
                          <a:ext cx="539752" cy="258792"/>
                        </a:xfrm>
                        <a:prstGeom prst="rect">
                          <a:avLst/>
                        </a:prstGeom>
                        <a:solidFill>
                          <a:srgbClr val="FFFFFF"/>
                        </a:solidFill>
                        <a:ln>
                          <a:noFill/>
                          <a:prstDash/>
                        </a:ln>
                      </wps:spPr>
                      <wps:txbx>
                        <w:txbxContent>
                          <w:p w:rsidR="0020765E" w:rsidRDefault="00F46465">
                            <w:pPr>
                              <w:rPr>
                                <w:rFonts w:ascii="標楷體" w:eastAsia="標楷體" w:hAnsi="標楷體"/>
                              </w:rPr>
                            </w:pPr>
                            <w:r>
                              <w:rPr>
                                <w:rFonts w:ascii="標楷體" w:eastAsia="標楷體" w:hAnsi="標楷體"/>
                              </w:rPr>
                              <w:t>附表</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17.55pt;width:42.5pt;height:20.4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" stroked="f">
                <v:textbox>
                  <w:txbxContent>
                    <w:p w:rsidR="0020765E" w:rsidRDefault="00F46465">
                      <w:pPr>
                        <w:rPr>
                          <w:rFonts w:ascii="標楷體" w:eastAsia="標楷體" w:hAnsi="標楷體"/>
                        </w:rPr>
                      </w:pPr>
                      <w:r>
                        <w:rPr>
                          <w:rFonts w:ascii="標楷體" w:eastAsia="標楷體" w:hAnsi="標楷體"/>
                        </w:rPr>
                        <w:t>附表</w:t>
                      </w:r>
                    </w:p>
                  </w:txbxContent>
                </v:textbox>
                <w10:wrap anchorx="margin"/>
              </v:shape>
            </w:pict>
          </mc:Fallback>
        </mc:AlternateContent>
      </w:r>
      <w:r>
        <w:rPr>
          <w:rFonts w:ascii="標楷體" w:eastAsia="標楷體" w:hAnsi="標楷體"/>
          <w:b/>
          <w:sz w:val="32"/>
          <w:szCs w:val="32"/>
        </w:rPr>
        <w:t>生活作息表</w:t>
      </w:r>
    </w:p>
    <w:tbl>
      <w:tblPr>
        <w:tblW w:w="9336" w:type="dxa"/>
        <w:jc w:val="center"/>
        <w:tblLayout w:type="fixed"/>
        <w:tblCellMar>
          <w:left w:w="10" w:type="dxa"/>
          <w:right w:w="10" w:type="dxa"/>
        </w:tblCellMar>
        <w:tblLook w:val="0000" w:firstRow="0" w:lastRow="0" w:firstColumn="0" w:lastColumn="0" w:noHBand="0" w:noVBand="0"/>
      </w:tblPr>
      <w:tblGrid>
        <w:gridCol w:w="547"/>
        <w:gridCol w:w="546"/>
        <w:gridCol w:w="2286"/>
        <w:gridCol w:w="555"/>
        <w:gridCol w:w="5326"/>
        <w:gridCol w:w="76"/>
      </w:tblGrid>
      <w:tr w:rsidR="0020765E" w:rsidTr="00405CA3">
        <w:trPr>
          <w:trHeight w:val="369"/>
          <w:jc w:val="center"/>
        </w:trPr>
        <w:tc>
          <w:tcPr>
            <w:tcW w:w="1093" w:type="dxa"/>
            <w:gridSpan w:val="2"/>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項目</w:t>
            </w:r>
          </w:p>
        </w:tc>
        <w:tc>
          <w:tcPr>
            <w:tcW w:w="2286"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時間</w:t>
            </w:r>
          </w:p>
        </w:tc>
        <w:tc>
          <w:tcPr>
            <w:tcW w:w="555" w:type="dxa"/>
            <w:tcBorders>
              <w:top w:val="doub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right"/>
              <w:rPr>
                <w:rFonts w:ascii="標楷體" w:eastAsia="標楷體" w:hAnsi="標楷體"/>
                <w:b/>
                <w:sz w:val="28"/>
                <w:szCs w:val="28"/>
              </w:rPr>
            </w:pPr>
          </w:p>
        </w:tc>
        <w:tc>
          <w:tcPr>
            <w:tcW w:w="5326" w:type="dxa"/>
            <w:tcBorders>
              <w:top w:val="double" w:sz="4" w:space="0" w:color="000000"/>
              <w:bottom w:val="doub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b/>
                <w:sz w:val="28"/>
                <w:szCs w:val="28"/>
              </w:rPr>
            </w:pPr>
            <w:r w:rsidRPr="00064929">
              <w:rPr>
                <w:rFonts w:ascii="標楷體" w:eastAsia="標楷體" w:hAnsi="標楷體"/>
                <w:b/>
                <w:sz w:val="28"/>
                <w:szCs w:val="28"/>
              </w:rPr>
              <w:t>活動內容</w:t>
            </w:r>
          </w:p>
        </w:tc>
        <w:tc>
          <w:tcPr>
            <w:tcW w:w="76" w:type="dxa"/>
            <w:tcBorders>
              <w:top w:val="doub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b/>
                <w:sz w:val="32"/>
                <w:szCs w:val="32"/>
              </w:rPr>
            </w:pPr>
          </w:p>
        </w:tc>
      </w:tr>
      <w:tr w:rsidR="0020765E" w:rsidRPr="003E5FC7" w:rsidTr="00405CA3">
        <w:trPr>
          <w:cantSplit/>
          <w:trHeight w:val="340"/>
          <w:jc w:val="center"/>
        </w:trPr>
        <w:tc>
          <w:tcPr>
            <w:tcW w:w="547" w:type="dxa"/>
            <w:vMerge w:val="restart"/>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ind w:left="113" w:right="113"/>
              <w:jc w:val="center"/>
              <w:rPr>
                <w:rFonts w:ascii="標楷體" w:eastAsia="標楷體" w:hAnsi="標楷體"/>
                <w:b/>
                <w:sz w:val="28"/>
                <w:szCs w:val="28"/>
              </w:rPr>
            </w:pPr>
            <w:r w:rsidRPr="00064929">
              <w:rPr>
                <w:rFonts w:ascii="標楷體" w:eastAsia="標楷體" w:hAnsi="標楷體"/>
                <w:b/>
                <w:sz w:val="28"/>
                <w:szCs w:val="28"/>
              </w:rPr>
              <w:t>上午</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01</w:t>
            </w:r>
          </w:p>
        </w:tc>
        <w:tc>
          <w:tcPr>
            <w:tcW w:w="228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05:40</w:t>
            </w:r>
          </w:p>
        </w:tc>
        <w:tc>
          <w:tcPr>
            <w:tcW w:w="5881" w:type="dxa"/>
            <w:gridSpan w:val="2"/>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起床</w:t>
            </w:r>
          </w:p>
        </w:tc>
        <w:tc>
          <w:tcPr>
            <w:tcW w:w="76"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05:40～06:10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盥洗及整理內務</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03</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06:10～06:15</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集合</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06:15～07:10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rsidP="004D1F56">
            <w:pPr>
              <w:spacing w:line="300" w:lineRule="exact"/>
              <w:ind w:rightChars="17" w:right="41"/>
              <w:jc w:val="both"/>
              <w:rPr>
                <w:rFonts w:ascii="標楷體" w:eastAsia="標楷體" w:hAnsi="標楷體"/>
                <w:sz w:val="28"/>
                <w:szCs w:val="28"/>
              </w:rPr>
            </w:pPr>
            <w:r w:rsidRPr="00064929">
              <w:rPr>
                <w:rFonts w:ascii="標楷體" w:eastAsia="標楷體" w:hAnsi="標楷體"/>
                <w:color w:val="000000"/>
                <w:spacing w:val="-20"/>
                <w:sz w:val="28"/>
                <w:szCs w:val="28"/>
              </w:rPr>
              <w:t>晨間</w:t>
            </w:r>
            <w:r w:rsidRPr="00064929">
              <w:rPr>
                <w:rFonts w:ascii="標楷體" w:eastAsia="標楷體" w:hAnsi="標楷體"/>
                <w:spacing w:val="-20"/>
                <w:sz w:val="28"/>
                <w:szCs w:val="28"/>
              </w:rPr>
              <w:t>活動（升旗、打掃、晨讀、儀態訓練）（</w:t>
            </w:r>
            <w:r w:rsidRPr="00064929">
              <w:rPr>
                <w:rFonts w:ascii="標楷體" w:eastAsia="標楷體" w:hAnsi="標楷體"/>
                <w:color w:val="000000"/>
                <w:spacing w:val="-20"/>
                <w:sz w:val="28"/>
                <w:szCs w:val="28"/>
              </w:rPr>
              <w:t>註</w:t>
            </w:r>
            <w:r w:rsidR="004D1F56">
              <w:rPr>
                <w:rFonts w:ascii="標楷體" w:eastAsia="標楷體" w:hAnsi="標楷體" w:hint="eastAsia"/>
                <w:color w:val="000000"/>
                <w:spacing w:val="-20"/>
                <w:sz w:val="28"/>
                <w:szCs w:val="28"/>
              </w:rPr>
              <w:t>1</w:t>
            </w:r>
            <w:r w:rsidRPr="00064929">
              <w:rPr>
                <w:rFonts w:ascii="標楷體" w:eastAsia="標楷體" w:hAnsi="標楷體"/>
                <w:color w:val="000000"/>
                <w:spacing w:val="-20"/>
                <w:sz w:val="28"/>
                <w:szCs w:val="28"/>
              </w:rPr>
              <w:t>）</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05</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07:10～07:30</w:t>
            </w:r>
          </w:p>
        </w:tc>
        <w:tc>
          <w:tcPr>
            <w:tcW w:w="5881" w:type="dxa"/>
            <w:gridSpan w:val="2"/>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早餐</w:t>
            </w:r>
          </w:p>
        </w:tc>
        <w:tc>
          <w:tcPr>
            <w:tcW w:w="76" w:type="dxa"/>
            <w:tcBorders>
              <w:top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07:30～08:00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準備上課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08:00～08:50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第一節課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08</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09:00～09:50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第二節課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09</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10:10～11:00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第三節課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11:10～12:00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第四節課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12:10～12:40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午餐</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12:40～13:40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午休</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ind w:left="113" w:right="113"/>
              <w:jc w:val="center"/>
              <w:rPr>
                <w:rFonts w:ascii="標楷體" w:eastAsia="標楷體" w:hAnsi="標楷體"/>
                <w:b/>
                <w:sz w:val="28"/>
                <w:szCs w:val="28"/>
              </w:rPr>
            </w:pPr>
            <w:r w:rsidRPr="00064929">
              <w:rPr>
                <w:rFonts w:ascii="標楷體" w:eastAsia="標楷體" w:hAnsi="標楷體"/>
                <w:b/>
                <w:sz w:val="28"/>
                <w:szCs w:val="28"/>
              </w:rPr>
              <w:t>下午</w:t>
            </w:r>
          </w:p>
        </w:tc>
        <w:tc>
          <w:tcPr>
            <w:tcW w:w="54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13</w:t>
            </w:r>
          </w:p>
        </w:tc>
        <w:tc>
          <w:tcPr>
            <w:tcW w:w="228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13:40～13:50</w:t>
            </w:r>
          </w:p>
        </w:tc>
        <w:tc>
          <w:tcPr>
            <w:tcW w:w="5881" w:type="dxa"/>
            <w:gridSpan w:val="2"/>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起床及整理內務</w:t>
            </w:r>
          </w:p>
        </w:tc>
        <w:tc>
          <w:tcPr>
            <w:tcW w:w="76"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13:50～14:00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準備上課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15</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14:00～14:50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第五節課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15:00～15:50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第六節課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16:10～17:00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第七節課</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ind w:left="113" w:right="113"/>
              <w:jc w:val="center"/>
              <w:rPr>
                <w:rFonts w:ascii="標楷體" w:eastAsia="標楷體" w:hAnsi="標楷體"/>
                <w:b/>
                <w:sz w:val="28"/>
                <w:szCs w:val="28"/>
              </w:rPr>
            </w:pPr>
          </w:p>
        </w:tc>
        <w:tc>
          <w:tcPr>
            <w:tcW w:w="54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18</w:t>
            </w:r>
          </w:p>
        </w:tc>
        <w:tc>
          <w:tcPr>
            <w:tcW w:w="228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17:10～18:00</w:t>
            </w:r>
          </w:p>
        </w:tc>
        <w:tc>
          <w:tcPr>
            <w:tcW w:w="5881" w:type="dxa"/>
            <w:gridSpan w:val="2"/>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第八節課</w:t>
            </w:r>
          </w:p>
        </w:tc>
        <w:tc>
          <w:tcPr>
            <w:tcW w:w="76"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ind w:left="113" w:right="113"/>
              <w:jc w:val="center"/>
              <w:rPr>
                <w:rFonts w:ascii="標楷體" w:eastAsia="標楷體" w:hAnsi="標楷體"/>
                <w:b/>
                <w:sz w:val="28"/>
                <w:szCs w:val="28"/>
              </w:rPr>
            </w:pPr>
            <w:r w:rsidRPr="00064929">
              <w:rPr>
                <w:rFonts w:ascii="標楷體" w:eastAsia="標楷體" w:hAnsi="標楷體"/>
                <w:b/>
                <w:sz w:val="28"/>
                <w:szCs w:val="28"/>
              </w:rPr>
              <w:t>晚上</w:t>
            </w:r>
          </w:p>
        </w:tc>
        <w:tc>
          <w:tcPr>
            <w:tcW w:w="54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19</w:t>
            </w:r>
          </w:p>
        </w:tc>
        <w:tc>
          <w:tcPr>
            <w:tcW w:w="228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18:10～18:40</w:t>
            </w:r>
          </w:p>
        </w:tc>
        <w:tc>
          <w:tcPr>
            <w:tcW w:w="5881" w:type="dxa"/>
            <w:gridSpan w:val="2"/>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晚餐</w:t>
            </w:r>
          </w:p>
        </w:tc>
        <w:tc>
          <w:tcPr>
            <w:tcW w:w="76"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18:40～19:20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自由活動</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19:20～19:30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準備晚自習</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19:30～20:20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proofErr w:type="gramStart"/>
            <w:r w:rsidRPr="00064929">
              <w:rPr>
                <w:rFonts w:ascii="標楷體" w:eastAsia="標楷體" w:hAnsi="標楷體"/>
                <w:spacing w:val="-20"/>
                <w:sz w:val="28"/>
                <w:szCs w:val="28"/>
              </w:rPr>
              <w:t>第一堂晚自習</w:t>
            </w:r>
            <w:proofErr w:type="gramEnd"/>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23</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20:30～21:20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proofErr w:type="gramStart"/>
            <w:r w:rsidRPr="00064929">
              <w:rPr>
                <w:rFonts w:ascii="標楷體" w:eastAsia="標楷體" w:hAnsi="標楷體"/>
                <w:spacing w:val="-20"/>
                <w:sz w:val="28"/>
                <w:szCs w:val="28"/>
              </w:rPr>
              <w:t>第二堂晚自習</w:t>
            </w:r>
            <w:proofErr w:type="gramEnd"/>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21:20～21:30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晚點名</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25</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21:30～22:00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盥洗準備就寢</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22:00</w:t>
            </w:r>
          </w:p>
        </w:tc>
        <w:tc>
          <w:tcPr>
            <w:tcW w:w="58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rPr>
                <w:rFonts w:ascii="標楷體" w:eastAsia="標楷體" w:hAnsi="標楷體"/>
                <w:spacing w:val="-20"/>
                <w:sz w:val="28"/>
                <w:szCs w:val="28"/>
              </w:rPr>
            </w:pPr>
            <w:r w:rsidRPr="00064929">
              <w:rPr>
                <w:rFonts w:ascii="標楷體" w:eastAsia="標楷體" w:hAnsi="標楷體"/>
                <w:spacing w:val="-20"/>
                <w:sz w:val="28"/>
                <w:szCs w:val="28"/>
              </w:rPr>
              <w:t>熄燈就寢</w:t>
            </w:r>
          </w:p>
        </w:tc>
        <w:tc>
          <w:tcPr>
            <w:tcW w:w="76"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cantSplit/>
          <w:trHeight w:val="340"/>
          <w:jc w:val="center"/>
        </w:trPr>
        <w:tc>
          <w:tcPr>
            <w:tcW w:w="547"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20765E">
            <w:pPr>
              <w:spacing w:line="300" w:lineRule="exact"/>
              <w:jc w:val="center"/>
              <w:rPr>
                <w:rFonts w:ascii="標楷體" w:eastAsia="標楷體" w:hAnsi="標楷體"/>
                <w:b/>
                <w:sz w:val="28"/>
                <w:szCs w:val="28"/>
              </w:rPr>
            </w:pPr>
          </w:p>
        </w:tc>
        <w:tc>
          <w:tcPr>
            <w:tcW w:w="54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b/>
                <w:sz w:val="28"/>
                <w:szCs w:val="28"/>
              </w:rPr>
            </w:pPr>
            <w:r w:rsidRPr="00064929">
              <w:rPr>
                <w:rFonts w:ascii="標楷體" w:eastAsia="標楷體" w:hAnsi="標楷體"/>
                <w:b/>
                <w:sz w:val="28"/>
                <w:szCs w:val="28"/>
              </w:rPr>
              <w:t>27</w:t>
            </w:r>
          </w:p>
        </w:tc>
        <w:tc>
          <w:tcPr>
            <w:tcW w:w="228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765E" w:rsidRPr="00064929" w:rsidRDefault="00F46465">
            <w:pPr>
              <w:spacing w:line="300" w:lineRule="exact"/>
              <w:jc w:val="center"/>
              <w:rPr>
                <w:rFonts w:ascii="標楷體" w:eastAsia="標楷體" w:hAnsi="標楷體"/>
                <w:spacing w:val="-20"/>
                <w:sz w:val="28"/>
                <w:szCs w:val="28"/>
              </w:rPr>
            </w:pPr>
            <w:r w:rsidRPr="00064929">
              <w:rPr>
                <w:rFonts w:ascii="標楷體" w:eastAsia="標楷體" w:hAnsi="標楷體"/>
                <w:spacing w:val="-20"/>
                <w:sz w:val="28"/>
                <w:szCs w:val="28"/>
              </w:rPr>
              <w:t>22:00～24:00</w:t>
            </w:r>
          </w:p>
        </w:tc>
        <w:tc>
          <w:tcPr>
            <w:tcW w:w="5881" w:type="dxa"/>
            <w:gridSpan w:val="2"/>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20765E" w:rsidRPr="00064929" w:rsidRDefault="00F46465" w:rsidP="004D1F56">
            <w:pPr>
              <w:spacing w:line="300" w:lineRule="exact"/>
              <w:rPr>
                <w:rFonts w:ascii="標楷體" w:eastAsia="標楷體" w:hAnsi="標楷體"/>
                <w:sz w:val="28"/>
                <w:szCs w:val="28"/>
              </w:rPr>
            </w:pPr>
            <w:r w:rsidRPr="00064929">
              <w:rPr>
                <w:rFonts w:ascii="標楷體" w:eastAsia="標楷體" w:hAnsi="標楷體"/>
                <w:spacing w:val="-20"/>
                <w:sz w:val="28"/>
                <w:szCs w:val="28"/>
              </w:rPr>
              <w:t>延      長       晚       自      習（</w:t>
            </w:r>
            <w:proofErr w:type="gramStart"/>
            <w:r w:rsidRPr="00064929">
              <w:rPr>
                <w:rFonts w:ascii="標楷體" w:eastAsia="標楷體" w:hAnsi="標楷體"/>
                <w:spacing w:val="-20"/>
                <w:sz w:val="28"/>
                <w:szCs w:val="28"/>
              </w:rPr>
              <w:t>註</w:t>
            </w:r>
            <w:proofErr w:type="gramEnd"/>
            <w:r w:rsidR="004D1F56">
              <w:rPr>
                <w:rFonts w:ascii="標楷體" w:eastAsia="標楷體" w:hAnsi="標楷體" w:hint="eastAsia"/>
                <w:spacing w:val="-20"/>
                <w:sz w:val="28"/>
                <w:szCs w:val="28"/>
              </w:rPr>
              <w:t>2</w:t>
            </w:r>
            <w:r w:rsidRPr="00064929">
              <w:rPr>
                <w:rFonts w:ascii="標楷體" w:eastAsia="標楷體" w:hAnsi="標楷體"/>
                <w:spacing w:val="-20"/>
                <w:sz w:val="28"/>
                <w:szCs w:val="28"/>
              </w:rPr>
              <w:t>）</w:t>
            </w:r>
          </w:p>
        </w:tc>
        <w:tc>
          <w:tcPr>
            <w:tcW w:w="76"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20765E">
            <w:pPr>
              <w:spacing w:line="300" w:lineRule="exact"/>
              <w:jc w:val="right"/>
              <w:rPr>
                <w:rFonts w:ascii="標楷體" w:eastAsia="標楷體" w:hAnsi="標楷體"/>
                <w:spacing w:val="-20"/>
                <w:sz w:val="32"/>
                <w:szCs w:val="32"/>
              </w:rPr>
            </w:pPr>
          </w:p>
        </w:tc>
      </w:tr>
      <w:tr w:rsidR="0020765E" w:rsidRPr="003E5FC7" w:rsidTr="00405CA3">
        <w:trPr>
          <w:trHeight w:val="2599"/>
          <w:jc w:val="center"/>
        </w:trPr>
        <w:tc>
          <w:tcPr>
            <w:tcW w:w="1093" w:type="dxa"/>
            <w:gridSpan w:val="2"/>
            <w:tcBorders>
              <w:top w:val="doub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20765E" w:rsidRPr="003E5FC7" w:rsidRDefault="00F46465">
            <w:pPr>
              <w:spacing w:line="300" w:lineRule="exact"/>
              <w:jc w:val="center"/>
              <w:rPr>
                <w:rFonts w:ascii="標楷體" w:eastAsia="標楷體" w:hAnsi="標楷體"/>
                <w:b/>
                <w:sz w:val="32"/>
                <w:szCs w:val="32"/>
              </w:rPr>
            </w:pPr>
            <w:r w:rsidRPr="003E5FC7">
              <w:rPr>
                <w:rFonts w:ascii="標楷體" w:eastAsia="標楷體" w:hAnsi="標楷體"/>
                <w:b/>
                <w:sz w:val="32"/>
                <w:szCs w:val="32"/>
              </w:rPr>
              <w:t>備註</w:t>
            </w:r>
          </w:p>
        </w:tc>
        <w:tc>
          <w:tcPr>
            <w:tcW w:w="8243" w:type="dxa"/>
            <w:gridSpan w:val="4"/>
            <w:tcBorders>
              <w:top w:val="doub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20765E" w:rsidRPr="003E5FC7" w:rsidRDefault="00F46465">
            <w:pPr>
              <w:snapToGrid w:val="0"/>
              <w:spacing w:line="240" w:lineRule="exact"/>
              <w:rPr>
                <w:rFonts w:ascii="標楷體" w:eastAsia="標楷體" w:hAnsi="標楷體"/>
              </w:rPr>
            </w:pPr>
            <w:r w:rsidRPr="003E5FC7">
              <w:rPr>
                <w:rFonts w:ascii="標楷體" w:eastAsia="標楷體" w:hAnsi="標楷體"/>
              </w:rPr>
              <w:t>1.晨間活動：</w:t>
            </w:r>
          </w:p>
          <w:p w:rsidR="0020765E" w:rsidRPr="003E5FC7" w:rsidRDefault="00F46465">
            <w:pPr>
              <w:snapToGrid w:val="0"/>
              <w:spacing w:line="240" w:lineRule="exact"/>
              <w:ind w:firstLine="276"/>
              <w:rPr>
                <w:rFonts w:ascii="標楷體" w:eastAsia="標楷體" w:hAnsi="標楷體"/>
              </w:rPr>
            </w:pPr>
            <w:r w:rsidRPr="003E5FC7">
              <w:rPr>
                <w:rFonts w:ascii="標楷體" w:eastAsia="標楷體" w:hAnsi="標楷體"/>
              </w:rPr>
              <w:t>週一：實施大掃除。</w:t>
            </w:r>
          </w:p>
          <w:p w:rsidR="0020765E" w:rsidRPr="003E5FC7" w:rsidRDefault="00F46465">
            <w:pPr>
              <w:snapToGrid w:val="0"/>
              <w:spacing w:line="240" w:lineRule="exact"/>
              <w:ind w:firstLine="276"/>
              <w:rPr>
                <w:rFonts w:ascii="標楷體" w:eastAsia="標楷體" w:hAnsi="標楷體"/>
              </w:rPr>
            </w:pPr>
            <w:r w:rsidRPr="003E5FC7">
              <w:rPr>
                <w:rFonts w:ascii="標楷體" w:eastAsia="標楷體" w:hAnsi="標楷體"/>
              </w:rPr>
              <w:t>週三：</w:t>
            </w:r>
            <w:proofErr w:type="gramStart"/>
            <w:r w:rsidRPr="003E5FC7">
              <w:rPr>
                <w:rFonts w:ascii="標楷體" w:eastAsia="標楷體" w:hAnsi="標楷體"/>
              </w:rPr>
              <w:t>實施晨讀</w:t>
            </w:r>
            <w:proofErr w:type="gramEnd"/>
            <w:r w:rsidRPr="003E5FC7">
              <w:rPr>
                <w:rFonts w:ascii="標楷體" w:eastAsia="標楷體" w:hAnsi="標楷體"/>
              </w:rPr>
              <w:t>。</w:t>
            </w:r>
          </w:p>
          <w:p w:rsidR="0020765E" w:rsidRPr="003E5FC7" w:rsidRDefault="00F46465">
            <w:pPr>
              <w:snapToGrid w:val="0"/>
              <w:spacing w:line="240" w:lineRule="exact"/>
              <w:ind w:left="985" w:hanging="709"/>
              <w:rPr>
                <w:rFonts w:ascii="標楷體" w:eastAsia="標楷體" w:hAnsi="標楷體"/>
              </w:rPr>
            </w:pPr>
            <w:r w:rsidRPr="003E5FC7">
              <w:rPr>
                <w:rFonts w:ascii="標楷體" w:eastAsia="標楷體" w:hAnsi="標楷體"/>
              </w:rPr>
              <w:t>週五：聯合升旗（恭請總隊高級留守長官主持），由留宿值勤人員暨全體學員生參加。</w:t>
            </w:r>
          </w:p>
          <w:p w:rsidR="0020765E" w:rsidRPr="003E5FC7" w:rsidRDefault="00F46465">
            <w:pPr>
              <w:snapToGrid w:val="0"/>
              <w:spacing w:line="240" w:lineRule="exact"/>
              <w:ind w:left="1669" w:hanging="1393"/>
              <w:rPr>
                <w:rFonts w:ascii="標楷體" w:eastAsia="標楷體" w:hAnsi="標楷體"/>
              </w:rPr>
            </w:pPr>
            <w:r w:rsidRPr="003E5FC7">
              <w:rPr>
                <w:rFonts w:ascii="標楷體" w:eastAsia="標楷體" w:hAnsi="標楷體"/>
              </w:rPr>
              <w:t>週二、週四：實施儀態訓練，並由值星中隊學員生於前操場升旗；其餘各中隊早點名。</w:t>
            </w:r>
          </w:p>
          <w:p w:rsidR="0020765E" w:rsidRPr="003E5FC7" w:rsidRDefault="00F46465">
            <w:pPr>
              <w:snapToGrid w:val="0"/>
              <w:spacing w:line="240" w:lineRule="exact"/>
              <w:ind w:left="276" w:hanging="276"/>
              <w:jc w:val="both"/>
              <w:rPr>
                <w:rFonts w:ascii="標楷體" w:eastAsia="標楷體" w:hAnsi="標楷體"/>
              </w:rPr>
            </w:pPr>
            <w:r w:rsidRPr="003E5FC7">
              <w:rPr>
                <w:rFonts w:ascii="標楷體" w:eastAsia="標楷體" w:hAnsi="標楷體"/>
              </w:rPr>
              <w:t>2.平日晚自習時間開放延長至二十三時，若遇期中、期末考試前一</w:t>
            </w:r>
            <w:proofErr w:type="gramStart"/>
            <w:r w:rsidRPr="003E5FC7">
              <w:rPr>
                <w:rFonts w:ascii="標楷體" w:eastAsia="標楷體" w:hAnsi="標楷體"/>
              </w:rPr>
              <w:t>週</w:t>
            </w:r>
            <w:proofErr w:type="gramEnd"/>
            <w:r w:rsidRPr="003E5FC7">
              <w:rPr>
                <w:rFonts w:ascii="標楷體" w:eastAsia="標楷體" w:hAnsi="標楷體"/>
              </w:rPr>
              <w:t>及考試當</w:t>
            </w:r>
            <w:proofErr w:type="gramStart"/>
            <w:r w:rsidRPr="003E5FC7">
              <w:rPr>
                <w:rFonts w:ascii="標楷體" w:eastAsia="標楷體" w:hAnsi="標楷體"/>
              </w:rPr>
              <w:t>週</w:t>
            </w:r>
            <w:proofErr w:type="gramEnd"/>
            <w:r w:rsidRPr="003E5FC7">
              <w:rPr>
                <w:rFonts w:ascii="標楷體" w:eastAsia="標楷體" w:hAnsi="標楷體"/>
              </w:rPr>
              <w:t>則開放延長至二十四時。</w:t>
            </w:r>
          </w:p>
          <w:p w:rsidR="0020765E" w:rsidRPr="003E5FC7" w:rsidRDefault="00F46465">
            <w:pPr>
              <w:spacing w:line="300" w:lineRule="exact"/>
              <w:ind w:left="288" w:hanging="288"/>
              <w:rPr>
                <w:rFonts w:ascii="標楷體" w:eastAsia="標楷體" w:hAnsi="標楷體"/>
              </w:rPr>
            </w:pPr>
            <w:r w:rsidRPr="003E5FC7">
              <w:rPr>
                <w:rFonts w:ascii="標楷體" w:eastAsia="標楷體" w:hAnsi="標楷體"/>
              </w:rPr>
              <w:t>3.本表得依實際運作狀況或需要由大隊</w:t>
            </w:r>
            <w:proofErr w:type="gramStart"/>
            <w:r w:rsidRPr="003E5FC7">
              <w:rPr>
                <w:rFonts w:ascii="標楷體" w:eastAsia="標楷體" w:hAnsi="標楷體"/>
              </w:rPr>
              <w:t>值星官統一</w:t>
            </w:r>
            <w:proofErr w:type="gramEnd"/>
            <w:r w:rsidRPr="003E5FC7">
              <w:rPr>
                <w:rFonts w:ascii="標楷體" w:eastAsia="標楷體" w:hAnsi="標楷體"/>
              </w:rPr>
              <w:t>律定調整。</w:t>
            </w:r>
          </w:p>
        </w:tc>
      </w:tr>
    </w:tbl>
    <w:p w:rsidR="0020765E" w:rsidRDefault="0020765E"/>
    <w:sectPr w:rsidR="0020765E" w:rsidSect="000F36AC">
      <w:footerReference w:type="default" r:id="rId7"/>
      <w:pgSz w:w="11906" w:h="16838" w:code="9"/>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D0" w:rsidRDefault="00F46465">
      <w:r>
        <w:separator/>
      </w:r>
    </w:p>
  </w:endnote>
  <w:endnote w:type="continuationSeparator" w:id="0">
    <w:p w:rsidR="00876CD0" w:rsidRDefault="00F4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3A" w:rsidRDefault="00F4646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7743A" w:rsidRDefault="00F46465">
                          <w:pPr>
                            <w:pStyle w:val="a3"/>
                          </w:pPr>
                          <w:r>
                            <w:rPr>
                              <w:rStyle w:val="a5"/>
                            </w:rPr>
                            <w:fldChar w:fldCharType="begin"/>
                          </w:r>
                          <w:r>
                            <w:rPr>
                              <w:rStyle w:val="a5"/>
                            </w:rPr>
                            <w:instrText xml:space="preserve"> PAGE </w:instrText>
                          </w:r>
                          <w:r>
                            <w:rPr>
                              <w:rStyle w:val="a5"/>
                            </w:rPr>
                            <w:fldChar w:fldCharType="separate"/>
                          </w:r>
                          <w:r w:rsidR="00CE4BDC">
                            <w:rPr>
                              <w:rStyle w:val="a5"/>
                              <w:noProof/>
                            </w:rPr>
                            <w:t>6</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E7743A" w:rsidRDefault="00F46465">
                    <w:pPr>
                      <w:pStyle w:val="a3"/>
                    </w:pPr>
                    <w:r>
                      <w:rPr>
                        <w:rStyle w:val="a5"/>
                      </w:rPr>
                      <w:fldChar w:fldCharType="begin"/>
                    </w:r>
                    <w:r>
                      <w:rPr>
                        <w:rStyle w:val="a5"/>
                      </w:rPr>
                      <w:instrText xml:space="preserve"> PAGE </w:instrText>
                    </w:r>
                    <w:r>
                      <w:rPr>
                        <w:rStyle w:val="a5"/>
                      </w:rPr>
                      <w:fldChar w:fldCharType="separate"/>
                    </w:r>
                    <w:r w:rsidR="00CE4BDC">
                      <w:rPr>
                        <w:rStyle w:val="a5"/>
                        <w:noProof/>
                      </w:rPr>
                      <w:t>6</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D0" w:rsidRDefault="00F46465">
      <w:r>
        <w:rPr>
          <w:color w:val="000000"/>
        </w:rPr>
        <w:separator/>
      </w:r>
    </w:p>
  </w:footnote>
  <w:footnote w:type="continuationSeparator" w:id="0">
    <w:p w:rsidR="00876CD0" w:rsidRDefault="00F46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40B0"/>
    <w:multiLevelType w:val="multilevel"/>
    <w:tmpl w:val="A8F8C7D0"/>
    <w:lvl w:ilvl="0">
      <w:start w:val="10"/>
      <w:numFmt w:val="taiwaneseCountingThousand"/>
      <w:lvlText w:val="%1、"/>
      <w:lvlJc w:val="left"/>
      <w:pPr>
        <w:ind w:left="432" w:hanging="480"/>
      </w:pPr>
    </w:lvl>
    <w:lvl w:ilvl="1">
      <w:start w:val="1"/>
      <w:numFmt w:val="ideographTraditional"/>
      <w:lvlText w:val="%2、"/>
      <w:lvlJc w:val="left"/>
      <w:pPr>
        <w:ind w:left="912" w:hanging="480"/>
      </w:pPr>
    </w:lvl>
    <w:lvl w:ilvl="2">
      <w:start w:val="1"/>
      <w:numFmt w:val="lowerRoman"/>
      <w:lvlText w:val="%3."/>
      <w:lvlJc w:val="right"/>
      <w:pPr>
        <w:ind w:left="1392" w:hanging="480"/>
      </w:pPr>
    </w:lvl>
    <w:lvl w:ilvl="3">
      <w:start w:val="1"/>
      <w:numFmt w:val="decimal"/>
      <w:lvlText w:val="%4."/>
      <w:lvlJc w:val="left"/>
      <w:pPr>
        <w:ind w:left="1872" w:hanging="480"/>
      </w:pPr>
    </w:lvl>
    <w:lvl w:ilvl="4">
      <w:start w:val="1"/>
      <w:numFmt w:val="ideographTraditional"/>
      <w:lvlText w:val="%5、"/>
      <w:lvlJc w:val="left"/>
      <w:pPr>
        <w:ind w:left="2352" w:hanging="480"/>
      </w:pPr>
    </w:lvl>
    <w:lvl w:ilvl="5">
      <w:start w:val="1"/>
      <w:numFmt w:val="lowerRoman"/>
      <w:lvlText w:val="%6."/>
      <w:lvlJc w:val="right"/>
      <w:pPr>
        <w:ind w:left="2832" w:hanging="480"/>
      </w:pPr>
    </w:lvl>
    <w:lvl w:ilvl="6">
      <w:start w:val="1"/>
      <w:numFmt w:val="decimal"/>
      <w:lvlText w:val="%7."/>
      <w:lvlJc w:val="left"/>
      <w:pPr>
        <w:ind w:left="3312" w:hanging="480"/>
      </w:pPr>
    </w:lvl>
    <w:lvl w:ilvl="7">
      <w:start w:val="1"/>
      <w:numFmt w:val="ideographTraditional"/>
      <w:lvlText w:val="%8、"/>
      <w:lvlJc w:val="left"/>
      <w:pPr>
        <w:ind w:left="3792" w:hanging="480"/>
      </w:pPr>
    </w:lvl>
    <w:lvl w:ilvl="8">
      <w:start w:val="1"/>
      <w:numFmt w:val="lowerRoman"/>
      <w:lvlText w:val="%9."/>
      <w:lvlJc w:val="right"/>
      <w:pPr>
        <w:ind w:left="427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5E"/>
    <w:rsid w:val="00013017"/>
    <w:rsid w:val="000544A5"/>
    <w:rsid w:val="00064929"/>
    <w:rsid w:val="000A0BB4"/>
    <w:rsid w:val="000B3FD2"/>
    <w:rsid w:val="000F36AC"/>
    <w:rsid w:val="001147BE"/>
    <w:rsid w:val="00190985"/>
    <w:rsid w:val="0020765E"/>
    <w:rsid w:val="00227EC7"/>
    <w:rsid w:val="0025415D"/>
    <w:rsid w:val="002763F2"/>
    <w:rsid w:val="00356AFA"/>
    <w:rsid w:val="003E5FC7"/>
    <w:rsid w:val="00405CA3"/>
    <w:rsid w:val="00433EBB"/>
    <w:rsid w:val="00484047"/>
    <w:rsid w:val="00485FF3"/>
    <w:rsid w:val="004D1F56"/>
    <w:rsid w:val="004E7A6D"/>
    <w:rsid w:val="004F7080"/>
    <w:rsid w:val="005E05A4"/>
    <w:rsid w:val="00680305"/>
    <w:rsid w:val="007716AC"/>
    <w:rsid w:val="00782B60"/>
    <w:rsid w:val="007A2A0D"/>
    <w:rsid w:val="0084151D"/>
    <w:rsid w:val="00876C2A"/>
    <w:rsid w:val="00876CD0"/>
    <w:rsid w:val="008E73F9"/>
    <w:rsid w:val="009347FF"/>
    <w:rsid w:val="009B4A22"/>
    <w:rsid w:val="009D4B16"/>
    <w:rsid w:val="00A0490D"/>
    <w:rsid w:val="00A35870"/>
    <w:rsid w:val="00A62271"/>
    <w:rsid w:val="00BB2EB1"/>
    <w:rsid w:val="00BB5A2C"/>
    <w:rsid w:val="00BC3EA3"/>
    <w:rsid w:val="00BD216F"/>
    <w:rsid w:val="00BD728D"/>
    <w:rsid w:val="00C75473"/>
    <w:rsid w:val="00C77B83"/>
    <w:rsid w:val="00CB2D95"/>
    <w:rsid w:val="00CE4BDC"/>
    <w:rsid w:val="00DE1AA7"/>
    <w:rsid w:val="00E7626D"/>
    <w:rsid w:val="00ED7787"/>
    <w:rsid w:val="00EE0B35"/>
    <w:rsid w:val="00F46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29A51E-2307-4928-A4C9-AECFA830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a8">
    <w:name w:val="Balloon Text"/>
    <w:basedOn w:val="a"/>
    <w:rPr>
      <w:rFonts w:ascii="Calibri Light" w:hAnsi="Calibri Light"/>
      <w:kern w:val="0"/>
      <w:sz w:val="18"/>
      <w:szCs w:val="18"/>
    </w:rPr>
  </w:style>
  <w:style w:type="character" w:customStyle="1" w:styleId="a9">
    <w:name w:val="註解方塊文字 字元"/>
    <w:rPr>
      <w:rFonts w:ascii="Calibri Light" w:eastAsia="新細明體" w:hAnsi="Calibri Light" w:cs="Times New Roman"/>
      <w:sz w:val="18"/>
      <w:szCs w:val="18"/>
    </w:rPr>
  </w:style>
  <w:style w:type="paragraph" w:styleId="aa">
    <w:name w:val="List Paragraph"/>
    <w:basedOn w:val="a"/>
    <w:pPr>
      <w:ind w:left="480"/>
    </w:pPr>
  </w:style>
  <w:style w:type="paragraph" w:customStyle="1" w:styleId="Standard">
    <w:name w:val="Standard"/>
    <w:rsid w:val="000F36AC"/>
    <w:pPr>
      <w:widowControl w:val="0"/>
      <w:suppressAutoHyphens/>
      <w:wordWrap w:val="0"/>
      <w:overflowPunct w:val="0"/>
      <w:autoSpaceDE w:val="0"/>
      <w:jc w:val="both"/>
    </w:pPr>
    <w:rPr>
      <w:rFonts w:ascii="Times New Roman" w:eastAsia="標楷體" w:hAns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dc:description/>
  <cp:lastModifiedBy>陳龍智</cp:lastModifiedBy>
  <cp:revision>56</cp:revision>
  <cp:lastPrinted>2022-12-05T03:26:00Z</cp:lastPrinted>
  <dcterms:created xsi:type="dcterms:W3CDTF">2022-12-12T06:30:00Z</dcterms:created>
  <dcterms:modified xsi:type="dcterms:W3CDTF">2022-12-26T02:29:00Z</dcterms:modified>
</cp:coreProperties>
</file>