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59" w:rsidRPr="00E07254" w:rsidRDefault="0078465C" w:rsidP="00E07254">
      <w:pPr>
        <w:spacing w:line="500" w:lineRule="exact"/>
        <w:rPr>
          <w:rFonts w:ascii="標楷體" w:eastAsia="標楷體" w:hAnsi="標楷體"/>
          <w:b/>
          <w:bCs/>
          <w:sz w:val="32"/>
          <w:szCs w:val="32"/>
        </w:rPr>
      </w:pPr>
      <w:r>
        <w:rPr>
          <w:rFonts w:ascii="標楷體" w:eastAsia="標楷體" w:hAnsi="標楷體"/>
          <w:b/>
          <w:bCs/>
          <w:noProof/>
          <w:sz w:val="32"/>
          <w:szCs w:val="32"/>
        </w:rPr>
        <w:pict>
          <v:shapetype id="_x0000_t202" coordsize="21600,21600" o:spt="202" path="m,l,21600r21600,l21600,xe">
            <v:stroke joinstyle="miter"/>
            <v:path gradientshapeok="t" o:connecttype="rect"/>
          </v:shapetype>
          <v:shape id="_x0000_s1026" type="#_x0000_t202" style="position:absolute;margin-left:449.65pt;margin-top:-20.85pt;width:49.5pt;height:24pt;z-index:251657728" stroked="f">
            <v:textbox>
              <w:txbxContent>
                <w:p w:rsidR="001F656C" w:rsidRPr="001F656C" w:rsidRDefault="001F656C">
                  <w:pPr>
                    <w:rPr>
                      <w:rFonts w:ascii="標楷體" w:eastAsia="標楷體" w:hAnsi="標楷體"/>
                    </w:rPr>
                  </w:pPr>
                  <w:r w:rsidRPr="001F656C">
                    <w:rPr>
                      <w:rFonts w:ascii="標楷體" w:eastAsia="標楷體" w:hAnsi="標楷體" w:hint="eastAsia"/>
                    </w:rPr>
                    <w:t>附件1</w:t>
                  </w:r>
                </w:p>
              </w:txbxContent>
            </v:textbox>
          </v:shape>
        </w:pict>
      </w:r>
      <w:r w:rsidR="00394097">
        <w:rPr>
          <w:rFonts w:ascii="標楷體" w:eastAsia="標楷體" w:hAnsi="標楷體" w:hint="eastAsia"/>
          <w:b/>
          <w:bCs/>
          <w:sz w:val="32"/>
          <w:szCs w:val="32"/>
        </w:rPr>
        <w:t>103</w:t>
      </w:r>
      <w:r w:rsidR="005C3A46" w:rsidRPr="00E07254">
        <w:rPr>
          <w:rFonts w:ascii="標楷體" w:eastAsia="標楷體" w:hAnsi="標楷體"/>
          <w:b/>
          <w:bCs/>
          <w:sz w:val="32"/>
          <w:szCs w:val="32"/>
        </w:rPr>
        <w:t>年公務人員</w:t>
      </w:r>
      <w:r w:rsidR="005C3A46" w:rsidRPr="00E07254">
        <w:rPr>
          <w:rFonts w:ascii="標楷體" w:eastAsia="標楷體" w:hAnsi="標楷體" w:hint="eastAsia"/>
          <w:b/>
          <w:bCs/>
          <w:sz w:val="32"/>
          <w:szCs w:val="32"/>
        </w:rPr>
        <w:t>特種</w:t>
      </w:r>
      <w:r w:rsidR="005C3A46" w:rsidRPr="00E07254">
        <w:rPr>
          <w:rFonts w:ascii="標楷體" w:eastAsia="標楷體" w:hAnsi="標楷體"/>
          <w:b/>
          <w:bCs/>
          <w:sz w:val="32"/>
          <w:szCs w:val="32"/>
        </w:rPr>
        <w:t>考試</w:t>
      </w:r>
      <w:r w:rsidR="005C3A46" w:rsidRPr="00E07254">
        <w:rPr>
          <w:rFonts w:ascii="標楷體" w:eastAsia="標楷體" w:hAnsi="標楷體" w:hint="eastAsia"/>
          <w:b/>
          <w:bCs/>
          <w:sz w:val="32"/>
          <w:szCs w:val="32"/>
        </w:rPr>
        <w:t>司法人員</w:t>
      </w:r>
      <w:r w:rsidR="005C3A46" w:rsidRPr="00E07254">
        <w:rPr>
          <w:rFonts w:ascii="標楷體" w:eastAsia="標楷體" w:hAnsi="標楷體"/>
          <w:b/>
          <w:bCs/>
          <w:sz w:val="32"/>
          <w:szCs w:val="32"/>
        </w:rPr>
        <w:t>考試</w:t>
      </w:r>
      <w:r w:rsidR="005C3A46" w:rsidRPr="00E07254">
        <w:rPr>
          <w:rFonts w:ascii="標楷體" w:eastAsia="標楷體" w:hAnsi="標楷體" w:hint="eastAsia"/>
          <w:b/>
          <w:bCs/>
          <w:sz w:val="32"/>
          <w:szCs w:val="32"/>
        </w:rPr>
        <w:t>三等考試家事</w:t>
      </w:r>
      <w:proofErr w:type="gramStart"/>
      <w:r w:rsidR="005C3A46" w:rsidRPr="00E07254">
        <w:rPr>
          <w:rFonts w:ascii="標楷體" w:eastAsia="標楷體" w:hAnsi="標楷體" w:hint="eastAsia"/>
          <w:b/>
          <w:bCs/>
          <w:sz w:val="32"/>
          <w:szCs w:val="32"/>
        </w:rPr>
        <w:t>調查官</w:t>
      </w:r>
      <w:r w:rsidR="00B15841" w:rsidRPr="00E07254">
        <w:rPr>
          <w:rFonts w:ascii="標楷體" w:eastAsia="標楷體" w:hAnsi="標楷體" w:hint="eastAsia"/>
          <w:b/>
          <w:bCs/>
          <w:sz w:val="32"/>
          <w:szCs w:val="32"/>
        </w:rPr>
        <w:t>類科</w:t>
      </w:r>
      <w:proofErr w:type="gramEnd"/>
      <w:r w:rsidR="00B15841" w:rsidRPr="00E07254">
        <w:rPr>
          <w:rFonts w:ascii="標楷體" w:eastAsia="標楷體" w:hAnsi="標楷體" w:hint="eastAsia"/>
          <w:b/>
          <w:sz w:val="32"/>
          <w:szCs w:val="32"/>
        </w:rPr>
        <w:t>錄取人員專業</w:t>
      </w:r>
      <w:r w:rsidR="005C3A46" w:rsidRPr="00E07254">
        <w:rPr>
          <w:rFonts w:ascii="標楷體" w:eastAsia="標楷體" w:hAnsi="標楷體"/>
          <w:b/>
          <w:bCs/>
          <w:sz w:val="32"/>
          <w:szCs w:val="32"/>
        </w:rPr>
        <w:t>訓練課程配當表</w:t>
      </w:r>
    </w:p>
    <w:p w:rsidR="00E07254" w:rsidRPr="00E07254" w:rsidRDefault="00E07254" w:rsidP="00E07254">
      <w:pPr>
        <w:spacing w:line="360" w:lineRule="exact"/>
        <w:jc w:val="right"/>
        <w:rPr>
          <w:rFonts w:ascii="標楷體" w:eastAsia="標楷體" w:hAnsi="標楷體"/>
          <w:bCs/>
        </w:rPr>
      </w:pPr>
    </w:p>
    <w:p w:rsidR="00137ABF" w:rsidRPr="00F733B0" w:rsidRDefault="00137ABF" w:rsidP="00E07254">
      <w:pPr>
        <w:pStyle w:val="HTML"/>
        <w:spacing w:line="360" w:lineRule="exact"/>
        <w:jc w:val="both"/>
        <w:rPr>
          <w:rFonts w:ascii="標楷體" w:eastAsia="標楷體" w:hAnsi="標楷體"/>
          <w:color w:val="auto"/>
          <w:sz w:val="28"/>
          <w:szCs w:val="28"/>
        </w:rPr>
      </w:pPr>
      <w:proofErr w:type="gramStart"/>
      <w:r w:rsidRPr="00F733B0">
        <w:rPr>
          <w:rFonts w:ascii="標楷體" w:eastAsia="標楷體" w:hAnsi="標楷體"/>
          <w:color w:val="auto"/>
          <w:sz w:val="28"/>
          <w:szCs w:val="28"/>
        </w:rPr>
        <w:t>一</w:t>
      </w:r>
      <w:proofErr w:type="gramEnd"/>
      <w:r w:rsidRPr="00F733B0">
        <w:rPr>
          <w:rFonts w:ascii="標楷體" w:eastAsia="標楷體" w:hAnsi="標楷體"/>
          <w:color w:val="auto"/>
          <w:sz w:val="28"/>
          <w:szCs w:val="28"/>
        </w:rPr>
        <w:t xml:space="preserve">  訓練目標：</w:t>
      </w:r>
    </w:p>
    <w:p w:rsidR="00137ABF" w:rsidRPr="00F733B0" w:rsidRDefault="00137ABF" w:rsidP="00E07254">
      <w:pPr>
        <w:pStyle w:val="HTML"/>
        <w:spacing w:line="500" w:lineRule="exact"/>
        <w:ind w:left="560" w:hangingChars="200" w:hanging="560"/>
        <w:jc w:val="both"/>
        <w:rPr>
          <w:rFonts w:ascii="標楷體" w:eastAsia="標楷體" w:hAnsi="標楷體"/>
          <w:color w:val="auto"/>
          <w:sz w:val="28"/>
          <w:szCs w:val="28"/>
        </w:rPr>
      </w:pPr>
      <w:r w:rsidRPr="00F733B0">
        <w:rPr>
          <w:rFonts w:ascii="標楷體" w:eastAsia="標楷體" w:hAnsi="標楷體"/>
          <w:color w:val="auto"/>
          <w:sz w:val="28"/>
          <w:szCs w:val="28"/>
        </w:rPr>
        <w:t xml:space="preserve">   </w:t>
      </w:r>
      <w:r w:rsidR="00556F6D" w:rsidRPr="00F733B0">
        <w:rPr>
          <w:rFonts w:ascii="標楷體" w:eastAsia="標楷體" w:hAnsi="標楷體" w:hint="eastAsia"/>
          <w:color w:val="auto"/>
          <w:sz w:val="28"/>
          <w:szCs w:val="28"/>
        </w:rPr>
        <w:t xml:space="preserve"> </w:t>
      </w:r>
      <w:r w:rsidRPr="00F733B0">
        <w:rPr>
          <w:rFonts w:ascii="標楷體" w:eastAsia="標楷體" w:hAnsi="標楷體" w:hint="eastAsia"/>
          <w:color w:val="auto"/>
          <w:sz w:val="28"/>
          <w:szCs w:val="28"/>
        </w:rPr>
        <w:t>本訓練為</w:t>
      </w:r>
      <w:r w:rsidR="000A459C" w:rsidRPr="00F733B0">
        <w:rPr>
          <w:rFonts w:ascii="標楷體" w:eastAsia="標楷體" w:hAnsi="標楷體" w:hint="eastAsia"/>
          <w:color w:val="auto"/>
          <w:sz w:val="28"/>
          <w:szCs w:val="28"/>
        </w:rPr>
        <w:t>增進</w:t>
      </w:r>
      <w:r w:rsidRPr="00F733B0">
        <w:rPr>
          <w:rFonts w:ascii="標楷體" w:eastAsia="標楷體" w:hAnsi="標楷體" w:hint="eastAsia"/>
          <w:color w:val="auto"/>
          <w:sz w:val="28"/>
          <w:szCs w:val="28"/>
        </w:rPr>
        <w:t>家事調查官業務之專業知識與</w:t>
      </w:r>
      <w:proofErr w:type="gramStart"/>
      <w:r w:rsidRPr="00F733B0">
        <w:rPr>
          <w:rFonts w:ascii="標楷體" w:eastAsia="標楷體" w:hAnsi="標楷體" w:hint="eastAsia"/>
          <w:color w:val="auto"/>
          <w:sz w:val="28"/>
          <w:szCs w:val="28"/>
        </w:rPr>
        <w:t>充實初</w:t>
      </w:r>
      <w:proofErr w:type="gramEnd"/>
      <w:r w:rsidRPr="00F733B0">
        <w:rPr>
          <w:rFonts w:ascii="標楷體" w:eastAsia="標楷體" w:hAnsi="標楷體" w:hint="eastAsia"/>
          <w:color w:val="auto"/>
          <w:sz w:val="28"/>
          <w:szCs w:val="28"/>
        </w:rPr>
        <w:t>任公務</w:t>
      </w:r>
      <w:r w:rsidR="003F360D" w:rsidRPr="00F733B0">
        <w:rPr>
          <w:rFonts w:ascii="標楷體" w:eastAsia="標楷體" w:hAnsi="標楷體" w:hint="eastAsia"/>
          <w:color w:val="auto"/>
          <w:sz w:val="28"/>
          <w:szCs w:val="28"/>
        </w:rPr>
        <w:t>人員應具備之基本觀念、品德操守、服務態度及行政程序為重點，並</w:t>
      </w:r>
      <w:r w:rsidRPr="00F733B0">
        <w:rPr>
          <w:rFonts w:ascii="標楷體" w:eastAsia="標楷體" w:hAnsi="標楷體" w:hint="eastAsia"/>
          <w:color w:val="auto"/>
          <w:sz w:val="28"/>
          <w:szCs w:val="28"/>
        </w:rPr>
        <w:t>增進家事調查相關業務之專業智識，培養司法及調查專業倫理，以養成高尚之品德</w:t>
      </w:r>
      <w:r w:rsidRPr="00F733B0">
        <w:rPr>
          <w:rFonts w:ascii="標楷體" w:eastAsia="標楷體" w:hAnsi="標楷體"/>
          <w:color w:val="auto"/>
          <w:sz w:val="28"/>
          <w:szCs w:val="28"/>
        </w:rPr>
        <w:t>，</w:t>
      </w:r>
      <w:proofErr w:type="gramStart"/>
      <w:r w:rsidRPr="00F733B0">
        <w:rPr>
          <w:rFonts w:ascii="標楷體" w:eastAsia="標楷體" w:hAnsi="標楷體"/>
          <w:color w:val="auto"/>
          <w:sz w:val="28"/>
          <w:szCs w:val="28"/>
        </w:rPr>
        <w:t>爰</w:t>
      </w:r>
      <w:proofErr w:type="gramEnd"/>
      <w:r w:rsidRPr="00F733B0">
        <w:rPr>
          <w:rFonts w:ascii="標楷體" w:eastAsia="標楷體" w:hAnsi="標楷體"/>
          <w:color w:val="auto"/>
          <w:sz w:val="28"/>
          <w:szCs w:val="28"/>
        </w:rPr>
        <w:t>設定下列目標：</w:t>
      </w:r>
    </w:p>
    <w:p w:rsidR="00137ABF" w:rsidRPr="00F733B0" w:rsidRDefault="00137ABF" w:rsidP="00E07254">
      <w:pPr>
        <w:pStyle w:val="HTML"/>
        <w:spacing w:line="500" w:lineRule="exact"/>
        <w:jc w:val="both"/>
        <w:rPr>
          <w:rFonts w:ascii="標楷體" w:eastAsia="標楷體" w:hAnsi="標楷體"/>
          <w:color w:val="auto"/>
          <w:sz w:val="28"/>
          <w:szCs w:val="28"/>
        </w:rPr>
      </w:pPr>
      <w:r w:rsidRPr="00F733B0">
        <w:rPr>
          <w:rFonts w:ascii="標楷體" w:eastAsia="標楷體" w:hAnsi="標楷體"/>
          <w:color w:val="auto"/>
          <w:sz w:val="28"/>
          <w:szCs w:val="28"/>
        </w:rPr>
        <w:t xml:space="preserve"> (</w:t>
      </w:r>
      <w:proofErr w:type="gramStart"/>
      <w:r w:rsidRPr="00F733B0">
        <w:rPr>
          <w:rFonts w:ascii="標楷體" w:eastAsia="標楷體" w:hAnsi="標楷體"/>
          <w:color w:val="auto"/>
          <w:sz w:val="28"/>
          <w:szCs w:val="28"/>
        </w:rPr>
        <w:t>一</w:t>
      </w:r>
      <w:proofErr w:type="gramEnd"/>
      <w:r w:rsidRPr="00F733B0">
        <w:rPr>
          <w:rFonts w:ascii="標楷體" w:eastAsia="標楷體" w:hAnsi="標楷體"/>
          <w:color w:val="auto"/>
          <w:sz w:val="28"/>
          <w:szCs w:val="28"/>
        </w:rPr>
        <w:t xml:space="preserve">) </w:t>
      </w:r>
      <w:r w:rsidR="003F360D" w:rsidRPr="00F733B0">
        <w:rPr>
          <w:rFonts w:ascii="標楷體" w:eastAsia="標楷體" w:hAnsi="標楷體"/>
          <w:color w:val="auto"/>
          <w:sz w:val="28"/>
          <w:szCs w:val="28"/>
        </w:rPr>
        <w:t>增進瞭解</w:t>
      </w:r>
      <w:r w:rsidR="003F360D" w:rsidRPr="00F733B0">
        <w:rPr>
          <w:rFonts w:ascii="標楷體" w:eastAsia="標楷體" w:hAnsi="標楷體" w:hint="eastAsia"/>
          <w:color w:val="auto"/>
          <w:sz w:val="28"/>
          <w:szCs w:val="28"/>
        </w:rPr>
        <w:t>現代法律新知與司法</w:t>
      </w:r>
      <w:r w:rsidR="003F360D" w:rsidRPr="00F733B0">
        <w:rPr>
          <w:rFonts w:ascii="標楷體" w:eastAsia="標楷體" w:hAnsi="標楷體"/>
          <w:color w:val="auto"/>
          <w:sz w:val="28"/>
          <w:szCs w:val="28"/>
        </w:rPr>
        <w:t>發展</w:t>
      </w:r>
      <w:r w:rsidRPr="00F733B0">
        <w:rPr>
          <w:rFonts w:ascii="標楷體" w:eastAsia="標楷體" w:hAnsi="標楷體"/>
          <w:color w:val="auto"/>
          <w:sz w:val="28"/>
          <w:szCs w:val="28"/>
        </w:rPr>
        <w:t>，</w:t>
      </w:r>
      <w:r w:rsidR="003F360D" w:rsidRPr="00F733B0">
        <w:rPr>
          <w:rFonts w:ascii="標楷體" w:eastAsia="標楷體" w:hAnsi="標楷體" w:hint="eastAsia"/>
          <w:color w:val="auto"/>
          <w:sz w:val="28"/>
          <w:szCs w:val="28"/>
        </w:rPr>
        <w:t>以</w:t>
      </w:r>
      <w:r w:rsidR="003F360D" w:rsidRPr="00F733B0">
        <w:rPr>
          <w:rFonts w:ascii="標楷體" w:eastAsia="標楷體" w:hAnsi="標楷體"/>
          <w:color w:val="auto"/>
          <w:sz w:val="28"/>
          <w:szCs w:val="28"/>
        </w:rPr>
        <w:t>有效執行</w:t>
      </w:r>
      <w:r w:rsidR="003F360D" w:rsidRPr="00F733B0">
        <w:rPr>
          <w:rFonts w:ascii="標楷體" w:eastAsia="標楷體" w:hAnsi="標楷體" w:hint="eastAsia"/>
          <w:color w:val="auto"/>
          <w:sz w:val="28"/>
          <w:szCs w:val="28"/>
        </w:rPr>
        <w:t>承辦</w:t>
      </w:r>
      <w:r w:rsidR="003F360D" w:rsidRPr="00F733B0">
        <w:rPr>
          <w:rFonts w:ascii="標楷體" w:eastAsia="標楷體" w:hAnsi="標楷體"/>
          <w:color w:val="auto"/>
          <w:sz w:val="28"/>
          <w:szCs w:val="28"/>
        </w:rPr>
        <w:t>之</w:t>
      </w:r>
      <w:r w:rsidR="003F360D" w:rsidRPr="00F733B0">
        <w:rPr>
          <w:rFonts w:ascii="標楷體" w:eastAsia="標楷體" w:hAnsi="標楷體" w:hint="eastAsia"/>
          <w:color w:val="auto"/>
          <w:sz w:val="28"/>
          <w:szCs w:val="28"/>
        </w:rPr>
        <w:t>業務</w:t>
      </w:r>
      <w:r w:rsidRPr="00F733B0">
        <w:rPr>
          <w:rFonts w:ascii="標楷體" w:eastAsia="標楷體" w:hAnsi="標楷體"/>
          <w:color w:val="auto"/>
          <w:sz w:val="28"/>
          <w:szCs w:val="28"/>
        </w:rPr>
        <w:t>。</w:t>
      </w:r>
    </w:p>
    <w:p w:rsidR="00137ABF" w:rsidRPr="00F733B0" w:rsidRDefault="00137ABF" w:rsidP="00E07254">
      <w:pPr>
        <w:pStyle w:val="HTML"/>
        <w:spacing w:line="500" w:lineRule="exact"/>
        <w:jc w:val="both"/>
        <w:rPr>
          <w:rFonts w:ascii="標楷體" w:eastAsia="標楷體" w:hAnsi="標楷體"/>
          <w:color w:val="auto"/>
          <w:sz w:val="28"/>
          <w:szCs w:val="28"/>
        </w:rPr>
      </w:pPr>
      <w:r w:rsidRPr="00F733B0">
        <w:rPr>
          <w:rFonts w:ascii="標楷體" w:eastAsia="標楷體" w:hAnsi="標楷體"/>
          <w:color w:val="auto"/>
          <w:sz w:val="28"/>
          <w:szCs w:val="28"/>
        </w:rPr>
        <w:t xml:space="preserve"> (二) 學習</w:t>
      </w:r>
      <w:r w:rsidR="003F360D" w:rsidRPr="00F733B0">
        <w:rPr>
          <w:rFonts w:ascii="標楷體" w:eastAsia="標楷體" w:hAnsi="標楷體" w:hint="eastAsia"/>
          <w:color w:val="auto"/>
          <w:sz w:val="28"/>
          <w:szCs w:val="28"/>
        </w:rPr>
        <w:t>家事調查相關業務之專業智識</w:t>
      </w:r>
      <w:r w:rsidR="003F360D" w:rsidRPr="00F733B0">
        <w:rPr>
          <w:rFonts w:ascii="標楷體" w:eastAsia="標楷體" w:hAnsi="標楷體"/>
          <w:color w:val="auto"/>
          <w:sz w:val="28"/>
          <w:szCs w:val="28"/>
        </w:rPr>
        <w:t>，以</w:t>
      </w:r>
      <w:r w:rsidR="003F360D" w:rsidRPr="00F733B0">
        <w:rPr>
          <w:rFonts w:ascii="標楷體" w:eastAsia="標楷體" w:hAnsi="標楷體" w:hint="eastAsia"/>
          <w:color w:val="auto"/>
          <w:sz w:val="28"/>
          <w:szCs w:val="28"/>
        </w:rPr>
        <w:t>提昇工作效能</w:t>
      </w:r>
      <w:r w:rsidRPr="00F733B0">
        <w:rPr>
          <w:rFonts w:ascii="標楷體" w:eastAsia="標楷體" w:hAnsi="標楷體"/>
          <w:color w:val="auto"/>
          <w:sz w:val="28"/>
          <w:szCs w:val="28"/>
        </w:rPr>
        <w:t>。</w:t>
      </w:r>
    </w:p>
    <w:p w:rsidR="00137ABF" w:rsidRPr="00F733B0" w:rsidRDefault="00137ABF" w:rsidP="00E07254">
      <w:pPr>
        <w:pStyle w:val="HTML"/>
        <w:spacing w:line="500" w:lineRule="exact"/>
        <w:ind w:left="840" w:hangingChars="300" w:hanging="840"/>
        <w:jc w:val="both"/>
        <w:rPr>
          <w:rFonts w:ascii="標楷體" w:eastAsia="標楷體" w:hAnsi="標楷體"/>
          <w:color w:val="auto"/>
          <w:sz w:val="28"/>
          <w:szCs w:val="28"/>
        </w:rPr>
      </w:pPr>
      <w:r w:rsidRPr="00F733B0">
        <w:rPr>
          <w:rFonts w:ascii="標楷體" w:eastAsia="標楷體" w:hAnsi="標楷體"/>
          <w:color w:val="auto"/>
          <w:sz w:val="28"/>
          <w:szCs w:val="28"/>
        </w:rPr>
        <w:t xml:space="preserve"> (三) 培養公務人員應具備之敬業精神、服務態度、品德操守、行政倫理與群己關係，以建立優質的公務文化</w:t>
      </w:r>
      <w:r w:rsidR="003F360D" w:rsidRPr="00F733B0">
        <w:rPr>
          <w:rFonts w:ascii="標楷體" w:eastAsia="標楷體" w:hAnsi="標楷體" w:hint="eastAsia"/>
          <w:color w:val="auto"/>
          <w:sz w:val="28"/>
          <w:szCs w:val="28"/>
        </w:rPr>
        <w:t>，養成高尚之品德</w:t>
      </w:r>
      <w:r w:rsidRPr="00F733B0">
        <w:rPr>
          <w:rFonts w:ascii="標楷體" w:eastAsia="標楷體" w:hAnsi="標楷體"/>
          <w:color w:val="auto"/>
          <w:sz w:val="28"/>
          <w:szCs w:val="28"/>
        </w:rPr>
        <w:t>。</w:t>
      </w:r>
    </w:p>
    <w:p w:rsidR="00137ABF" w:rsidRPr="00F733B0" w:rsidRDefault="00137ABF" w:rsidP="00E07254">
      <w:pPr>
        <w:pStyle w:val="HTML"/>
        <w:spacing w:line="500" w:lineRule="exact"/>
        <w:jc w:val="both"/>
        <w:rPr>
          <w:rFonts w:ascii="標楷體" w:eastAsia="標楷體" w:hAnsi="標楷體"/>
          <w:color w:val="auto"/>
          <w:sz w:val="28"/>
          <w:szCs w:val="28"/>
        </w:rPr>
      </w:pPr>
      <w:r w:rsidRPr="00F733B0">
        <w:rPr>
          <w:rFonts w:ascii="標楷體" w:eastAsia="標楷體" w:hAnsi="標楷體"/>
          <w:color w:val="auto"/>
          <w:sz w:val="28"/>
          <w:szCs w:val="28"/>
        </w:rPr>
        <w:t xml:space="preserve"> (四) 充實處理公務所涉及之相關法律知識，貫徹依法行政的目標。</w:t>
      </w:r>
    </w:p>
    <w:p w:rsidR="00137ABF" w:rsidRPr="00F733B0" w:rsidRDefault="00137ABF" w:rsidP="00E07254">
      <w:pPr>
        <w:pStyle w:val="HTML"/>
        <w:spacing w:line="500" w:lineRule="exact"/>
        <w:jc w:val="both"/>
        <w:rPr>
          <w:rFonts w:ascii="標楷體" w:eastAsia="標楷體" w:hAnsi="標楷體"/>
          <w:color w:val="auto"/>
          <w:sz w:val="28"/>
          <w:szCs w:val="28"/>
        </w:rPr>
      </w:pPr>
      <w:r w:rsidRPr="00F733B0">
        <w:rPr>
          <w:rFonts w:ascii="標楷體" w:eastAsia="標楷體" w:hAnsi="標楷體"/>
          <w:color w:val="auto"/>
          <w:sz w:val="28"/>
          <w:szCs w:val="28"/>
        </w:rPr>
        <w:t xml:space="preserve"> (五) 瞭解公務人員之權利與義務，使其勇於任事，並保障公務人員權益。</w:t>
      </w:r>
    </w:p>
    <w:p w:rsidR="00AB0B78" w:rsidRPr="00F733B0" w:rsidRDefault="003F360D" w:rsidP="00E072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500" w:lineRule="exact"/>
        <w:ind w:left="560" w:hangingChars="200" w:hanging="560"/>
        <w:jc w:val="both"/>
        <w:rPr>
          <w:rFonts w:ascii="標楷體" w:eastAsia="標楷體" w:hAnsi="標楷體" w:cs="細明體"/>
          <w:kern w:val="0"/>
          <w:sz w:val="28"/>
          <w:szCs w:val="28"/>
        </w:rPr>
      </w:pPr>
      <w:r w:rsidRPr="00F733B0">
        <w:rPr>
          <w:rFonts w:ascii="標楷體" w:eastAsia="標楷體" w:hAnsi="標楷體" w:cs="細明體"/>
          <w:kern w:val="0"/>
          <w:sz w:val="28"/>
          <w:szCs w:val="28"/>
        </w:rPr>
        <w:t>二  課程內容：</w:t>
      </w:r>
      <w:r w:rsidR="00AB0B78" w:rsidRPr="00F733B0">
        <w:rPr>
          <w:rFonts w:ascii="標楷體" w:eastAsia="標楷體" w:hAnsi="標楷體" w:cs="細明體" w:hint="eastAsia"/>
          <w:kern w:val="0"/>
          <w:sz w:val="28"/>
          <w:szCs w:val="28"/>
        </w:rPr>
        <w:t>專業訓練</w:t>
      </w:r>
      <w:r w:rsidR="00556F6D" w:rsidRPr="00F733B0">
        <w:rPr>
          <w:rFonts w:ascii="標楷體" w:eastAsia="標楷體" w:hAnsi="標楷體" w:cs="細明體" w:hint="eastAsia"/>
          <w:kern w:val="0"/>
          <w:sz w:val="28"/>
          <w:szCs w:val="28"/>
        </w:rPr>
        <w:t>合計</w:t>
      </w:r>
      <w:r w:rsidR="00A24EAC" w:rsidRPr="00F733B0">
        <w:rPr>
          <w:rFonts w:ascii="標楷體" w:eastAsia="標楷體" w:hAnsi="標楷體" w:cs="細明體" w:hint="eastAsia"/>
          <w:kern w:val="0"/>
          <w:sz w:val="28"/>
          <w:szCs w:val="28"/>
        </w:rPr>
        <w:t>約</w:t>
      </w:r>
      <w:r w:rsidR="00AB0B78" w:rsidRPr="00F733B0">
        <w:rPr>
          <w:rFonts w:ascii="標楷體" w:eastAsia="標楷體" w:hAnsi="標楷體" w:cs="細明體" w:hint="eastAsia"/>
          <w:kern w:val="0"/>
          <w:sz w:val="28"/>
          <w:szCs w:val="28"/>
        </w:rPr>
        <w:t>為</w:t>
      </w:r>
      <w:r w:rsidR="00AB0B78" w:rsidRPr="00F733B0">
        <w:rPr>
          <w:rFonts w:ascii="標楷體" w:eastAsia="標楷體" w:hAnsi="標楷體" w:cs="細明體"/>
          <w:kern w:val="0"/>
          <w:sz w:val="28"/>
          <w:szCs w:val="28"/>
        </w:rPr>
        <w:t>10</w:t>
      </w:r>
      <w:proofErr w:type="gramStart"/>
      <w:r w:rsidR="00A24EAC" w:rsidRPr="00F733B0">
        <w:rPr>
          <w:rFonts w:ascii="標楷體" w:eastAsia="標楷體" w:hAnsi="標楷體" w:cs="細明體" w:hint="eastAsia"/>
          <w:kern w:val="0"/>
          <w:sz w:val="28"/>
          <w:szCs w:val="28"/>
        </w:rPr>
        <w:t>週</w:t>
      </w:r>
      <w:proofErr w:type="gramEnd"/>
      <w:r w:rsidR="00AB0B78" w:rsidRPr="00F733B0">
        <w:rPr>
          <w:rFonts w:ascii="標楷體" w:eastAsia="標楷體" w:hAnsi="標楷體" w:cs="細明體" w:hint="eastAsia"/>
          <w:kern w:val="0"/>
          <w:sz w:val="28"/>
          <w:szCs w:val="28"/>
        </w:rPr>
        <w:t>，共計</w:t>
      </w:r>
      <w:r w:rsidR="00160FE4" w:rsidRPr="00F733B0">
        <w:rPr>
          <w:rFonts w:ascii="標楷體" w:eastAsia="標楷體" w:hAnsi="標楷體" w:cs="細明體" w:hint="eastAsia"/>
          <w:kern w:val="0"/>
          <w:sz w:val="28"/>
          <w:szCs w:val="28"/>
        </w:rPr>
        <w:t>350</w:t>
      </w:r>
      <w:r w:rsidR="00AB0B78" w:rsidRPr="00F733B0">
        <w:rPr>
          <w:rFonts w:ascii="標楷體" w:eastAsia="標楷體" w:hAnsi="標楷體" w:cs="細明體" w:hint="eastAsia"/>
          <w:kern w:val="0"/>
          <w:sz w:val="28"/>
          <w:szCs w:val="28"/>
        </w:rPr>
        <w:t>小時，內容包括下列各單元</w:t>
      </w:r>
      <w:r w:rsidR="00556F6D" w:rsidRPr="00F733B0">
        <w:rPr>
          <w:rFonts w:ascii="標楷體" w:eastAsia="標楷體" w:hAnsi="標楷體" w:cs="細明體" w:hint="eastAsia"/>
          <w:kern w:val="0"/>
          <w:sz w:val="28"/>
          <w:szCs w:val="28"/>
        </w:rPr>
        <w:t>。</w:t>
      </w:r>
    </w:p>
    <w:p w:rsidR="00AB0B78" w:rsidRPr="00F733B0" w:rsidRDefault="00AB0B78" w:rsidP="00E072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both"/>
        <w:rPr>
          <w:rFonts w:ascii="標楷體" w:eastAsia="標楷體" w:hAnsi="標楷體" w:cs="細明體"/>
          <w:kern w:val="0"/>
          <w:sz w:val="28"/>
          <w:szCs w:val="28"/>
          <w:shd w:val="pct15" w:color="auto" w:fill="FFFFFF"/>
        </w:rPr>
      </w:pPr>
      <w:r w:rsidRPr="00F733B0">
        <w:rPr>
          <w:rFonts w:ascii="標楷體" w:eastAsia="標楷體" w:hAnsi="標楷體" w:cs="細明體" w:hint="eastAsia"/>
          <w:kern w:val="0"/>
          <w:sz w:val="28"/>
          <w:szCs w:val="28"/>
        </w:rPr>
        <w:t>（一）</w:t>
      </w:r>
      <w:proofErr w:type="gramStart"/>
      <w:r w:rsidRPr="00F733B0">
        <w:rPr>
          <w:rFonts w:ascii="標楷體" w:eastAsia="標楷體" w:hAnsi="標楷體" w:cs="細明體" w:hint="eastAsia"/>
          <w:kern w:val="0"/>
          <w:sz w:val="28"/>
          <w:szCs w:val="28"/>
        </w:rPr>
        <w:t>會談與訪視</w:t>
      </w:r>
      <w:proofErr w:type="gramEnd"/>
      <w:r w:rsidR="00690E9C" w:rsidRPr="00F733B0">
        <w:rPr>
          <w:rFonts w:ascii="標楷體" w:eastAsia="標楷體" w:hAnsi="標楷體" w:cs="細明體" w:hint="eastAsia"/>
          <w:kern w:val="0"/>
          <w:sz w:val="28"/>
          <w:szCs w:val="28"/>
        </w:rPr>
        <w:t>調查技巧：</w:t>
      </w:r>
      <w:r w:rsidR="00394097" w:rsidRPr="00F733B0">
        <w:rPr>
          <w:rFonts w:ascii="標楷體" w:eastAsia="標楷體" w:hAnsi="標楷體" w:cs="細明體" w:hint="eastAsia"/>
          <w:kern w:val="0"/>
          <w:sz w:val="28"/>
          <w:szCs w:val="28"/>
        </w:rPr>
        <w:t>56</w:t>
      </w:r>
      <w:r w:rsidR="00556F6D" w:rsidRPr="00F733B0">
        <w:rPr>
          <w:rFonts w:ascii="標楷體" w:eastAsia="標楷體" w:hAnsi="標楷體" w:cs="細明體" w:hint="eastAsia"/>
          <w:kern w:val="0"/>
          <w:sz w:val="28"/>
          <w:szCs w:val="28"/>
        </w:rPr>
        <w:t>小時</w:t>
      </w:r>
      <w:r w:rsidR="004524A8" w:rsidRPr="00F733B0">
        <w:rPr>
          <w:rFonts w:ascii="標楷體" w:eastAsia="標楷體" w:hAnsi="標楷體" w:cs="細明體" w:hint="eastAsia"/>
          <w:kern w:val="0"/>
          <w:sz w:val="28"/>
          <w:szCs w:val="28"/>
        </w:rPr>
        <w:t>。</w:t>
      </w:r>
    </w:p>
    <w:p w:rsidR="00690E9C" w:rsidRPr="00F733B0" w:rsidRDefault="00AB0B78" w:rsidP="00E072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both"/>
        <w:rPr>
          <w:rFonts w:ascii="標楷體" w:eastAsia="標楷體" w:hAnsi="標楷體" w:cs="細明體"/>
          <w:kern w:val="0"/>
          <w:sz w:val="28"/>
          <w:szCs w:val="28"/>
          <w:shd w:val="pct15" w:color="auto" w:fill="FFFFFF"/>
        </w:rPr>
      </w:pPr>
      <w:r w:rsidRPr="00F733B0">
        <w:rPr>
          <w:rFonts w:ascii="標楷體" w:eastAsia="標楷體" w:hAnsi="標楷體" w:cs="細明體" w:hint="eastAsia"/>
          <w:kern w:val="0"/>
          <w:sz w:val="28"/>
          <w:szCs w:val="28"/>
        </w:rPr>
        <w:t>（二）家事</w:t>
      </w:r>
      <w:r w:rsidR="00556F6D" w:rsidRPr="00F733B0">
        <w:rPr>
          <w:rFonts w:ascii="標楷體" w:eastAsia="標楷體" w:hAnsi="標楷體" w:cs="細明體" w:hint="eastAsia"/>
          <w:kern w:val="0"/>
          <w:sz w:val="28"/>
          <w:szCs w:val="28"/>
        </w:rPr>
        <w:t>等</w:t>
      </w:r>
      <w:r w:rsidRPr="00F733B0">
        <w:rPr>
          <w:rFonts w:ascii="標楷體" w:eastAsia="標楷體" w:hAnsi="標楷體" w:cs="細明體" w:hint="eastAsia"/>
          <w:kern w:val="0"/>
          <w:sz w:val="28"/>
          <w:szCs w:val="28"/>
        </w:rPr>
        <w:t>相關法令：</w:t>
      </w:r>
      <w:r w:rsidR="00E07254" w:rsidRPr="00F733B0">
        <w:rPr>
          <w:rFonts w:ascii="標楷體" w:eastAsia="標楷體" w:hAnsi="標楷體" w:cs="細明體" w:hint="eastAsia"/>
          <w:kern w:val="0"/>
          <w:sz w:val="28"/>
          <w:szCs w:val="28"/>
        </w:rPr>
        <w:t>64</w:t>
      </w:r>
      <w:r w:rsidR="00690E9C" w:rsidRPr="00F733B0">
        <w:rPr>
          <w:rFonts w:ascii="標楷體" w:eastAsia="標楷體" w:hAnsi="標楷體" w:cs="細明體" w:hint="eastAsia"/>
          <w:kern w:val="0"/>
          <w:sz w:val="28"/>
          <w:szCs w:val="28"/>
        </w:rPr>
        <w:t>小時</w:t>
      </w:r>
      <w:r w:rsidR="004524A8" w:rsidRPr="00F733B0">
        <w:rPr>
          <w:rFonts w:ascii="標楷體" w:eastAsia="標楷體" w:hAnsi="標楷體" w:cs="細明體" w:hint="eastAsia"/>
          <w:kern w:val="0"/>
          <w:sz w:val="28"/>
          <w:szCs w:val="28"/>
        </w:rPr>
        <w:t>。</w:t>
      </w:r>
    </w:p>
    <w:p w:rsidR="00AB0B78" w:rsidRPr="00F733B0" w:rsidRDefault="00AB0B78" w:rsidP="00E072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both"/>
        <w:rPr>
          <w:rFonts w:ascii="標楷體" w:eastAsia="標楷體" w:hAnsi="標楷體" w:cs="細明體"/>
          <w:kern w:val="0"/>
          <w:sz w:val="28"/>
          <w:szCs w:val="28"/>
        </w:rPr>
      </w:pPr>
      <w:r w:rsidRPr="00F733B0">
        <w:rPr>
          <w:rFonts w:ascii="標楷體" w:eastAsia="標楷體" w:hAnsi="標楷體" w:cs="細明體" w:hint="eastAsia"/>
          <w:kern w:val="0"/>
          <w:sz w:val="28"/>
          <w:szCs w:val="28"/>
        </w:rPr>
        <w:t>（三）工作倫理</w:t>
      </w:r>
      <w:r w:rsidR="00690E9C" w:rsidRPr="00F733B0">
        <w:rPr>
          <w:rFonts w:ascii="標楷體" w:eastAsia="標楷體" w:hAnsi="標楷體" w:cs="細明體" w:hint="eastAsia"/>
          <w:kern w:val="0"/>
          <w:sz w:val="28"/>
          <w:szCs w:val="28"/>
        </w:rPr>
        <w:t>與群己關係</w:t>
      </w:r>
      <w:r w:rsidRPr="00F733B0">
        <w:rPr>
          <w:rFonts w:ascii="標楷體" w:eastAsia="標楷體" w:hAnsi="標楷體" w:cs="細明體" w:hint="eastAsia"/>
          <w:kern w:val="0"/>
          <w:sz w:val="28"/>
          <w:szCs w:val="28"/>
        </w:rPr>
        <w:t>：</w:t>
      </w:r>
      <w:r w:rsidR="00E07254" w:rsidRPr="00F733B0">
        <w:rPr>
          <w:rFonts w:ascii="標楷體" w:eastAsia="標楷體" w:hAnsi="標楷體" w:cs="細明體" w:hint="eastAsia"/>
          <w:kern w:val="0"/>
          <w:sz w:val="28"/>
          <w:szCs w:val="28"/>
        </w:rPr>
        <w:t>6</w:t>
      </w:r>
      <w:r w:rsidR="00690E9C" w:rsidRPr="00F733B0">
        <w:rPr>
          <w:rFonts w:ascii="標楷體" w:eastAsia="標楷體" w:hAnsi="標楷體" w:cs="細明體" w:hint="eastAsia"/>
          <w:kern w:val="0"/>
          <w:sz w:val="28"/>
          <w:szCs w:val="28"/>
        </w:rPr>
        <w:t>小時</w:t>
      </w:r>
      <w:r w:rsidRPr="00F733B0">
        <w:rPr>
          <w:rFonts w:ascii="標楷體" w:eastAsia="標楷體" w:hAnsi="標楷體" w:cs="細明體" w:hint="eastAsia"/>
          <w:kern w:val="0"/>
          <w:sz w:val="28"/>
          <w:szCs w:val="28"/>
        </w:rPr>
        <w:t>。</w:t>
      </w:r>
    </w:p>
    <w:p w:rsidR="00AB0B78" w:rsidRPr="00F733B0" w:rsidRDefault="00AB0B78" w:rsidP="00E072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both"/>
        <w:rPr>
          <w:rFonts w:ascii="標楷體" w:eastAsia="標楷體" w:hAnsi="標楷體" w:cs="細明體"/>
          <w:kern w:val="0"/>
          <w:sz w:val="28"/>
          <w:szCs w:val="28"/>
        </w:rPr>
      </w:pPr>
      <w:r w:rsidRPr="00F733B0">
        <w:rPr>
          <w:rFonts w:ascii="標楷體" w:eastAsia="標楷體" w:hAnsi="標楷體" w:cs="細明體" w:hint="eastAsia"/>
          <w:kern w:val="0"/>
          <w:sz w:val="28"/>
          <w:szCs w:val="28"/>
        </w:rPr>
        <w:t>（四）與法官之互動及與其他專業之分工及資源連結：</w:t>
      </w:r>
      <w:r w:rsidR="00E07254" w:rsidRPr="00F733B0">
        <w:rPr>
          <w:rFonts w:ascii="標楷體" w:eastAsia="標楷體" w:hAnsi="標楷體" w:cs="細明體" w:hint="eastAsia"/>
          <w:kern w:val="0"/>
          <w:sz w:val="28"/>
          <w:szCs w:val="28"/>
        </w:rPr>
        <w:t>15</w:t>
      </w:r>
      <w:r w:rsidR="00690E9C" w:rsidRPr="00F733B0">
        <w:rPr>
          <w:rFonts w:ascii="標楷體" w:eastAsia="標楷體" w:hAnsi="標楷體" w:cs="細明體" w:hint="eastAsia"/>
          <w:kern w:val="0"/>
          <w:sz w:val="28"/>
          <w:szCs w:val="28"/>
        </w:rPr>
        <w:t>小時。</w:t>
      </w:r>
    </w:p>
    <w:p w:rsidR="00AB0B78" w:rsidRPr="00F733B0" w:rsidRDefault="00AB0B78" w:rsidP="00E072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both"/>
        <w:rPr>
          <w:rFonts w:ascii="標楷體" w:eastAsia="標楷體" w:hAnsi="標楷體" w:cs="細明體"/>
          <w:kern w:val="0"/>
          <w:sz w:val="28"/>
          <w:szCs w:val="28"/>
        </w:rPr>
      </w:pPr>
      <w:r w:rsidRPr="00F733B0">
        <w:rPr>
          <w:rFonts w:ascii="標楷體" w:eastAsia="標楷體" w:hAnsi="標楷體" w:cs="細明體" w:hint="eastAsia"/>
          <w:kern w:val="0"/>
          <w:sz w:val="28"/>
          <w:szCs w:val="28"/>
        </w:rPr>
        <w:t>（五）家庭動力與衝突處理、社會正義與弱勢保護</w:t>
      </w:r>
      <w:r w:rsidR="00690E9C" w:rsidRPr="00F733B0">
        <w:rPr>
          <w:rFonts w:ascii="標楷體" w:eastAsia="標楷體" w:hAnsi="標楷體" w:cs="細明體" w:hint="eastAsia"/>
          <w:kern w:val="0"/>
          <w:sz w:val="28"/>
          <w:szCs w:val="28"/>
        </w:rPr>
        <w:t>關係</w:t>
      </w:r>
      <w:r w:rsidRPr="00F733B0">
        <w:rPr>
          <w:rFonts w:ascii="標楷體" w:eastAsia="標楷體" w:hAnsi="標楷體" w:cs="細明體" w:hint="eastAsia"/>
          <w:kern w:val="0"/>
          <w:sz w:val="28"/>
          <w:szCs w:val="28"/>
        </w:rPr>
        <w:t>：</w:t>
      </w:r>
      <w:r w:rsidR="00E07254" w:rsidRPr="00F733B0">
        <w:rPr>
          <w:rFonts w:ascii="標楷體" w:eastAsia="標楷體" w:hAnsi="標楷體" w:cs="細明體" w:hint="eastAsia"/>
          <w:kern w:val="0"/>
          <w:sz w:val="28"/>
          <w:szCs w:val="28"/>
        </w:rPr>
        <w:t>30</w:t>
      </w:r>
      <w:r w:rsidR="00690E9C" w:rsidRPr="00F733B0">
        <w:rPr>
          <w:rFonts w:ascii="標楷體" w:eastAsia="標楷體" w:hAnsi="標楷體" w:cs="細明體" w:hint="eastAsia"/>
          <w:kern w:val="0"/>
          <w:sz w:val="28"/>
          <w:szCs w:val="28"/>
        </w:rPr>
        <w:t>小時</w:t>
      </w:r>
      <w:r w:rsidRPr="00F733B0">
        <w:rPr>
          <w:rFonts w:ascii="標楷體" w:eastAsia="標楷體" w:hAnsi="標楷體" w:cs="細明體" w:hint="eastAsia"/>
          <w:kern w:val="0"/>
          <w:sz w:val="28"/>
          <w:szCs w:val="28"/>
        </w:rPr>
        <w:t>。</w:t>
      </w:r>
    </w:p>
    <w:p w:rsidR="00690E9C" w:rsidRPr="00F733B0" w:rsidRDefault="00AB0B78" w:rsidP="00E072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left="952" w:hangingChars="340" w:hanging="952"/>
        <w:jc w:val="both"/>
        <w:rPr>
          <w:rFonts w:ascii="標楷體" w:eastAsia="標楷體" w:hAnsi="標楷體" w:cs="細明體"/>
          <w:kern w:val="0"/>
          <w:sz w:val="28"/>
          <w:szCs w:val="28"/>
        </w:rPr>
      </w:pPr>
      <w:r w:rsidRPr="00F733B0">
        <w:rPr>
          <w:rFonts w:ascii="標楷體" w:eastAsia="標楷體" w:hAnsi="標楷體" w:cs="細明體" w:hint="eastAsia"/>
          <w:kern w:val="0"/>
          <w:sz w:val="28"/>
          <w:szCs w:val="28"/>
        </w:rPr>
        <w:t>（六）</w:t>
      </w:r>
      <w:r w:rsidR="00690E9C" w:rsidRPr="00F733B0">
        <w:rPr>
          <w:rFonts w:ascii="標楷體" w:eastAsia="標楷體" w:hAnsi="標楷體" w:cs="細明體" w:hint="eastAsia"/>
          <w:kern w:val="0"/>
          <w:sz w:val="28"/>
          <w:szCs w:val="28"/>
        </w:rPr>
        <w:t>人權意識、多元文化關係</w:t>
      </w:r>
      <w:r w:rsidR="00A24EAC" w:rsidRPr="00F733B0">
        <w:rPr>
          <w:rFonts w:ascii="標楷體" w:eastAsia="標楷體" w:hAnsi="標楷體" w:hint="eastAsia"/>
          <w:sz w:val="28"/>
          <w:szCs w:val="28"/>
        </w:rPr>
        <w:t>（含消除對婦女一切形式歧視公約</w:t>
      </w:r>
      <w:r w:rsidR="00E07254" w:rsidRPr="00F733B0">
        <w:rPr>
          <w:rFonts w:ascii="標楷體" w:eastAsia="標楷體" w:hAnsi="標楷體" w:hint="eastAsia"/>
          <w:sz w:val="28"/>
          <w:szCs w:val="28"/>
        </w:rPr>
        <w:t>〔CEDAW〕</w:t>
      </w:r>
      <w:r w:rsidR="00A24EAC" w:rsidRPr="00F733B0">
        <w:rPr>
          <w:rFonts w:ascii="標楷體" w:eastAsia="標楷體" w:hAnsi="標楷體" w:hint="eastAsia"/>
          <w:sz w:val="28"/>
          <w:szCs w:val="28"/>
        </w:rPr>
        <w:t>、公民與政治權利國際公約、經濟社會文化權利國際公約等人權觀念及原住民族基本法等多元文化理念）</w:t>
      </w:r>
      <w:r w:rsidR="00690E9C" w:rsidRPr="00F733B0">
        <w:rPr>
          <w:rFonts w:ascii="標楷體" w:eastAsia="標楷體" w:hAnsi="標楷體" w:cs="細明體" w:hint="eastAsia"/>
          <w:kern w:val="0"/>
          <w:sz w:val="28"/>
          <w:szCs w:val="28"/>
        </w:rPr>
        <w:t>：</w:t>
      </w:r>
      <w:r w:rsidR="00394097" w:rsidRPr="00F733B0">
        <w:rPr>
          <w:rFonts w:ascii="標楷體" w:eastAsia="標楷體" w:hAnsi="標楷體" w:cs="細明體" w:hint="eastAsia"/>
          <w:kern w:val="0"/>
          <w:sz w:val="28"/>
          <w:szCs w:val="28"/>
        </w:rPr>
        <w:t>10</w:t>
      </w:r>
      <w:r w:rsidR="00690E9C" w:rsidRPr="00F733B0">
        <w:rPr>
          <w:rFonts w:ascii="標楷體" w:eastAsia="標楷體" w:hAnsi="標楷體" w:cs="細明體" w:hint="eastAsia"/>
          <w:kern w:val="0"/>
          <w:sz w:val="28"/>
          <w:szCs w:val="28"/>
        </w:rPr>
        <w:t>小時。</w:t>
      </w:r>
    </w:p>
    <w:p w:rsidR="00690E9C" w:rsidRPr="00F733B0" w:rsidRDefault="00690E9C" w:rsidP="00E072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both"/>
        <w:rPr>
          <w:rFonts w:ascii="標楷體" w:eastAsia="標楷體" w:hAnsi="標楷體" w:cs="細明體"/>
          <w:kern w:val="0"/>
          <w:sz w:val="28"/>
          <w:szCs w:val="28"/>
        </w:rPr>
      </w:pPr>
      <w:r w:rsidRPr="00F733B0">
        <w:rPr>
          <w:rFonts w:ascii="標楷體" w:eastAsia="標楷體" w:hAnsi="標楷體" w:cs="細明體" w:hint="eastAsia"/>
          <w:kern w:val="0"/>
          <w:sz w:val="28"/>
          <w:szCs w:val="28"/>
        </w:rPr>
        <w:t>（七）公務人員倫理價值、行政中立：</w:t>
      </w:r>
      <w:r w:rsidR="00E07254" w:rsidRPr="00F733B0">
        <w:rPr>
          <w:rFonts w:ascii="標楷體" w:eastAsia="標楷體" w:hAnsi="標楷體" w:cs="細明體" w:hint="eastAsia"/>
          <w:kern w:val="0"/>
          <w:sz w:val="28"/>
          <w:szCs w:val="28"/>
        </w:rPr>
        <w:t>6</w:t>
      </w:r>
      <w:r w:rsidRPr="00F733B0">
        <w:rPr>
          <w:rFonts w:ascii="標楷體" w:eastAsia="標楷體" w:hAnsi="標楷體" w:cs="細明體" w:hint="eastAsia"/>
          <w:kern w:val="0"/>
          <w:sz w:val="28"/>
          <w:szCs w:val="28"/>
        </w:rPr>
        <w:t>小時。</w:t>
      </w:r>
    </w:p>
    <w:p w:rsidR="00AB0B78" w:rsidRPr="00F733B0" w:rsidRDefault="00690E9C" w:rsidP="00E072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both"/>
        <w:rPr>
          <w:rFonts w:ascii="標楷體" w:eastAsia="標楷體" w:hAnsi="標楷體" w:cs="細明體"/>
          <w:kern w:val="0"/>
          <w:sz w:val="28"/>
          <w:szCs w:val="28"/>
        </w:rPr>
      </w:pPr>
      <w:r w:rsidRPr="00F733B0">
        <w:rPr>
          <w:rFonts w:ascii="標楷體" w:eastAsia="標楷體" w:hAnsi="標楷體" w:cs="細明體" w:hint="eastAsia"/>
          <w:kern w:val="0"/>
          <w:sz w:val="28"/>
          <w:szCs w:val="28"/>
        </w:rPr>
        <w:t>（八）家事調查案例及實務綜合研討：</w:t>
      </w:r>
      <w:r w:rsidR="00394097" w:rsidRPr="00F733B0">
        <w:rPr>
          <w:rFonts w:ascii="標楷體" w:eastAsia="標楷體" w:hAnsi="標楷體" w:cs="細明體" w:hint="eastAsia"/>
          <w:kern w:val="0"/>
          <w:sz w:val="28"/>
          <w:szCs w:val="28"/>
        </w:rPr>
        <w:t>53</w:t>
      </w:r>
      <w:r w:rsidR="00556F6D" w:rsidRPr="00F733B0">
        <w:rPr>
          <w:rFonts w:ascii="標楷體" w:eastAsia="標楷體" w:hAnsi="標楷體" w:cs="細明體" w:hint="eastAsia"/>
          <w:kern w:val="0"/>
          <w:sz w:val="28"/>
          <w:szCs w:val="28"/>
        </w:rPr>
        <w:t>小</w:t>
      </w:r>
      <w:r w:rsidRPr="00F733B0">
        <w:rPr>
          <w:rFonts w:ascii="標楷體" w:eastAsia="標楷體" w:hAnsi="標楷體" w:cs="細明體" w:hint="eastAsia"/>
          <w:kern w:val="0"/>
          <w:sz w:val="28"/>
          <w:szCs w:val="28"/>
        </w:rPr>
        <w:t>時</w:t>
      </w:r>
      <w:r w:rsidR="00AB0B78" w:rsidRPr="00F733B0">
        <w:rPr>
          <w:rFonts w:ascii="標楷體" w:eastAsia="標楷體" w:hAnsi="標楷體" w:cs="細明體" w:hint="eastAsia"/>
          <w:kern w:val="0"/>
          <w:sz w:val="28"/>
          <w:szCs w:val="28"/>
        </w:rPr>
        <w:t>。</w:t>
      </w:r>
    </w:p>
    <w:p w:rsidR="00160FE4" w:rsidRPr="00F733B0" w:rsidRDefault="00160FE4" w:rsidP="00E072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both"/>
        <w:rPr>
          <w:rFonts w:ascii="標楷體" w:eastAsia="標楷體" w:hAnsi="標楷體" w:cs="細明體"/>
          <w:kern w:val="0"/>
          <w:sz w:val="28"/>
          <w:szCs w:val="28"/>
        </w:rPr>
      </w:pPr>
      <w:r w:rsidRPr="00F733B0">
        <w:rPr>
          <w:rFonts w:ascii="標楷體" w:eastAsia="標楷體" w:hAnsi="標楷體" w:cs="細明體" w:hint="eastAsia"/>
          <w:kern w:val="0"/>
          <w:sz w:val="28"/>
          <w:szCs w:val="28"/>
        </w:rPr>
        <w:t>（九）家事調查工作相關職能：</w:t>
      </w:r>
      <w:r w:rsidR="00E07254" w:rsidRPr="00F733B0">
        <w:rPr>
          <w:rFonts w:ascii="標楷體" w:eastAsia="標楷體" w:hAnsi="標楷體" w:cs="細明體" w:hint="eastAsia"/>
          <w:kern w:val="0"/>
          <w:sz w:val="28"/>
          <w:szCs w:val="28"/>
        </w:rPr>
        <w:t>35</w:t>
      </w:r>
      <w:r w:rsidRPr="00F733B0">
        <w:rPr>
          <w:rFonts w:ascii="標楷體" w:eastAsia="標楷體" w:hAnsi="標楷體" w:cs="細明體" w:hint="eastAsia"/>
          <w:kern w:val="0"/>
          <w:sz w:val="28"/>
          <w:szCs w:val="28"/>
        </w:rPr>
        <w:t>小時。</w:t>
      </w:r>
    </w:p>
    <w:p w:rsidR="00AB0B78" w:rsidRPr="00F733B0" w:rsidRDefault="00AB0B78" w:rsidP="00E072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both"/>
        <w:rPr>
          <w:rFonts w:ascii="標楷體" w:eastAsia="標楷體" w:hAnsi="標楷體" w:cs="細明體"/>
          <w:kern w:val="0"/>
          <w:sz w:val="28"/>
          <w:szCs w:val="28"/>
        </w:rPr>
      </w:pPr>
      <w:r w:rsidRPr="00F733B0">
        <w:rPr>
          <w:rFonts w:ascii="標楷體" w:eastAsia="標楷體" w:hAnsi="標楷體" w:cs="細明體" w:hint="eastAsia"/>
          <w:kern w:val="0"/>
          <w:sz w:val="28"/>
          <w:szCs w:val="28"/>
        </w:rPr>
        <w:t>（</w:t>
      </w:r>
      <w:r w:rsidR="00160FE4" w:rsidRPr="00F733B0">
        <w:rPr>
          <w:rFonts w:ascii="標楷體" w:eastAsia="標楷體" w:hAnsi="標楷體" w:cs="細明體" w:hint="eastAsia"/>
          <w:kern w:val="0"/>
          <w:sz w:val="28"/>
          <w:szCs w:val="28"/>
        </w:rPr>
        <w:t>十</w:t>
      </w:r>
      <w:r w:rsidRPr="00F733B0">
        <w:rPr>
          <w:rFonts w:ascii="標楷體" w:eastAsia="標楷體" w:hAnsi="標楷體" w:cs="細明體" w:hint="eastAsia"/>
          <w:kern w:val="0"/>
          <w:sz w:val="28"/>
          <w:szCs w:val="28"/>
        </w:rPr>
        <w:t>）機構參訪：</w:t>
      </w:r>
      <w:r w:rsidR="00394097" w:rsidRPr="00F733B0">
        <w:rPr>
          <w:rFonts w:ascii="標楷體" w:eastAsia="標楷體" w:hAnsi="標楷體" w:cs="細明體" w:hint="eastAsia"/>
          <w:kern w:val="0"/>
          <w:sz w:val="28"/>
          <w:szCs w:val="28"/>
        </w:rPr>
        <w:t>15</w:t>
      </w:r>
      <w:r w:rsidR="00690E9C" w:rsidRPr="00F733B0">
        <w:rPr>
          <w:rFonts w:ascii="標楷體" w:eastAsia="標楷體" w:hAnsi="標楷體" w:cs="細明體" w:hint="eastAsia"/>
          <w:kern w:val="0"/>
          <w:sz w:val="28"/>
          <w:szCs w:val="28"/>
        </w:rPr>
        <w:t>小時</w:t>
      </w:r>
      <w:r w:rsidRPr="00F733B0">
        <w:rPr>
          <w:rFonts w:ascii="標楷體" w:eastAsia="標楷體" w:hAnsi="標楷體" w:cs="細明體" w:hint="eastAsia"/>
          <w:kern w:val="0"/>
          <w:sz w:val="28"/>
          <w:szCs w:val="28"/>
        </w:rPr>
        <w:t>。</w:t>
      </w:r>
    </w:p>
    <w:p w:rsidR="00690E9C" w:rsidRPr="00F733B0" w:rsidRDefault="00AB0B78" w:rsidP="00E072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both"/>
        <w:rPr>
          <w:rFonts w:ascii="標楷體" w:eastAsia="標楷體" w:hAnsi="標楷體" w:cs="細明體"/>
          <w:kern w:val="0"/>
          <w:sz w:val="28"/>
          <w:szCs w:val="28"/>
        </w:rPr>
      </w:pPr>
      <w:r w:rsidRPr="00F733B0">
        <w:rPr>
          <w:rFonts w:ascii="標楷體" w:eastAsia="標楷體" w:hAnsi="標楷體" w:cs="細明體" w:hint="eastAsia"/>
          <w:kern w:val="0"/>
          <w:sz w:val="28"/>
          <w:szCs w:val="28"/>
        </w:rPr>
        <w:t>（</w:t>
      </w:r>
      <w:r w:rsidR="00556F6D" w:rsidRPr="00F733B0">
        <w:rPr>
          <w:rFonts w:ascii="標楷體" w:eastAsia="標楷體" w:hAnsi="標楷體" w:cs="細明體" w:hint="eastAsia"/>
          <w:kern w:val="0"/>
          <w:sz w:val="28"/>
          <w:szCs w:val="28"/>
        </w:rPr>
        <w:t>十</w:t>
      </w:r>
      <w:r w:rsidR="00160FE4" w:rsidRPr="00F733B0">
        <w:rPr>
          <w:rFonts w:ascii="標楷體" w:eastAsia="標楷體" w:hAnsi="標楷體" w:cs="細明體" w:hint="eastAsia"/>
          <w:kern w:val="0"/>
          <w:sz w:val="28"/>
          <w:szCs w:val="28"/>
        </w:rPr>
        <w:t>一</w:t>
      </w:r>
      <w:r w:rsidRPr="00F733B0">
        <w:rPr>
          <w:rFonts w:ascii="標楷體" w:eastAsia="標楷體" w:hAnsi="標楷體" w:cs="細明體" w:hint="eastAsia"/>
          <w:kern w:val="0"/>
          <w:sz w:val="28"/>
          <w:szCs w:val="28"/>
        </w:rPr>
        <w:t>）</w:t>
      </w:r>
      <w:r w:rsidR="00690E9C" w:rsidRPr="00F733B0">
        <w:rPr>
          <w:rFonts w:ascii="標楷體" w:eastAsia="標楷體" w:hAnsi="標楷體" w:cs="細明體" w:hint="eastAsia"/>
          <w:kern w:val="0"/>
          <w:sz w:val="28"/>
          <w:szCs w:val="28"/>
        </w:rPr>
        <w:t>辦案心得專題演講或座談</w:t>
      </w:r>
      <w:r w:rsidR="00556F6D" w:rsidRPr="00F733B0">
        <w:rPr>
          <w:rFonts w:ascii="標楷體" w:eastAsia="標楷體" w:hAnsi="標楷體" w:cs="細明體" w:hint="eastAsia"/>
          <w:kern w:val="0"/>
          <w:sz w:val="28"/>
          <w:szCs w:val="28"/>
        </w:rPr>
        <w:t>：</w:t>
      </w:r>
      <w:r w:rsidR="00E07254" w:rsidRPr="00F733B0">
        <w:rPr>
          <w:rFonts w:ascii="標楷體" w:eastAsia="標楷體" w:hAnsi="標楷體" w:cs="細明體" w:hint="eastAsia"/>
          <w:kern w:val="0"/>
          <w:sz w:val="28"/>
          <w:szCs w:val="28"/>
        </w:rPr>
        <w:t>30</w:t>
      </w:r>
      <w:r w:rsidR="00556F6D" w:rsidRPr="00F733B0">
        <w:rPr>
          <w:rFonts w:ascii="標楷體" w:eastAsia="標楷體" w:hAnsi="標楷體" w:cs="細明體" w:hint="eastAsia"/>
          <w:kern w:val="0"/>
          <w:sz w:val="28"/>
          <w:szCs w:val="28"/>
        </w:rPr>
        <w:t>小時。</w:t>
      </w:r>
    </w:p>
    <w:p w:rsidR="00A61CFE" w:rsidRPr="00F733B0" w:rsidRDefault="00160FE4" w:rsidP="00E072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both"/>
        <w:rPr>
          <w:rFonts w:ascii="標楷體" w:eastAsia="標楷體" w:hAnsi="標楷體" w:cs="細明體"/>
          <w:kern w:val="0"/>
          <w:sz w:val="28"/>
          <w:szCs w:val="28"/>
        </w:rPr>
      </w:pPr>
      <w:r w:rsidRPr="00F733B0">
        <w:rPr>
          <w:rFonts w:ascii="標楷體" w:eastAsia="標楷體" w:hAnsi="標楷體" w:cs="細明體" w:hint="eastAsia"/>
          <w:kern w:val="0"/>
          <w:sz w:val="28"/>
          <w:szCs w:val="28"/>
        </w:rPr>
        <w:t>（十二</w:t>
      </w:r>
      <w:r w:rsidR="00595142" w:rsidRPr="00F733B0">
        <w:rPr>
          <w:rFonts w:ascii="標楷體" w:eastAsia="標楷體" w:hAnsi="標楷體" w:cs="細明體" w:hint="eastAsia"/>
          <w:kern w:val="0"/>
          <w:sz w:val="28"/>
          <w:szCs w:val="28"/>
        </w:rPr>
        <w:t>）課</w:t>
      </w:r>
      <w:proofErr w:type="gramStart"/>
      <w:r w:rsidR="00595142" w:rsidRPr="00F733B0">
        <w:rPr>
          <w:rFonts w:ascii="標楷體" w:eastAsia="標楷體" w:hAnsi="標楷體" w:cs="細明體" w:hint="eastAsia"/>
          <w:kern w:val="0"/>
          <w:sz w:val="28"/>
          <w:szCs w:val="28"/>
        </w:rPr>
        <w:t>務</w:t>
      </w:r>
      <w:proofErr w:type="gramEnd"/>
      <w:r w:rsidR="00595142" w:rsidRPr="00F733B0">
        <w:rPr>
          <w:rFonts w:ascii="標楷體" w:eastAsia="標楷體" w:hAnsi="標楷體" w:cs="細明體" w:hint="eastAsia"/>
          <w:kern w:val="0"/>
          <w:sz w:val="28"/>
          <w:szCs w:val="28"/>
        </w:rPr>
        <w:t>輔導與綜合活動</w:t>
      </w:r>
      <w:r w:rsidR="00A24EAC" w:rsidRPr="00F733B0">
        <w:rPr>
          <w:rFonts w:ascii="標楷體" w:eastAsia="標楷體" w:hAnsi="標楷體" w:hint="eastAsia"/>
          <w:sz w:val="28"/>
          <w:szCs w:val="28"/>
        </w:rPr>
        <w:t>(開訓、結訓座談、班</w:t>
      </w:r>
      <w:proofErr w:type="gramStart"/>
      <w:r w:rsidR="00A24EAC" w:rsidRPr="00F733B0">
        <w:rPr>
          <w:rFonts w:ascii="標楷體" w:eastAsia="標楷體" w:hAnsi="標楷體" w:hint="eastAsia"/>
          <w:sz w:val="28"/>
          <w:szCs w:val="28"/>
        </w:rPr>
        <w:t>務</w:t>
      </w:r>
      <w:proofErr w:type="gramEnd"/>
      <w:r w:rsidR="00A24EAC" w:rsidRPr="00F733B0">
        <w:rPr>
          <w:rFonts w:ascii="標楷體" w:eastAsia="標楷體" w:hAnsi="標楷體" w:hint="eastAsia"/>
          <w:sz w:val="28"/>
          <w:szCs w:val="28"/>
        </w:rPr>
        <w:t>介紹及評量測驗等)</w:t>
      </w:r>
      <w:r w:rsidR="00595142" w:rsidRPr="00F733B0">
        <w:rPr>
          <w:rFonts w:ascii="標楷體" w:eastAsia="標楷體" w:hAnsi="標楷體" w:cs="細明體" w:hint="eastAsia"/>
          <w:kern w:val="0"/>
          <w:sz w:val="28"/>
          <w:szCs w:val="28"/>
        </w:rPr>
        <w:t>：</w:t>
      </w:r>
      <w:r w:rsidR="00E07254" w:rsidRPr="00F733B0">
        <w:rPr>
          <w:rFonts w:ascii="標楷體" w:eastAsia="標楷體" w:hAnsi="標楷體" w:cs="細明體" w:hint="eastAsia"/>
          <w:kern w:val="0"/>
          <w:sz w:val="28"/>
          <w:szCs w:val="28"/>
        </w:rPr>
        <w:t>30</w:t>
      </w:r>
      <w:r w:rsidR="00556F6D" w:rsidRPr="00F733B0">
        <w:rPr>
          <w:rFonts w:ascii="標楷體" w:eastAsia="標楷體" w:hAnsi="標楷體" w:cs="細明體" w:hint="eastAsia"/>
          <w:kern w:val="0"/>
          <w:sz w:val="28"/>
          <w:szCs w:val="28"/>
        </w:rPr>
        <w:t>小時。</w:t>
      </w:r>
    </w:p>
    <w:p w:rsidR="00A24EAC" w:rsidRPr="00E07254" w:rsidRDefault="00A24EAC" w:rsidP="00A24EAC">
      <w:pPr>
        <w:tabs>
          <w:tab w:val="left" w:pos="4500"/>
          <w:tab w:val="left" w:pos="5760"/>
          <w:tab w:val="left" w:pos="6660"/>
          <w:tab w:val="left" w:pos="7560"/>
        </w:tabs>
        <w:spacing w:line="400" w:lineRule="exact"/>
        <w:rPr>
          <w:rFonts w:ascii="標楷體" w:eastAsia="標楷體" w:hAnsi="標楷體"/>
          <w:sz w:val="28"/>
          <w:szCs w:val="28"/>
        </w:rPr>
      </w:pPr>
    </w:p>
    <w:p w:rsidR="00394097" w:rsidRDefault="00A24EAC" w:rsidP="00A24EAC">
      <w:pPr>
        <w:tabs>
          <w:tab w:val="left" w:pos="4500"/>
          <w:tab w:val="left" w:pos="5760"/>
          <w:tab w:val="left" w:pos="6660"/>
          <w:tab w:val="left" w:pos="7560"/>
        </w:tabs>
        <w:spacing w:line="400" w:lineRule="exact"/>
        <w:rPr>
          <w:rFonts w:ascii="標楷體" w:eastAsia="標楷體" w:hAnsi="標楷體"/>
          <w:sz w:val="28"/>
          <w:szCs w:val="28"/>
        </w:rPr>
      </w:pPr>
      <w:r w:rsidRPr="00E07254">
        <w:rPr>
          <w:rFonts w:ascii="標楷體" w:eastAsia="標楷體" w:hAnsi="標楷體" w:hint="eastAsia"/>
          <w:sz w:val="28"/>
          <w:szCs w:val="28"/>
        </w:rPr>
        <w:t>承辦人：司法院少年及家事廳</w:t>
      </w:r>
      <w:r w:rsidR="00394097">
        <w:rPr>
          <w:rFonts w:ascii="標楷體" w:eastAsia="標楷體" w:hAnsi="標楷體" w:hint="eastAsia"/>
          <w:sz w:val="28"/>
          <w:szCs w:val="28"/>
        </w:rPr>
        <w:t>黃科員厚滋</w:t>
      </w:r>
    </w:p>
    <w:p w:rsidR="00A24EAC" w:rsidRPr="00E07254" w:rsidRDefault="00A24EAC" w:rsidP="00A24EAC">
      <w:pPr>
        <w:tabs>
          <w:tab w:val="left" w:pos="4500"/>
          <w:tab w:val="left" w:pos="5760"/>
          <w:tab w:val="left" w:pos="6660"/>
          <w:tab w:val="left" w:pos="7560"/>
        </w:tabs>
        <w:spacing w:line="400" w:lineRule="exact"/>
        <w:rPr>
          <w:rFonts w:ascii="標楷體" w:eastAsia="標楷體" w:hAnsi="標楷體"/>
          <w:sz w:val="28"/>
          <w:szCs w:val="28"/>
        </w:rPr>
      </w:pPr>
      <w:r w:rsidRPr="00E07254">
        <w:rPr>
          <w:rFonts w:ascii="標楷體" w:eastAsia="標楷體" w:hAnsi="標楷體" w:hint="eastAsia"/>
          <w:sz w:val="28"/>
          <w:szCs w:val="28"/>
        </w:rPr>
        <w:t>連絡電話：02-23618577轉分機61</w:t>
      </w:r>
      <w:r w:rsidR="00394097">
        <w:rPr>
          <w:rFonts w:ascii="標楷體" w:eastAsia="標楷體" w:hAnsi="標楷體" w:hint="eastAsia"/>
          <w:sz w:val="28"/>
          <w:szCs w:val="28"/>
        </w:rPr>
        <w:t>9</w:t>
      </w:r>
    </w:p>
    <w:sectPr w:rsidR="00A24EAC" w:rsidRPr="00E07254" w:rsidSect="00E07254">
      <w:footerReference w:type="even" r:id="rId6"/>
      <w:footerReference w:type="default" r:id="rId7"/>
      <w:pgSz w:w="11906" w:h="16838"/>
      <w:pgMar w:top="567" w:right="707" w:bottom="426" w:left="907" w:header="510" w:footer="51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35A" w:rsidRDefault="003C535A">
      <w:r>
        <w:separator/>
      </w:r>
    </w:p>
  </w:endnote>
  <w:endnote w:type="continuationSeparator" w:id="0">
    <w:p w:rsidR="003C535A" w:rsidRDefault="003C5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өũ">
    <w:altName w:val="Times New Roman"/>
    <w:panose1 w:val="00000000000000000000"/>
    <w:charset w:val="00"/>
    <w:family w:val="roman"/>
    <w:notTrueType/>
    <w:pitch w:val="default"/>
    <w:sig w:usb0="00000000" w:usb1="00000000" w:usb2="00000000" w:usb3="00000000" w:csb0="00000000"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34" w:rsidRDefault="0078465C" w:rsidP="00855D0F">
    <w:pPr>
      <w:pStyle w:val="a3"/>
      <w:framePr w:wrap="around" w:vAnchor="text" w:hAnchor="margin" w:xAlign="center" w:y="1"/>
      <w:rPr>
        <w:rStyle w:val="a4"/>
      </w:rPr>
    </w:pPr>
    <w:r>
      <w:rPr>
        <w:rStyle w:val="a4"/>
      </w:rPr>
      <w:fldChar w:fldCharType="begin"/>
    </w:r>
    <w:r w:rsidR="00131034">
      <w:rPr>
        <w:rStyle w:val="a4"/>
      </w:rPr>
      <w:instrText xml:space="preserve">PAGE  </w:instrText>
    </w:r>
    <w:r>
      <w:rPr>
        <w:rStyle w:val="a4"/>
      </w:rPr>
      <w:fldChar w:fldCharType="end"/>
    </w:r>
  </w:p>
  <w:p w:rsidR="00131034" w:rsidRDefault="0013103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034" w:rsidRDefault="0078465C" w:rsidP="00855D0F">
    <w:pPr>
      <w:pStyle w:val="a3"/>
      <w:framePr w:wrap="around" w:vAnchor="text" w:hAnchor="margin" w:xAlign="center" w:y="1"/>
      <w:rPr>
        <w:rStyle w:val="a4"/>
      </w:rPr>
    </w:pPr>
    <w:r>
      <w:rPr>
        <w:rStyle w:val="a4"/>
      </w:rPr>
      <w:fldChar w:fldCharType="begin"/>
    </w:r>
    <w:r w:rsidR="00131034">
      <w:rPr>
        <w:rStyle w:val="a4"/>
      </w:rPr>
      <w:instrText xml:space="preserve">PAGE  </w:instrText>
    </w:r>
    <w:r>
      <w:rPr>
        <w:rStyle w:val="a4"/>
      </w:rPr>
      <w:fldChar w:fldCharType="separate"/>
    </w:r>
    <w:r w:rsidR="00F20EB4">
      <w:rPr>
        <w:rStyle w:val="a4"/>
        <w:noProof/>
      </w:rPr>
      <w:t>1</w:t>
    </w:r>
    <w:r>
      <w:rPr>
        <w:rStyle w:val="a4"/>
      </w:rPr>
      <w:fldChar w:fldCharType="end"/>
    </w:r>
  </w:p>
  <w:p w:rsidR="00131034" w:rsidRDefault="0013103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35A" w:rsidRDefault="003C535A">
      <w:r>
        <w:separator/>
      </w:r>
    </w:p>
  </w:footnote>
  <w:footnote w:type="continuationSeparator" w:id="0">
    <w:p w:rsidR="003C535A" w:rsidRDefault="003C53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480"/>
  <w:drawingGridHorizontalSpacing w:val="120"/>
  <w:displayHorizontalDrawingGridEvery w:val="0"/>
  <w:displayVerticalDrawingGridEvery w:val="2"/>
  <w:characterSpacingControl w:val="compressPunctuation"/>
  <w:hdrShapeDefaults>
    <o:shapedefaults v:ext="edit" spidmax="11266">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3A46"/>
    <w:rsid w:val="0000101E"/>
    <w:rsid w:val="00017826"/>
    <w:rsid w:val="00021DFF"/>
    <w:rsid w:val="00075CF5"/>
    <w:rsid w:val="00081C7E"/>
    <w:rsid w:val="00091041"/>
    <w:rsid w:val="000A1FA9"/>
    <w:rsid w:val="000A459C"/>
    <w:rsid w:val="000A5CD0"/>
    <w:rsid w:val="000B2108"/>
    <w:rsid w:val="000C6DC7"/>
    <w:rsid w:val="000D507E"/>
    <w:rsid w:val="000E1FA3"/>
    <w:rsid w:val="000E7608"/>
    <w:rsid w:val="000F4920"/>
    <w:rsid w:val="000F5FF9"/>
    <w:rsid w:val="001025B0"/>
    <w:rsid w:val="0010589F"/>
    <w:rsid w:val="0010680D"/>
    <w:rsid w:val="00107585"/>
    <w:rsid w:val="00112D82"/>
    <w:rsid w:val="00131034"/>
    <w:rsid w:val="001323C8"/>
    <w:rsid w:val="00134723"/>
    <w:rsid w:val="00135955"/>
    <w:rsid w:val="0013671D"/>
    <w:rsid w:val="00137ABF"/>
    <w:rsid w:val="001420A7"/>
    <w:rsid w:val="00160FE4"/>
    <w:rsid w:val="00185D19"/>
    <w:rsid w:val="00185DA6"/>
    <w:rsid w:val="001A3C52"/>
    <w:rsid w:val="001B7B34"/>
    <w:rsid w:val="001F5C4C"/>
    <w:rsid w:val="001F656C"/>
    <w:rsid w:val="0023488B"/>
    <w:rsid w:val="00241F99"/>
    <w:rsid w:val="0024529E"/>
    <w:rsid w:val="002634DA"/>
    <w:rsid w:val="002719D4"/>
    <w:rsid w:val="002769EF"/>
    <w:rsid w:val="0028467D"/>
    <w:rsid w:val="00285F19"/>
    <w:rsid w:val="00286DB8"/>
    <w:rsid w:val="00290CE8"/>
    <w:rsid w:val="00296823"/>
    <w:rsid w:val="002C1FC5"/>
    <w:rsid w:val="002D47FB"/>
    <w:rsid w:val="002E51AC"/>
    <w:rsid w:val="002F2C81"/>
    <w:rsid w:val="00300581"/>
    <w:rsid w:val="00314586"/>
    <w:rsid w:val="0033037B"/>
    <w:rsid w:val="00333F59"/>
    <w:rsid w:val="003375C4"/>
    <w:rsid w:val="00342C42"/>
    <w:rsid w:val="00362EB5"/>
    <w:rsid w:val="00363D3A"/>
    <w:rsid w:val="00371C21"/>
    <w:rsid w:val="003762F2"/>
    <w:rsid w:val="00394097"/>
    <w:rsid w:val="003A5227"/>
    <w:rsid w:val="003A6464"/>
    <w:rsid w:val="003B12C0"/>
    <w:rsid w:val="003B16BB"/>
    <w:rsid w:val="003C535A"/>
    <w:rsid w:val="003D51A9"/>
    <w:rsid w:val="003D5BA2"/>
    <w:rsid w:val="003F360D"/>
    <w:rsid w:val="003F4838"/>
    <w:rsid w:val="004075E3"/>
    <w:rsid w:val="00424690"/>
    <w:rsid w:val="004524A8"/>
    <w:rsid w:val="004545BD"/>
    <w:rsid w:val="0046244F"/>
    <w:rsid w:val="004852A3"/>
    <w:rsid w:val="004B1FC2"/>
    <w:rsid w:val="004B73B9"/>
    <w:rsid w:val="004C296C"/>
    <w:rsid w:val="004C5870"/>
    <w:rsid w:val="00545902"/>
    <w:rsid w:val="00556F6D"/>
    <w:rsid w:val="00563D78"/>
    <w:rsid w:val="00564BB2"/>
    <w:rsid w:val="005733C2"/>
    <w:rsid w:val="00595142"/>
    <w:rsid w:val="00596947"/>
    <w:rsid w:val="005B466E"/>
    <w:rsid w:val="005C3A46"/>
    <w:rsid w:val="005E7B3D"/>
    <w:rsid w:val="0061231B"/>
    <w:rsid w:val="00624372"/>
    <w:rsid w:val="00624CC4"/>
    <w:rsid w:val="0064729A"/>
    <w:rsid w:val="006479A3"/>
    <w:rsid w:val="00647BFD"/>
    <w:rsid w:val="0065486F"/>
    <w:rsid w:val="00664ECC"/>
    <w:rsid w:val="00690E9C"/>
    <w:rsid w:val="006C3F25"/>
    <w:rsid w:val="006D58AF"/>
    <w:rsid w:val="006D6CB7"/>
    <w:rsid w:val="006E2D92"/>
    <w:rsid w:val="007148E5"/>
    <w:rsid w:val="00722B0B"/>
    <w:rsid w:val="00735A7E"/>
    <w:rsid w:val="00736069"/>
    <w:rsid w:val="00766A87"/>
    <w:rsid w:val="0078465C"/>
    <w:rsid w:val="007909FA"/>
    <w:rsid w:val="007A04E4"/>
    <w:rsid w:val="007A25E4"/>
    <w:rsid w:val="007B6F6E"/>
    <w:rsid w:val="007C62CE"/>
    <w:rsid w:val="007D2040"/>
    <w:rsid w:val="007E32DB"/>
    <w:rsid w:val="007F196B"/>
    <w:rsid w:val="007F21C4"/>
    <w:rsid w:val="007F2F39"/>
    <w:rsid w:val="00817D65"/>
    <w:rsid w:val="00825161"/>
    <w:rsid w:val="00835D11"/>
    <w:rsid w:val="008400FA"/>
    <w:rsid w:val="00855D0F"/>
    <w:rsid w:val="00871908"/>
    <w:rsid w:val="008847E1"/>
    <w:rsid w:val="00886489"/>
    <w:rsid w:val="00886532"/>
    <w:rsid w:val="008B1925"/>
    <w:rsid w:val="008B205C"/>
    <w:rsid w:val="008B3BF8"/>
    <w:rsid w:val="008F230D"/>
    <w:rsid w:val="00915DD8"/>
    <w:rsid w:val="0091732B"/>
    <w:rsid w:val="009176A7"/>
    <w:rsid w:val="00925C19"/>
    <w:rsid w:val="00930235"/>
    <w:rsid w:val="0094539C"/>
    <w:rsid w:val="0097225A"/>
    <w:rsid w:val="00974A52"/>
    <w:rsid w:val="00984A50"/>
    <w:rsid w:val="009C44B3"/>
    <w:rsid w:val="009E10CF"/>
    <w:rsid w:val="009E5173"/>
    <w:rsid w:val="00A061C2"/>
    <w:rsid w:val="00A116BF"/>
    <w:rsid w:val="00A132EB"/>
    <w:rsid w:val="00A17590"/>
    <w:rsid w:val="00A23424"/>
    <w:rsid w:val="00A2380A"/>
    <w:rsid w:val="00A24EAC"/>
    <w:rsid w:val="00A362FE"/>
    <w:rsid w:val="00A36963"/>
    <w:rsid w:val="00A52E0D"/>
    <w:rsid w:val="00A54F95"/>
    <w:rsid w:val="00A61CFE"/>
    <w:rsid w:val="00A90825"/>
    <w:rsid w:val="00AA1032"/>
    <w:rsid w:val="00AB0B78"/>
    <w:rsid w:val="00AC0E25"/>
    <w:rsid w:val="00AD547F"/>
    <w:rsid w:val="00AD745A"/>
    <w:rsid w:val="00B0427A"/>
    <w:rsid w:val="00B13606"/>
    <w:rsid w:val="00B15841"/>
    <w:rsid w:val="00B15DDA"/>
    <w:rsid w:val="00B23CA8"/>
    <w:rsid w:val="00B27856"/>
    <w:rsid w:val="00B4187F"/>
    <w:rsid w:val="00B65938"/>
    <w:rsid w:val="00B71513"/>
    <w:rsid w:val="00B824D6"/>
    <w:rsid w:val="00BE07A2"/>
    <w:rsid w:val="00BF0F3C"/>
    <w:rsid w:val="00C10325"/>
    <w:rsid w:val="00C44037"/>
    <w:rsid w:val="00C7270E"/>
    <w:rsid w:val="00C91383"/>
    <w:rsid w:val="00C92393"/>
    <w:rsid w:val="00CC4BF2"/>
    <w:rsid w:val="00CD7E9C"/>
    <w:rsid w:val="00CE41D4"/>
    <w:rsid w:val="00CF2778"/>
    <w:rsid w:val="00D7098D"/>
    <w:rsid w:val="00D71B60"/>
    <w:rsid w:val="00D83B60"/>
    <w:rsid w:val="00D91E70"/>
    <w:rsid w:val="00D951AB"/>
    <w:rsid w:val="00DA1615"/>
    <w:rsid w:val="00DA7C50"/>
    <w:rsid w:val="00DD1693"/>
    <w:rsid w:val="00DE0ABD"/>
    <w:rsid w:val="00DE3A37"/>
    <w:rsid w:val="00E07254"/>
    <w:rsid w:val="00E115E9"/>
    <w:rsid w:val="00E15276"/>
    <w:rsid w:val="00E34F54"/>
    <w:rsid w:val="00E45718"/>
    <w:rsid w:val="00E5290C"/>
    <w:rsid w:val="00E9269E"/>
    <w:rsid w:val="00EB0B43"/>
    <w:rsid w:val="00EB43BD"/>
    <w:rsid w:val="00EC0124"/>
    <w:rsid w:val="00ED113C"/>
    <w:rsid w:val="00ED7140"/>
    <w:rsid w:val="00EF3DB8"/>
    <w:rsid w:val="00F11D94"/>
    <w:rsid w:val="00F12350"/>
    <w:rsid w:val="00F20EB4"/>
    <w:rsid w:val="00F2776D"/>
    <w:rsid w:val="00F60A76"/>
    <w:rsid w:val="00F66473"/>
    <w:rsid w:val="00F72FAD"/>
    <w:rsid w:val="00F733B0"/>
    <w:rsid w:val="00F824B6"/>
    <w:rsid w:val="00FA0980"/>
    <w:rsid w:val="00FC7047"/>
    <w:rsid w:val="00FD540E"/>
    <w:rsid w:val="00FE1AE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0E2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題1"/>
    <w:basedOn w:val="a"/>
    <w:rsid w:val="005C3A46"/>
    <w:pPr>
      <w:tabs>
        <w:tab w:val="left" w:pos="4500"/>
        <w:tab w:val="left" w:pos="5760"/>
        <w:tab w:val="left" w:pos="6660"/>
        <w:tab w:val="left" w:pos="7560"/>
      </w:tabs>
      <w:spacing w:line="360" w:lineRule="atLeast"/>
    </w:pPr>
  </w:style>
  <w:style w:type="paragraph" w:styleId="HTML">
    <w:name w:val="HTML Preformatted"/>
    <w:basedOn w:val="a"/>
    <w:rsid w:val="00137A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өũ" w:eastAsia="細明體" w:hAnsi="өũ" w:cs="細明體"/>
      <w:color w:val="000000"/>
      <w:kern w:val="0"/>
    </w:rPr>
  </w:style>
  <w:style w:type="paragraph" w:styleId="a3">
    <w:name w:val="footer"/>
    <w:basedOn w:val="a"/>
    <w:rsid w:val="00131034"/>
    <w:pPr>
      <w:tabs>
        <w:tab w:val="center" w:pos="4153"/>
        <w:tab w:val="right" w:pos="8306"/>
      </w:tabs>
      <w:snapToGrid w:val="0"/>
    </w:pPr>
    <w:rPr>
      <w:sz w:val="20"/>
      <w:szCs w:val="20"/>
    </w:rPr>
  </w:style>
  <w:style w:type="character" w:styleId="a4">
    <w:name w:val="page number"/>
    <w:basedOn w:val="a0"/>
    <w:rsid w:val="00131034"/>
  </w:style>
  <w:style w:type="paragraph" w:styleId="a5">
    <w:name w:val="header"/>
    <w:basedOn w:val="a"/>
    <w:link w:val="a6"/>
    <w:rsid w:val="00A54F95"/>
    <w:pPr>
      <w:tabs>
        <w:tab w:val="center" w:pos="4153"/>
        <w:tab w:val="right" w:pos="8306"/>
      </w:tabs>
      <w:snapToGrid w:val="0"/>
    </w:pPr>
    <w:rPr>
      <w:sz w:val="20"/>
      <w:szCs w:val="20"/>
    </w:rPr>
  </w:style>
  <w:style w:type="character" w:customStyle="1" w:styleId="a6">
    <w:name w:val="頁首 字元"/>
    <w:basedOn w:val="a0"/>
    <w:link w:val="a5"/>
    <w:rsid w:val="00A54F95"/>
    <w:rPr>
      <w:kern w:val="2"/>
    </w:rPr>
  </w:style>
</w:styles>
</file>

<file path=word/webSettings.xml><?xml version="1.0" encoding="utf-8"?>
<w:webSettings xmlns:r="http://schemas.openxmlformats.org/officeDocument/2006/relationships" xmlns:w="http://schemas.openxmlformats.org/wordprocessingml/2006/main">
  <w:divs>
    <w:div w:id="440800880">
      <w:bodyDiv w:val="1"/>
      <w:marLeft w:val="750"/>
      <w:marRight w:val="750"/>
      <w:marTop w:val="750"/>
      <w:marBottom w:val="7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102年公務人員特種考試司法人員考試三等考試家事調查官訓練課程配當表</dc:title>
  <dc:subject/>
  <dc:creator> </dc:creator>
  <cp:keywords/>
  <cp:lastModifiedBy>poijkl</cp:lastModifiedBy>
  <cp:revision>2</cp:revision>
  <cp:lastPrinted>2013-05-01T01:48:00Z</cp:lastPrinted>
  <dcterms:created xsi:type="dcterms:W3CDTF">2014-08-28T07:11:00Z</dcterms:created>
  <dcterms:modified xsi:type="dcterms:W3CDTF">2014-08-28T07:11:00Z</dcterms:modified>
</cp:coreProperties>
</file>