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B" w:rsidRDefault="0053730B" w:rsidP="00B51D0B">
      <w:pPr>
        <w:spacing w:afterLines="50"/>
        <w:ind w:firstLineChars="3800" w:firstLine="9120"/>
        <w:rPr>
          <w:rFonts w:hAnsi="標楷體"/>
          <w:sz w:val="24"/>
        </w:rPr>
      </w:pPr>
      <w:r>
        <w:rPr>
          <w:rFonts w:hAnsi="標楷體" w:hint="eastAsia"/>
          <w:sz w:val="24"/>
        </w:rPr>
        <w:t>附件</w:t>
      </w:r>
      <w:r w:rsidR="00373395">
        <w:rPr>
          <w:rFonts w:hAnsi="標楷體" w:hint="eastAsia"/>
          <w:sz w:val="24"/>
        </w:rPr>
        <w:t>9</w:t>
      </w:r>
    </w:p>
    <w:p w:rsidR="0053730B" w:rsidRDefault="0053730B" w:rsidP="0053730B">
      <w:pPr>
        <w:spacing w:after="120"/>
        <w:jc w:val="center"/>
        <w:rPr>
          <w:rFonts w:hAnsi="標楷體"/>
          <w:b/>
          <w:sz w:val="34"/>
        </w:rPr>
      </w:pPr>
      <w:r>
        <w:rPr>
          <w:rFonts w:hAnsi="標楷體" w:hint="eastAsia"/>
          <w:b/>
          <w:sz w:val="34"/>
        </w:rPr>
        <w:t>公務人員特種考試司法人員考試三等考試觀護人類科</w:t>
      </w:r>
    </w:p>
    <w:p w:rsidR="0053730B" w:rsidRDefault="0053730B" w:rsidP="0053730B">
      <w:pPr>
        <w:spacing w:after="120"/>
        <w:jc w:val="center"/>
        <w:rPr>
          <w:rFonts w:hAnsi="標楷體"/>
          <w:b/>
          <w:spacing w:val="-10"/>
          <w:sz w:val="34"/>
        </w:rPr>
      </w:pPr>
      <w:r>
        <w:rPr>
          <w:rFonts w:hAnsi="標楷體" w:hint="eastAsia"/>
          <w:b/>
          <w:sz w:val="34"/>
        </w:rPr>
        <w:t>錄取人員</w:t>
      </w:r>
      <w:r w:rsidRPr="00956909">
        <w:rPr>
          <w:rFonts w:hAnsi="標楷體" w:hint="eastAsia"/>
          <w:b/>
          <w:sz w:val="34"/>
        </w:rPr>
        <w:t>第2階段訓</w:t>
      </w:r>
      <w:r>
        <w:rPr>
          <w:rFonts w:hAnsi="標楷體" w:hint="eastAsia"/>
          <w:b/>
          <w:sz w:val="34"/>
        </w:rPr>
        <w:t>練</w:t>
      </w:r>
      <w:r>
        <w:rPr>
          <w:rFonts w:hAnsi="標楷體" w:hint="eastAsia"/>
          <w:b/>
          <w:spacing w:val="-10"/>
          <w:sz w:val="34"/>
        </w:rPr>
        <w:t>成績清冊</w:t>
      </w:r>
    </w:p>
    <w:p w:rsidR="0053730B" w:rsidRDefault="0053730B" w:rsidP="0053730B">
      <w:pPr>
        <w:spacing w:after="120"/>
        <w:jc w:val="center"/>
        <w:rPr>
          <w:rFonts w:hAnsi="標楷體"/>
          <w:b/>
          <w:spacing w:val="-10"/>
          <w:sz w:val="34"/>
        </w:rPr>
      </w:pPr>
      <w:r w:rsidRPr="00406FC2">
        <w:rPr>
          <w:rFonts w:hAnsi="標楷體" w:hint="eastAsia"/>
          <w:sz w:val="22"/>
          <w:szCs w:val="22"/>
        </w:rPr>
        <w:t>（分配司法院所屬機</w:t>
      </w:r>
      <w:r w:rsidRPr="00317517">
        <w:rPr>
          <w:rFonts w:hAnsi="標楷體" w:hint="eastAsia"/>
          <w:sz w:val="22"/>
          <w:szCs w:val="22"/>
        </w:rPr>
        <w:t>關人員</w:t>
      </w:r>
      <w:r>
        <w:rPr>
          <w:rFonts w:hAnsi="標楷體" w:hint="eastAsia"/>
          <w:sz w:val="22"/>
          <w:szCs w:val="22"/>
        </w:rPr>
        <w:t>第2階段實務見習期間</w:t>
      </w:r>
      <w:r w:rsidRPr="00317517">
        <w:rPr>
          <w:rFonts w:hAnsi="標楷體" w:hint="eastAsia"/>
          <w:sz w:val="22"/>
          <w:szCs w:val="22"/>
        </w:rPr>
        <w:t>專用</w:t>
      </w:r>
      <w:r w:rsidRPr="00406FC2">
        <w:rPr>
          <w:rFonts w:hAnsi="標楷體" w:hint="eastAsia"/>
          <w:sz w:val="22"/>
          <w:szCs w:val="22"/>
        </w:rPr>
        <w:t>）</w:t>
      </w:r>
    </w:p>
    <w:p w:rsidR="0053730B" w:rsidRDefault="0053730B" w:rsidP="0053730B">
      <w:pPr>
        <w:spacing w:after="120"/>
        <w:rPr>
          <w:rFonts w:hAnsi="標楷體"/>
        </w:rPr>
      </w:pPr>
      <w:r>
        <w:rPr>
          <w:rFonts w:hAnsi="標楷體" w:hint="eastAsia"/>
        </w:rPr>
        <w:t>第2階段訓練期間：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"/>
        <w:gridCol w:w="1202"/>
        <w:gridCol w:w="1301"/>
        <w:gridCol w:w="2020"/>
        <w:gridCol w:w="9"/>
        <w:gridCol w:w="1978"/>
        <w:gridCol w:w="1417"/>
        <w:gridCol w:w="1540"/>
      </w:tblGrid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2AB" w:rsidRPr="00994034" w:rsidRDefault="00097421" w:rsidP="0053730B">
            <w:pPr>
              <w:jc w:val="distribute"/>
              <w:rPr>
                <w:rFonts w:hAnsi="標楷體"/>
              </w:rPr>
            </w:pPr>
            <w:r w:rsidRPr="00994034">
              <w:rPr>
                <w:rFonts w:hAnsi="標楷體" w:hint="eastAsia"/>
              </w:rPr>
              <w:t>考試年度</w:t>
            </w:r>
          </w:p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考試等級</w:t>
            </w:r>
          </w:p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考試類科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本質特性</w:t>
            </w:r>
          </w:p>
          <w:p w:rsidR="0053730B" w:rsidRDefault="0053730B" w:rsidP="0053730B">
            <w:pPr>
              <w:jc w:val="distribute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(總分45分)</w:t>
            </w: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服務成績</w:t>
            </w:r>
          </w:p>
          <w:p w:rsidR="0053730B" w:rsidRDefault="0053730B" w:rsidP="0053730B">
            <w:pPr>
              <w:spacing w:line="280" w:lineRule="atLeas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  <w:sz w:val="24"/>
              </w:rPr>
              <w:t>(總分55分)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53730B" w:rsidRDefault="0053730B" w:rsidP="0053730B">
            <w:pPr>
              <w:spacing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備註</w:t>
            </w: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12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</w:tbl>
    <w:p w:rsidR="0053730B" w:rsidRPr="00F30ADD" w:rsidRDefault="0053730B" w:rsidP="0053730B">
      <w:pPr>
        <w:rPr>
          <w:rFonts w:hAnsi="標楷體"/>
          <w:sz w:val="24"/>
          <w:szCs w:val="24"/>
        </w:rPr>
      </w:pPr>
      <w:proofErr w:type="gramStart"/>
      <w:r w:rsidRPr="005A6BA7">
        <w:rPr>
          <w:rFonts w:hAnsi="標楷體" w:hint="eastAsia"/>
          <w:sz w:val="24"/>
          <w:szCs w:val="24"/>
        </w:rPr>
        <w:t>註</w:t>
      </w:r>
      <w:proofErr w:type="gramEnd"/>
      <w:r w:rsidRPr="00F30ADD">
        <w:rPr>
          <w:rFonts w:hAnsi="標楷體" w:hint="eastAsia"/>
          <w:sz w:val="24"/>
          <w:szCs w:val="24"/>
        </w:rPr>
        <w:t>：</w:t>
      </w:r>
    </w:p>
    <w:p w:rsidR="0053730B" w:rsidRPr="00DC6962" w:rsidRDefault="0053730B" w:rsidP="0053730B">
      <w:pPr>
        <w:ind w:left="240" w:hangingChars="100" w:hanging="240"/>
        <w:rPr>
          <w:sz w:val="24"/>
          <w:szCs w:val="24"/>
        </w:rPr>
      </w:pPr>
      <w:r w:rsidRPr="00DC6962">
        <w:rPr>
          <w:rFonts w:hint="eastAsia"/>
          <w:sz w:val="24"/>
          <w:szCs w:val="24"/>
        </w:rPr>
        <w:t>1.</w:t>
      </w:r>
      <w:r w:rsidRPr="00DC6962">
        <w:rPr>
          <w:sz w:val="24"/>
          <w:szCs w:val="24"/>
        </w:rPr>
        <w:t>依據公務人員考試錄取人員</w:t>
      </w:r>
      <w:r w:rsidRPr="00DC6962">
        <w:rPr>
          <w:rFonts w:hint="eastAsia"/>
          <w:sz w:val="24"/>
          <w:szCs w:val="24"/>
        </w:rPr>
        <w:t>訓練辦法第</w:t>
      </w:r>
      <w:r w:rsidRPr="00DC6962">
        <w:rPr>
          <w:rFonts w:hint="eastAsia"/>
          <w:sz w:val="24"/>
          <w:szCs w:val="24"/>
          <w:shd w:val="clear" w:color="auto" w:fill="FFFFFF"/>
        </w:rPr>
        <w:t>36條第2項、第37條及「</w:t>
      </w:r>
      <w:r w:rsidRPr="00DC6962">
        <w:rPr>
          <w:sz w:val="24"/>
          <w:szCs w:val="24"/>
          <w:shd w:val="clear" w:color="auto" w:fill="FFFFFF"/>
        </w:rPr>
        <w:t>公務人員考試錄取人員訓練成績考核要點</w:t>
      </w:r>
      <w:r w:rsidRPr="00DC6962">
        <w:rPr>
          <w:rFonts w:hint="eastAsia"/>
          <w:sz w:val="24"/>
          <w:szCs w:val="24"/>
          <w:shd w:val="clear" w:color="auto" w:fill="FFFFFF"/>
        </w:rPr>
        <w:t>」中實務訓練期間相關規定辦理</w:t>
      </w:r>
      <w:r w:rsidRPr="00DC6962">
        <w:rPr>
          <w:sz w:val="24"/>
          <w:szCs w:val="24"/>
        </w:rPr>
        <w:t>。</w:t>
      </w:r>
    </w:p>
    <w:p w:rsidR="0053730B" w:rsidRDefault="0053730B" w:rsidP="0053730B">
      <w:pPr>
        <w:ind w:left="240" w:hangingChars="100" w:hanging="240"/>
        <w:rPr>
          <w:rFonts w:hAnsi="標楷體"/>
          <w:spacing w:val="-10"/>
          <w:sz w:val="24"/>
          <w:szCs w:val="24"/>
        </w:rPr>
      </w:pPr>
      <w:r w:rsidRPr="00DC6962">
        <w:rPr>
          <w:rFonts w:hAnsi="標楷體" w:hint="eastAsia"/>
          <w:sz w:val="24"/>
          <w:szCs w:val="24"/>
        </w:rPr>
        <w:t>2.本質特性指考評受訓人員之</w:t>
      </w:r>
      <w:r w:rsidRPr="005204B1">
        <w:rPr>
          <w:sz w:val="24"/>
          <w:szCs w:val="24"/>
        </w:rPr>
        <w:t>品德、才能及生活表現</w:t>
      </w:r>
      <w:r w:rsidRPr="00DC6962">
        <w:rPr>
          <w:rFonts w:hAnsi="標楷體"/>
          <w:spacing w:val="-10"/>
          <w:sz w:val="24"/>
          <w:szCs w:val="24"/>
        </w:rPr>
        <w:t>。</w:t>
      </w:r>
      <w:r w:rsidRPr="005A6BA7">
        <w:rPr>
          <w:rFonts w:hAnsi="標楷體" w:hint="eastAsia"/>
          <w:spacing w:val="-10"/>
          <w:sz w:val="24"/>
          <w:szCs w:val="24"/>
        </w:rPr>
        <w:t>服務成績指考評受訓人員之</w:t>
      </w:r>
      <w:r w:rsidRPr="005A6BA7">
        <w:rPr>
          <w:sz w:val="24"/>
          <w:szCs w:val="24"/>
        </w:rPr>
        <w:t>學習態度及工作績效</w:t>
      </w:r>
      <w:r w:rsidRPr="005A6BA7">
        <w:rPr>
          <w:rFonts w:hAnsi="標楷體"/>
          <w:spacing w:val="-10"/>
          <w:sz w:val="24"/>
          <w:szCs w:val="24"/>
        </w:rPr>
        <w:t>。</w:t>
      </w:r>
    </w:p>
    <w:p w:rsidR="0053730B" w:rsidRDefault="0053730B" w:rsidP="0053730B">
      <w:pPr>
        <w:ind w:left="220" w:hangingChars="100" w:hanging="220"/>
        <w:rPr>
          <w:rFonts w:hAnsi="標楷體"/>
          <w:spacing w:val="-10"/>
          <w:sz w:val="24"/>
          <w:szCs w:val="24"/>
        </w:rPr>
      </w:pPr>
      <w:r>
        <w:rPr>
          <w:rFonts w:hAnsi="標楷體" w:hint="eastAsia"/>
          <w:spacing w:val="-10"/>
          <w:sz w:val="24"/>
          <w:szCs w:val="24"/>
        </w:rPr>
        <w:t>3.</w:t>
      </w:r>
      <w:r>
        <w:rPr>
          <w:rFonts w:hint="eastAsia"/>
          <w:sz w:val="24"/>
          <w:szCs w:val="24"/>
        </w:rPr>
        <w:t>指導觀護人</w:t>
      </w:r>
      <w:r w:rsidRPr="00900716">
        <w:rPr>
          <w:sz w:val="24"/>
          <w:szCs w:val="24"/>
        </w:rPr>
        <w:t>應於受訓人員</w:t>
      </w:r>
      <w:r>
        <w:rPr>
          <w:rFonts w:hint="eastAsia"/>
          <w:sz w:val="24"/>
          <w:szCs w:val="24"/>
        </w:rPr>
        <w:t>第2階段</w:t>
      </w:r>
      <w:r w:rsidRPr="00900716">
        <w:rPr>
          <w:sz w:val="24"/>
          <w:szCs w:val="24"/>
        </w:rPr>
        <w:t>訓練</w:t>
      </w:r>
      <w:r>
        <w:rPr>
          <w:rFonts w:hint="eastAsia"/>
          <w:sz w:val="24"/>
          <w:szCs w:val="24"/>
        </w:rPr>
        <w:t>結束</w:t>
      </w:r>
      <w:r w:rsidRPr="00900716">
        <w:rPr>
          <w:sz w:val="24"/>
          <w:szCs w:val="24"/>
        </w:rPr>
        <w:t>後，填寫本考核表</w:t>
      </w:r>
      <w:r w:rsidRPr="00900716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>主任觀護人</w:t>
      </w:r>
      <w:r w:rsidRPr="00900716">
        <w:rPr>
          <w:rFonts w:hint="eastAsia"/>
          <w:sz w:val="24"/>
          <w:szCs w:val="24"/>
        </w:rPr>
        <w:t>初核，</w:t>
      </w:r>
      <w:r>
        <w:rPr>
          <w:rFonts w:hint="eastAsia"/>
          <w:sz w:val="24"/>
          <w:szCs w:val="24"/>
        </w:rPr>
        <w:t>陳送機關</w:t>
      </w:r>
      <w:r w:rsidRPr="00900716">
        <w:rPr>
          <w:rFonts w:hint="eastAsia"/>
          <w:sz w:val="24"/>
          <w:szCs w:val="24"/>
        </w:rPr>
        <w:t>首長核定</w:t>
      </w:r>
      <w:r>
        <w:rPr>
          <w:rFonts w:hint="eastAsia"/>
          <w:sz w:val="24"/>
          <w:szCs w:val="24"/>
        </w:rPr>
        <w:t>後，</w:t>
      </w:r>
      <w:r w:rsidRPr="00956909">
        <w:rPr>
          <w:rFonts w:hint="eastAsia"/>
          <w:sz w:val="24"/>
          <w:szCs w:val="24"/>
        </w:rPr>
        <w:t>再送</w:t>
      </w:r>
      <w:r w:rsidR="005C00D8" w:rsidRPr="00994034">
        <w:rPr>
          <w:rFonts w:hAnsi="標楷體" w:hint="eastAsia"/>
          <w:sz w:val="24"/>
          <w:szCs w:val="24"/>
        </w:rPr>
        <w:t>實務訓練</w:t>
      </w:r>
      <w:r w:rsidR="00097421" w:rsidRPr="00994034">
        <w:rPr>
          <w:rFonts w:hAnsi="標楷體"/>
          <w:sz w:val="24"/>
          <w:szCs w:val="24"/>
        </w:rPr>
        <w:t>機關</w:t>
      </w:r>
      <w:r w:rsidRPr="00956909">
        <w:rPr>
          <w:rFonts w:hint="eastAsia"/>
          <w:sz w:val="24"/>
          <w:szCs w:val="24"/>
        </w:rPr>
        <w:t>人事單位</w:t>
      </w:r>
      <w:r w:rsidRPr="00956909">
        <w:rPr>
          <w:rFonts w:hAnsi="標楷體" w:hint="eastAsia"/>
          <w:sz w:val="24"/>
          <w:szCs w:val="24"/>
        </w:rPr>
        <w:t>彙整計算</w:t>
      </w:r>
      <w:r w:rsidRPr="00956909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第2階段成績</w:t>
      </w:r>
      <w:r w:rsidR="0035369C" w:rsidRPr="001B30ED">
        <w:rPr>
          <w:rFonts w:hAnsi="標楷體" w:hint="eastAsia"/>
          <w:sz w:val="24"/>
          <w:szCs w:val="24"/>
        </w:rPr>
        <w:t>占</w:t>
      </w:r>
      <w:r>
        <w:rPr>
          <w:rFonts w:hint="eastAsia"/>
          <w:sz w:val="24"/>
          <w:szCs w:val="24"/>
        </w:rPr>
        <w:t>總成績之百分之二十五</w:t>
      </w:r>
      <w:r w:rsidRPr="00900716">
        <w:rPr>
          <w:sz w:val="24"/>
          <w:szCs w:val="24"/>
        </w:rPr>
        <w:t>。</w:t>
      </w:r>
    </w:p>
    <w:p w:rsidR="0053730B" w:rsidRPr="00E760F5" w:rsidRDefault="0053730B" w:rsidP="0053730B">
      <w:pPr>
        <w:pStyle w:val="3"/>
        <w:spacing w:line="520" w:lineRule="exact"/>
        <w:ind w:left="0" w:firstLine="0"/>
        <w:rPr>
          <w:sz w:val="32"/>
          <w:szCs w:val="32"/>
        </w:rPr>
      </w:pPr>
      <w:r w:rsidRPr="00E760F5">
        <w:rPr>
          <w:rFonts w:hint="eastAsia"/>
          <w:sz w:val="32"/>
          <w:szCs w:val="32"/>
        </w:rPr>
        <w:t xml:space="preserve">指導觀護人：       </w:t>
      </w:r>
      <w:r>
        <w:rPr>
          <w:rFonts w:hint="eastAsia"/>
          <w:sz w:val="32"/>
          <w:szCs w:val="32"/>
        </w:rPr>
        <w:t xml:space="preserve"> </w:t>
      </w:r>
      <w:r w:rsidRPr="00E760F5">
        <w:rPr>
          <w:rFonts w:hint="eastAsia"/>
          <w:sz w:val="32"/>
          <w:szCs w:val="32"/>
        </w:rPr>
        <w:t xml:space="preserve"> 主任觀護人：</w:t>
      </w:r>
      <w:r>
        <w:rPr>
          <w:rFonts w:hint="eastAsia"/>
          <w:sz w:val="32"/>
          <w:szCs w:val="32"/>
        </w:rPr>
        <w:t xml:space="preserve">              </w:t>
      </w:r>
      <w:r w:rsidRPr="00E760F5">
        <w:rPr>
          <w:rFonts w:hint="eastAsia"/>
          <w:sz w:val="32"/>
          <w:szCs w:val="32"/>
        </w:rPr>
        <w:t>院    長：</w:t>
      </w:r>
    </w:p>
    <w:p w:rsidR="0053730B" w:rsidRPr="00022021" w:rsidRDefault="0053730B" w:rsidP="0053730B"/>
    <w:p w:rsidR="0053730B" w:rsidRPr="00B3355C" w:rsidRDefault="0053730B" w:rsidP="0053730B"/>
    <w:p w:rsidR="00884B7D" w:rsidRPr="0053730B" w:rsidRDefault="00884B7D"/>
    <w:sectPr w:rsidR="00884B7D" w:rsidRPr="0053730B" w:rsidSect="0053730B">
      <w:pgSz w:w="11906" w:h="16838" w:code="9"/>
      <w:pgMar w:top="510" w:right="964" w:bottom="51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5F" w:rsidRDefault="00017E5F" w:rsidP="00F53A05">
      <w:r>
        <w:separator/>
      </w:r>
    </w:p>
  </w:endnote>
  <w:endnote w:type="continuationSeparator" w:id="0">
    <w:p w:rsidR="00017E5F" w:rsidRDefault="00017E5F" w:rsidP="00F5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5F" w:rsidRDefault="00017E5F" w:rsidP="00F53A05">
      <w:r>
        <w:separator/>
      </w:r>
    </w:p>
  </w:footnote>
  <w:footnote w:type="continuationSeparator" w:id="0">
    <w:p w:rsidR="00017E5F" w:rsidRDefault="00017E5F" w:rsidP="00F53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30B"/>
    <w:rsid w:val="000113E5"/>
    <w:rsid w:val="00017E5F"/>
    <w:rsid w:val="00043EA2"/>
    <w:rsid w:val="00097421"/>
    <w:rsid w:val="001B30ED"/>
    <w:rsid w:val="00226AFC"/>
    <w:rsid w:val="0035369C"/>
    <w:rsid w:val="00373395"/>
    <w:rsid w:val="00377635"/>
    <w:rsid w:val="003971F2"/>
    <w:rsid w:val="0053730B"/>
    <w:rsid w:val="005C00D8"/>
    <w:rsid w:val="005E1F95"/>
    <w:rsid w:val="00632191"/>
    <w:rsid w:val="00655B37"/>
    <w:rsid w:val="00686806"/>
    <w:rsid w:val="00722265"/>
    <w:rsid w:val="00745C10"/>
    <w:rsid w:val="00747169"/>
    <w:rsid w:val="007636D3"/>
    <w:rsid w:val="007E1C86"/>
    <w:rsid w:val="00863D3A"/>
    <w:rsid w:val="0087495F"/>
    <w:rsid w:val="0087642D"/>
    <w:rsid w:val="00884B7D"/>
    <w:rsid w:val="008B6E84"/>
    <w:rsid w:val="008C2139"/>
    <w:rsid w:val="00956909"/>
    <w:rsid w:val="00994034"/>
    <w:rsid w:val="009960EB"/>
    <w:rsid w:val="00A13B4E"/>
    <w:rsid w:val="00A25A3B"/>
    <w:rsid w:val="00A649F1"/>
    <w:rsid w:val="00A802AB"/>
    <w:rsid w:val="00B51D0B"/>
    <w:rsid w:val="00C6211C"/>
    <w:rsid w:val="00CB6962"/>
    <w:rsid w:val="00D866E0"/>
    <w:rsid w:val="00E47C03"/>
    <w:rsid w:val="00F233B2"/>
    <w:rsid w:val="00F53A05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0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730B"/>
    <w:pPr>
      <w:kinsoku/>
      <w:overflowPunct/>
      <w:autoSpaceDE/>
      <w:autoSpaceDN/>
      <w:adjustRightInd/>
      <w:snapToGrid/>
      <w:spacing w:line="400" w:lineRule="exact"/>
      <w:ind w:left="560" w:hanging="475"/>
      <w:jc w:val="left"/>
    </w:pPr>
    <w:rPr>
      <w:rFonts w:hAnsi="標楷體"/>
      <w:snapToGrid/>
      <w:spacing w:val="-8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53730B"/>
    <w:rPr>
      <w:rFonts w:ascii="標楷體" w:eastAsia="標楷體" w:hAnsi="標楷體" w:cs="Times New Roman"/>
      <w:spacing w:val="-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5690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56909"/>
    <w:rPr>
      <w:rFonts w:ascii="標楷體" w:eastAsia="標楷體" w:hAnsi="Times New Roman"/>
      <w:snapToGrid w:val="0"/>
    </w:rPr>
  </w:style>
  <w:style w:type="paragraph" w:styleId="a5">
    <w:name w:val="footer"/>
    <w:basedOn w:val="a"/>
    <w:link w:val="a6"/>
    <w:uiPriority w:val="99"/>
    <w:semiHidden/>
    <w:unhideWhenUsed/>
    <w:rsid w:val="0095690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56909"/>
    <w:rPr>
      <w:rFonts w:ascii="標楷體" w:eastAsia="標楷體" w:hAnsi="Times New Roman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35369C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369C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</dc:title>
  <dc:subject/>
  <dc:creator> </dc:creator>
  <cp:keywords/>
  <dc:description/>
  <cp:lastModifiedBy>poijkl</cp:lastModifiedBy>
  <cp:revision>2</cp:revision>
  <cp:lastPrinted>2014-08-29T01:49:00Z</cp:lastPrinted>
  <dcterms:created xsi:type="dcterms:W3CDTF">2014-08-29T01:50:00Z</dcterms:created>
  <dcterms:modified xsi:type="dcterms:W3CDTF">2014-08-29T01:50:00Z</dcterms:modified>
</cp:coreProperties>
</file>