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24" w:after="0" w:lineRule="exact" w:line="450"/>
        <w:ind w:right="0" w:left="835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高階文官培訓飛躍方案－</w:t>
      </w:r>
      <w:r>
        <w:rPr>
          <w:rFonts w:ascii="標楷體" w:hAnsi="標楷體" w:cs="標楷體" w:eastAsia="標楷體" w:hint="ascii"/>
          <w:sz w:val="36"/>
        </w:rPr>
        <w:t>10</w:t>
      </w:r>
      <w:r>
        <w:rPr>
          <w:rFonts w:ascii="標楷體" w:hAnsi="標楷體" w:cs="標楷體" w:eastAsia="標楷體" w:hint="ascii"/>
          <w:sz w:val="36"/>
          <w:spacing w:val="92"/>
        </w:rPr>
        <w:t>0</w:t>
      </w:r>
      <w:r>
        <w:rPr>
          <w:rFonts w:ascii="標楷體" w:hAnsi="標楷體" w:cs="標楷體" w:eastAsia="標楷體" w:hint="ascii"/>
          <w:sz w:val="36"/>
        </w:rPr>
        <w:t>年試辦實施計畫</w:t>
      </w:r>
    </w:p>
    <w:p>
      <w:pPr>
        <w:autoSpaceDE w:val="0"/>
        <w:autoSpaceDN w:val="0"/>
        <w:jc w:val="left"/>
        <w:spacing w:before="190" w:after="0" w:lineRule="exact" w:line="250"/>
        <w:ind w:right="0" w:left="3397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考試院民</w:t>
      </w:r>
      <w:r>
        <w:rPr>
          <w:rFonts w:ascii="標楷體" w:hAnsi="標楷體" w:cs="標楷體" w:eastAsia="標楷體" w:hint="ascii"/>
          <w:sz w:val="20"/>
          <w:spacing w:val="25"/>
        </w:rPr>
        <w:t>國</w:t>
      </w:r>
      <w:r>
        <w:rPr>
          <w:rFonts w:ascii="標楷體" w:hAnsi="標楷體" w:cs="標楷體" w:eastAsia="標楷體" w:hint="ascii"/>
          <w:sz w:val="20"/>
        </w:rPr>
        <w:t>10</w:t>
      </w:r>
      <w:r>
        <w:rPr>
          <w:rFonts w:ascii="標楷體" w:hAnsi="標楷體" w:cs="標楷體" w:eastAsia="標楷體" w:hint="ascii"/>
          <w:sz w:val="20"/>
          <w:spacing w:val="51"/>
        </w:rPr>
        <w:t>0</w:t>
      </w:r>
      <w:r>
        <w:rPr>
          <w:rFonts w:ascii="標楷體" w:hAnsi="標楷體" w:cs="標楷體" w:eastAsia="標楷體" w:hint="ascii"/>
          <w:sz w:val="20"/>
          <w:spacing w:val="25"/>
        </w:rPr>
        <w:t>年</w:t>
      </w:r>
      <w:r>
        <w:rPr>
          <w:rFonts w:ascii="標楷體" w:hAnsi="標楷體" w:cs="標楷體" w:eastAsia="標楷體" w:hint="ascii"/>
          <w:sz w:val="20"/>
          <w:spacing w:val="49"/>
        </w:rPr>
        <w:t>3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  <w:spacing w:val="49"/>
        </w:rPr>
        <w:t>8</w:t>
      </w:r>
      <w:r>
        <w:rPr>
          <w:rFonts w:ascii="標楷體" w:hAnsi="標楷體" w:cs="標楷體" w:eastAsia="標楷體" w:hint="ascii"/>
          <w:sz w:val="20"/>
        </w:rPr>
        <w:t>日考授公評字第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100000323</w:t>
      </w:r>
      <w:r>
        <w:rPr>
          <w:rFonts w:ascii="標楷體" w:hAnsi="標楷體" w:cs="標楷體" w:eastAsia="標楷體" w:hint="ascii"/>
          <w:sz w:val="20"/>
          <w:spacing w:val="50"/>
        </w:rPr>
        <w:t>1</w:t>
      </w:r>
      <w:r>
        <w:rPr>
          <w:rFonts w:ascii="標楷體" w:hAnsi="標楷體" w:cs="標楷體" w:eastAsia="標楷體" w:hint="ascii"/>
          <w:sz w:val="20"/>
        </w:rPr>
        <w:t>號函核定</w:t>
      </w:r>
    </w:p>
    <w:p>
      <w:pPr>
        <w:autoSpaceDE w:val="0"/>
        <w:autoSpaceDN w:val="0"/>
        <w:jc w:val="left"/>
        <w:spacing w:before="63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一、計畫目標</w:t>
      </w:r>
    </w:p>
    <w:p>
      <w:pPr>
        <w:autoSpaceDE w:val="0"/>
        <w:autoSpaceDN w:val="0"/>
        <w:jc w:val="left"/>
        <w:spacing w:before="26" w:after="0" w:lineRule="exact" w:line="48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培育具</w:t>
      </w:r>
      <w:r>
        <w:rPr>
          <w:rFonts w:ascii="標楷體" w:hAnsi="標楷體" w:cs="標楷體" w:eastAsia="標楷體" w:hint="ascii"/>
          <w:sz w:val="28"/>
          <w:spacing w:val="-1"/>
        </w:rPr>
        <w:t>卓</w:t>
      </w:r>
      <w:r>
        <w:rPr>
          <w:rFonts w:ascii="標楷體" w:hAnsi="標楷體" w:cs="標楷體" w:eastAsia="標楷體" w:hint="ascii"/>
          <w:sz w:val="28"/>
        </w:rPr>
        <w:t>越管</w:t>
      </w:r>
      <w:r>
        <w:rPr>
          <w:rFonts w:ascii="標楷體" w:hAnsi="標楷體" w:cs="標楷體" w:eastAsia="標楷體" w:hint="ascii"/>
          <w:sz w:val="28"/>
          <w:spacing w:val="-1"/>
        </w:rPr>
        <w:t>理、</w:t>
      </w:r>
      <w:r>
        <w:rPr>
          <w:rFonts w:ascii="標楷體" w:hAnsi="標楷體" w:cs="標楷體" w:eastAsia="標楷體" w:hint="ascii"/>
          <w:sz w:val="28"/>
        </w:rPr>
        <w:t>前瞻領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及政</w:t>
      </w:r>
      <w:r>
        <w:rPr>
          <w:rFonts w:ascii="標楷體" w:hAnsi="標楷體" w:cs="標楷體" w:eastAsia="標楷體" w:hint="ascii"/>
          <w:sz w:val="28"/>
          <w:spacing w:val="-1"/>
        </w:rPr>
        <w:t>策民</w:t>
      </w:r>
      <w:r>
        <w:rPr>
          <w:rFonts w:ascii="標楷體" w:hAnsi="標楷體" w:cs="標楷體" w:eastAsia="標楷體" w:hint="ascii"/>
          <w:sz w:val="28"/>
        </w:rPr>
        <w:t>主之高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，並</w:t>
      </w:r>
      <w:r>
        <w:rPr>
          <w:rFonts w:ascii="標楷體" w:hAnsi="標楷體" w:cs="標楷體" w:eastAsia="標楷體" w:hint="ascii"/>
          <w:sz w:val="28"/>
        </w:rPr>
        <w:t>瞭解國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重要政策</w:t>
      </w:r>
      <w:r>
        <w:rPr>
          <w:rFonts w:ascii="標楷體" w:hAnsi="標楷體" w:cs="標楷體" w:eastAsia="標楷體" w:hint="ascii"/>
          <w:sz w:val="28"/>
          <w:spacing w:val="-1"/>
        </w:rPr>
        <w:t>與</w:t>
      </w:r>
      <w:r>
        <w:rPr>
          <w:rFonts w:ascii="標楷體" w:hAnsi="標楷體" w:cs="標楷體" w:eastAsia="標楷體" w:hint="ascii"/>
          <w:sz w:val="28"/>
        </w:rPr>
        <w:t>未來</w:t>
      </w:r>
      <w:r>
        <w:rPr>
          <w:rFonts w:ascii="標楷體" w:hAnsi="標楷體" w:cs="標楷體" w:eastAsia="標楷體" w:hint="ascii"/>
          <w:sz w:val="28"/>
          <w:spacing w:val="-1"/>
        </w:rPr>
        <w:t>發展</w:t>
      </w:r>
      <w:r>
        <w:rPr>
          <w:rFonts w:ascii="標楷體" w:hAnsi="標楷體" w:cs="標楷體" w:eastAsia="標楷體" w:hint="ascii"/>
          <w:sz w:val="28"/>
        </w:rPr>
        <w:t>願景，</w:t>
      </w:r>
      <w:r>
        <w:rPr>
          <w:rFonts w:ascii="標楷體" w:hAnsi="標楷體" w:cs="標楷體" w:eastAsia="標楷體" w:hint="ascii"/>
          <w:sz w:val="28"/>
          <w:spacing w:val="-1"/>
        </w:rPr>
        <w:t>拓</w:t>
      </w:r>
      <w:r>
        <w:rPr>
          <w:rFonts w:ascii="標楷體" w:hAnsi="標楷體" w:cs="標楷體" w:eastAsia="標楷體" w:hint="ascii"/>
          <w:sz w:val="28"/>
        </w:rPr>
        <w:t>展國</w:t>
      </w:r>
      <w:r>
        <w:rPr>
          <w:rFonts w:ascii="標楷體" w:hAnsi="標楷體" w:cs="標楷體" w:eastAsia="標楷體" w:hint="ascii"/>
          <w:sz w:val="28"/>
          <w:spacing w:val="-1"/>
        </w:rPr>
        <w:t>際視</w:t>
      </w:r>
      <w:r>
        <w:rPr>
          <w:rFonts w:ascii="標楷體" w:hAnsi="標楷體" w:cs="標楷體" w:eastAsia="標楷體" w:hint="ascii"/>
          <w:sz w:val="28"/>
        </w:rPr>
        <w:t>野及洞察全球</w:t>
      </w:r>
      <w:r>
        <w:rPr>
          <w:rFonts w:ascii="標楷體" w:hAnsi="標楷體" w:cs="標楷體" w:eastAsia="標楷體" w:hint="ascii"/>
          <w:sz w:val="28"/>
          <w:spacing w:val="-1"/>
        </w:rPr>
        <w:t>化發</w:t>
      </w:r>
      <w:r>
        <w:rPr>
          <w:rFonts w:ascii="標楷體" w:hAnsi="標楷體" w:cs="標楷體" w:eastAsia="標楷體" w:hint="ascii"/>
          <w:sz w:val="28"/>
        </w:rPr>
        <w:t>展趨勢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俾助於推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業務</w:t>
      </w:r>
      <w:r>
        <w:rPr>
          <w:rFonts w:ascii="標楷體" w:hAnsi="標楷體" w:cs="標楷體" w:eastAsia="標楷體" w:hint="ascii"/>
          <w:sz w:val="28"/>
        </w:rPr>
        <w:t>及提升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家整</w:t>
      </w:r>
      <w:r>
        <w:rPr>
          <w:rFonts w:ascii="標楷體" w:hAnsi="標楷體" w:cs="標楷體" w:eastAsia="標楷體" w:hint="ascii"/>
          <w:sz w:val="28"/>
          <w:spacing w:val="-1"/>
        </w:rPr>
        <w:t>體競</w:t>
      </w:r>
      <w:r>
        <w:rPr>
          <w:rFonts w:ascii="標楷體" w:hAnsi="標楷體" w:cs="標楷體" w:eastAsia="標楷體" w:hint="ascii"/>
          <w:sz w:val="28"/>
        </w:rPr>
        <w:t>爭優勢。</w:t>
      </w:r>
    </w:p>
    <w:p>
      <w:pPr>
        <w:autoSpaceDE w:val="0"/>
        <w:autoSpaceDN w:val="0"/>
        <w:jc w:val="left"/>
        <w:spacing w:before="28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二、培訓對象及名額</w:t>
      </w:r>
    </w:p>
    <w:p>
      <w:pPr>
        <w:autoSpaceDE w:val="0"/>
        <w:autoSpaceDN w:val="0"/>
        <w:jc w:val="left"/>
        <w:spacing w:before="131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0"/>
        </w:rPr>
        <w:t>（一</w:t>
      </w:r>
      <w:r>
        <w:rPr>
          <w:rFonts w:ascii="標楷體" w:hAnsi="標楷體" w:cs="標楷體" w:eastAsia="標楷體" w:hint="ascii"/>
          <w:sz w:val="28"/>
          <w:spacing w:val="9"/>
        </w:rPr>
        <w:t>）</w:t>
      </w:r>
      <w:r>
        <w:rPr>
          <w:rFonts w:ascii="標楷體" w:hAnsi="標楷體" w:cs="標楷體" w:eastAsia="標楷體" w:hint="ascii"/>
          <w:sz w:val="28"/>
          <w:spacing w:val="10"/>
        </w:rPr>
        <w:t>管理</w:t>
      </w:r>
      <w:r>
        <w:rPr>
          <w:rFonts w:ascii="標楷體" w:hAnsi="標楷體" w:cs="標楷體" w:eastAsia="標楷體" w:hint="ascii"/>
          <w:sz w:val="28"/>
          <w:spacing w:val="9"/>
        </w:rPr>
        <w:t>發</w:t>
      </w:r>
      <w:r>
        <w:rPr>
          <w:rFonts w:ascii="標楷體" w:hAnsi="標楷體" w:cs="標楷體" w:eastAsia="標楷體" w:hint="ascii"/>
          <w:sz w:val="28"/>
          <w:spacing w:val="10"/>
        </w:rPr>
        <w:t>展</w:t>
      </w:r>
      <w:r>
        <w:rPr>
          <w:rFonts w:ascii="標楷體" w:hAnsi="標楷體" w:cs="標楷體" w:eastAsia="標楷體" w:hint="ascii"/>
          <w:sz w:val="28"/>
          <w:spacing w:val="9"/>
        </w:rPr>
        <w:t>訓</w:t>
      </w:r>
      <w:r>
        <w:rPr>
          <w:rFonts w:ascii="標楷體" w:hAnsi="標楷體" w:cs="標楷體" w:eastAsia="標楷體" w:hint="ascii"/>
          <w:sz w:val="28"/>
          <w:spacing w:val="12"/>
        </w:rPr>
        <w:t>練</w:t>
      </w:r>
      <w:r>
        <w:rPr>
          <w:rFonts w:ascii="標楷體" w:hAnsi="標楷體" w:cs="標楷體" w:eastAsia="標楷體" w:hint="ascii"/>
          <w:sz w:val="28"/>
        </w:rPr>
        <w:t>(Management</w:t>
      </w:r>
      <w:r>
        <w:rPr>
          <w:rFonts w:ascii="標楷體" w:hAnsi="標楷體" w:cs="標楷體" w:eastAsia="標楷體" w:hint="ascii"/>
          <w:sz w:val="28"/>
          <w:spacing w:val="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Development</w:t>
      </w:r>
      <w:r>
        <w:rPr>
          <w:rFonts w:ascii="標楷體" w:hAnsi="標楷體" w:cs="標楷體" w:eastAsia="標楷體" w:hint="ascii"/>
          <w:sz w:val="28"/>
          <w:spacing w:val="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Trainin</w:t>
      </w:r>
      <w:r>
        <w:rPr>
          <w:rFonts w:ascii="標楷體" w:hAnsi="標楷體" w:cs="標楷體" w:eastAsia="標楷體" w:hint="ascii"/>
          <w:sz w:val="28"/>
          <w:spacing w:val="23"/>
        </w:rPr>
        <w:t>g</w:t>
      </w:r>
      <w:r>
        <w:rPr>
          <w:rFonts w:ascii="標楷體" w:hAnsi="標楷體" w:cs="標楷體" w:eastAsia="標楷體" w:hint="ascii"/>
          <w:sz w:val="28"/>
          <w:spacing w:val="10"/>
        </w:rPr>
        <w:t>，簡</w:t>
      </w:r>
      <w:r>
        <w:rPr>
          <w:rFonts w:ascii="標楷體" w:hAnsi="標楷體" w:cs="標楷體" w:eastAsia="標楷體" w:hint="ascii"/>
          <w:sz w:val="28"/>
        </w:rPr>
        <w:t>稱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MDT)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1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8"/>
        </w:rPr>
        <w:t>員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含法</w:t>
      </w:r>
      <w:r>
        <w:rPr>
          <w:rFonts w:ascii="標楷體" w:hAnsi="標楷體" w:cs="標楷體" w:eastAsia="標楷體" w:hint="ascii"/>
          <w:sz w:val="28"/>
          <w:spacing w:val="-4"/>
        </w:rPr>
        <w:t>官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檢察官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</w:rPr>
        <w:t>符合</w:t>
      </w:r>
      <w:r>
        <w:rPr>
          <w:rFonts w:ascii="標楷體" w:hAnsi="標楷體" w:cs="標楷體" w:eastAsia="標楷體" w:hint="ascii"/>
          <w:sz w:val="28"/>
          <w:spacing w:val="-1"/>
        </w:rPr>
        <w:t>下列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4"/>
        </w:rPr>
        <w:t>者，</w:t>
      </w:r>
      <w:r>
        <w:rPr>
          <w:rFonts w:ascii="標楷體" w:hAnsi="標楷體" w:cs="標楷體" w:eastAsia="標楷體" w:hint="ascii"/>
          <w:sz w:val="28"/>
        </w:rPr>
        <w:t>人</w:t>
      </w:r>
    </w:p>
    <w:p>
      <w:pPr>
        <w:autoSpaceDE w:val="0"/>
        <w:autoSpaceDN w:val="0"/>
        <w:jc w:val="left"/>
        <w:spacing w:before="130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數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人為原則：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合格</w:t>
      </w:r>
      <w:r>
        <w:rPr>
          <w:rFonts w:ascii="標楷體" w:hAnsi="標楷體" w:cs="標楷體" w:eastAsia="標楷體" w:hint="ascii"/>
          <w:sz w:val="28"/>
          <w:spacing w:val="-1"/>
        </w:rPr>
        <w:t>實</w:t>
      </w:r>
      <w:r>
        <w:rPr>
          <w:rFonts w:ascii="標楷體" w:hAnsi="標楷體" w:cs="標楷體" w:eastAsia="標楷體" w:hint="ascii"/>
          <w:sz w:val="28"/>
        </w:rPr>
        <w:t>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第十一職等以</w:t>
      </w:r>
      <w:r>
        <w:rPr>
          <w:rFonts w:ascii="標楷體" w:hAnsi="標楷體" w:cs="標楷體" w:eastAsia="標楷體" w:hint="ascii"/>
          <w:sz w:val="28"/>
          <w:spacing w:val="-2"/>
        </w:rPr>
        <w:t>上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或任合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實授</w:t>
      </w:r>
      <w:r>
        <w:rPr>
          <w:rFonts w:ascii="標楷體" w:hAnsi="標楷體" w:cs="標楷體" w:eastAsia="標楷體" w:hint="ascii"/>
          <w:sz w:val="28"/>
          <w:spacing w:val="-1"/>
        </w:rPr>
        <w:t>簡任</w:t>
      </w:r>
      <w:r>
        <w:rPr>
          <w:rFonts w:ascii="標楷體" w:hAnsi="標楷體" w:cs="標楷體" w:eastAsia="標楷體" w:hint="ascii"/>
          <w:sz w:val="28"/>
        </w:rPr>
        <w:t>第十職等</w:t>
      </w:r>
    </w:p>
    <w:p>
      <w:pPr>
        <w:autoSpaceDE w:val="0"/>
        <w:autoSpaceDN w:val="0"/>
        <w:jc w:val="left"/>
        <w:spacing w:before="130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職務</w:t>
      </w:r>
      <w:r>
        <w:rPr>
          <w:rFonts w:ascii="標楷體" w:hAnsi="標楷體" w:cs="標楷體" w:eastAsia="標楷體" w:hint="ascii"/>
          <w:sz w:val="28"/>
          <w:spacing w:val="36"/>
        </w:rPr>
        <w:t>滿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年以上。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w:t>）最</w:t>
      </w:r>
      <w:r>
        <w:rPr>
          <w:rFonts w:ascii="標楷體" w:hAnsi="標楷體" w:cs="標楷體" w:eastAsia="標楷體" w:hint="ascii"/>
          <w:sz w:val="28"/>
          <w:spacing w:val="35"/>
        </w:rPr>
        <w:t>近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年年終考績列甲等。</w:t>
      </w:r>
    </w:p>
    <w:p>
      <w:pPr>
        <w:autoSpaceDE w:val="0"/>
        <w:autoSpaceDN w:val="0"/>
        <w:jc w:val="right"/>
        <w:spacing w:before="26" w:after="0" w:lineRule="exact" w:line="480"/>
        <w:ind w:right="67" w:left="47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3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各大專校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術機構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任專</w:t>
      </w:r>
      <w:r>
        <w:rPr>
          <w:rFonts w:ascii="標楷體" w:hAnsi="標楷體" w:cs="標楷體" w:eastAsia="標楷體" w:hint="ascii"/>
          <w:sz w:val="28"/>
          <w:spacing w:val="-1"/>
        </w:rPr>
        <w:t>任助</w:t>
      </w:r>
      <w:r>
        <w:rPr>
          <w:rFonts w:ascii="標楷體" w:hAnsi="標楷體" w:cs="標楷體" w:eastAsia="標楷體" w:hint="ascii"/>
          <w:sz w:val="28"/>
        </w:rPr>
        <w:t>理教</w:t>
      </w:r>
      <w:r>
        <w:rPr>
          <w:rFonts w:ascii="標楷體" w:hAnsi="標楷體" w:cs="標楷體" w:eastAsia="標楷體" w:hint="ascii"/>
          <w:sz w:val="28"/>
          <w:spacing w:val="-2"/>
        </w:rPr>
        <w:t>授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助</w:t>
      </w:r>
      <w:r>
        <w:rPr>
          <w:rFonts w:ascii="標楷體" w:hAnsi="標楷體" w:cs="標楷體" w:eastAsia="標楷體" w:hint="ascii"/>
          <w:sz w:val="28"/>
        </w:rPr>
        <w:t>研究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）</w:t>
      </w:r>
      <w:r>
        <w:rPr>
          <w:rFonts w:ascii="標楷體" w:hAnsi="標楷體" w:cs="標楷體" w:eastAsia="標楷體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年以上 人</w:t>
      </w:r>
      <w:r>
        <w:rPr>
          <w:rFonts w:ascii="標楷體" w:hAnsi="標楷體" w:cs="標楷體" w:eastAsia="標楷體" w:hint="ascii"/>
          <w:sz w:val="28"/>
          <w:spacing w:val="-7"/>
        </w:rPr>
        <w:t>員</w:t>
      </w:r>
      <w:r>
        <w:rPr>
          <w:rFonts w:ascii="標楷體" w:hAnsi="標楷體" w:cs="標楷體" w:eastAsia="標楷體" w:hint="ascii"/>
          <w:sz w:val="28"/>
          <w:spacing w:val="-8"/>
        </w:rPr>
        <w:t>；</w:t>
      </w:r>
      <w:r>
        <w:rPr>
          <w:rFonts w:ascii="標楷體" w:hAnsi="標楷體" w:cs="標楷體" w:eastAsia="標楷體" w:hint="ascii"/>
          <w:sz w:val="28"/>
        </w:rPr>
        <w:t>非政</w:t>
      </w:r>
      <w:r>
        <w:rPr>
          <w:rFonts w:ascii="標楷體" w:hAnsi="標楷體" w:cs="標楷體" w:eastAsia="標楷體" w:hint="ascii"/>
          <w:sz w:val="28"/>
          <w:spacing w:val="-1"/>
        </w:rPr>
        <w:t>府</w:t>
      </w:r>
      <w:r>
        <w:rPr>
          <w:rFonts w:ascii="標楷體" w:hAnsi="標楷體" w:cs="標楷體" w:eastAsia="標楷體" w:hint="ascii"/>
          <w:sz w:val="28"/>
        </w:rPr>
        <w:t>組織</w:t>
      </w:r>
      <w:r>
        <w:rPr>
          <w:rFonts w:ascii="標楷體" w:hAnsi="標楷體" w:cs="標楷體" w:eastAsia="標楷體" w:hint="ascii"/>
          <w:sz w:val="28"/>
          <w:spacing w:val="-3"/>
        </w:rPr>
        <w:t>(</w:t>
      </w:r>
      <w:r>
        <w:rPr>
          <w:rFonts w:ascii="標楷體" w:hAnsi="標楷體" w:cs="標楷體" w:eastAsia="標楷體" w:hint="ascii"/>
          <w:sz w:val="28"/>
        </w:rPr>
        <w:t>N</w:t>
      </w:r>
      <w:r>
        <w:rPr>
          <w:rFonts w:ascii="標楷體" w:hAnsi="標楷體" w:cs="標楷體" w:eastAsia="標楷體" w:hint="ascii"/>
          <w:sz w:val="28"/>
          <w:spacing w:val="-1"/>
        </w:rPr>
        <w:t>GO)</w:t>
      </w:r>
      <w:r>
        <w:rPr>
          <w:rFonts w:ascii="標楷體" w:hAnsi="標楷體" w:cs="標楷體" w:eastAsia="標楷體" w:hint="ascii"/>
          <w:sz w:val="28"/>
        </w:rPr>
        <w:t>或非營利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N</w:t>
      </w:r>
      <w:r>
        <w:rPr>
          <w:rFonts w:ascii="標楷體" w:hAnsi="標楷體" w:cs="標楷體" w:eastAsia="標楷體" w:hint="ascii"/>
          <w:sz w:val="28"/>
          <w:spacing w:val="-1"/>
        </w:rPr>
        <w:t>P</w:t>
      </w:r>
      <w:r>
        <w:rPr>
          <w:rFonts w:ascii="標楷體" w:hAnsi="標楷體" w:cs="標楷體" w:eastAsia="標楷體" w:hint="ascii"/>
          <w:sz w:val="28"/>
        </w:rPr>
        <w:t>O)</w:t>
      </w:r>
      <w:r>
        <w:rPr>
          <w:rFonts w:ascii="標楷體" w:hAnsi="標楷體" w:cs="標楷體" w:eastAsia="標楷體" w:hint="ascii"/>
          <w:sz w:val="28"/>
        </w:rPr>
        <w:t>相當秘書長級以上人</w:t>
      </w:r>
    </w:p>
    <w:p>
      <w:pPr>
        <w:autoSpaceDE w:val="0"/>
        <w:autoSpaceDN w:val="0"/>
        <w:jc w:val="both"/>
        <w:spacing w:before="0" w:after="0" w:lineRule="exact" w:line="480"/>
        <w:ind w:right="601" w:left="720" w:firstLine="365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員；公</w:t>
      </w:r>
      <w:r>
        <w:rPr>
          <w:rFonts w:ascii="標楷體" w:hAnsi="標楷體" w:cs="標楷體" w:eastAsia="標楷體" w:hint="ascii"/>
          <w:sz w:val="28"/>
          <w:spacing w:val="-1"/>
        </w:rPr>
        <w:t>民</w:t>
      </w:r>
      <w:r>
        <w:rPr>
          <w:rFonts w:ascii="標楷體" w:hAnsi="標楷體" w:cs="標楷體" w:eastAsia="標楷體" w:hint="ascii"/>
          <w:sz w:val="28"/>
        </w:rPr>
        <w:t>營事</w:t>
      </w:r>
      <w:r>
        <w:rPr>
          <w:rFonts w:ascii="標楷體" w:hAnsi="標楷體" w:cs="標楷體" w:eastAsia="標楷體" w:hint="ascii"/>
          <w:sz w:val="28"/>
          <w:spacing w:val="-1"/>
        </w:rPr>
        <w:t>業機</w:t>
      </w:r>
      <w:r>
        <w:rPr>
          <w:rFonts w:ascii="標楷體" w:hAnsi="標楷體" w:cs="標楷體" w:eastAsia="標楷體" w:hint="ascii"/>
          <w:sz w:val="28"/>
        </w:rPr>
        <w:t>構經理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以上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，人數以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為原</w:t>
      </w:r>
      <w:r>
        <w:rPr>
          <w:rFonts w:ascii="標楷體" w:hAnsi="標楷體" w:cs="標楷體" w:eastAsia="標楷體" w:hint="ascii"/>
          <w:sz w:val="28"/>
        </w:rPr>
        <w:t>則。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、預計辦</w:t>
      </w:r>
      <w:r>
        <w:rPr>
          <w:rFonts w:ascii="標楷體" w:hAnsi="標楷體" w:cs="標楷體" w:eastAsia="標楷體" w:hint="ascii"/>
          <w:sz w:val="28"/>
          <w:spacing w:val="36"/>
        </w:rPr>
        <w:t>理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班，上述人數總計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right"/>
        <w:spacing w:before="0" w:after="0" w:lineRule="exact" w:line="480"/>
        <w:ind w:right="0" w:left="16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（二）領導發展訓練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L</w:t>
      </w:r>
      <w:r>
        <w:rPr>
          <w:rFonts w:ascii="標楷體" w:hAnsi="標楷體" w:cs="標楷體" w:eastAsia="標楷體" w:hint="ascii"/>
          <w:sz w:val="28"/>
          <w:spacing w:val="-1"/>
        </w:rPr>
        <w:t>ea</w:t>
      </w:r>
      <w:r>
        <w:rPr>
          <w:rFonts w:ascii="標楷體" w:hAnsi="標楷體" w:cs="標楷體" w:eastAsia="標楷體" w:hint="ascii"/>
          <w:sz w:val="28"/>
        </w:rPr>
        <w:t>d</w:t>
      </w:r>
      <w:r>
        <w:rPr>
          <w:rFonts w:ascii="標楷體" w:hAnsi="標楷體" w:cs="標楷體" w:eastAsia="標楷體" w:hint="ascii"/>
          <w:sz w:val="28"/>
          <w:spacing w:val="-1"/>
        </w:rPr>
        <w:t>er</w:t>
      </w:r>
      <w:r>
        <w:rPr>
          <w:rFonts w:ascii="標楷體" w:hAnsi="標楷體" w:cs="標楷體" w:eastAsia="標楷體" w:hint="ascii"/>
          <w:sz w:val="28"/>
        </w:rPr>
        <w:t>s</w:t>
      </w:r>
      <w:r>
        <w:rPr>
          <w:rFonts w:ascii="標楷體" w:hAnsi="標楷體" w:cs="標楷體" w:eastAsia="標楷體" w:hint="ascii"/>
          <w:sz w:val="28"/>
          <w:spacing w:val="-1"/>
        </w:rPr>
        <w:t>hi</w:t>
      </w:r>
      <w:r>
        <w:rPr>
          <w:rFonts w:ascii="標楷體" w:hAnsi="標楷體" w:cs="標楷體" w:eastAsia="標楷體" w:hint="ascii"/>
          <w:sz w:val="28"/>
        </w:rPr>
        <w:t>p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Dev</w:t>
      </w:r>
      <w:r>
        <w:rPr>
          <w:rFonts w:ascii="標楷體" w:hAnsi="標楷體" w:cs="標楷體" w:eastAsia="標楷體" w:hint="ascii"/>
          <w:sz w:val="28"/>
        </w:rPr>
        <w:t>e</w:t>
      </w:r>
      <w:r>
        <w:rPr>
          <w:rFonts w:ascii="標楷體" w:hAnsi="標楷體" w:cs="標楷體" w:eastAsia="標楷體" w:hint="ascii"/>
          <w:sz w:val="28"/>
          <w:spacing w:val="-1"/>
        </w:rPr>
        <w:t>lo</w:t>
      </w:r>
      <w:r>
        <w:rPr>
          <w:rFonts w:ascii="標楷體" w:hAnsi="標楷體" w:cs="標楷體" w:eastAsia="標楷體" w:hint="ascii"/>
          <w:sz w:val="28"/>
        </w:rPr>
        <w:t>pment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Training</w:t>
      </w:r>
      <w:r>
        <w:rPr>
          <w:rFonts w:ascii="標楷體" w:hAnsi="標楷體" w:cs="標楷體" w:eastAsia="標楷體" w:hint="ascii"/>
          <w:sz w:val="28"/>
        </w:rPr>
        <w:t>，簡</w:t>
      </w:r>
      <w:r>
        <w:rPr>
          <w:rFonts w:ascii="標楷體" w:hAnsi="標楷體" w:cs="標楷體" w:eastAsia="標楷體" w:hint="ascii"/>
          <w:sz w:val="28"/>
          <w:spacing w:val="35"/>
        </w:rPr>
        <w:t>稱</w:t>
      </w:r>
      <w:r>
        <w:rPr>
          <w:rFonts w:ascii="標楷體" w:hAnsi="標楷體" w:cs="標楷體" w:eastAsia="標楷體" w:hint="ascii"/>
          <w:sz w:val="28"/>
        </w:rPr>
        <w:t>LDT)</w:t>
      </w:r>
      <w:r>
        <w:rPr>
          <w:rFonts w:ascii="標楷體" w:hAnsi="標楷體" w:cs="標楷體" w:eastAsia="標楷體" w:hint="ascii"/>
          <w:sz w:val="28"/>
        </w:rPr>
        <w:t>：</w:t>
      </w:r>
      <w:r>
        <w:rPr>
          <w:rFonts w:ascii="標楷體" w:hAnsi="標楷體" w:cs="標楷體" w:eastAsia="標楷體" w:hint="ascii"/>
          <w:sz w:val="28"/>
          <w:spacing w:val="-30"/>
        </w:rPr>
        <w:t>1</w:t>
      </w:r>
      <w:r>
        <w:rPr>
          <w:rFonts w:ascii="標楷體" w:hAnsi="標楷體" w:cs="標楷體" w:eastAsia="標楷體" w:hint="ascii"/>
          <w:sz w:val="28"/>
          <w:spacing w:val="-14"/>
        </w:rPr>
        <w:t>、</w:t>
      </w:r>
      <w:r>
        <w:rPr>
          <w:rFonts w:ascii="標楷體" w:hAnsi="標楷體" w:cs="標楷體" w:eastAsia="標楷體" w:hint="ascii"/>
          <w:sz w:val="28"/>
        </w:rPr>
        <w:t>各機關現職合格實授簡任第十二職等人</w:t>
      </w:r>
      <w:r>
        <w:rPr>
          <w:rFonts w:ascii="標楷體" w:hAnsi="標楷體" w:cs="標楷體" w:eastAsia="標楷體" w:hint="ascii"/>
          <w:sz w:val="28"/>
          <w:spacing w:val="-28"/>
        </w:rPr>
        <w:t>員</w:t>
      </w:r>
      <w:r>
        <w:rPr>
          <w:rFonts w:ascii="標楷體" w:hAnsi="標楷體" w:cs="標楷體" w:eastAsia="標楷體" w:hint="ascii"/>
          <w:sz w:val="28"/>
        </w:rPr>
        <w:t>（不含法</w:t>
      </w:r>
      <w:r>
        <w:rPr>
          <w:rFonts w:ascii="標楷體" w:hAnsi="標楷體" w:cs="標楷體" w:eastAsia="標楷體" w:hint="ascii"/>
          <w:sz w:val="28"/>
          <w:spacing w:val="-14"/>
        </w:rPr>
        <w:t>官、</w:t>
      </w:r>
      <w:r>
        <w:rPr>
          <w:rFonts w:ascii="標楷體" w:hAnsi="標楷體" w:cs="標楷體" w:eastAsia="標楷體" w:hint="ascii"/>
          <w:sz w:val="28"/>
        </w:rPr>
        <w:t>檢察官</w:t>
      </w:r>
      <w:r>
        <w:rPr>
          <w:rFonts w:ascii="標楷體" w:hAnsi="標楷體" w:cs="標楷體" w:eastAsia="標楷體" w:hint="ascii"/>
          <w:sz w:val="28"/>
          <w:spacing w:val="-68"/>
        </w:rPr>
        <w:t>）</w:t>
      </w:r>
      <w:r>
        <w:rPr>
          <w:rFonts w:ascii="標楷體" w:hAnsi="標楷體" w:cs="標楷體" w:eastAsia="標楷體" w:hint="ascii"/>
          <w:sz w:val="28"/>
        </w:rPr>
        <w:t>，</w:t>
      </w:r>
    </w:p>
    <w:p>
      <w:pPr>
        <w:autoSpaceDE w:val="0"/>
        <w:autoSpaceDN w:val="0"/>
        <w:jc w:val="left"/>
        <w:spacing w:before="104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人數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各大專校</w:t>
      </w:r>
      <w:r>
        <w:rPr>
          <w:rFonts w:ascii="標楷體" w:hAnsi="標楷體" w:cs="標楷體" w:eastAsia="標楷體" w:hint="ascii"/>
          <w:sz w:val="28"/>
          <w:spacing w:val="-4"/>
        </w:rPr>
        <w:t>院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</w:rPr>
        <w:t>學術機構現任專任副教</w:t>
      </w:r>
      <w:r>
        <w:rPr>
          <w:rFonts w:ascii="標楷體" w:hAnsi="標楷體" w:cs="標楷體" w:eastAsia="標楷體" w:hint="ascii"/>
          <w:sz w:val="28"/>
          <w:spacing w:val="-7"/>
        </w:rPr>
        <w:t>授</w:t>
      </w:r>
      <w:r>
        <w:rPr>
          <w:rFonts w:ascii="標楷體" w:hAnsi="標楷體" w:cs="標楷體" w:eastAsia="標楷體" w:hint="ascii"/>
          <w:sz w:val="28"/>
        </w:rPr>
        <w:t>（副研究員</w:t>
      </w:r>
      <w:r>
        <w:rPr>
          <w:rFonts w:ascii="標楷體" w:hAnsi="標楷體" w:cs="標楷體" w:eastAsia="標楷體" w:hint="ascii"/>
          <w:sz w:val="28"/>
          <w:spacing w:val="-8"/>
        </w:rPr>
        <w:t>）</w:t>
      </w:r>
      <w:r>
        <w:rPr>
          <w:rFonts w:ascii="標楷體" w:hAnsi="標楷體" w:cs="標楷體" w:eastAsia="標楷體" w:hint="ascii"/>
          <w:sz w:val="28"/>
        </w:rPr>
        <w:t>以上人員；</w:t>
      </w:r>
    </w:p>
    <w:p>
      <w:pPr>
        <w:autoSpaceDE w:val="0"/>
        <w:autoSpaceDN w:val="0"/>
        <w:jc w:val="both"/>
        <w:spacing w:before="26" w:after="0" w:lineRule="exact" w:line="481"/>
        <w:ind w:right="66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非政府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</w:t>
      </w:r>
      <w:r>
        <w:rPr>
          <w:rFonts w:ascii="標楷體" w:hAnsi="標楷體" w:cs="標楷體" w:eastAsia="標楷體" w:hint="ascii"/>
          <w:sz w:val="28"/>
          <w:spacing w:val="-1"/>
        </w:rPr>
        <w:t>(N</w:t>
      </w:r>
      <w:r>
        <w:rPr>
          <w:rFonts w:ascii="標楷體" w:hAnsi="標楷體" w:cs="標楷體" w:eastAsia="標楷體" w:hint="ascii"/>
          <w:sz w:val="28"/>
        </w:rPr>
        <w:t>G</w:t>
      </w:r>
      <w:r>
        <w:rPr>
          <w:rFonts w:ascii="標楷體" w:hAnsi="標楷體" w:cs="標楷體" w:eastAsia="標楷體" w:hint="ascii"/>
          <w:sz w:val="28"/>
          <w:spacing w:val="-1"/>
        </w:rPr>
        <w:t>O)</w:t>
      </w:r>
      <w:r>
        <w:rPr>
          <w:rFonts w:ascii="標楷體" w:hAnsi="標楷體" w:cs="標楷體" w:eastAsia="標楷體" w:hint="ascii"/>
          <w:sz w:val="28"/>
        </w:rPr>
        <w:t>或非營利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NPO)</w:t>
      </w:r>
      <w:r>
        <w:rPr>
          <w:rFonts w:ascii="標楷體" w:hAnsi="標楷體" w:cs="標楷體" w:eastAsia="標楷體" w:hint="ascii"/>
          <w:sz w:val="28"/>
        </w:rPr>
        <w:t>相當副會</w:t>
      </w:r>
      <w:r>
        <w:rPr>
          <w:rFonts w:ascii="標楷體" w:hAnsi="標楷體" w:cs="標楷體" w:eastAsia="標楷體" w:hint="ascii"/>
          <w:sz w:val="28"/>
          <w:spacing w:val="-1"/>
        </w:rPr>
        <w:t>長</w:t>
      </w:r>
      <w:r>
        <w:rPr>
          <w:rFonts w:ascii="標楷體" w:hAnsi="標楷體" w:cs="標楷體" w:eastAsia="標楷體" w:hint="ascii"/>
          <w:sz w:val="28"/>
        </w:rPr>
        <w:t>級以</w:t>
      </w:r>
      <w:r>
        <w:rPr>
          <w:rFonts w:ascii="標楷體" w:hAnsi="標楷體" w:cs="標楷體" w:eastAsia="標楷體" w:hint="ascii"/>
          <w:sz w:val="28"/>
          <w:spacing w:val="-1"/>
        </w:rPr>
        <w:t>上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7"/>
        </w:rPr>
        <w:t>員；</w:t>
      </w:r>
      <w:r>
        <w:rPr>
          <w:rFonts w:ascii="標楷體" w:hAnsi="標楷體" w:cs="標楷體" w:eastAsia="標楷體" w:hint="ascii"/>
          <w:sz w:val="28"/>
        </w:rPr>
        <w:t>公民營事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機構</w:t>
      </w:r>
      <w:r>
        <w:rPr>
          <w:rFonts w:ascii="標楷體" w:hAnsi="標楷體" w:cs="標楷體" w:eastAsia="標楷體" w:hint="ascii"/>
          <w:sz w:val="28"/>
          <w:spacing w:val="-1"/>
        </w:rPr>
        <w:t>副總</w:t>
      </w:r>
      <w:r>
        <w:rPr>
          <w:rFonts w:ascii="標楷體" w:hAnsi="標楷體" w:cs="標楷體" w:eastAsia="標楷體" w:hint="ascii"/>
          <w:sz w:val="28"/>
        </w:rPr>
        <w:t>經理級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上人</w:t>
      </w:r>
      <w:r>
        <w:rPr>
          <w:rFonts w:ascii="標楷體" w:hAnsi="標楷體" w:cs="標楷體" w:eastAsia="標楷體" w:hint="ascii"/>
          <w:sz w:val="28"/>
          <w:spacing w:val="-1"/>
        </w:rPr>
        <w:t>員，</w:t>
      </w:r>
      <w:r>
        <w:rPr>
          <w:rFonts w:ascii="標楷體" w:hAnsi="標楷體" w:cs="標楷體" w:eastAsia="標楷體" w:hint="ascii"/>
          <w:sz w:val="28"/>
        </w:rPr>
        <w:t>人數以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</w:t>
      </w:r>
      <w:r>
        <w:rPr>
          <w:rFonts w:ascii="標楷體" w:hAnsi="標楷體" w:cs="標楷體" w:eastAsia="標楷體" w:hint="ascii"/>
          <w:sz w:val="28"/>
          <w:spacing w:val="-1"/>
        </w:rPr>
        <w:t>原則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04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、預計辦</w:t>
      </w:r>
      <w:r>
        <w:rPr>
          <w:rFonts w:ascii="標楷體" w:hAnsi="標楷體" w:cs="標楷體" w:eastAsia="標楷體" w:hint="ascii"/>
          <w:sz w:val="28"/>
          <w:spacing w:val="36"/>
        </w:rPr>
        <w:t>理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班，上述人數總計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130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（三）決策發展訓練</w:t>
      </w:r>
      <w:r>
        <w:rPr>
          <w:rFonts w:ascii="標楷體" w:hAnsi="標楷體" w:cs="標楷體" w:eastAsia="標楷體" w:hint="ascii"/>
          <w:sz w:val="28"/>
        </w:rPr>
        <w:t>(Strategy Development Training</w:t>
      </w:r>
      <w:r>
        <w:rPr>
          <w:rFonts w:ascii="標楷體" w:hAnsi="標楷體" w:cs="標楷體" w:eastAsia="標楷體" w:hint="ascii"/>
          <w:sz w:val="28"/>
        </w:rPr>
        <w:t>，簡</w:t>
      </w:r>
      <w:r>
        <w:rPr>
          <w:rFonts w:ascii="標楷體" w:hAnsi="標楷體" w:cs="標楷體" w:eastAsia="標楷體" w:hint="ascii"/>
          <w:sz w:val="28"/>
          <w:spacing w:val="36"/>
        </w:rPr>
        <w:t>稱</w:t>
      </w:r>
      <w:r>
        <w:rPr>
          <w:rFonts w:ascii="標楷體" w:hAnsi="標楷體" w:cs="標楷體" w:eastAsia="標楷體" w:hint="ascii"/>
          <w:sz w:val="28"/>
        </w:rPr>
        <w:t>SDT)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2"/>
        </w:rPr>
        <w:t>1</w:t>
      </w:r>
      <w:r>
        <w:rPr>
          <w:rFonts w:ascii="標楷體" w:hAnsi="標楷體" w:cs="標楷體" w:eastAsia="標楷體" w:hint="ascii"/>
          <w:sz w:val="28"/>
          <w:spacing w:val="-10"/>
        </w:rPr>
        <w:t>、</w:t>
      </w:r>
      <w:r>
        <w:rPr>
          <w:rFonts w:ascii="標楷體" w:hAnsi="標楷體" w:cs="標楷體" w:eastAsia="標楷體" w:hint="ascii"/>
          <w:sz w:val="28"/>
        </w:rPr>
        <w:t>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職合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實授簡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三職</w:t>
      </w:r>
      <w:r>
        <w:rPr>
          <w:rFonts w:ascii="標楷體" w:hAnsi="標楷體" w:cs="標楷體" w:eastAsia="標楷體" w:hint="ascii"/>
          <w:sz w:val="28"/>
        </w:rPr>
        <w:t>等或第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四職</w:t>
      </w:r>
      <w:r>
        <w:rPr>
          <w:rFonts w:ascii="標楷體" w:hAnsi="標楷體" w:cs="標楷體" w:eastAsia="標楷體" w:hint="ascii"/>
          <w:sz w:val="28"/>
          <w:spacing w:val="-1"/>
        </w:rPr>
        <w:t>等人</w:t>
      </w:r>
      <w:r>
        <w:rPr>
          <w:rFonts w:ascii="標楷體" w:hAnsi="標楷體" w:cs="標楷體" w:eastAsia="標楷體" w:hint="ascii"/>
          <w:sz w:val="28"/>
          <w:spacing w:val="-21"/>
        </w:rPr>
        <w:t>員</w:t>
      </w:r>
      <w:r>
        <w:rPr>
          <w:rFonts w:ascii="標楷體" w:hAnsi="標楷體" w:cs="標楷體" w:eastAsia="標楷體" w:hint="ascii"/>
          <w:sz w:val="28"/>
        </w:rPr>
        <w:t>（兩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均</w:t>
      </w:r>
    </w:p>
    <w:p>
      <w:pPr>
        <w:autoSpaceDE w:val="0"/>
        <w:autoSpaceDN w:val="0"/>
        <w:jc w:val="left"/>
        <w:spacing w:before="576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16" w:bottom="796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4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不含法官、檢察官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right"/>
        <w:spacing w:before="26" w:after="0" w:lineRule="exact" w:line="480"/>
        <w:ind w:right="0" w:left="47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各大專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  <w:spacing w:val="-4"/>
        </w:rPr>
        <w:t>院、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術機構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任專</w:t>
      </w:r>
      <w:r>
        <w:rPr>
          <w:rFonts w:ascii="標楷體" w:hAnsi="標楷體" w:cs="標楷體" w:eastAsia="標楷體" w:hint="ascii"/>
          <w:sz w:val="28"/>
          <w:spacing w:val="-1"/>
        </w:rPr>
        <w:t>任教</w:t>
      </w:r>
      <w:r>
        <w:rPr>
          <w:rFonts w:ascii="標楷體" w:hAnsi="標楷體" w:cs="標楷體" w:eastAsia="標楷體" w:hint="ascii"/>
          <w:sz w:val="28"/>
          <w:spacing w:val="-8"/>
        </w:rPr>
        <w:t>授</w:t>
      </w:r>
      <w:r>
        <w:rPr>
          <w:rFonts w:ascii="標楷體" w:hAnsi="標楷體" w:cs="標楷體" w:eastAsia="標楷體" w:hint="ascii"/>
          <w:sz w:val="28"/>
        </w:rPr>
        <w:t>（研</w:t>
      </w:r>
      <w:r>
        <w:rPr>
          <w:rFonts w:ascii="標楷體" w:hAnsi="標楷體" w:cs="標楷體" w:eastAsia="標楷體" w:hint="ascii"/>
          <w:sz w:val="28"/>
          <w:spacing w:val="-1"/>
        </w:rPr>
        <w:t>究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-1"/>
        </w:rPr>
        <w:t>上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4"/>
        </w:rPr>
        <w:t>員；</w:t>
      </w:r>
      <w:r>
        <w:rPr>
          <w:rFonts w:ascii="標楷體" w:hAnsi="標楷體" w:cs="標楷體" w:eastAsia="標楷體" w:hint="ascii"/>
          <w:sz w:val="28"/>
        </w:rPr>
        <w:t>非政 府組織</w:t>
      </w:r>
      <w:r>
        <w:rPr>
          <w:rFonts w:ascii="標楷體" w:hAnsi="標楷體" w:cs="標楷體" w:eastAsia="標楷體" w:hint="ascii"/>
          <w:sz w:val="28"/>
          <w:spacing w:val="-1"/>
        </w:rPr>
        <w:t>(NG</w:t>
      </w:r>
      <w:r>
        <w:rPr>
          <w:rFonts w:ascii="標楷體" w:hAnsi="標楷體" w:cs="標楷體" w:eastAsia="標楷體" w:hint="ascii"/>
          <w:sz w:val="28"/>
        </w:rPr>
        <w:t>O)</w:t>
      </w:r>
      <w:r>
        <w:rPr>
          <w:rFonts w:ascii="標楷體" w:hAnsi="標楷體" w:cs="標楷體" w:eastAsia="標楷體" w:hint="ascii"/>
          <w:sz w:val="28"/>
        </w:rPr>
        <w:t>或非</w:t>
      </w:r>
      <w:r>
        <w:rPr>
          <w:rFonts w:ascii="標楷體" w:hAnsi="標楷體" w:cs="標楷體" w:eastAsia="標楷體" w:hint="ascii"/>
          <w:sz w:val="28"/>
          <w:spacing w:val="-1"/>
        </w:rPr>
        <w:t>營</w:t>
      </w:r>
      <w:r>
        <w:rPr>
          <w:rFonts w:ascii="標楷體" w:hAnsi="標楷體" w:cs="標楷體" w:eastAsia="標楷體" w:hint="ascii"/>
          <w:sz w:val="28"/>
        </w:rPr>
        <w:t>利組織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NPO)</w:t>
      </w:r>
      <w:r>
        <w:rPr>
          <w:rFonts w:ascii="標楷體" w:hAnsi="標楷體" w:cs="標楷體" w:eastAsia="標楷體" w:hint="ascii"/>
          <w:sz w:val="28"/>
        </w:rPr>
        <w:t>相當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長級人</w:t>
      </w:r>
      <w:r>
        <w:rPr>
          <w:rFonts w:ascii="標楷體" w:hAnsi="標楷體" w:cs="標楷體" w:eastAsia="標楷體" w:hint="ascii"/>
          <w:sz w:val="28"/>
          <w:spacing w:val="-8"/>
        </w:rPr>
        <w:t>員</w:t>
      </w:r>
      <w:r>
        <w:rPr>
          <w:rFonts w:ascii="標楷體" w:hAnsi="標楷體" w:cs="標楷體" w:eastAsia="標楷體" w:hint="ascii"/>
          <w:sz w:val="28"/>
          <w:spacing w:val="-7"/>
        </w:rPr>
        <w:t>；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民</w:t>
      </w:r>
      <w:r>
        <w:rPr>
          <w:rFonts w:ascii="標楷體" w:hAnsi="標楷體" w:cs="標楷體" w:eastAsia="標楷體" w:hint="ascii"/>
          <w:sz w:val="28"/>
          <w:spacing w:val="-1"/>
        </w:rPr>
        <w:t>營</w:t>
      </w:r>
      <w:r>
        <w:rPr>
          <w:rFonts w:ascii="標楷體" w:hAnsi="標楷體" w:cs="標楷體" w:eastAsia="標楷體" w:hint="ascii"/>
          <w:sz w:val="28"/>
        </w:rPr>
        <w:t>事業機</w:t>
      </w:r>
    </w:p>
    <w:p>
      <w:pPr>
        <w:autoSpaceDE w:val="0"/>
        <w:autoSpaceDN w:val="0"/>
        <w:jc w:val="left"/>
        <w:spacing w:before="104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構總經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級以</w:t>
      </w:r>
      <w:r>
        <w:rPr>
          <w:rFonts w:ascii="標楷體" w:hAnsi="標楷體" w:cs="標楷體" w:eastAsia="標楷體" w:hint="ascii"/>
          <w:sz w:val="28"/>
          <w:spacing w:val="-1"/>
        </w:rPr>
        <w:t>上人</w:t>
      </w:r>
      <w:r>
        <w:rPr>
          <w:rFonts w:ascii="標楷體" w:hAnsi="標楷體" w:cs="標楷體" w:eastAsia="標楷體" w:hint="ascii"/>
          <w:sz w:val="28"/>
        </w:rPr>
        <w:t>員，人數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  <w:spacing w:val="-1"/>
        </w:rPr>
        <w:t>人為</w:t>
      </w:r>
      <w:r>
        <w:rPr>
          <w:rFonts w:ascii="標楷體" w:hAnsi="標楷體" w:cs="標楷體" w:eastAsia="標楷體" w:hint="ascii"/>
          <w:sz w:val="28"/>
        </w:rPr>
        <w:t>原則。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、預計辦</w:t>
      </w:r>
      <w:r>
        <w:rPr>
          <w:rFonts w:ascii="標楷體" w:hAnsi="標楷體" w:cs="標楷體" w:eastAsia="標楷體" w:hint="ascii"/>
          <w:sz w:val="28"/>
          <w:spacing w:val="36"/>
        </w:rPr>
        <w:t>理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班，上述人數總計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13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三、報名薦送機關及期程</w:t>
      </w:r>
    </w:p>
    <w:p>
      <w:pPr>
        <w:autoSpaceDE w:val="0"/>
        <w:autoSpaceDN w:val="0"/>
        <w:jc w:val="left"/>
        <w:spacing w:before="1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中</w:t>
      </w:r>
      <w:r>
        <w:rPr>
          <w:rFonts w:ascii="標楷體" w:hAnsi="標楷體" w:cs="標楷體" w:eastAsia="標楷體" w:hint="ascii"/>
          <w:sz w:val="28"/>
          <w:spacing w:val="-1"/>
        </w:rPr>
        <w:t>央</w:t>
      </w:r>
      <w:r>
        <w:rPr>
          <w:rFonts w:ascii="標楷體" w:hAnsi="標楷體" w:cs="標楷體" w:eastAsia="標楷體" w:hint="ascii"/>
          <w:sz w:val="28"/>
        </w:rPr>
        <w:t>政府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其所屬</w:t>
      </w:r>
      <w:r>
        <w:rPr>
          <w:rFonts w:ascii="標楷體" w:hAnsi="標楷體" w:cs="標楷體" w:eastAsia="標楷體" w:hint="ascii"/>
          <w:sz w:val="28"/>
          <w:spacing w:val="-1"/>
        </w:rPr>
        <w:t>機關：</w:t>
      </w:r>
      <w:r>
        <w:rPr>
          <w:rFonts w:ascii="標楷體" w:hAnsi="標楷體" w:cs="標楷體" w:eastAsia="標楷體" w:hint="ascii"/>
          <w:sz w:val="28"/>
        </w:rPr>
        <w:t>符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參訓資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員，由</w:t>
      </w:r>
      <w:r>
        <w:rPr>
          <w:rFonts w:ascii="標楷體" w:hAnsi="標楷體" w:cs="標楷體" w:eastAsia="標楷體" w:hint="ascii"/>
          <w:sz w:val="28"/>
        </w:rPr>
        <w:t>中央一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機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關統一薦送。</w:t>
      </w:r>
    </w:p>
    <w:p>
      <w:pPr>
        <w:autoSpaceDE w:val="0"/>
        <w:autoSpaceDN w:val="0"/>
        <w:jc w:val="left"/>
        <w:spacing w:before="131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地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政府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其所屬</w:t>
      </w:r>
      <w:r>
        <w:rPr>
          <w:rFonts w:ascii="標楷體" w:hAnsi="標楷體" w:cs="標楷體" w:eastAsia="標楷體" w:hint="ascii"/>
          <w:sz w:val="28"/>
          <w:spacing w:val="-1"/>
        </w:rPr>
        <w:t>機關：</w:t>
      </w:r>
      <w:r>
        <w:rPr>
          <w:rFonts w:ascii="標楷體" w:hAnsi="標楷體" w:cs="標楷體" w:eastAsia="標楷體" w:hint="ascii"/>
          <w:sz w:val="28"/>
        </w:rPr>
        <w:t>符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參訓資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員，由</w:t>
      </w:r>
      <w:r>
        <w:rPr>
          <w:rFonts w:ascii="標楷體" w:hAnsi="標楷體" w:cs="標楷體" w:eastAsia="標楷體" w:hint="ascii"/>
          <w:sz w:val="28"/>
        </w:rPr>
        <w:t>各主管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統一薦送。</w:t>
      </w:r>
    </w:p>
    <w:p>
      <w:pPr>
        <w:autoSpaceDE w:val="0"/>
        <w:autoSpaceDN w:val="0"/>
        <w:jc w:val="left"/>
        <w:spacing w:before="1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各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校及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民營事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符</w:t>
      </w:r>
      <w:r>
        <w:rPr>
          <w:rFonts w:ascii="標楷體" w:hAnsi="標楷體" w:cs="標楷體" w:eastAsia="標楷體" w:hint="ascii"/>
          <w:sz w:val="28"/>
        </w:rPr>
        <w:t>合參訓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格人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由各該</w:t>
      </w:r>
      <w:r>
        <w:rPr>
          <w:rFonts w:ascii="標楷體" w:hAnsi="標楷體" w:cs="標楷體" w:eastAsia="標楷體" w:hint="ascii"/>
          <w:sz w:val="28"/>
          <w:spacing w:val="-1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機構、學校薦送。</w:t>
      </w:r>
    </w:p>
    <w:p>
      <w:pPr>
        <w:autoSpaceDE w:val="0"/>
        <w:autoSpaceDN w:val="0"/>
        <w:jc w:val="left"/>
        <w:spacing w:before="1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（四）薦送期間：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標楷體" w:hAnsi="標楷體" w:cs="標楷體" w:eastAsia="標楷體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13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四、遴選作業程序</w:t>
      </w:r>
    </w:p>
    <w:p>
      <w:pPr>
        <w:autoSpaceDE w:val="0"/>
        <w:autoSpaceDN w:val="0"/>
        <w:jc w:val="left"/>
        <w:spacing w:before="1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初</w:t>
      </w:r>
      <w:r>
        <w:rPr>
          <w:rFonts w:ascii="標楷體" w:hAnsi="標楷體" w:cs="標楷體" w:eastAsia="標楷體" w:hint="ascii"/>
          <w:sz w:val="28"/>
          <w:spacing w:val="-2"/>
        </w:rPr>
        <w:t>審：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薦</w:t>
      </w:r>
      <w:r>
        <w:rPr>
          <w:rFonts w:ascii="標楷體" w:hAnsi="標楷體" w:cs="標楷體" w:eastAsia="標楷體" w:hint="ascii"/>
          <w:sz w:val="28"/>
        </w:rPr>
        <w:t>送機關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薦送</w:t>
      </w:r>
      <w:r>
        <w:rPr>
          <w:rFonts w:ascii="標楷體" w:hAnsi="標楷體" w:cs="標楷體" w:eastAsia="標楷體" w:hint="ascii"/>
          <w:sz w:val="28"/>
          <w:spacing w:val="-1"/>
        </w:rPr>
        <w:t>前針</w:t>
      </w:r>
      <w:r>
        <w:rPr>
          <w:rFonts w:ascii="標楷體" w:hAnsi="標楷體" w:cs="標楷體" w:eastAsia="標楷體" w:hint="ascii"/>
          <w:sz w:val="28"/>
        </w:rPr>
        <w:t>對報名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員之</w:t>
      </w:r>
      <w:r>
        <w:rPr>
          <w:rFonts w:ascii="標楷體" w:hAnsi="標楷體" w:cs="標楷體" w:eastAsia="標楷體" w:hint="ascii"/>
          <w:sz w:val="28"/>
        </w:rPr>
        <w:t>資格條</w:t>
      </w:r>
      <w:r>
        <w:rPr>
          <w:rFonts w:ascii="標楷體" w:hAnsi="標楷體" w:cs="標楷體" w:eastAsia="標楷體" w:hint="ascii"/>
          <w:sz w:val="28"/>
          <w:spacing w:val="-1"/>
        </w:rPr>
        <w:t>件</w:t>
      </w:r>
      <w:r>
        <w:rPr>
          <w:rFonts w:ascii="標楷體" w:hAnsi="標楷體" w:cs="標楷體" w:eastAsia="標楷體" w:hint="ascii"/>
          <w:sz w:val="28"/>
        </w:rPr>
        <w:t>辦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理書面審查。</w:t>
      </w:r>
    </w:p>
    <w:p>
      <w:pPr>
        <w:autoSpaceDE w:val="0"/>
        <w:autoSpaceDN w:val="0"/>
        <w:jc w:val="right"/>
        <w:spacing w:before="26" w:after="0" w:lineRule="exact" w:line="480"/>
        <w:ind w:right="375" w:left="1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複</w:t>
      </w:r>
      <w:r>
        <w:rPr>
          <w:rFonts w:ascii="標楷體" w:hAnsi="標楷體" w:cs="標楷體" w:eastAsia="標楷體" w:hint="ascii"/>
          <w:sz w:val="28"/>
          <w:spacing w:val="-1"/>
        </w:rPr>
        <w:t>審：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障暨</w:t>
      </w:r>
      <w:r>
        <w:rPr>
          <w:rFonts w:ascii="標楷體" w:hAnsi="標楷體" w:cs="標楷體" w:eastAsia="標楷體" w:hint="ascii"/>
          <w:sz w:val="28"/>
          <w:spacing w:val="-1"/>
        </w:rPr>
        <w:t>培訓</w:t>
      </w:r>
      <w:r>
        <w:rPr>
          <w:rFonts w:ascii="標楷體" w:hAnsi="標楷體" w:cs="標楷體" w:eastAsia="標楷體" w:hint="ascii"/>
          <w:sz w:val="28"/>
        </w:rPr>
        <w:t>委員</w:t>
      </w:r>
      <w:r>
        <w:rPr>
          <w:rFonts w:ascii="標楷體" w:hAnsi="標楷體" w:cs="標楷體" w:eastAsia="標楷體" w:hint="ascii"/>
          <w:sz w:val="28"/>
          <w:spacing w:val="-2"/>
        </w:rPr>
        <w:t>會</w:t>
      </w:r>
      <w:r>
        <w:rPr>
          <w:rFonts w:ascii="標楷體" w:hAnsi="標楷體" w:cs="標楷體" w:eastAsia="標楷體" w:hint="ascii"/>
          <w:sz w:val="28"/>
        </w:rPr>
        <w:t>（以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簡</w:t>
      </w:r>
      <w:r>
        <w:rPr>
          <w:rFonts w:ascii="標楷體" w:hAnsi="標楷體" w:cs="標楷體" w:eastAsia="標楷體" w:hint="ascii"/>
          <w:sz w:val="28"/>
          <w:spacing w:val="-1"/>
        </w:rPr>
        <w:t>稱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）採用評鑑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心法</w:t>
      </w:r>
      <w:r>
        <w:rPr>
          <w:rFonts w:ascii="標楷體" w:hAnsi="標楷體" w:cs="標楷體" w:eastAsia="標楷體" w:hint="ascii"/>
          <w:sz w:val="28"/>
          <w:spacing w:val="-1"/>
        </w:rPr>
        <w:t>進行</w:t>
      </w:r>
      <w:r>
        <w:rPr>
          <w:rFonts w:ascii="標楷體" w:hAnsi="標楷體" w:cs="標楷體" w:eastAsia="標楷體" w:hint="ascii"/>
          <w:sz w:val="28"/>
        </w:rPr>
        <w:t>評測遴</w:t>
      </w:r>
      <w:r>
        <w:rPr>
          <w:rFonts w:ascii="標楷體" w:hAnsi="標楷體" w:cs="標楷體" w:eastAsia="標楷體" w:hint="ascii"/>
          <w:sz w:val="28"/>
          <w:spacing w:val="-1"/>
        </w:rPr>
        <w:t>選</w:t>
      </w:r>
      <w:r>
        <w:rPr>
          <w:rFonts w:ascii="標楷體" w:hAnsi="標楷體" w:cs="標楷體" w:eastAsia="標楷體" w:hint="ascii"/>
          <w:sz w:val="28"/>
        </w:rPr>
        <w:t>作</w:t>
      </w:r>
      <w:r>
        <w:rPr>
          <w:rFonts w:ascii="標楷體" w:hAnsi="標楷體" w:cs="標楷體" w:eastAsia="標楷體" w:hint="ascii"/>
          <w:sz w:val="28"/>
          <w:spacing w:val="-3"/>
        </w:rPr>
        <w:t>業，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理發展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練訂於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年</w:t>
      </w:r>
    </w:p>
    <w:p>
      <w:pPr>
        <w:autoSpaceDE w:val="0"/>
        <w:autoSpaceDN w:val="0"/>
        <w:jc w:val="both"/>
        <w:spacing w:before="0" w:after="0" w:lineRule="exact" w:line="480"/>
        <w:ind w:right="309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6"/>
        </w:rPr>
        <w:t>及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  <w:spacing w:val="-10"/>
        </w:rPr>
        <w:t>日，</w:t>
      </w:r>
      <w:r>
        <w:rPr>
          <w:rFonts w:ascii="標楷體" w:hAnsi="標楷體" w:cs="標楷體" w:eastAsia="標楷體" w:hint="ascii"/>
          <w:sz w:val="28"/>
        </w:rPr>
        <w:t>領導發展訓練訂於同年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  <w:spacing w:val="71"/>
        </w:rPr>
        <w:t>4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71"/>
        </w:rPr>
        <w:t>8</w:t>
      </w:r>
      <w:r>
        <w:rPr>
          <w:rFonts w:ascii="標楷體" w:hAnsi="標楷體" w:cs="標楷體" w:eastAsia="標楷體" w:hint="ascii"/>
          <w:sz w:val="28"/>
        </w:rPr>
        <w:t>日，決策發展訓練訂於同</w:t>
      </w:r>
      <w:r>
        <w:rPr>
          <w:rFonts w:ascii="標楷體" w:hAnsi="標楷體" w:cs="標楷體" w:eastAsia="標楷體" w:hint="ascii"/>
          <w:sz w:val="28"/>
          <w:spacing w:val="36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right"/>
        <w:spacing w:before="0" w:after="0" w:lineRule="exact" w:line="480"/>
        <w:ind w:right="376" w:left="1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遴</w:t>
      </w:r>
      <w:r>
        <w:rPr>
          <w:rFonts w:ascii="標楷體" w:hAnsi="標楷體" w:cs="標楷體" w:eastAsia="標楷體" w:hint="ascii"/>
          <w:sz w:val="28"/>
          <w:spacing w:val="-1"/>
        </w:rPr>
        <w:t>選</w:t>
      </w:r>
      <w:r>
        <w:rPr>
          <w:rFonts w:ascii="標楷體" w:hAnsi="標楷體" w:cs="標楷體" w:eastAsia="標楷體" w:hint="ascii"/>
          <w:sz w:val="28"/>
        </w:rPr>
        <w:t>作業</w:t>
      </w: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</w:rPr>
        <w:t>組審</w:t>
      </w:r>
      <w:r>
        <w:rPr>
          <w:rFonts w:ascii="標楷體" w:hAnsi="標楷體" w:cs="標楷體" w:eastAsia="標楷體" w:hint="ascii"/>
          <w:sz w:val="28"/>
          <w:spacing w:val="-2"/>
        </w:rPr>
        <w:t>議</w:t>
      </w:r>
      <w:r>
        <w:rPr>
          <w:rFonts w:ascii="標楷體" w:hAnsi="標楷體" w:cs="標楷體" w:eastAsia="標楷體" w:hint="ascii"/>
          <w:sz w:val="28"/>
          <w:spacing w:val="-1"/>
        </w:rPr>
        <w:t>：完</w:t>
      </w:r>
      <w:r>
        <w:rPr>
          <w:rFonts w:ascii="標楷體" w:hAnsi="標楷體" w:cs="標楷體" w:eastAsia="標楷體" w:hint="ascii"/>
          <w:sz w:val="28"/>
        </w:rPr>
        <w:t>成評</w:t>
      </w:r>
      <w:r>
        <w:rPr>
          <w:rFonts w:ascii="標楷體" w:hAnsi="標楷體" w:cs="標楷體" w:eastAsia="標楷體" w:hint="ascii"/>
          <w:sz w:val="28"/>
          <w:spacing w:val="-1"/>
        </w:rPr>
        <w:t>測</w:t>
      </w:r>
      <w:r>
        <w:rPr>
          <w:rFonts w:ascii="標楷體" w:hAnsi="標楷體" w:cs="標楷體" w:eastAsia="標楷體" w:hint="ascii"/>
          <w:sz w:val="28"/>
        </w:rPr>
        <w:t>遴選人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名單</w:t>
      </w:r>
      <w:r>
        <w:rPr>
          <w:rFonts w:ascii="標楷體" w:hAnsi="標楷體" w:cs="標楷體" w:eastAsia="標楷體" w:hint="ascii"/>
          <w:sz w:val="28"/>
          <w:spacing w:val="-1"/>
        </w:rPr>
        <w:t>於送</w:t>
      </w:r>
      <w:r>
        <w:rPr>
          <w:rFonts w:ascii="標楷體" w:hAnsi="標楷體" w:cs="標楷體" w:eastAsia="標楷體" w:hint="ascii"/>
          <w:sz w:val="28"/>
        </w:rPr>
        <w:t>遴選作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小組審議</w:t>
      </w:r>
      <w:r>
        <w:rPr>
          <w:rFonts w:ascii="標楷體" w:hAnsi="標楷體" w:cs="標楷體" w:eastAsia="標楷體" w:hint="ascii"/>
          <w:sz w:val="28"/>
          <w:spacing w:val="-1"/>
        </w:rPr>
        <w:t>通</w:t>
      </w:r>
      <w:r>
        <w:rPr>
          <w:rFonts w:ascii="標楷體" w:hAnsi="標楷體" w:cs="標楷體" w:eastAsia="標楷體" w:hint="ascii"/>
          <w:sz w:val="28"/>
        </w:rPr>
        <w:t>過</w:t>
      </w:r>
      <w:r>
        <w:rPr>
          <w:rFonts w:ascii="標楷體" w:hAnsi="標楷體" w:cs="標楷體" w:eastAsia="標楷體" w:hint="ascii"/>
          <w:sz w:val="28"/>
          <w:spacing w:val="-2"/>
        </w:rPr>
        <w:t>後</w:t>
      </w:r>
      <w:r>
        <w:rPr>
          <w:rFonts w:ascii="標楷體" w:hAnsi="標楷體" w:cs="標楷體" w:eastAsia="標楷體" w:hint="ascii"/>
          <w:sz w:val="28"/>
          <w:spacing w:val="-1"/>
        </w:rPr>
        <w:t>，於</w:t>
      </w:r>
      <w:r>
        <w:rPr>
          <w:rFonts w:ascii="標楷體" w:hAnsi="標楷體" w:cs="標楷體" w:eastAsia="標楷體" w:hint="ascii"/>
          <w:sz w:val="28"/>
        </w:rPr>
        <w:t>同</w:t>
      </w:r>
      <w:r>
        <w:rPr>
          <w:rFonts w:ascii="標楷體" w:hAnsi="標楷體" w:cs="標楷體" w:eastAsia="標楷體" w:hint="ascii"/>
          <w:sz w:val="28"/>
          <w:spacing w:val="36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日公</w:t>
      </w:r>
      <w:r>
        <w:rPr>
          <w:rFonts w:ascii="標楷體" w:hAnsi="標楷體" w:cs="標楷體" w:eastAsia="標楷體" w:hint="ascii"/>
          <w:sz w:val="28"/>
          <w:spacing w:val="-1"/>
        </w:rPr>
        <w:t>布</w:t>
      </w:r>
      <w:r>
        <w:rPr>
          <w:rFonts w:ascii="標楷體" w:hAnsi="標楷體" w:cs="標楷體" w:eastAsia="標楷體" w:hint="ascii"/>
          <w:sz w:val="28"/>
        </w:rPr>
        <w:t>參訓名</w:t>
      </w:r>
      <w:r>
        <w:rPr>
          <w:rFonts w:ascii="標楷體" w:hAnsi="標楷體" w:cs="標楷體" w:eastAsia="標楷體" w:hint="ascii"/>
          <w:sz w:val="28"/>
          <w:spacing w:val="-2"/>
        </w:rPr>
        <w:t>單，</w:t>
      </w:r>
      <w:r>
        <w:rPr>
          <w:rFonts w:ascii="標楷體" w:hAnsi="標楷體" w:cs="標楷體" w:eastAsia="標楷體" w:hint="ascii"/>
          <w:sz w:val="28"/>
        </w:rPr>
        <w:t>嗣後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國家</w:t>
      </w:r>
    </w:p>
    <w:p>
      <w:pPr>
        <w:autoSpaceDE w:val="0"/>
        <w:autoSpaceDN w:val="0"/>
        <w:jc w:val="left"/>
        <w:spacing w:before="104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文官學院辦理調訓事宜。</w:t>
      </w:r>
    </w:p>
    <w:p>
      <w:pPr>
        <w:autoSpaceDE w:val="0"/>
        <w:autoSpaceDN w:val="0"/>
        <w:jc w:val="left"/>
        <w:spacing w:before="13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五、訓前職能評鑑及先修內容：</w:t>
      </w:r>
    </w:p>
    <w:p>
      <w:pPr>
        <w:autoSpaceDE w:val="0"/>
        <w:autoSpaceDN w:val="0"/>
        <w:jc w:val="right"/>
        <w:spacing w:before="27" w:after="0" w:lineRule="exact" w:line="480"/>
        <w:ind w:right="376" w:left="1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酌高階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官核</w:t>
      </w:r>
      <w:r>
        <w:rPr>
          <w:rFonts w:ascii="標楷體" w:hAnsi="標楷體" w:cs="標楷體" w:eastAsia="標楷體" w:hint="ascii"/>
          <w:sz w:val="28"/>
          <w:spacing w:val="-1"/>
        </w:rPr>
        <w:t>心職</w:t>
      </w:r>
      <w:r>
        <w:rPr>
          <w:rFonts w:ascii="標楷體" w:hAnsi="標楷體" w:cs="標楷體" w:eastAsia="標楷體" w:hint="ascii"/>
          <w:sz w:val="28"/>
        </w:rPr>
        <w:t>能需</w:t>
      </w:r>
      <w:r>
        <w:rPr>
          <w:rFonts w:ascii="標楷體" w:hAnsi="標楷體" w:cs="標楷體" w:eastAsia="標楷體" w:hint="ascii"/>
          <w:sz w:val="28"/>
          <w:spacing w:val="-2"/>
        </w:rPr>
        <w:t>求</w:t>
      </w:r>
      <w:r>
        <w:rPr>
          <w:rFonts w:ascii="標楷體" w:hAnsi="標楷體" w:cs="標楷體" w:eastAsia="標楷體" w:hint="ascii"/>
          <w:sz w:val="28"/>
          <w:spacing w:val="-1"/>
        </w:rPr>
        <w:t>，導</w:t>
      </w:r>
      <w:r>
        <w:rPr>
          <w:rFonts w:ascii="標楷體" w:hAnsi="標楷體" w:cs="標楷體" w:eastAsia="標楷體" w:hint="ascii"/>
          <w:sz w:val="28"/>
        </w:rPr>
        <w:t>入高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評鑑系</w:t>
      </w:r>
      <w:r>
        <w:rPr>
          <w:rFonts w:ascii="標楷體" w:hAnsi="標楷體" w:cs="標楷體" w:eastAsia="標楷體" w:hint="ascii"/>
          <w:sz w:val="28"/>
          <w:spacing w:val="-2"/>
        </w:rPr>
        <w:t>統</w:t>
      </w:r>
      <w:r>
        <w:rPr>
          <w:rFonts w:ascii="標楷體" w:hAnsi="標楷體" w:cs="標楷體" w:eastAsia="標楷體" w:hint="ascii"/>
          <w:sz w:val="28"/>
          <w:spacing w:val="-1"/>
        </w:rPr>
        <w:t>，針</w:t>
      </w:r>
      <w:r>
        <w:rPr>
          <w:rFonts w:ascii="標楷體" w:hAnsi="標楷體" w:cs="標楷體" w:eastAsia="標楷體" w:hint="ascii"/>
          <w:sz w:val="28"/>
        </w:rPr>
        <w:t>對通</w:t>
      </w:r>
      <w:r>
        <w:rPr>
          <w:rFonts w:ascii="標楷體" w:hAnsi="標楷體" w:cs="標楷體" w:eastAsia="標楷體" w:hint="ascii"/>
          <w:sz w:val="28"/>
          <w:spacing w:val="-1"/>
        </w:rPr>
        <w:t>過</w:t>
      </w:r>
      <w:r>
        <w:rPr>
          <w:rFonts w:ascii="標楷體" w:hAnsi="標楷體" w:cs="標楷體" w:eastAsia="標楷體" w:hint="ascii"/>
          <w:sz w:val="28"/>
        </w:rPr>
        <w:t>遴選者</w:t>
      </w:r>
      <w:r>
        <w:rPr>
          <w:rFonts w:ascii="標楷體" w:hAnsi="標楷體" w:cs="標楷體" w:eastAsia="標楷體" w:hint="ascii"/>
          <w:sz w:val="28"/>
          <w:spacing w:val="-1"/>
        </w:rPr>
        <w:t>進</w:t>
      </w:r>
      <w:r>
        <w:rPr>
          <w:rFonts w:ascii="標楷體" w:hAnsi="標楷體" w:cs="標楷體" w:eastAsia="標楷體" w:hint="ascii"/>
          <w:sz w:val="28"/>
        </w:rPr>
        <w:t>行職</w:t>
      </w:r>
      <w:r>
        <w:rPr>
          <w:rFonts w:ascii="標楷體" w:hAnsi="標楷體" w:cs="標楷體" w:eastAsia="標楷體" w:hint="ascii"/>
          <w:sz w:val="28"/>
          <w:spacing w:val="-1"/>
        </w:rPr>
        <w:t>能評鑑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據以</w:t>
      </w:r>
      <w:r>
        <w:rPr>
          <w:rFonts w:ascii="標楷體" w:hAnsi="標楷體" w:cs="標楷體" w:eastAsia="標楷體" w:hint="ascii"/>
          <w:sz w:val="28"/>
          <w:spacing w:val="-1"/>
        </w:rPr>
        <w:t>開</w:t>
      </w:r>
      <w:r>
        <w:rPr>
          <w:rFonts w:ascii="標楷體" w:hAnsi="標楷體" w:cs="標楷體" w:eastAsia="標楷體" w:hint="ascii"/>
          <w:sz w:val="28"/>
        </w:rPr>
        <w:t>發客</w:t>
      </w:r>
      <w:r>
        <w:rPr>
          <w:rFonts w:ascii="標楷體" w:hAnsi="標楷體" w:cs="標楷體" w:eastAsia="標楷體" w:hint="ascii"/>
          <w:sz w:val="28"/>
          <w:spacing w:val="-1"/>
        </w:rPr>
        <w:t>製</w:t>
      </w:r>
      <w:r>
        <w:rPr>
          <w:rFonts w:ascii="標楷體" w:hAnsi="標楷體" w:cs="標楷體" w:eastAsia="標楷體" w:hint="ascii"/>
          <w:sz w:val="28"/>
        </w:rPr>
        <w:t>化之</w:t>
      </w:r>
    </w:p>
    <w:p>
      <w:pPr>
        <w:autoSpaceDE w:val="0"/>
        <w:autoSpaceDN w:val="0"/>
        <w:jc w:val="left"/>
        <w:spacing w:before="104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培訓課程及驗證行為評量指標。</w:t>
      </w:r>
    </w:p>
    <w:p>
      <w:pPr>
        <w:autoSpaceDE w:val="0"/>
        <w:autoSpaceDN w:val="0"/>
        <w:jc w:val="left"/>
        <w:spacing w:before="1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（二）</w:t>
      </w:r>
      <w:r>
        <w:rPr>
          <w:rFonts w:ascii="標楷體" w:hAnsi="標楷體" w:cs="標楷體" w:eastAsia="標楷體" w:hint="ascii"/>
          <w:sz w:val="28"/>
        </w:rPr>
        <w:t>閱</w:t>
      </w:r>
      <w:r>
        <w:rPr>
          <w:rFonts w:ascii="標楷體" w:hAnsi="標楷體" w:cs="標楷體" w:eastAsia="標楷體" w:hint="ascii"/>
          <w:sz w:val="28"/>
          <w:spacing w:val="3"/>
        </w:rPr>
        <w:t>讀</w:t>
      </w:r>
      <w:r>
        <w:rPr>
          <w:rFonts w:ascii="標楷體" w:hAnsi="標楷體" w:cs="標楷體" w:eastAsia="標楷體" w:hint="ascii"/>
          <w:sz w:val="28"/>
        </w:rPr>
        <w:t>保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會</w:t>
      </w:r>
      <w:r>
        <w:rPr>
          <w:rFonts w:ascii="標楷體" w:hAnsi="標楷體" w:cs="標楷體" w:eastAsia="標楷體" w:hint="ascii"/>
          <w:sz w:val="28"/>
          <w:spacing w:val="3"/>
        </w:rPr>
        <w:t>指定教</w:t>
      </w:r>
      <w:r>
        <w:rPr>
          <w:rFonts w:ascii="標楷體" w:hAnsi="標楷體" w:cs="標楷體" w:eastAsia="標楷體" w:hint="ascii"/>
          <w:sz w:val="28"/>
        </w:rPr>
        <w:t>材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  <w:spacing w:val="4"/>
        </w:rPr>
        <w:t>至</w:t>
      </w:r>
      <w:r>
        <w:rPr>
          <w:rFonts w:ascii="標楷體" w:hAnsi="標楷體" w:cs="標楷體" w:eastAsia="標楷體" w:hint="ascii"/>
          <w:sz w:val="28"/>
          <w:spacing w:val="3"/>
        </w:rPr>
        <w:t>國</w:t>
      </w:r>
      <w:r>
        <w:rPr>
          <w:rFonts w:ascii="標楷體" w:hAnsi="標楷體" w:cs="標楷體" w:eastAsia="標楷體" w:hint="ascii"/>
          <w:sz w:val="28"/>
        </w:rPr>
        <w:t>家</w:t>
      </w:r>
      <w:r>
        <w:rPr>
          <w:rFonts w:ascii="標楷體" w:hAnsi="標楷體" w:cs="標楷體" w:eastAsia="標楷體" w:hint="ascii"/>
          <w:sz w:val="28"/>
          <w:spacing w:val="3"/>
        </w:rPr>
        <w:t>文官學</w:t>
      </w:r>
      <w:r>
        <w:rPr>
          <w:rFonts w:ascii="標楷體" w:hAnsi="標楷體" w:cs="標楷體" w:eastAsia="標楷體" w:hint="ascii"/>
          <w:sz w:val="28"/>
        </w:rPr>
        <w:t>院</w:t>
      </w:r>
      <w:r>
        <w:rPr>
          <w:rFonts w:ascii="標楷體" w:hAnsi="標楷體" w:cs="標楷體" w:eastAsia="標楷體" w:hint="ascii"/>
          <w:sz w:val="28"/>
          <w:spacing w:val="3"/>
        </w:rPr>
        <w:t>「文</w:t>
      </w:r>
      <w:r>
        <w:rPr>
          <w:rFonts w:ascii="標楷體" w:hAnsi="標楷體" w:cs="標楷體" w:eastAsia="標楷體" w:hint="ascii"/>
          <w:sz w:val="28"/>
        </w:rPr>
        <w:t>官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 xml:space="preserve">e </w:t>
      </w:r>
      <w:r>
        <w:rPr>
          <w:rFonts w:ascii="標楷體" w:hAnsi="標楷體" w:cs="標楷體" w:eastAsia="標楷體" w:hint="ascii"/>
          <w:sz w:val="28"/>
          <w:spacing w:val="3"/>
        </w:rPr>
        <w:t>學苑」</w:t>
      </w:r>
      <w:r>
        <w:rPr>
          <w:rFonts w:ascii="標楷體" w:hAnsi="標楷體" w:cs="標楷體" w:eastAsia="標楷體" w:hint="ascii"/>
          <w:sz w:val="28"/>
        </w:rPr>
        <w:t>之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T</w:t>
      </w:r>
      <w:r>
        <w:rPr>
          <w:rFonts w:ascii="標楷體" w:hAnsi="標楷體" w:cs="標楷體" w:eastAsia="標楷體" w:hint="ascii"/>
          <w:sz w:val="28"/>
          <w:spacing w:val="-1"/>
        </w:rPr>
        <w:t>O</w:t>
      </w:r>
      <w:r>
        <w:rPr>
          <w:rFonts w:ascii="標楷體" w:hAnsi="標楷體" w:cs="標楷體" w:eastAsia="標楷體" w:hint="ascii"/>
          <w:sz w:val="28"/>
        </w:rPr>
        <w:t>P-SC</w:t>
      </w:r>
      <w:r>
        <w:rPr>
          <w:rFonts w:ascii="標楷體" w:hAnsi="標楷體" w:cs="標楷體" w:eastAsia="標楷體" w:hint="ascii"/>
          <w:sz w:val="28"/>
          <w:spacing w:val="70"/>
        </w:rPr>
        <w:t>S</w:t>
      </w:r>
      <w:r>
        <w:rPr>
          <w:rFonts w:ascii="標楷體" w:hAnsi="標楷體" w:cs="標楷體" w:eastAsia="標楷體" w:hint="ascii"/>
          <w:sz w:val="28"/>
        </w:rPr>
        <w:t>館研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數</w:t>
      </w:r>
      <w:r>
        <w:rPr>
          <w:rFonts w:ascii="標楷體" w:hAnsi="標楷體" w:cs="標楷體" w:eastAsia="標楷體" w:hint="ascii"/>
          <w:sz w:val="28"/>
          <w:spacing w:val="-1"/>
        </w:rPr>
        <w:t>位</w:t>
      </w:r>
      <w:r>
        <w:rPr>
          <w:rFonts w:ascii="標楷體" w:hAnsi="標楷體" w:cs="標楷體" w:eastAsia="標楷體" w:hint="ascii"/>
          <w:sz w:val="28"/>
        </w:rPr>
        <w:t>課程，</w:t>
      </w:r>
      <w:r>
        <w:rPr>
          <w:rFonts w:ascii="標楷體" w:hAnsi="標楷體" w:cs="標楷體" w:eastAsia="標楷體" w:hint="ascii"/>
          <w:sz w:val="28"/>
          <w:spacing w:val="-1"/>
        </w:rPr>
        <w:t>並</w:t>
      </w:r>
      <w:r>
        <w:rPr>
          <w:rFonts w:ascii="標楷體" w:hAnsi="標楷體" w:cs="標楷體" w:eastAsia="標楷體" w:hint="ascii"/>
          <w:sz w:val="28"/>
        </w:rPr>
        <w:t>參與</w:t>
      </w:r>
      <w:r>
        <w:rPr>
          <w:rFonts w:ascii="標楷體" w:hAnsi="標楷體" w:cs="標楷體" w:eastAsia="標楷體" w:hint="ascii"/>
          <w:sz w:val="28"/>
          <w:spacing w:val="-1"/>
        </w:rPr>
        <w:t>線上</w:t>
      </w:r>
      <w:r>
        <w:rPr>
          <w:rFonts w:ascii="標楷體" w:hAnsi="標楷體" w:cs="標楷體" w:eastAsia="標楷體" w:hint="ascii"/>
          <w:sz w:val="28"/>
        </w:rPr>
        <w:t>互動研討。</w:t>
      </w:r>
    </w:p>
    <w:p>
      <w:pPr>
        <w:autoSpaceDE w:val="0"/>
        <w:autoSpaceDN w:val="0"/>
        <w:jc w:val="left"/>
        <w:spacing w:before="276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81" w:bottom="796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六、培訓地點</w:t>
      </w:r>
    </w:p>
    <w:p>
      <w:pPr>
        <w:autoSpaceDE w:val="0"/>
        <w:autoSpaceDN w:val="0"/>
        <w:jc w:val="left"/>
        <w:spacing w:before="1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國內</w:t>
      </w:r>
      <w:r>
        <w:rPr>
          <w:rFonts w:ascii="標楷體" w:hAnsi="標楷體" w:cs="標楷體" w:eastAsia="標楷體" w:hint="ascii"/>
          <w:sz w:val="28"/>
          <w:spacing w:val="-1"/>
        </w:rPr>
        <w:t>課程：</w:t>
      </w:r>
      <w:r>
        <w:rPr>
          <w:rFonts w:ascii="標楷體" w:hAnsi="標楷體" w:cs="標楷體" w:eastAsia="標楷體" w:hint="ascii"/>
          <w:sz w:val="28"/>
        </w:rPr>
        <w:t>國家文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1"/>
        </w:rPr>
        <w:t>院、外</w:t>
      </w:r>
      <w:r>
        <w:rPr>
          <w:rFonts w:ascii="標楷體" w:hAnsi="標楷體" w:cs="標楷體" w:eastAsia="標楷體" w:hint="ascii"/>
          <w:sz w:val="28"/>
        </w:rPr>
        <w:t>交部外</w:t>
      </w:r>
      <w:r>
        <w:rPr>
          <w:rFonts w:ascii="標楷體" w:hAnsi="標楷體" w:cs="標楷體" w:eastAsia="標楷體" w:hint="ascii"/>
          <w:sz w:val="28"/>
          <w:spacing w:val="-1"/>
        </w:rPr>
        <w:t>交</w:t>
      </w:r>
      <w:r>
        <w:rPr>
          <w:rFonts w:ascii="標楷體" w:hAnsi="標楷體" w:cs="標楷體" w:eastAsia="標楷體" w:hint="ascii"/>
          <w:sz w:val="28"/>
        </w:rPr>
        <w:t>領事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講習</w:t>
      </w:r>
      <w:r>
        <w:rPr>
          <w:rFonts w:ascii="標楷體" w:hAnsi="標楷體" w:cs="標楷體" w:eastAsia="標楷體" w:hint="ascii"/>
          <w:sz w:val="28"/>
          <w:spacing w:val="-1"/>
        </w:rPr>
        <w:t>所、</w:t>
      </w:r>
      <w:r>
        <w:rPr>
          <w:rFonts w:ascii="標楷體" w:hAnsi="標楷體" w:cs="標楷體" w:eastAsia="標楷體" w:hint="ascii"/>
          <w:sz w:val="28"/>
        </w:rPr>
        <w:t>國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立臺灣</w:t>
      </w:r>
      <w:r>
        <w:rPr>
          <w:rFonts w:ascii="標楷體" w:hAnsi="標楷體" w:cs="標楷體" w:eastAsia="標楷體" w:hint="ascii"/>
          <w:sz w:val="28"/>
          <w:spacing w:val="-1"/>
        </w:rPr>
        <w:t>大</w:t>
      </w:r>
      <w:r>
        <w:rPr>
          <w:rFonts w:ascii="標楷體" w:hAnsi="標楷體" w:cs="標楷體" w:eastAsia="標楷體" w:hint="ascii"/>
          <w:sz w:val="28"/>
        </w:rPr>
        <w:t>學管</w:t>
      </w:r>
      <w:r>
        <w:rPr>
          <w:rFonts w:ascii="標楷體" w:hAnsi="標楷體" w:cs="標楷體" w:eastAsia="標楷體" w:hint="ascii"/>
          <w:sz w:val="28"/>
          <w:spacing w:val="-1"/>
        </w:rPr>
        <w:t>理學</w:t>
      </w:r>
      <w:r>
        <w:rPr>
          <w:rFonts w:ascii="標楷體" w:hAnsi="標楷體" w:cs="標楷體" w:eastAsia="標楷體" w:hint="ascii"/>
          <w:sz w:val="28"/>
        </w:rPr>
        <w:t>院及國</w:t>
      </w:r>
      <w:r>
        <w:rPr>
          <w:rFonts w:ascii="標楷體" w:hAnsi="標楷體" w:cs="標楷體" w:eastAsia="標楷體" w:hint="ascii"/>
          <w:sz w:val="28"/>
          <w:spacing w:val="-1"/>
        </w:rPr>
        <w:t>立</w:t>
      </w:r>
      <w:r>
        <w:rPr>
          <w:rFonts w:ascii="標楷體" w:hAnsi="標楷體" w:cs="標楷體" w:eastAsia="標楷體" w:hint="ascii"/>
          <w:sz w:val="28"/>
        </w:rPr>
        <w:t>政治</w:t>
      </w:r>
      <w:r>
        <w:rPr>
          <w:rFonts w:ascii="標楷體" w:hAnsi="標楷體" w:cs="標楷體" w:eastAsia="標楷體" w:hint="ascii"/>
          <w:sz w:val="28"/>
          <w:spacing w:val="-1"/>
        </w:rPr>
        <w:t>大學</w:t>
      </w:r>
      <w:r>
        <w:rPr>
          <w:rFonts w:ascii="標楷體" w:hAnsi="標楷體" w:cs="標楷體" w:eastAsia="標楷體" w:hint="ascii"/>
          <w:sz w:val="28"/>
        </w:rPr>
        <w:t>商學院。</w:t>
      </w:r>
    </w:p>
    <w:p>
      <w:pPr>
        <w:autoSpaceDE w:val="0"/>
        <w:autoSpaceDN w:val="0"/>
        <w:jc w:val="left"/>
        <w:spacing w:before="1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國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</w:rPr>
        <w:t>法國國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行政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  <w:spacing w:val="-2"/>
        </w:rPr>
        <w:t>院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英國國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政府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院及德國聯</w:t>
      </w:r>
    </w:p>
    <w:p>
      <w:pPr>
        <w:autoSpaceDE w:val="0"/>
        <w:autoSpaceDN w:val="0"/>
        <w:jc w:val="left"/>
        <w:spacing w:before="13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邦公共行政學院。</w:t>
      </w:r>
    </w:p>
    <w:p>
      <w:pPr>
        <w:autoSpaceDE w:val="0"/>
        <w:autoSpaceDN w:val="0"/>
        <w:jc w:val="left"/>
        <w:spacing w:before="13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七、培訓期間</w:t>
      </w:r>
    </w:p>
    <w:p>
      <w:pPr>
        <w:autoSpaceDE w:val="0"/>
        <w:autoSpaceDN w:val="0"/>
        <w:jc w:val="right"/>
        <w:spacing w:before="26" w:after="0" w:lineRule="exact" w:line="480"/>
        <w:ind w:right="382" w:left="1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（一）國內課程：</w:t>
      </w:r>
      <w:r>
        <w:rPr>
          <w:rFonts w:ascii="標楷體" w:hAnsi="標楷體" w:cs="標楷體" w:eastAsia="標楷體" w:hint="ascii"/>
          <w:sz w:val="28"/>
        </w:rPr>
        <w:t>100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8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日至同年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日、同年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 xml:space="preserve">25 </w:t>
      </w:r>
      <w:r>
        <w:rPr>
          <w:rFonts w:ascii="標楷體" w:hAnsi="標楷體" w:cs="標楷體" w:eastAsia="標楷體" w:hint="ascii"/>
          <w:sz w:val="28"/>
        </w:rPr>
        <w:t>日至同年</w:t>
      </w:r>
      <w:r>
        <w:rPr>
          <w:rFonts w:ascii="標楷體" w:hAnsi="標楷體" w:cs="標楷體" w:eastAsia="標楷體" w:hint="ascii"/>
          <w:sz w:val="28"/>
          <w:spacing w:val="-19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0</w:t>
      </w:r>
      <w:r>
        <w:rPr>
          <w:rFonts w:ascii="標楷體" w:hAnsi="標楷體" w:cs="標楷體" w:eastAsia="標楷體" w:hint="ascii"/>
          <w:sz w:val="28"/>
          <w:spacing w:val="-2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1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  <w:spacing w:val="-2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日，每</w:t>
      </w:r>
      <w:r>
        <w:rPr>
          <w:rFonts w:ascii="標楷體" w:hAnsi="標楷體" w:cs="標楷體" w:eastAsia="標楷體" w:hint="ascii"/>
          <w:sz w:val="28"/>
          <w:spacing w:val="-1"/>
        </w:rPr>
        <w:t>週</w:t>
      </w:r>
      <w:r>
        <w:rPr>
          <w:rFonts w:ascii="標楷體" w:hAnsi="標楷體" w:cs="標楷體" w:eastAsia="標楷體" w:hint="ascii"/>
          <w:sz w:val="28"/>
        </w:rPr>
        <w:t>五至</w:t>
      </w:r>
      <w:r>
        <w:rPr>
          <w:rFonts w:ascii="標楷體" w:hAnsi="標楷體" w:cs="標楷體" w:eastAsia="標楷體" w:hint="ascii"/>
          <w:sz w:val="28"/>
          <w:spacing w:val="-1"/>
        </w:rPr>
        <w:t>週六</w:t>
      </w:r>
      <w:r>
        <w:rPr>
          <w:rFonts w:ascii="標楷體" w:hAnsi="標楷體" w:cs="標楷體" w:eastAsia="標楷體" w:hint="ascii"/>
          <w:sz w:val="28"/>
        </w:rPr>
        <w:t>為共同</w:t>
      </w:r>
      <w:r>
        <w:rPr>
          <w:rFonts w:ascii="標楷體" w:hAnsi="標楷體" w:cs="標楷體" w:eastAsia="標楷體" w:hint="ascii"/>
          <w:sz w:val="28"/>
          <w:spacing w:val="-1"/>
        </w:rPr>
        <w:t>性</w:t>
      </w:r>
      <w:r>
        <w:rPr>
          <w:rFonts w:ascii="標楷體" w:hAnsi="標楷體" w:cs="標楷體" w:eastAsia="標楷體" w:hint="ascii"/>
          <w:sz w:val="28"/>
        </w:rPr>
        <w:t>及核</w:t>
      </w:r>
      <w:r>
        <w:rPr>
          <w:rFonts w:ascii="標楷體" w:hAnsi="標楷體" w:cs="標楷體" w:eastAsia="標楷體" w:hint="ascii"/>
          <w:sz w:val="28"/>
          <w:spacing w:val="-1"/>
        </w:rPr>
        <w:t>心能</w:t>
      </w:r>
      <w:r>
        <w:rPr>
          <w:rFonts w:ascii="標楷體" w:hAnsi="標楷體" w:cs="標楷體" w:eastAsia="標楷體" w:hint="ascii"/>
          <w:sz w:val="28"/>
        </w:rPr>
        <w:t>力課</w:t>
      </w:r>
    </w:p>
    <w:p>
      <w:pPr>
        <w:autoSpaceDE w:val="0"/>
        <w:autoSpaceDN w:val="0"/>
        <w:jc w:val="both"/>
        <w:spacing w:before="0" w:after="0" w:lineRule="exact" w:line="480"/>
        <w:ind w:right="1495" w:left="355" w:firstLine="90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程；每</w:t>
      </w:r>
      <w:r>
        <w:rPr>
          <w:rFonts w:ascii="標楷體" w:hAnsi="標楷體" w:cs="標楷體" w:eastAsia="標楷體" w:hint="ascii"/>
          <w:sz w:val="28"/>
          <w:spacing w:val="-1"/>
        </w:rPr>
        <w:t>週</w:t>
      </w:r>
      <w:r>
        <w:rPr>
          <w:rFonts w:ascii="標楷體" w:hAnsi="標楷體" w:cs="標楷體" w:eastAsia="標楷體" w:hint="ascii"/>
          <w:sz w:val="28"/>
        </w:rPr>
        <w:t>四為</w:t>
      </w:r>
      <w:r>
        <w:rPr>
          <w:rFonts w:ascii="標楷體" w:hAnsi="標楷體" w:cs="標楷體" w:eastAsia="標楷體" w:hint="ascii"/>
          <w:sz w:val="28"/>
          <w:spacing w:val="-1"/>
        </w:rPr>
        <w:t>客製</w:t>
      </w:r>
      <w:r>
        <w:rPr>
          <w:rFonts w:ascii="標楷體" w:hAnsi="標楷體" w:cs="標楷體" w:eastAsia="標楷體" w:hint="ascii"/>
          <w:sz w:val="28"/>
        </w:rPr>
        <w:t>化課程</w:t>
      </w:r>
      <w:r>
        <w:rPr>
          <w:rFonts w:ascii="標楷體" w:hAnsi="標楷體" w:cs="標楷體" w:eastAsia="標楷體" w:hint="ascii"/>
          <w:sz w:val="28"/>
          <w:spacing w:val="-1"/>
        </w:rPr>
        <w:t>。</w:t>
      </w:r>
      <w:r>
        <w:rPr>
          <w:rFonts w:ascii="標楷體" w:hAnsi="標楷體" w:cs="標楷體" w:eastAsia="標楷體" w:hint="ascii"/>
          <w:sz w:val="28"/>
        </w:rPr>
        <w:t>採集</w:t>
      </w:r>
      <w:r>
        <w:rPr>
          <w:rFonts w:ascii="標楷體" w:hAnsi="標楷體" w:cs="標楷體" w:eastAsia="標楷體" w:hint="ascii"/>
          <w:sz w:val="28"/>
          <w:spacing w:val="-1"/>
        </w:rPr>
        <w:t>中住</w:t>
      </w:r>
      <w:r>
        <w:rPr>
          <w:rFonts w:ascii="標楷體" w:hAnsi="標楷體" w:cs="標楷體" w:eastAsia="標楷體" w:hint="ascii"/>
          <w:sz w:val="28"/>
        </w:rPr>
        <w:t>班研習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式。（二）國外課程：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日至同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105" w:after="0" w:lineRule="exact" w:line="350"/>
        <w:ind w:right="0" w:left="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八、課程設計</w:t>
      </w:r>
    </w:p>
    <w:p>
      <w:pPr>
        <w:autoSpaceDE w:val="0"/>
        <w:autoSpaceDN w:val="0"/>
        <w:jc w:val="left"/>
        <w:spacing w:before="130" w:after="0" w:lineRule="exact" w:line="350"/>
        <w:ind w:right="0" w:left="27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（一）共同性課程（時數</w:t>
      </w:r>
      <w:r>
        <w:rPr>
          <w:rFonts w:ascii="標楷體" w:hAnsi="標楷體" w:cs="標楷體" w:eastAsia="標楷體" w:hint="ascii"/>
          <w:sz w:val="28"/>
          <w:spacing w:val="36"/>
        </w:rPr>
        <w:t>為</w:t>
      </w:r>
      <w:r>
        <w:rPr>
          <w:rFonts w:ascii="Times New Roman" w:hAnsi="Times New Roman" w:cs="Times New Roman" w:eastAsia="Times New Roman" w:hint="ascii"/>
          <w:sz w:val="28"/>
        </w:rPr>
        <w:t>5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小時）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1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通識性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  <w:spacing w:val="-4"/>
        </w:rPr>
        <w:t>程：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含財經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  <w:spacing w:val="-4"/>
        </w:rPr>
        <w:t>策、</w:t>
      </w:r>
      <w:r>
        <w:rPr>
          <w:rFonts w:ascii="標楷體" w:hAnsi="標楷體" w:cs="標楷體" w:eastAsia="標楷體" w:hint="ascii"/>
          <w:sz w:val="28"/>
        </w:rPr>
        <w:t>社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政</w:t>
      </w:r>
      <w:r>
        <w:rPr>
          <w:rFonts w:ascii="標楷體" w:hAnsi="標楷體" w:cs="標楷體" w:eastAsia="標楷體" w:hint="ascii"/>
          <w:sz w:val="28"/>
          <w:spacing w:val="-4"/>
        </w:rPr>
        <w:t>策、</w:t>
      </w:r>
      <w:r>
        <w:rPr>
          <w:rFonts w:ascii="標楷體" w:hAnsi="標楷體" w:cs="標楷體" w:eastAsia="標楷體" w:hint="ascii"/>
          <w:sz w:val="28"/>
        </w:rPr>
        <w:t>環境政</w:t>
      </w:r>
      <w:r>
        <w:rPr>
          <w:rFonts w:ascii="標楷體" w:hAnsi="標楷體" w:cs="標楷體" w:eastAsia="標楷體" w:hint="ascii"/>
          <w:sz w:val="28"/>
          <w:spacing w:val="-4"/>
        </w:rPr>
        <w:t>策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兩岸與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交</w:t>
      </w:r>
    </w:p>
    <w:p>
      <w:pPr>
        <w:autoSpaceDE w:val="0"/>
        <w:autoSpaceDN w:val="0"/>
        <w:jc w:val="left"/>
        <w:spacing w:before="130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政策、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</w:rPr>
        <w:t>育文</w:t>
      </w:r>
      <w:r>
        <w:rPr>
          <w:rFonts w:ascii="標楷體" w:hAnsi="標楷體" w:cs="標楷體" w:eastAsia="標楷體" w:hint="ascii"/>
          <w:sz w:val="28"/>
          <w:spacing w:val="-1"/>
        </w:rPr>
        <w:t>化政</w:t>
      </w:r>
      <w:r>
        <w:rPr>
          <w:rFonts w:ascii="標楷體" w:hAnsi="標楷體" w:cs="標楷體" w:eastAsia="標楷體" w:hint="ascii"/>
          <w:sz w:val="28"/>
        </w:rPr>
        <w:t>策等國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重大</w:t>
      </w:r>
      <w:r>
        <w:rPr>
          <w:rFonts w:ascii="標楷體" w:hAnsi="標楷體" w:cs="標楷體" w:eastAsia="標楷體" w:hint="ascii"/>
          <w:sz w:val="28"/>
          <w:spacing w:val="-1"/>
        </w:rPr>
        <w:t>政策</w:t>
      </w:r>
      <w:r>
        <w:rPr>
          <w:rFonts w:ascii="標楷體" w:hAnsi="標楷體" w:cs="標楷體" w:eastAsia="標楷體" w:hint="ascii"/>
          <w:sz w:val="28"/>
        </w:rPr>
        <w:t>課程。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0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自</w:t>
      </w:r>
      <w:r>
        <w:rPr>
          <w:rFonts w:ascii="標楷體" w:hAnsi="標楷體" w:cs="標楷體" w:eastAsia="標楷體" w:hint="ascii"/>
          <w:sz w:val="28"/>
        </w:rPr>
        <w:t>我發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與心</w:t>
      </w:r>
      <w:r>
        <w:rPr>
          <w:rFonts w:ascii="標楷體" w:hAnsi="標楷體" w:cs="標楷體" w:eastAsia="標楷體" w:hint="ascii"/>
          <w:sz w:val="28"/>
          <w:spacing w:val="-1"/>
        </w:rPr>
        <w:t>靈</w:t>
      </w:r>
      <w:r>
        <w:rPr>
          <w:rFonts w:ascii="標楷體" w:hAnsi="標楷體" w:cs="標楷體" w:eastAsia="標楷體" w:hint="ascii"/>
          <w:sz w:val="28"/>
        </w:rPr>
        <w:t>成</w:t>
      </w:r>
      <w:r>
        <w:rPr>
          <w:rFonts w:ascii="標楷體" w:hAnsi="標楷體" w:cs="標楷體" w:eastAsia="標楷體" w:hint="ascii"/>
          <w:sz w:val="28"/>
          <w:spacing w:val="-6"/>
        </w:rPr>
        <w:t>長</w:t>
      </w:r>
      <w:r>
        <w:rPr>
          <w:rFonts w:ascii="標楷體" w:hAnsi="標楷體" w:cs="標楷體" w:eastAsia="標楷體" w:hint="ascii"/>
          <w:sz w:val="28"/>
          <w:spacing w:val="-4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含健</w:t>
      </w:r>
      <w:r>
        <w:rPr>
          <w:rFonts w:ascii="標楷體" w:hAnsi="標楷體" w:cs="標楷體" w:eastAsia="標楷體" w:hint="ascii"/>
          <w:sz w:val="28"/>
          <w:spacing w:val="-1"/>
        </w:rPr>
        <w:t>康與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6"/>
        </w:rPr>
        <w:t>生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律</w:t>
      </w:r>
      <w:r>
        <w:rPr>
          <w:rFonts w:ascii="標楷體" w:hAnsi="標楷體" w:cs="標楷體" w:eastAsia="標楷體" w:hint="ascii"/>
          <w:sz w:val="28"/>
        </w:rPr>
        <w:t>動音</w:t>
      </w:r>
      <w:r>
        <w:rPr>
          <w:rFonts w:ascii="標楷體" w:hAnsi="標楷體" w:cs="標楷體" w:eastAsia="標楷體" w:hint="ascii"/>
          <w:sz w:val="28"/>
          <w:spacing w:val="-1"/>
        </w:rPr>
        <w:t>樂饗</w:t>
      </w:r>
      <w:r>
        <w:rPr>
          <w:rFonts w:ascii="標楷體" w:hAnsi="標楷體" w:cs="標楷體" w:eastAsia="標楷體" w:hint="ascii"/>
          <w:sz w:val="28"/>
          <w:spacing w:val="-6"/>
        </w:rPr>
        <w:t>宴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藝</w:t>
      </w:r>
      <w:r>
        <w:rPr>
          <w:rFonts w:ascii="標楷體" w:hAnsi="標楷體" w:cs="標楷體" w:eastAsia="標楷體" w:hint="ascii"/>
          <w:sz w:val="28"/>
          <w:spacing w:val="-1"/>
        </w:rPr>
        <w:t>術</w:t>
      </w:r>
      <w:r>
        <w:rPr>
          <w:rFonts w:ascii="標楷體" w:hAnsi="標楷體" w:cs="標楷體" w:eastAsia="標楷體" w:hint="ascii"/>
          <w:sz w:val="28"/>
        </w:rPr>
        <w:t>美</w:t>
      </w:r>
    </w:p>
    <w:p>
      <w:pPr>
        <w:autoSpaceDE w:val="0"/>
        <w:autoSpaceDN w:val="0"/>
        <w:jc w:val="both"/>
        <w:spacing w:before="26" w:after="0" w:lineRule="exact" w:line="480"/>
        <w:ind w:right="125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學賞析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社會</w:t>
      </w:r>
      <w:r>
        <w:rPr>
          <w:rFonts w:ascii="標楷體" w:hAnsi="標楷體" w:cs="標楷體" w:eastAsia="標楷體" w:hint="ascii"/>
          <w:sz w:val="28"/>
          <w:spacing w:val="-1"/>
        </w:rPr>
        <w:t>關懷</w:t>
      </w:r>
      <w:r>
        <w:rPr>
          <w:rFonts w:ascii="標楷體" w:hAnsi="標楷體" w:cs="標楷體" w:eastAsia="標楷體" w:hint="ascii"/>
          <w:sz w:val="28"/>
        </w:rPr>
        <w:t>與公益</w:t>
      </w:r>
      <w:r>
        <w:rPr>
          <w:rFonts w:ascii="標楷體" w:hAnsi="標楷體" w:cs="標楷體" w:eastAsia="標楷體" w:hint="ascii"/>
          <w:sz w:val="28"/>
          <w:spacing w:val="-1"/>
        </w:rPr>
        <w:t>服</w:t>
      </w:r>
      <w:r>
        <w:rPr>
          <w:rFonts w:ascii="標楷體" w:hAnsi="標楷體" w:cs="標楷體" w:eastAsia="標楷體" w:hint="ascii"/>
          <w:sz w:val="28"/>
        </w:rPr>
        <w:t>務（</w:t>
      </w:r>
      <w:r>
        <w:rPr>
          <w:rFonts w:ascii="標楷體" w:hAnsi="標楷體" w:cs="標楷體" w:eastAsia="標楷體" w:hint="ascii"/>
          <w:sz w:val="28"/>
          <w:spacing w:val="-1"/>
        </w:rPr>
        <w:t>含志</w:t>
      </w:r>
      <w:r>
        <w:rPr>
          <w:rFonts w:ascii="標楷體" w:hAnsi="標楷體" w:cs="標楷體" w:eastAsia="標楷體" w:hint="ascii"/>
          <w:sz w:val="28"/>
        </w:rPr>
        <w:t>工服務</w:t>
      </w:r>
      <w:r>
        <w:rPr>
          <w:rFonts w:ascii="標楷體" w:hAnsi="標楷體" w:cs="標楷體" w:eastAsia="標楷體" w:hint="ascii"/>
          <w:sz w:val="28"/>
          <w:spacing w:val="-1"/>
        </w:rPr>
        <w:t>體</w:t>
      </w:r>
      <w:r>
        <w:rPr>
          <w:rFonts w:ascii="標楷體" w:hAnsi="標楷體" w:cs="標楷體" w:eastAsia="標楷體" w:hint="ascii"/>
          <w:sz w:val="28"/>
        </w:rPr>
        <w:t>驗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、戶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拓展訓練、心</w:t>
      </w:r>
      <w:r>
        <w:rPr>
          <w:rFonts w:ascii="標楷體" w:hAnsi="標楷體" w:cs="標楷體" w:eastAsia="標楷體" w:hint="ascii"/>
          <w:sz w:val="28"/>
          <w:spacing w:val="-1"/>
        </w:rPr>
        <w:t>靈</w:t>
      </w:r>
      <w:r>
        <w:rPr>
          <w:rFonts w:ascii="標楷體" w:hAnsi="標楷體" w:cs="標楷體" w:eastAsia="標楷體" w:hint="ascii"/>
          <w:sz w:val="28"/>
        </w:rPr>
        <w:t>解碼</w:t>
      </w:r>
      <w:r>
        <w:rPr>
          <w:rFonts w:ascii="標楷體" w:hAnsi="標楷體" w:cs="標楷體" w:eastAsia="標楷體" w:hint="ascii"/>
          <w:sz w:val="28"/>
          <w:spacing w:val="-1"/>
        </w:rPr>
        <w:t>與靜</w:t>
      </w:r>
      <w:r>
        <w:rPr>
          <w:rFonts w:ascii="標楷體" w:hAnsi="標楷體" w:cs="標楷體" w:eastAsia="標楷體" w:hint="ascii"/>
          <w:sz w:val="28"/>
        </w:rPr>
        <w:t>心體驗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經典</w:t>
      </w:r>
      <w:r>
        <w:rPr>
          <w:rFonts w:ascii="標楷體" w:hAnsi="標楷體" w:cs="標楷體" w:eastAsia="標楷體" w:hint="ascii"/>
          <w:sz w:val="28"/>
          <w:spacing w:val="-1"/>
        </w:rPr>
        <w:t>名著</w:t>
      </w:r>
      <w:r>
        <w:rPr>
          <w:rFonts w:ascii="標楷體" w:hAnsi="標楷體" w:cs="標楷體" w:eastAsia="標楷體" w:hint="ascii"/>
          <w:sz w:val="28"/>
        </w:rPr>
        <w:t>研讀等。</w:t>
      </w:r>
    </w:p>
    <w:p>
      <w:pPr>
        <w:autoSpaceDE w:val="0"/>
        <w:autoSpaceDN w:val="0"/>
        <w:jc w:val="left"/>
        <w:spacing w:before="104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、標竿學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：安</w:t>
      </w:r>
      <w:r>
        <w:rPr>
          <w:rFonts w:ascii="標楷體" w:hAnsi="標楷體" w:cs="標楷體" w:eastAsia="標楷體" w:hint="ascii"/>
          <w:sz w:val="28"/>
          <w:spacing w:val="-1"/>
        </w:rPr>
        <w:t>排</w:t>
      </w:r>
      <w:r>
        <w:rPr>
          <w:rFonts w:ascii="標楷體" w:hAnsi="標楷體" w:cs="標楷體" w:eastAsia="標楷體" w:hint="ascii"/>
          <w:sz w:val="28"/>
        </w:rPr>
        <w:t>前往企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界及</w:t>
      </w:r>
      <w:r>
        <w:rPr>
          <w:rFonts w:ascii="標楷體" w:hAnsi="標楷體" w:cs="標楷體" w:eastAsia="標楷體" w:hint="ascii"/>
          <w:sz w:val="28"/>
          <w:spacing w:val="-1"/>
        </w:rPr>
        <w:t>地方</w:t>
      </w:r>
      <w:r>
        <w:rPr>
          <w:rFonts w:ascii="標楷體" w:hAnsi="標楷體" w:cs="標楷體" w:eastAsia="標楷體" w:hint="ascii"/>
          <w:sz w:val="28"/>
        </w:rPr>
        <w:t>政府參</w:t>
      </w:r>
      <w:r>
        <w:rPr>
          <w:rFonts w:ascii="標楷體" w:hAnsi="標楷體" w:cs="標楷體" w:eastAsia="標楷體" w:hint="ascii"/>
          <w:sz w:val="28"/>
          <w:spacing w:val="-1"/>
        </w:rPr>
        <w:t>訪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</w:rPr>
        <w:t>、其他：包含綜合活動等。</w:t>
      </w:r>
    </w:p>
    <w:p>
      <w:pPr>
        <w:autoSpaceDE w:val="0"/>
        <w:autoSpaceDN w:val="0"/>
        <w:jc w:val="left"/>
        <w:spacing w:before="130" w:after="0" w:lineRule="exact" w:line="350"/>
        <w:ind w:right="0" w:left="27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心能</w:t>
      </w:r>
      <w:r>
        <w:rPr>
          <w:rFonts w:ascii="標楷體" w:hAnsi="標楷體" w:cs="標楷體" w:eastAsia="標楷體" w:hint="ascii"/>
          <w:sz w:val="28"/>
          <w:spacing w:val="-1"/>
        </w:rPr>
        <w:t>力課</w:t>
      </w:r>
      <w:r>
        <w:rPr>
          <w:rFonts w:ascii="標楷體" w:hAnsi="標楷體" w:cs="標楷體" w:eastAsia="標楷體" w:hint="ascii"/>
          <w:sz w:val="28"/>
        </w:rPr>
        <w:t>程（時數</w:t>
      </w:r>
      <w:r>
        <w:rPr>
          <w:rFonts w:ascii="標楷體" w:hAnsi="標楷體" w:cs="標楷體" w:eastAsia="標楷體" w:hint="ascii"/>
          <w:sz w:val="28"/>
          <w:spacing w:val="36"/>
        </w:rPr>
        <w:t>為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</w:rPr>
        <w:t>時）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</w:rPr>
        <w:t>、管理發展訓練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5"/>
        </w:rPr>
        <w:t>共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個模組課程</w:t>
      </w:r>
      <w:r>
        <w:rPr>
          <w:rFonts w:ascii="標楷體" w:hAnsi="標楷體" w:cs="標楷體" w:eastAsia="標楷體" w:hint="ascii"/>
          <w:sz w:val="28"/>
        </w:rPr>
        <w:t>)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）</w:t>
      </w:r>
      <w:r>
        <w:rPr>
          <w:rFonts w:ascii="標楷體" w:hAnsi="標楷體" w:cs="標楷體" w:eastAsia="標楷體" w:hint="ascii"/>
          <w:sz w:val="28"/>
        </w:rPr>
        <w:t>管理</w:t>
      </w:r>
      <w:r>
        <w:rPr>
          <w:rFonts w:ascii="標楷體" w:hAnsi="標楷體" w:cs="標楷體" w:eastAsia="標楷體" w:hint="ascii"/>
          <w:sz w:val="28"/>
          <w:spacing w:val="-1"/>
        </w:rPr>
        <w:t>能力：包含</w:t>
      </w:r>
      <w:r>
        <w:rPr>
          <w:rFonts w:ascii="標楷體" w:hAnsi="標楷體" w:cs="標楷體" w:eastAsia="標楷體" w:hint="ascii"/>
          <w:sz w:val="28"/>
        </w:rPr>
        <w:t>「人</w:t>
      </w:r>
      <w:r>
        <w:rPr>
          <w:rFonts w:ascii="標楷體" w:hAnsi="標楷體" w:cs="標楷體" w:eastAsia="標楷體" w:hint="ascii"/>
          <w:sz w:val="28"/>
          <w:spacing w:val="-1"/>
        </w:rPr>
        <w:t>力</w:t>
      </w:r>
      <w:r>
        <w:rPr>
          <w:rFonts w:ascii="標楷體" w:hAnsi="標楷體" w:cs="標楷體" w:eastAsia="標楷體" w:hint="ascii"/>
          <w:sz w:val="28"/>
        </w:rPr>
        <w:t>資源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</w:t>
      </w:r>
      <w:r>
        <w:rPr>
          <w:rFonts w:ascii="標楷體" w:hAnsi="標楷體" w:cs="標楷體" w:eastAsia="標楷體" w:hint="ascii"/>
          <w:sz w:val="28"/>
          <w:spacing w:val="-72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「團隊建</w:t>
      </w:r>
      <w:r>
        <w:rPr>
          <w:rFonts w:ascii="標楷體" w:hAnsi="標楷體" w:cs="標楷體" w:eastAsia="標楷體" w:hint="ascii"/>
          <w:sz w:val="28"/>
          <w:spacing w:val="-1"/>
        </w:rPr>
        <w:t>立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  <w:spacing w:val="-1"/>
        </w:rPr>
        <w:t>「衝</w:t>
      </w:r>
      <w:r>
        <w:rPr>
          <w:rFonts w:ascii="標楷體" w:hAnsi="標楷體" w:cs="標楷體" w:eastAsia="標楷體" w:hint="ascii"/>
          <w:sz w:val="28"/>
        </w:rPr>
        <w:t>突與變</w:t>
      </w:r>
    </w:p>
    <w:p>
      <w:pPr>
        <w:autoSpaceDE w:val="0"/>
        <w:autoSpaceDN w:val="0"/>
        <w:jc w:val="left"/>
        <w:spacing w:before="130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革管理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「績效課責」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）</w:t>
      </w:r>
      <w:r>
        <w:rPr>
          <w:rFonts w:ascii="標楷體" w:hAnsi="標楷體" w:cs="標楷體" w:eastAsia="標楷體" w:hint="ascii"/>
          <w:sz w:val="28"/>
        </w:rPr>
        <w:t>領導</w:t>
      </w:r>
      <w:r>
        <w:rPr>
          <w:rFonts w:ascii="標楷體" w:hAnsi="標楷體" w:cs="標楷體" w:eastAsia="標楷體" w:hint="ascii"/>
          <w:sz w:val="28"/>
          <w:spacing w:val="-1"/>
        </w:rPr>
        <w:t>能力：包含</w:t>
      </w:r>
      <w:r>
        <w:rPr>
          <w:rFonts w:ascii="標楷體" w:hAnsi="標楷體" w:cs="標楷體" w:eastAsia="標楷體" w:hint="ascii"/>
          <w:sz w:val="28"/>
        </w:rPr>
        <w:t>「領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1"/>
        </w:rPr>
        <w:t>革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溝通與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銷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  <w:spacing w:val="-1"/>
        </w:rPr>
        <w:t>「建</w:t>
      </w:r>
      <w:r>
        <w:rPr>
          <w:rFonts w:ascii="標楷體" w:hAnsi="標楷體" w:cs="標楷體" w:eastAsia="標楷體" w:hint="ascii"/>
          <w:sz w:val="28"/>
        </w:rPr>
        <w:t>立協力關</w:t>
      </w:r>
    </w:p>
    <w:p>
      <w:pPr>
        <w:autoSpaceDE w:val="0"/>
        <w:autoSpaceDN w:val="0"/>
        <w:jc w:val="left"/>
        <w:spacing w:before="131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係」</w:t>
      </w:r>
      <w:r>
        <w:rPr>
          <w:rFonts w:ascii="標楷體" w:hAnsi="標楷體" w:cs="標楷體" w:eastAsia="標楷體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）決策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含「策</w:t>
      </w:r>
      <w:r>
        <w:rPr>
          <w:rFonts w:ascii="標楷體" w:hAnsi="標楷體" w:cs="標楷體" w:eastAsia="標楷體" w:hint="ascii"/>
          <w:sz w:val="28"/>
          <w:spacing w:val="-1"/>
        </w:rPr>
        <w:t>略</w:t>
      </w:r>
      <w:r>
        <w:rPr>
          <w:rFonts w:ascii="標楷體" w:hAnsi="標楷體" w:cs="標楷體" w:eastAsia="標楷體" w:hint="ascii"/>
          <w:sz w:val="28"/>
        </w:rPr>
        <w:t>思考</w:t>
      </w:r>
      <w:r>
        <w:rPr>
          <w:rFonts w:ascii="標楷體" w:hAnsi="標楷體" w:cs="標楷體" w:eastAsia="標楷體" w:hint="ascii"/>
          <w:sz w:val="28"/>
          <w:spacing w:val="-1"/>
        </w:rPr>
        <w:t>與問</w:t>
      </w:r>
      <w:r>
        <w:rPr>
          <w:rFonts w:ascii="標楷體" w:hAnsi="標楷體" w:cs="標楷體" w:eastAsia="標楷體" w:hint="ascii"/>
          <w:sz w:val="28"/>
        </w:rPr>
        <w:t>題解</w:t>
      </w:r>
      <w:r>
        <w:rPr>
          <w:rFonts w:ascii="標楷體" w:hAnsi="標楷體" w:cs="標楷體" w:eastAsia="標楷體" w:hint="ascii"/>
          <w:sz w:val="28"/>
          <w:spacing w:val="-1"/>
        </w:rPr>
        <w:t>決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「決</w:t>
      </w:r>
      <w:r>
        <w:rPr>
          <w:rFonts w:ascii="標楷體" w:hAnsi="標楷體" w:cs="標楷體" w:eastAsia="標楷體" w:hint="ascii"/>
          <w:sz w:val="28"/>
          <w:spacing w:val="-1"/>
        </w:rPr>
        <w:t>斷</w:t>
      </w:r>
      <w:r>
        <w:rPr>
          <w:rFonts w:ascii="標楷體" w:hAnsi="標楷體" w:cs="標楷體" w:eastAsia="標楷體" w:hint="ascii"/>
          <w:sz w:val="28"/>
        </w:rPr>
        <w:t>力</w:t>
      </w:r>
      <w:r>
        <w:rPr>
          <w:rFonts w:ascii="標楷體" w:hAnsi="標楷體" w:cs="標楷體" w:eastAsia="標楷體" w:hint="ascii"/>
          <w:sz w:val="28"/>
          <w:spacing w:val="1"/>
        </w:rPr>
        <w:t>」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個模</w:t>
      </w:r>
    </w:p>
    <w:p>
      <w:pPr>
        <w:autoSpaceDE w:val="0"/>
        <w:autoSpaceDN w:val="0"/>
        <w:jc w:val="left"/>
        <w:spacing w:before="130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組。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w:t>、領導發展訓練（</w:t>
      </w:r>
      <w:r>
        <w:rPr>
          <w:rFonts w:ascii="標楷體" w:hAnsi="標楷體" w:cs="標楷體" w:eastAsia="標楷體" w:hint="ascii"/>
          <w:sz w:val="28"/>
          <w:spacing w:val="36"/>
        </w:rPr>
        <w:t>共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6</w:t>
      </w:r>
      <w:r>
        <w:rPr>
          <w:rFonts w:ascii="標楷體" w:hAnsi="標楷體" w:cs="標楷體" w:eastAsia="標楷體" w:hint="ascii"/>
          <w:sz w:val="28"/>
        </w:rPr>
        <w:t>個模組課程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）領導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1"/>
        </w:rPr>
        <w:t>革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溝通與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銷</w:t>
      </w:r>
      <w:r>
        <w:rPr>
          <w:rFonts w:ascii="標楷體" w:hAnsi="標楷體" w:cs="標楷體" w:eastAsia="標楷體" w:hint="ascii"/>
          <w:sz w:val="28"/>
          <w:spacing w:val="-70"/>
        </w:rPr>
        <w:t>」</w:t>
      </w:r>
      <w:r>
        <w:rPr>
          <w:rFonts w:ascii="標楷體" w:hAnsi="標楷體" w:cs="標楷體" w:eastAsia="標楷體" w:hint="ascii"/>
          <w:sz w:val="28"/>
          <w:spacing w:val="-69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「創</w:t>
      </w:r>
      <w:r>
        <w:rPr>
          <w:rFonts w:ascii="標楷體" w:hAnsi="標楷體" w:cs="標楷體" w:eastAsia="標楷體" w:hint="ascii"/>
          <w:sz w:val="28"/>
        </w:rPr>
        <w:t>新能力」</w:t>
      </w:r>
    </w:p>
    <w:p>
      <w:pPr>
        <w:autoSpaceDE w:val="0"/>
        <w:autoSpaceDN w:val="0"/>
        <w:jc w:val="left"/>
        <w:spacing w:before="276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71" w:bottom="796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4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）決策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含「策</w:t>
      </w:r>
      <w:r>
        <w:rPr>
          <w:rFonts w:ascii="標楷體" w:hAnsi="標楷體" w:cs="標楷體" w:eastAsia="標楷體" w:hint="ascii"/>
          <w:sz w:val="28"/>
          <w:spacing w:val="-1"/>
        </w:rPr>
        <w:t>略</w:t>
      </w:r>
      <w:r>
        <w:rPr>
          <w:rFonts w:ascii="標楷體" w:hAnsi="標楷體" w:cs="標楷體" w:eastAsia="標楷體" w:hint="ascii"/>
          <w:sz w:val="28"/>
        </w:rPr>
        <w:t>思考</w:t>
      </w:r>
      <w:r>
        <w:rPr>
          <w:rFonts w:ascii="標楷體" w:hAnsi="標楷體" w:cs="標楷體" w:eastAsia="標楷體" w:hint="ascii"/>
          <w:sz w:val="28"/>
          <w:spacing w:val="-1"/>
        </w:rPr>
        <w:t>與問</w:t>
      </w:r>
      <w:r>
        <w:rPr>
          <w:rFonts w:ascii="標楷體" w:hAnsi="標楷體" w:cs="標楷體" w:eastAsia="標楷體" w:hint="ascii"/>
          <w:sz w:val="28"/>
        </w:rPr>
        <w:t>題解</w:t>
      </w:r>
      <w:r>
        <w:rPr>
          <w:rFonts w:ascii="標楷體" w:hAnsi="標楷體" w:cs="標楷體" w:eastAsia="標楷體" w:hint="ascii"/>
          <w:sz w:val="28"/>
          <w:spacing w:val="-1"/>
        </w:rPr>
        <w:t>決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「決</w:t>
      </w:r>
      <w:r>
        <w:rPr>
          <w:rFonts w:ascii="標楷體" w:hAnsi="標楷體" w:cs="標楷體" w:eastAsia="標楷體" w:hint="ascii"/>
          <w:sz w:val="28"/>
          <w:spacing w:val="-1"/>
        </w:rPr>
        <w:t>斷</w:t>
      </w:r>
      <w:r>
        <w:rPr>
          <w:rFonts w:ascii="標楷體" w:hAnsi="標楷體" w:cs="標楷體" w:eastAsia="標楷體" w:hint="ascii"/>
          <w:sz w:val="28"/>
        </w:rPr>
        <w:t>力</w:t>
      </w:r>
      <w:r>
        <w:rPr>
          <w:rFonts w:ascii="標楷體" w:hAnsi="標楷體" w:cs="標楷體" w:eastAsia="標楷體" w:hint="ascii"/>
          <w:sz w:val="28"/>
          <w:spacing w:val="1"/>
        </w:rPr>
        <w:t>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個模</w:t>
      </w:r>
    </w:p>
    <w:p>
      <w:pPr>
        <w:autoSpaceDE w:val="0"/>
        <w:autoSpaceDN w:val="0"/>
        <w:jc w:val="left"/>
        <w:spacing w:before="130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組。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）管理能力：包含「人力資源管理」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、決策發展訓練（</w:t>
      </w:r>
      <w:r>
        <w:rPr>
          <w:rFonts w:ascii="標楷體" w:hAnsi="標楷體" w:cs="標楷體" w:eastAsia="標楷體" w:hint="ascii"/>
          <w:sz w:val="28"/>
          <w:spacing w:val="36"/>
        </w:rPr>
        <w:t>共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6</w:t>
      </w:r>
      <w:r>
        <w:rPr>
          <w:rFonts w:ascii="標楷體" w:hAnsi="標楷體" w:cs="標楷體" w:eastAsia="標楷體" w:hint="ascii"/>
          <w:sz w:val="28"/>
        </w:rPr>
        <w:t>個模組課程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1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）</w:t>
      </w:r>
      <w:r>
        <w:rPr>
          <w:rFonts w:ascii="標楷體" w:hAnsi="標楷體" w:cs="標楷體" w:eastAsia="標楷體" w:hint="ascii"/>
          <w:sz w:val="28"/>
        </w:rPr>
        <w:t>決策</w:t>
      </w:r>
      <w:r>
        <w:rPr>
          <w:rFonts w:ascii="標楷體" w:hAnsi="標楷體" w:cs="標楷體" w:eastAsia="標楷體" w:hint="ascii"/>
          <w:sz w:val="28"/>
          <w:spacing w:val="-1"/>
        </w:rPr>
        <w:t>能力：包含</w:t>
      </w:r>
      <w:r>
        <w:rPr>
          <w:rFonts w:ascii="標楷體" w:hAnsi="標楷體" w:cs="標楷體" w:eastAsia="標楷體" w:hint="ascii"/>
          <w:sz w:val="28"/>
        </w:rPr>
        <w:t>「策</w:t>
      </w:r>
      <w:r>
        <w:rPr>
          <w:rFonts w:ascii="標楷體" w:hAnsi="標楷體" w:cs="標楷體" w:eastAsia="標楷體" w:hint="ascii"/>
          <w:sz w:val="28"/>
          <w:spacing w:val="-1"/>
        </w:rPr>
        <w:t>略</w:t>
      </w:r>
      <w:r>
        <w:rPr>
          <w:rFonts w:ascii="標楷體" w:hAnsi="標楷體" w:cs="標楷體" w:eastAsia="標楷體" w:hint="ascii"/>
          <w:sz w:val="28"/>
        </w:rPr>
        <w:t>思考</w:t>
      </w:r>
      <w:r>
        <w:rPr>
          <w:rFonts w:ascii="標楷體" w:hAnsi="標楷體" w:cs="標楷體" w:eastAsia="標楷體" w:hint="ascii"/>
          <w:sz w:val="28"/>
          <w:spacing w:val="-1"/>
        </w:rPr>
        <w:t>與問</w:t>
      </w:r>
      <w:r>
        <w:rPr>
          <w:rFonts w:ascii="標楷體" w:hAnsi="標楷體" w:cs="標楷體" w:eastAsia="標楷體" w:hint="ascii"/>
          <w:sz w:val="28"/>
        </w:rPr>
        <w:t>題解</w:t>
      </w:r>
      <w:r>
        <w:rPr>
          <w:rFonts w:ascii="標楷體" w:hAnsi="標楷體" w:cs="標楷體" w:eastAsia="標楷體" w:hint="ascii"/>
          <w:sz w:val="28"/>
          <w:spacing w:val="-1"/>
        </w:rPr>
        <w:t>決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</w:rPr>
        <w:t>「全</w:t>
      </w:r>
      <w:r>
        <w:rPr>
          <w:rFonts w:ascii="標楷體" w:hAnsi="標楷體" w:cs="標楷體" w:eastAsia="標楷體" w:hint="ascii"/>
          <w:sz w:val="28"/>
          <w:spacing w:val="-1"/>
        </w:rPr>
        <w:t>球視</w:t>
      </w:r>
      <w:r>
        <w:rPr>
          <w:rFonts w:ascii="標楷體" w:hAnsi="標楷體" w:cs="標楷體" w:eastAsia="標楷體" w:hint="ascii"/>
          <w:sz w:val="28"/>
        </w:rPr>
        <w:t>野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</w:rPr>
        <w:t>「談</w:t>
      </w:r>
    </w:p>
    <w:p>
      <w:pPr>
        <w:autoSpaceDE w:val="0"/>
        <w:autoSpaceDN w:val="0"/>
        <w:jc w:val="left"/>
        <w:spacing w:before="130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判與危機管理」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both"/>
        <w:spacing w:before="26" w:after="0" w:lineRule="exact" w:line="481"/>
        <w:ind w:right="334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）領導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1"/>
        </w:rPr>
        <w:t>革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溝通與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銷」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個模組。（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）管理能力：包含「人力資源管理」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right"/>
        <w:spacing w:before="0" w:after="0" w:lineRule="exact" w:line="480"/>
        <w:ind w:right="0" w:left="47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8"/>
        </w:rPr>
        <w:t>4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上開核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能力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</w:t>
      </w:r>
      <w:r>
        <w:rPr>
          <w:rFonts w:ascii="標楷體" w:hAnsi="標楷體" w:cs="標楷體" w:eastAsia="標楷體" w:hint="ascii"/>
          <w:sz w:val="28"/>
          <w:spacing w:val="-8"/>
        </w:rPr>
        <w:t>如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領</w:t>
      </w:r>
      <w:r>
        <w:rPr>
          <w:rFonts w:ascii="標楷體" w:hAnsi="標楷體" w:cs="標楷體" w:eastAsia="標楷體" w:hint="ascii"/>
          <w:sz w:val="28"/>
        </w:rPr>
        <w:t>導變</w:t>
      </w:r>
      <w:r>
        <w:rPr>
          <w:rFonts w:ascii="標楷體" w:hAnsi="標楷體" w:cs="標楷體" w:eastAsia="標楷體" w:hint="ascii"/>
          <w:sz w:val="28"/>
          <w:spacing w:val="-1"/>
        </w:rPr>
        <w:t>革</w:t>
      </w:r>
      <w:r>
        <w:rPr>
          <w:rFonts w:ascii="標楷體" w:hAnsi="標楷體" w:cs="標楷體" w:eastAsia="標楷體" w:hint="ascii"/>
          <w:sz w:val="28"/>
          <w:spacing w:val="-9"/>
        </w:rPr>
        <w:t>」</w:t>
      </w:r>
      <w:r>
        <w:rPr>
          <w:rFonts w:ascii="標楷體" w:hAnsi="標楷體" w:cs="標楷體" w:eastAsia="標楷體" w:hint="ascii"/>
          <w:sz w:val="28"/>
          <w:spacing w:val="-8"/>
        </w:rPr>
        <w:t>及</w:t>
      </w:r>
      <w:r>
        <w:rPr>
          <w:rFonts w:ascii="標楷體" w:hAnsi="標楷體" w:cs="標楷體" w:eastAsia="標楷體" w:hint="ascii"/>
          <w:sz w:val="28"/>
        </w:rPr>
        <w:t>「策</w:t>
      </w:r>
      <w:r>
        <w:rPr>
          <w:rFonts w:ascii="標楷體" w:hAnsi="標楷體" w:cs="標楷體" w:eastAsia="標楷體" w:hint="ascii"/>
          <w:sz w:val="28"/>
          <w:spacing w:val="-1"/>
        </w:rPr>
        <w:t>略</w:t>
      </w:r>
      <w:r>
        <w:rPr>
          <w:rFonts w:ascii="標楷體" w:hAnsi="標楷體" w:cs="標楷體" w:eastAsia="標楷體" w:hint="ascii"/>
          <w:sz w:val="28"/>
        </w:rPr>
        <w:t>思考</w:t>
      </w:r>
      <w:r>
        <w:rPr>
          <w:rFonts w:ascii="標楷體" w:hAnsi="標楷體" w:cs="標楷體" w:eastAsia="標楷體" w:hint="ascii"/>
          <w:sz w:val="28"/>
          <w:spacing w:val="-1"/>
        </w:rPr>
        <w:t>與問</w:t>
      </w:r>
      <w:r>
        <w:rPr>
          <w:rFonts w:ascii="標楷體" w:hAnsi="標楷體" w:cs="標楷體" w:eastAsia="標楷體" w:hint="ascii"/>
          <w:sz w:val="28"/>
        </w:rPr>
        <w:t>題解決</w:t>
      </w:r>
      <w:r>
        <w:rPr>
          <w:rFonts w:ascii="標楷體" w:hAnsi="標楷體" w:cs="標楷體" w:eastAsia="標楷體" w:hint="ascii"/>
          <w:sz w:val="28"/>
          <w:spacing w:val="-9"/>
        </w:rPr>
        <w:t>」</w:t>
      </w:r>
      <w:r>
        <w:rPr>
          <w:rFonts w:ascii="標楷體" w:hAnsi="標楷體" w:cs="標楷體" w:eastAsia="標楷體" w:hint="ascii"/>
          <w:sz w:val="28"/>
        </w:rPr>
        <w:t>等 模</w:t>
      </w:r>
      <w:r>
        <w:rPr>
          <w:rFonts w:ascii="標楷體" w:hAnsi="標楷體" w:cs="標楷體" w:eastAsia="標楷體" w:hint="ascii"/>
          <w:sz w:val="28"/>
          <w:spacing w:val="-3"/>
        </w:rPr>
        <w:t>組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將安</w:t>
      </w:r>
      <w:r>
        <w:rPr>
          <w:rFonts w:ascii="標楷體" w:hAnsi="標楷體" w:cs="標楷體" w:eastAsia="標楷體" w:hint="ascii"/>
          <w:sz w:val="28"/>
          <w:spacing w:val="-1"/>
        </w:rPr>
        <w:t>排</w:t>
      </w:r>
      <w:r>
        <w:rPr>
          <w:rFonts w:ascii="標楷體" w:hAnsi="標楷體" w:cs="標楷體" w:eastAsia="標楷體" w:hint="ascii"/>
          <w:sz w:val="28"/>
        </w:rPr>
        <w:t>於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外培訓</w:t>
      </w:r>
      <w:r>
        <w:rPr>
          <w:rFonts w:ascii="標楷體" w:hAnsi="標楷體" w:cs="標楷體" w:eastAsia="標楷體" w:hint="ascii"/>
          <w:sz w:val="28"/>
          <w:spacing w:val="-1"/>
        </w:rPr>
        <w:t>地</w:t>
      </w:r>
      <w:r>
        <w:rPr>
          <w:rFonts w:ascii="標楷體" w:hAnsi="標楷體" w:cs="標楷體" w:eastAsia="標楷體" w:hint="ascii"/>
          <w:sz w:val="28"/>
        </w:rPr>
        <w:t>點進</w:t>
      </w:r>
      <w:r>
        <w:rPr>
          <w:rFonts w:ascii="標楷體" w:hAnsi="標楷體" w:cs="標楷體" w:eastAsia="標楷體" w:hint="ascii"/>
          <w:sz w:val="28"/>
          <w:spacing w:val="-1"/>
        </w:rPr>
        <w:t>行研</w:t>
      </w:r>
      <w:r>
        <w:rPr>
          <w:rFonts w:ascii="標楷體" w:hAnsi="標楷體" w:cs="標楷體" w:eastAsia="標楷體" w:hint="ascii"/>
          <w:sz w:val="28"/>
          <w:spacing w:val="-3"/>
        </w:rPr>
        <w:t>習。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餘核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能</w:t>
      </w:r>
      <w:r>
        <w:rPr>
          <w:rFonts w:ascii="標楷體" w:hAnsi="標楷體" w:cs="標楷體" w:eastAsia="標楷體" w:hint="ascii"/>
          <w:sz w:val="28"/>
          <w:spacing w:val="-1"/>
        </w:rPr>
        <w:t>力</w:t>
      </w:r>
      <w:r>
        <w:rPr>
          <w:rFonts w:ascii="標楷體" w:hAnsi="標楷體" w:cs="標楷體" w:eastAsia="標楷體" w:hint="ascii"/>
          <w:sz w:val="28"/>
        </w:rPr>
        <w:t>模組課程</w:t>
      </w:r>
    </w:p>
    <w:p>
      <w:pPr>
        <w:autoSpaceDE w:val="0"/>
        <w:autoSpaceDN w:val="0"/>
        <w:jc w:val="left"/>
        <w:spacing w:before="104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將安排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國家</w:t>
      </w:r>
      <w:r>
        <w:rPr>
          <w:rFonts w:ascii="標楷體" w:hAnsi="標楷體" w:cs="標楷體" w:eastAsia="標楷體" w:hint="ascii"/>
          <w:sz w:val="28"/>
          <w:spacing w:val="-1"/>
        </w:rPr>
        <w:t>文官</w:t>
      </w:r>
      <w:r>
        <w:rPr>
          <w:rFonts w:ascii="標楷體" w:hAnsi="標楷體" w:cs="標楷體" w:eastAsia="標楷體" w:hint="ascii"/>
          <w:sz w:val="28"/>
        </w:rPr>
        <w:t>學院等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內培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地點進行。</w:t>
      </w:r>
    </w:p>
    <w:p>
      <w:pPr>
        <w:autoSpaceDE w:val="0"/>
        <w:autoSpaceDN w:val="0"/>
        <w:jc w:val="left"/>
        <w:spacing w:before="130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（三）客製化課程（時數至</w:t>
      </w:r>
      <w:r>
        <w:rPr>
          <w:rFonts w:ascii="標楷體" w:hAnsi="標楷體" w:cs="標楷體" w:eastAsia="標楷體" w:hint="ascii"/>
          <w:sz w:val="28"/>
          <w:spacing w:val="36"/>
        </w:rPr>
        <w:t>多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小時）</w:t>
      </w:r>
    </w:p>
    <w:p>
      <w:pPr>
        <w:autoSpaceDE w:val="0"/>
        <w:autoSpaceDN w:val="0"/>
        <w:jc w:val="both"/>
        <w:spacing w:before="26" w:after="0" w:lineRule="exact" w:line="48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由學員依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結果，就</w:t>
      </w:r>
      <w:r>
        <w:rPr>
          <w:rFonts w:ascii="標楷體" w:hAnsi="標楷體" w:cs="標楷體" w:eastAsia="標楷體" w:hint="ascii"/>
          <w:sz w:val="28"/>
          <w:spacing w:val="-1"/>
        </w:rPr>
        <w:t>個</w:t>
      </w:r>
      <w:r>
        <w:rPr>
          <w:rFonts w:ascii="標楷體" w:hAnsi="標楷體" w:cs="標楷體" w:eastAsia="標楷體" w:hint="ascii"/>
          <w:sz w:val="28"/>
        </w:rPr>
        <w:t>別職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落差，於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定時</w:t>
      </w:r>
      <w:r>
        <w:rPr>
          <w:rFonts w:ascii="標楷體" w:hAnsi="標楷體" w:cs="標楷體" w:eastAsia="標楷體" w:hint="ascii"/>
          <w:sz w:val="28"/>
          <w:spacing w:val="-1"/>
        </w:rPr>
        <w:t>數</w:t>
      </w:r>
      <w:r>
        <w:rPr>
          <w:rFonts w:ascii="標楷體" w:hAnsi="標楷體" w:cs="標楷體" w:eastAsia="標楷體" w:hint="ascii"/>
          <w:sz w:val="28"/>
        </w:rPr>
        <w:t>範圍內擇</w:t>
      </w:r>
      <w:r>
        <w:rPr>
          <w:rFonts w:ascii="標楷體" w:hAnsi="標楷體" w:cs="標楷體" w:eastAsia="標楷體" w:hint="ascii"/>
          <w:sz w:val="28"/>
          <w:spacing w:val="-6"/>
        </w:rPr>
        <w:t>選</w:t>
      </w:r>
      <w:r>
        <w:rPr>
          <w:rFonts w:ascii="標楷體" w:hAnsi="標楷體" w:cs="標楷體" w:eastAsia="標楷體" w:hint="ascii"/>
          <w:sz w:val="28"/>
        </w:rPr>
        <w:t>課程。</w:t>
      </w:r>
    </w:p>
    <w:p>
      <w:pPr>
        <w:autoSpaceDE w:val="0"/>
        <w:autoSpaceDN w:val="0"/>
        <w:jc w:val="left"/>
        <w:spacing w:before="10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九、教學方法</w:t>
      </w:r>
    </w:p>
    <w:p>
      <w:pPr>
        <w:autoSpaceDE w:val="0"/>
        <w:autoSpaceDN w:val="0"/>
        <w:jc w:val="both"/>
        <w:spacing w:before="26" w:after="0" w:lineRule="exact" w:line="48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依課程需</w:t>
      </w:r>
      <w:r>
        <w:rPr>
          <w:rFonts w:ascii="標楷體" w:hAnsi="標楷體" w:cs="標楷體" w:eastAsia="標楷體" w:hint="ascii"/>
          <w:sz w:val="28"/>
          <w:spacing w:val="-1"/>
        </w:rPr>
        <w:t>要</w:t>
      </w:r>
      <w:r>
        <w:rPr>
          <w:rFonts w:ascii="標楷體" w:hAnsi="標楷體" w:cs="標楷體" w:eastAsia="標楷體" w:hint="ascii"/>
          <w:sz w:val="28"/>
        </w:rPr>
        <w:t>採用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堂講授法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個案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</w:rPr>
        <w:t>學、行動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習法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角色扮演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工作坊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田野</w:t>
      </w:r>
      <w:r>
        <w:rPr>
          <w:rFonts w:ascii="標楷體" w:hAnsi="標楷體" w:cs="標楷體" w:eastAsia="標楷體" w:hint="ascii"/>
          <w:sz w:val="28"/>
          <w:spacing w:val="-1"/>
        </w:rPr>
        <w:t>訪查</w:t>
      </w:r>
      <w:r>
        <w:rPr>
          <w:rFonts w:ascii="標楷體" w:hAnsi="標楷體" w:cs="標楷體" w:eastAsia="標楷體" w:hint="ascii"/>
          <w:sz w:val="28"/>
        </w:rPr>
        <w:t>及拓展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練等</w:t>
      </w:r>
      <w:r>
        <w:rPr>
          <w:rFonts w:ascii="標楷體" w:hAnsi="標楷體" w:cs="標楷體" w:eastAsia="標楷體" w:hint="ascii"/>
          <w:sz w:val="28"/>
          <w:spacing w:val="-1"/>
        </w:rPr>
        <w:t>教學</w:t>
      </w:r>
      <w:r>
        <w:rPr>
          <w:rFonts w:ascii="標楷體" w:hAnsi="標楷體" w:cs="標楷體" w:eastAsia="標楷體" w:hint="ascii"/>
          <w:sz w:val="28"/>
        </w:rPr>
        <w:t>方法。</w:t>
      </w:r>
    </w:p>
    <w:p>
      <w:pPr>
        <w:autoSpaceDE w:val="0"/>
        <w:autoSpaceDN w:val="0"/>
        <w:jc w:val="left"/>
        <w:spacing w:before="10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十、評量方式</w:t>
      </w:r>
    </w:p>
    <w:p>
      <w:pPr>
        <w:autoSpaceDE w:val="0"/>
        <w:autoSpaceDN w:val="0"/>
        <w:jc w:val="right"/>
        <w:spacing w:before="26" w:after="0" w:lineRule="exact" w:line="480"/>
        <w:ind w:right="0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4"/>
        </w:rPr>
        <w:t>（一</w:t>
      </w:r>
      <w:r>
        <w:rPr>
          <w:rFonts w:ascii="標楷體" w:hAnsi="標楷體" w:cs="標楷體" w:eastAsia="標楷體" w:hint="ascii"/>
          <w:sz w:val="28"/>
          <w:spacing w:val="3"/>
        </w:rPr>
        <w:t>）</w:t>
      </w:r>
      <w:r>
        <w:rPr>
          <w:rFonts w:ascii="標楷體" w:hAnsi="標楷體" w:cs="標楷體" w:eastAsia="標楷體" w:hint="ascii"/>
          <w:sz w:val="28"/>
        </w:rPr>
        <w:t>生</w:t>
      </w:r>
      <w:r>
        <w:rPr>
          <w:rFonts w:ascii="標楷體" w:hAnsi="標楷體" w:cs="標楷體" w:eastAsia="標楷體" w:hint="ascii"/>
          <w:sz w:val="28"/>
          <w:spacing w:val="3"/>
        </w:rPr>
        <w:t>活考</w:t>
      </w:r>
      <w:r>
        <w:rPr>
          <w:rFonts w:ascii="標楷體" w:hAnsi="標楷體" w:cs="標楷體" w:eastAsia="標楷體" w:hint="ascii"/>
          <w:sz w:val="28"/>
        </w:rPr>
        <w:t>評：</w:t>
      </w:r>
      <w:r>
        <w:rPr>
          <w:rFonts w:ascii="標楷體" w:hAnsi="標楷體" w:cs="標楷體" w:eastAsia="標楷體" w:hint="ascii"/>
          <w:sz w:val="28"/>
          <w:spacing w:val="3"/>
        </w:rPr>
        <w:t>針對學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3"/>
        </w:rPr>
        <w:t>參與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3"/>
        </w:rPr>
        <w:t>情形之</w:t>
      </w:r>
      <w:r>
        <w:rPr>
          <w:rFonts w:ascii="標楷體" w:hAnsi="標楷體" w:cs="標楷體" w:eastAsia="標楷體" w:hint="ascii"/>
          <w:sz w:val="28"/>
        </w:rPr>
        <w:t>各</w:t>
      </w:r>
      <w:r>
        <w:rPr>
          <w:rFonts w:ascii="標楷體" w:hAnsi="標楷體" w:cs="標楷體" w:eastAsia="標楷體" w:hint="ascii"/>
          <w:sz w:val="28"/>
          <w:spacing w:val="3"/>
        </w:rPr>
        <w:t>項表</w:t>
      </w:r>
      <w:r>
        <w:rPr>
          <w:rFonts w:ascii="標楷體" w:hAnsi="標楷體" w:cs="標楷體" w:eastAsia="標楷體" w:hint="ascii"/>
          <w:sz w:val="28"/>
        </w:rPr>
        <w:t>現，</w:t>
      </w:r>
      <w:r>
        <w:rPr>
          <w:rFonts w:ascii="標楷體" w:hAnsi="標楷體" w:cs="標楷體" w:eastAsia="標楷體" w:hint="ascii"/>
          <w:sz w:val="28"/>
          <w:spacing w:val="3"/>
        </w:rPr>
        <w:t>進行多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3"/>
        </w:rPr>
        <w:t>量</w:t>
      </w:r>
      <w:r>
        <w:rPr>
          <w:rFonts w:ascii="標楷體" w:hAnsi="標楷體" w:cs="標楷體" w:eastAsia="標楷體" w:hint="ascii"/>
          <w:sz w:val="28"/>
        </w:rPr>
        <w:t>來</w:t>
      </w:r>
      <w:r>
        <w:rPr>
          <w:rFonts w:ascii="標楷體" w:hAnsi="標楷體" w:cs="標楷體" w:eastAsia="標楷體" w:hint="ascii"/>
          <w:sz w:val="28"/>
          <w:spacing w:val="3"/>
        </w:rPr>
        <w:t>源方式之生活考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3"/>
        </w:rPr>
        <w:t>，包含來自輔導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3"/>
        </w:rPr>
        <w:t>、講座及同儕之</w:t>
      </w:r>
      <w:r>
        <w:rPr>
          <w:rFonts w:ascii="標楷體" w:hAnsi="標楷體" w:cs="標楷體" w:eastAsia="標楷體" w:hint="ascii"/>
          <w:sz w:val="28"/>
        </w:rPr>
        <w:t>考</w:t>
      </w:r>
      <w:r>
        <w:rPr>
          <w:rFonts w:ascii="標楷體" w:hAnsi="標楷體" w:cs="標楷體" w:eastAsia="標楷體" w:hint="ascii"/>
          <w:sz w:val="28"/>
          <w:spacing w:val="3"/>
        </w:rPr>
        <w:t>評，</w:t>
      </w:r>
      <w:r>
        <w:rPr>
          <w:rFonts w:ascii="標楷體" w:hAnsi="標楷體" w:cs="標楷體" w:eastAsia="標楷體" w:hint="ascii"/>
          <w:sz w:val="28"/>
        </w:rPr>
        <w:t>並</w:t>
      </w:r>
    </w:p>
    <w:p>
      <w:pPr>
        <w:autoSpaceDE w:val="0"/>
        <w:autoSpaceDN w:val="0"/>
        <w:jc w:val="left"/>
        <w:spacing w:before="104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辦理學員自評。</w:t>
      </w:r>
    </w:p>
    <w:p>
      <w:pPr>
        <w:autoSpaceDE w:val="0"/>
        <w:autoSpaceDN w:val="0"/>
        <w:jc w:val="left"/>
        <w:spacing w:before="130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（二</w:t>
      </w:r>
      <w:r>
        <w:rPr>
          <w:rFonts w:ascii="標楷體" w:hAnsi="標楷體" w:cs="標楷體" w:eastAsia="標楷體" w:hint="ascii"/>
          <w:sz w:val="28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分組</w:t>
      </w:r>
      <w:r>
        <w:rPr>
          <w:rFonts w:ascii="標楷體" w:hAnsi="標楷體" w:cs="標楷體" w:eastAsia="標楷體" w:hint="ascii"/>
          <w:sz w:val="28"/>
        </w:rPr>
        <w:t>專</w:t>
      </w:r>
      <w:r>
        <w:rPr>
          <w:rFonts w:ascii="標楷體" w:hAnsi="標楷體" w:cs="標楷體" w:eastAsia="標楷體" w:hint="ascii"/>
          <w:sz w:val="28"/>
          <w:spacing w:val="3"/>
        </w:rPr>
        <w:t>題</w:t>
      </w:r>
      <w:r>
        <w:rPr>
          <w:rFonts w:ascii="標楷體" w:hAnsi="標楷體" w:cs="標楷體" w:eastAsia="標楷體" w:hint="ascii"/>
          <w:sz w:val="28"/>
        </w:rPr>
        <w:t>研</w:t>
      </w:r>
      <w:r>
        <w:rPr>
          <w:rFonts w:ascii="標楷體" w:hAnsi="標楷體" w:cs="標楷體" w:eastAsia="標楷體" w:hint="ascii"/>
          <w:sz w:val="28"/>
          <w:spacing w:val="3"/>
        </w:rPr>
        <w:t>究報</w:t>
      </w:r>
      <w:r>
        <w:rPr>
          <w:rFonts w:ascii="標楷體" w:hAnsi="標楷體" w:cs="標楷體" w:eastAsia="標楷體" w:hint="ascii"/>
          <w:sz w:val="28"/>
        </w:rPr>
        <w:t>告</w:t>
      </w:r>
      <w:r>
        <w:rPr>
          <w:rFonts w:ascii="標楷體" w:hAnsi="標楷體" w:cs="標楷體" w:eastAsia="標楷體" w:hint="ascii"/>
          <w:sz w:val="28"/>
          <w:spacing w:val="4"/>
        </w:rPr>
        <w:t>：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3"/>
        </w:rPr>
        <w:t>、個</w:t>
      </w:r>
      <w:r>
        <w:rPr>
          <w:rFonts w:ascii="標楷體" w:hAnsi="標楷體" w:cs="標楷體" w:eastAsia="標楷體" w:hint="ascii"/>
          <w:sz w:val="28"/>
        </w:rPr>
        <w:t>案研</w:t>
      </w:r>
      <w:r>
        <w:rPr>
          <w:rFonts w:ascii="標楷體" w:hAnsi="標楷體" w:cs="標楷體" w:eastAsia="標楷體" w:hint="ascii"/>
          <w:sz w:val="28"/>
          <w:spacing w:val="3"/>
        </w:rPr>
        <w:t>析報</w:t>
      </w:r>
      <w:r>
        <w:rPr>
          <w:rFonts w:ascii="標楷體" w:hAnsi="標楷體" w:cs="標楷體" w:eastAsia="標楷體" w:hint="ascii"/>
          <w:sz w:val="28"/>
        </w:rPr>
        <w:t>告</w:t>
      </w:r>
      <w:r>
        <w:rPr>
          <w:rFonts w:ascii="標楷體" w:hAnsi="標楷體" w:cs="標楷體" w:eastAsia="標楷體" w:hint="ascii"/>
          <w:sz w:val="28"/>
          <w:spacing w:val="4"/>
        </w:rPr>
        <w:t>。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3"/>
        </w:rPr>
        <w:t>、國</w:t>
      </w:r>
      <w:r>
        <w:rPr>
          <w:rFonts w:ascii="標楷體" w:hAnsi="標楷體" w:cs="標楷體" w:eastAsia="標楷體" w:hint="ascii"/>
          <w:sz w:val="28"/>
        </w:rPr>
        <w:t>外研</w:t>
      </w:r>
      <w:r>
        <w:rPr>
          <w:rFonts w:ascii="標楷體" w:hAnsi="標楷體" w:cs="標楷體" w:eastAsia="標楷體" w:hint="ascii"/>
          <w:sz w:val="28"/>
          <w:spacing w:val="3"/>
        </w:rPr>
        <w:t>習心</w:t>
      </w:r>
      <w:r>
        <w:rPr>
          <w:rFonts w:ascii="標楷體" w:hAnsi="標楷體" w:cs="標楷體" w:eastAsia="標楷體" w:hint="ascii"/>
          <w:sz w:val="28"/>
        </w:rPr>
        <w:t>得</w:t>
      </w:r>
      <w:r>
        <w:rPr>
          <w:rFonts w:ascii="標楷體" w:hAnsi="標楷體" w:cs="標楷體" w:eastAsia="標楷體" w:hint="ascii"/>
          <w:sz w:val="28"/>
          <w:spacing w:val="3"/>
        </w:rPr>
        <w:t>成</w:t>
      </w:r>
      <w:r>
        <w:rPr>
          <w:rFonts w:ascii="標楷體" w:hAnsi="標楷體" w:cs="標楷體" w:eastAsia="標楷體" w:hint="ascii"/>
          <w:sz w:val="28"/>
        </w:rPr>
        <w:t>果</w:t>
      </w:r>
    </w:p>
    <w:p>
      <w:pPr>
        <w:autoSpaceDE w:val="0"/>
        <w:autoSpaceDN w:val="0"/>
        <w:jc w:val="left"/>
        <w:spacing w:before="130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報告。</w:t>
      </w:r>
    </w:p>
    <w:p>
      <w:pPr>
        <w:autoSpaceDE w:val="0"/>
        <w:autoSpaceDN w:val="0"/>
        <w:jc w:val="left"/>
        <w:spacing w:before="3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十一、成效追蹤</w:t>
      </w:r>
    </w:p>
    <w:p>
      <w:pPr>
        <w:autoSpaceDE w:val="0"/>
        <w:autoSpaceDN w:val="0"/>
        <w:jc w:val="both"/>
        <w:spacing w:before="26" w:after="0" w:lineRule="exact" w:line="48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由保訓會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訓後</w:t>
      </w:r>
      <w:r>
        <w:rPr>
          <w:rFonts w:ascii="標楷體" w:hAnsi="標楷體" w:cs="標楷體" w:eastAsia="標楷體" w:hint="ascii"/>
          <w:sz w:val="28"/>
          <w:spacing w:val="-1"/>
        </w:rPr>
        <w:t>進</w:t>
      </w:r>
      <w:r>
        <w:rPr>
          <w:rFonts w:ascii="標楷體" w:hAnsi="標楷體" w:cs="標楷體" w:eastAsia="標楷體" w:hint="ascii"/>
          <w:sz w:val="28"/>
        </w:rPr>
        <w:t>行學員訓</w:t>
      </w:r>
      <w:r>
        <w:rPr>
          <w:rFonts w:ascii="標楷體" w:hAnsi="標楷體" w:cs="標楷體" w:eastAsia="標楷體" w:hint="ascii"/>
          <w:sz w:val="28"/>
          <w:spacing w:val="-1"/>
        </w:rPr>
        <w:t>後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鑑，提出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前訓</w:t>
      </w:r>
      <w:r>
        <w:rPr>
          <w:rFonts w:ascii="標楷體" w:hAnsi="標楷體" w:cs="標楷體" w:eastAsia="標楷體" w:hint="ascii"/>
          <w:sz w:val="28"/>
          <w:spacing w:val="-1"/>
        </w:rPr>
        <w:t>後</w:t>
      </w:r>
      <w:r>
        <w:rPr>
          <w:rFonts w:ascii="標楷體" w:hAnsi="標楷體" w:cs="標楷體" w:eastAsia="標楷體" w:hint="ascii"/>
          <w:sz w:val="28"/>
        </w:rPr>
        <w:t>能力差異</w:t>
      </w:r>
      <w:r>
        <w:rPr>
          <w:rFonts w:ascii="標楷體" w:hAnsi="標楷體" w:cs="標楷體" w:eastAsia="標楷體" w:hint="ascii"/>
          <w:sz w:val="28"/>
          <w:spacing w:val="-6"/>
        </w:rPr>
        <w:t>分</w:t>
      </w:r>
      <w:r>
        <w:rPr>
          <w:rFonts w:ascii="標楷體" w:hAnsi="標楷體" w:cs="標楷體" w:eastAsia="標楷體" w:hint="ascii"/>
          <w:sz w:val="28"/>
        </w:rPr>
        <w:t>析報告。</w:t>
      </w:r>
    </w:p>
    <w:p>
      <w:pPr>
        <w:autoSpaceDE w:val="0"/>
        <w:autoSpaceDN w:val="0"/>
        <w:jc w:val="left"/>
        <w:spacing w:before="28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十二、各機關（構）學校配合事項</w:t>
      </w:r>
    </w:p>
    <w:p>
      <w:pPr>
        <w:autoSpaceDE w:val="0"/>
        <w:autoSpaceDN w:val="0"/>
        <w:jc w:val="left"/>
        <w:spacing w:before="396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85" w:bottom="796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right"/>
        <w:spacing w:before="0" w:after="0" w:lineRule="exact" w:line="480"/>
        <w:ind w:right="77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（一）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員於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3"/>
        </w:rPr>
        <w:t>期間之</w:t>
      </w:r>
      <w:r>
        <w:rPr>
          <w:rFonts w:ascii="標楷體" w:hAnsi="標楷體" w:cs="標楷體" w:eastAsia="標楷體" w:hint="ascii"/>
          <w:sz w:val="28"/>
        </w:rPr>
        <w:t>業</w:t>
      </w:r>
      <w:r>
        <w:rPr>
          <w:rFonts w:ascii="標楷體" w:hAnsi="標楷體" w:cs="標楷體" w:eastAsia="標楷體" w:hint="ascii"/>
          <w:sz w:val="28"/>
          <w:spacing w:val="3"/>
        </w:rPr>
        <w:t>務，</w:t>
      </w:r>
      <w:r>
        <w:rPr>
          <w:rFonts w:ascii="標楷體" w:hAnsi="標楷體" w:cs="標楷體" w:eastAsia="標楷體" w:hint="ascii"/>
          <w:sz w:val="28"/>
        </w:rPr>
        <w:t>應安</w:t>
      </w:r>
      <w:r>
        <w:rPr>
          <w:rFonts w:ascii="標楷體" w:hAnsi="標楷體" w:cs="標楷體" w:eastAsia="標楷體" w:hint="ascii"/>
          <w:sz w:val="28"/>
          <w:spacing w:val="3"/>
        </w:rPr>
        <w:t>排職務</w:t>
      </w:r>
      <w:r>
        <w:rPr>
          <w:rFonts w:ascii="標楷體" w:hAnsi="標楷體" w:cs="標楷體" w:eastAsia="標楷體" w:hint="ascii"/>
          <w:sz w:val="28"/>
        </w:rPr>
        <w:t>代</w:t>
      </w:r>
      <w:r>
        <w:rPr>
          <w:rFonts w:ascii="標楷體" w:hAnsi="標楷體" w:cs="標楷體" w:eastAsia="標楷體" w:hint="ascii"/>
          <w:sz w:val="28"/>
          <w:spacing w:val="3"/>
        </w:rPr>
        <w:t>理人</w:t>
      </w:r>
      <w:r>
        <w:rPr>
          <w:rFonts w:ascii="標楷體" w:hAnsi="標楷體" w:cs="標楷體" w:eastAsia="標楷體" w:hint="ascii"/>
          <w:sz w:val="28"/>
        </w:rPr>
        <w:t>代理</w:t>
      </w:r>
      <w:r>
        <w:rPr>
          <w:rFonts w:ascii="標楷體" w:hAnsi="標楷體" w:cs="標楷體" w:eastAsia="標楷體" w:hint="ascii"/>
          <w:sz w:val="28"/>
          <w:spacing w:val="3"/>
        </w:rPr>
        <w:t>，如因</w:t>
      </w:r>
      <w:r>
        <w:rPr>
          <w:rFonts w:ascii="標楷體" w:hAnsi="標楷體" w:cs="標楷體" w:eastAsia="標楷體" w:hint="ascii"/>
          <w:sz w:val="28"/>
        </w:rPr>
        <w:t>特</w:t>
      </w:r>
      <w:r>
        <w:rPr>
          <w:rFonts w:ascii="標楷體" w:hAnsi="標楷體" w:cs="標楷體" w:eastAsia="標楷體" w:hint="ascii"/>
          <w:sz w:val="28"/>
          <w:spacing w:val="3"/>
        </w:rPr>
        <w:t>殊</w:t>
      </w:r>
      <w:r>
        <w:rPr>
          <w:rFonts w:ascii="標楷體" w:hAnsi="標楷體" w:cs="標楷體" w:eastAsia="標楷體" w:hint="ascii"/>
          <w:sz w:val="28"/>
        </w:rPr>
        <w:t>事</w:t>
      </w:r>
      <w:r>
        <w:rPr>
          <w:rFonts w:ascii="標楷體" w:hAnsi="標楷體" w:cs="標楷體" w:eastAsia="標楷體" w:hint="ascii"/>
          <w:sz w:val="28"/>
          <w:spacing w:val="3"/>
        </w:rPr>
        <w:t>故無法參加研習</w:t>
      </w:r>
      <w:r>
        <w:rPr>
          <w:rFonts w:ascii="標楷體" w:hAnsi="標楷體" w:cs="標楷體" w:eastAsia="標楷體" w:hint="ascii"/>
          <w:sz w:val="28"/>
        </w:rPr>
        <w:t>時</w:t>
      </w:r>
      <w:r>
        <w:rPr>
          <w:rFonts w:ascii="標楷體" w:hAnsi="標楷體" w:cs="標楷體" w:eastAsia="標楷體" w:hint="ascii"/>
          <w:sz w:val="28"/>
          <w:spacing w:val="3"/>
        </w:rPr>
        <w:t>，為避免訓練資</w:t>
      </w:r>
      <w:r>
        <w:rPr>
          <w:rFonts w:ascii="標楷體" w:hAnsi="標楷體" w:cs="標楷體" w:eastAsia="標楷體" w:hint="ascii"/>
          <w:sz w:val="28"/>
        </w:rPr>
        <w:t>源</w:t>
      </w:r>
      <w:r>
        <w:rPr>
          <w:rFonts w:ascii="標楷體" w:hAnsi="標楷體" w:cs="標楷體" w:eastAsia="標楷體" w:hint="ascii"/>
          <w:sz w:val="28"/>
          <w:spacing w:val="3"/>
        </w:rPr>
        <w:t>浪費，由保訓會</w:t>
      </w:r>
      <w:r>
        <w:rPr>
          <w:rFonts w:ascii="標楷體" w:hAnsi="標楷體" w:cs="標楷體" w:eastAsia="標楷體" w:hint="ascii"/>
          <w:sz w:val="28"/>
        </w:rPr>
        <w:t>依</w:t>
      </w:r>
      <w:r>
        <w:rPr>
          <w:rFonts w:ascii="標楷體" w:hAnsi="標楷體" w:cs="標楷體" w:eastAsia="標楷體" w:hint="ascii"/>
          <w:sz w:val="28"/>
          <w:spacing w:val="3"/>
        </w:rPr>
        <w:t>排定</w:t>
      </w:r>
      <w:r>
        <w:rPr>
          <w:rFonts w:ascii="標楷體" w:hAnsi="標楷體" w:cs="標楷體" w:eastAsia="標楷體" w:hint="ascii"/>
          <w:sz w:val="28"/>
        </w:rPr>
        <w:t>候</w:t>
      </w:r>
    </w:p>
    <w:p>
      <w:pPr>
        <w:autoSpaceDE w:val="0"/>
        <w:autoSpaceDN w:val="0"/>
        <w:jc w:val="left"/>
        <w:spacing w:before="104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補人選依序遞補。</w:t>
      </w:r>
    </w:p>
    <w:p>
      <w:pPr>
        <w:autoSpaceDE w:val="0"/>
        <w:autoSpaceDN w:val="0"/>
        <w:jc w:val="right"/>
        <w:spacing w:before="26" w:after="0" w:lineRule="exact" w:line="480"/>
        <w:ind w:right="77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（二）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員於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3"/>
        </w:rPr>
        <w:t>期間，</w:t>
      </w:r>
      <w:r>
        <w:rPr>
          <w:rFonts w:ascii="標楷體" w:hAnsi="標楷體" w:cs="標楷體" w:eastAsia="標楷體" w:hint="ascii"/>
          <w:sz w:val="28"/>
        </w:rPr>
        <w:t>請</w:t>
      </w:r>
      <w:r>
        <w:rPr>
          <w:rFonts w:ascii="標楷體" w:hAnsi="標楷體" w:cs="標楷體" w:eastAsia="標楷體" w:hint="ascii"/>
          <w:sz w:val="28"/>
          <w:spacing w:val="3"/>
        </w:rPr>
        <w:t>服務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3"/>
        </w:rPr>
        <w:t>依公務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3"/>
        </w:rPr>
        <w:t>員請</w:t>
      </w:r>
      <w:r>
        <w:rPr>
          <w:rFonts w:ascii="標楷體" w:hAnsi="標楷體" w:cs="標楷體" w:eastAsia="標楷體" w:hint="ascii"/>
          <w:sz w:val="28"/>
        </w:rPr>
        <w:t>假規</w:t>
      </w:r>
      <w:r>
        <w:rPr>
          <w:rFonts w:ascii="標楷體" w:hAnsi="標楷體" w:cs="標楷體" w:eastAsia="標楷體" w:hint="ascii"/>
          <w:sz w:val="28"/>
          <w:spacing w:val="3"/>
        </w:rPr>
        <w:t>則規定</w:t>
      </w:r>
      <w:r>
        <w:rPr>
          <w:rFonts w:ascii="標楷體" w:hAnsi="標楷體" w:cs="標楷體" w:eastAsia="標楷體" w:hint="ascii"/>
          <w:sz w:val="28"/>
        </w:rPr>
        <w:t>給</w:t>
      </w:r>
      <w:r>
        <w:rPr>
          <w:rFonts w:ascii="標楷體" w:hAnsi="標楷體" w:cs="標楷體" w:eastAsia="標楷體" w:hint="ascii"/>
          <w:sz w:val="28"/>
          <w:spacing w:val="3"/>
        </w:rPr>
        <w:t>予</w:t>
      </w:r>
      <w:r>
        <w:rPr>
          <w:rFonts w:ascii="標楷體" w:hAnsi="標楷體" w:cs="標楷體" w:eastAsia="標楷體" w:hint="ascii"/>
          <w:sz w:val="28"/>
        </w:rPr>
        <w:t>公</w:t>
      </w:r>
      <w:r>
        <w:rPr>
          <w:rFonts w:ascii="標楷體" w:hAnsi="標楷體" w:cs="標楷體" w:eastAsia="標楷體" w:hint="ascii"/>
          <w:sz w:val="28"/>
          <w:spacing w:val="3"/>
        </w:rPr>
        <w:t>假；至研習期間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3"/>
        </w:rPr>
        <w:t>請假，按公務人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3"/>
        </w:rPr>
        <w:t>請假規則辦理，</w:t>
      </w:r>
      <w:r>
        <w:rPr>
          <w:rFonts w:ascii="標楷體" w:hAnsi="標楷體" w:cs="標楷體" w:eastAsia="標楷體" w:hint="ascii"/>
          <w:sz w:val="28"/>
        </w:rPr>
        <w:t>結</w:t>
      </w:r>
      <w:r>
        <w:rPr>
          <w:rFonts w:ascii="標楷體" w:hAnsi="標楷體" w:cs="標楷體" w:eastAsia="標楷體" w:hint="ascii"/>
          <w:sz w:val="28"/>
          <w:spacing w:val="3"/>
        </w:rPr>
        <w:t>業後</w:t>
      </w:r>
      <w:r>
        <w:rPr>
          <w:rFonts w:ascii="標楷體" w:hAnsi="標楷體" w:cs="標楷體" w:eastAsia="標楷體" w:hint="ascii"/>
          <w:sz w:val="28"/>
        </w:rPr>
        <w:t>並</w:t>
      </w:r>
    </w:p>
    <w:p>
      <w:pPr>
        <w:autoSpaceDE w:val="0"/>
        <w:autoSpaceDN w:val="0"/>
        <w:jc w:val="left"/>
        <w:spacing w:before="104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函送各機關（構）學校登記。</w:t>
      </w:r>
    </w:p>
    <w:p>
      <w:pPr>
        <w:autoSpaceDE w:val="0"/>
        <w:autoSpaceDN w:val="0"/>
        <w:jc w:val="left"/>
        <w:spacing w:before="31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十三、結業證書</w:t>
      </w:r>
    </w:p>
    <w:p>
      <w:pPr>
        <w:autoSpaceDE w:val="0"/>
        <w:autoSpaceDN w:val="0"/>
        <w:jc w:val="left"/>
        <w:spacing w:before="26" w:after="0" w:lineRule="exact" w:line="481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學員於訓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期間</w:t>
      </w:r>
      <w:r>
        <w:rPr>
          <w:rFonts w:ascii="標楷體" w:hAnsi="標楷體" w:cs="標楷體" w:eastAsia="標楷體" w:hint="ascii"/>
          <w:sz w:val="28"/>
        </w:rPr>
        <w:t>應</w:t>
      </w:r>
      <w:r>
        <w:rPr>
          <w:rFonts w:ascii="標楷體" w:hAnsi="標楷體" w:cs="標楷體" w:eastAsia="標楷體" w:hint="ascii"/>
          <w:sz w:val="28"/>
          <w:spacing w:val="3"/>
        </w:rPr>
        <w:t>參與各項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3"/>
        </w:rPr>
        <w:t>程或</w:t>
      </w:r>
      <w:r>
        <w:rPr>
          <w:rFonts w:ascii="標楷體" w:hAnsi="標楷體" w:cs="標楷體" w:eastAsia="標楷體" w:hint="ascii"/>
          <w:sz w:val="28"/>
        </w:rPr>
        <w:t>活</w:t>
      </w:r>
      <w:r>
        <w:rPr>
          <w:rFonts w:ascii="標楷體" w:hAnsi="標楷體" w:cs="標楷體" w:eastAsia="標楷體" w:hint="ascii"/>
          <w:sz w:val="28"/>
          <w:spacing w:val="3"/>
        </w:rPr>
        <w:t>動，訓練</w:t>
      </w:r>
      <w:r>
        <w:rPr>
          <w:rFonts w:ascii="標楷體" w:hAnsi="標楷體" w:cs="標楷體" w:eastAsia="標楷體" w:hint="ascii"/>
          <w:sz w:val="28"/>
        </w:rPr>
        <w:t>期</w:t>
      </w:r>
      <w:r>
        <w:rPr>
          <w:rFonts w:ascii="標楷體" w:hAnsi="標楷體" w:cs="標楷體" w:eastAsia="標楷體" w:hint="ascii"/>
          <w:sz w:val="28"/>
          <w:spacing w:val="3"/>
        </w:rPr>
        <w:t>滿成</w:t>
      </w:r>
      <w:r>
        <w:rPr>
          <w:rFonts w:ascii="標楷體" w:hAnsi="標楷體" w:cs="標楷體" w:eastAsia="標楷體" w:hint="ascii"/>
          <w:sz w:val="28"/>
        </w:rPr>
        <w:t>績</w:t>
      </w:r>
      <w:r>
        <w:rPr>
          <w:rFonts w:ascii="標楷體" w:hAnsi="標楷體" w:cs="標楷體" w:eastAsia="標楷體" w:hint="ascii"/>
          <w:sz w:val="28"/>
          <w:spacing w:val="3"/>
        </w:rPr>
        <w:t>及格者，</w:t>
      </w:r>
      <w:r>
        <w:rPr>
          <w:rFonts w:ascii="標楷體" w:hAnsi="標楷體" w:cs="標楷體" w:eastAsia="標楷體" w:hint="ascii"/>
          <w:sz w:val="28"/>
        </w:rPr>
        <w:t>由考試院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發結</w:t>
      </w:r>
      <w:r>
        <w:rPr>
          <w:rFonts w:ascii="標楷體" w:hAnsi="標楷體" w:cs="標楷體" w:eastAsia="標楷體" w:hint="ascii"/>
          <w:sz w:val="28"/>
          <w:spacing w:val="-1"/>
        </w:rPr>
        <w:t>業證</w:t>
      </w:r>
      <w:r>
        <w:rPr>
          <w:rFonts w:ascii="標楷體" w:hAnsi="標楷體" w:cs="標楷體" w:eastAsia="標楷體" w:hint="ascii"/>
          <w:sz w:val="28"/>
        </w:rPr>
        <w:t>書，</w:t>
      </w:r>
      <w:r>
        <w:rPr>
          <w:rFonts w:ascii="標楷體" w:hAnsi="標楷體" w:cs="標楷體" w:eastAsia="標楷體" w:hint="ascii"/>
          <w:sz w:val="28"/>
          <w:spacing w:val="-1"/>
        </w:rPr>
        <w:t>惟</w:t>
      </w:r>
      <w:r>
        <w:rPr>
          <w:rFonts w:ascii="標楷體" w:hAnsi="標楷體" w:cs="標楷體" w:eastAsia="標楷體" w:hint="ascii"/>
          <w:sz w:val="28"/>
        </w:rPr>
        <w:t>請假</w:t>
      </w:r>
      <w:r>
        <w:rPr>
          <w:rFonts w:ascii="標楷體" w:hAnsi="標楷體" w:cs="標楷體" w:eastAsia="標楷體" w:hint="ascii"/>
          <w:sz w:val="28"/>
          <w:spacing w:val="-1"/>
        </w:rPr>
        <w:t>缺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1"/>
        </w:rPr>
        <w:t>時</w:t>
      </w:r>
      <w:r>
        <w:rPr>
          <w:rFonts w:ascii="標楷體" w:hAnsi="標楷體" w:cs="標楷體" w:eastAsia="標楷體" w:hint="ascii"/>
          <w:sz w:val="28"/>
        </w:rPr>
        <w:t>數達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小時者</w:t>
      </w:r>
      <w:r>
        <w:rPr>
          <w:rFonts w:ascii="標楷體" w:hAnsi="標楷體" w:cs="標楷體" w:eastAsia="標楷體" w:hint="ascii"/>
          <w:sz w:val="28"/>
          <w:spacing w:val="-1"/>
        </w:rPr>
        <w:t>（包</w:t>
      </w:r>
      <w:r>
        <w:rPr>
          <w:rFonts w:ascii="標楷體" w:hAnsi="標楷體" w:cs="標楷體" w:eastAsia="標楷體" w:hint="ascii"/>
          <w:sz w:val="28"/>
        </w:rPr>
        <w:t>含國內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，不發給結業證書。</w:t>
      </w:r>
    </w:p>
    <w:p>
      <w:pPr>
        <w:autoSpaceDE w:val="0"/>
        <w:autoSpaceDN w:val="0"/>
        <w:jc w:val="left"/>
        <w:spacing w:before="283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十四、回流訓練</w:t>
      </w:r>
    </w:p>
    <w:p>
      <w:pPr>
        <w:autoSpaceDE w:val="0"/>
        <w:autoSpaceDN w:val="0"/>
        <w:jc w:val="left"/>
        <w:spacing w:before="130" w:after="0" w:lineRule="exact" w:line="35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束後</w:t>
      </w:r>
      <w:r>
        <w:rPr>
          <w:rFonts w:ascii="標楷體" w:hAnsi="標楷體" w:cs="標楷體" w:eastAsia="標楷體" w:hint="ascii"/>
          <w:sz w:val="28"/>
          <w:spacing w:val="-1"/>
        </w:rPr>
        <w:t>，由</w:t>
      </w:r>
      <w:r>
        <w:rPr>
          <w:rFonts w:ascii="標楷體" w:hAnsi="標楷體" w:cs="標楷體" w:eastAsia="標楷體" w:hint="ascii"/>
          <w:sz w:val="28"/>
        </w:rPr>
        <w:t>國家文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學院</w:t>
      </w:r>
      <w:r>
        <w:rPr>
          <w:rFonts w:ascii="標楷體" w:hAnsi="標楷體" w:cs="標楷體" w:eastAsia="標楷體" w:hint="ascii"/>
          <w:sz w:val="28"/>
          <w:spacing w:val="-1"/>
        </w:rPr>
        <w:t>適時</w:t>
      </w:r>
      <w:r>
        <w:rPr>
          <w:rFonts w:ascii="標楷體" w:hAnsi="標楷體" w:cs="標楷體" w:eastAsia="標楷體" w:hint="ascii"/>
          <w:sz w:val="28"/>
        </w:rPr>
        <w:t>辦理回</w:t>
      </w:r>
      <w:r>
        <w:rPr>
          <w:rFonts w:ascii="標楷體" w:hAnsi="標楷體" w:cs="標楷體" w:eastAsia="標楷體" w:hint="ascii"/>
          <w:sz w:val="28"/>
          <w:spacing w:val="-1"/>
        </w:rPr>
        <w:t>流</w:t>
      </w:r>
      <w:r>
        <w:rPr>
          <w:rFonts w:ascii="標楷體" w:hAnsi="標楷體" w:cs="標楷體" w:eastAsia="標楷體" w:hint="ascii"/>
          <w:sz w:val="28"/>
        </w:rPr>
        <w:t>訓練。</w:t>
      </w:r>
    </w:p>
    <w:p>
      <w:pPr>
        <w:autoSpaceDE w:val="0"/>
        <w:autoSpaceDN w:val="0"/>
        <w:jc w:val="left"/>
        <w:spacing w:before="31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十五、經費</w:t>
      </w:r>
    </w:p>
    <w:p>
      <w:pPr>
        <w:autoSpaceDE w:val="0"/>
        <w:autoSpaceDN w:val="0"/>
        <w:jc w:val="left"/>
        <w:spacing w:before="26" w:after="0" w:lineRule="exact" w:line="48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相關</w:t>
      </w:r>
      <w:r>
        <w:rPr>
          <w:rFonts w:ascii="標楷體" w:hAnsi="標楷體" w:cs="標楷體" w:eastAsia="標楷體" w:hint="ascii"/>
          <w:sz w:val="28"/>
        </w:rPr>
        <w:t>經費由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及國</w:t>
      </w:r>
      <w:r>
        <w:rPr>
          <w:rFonts w:ascii="標楷體" w:hAnsi="標楷體" w:cs="標楷體" w:eastAsia="標楷體" w:hint="ascii"/>
          <w:sz w:val="28"/>
        </w:rPr>
        <w:t>家文官學院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度預算</w:t>
      </w:r>
      <w:r>
        <w:rPr>
          <w:rFonts w:ascii="標楷體" w:hAnsi="標楷體" w:cs="標楷體" w:eastAsia="標楷體" w:hint="ascii"/>
          <w:sz w:val="28"/>
          <w:spacing w:val="-1"/>
        </w:rPr>
        <w:t>支</w:t>
      </w:r>
      <w:r>
        <w:rPr>
          <w:rFonts w:ascii="標楷體" w:hAnsi="標楷體" w:cs="標楷體" w:eastAsia="標楷體" w:hint="ascii"/>
          <w:sz w:val="28"/>
        </w:rPr>
        <w:t>應。（二</w:t>
      </w:r>
      <w:r>
        <w:rPr>
          <w:rFonts w:ascii="標楷體" w:hAnsi="標楷體" w:cs="標楷體" w:eastAsia="標楷體" w:hint="ascii"/>
          <w:sz w:val="28"/>
          <w:spacing w:val="-24"/>
        </w:rPr>
        <w:t>）</w:t>
      </w:r>
      <w:r>
        <w:rPr>
          <w:rFonts w:ascii="標楷體" w:hAnsi="標楷體" w:cs="標楷體" w:eastAsia="標楷體" w:hint="ascii"/>
          <w:sz w:val="28"/>
        </w:rPr>
        <w:t>非公務人員參加本訓練之國外培訓課</w:t>
      </w:r>
      <w:r>
        <w:rPr>
          <w:rFonts w:ascii="標楷體" w:hAnsi="標楷體" w:cs="標楷體" w:eastAsia="標楷體" w:hint="ascii"/>
          <w:sz w:val="28"/>
          <w:spacing w:val="-12"/>
        </w:rPr>
        <w:t>程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須自行負擔部分經費。</w:t>
      </w:r>
    </w:p>
    <w:p>
      <w:pPr>
        <w:autoSpaceDE w:val="0"/>
        <w:autoSpaceDN w:val="0"/>
        <w:jc w:val="left"/>
        <w:spacing w:before="28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十六、其他</w:t>
      </w:r>
    </w:p>
    <w:p>
      <w:pPr>
        <w:autoSpaceDE w:val="0"/>
        <w:autoSpaceDN w:val="0"/>
        <w:jc w:val="right"/>
        <w:spacing w:before="26" w:after="0" w:lineRule="exact" w:line="480"/>
        <w:ind w:right="71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 xml:space="preserve">（一）學員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年內</w:t>
      </w:r>
      <w:r>
        <w:rPr>
          <w:rFonts w:ascii="標楷體" w:hAnsi="標楷體" w:cs="標楷體" w:eastAsia="標楷體" w:hint="ascii"/>
          <w:sz w:val="28"/>
        </w:rPr>
        <w:t>曾參加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</w:t>
      </w:r>
      <w:r>
        <w:rPr>
          <w:rFonts w:ascii="標楷體" w:hAnsi="標楷體" w:cs="標楷體" w:eastAsia="標楷體" w:hint="ascii"/>
          <w:sz w:val="28"/>
          <w:spacing w:val="-1"/>
        </w:rPr>
        <w:t>官發</w:t>
      </w:r>
      <w:r>
        <w:rPr>
          <w:rFonts w:ascii="標楷體" w:hAnsi="標楷體" w:cs="標楷體" w:eastAsia="標楷體" w:hint="ascii"/>
          <w:sz w:val="28"/>
        </w:rPr>
        <w:t>展性訓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者，</w:t>
      </w:r>
      <w:r>
        <w:rPr>
          <w:rFonts w:ascii="標楷體" w:hAnsi="標楷體" w:cs="標楷體" w:eastAsia="標楷體" w:hint="ascii"/>
          <w:sz w:val="28"/>
        </w:rPr>
        <w:t>得檢具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關證</w:t>
      </w:r>
      <w:r>
        <w:rPr>
          <w:rFonts w:ascii="標楷體" w:hAnsi="標楷體" w:cs="標楷體" w:eastAsia="標楷體" w:hint="ascii"/>
          <w:sz w:val="28"/>
          <w:spacing w:val="3"/>
        </w:rPr>
        <w:t>明文件向保訓會</w:t>
      </w:r>
      <w:r>
        <w:rPr>
          <w:rFonts w:ascii="標楷體" w:hAnsi="標楷體" w:cs="標楷體" w:eastAsia="標楷體" w:hint="ascii"/>
          <w:sz w:val="28"/>
        </w:rPr>
        <w:t>提</w:t>
      </w:r>
      <w:r>
        <w:rPr>
          <w:rFonts w:ascii="標楷體" w:hAnsi="標楷體" w:cs="標楷體" w:eastAsia="標楷體" w:hint="ascii"/>
          <w:sz w:val="28"/>
          <w:spacing w:val="3"/>
        </w:rPr>
        <w:t>出課程折抵之申</w:t>
      </w:r>
      <w:r>
        <w:rPr>
          <w:rFonts w:ascii="標楷體" w:hAnsi="標楷體" w:cs="標楷體" w:eastAsia="標楷體" w:hint="ascii"/>
          <w:sz w:val="28"/>
        </w:rPr>
        <w:t>請</w:t>
      </w:r>
      <w:r>
        <w:rPr>
          <w:rFonts w:ascii="標楷體" w:hAnsi="標楷體" w:cs="標楷體" w:eastAsia="標楷體" w:hint="ascii"/>
          <w:sz w:val="28"/>
          <w:spacing w:val="3"/>
        </w:rPr>
        <w:t>，由保訓會及專</w:t>
      </w:r>
      <w:r>
        <w:rPr>
          <w:rFonts w:ascii="標楷體" w:hAnsi="標楷體" w:cs="標楷體" w:eastAsia="標楷體" w:hint="ascii"/>
          <w:sz w:val="28"/>
        </w:rPr>
        <w:t>家</w:t>
      </w:r>
      <w:r>
        <w:rPr>
          <w:rFonts w:ascii="標楷體" w:hAnsi="標楷體" w:cs="標楷體" w:eastAsia="標楷體" w:hint="ascii"/>
          <w:sz w:val="28"/>
          <w:spacing w:val="3"/>
        </w:rPr>
        <w:t>學者</w:t>
      </w:r>
      <w:r>
        <w:rPr>
          <w:rFonts w:ascii="標楷體" w:hAnsi="標楷體" w:cs="標楷體" w:eastAsia="標楷體" w:hint="ascii"/>
          <w:sz w:val="28"/>
        </w:rPr>
        <w:t>組</w:t>
      </w:r>
    </w:p>
    <w:p>
      <w:pPr>
        <w:autoSpaceDE w:val="0"/>
        <w:autoSpaceDN w:val="0"/>
        <w:jc w:val="left"/>
        <w:spacing w:before="104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成審核小組予以審查認定。</w:t>
      </w:r>
    </w:p>
    <w:p>
      <w:pPr>
        <w:autoSpaceDE w:val="0"/>
        <w:autoSpaceDN w:val="0"/>
        <w:jc w:val="left"/>
        <w:spacing w:before="130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與本訓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結束</w:t>
      </w:r>
      <w:r>
        <w:rPr>
          <w:rFonts w:ascii="標楷體" w:hAnsi="標楷體" w:cs="標楷體" w:eastAsia="標楷體" w:hint="ascii"/>
          <w:sz w:val="28"/>
          <w:spacing w:val="-1"/>
        </w:rPr>
        <w:t>後，</w:t>
      </w:r>
      <w:r>
        <w:rPr>
          <w:rFonts w:ascii="標楷體" w:hAnsi="標楷體" w:cs="標楷體" w:eastAsia="標楷體" w:hint="ascii"/>
          <w:sz w:val="28"/>
        </w:rPr>
        <w:t xml:space="preserve">於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個月內退</w:t>
      </w:r>
      <w:r>
        <w:rPr>
          <w:rFonts w:ascii="標楷體" w:hAnsi="標楷體" w:cs="標楷體" w:eastAsia="標楷體" w:hint="ascii"/>
          <w:sz w:val="28"/>
          <w:spacing w:val="-1"/>
        </w:rPr>
        <w:t>離公</w:t>
      </w:r>
      <w:r>
        <w:rPr>
          <w:rFonts w:ascii="標楷體" w:hAnsi="標楷體" w:cs="標楷體" w:eastAsia="標楷體" w:hint="ascii"/>
          <w:sz w:val="28"/>
        </w:rPr>
        <w:t>職者，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賠償</w:t>
      </w:r>
    </w:p>
    <w:p>
      <w:pPr>
        <w:autoSpaceDE w:val="0"/>
        <w:autoSpaceDN w:val="0"/>
        <w:jc w:val="left"/>
        <w:spacing w:before="130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負</w:t>
      </w:r>
      <w:r>
        <w:rPr>
          <w:rFonts w:ascii="標楷體" w:hAnsi="標楷體" w:cs="標楷體" w:eastAsia="標楷體" w:hint="ascii"/>
          <w:sz w:val="28"/>
        </w:rPr>
        <w:t>擔其</w:t>
      </w:r>
      <w:r>
        <w:rPr>
          <w:rFonts w:ascii="標楷體" w:hAnsi="標楷體" w:cs="標楷體" w:eastAsia="標楷體" w:hint="ascii"/>
          <w:sz w:val="28"/>
          <w:spacing w:val="-1"/>
        </w:rPr>
        <w:t>參與</w:t>
      </w:r>
      <w:r>
        <w:rPr>
          <w:rFonts w:ascii="標楷體" w:hAnsi="標楷體" w:cs="標楷體" w:eastAsia="標楷體" w:hint="ascii"/>
          <w:sz w:val="28"/>
        </w:rPr>
        <w:t>本訓練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全部</w:t>
      </w:r>
      <w:r>
        <w:rPr>
          <w:rFonts w:ascii="標楷體" w:hAnsi="標楷體" w:cs="標楷體" w:eastAsia="標楷體" w:hint="ascii"/>
          <w:sz w:val="28"/>
          <w:spacing w:val="-1"/>
        </w:rPr>
        <w:t>費用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97" w:after="0" w:lineRule="auto" w:line="240"/>
        <w:ind w:right="0" w:left="443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</w:p>
    <w:sectPr>
      <w:pgSz w:w="11906" w:h="16838" w:orient="portrait"/>
      <w:pgMar w:top="1440" w:right="1217" w:bottom="796" w:left="1726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