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129" w:after="0" w:lineRule="exact" w:line="400"/>
        <w:ind w:right="0" w:left="143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高階文官中長期培訓協調會報設置要點</w:t>
      </w:r>
    </w:p>
    <w:p>
      <w:pPr>
        <w:autoSpaceDE w:val="0"/>
        <w:autoSpaceDN w:val="0"/>
        <w:jc w:val="left"/>
        <w:spacing w:before="279" w:after="0" w:lineRule="exact" w:line="250"/>
        <w:ind w:right="0" w:left="1855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  <w:spacing w:val="1"/>
        </w:rPr>
        <w:t>9</w:t>
      </w:r>
      <w:r>
        <w:rPr>
          <w:rFonts w:ascii="標楷體" w:hAnsi="標楷體" w:cs="標楷體" w:eastAsia="標楷體" w:hint="ascii"/>
          <w:sz w:val="20"/>
          <w:spacing w:val="49"/>
        </w:rPr>
        <w:t>9</w:t>
      </w:r>
      <w:r>
        <w:rPr>
          <w:rFonts w:ascii="標楷體" w:hAnsi="標楷體" w:cs="標楷體" w:eastAsia="標楷體" w:hint="ascii"/>
          <w:sz w:val="20"/>
          <w:spacing w:val="-1"/>
        </w:rPr>
        <w:t>年</w:t>
      </w:r>
      <w:r>
        <w:rPr>
          <w:rFonts w:ascii="標楷體" w:hAnsi="標楷體" w:cs="標楷體" w:eastAsia="標楷體" w:hint="ascii"/>
          <w:sz w:val="20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0"/>
          <w:spacing w:val="48"/>
        </w:rPr>
        <w:t>4</w:t>
      </w:r>
      <w:r>
        <w:rPr>
          <w:rFonts w:ascii="標楷體" w:hAnsi="標楷體" w:cs="標楷體" w:eastAsia="標楷體" w:hint="ascii"/>
          <w:sz w:val="20"/>
          <w:spacing w:val="25"/>
        </w:rPr>
        <w:t>月</w:t>
      </w:r>
      <w:r>
        <w:rPr>
          <w:rFonts w:ascii="標楷體" w:hAnsi="標楷體" w:cs="標楷體" w:eastAsia="標楷體" w:hint="ascii"/>
          <w:sz w:val="20"/>
          <w:spacing w:val="-1"/>
        </w:rPr>
        <w:t>2</w:t>
      </w:r>
      <w:r>
        <w:rPr>
          <w:rFonts w:ascii="標楷體" w:hAnsi="標楷體" w:cs="標楷體" w:eastAsia="標楷體" w:hint="ascii"/>
          <w:sz w:val="20"/>
          <w:spacing w:val="50"/>
        </w:rPr>
        <w:t>6</w:t>
      </w:r>
      <w:r>
        <w:rPr>
          <w:rFonts w:ascii="標楷體" w:hAnsi="標楷體" w:cs="標楷體" w:eastAsia="標楷體" w:hint="ascii"/>
          <w:sz w:val="20"/>
          <w:spacing w:val="-1"/>
        </w:rPr>
        <w:t>日公</w:t>
      </w:r>
      <w:r>
        <w:rPr>
          <w:rFonts w:ascii="標楷體" w:hAnsi="標楷體" w:cs="標楷體" w:eastAsia="標楷體" w:hint="ascii"/>
          <w:sz w:val="20"/>
        </w:rPr>
        <w:t>務人員保障暨培訓委員會公評字</w:t>
      </w:r>
      <w:r>
        <w:rPr>
          <w:rFonts w:ascii="標楷體" w:hAnsi="標楷體" w:cs="標楷體" w:eastAsia="標楷體" w:hint="ascii"/>
          <w:sz w:val="20"/>
          <w:spacing w:val="26"/>
        </w:rPr>
        <w:t>第</w:t>
      </w:r>
      <w:r>
        <w:rPr>
          <w:rFonts w:ascii="標楷體" w:hAnsi="標楷體" w:cs="標楷體" w:eastAsia="標楷體" w:hint="ascii"/>
          <w:sz w:val="20"/>
        </w:rPr>
        <w:t>0990004636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號令訂定</w:t>
      </w:r>
    </w:p>
    <w:p>
      <w:pPr>
        <w:autoSpaceDE w:val="0"/>
        <w:autoSpaceDN w:val="0"/>
        <w:jc w:val="right"/>
        <w:spacing w:before="64" w:after="0" w:lineRule="exact" w:line="559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7"/>
        </w:rPr>
        <w:t>一、</w:t>
      </w:r>
      <w:r>
        <w:rPr>
          <w:rFonts w:ascii="標楷體" w:hAnsi="標楷體" w:cs="標楷體" w:eastAsia="標楷體" w:hint="ascii"/>
          <w:sz w:val="28"/>
          <w:spacing w:val="-3"/>
        </w:rPr>
        <w:t>公務人員</w:t>
      </w:r>
      <w:r>
        <w:rPr>
          <w:rFonts w:ascii="標楷體" w:hAnsi="標楷體" w:cs="標楷體" w:eastAsia="標楷體" w:hint="ascii"/>
          <w:sz w:val="28"/>
          <w:spacing w:val="-4"/>
        </w:rPr>
        <w:t>保</w:t>
      </w:r>
      <w:r>
        <w:rPr>
          <w:rFonts w:ascii="標楷體" w:hAnsi="標楷體" w:cs="標楷體" w:eastAsia="標楷體" w:hint="ascii"/>
          <w:sz w:val="28"/>
          <w:spacing w:val="-3"/>
        </w:rPr>
        <w:t>障暨</w:t>
      </w:r>
      <w:r>
        <w:rPr>
          <w:rFonts w:ascii="標楷體" w:hAnsi="標楷體" w:cs="標楷體" w:eastAsia="標楷體" w:hint="ascii"/>
          <w:sz w:val="28"/>
          <w:spacing w:val="-2"/>
        </w:rPr>
        <w:t>培訓委</w:t>
      </w:r>
      <w:r>
        <w:rPr>
          <w:rFonts w:ascii="標楷體" w:hAnsi="標楷體" w:cs="標楷體" w:eastAsia="標楷體" w:hint="ascii"/>
          <w:sz w:val="28"/>
          <w:spacing w:val="-3"/>
        </w:rPr>
        <w:t>員</w:t>
      </w:r>
      <w:r>
        <w:rPr>
          <w:rFonts w:ascii="標楷體" w:hAnsi="標楷體" w:cs="標楷體" w:eastAsia="標楷體" w:hint="ascii"/>
          <w:sz w:val="28"/>
          <w:spacing w:val="-2"/>
        </w:rPr>
        <w:t>會</w:t>
      </w:r>
      <w:r>
        <w:rPr>
          <w:rFonts w:ascii="標楷體" w:hAnsi="標楷體" w:cs="標楷體" w:eastAsia="標楷體" w:hint="ascii"/>
          <w:sz w:val="28"/>
          <w:spacing w:val="-3"/>
        </w:rPr>
        <w:t>(</w:t>
      </w:r>
      <w:r>
        <w:rPr>
          <w:rFonts w:ascii="標楷體" w:hAnsi="標楷體" w:cs="標楷體" w:eastAsia="標楷體" w:hint="ascii"/>
          <w:sz w:val="28"/>
          <w:spacing w:val="-2"/>
        </w:rPr>
        <w:t>以下</w:t>
      </w:r>
      <w:r>
        <w:rPr>
          <w:rFonts w:ascii="標楷體" w:hAnsi="標楷體" w:cs="標楷體" w:eastAsia="標楷體" w:hint="ascii"/>
          <w:sz w:val="28"/>
          <w:spacing w:val="-3"/>
        </w:rPr>
        <w:t>簡</w:t>
      </w:r>
      <w:r>
        <w:rPr>
          <w:rFonts w:ascii="標楷體" w:hAnsi="標楷體" w:cs="標楷體" w:eastAsia="標楷體" w:hint="ascii"/>
          <w:sz w:val="28"/>
          <w:spacing w:val="-2"/>
        </w:rPr>
        <w:t>稱保訓會</w:t>
      </w:r>
      <w:r>
        <w:rPr>
          <w:rFonts w:ascii="標楷體" w:hAnsi="標楷體" w:cs="標楷體" w:eastAsia="標楷體" w:hint="ascii"/>
          <w:sz w:val="28"/>
          <w:spacing w:val="-3"/>
        </w:rPr>
        <w:t>)</w:t>
      </w:r>
      <w:r>
        <w:rPr>
          <w:rFonts w:ascii="標楷體" w:hAnsi="標楷體" w:cs="標楷體" w:eastAsia="標楷體" w:hint="ascii"/>
          <w:sz w:val="28"/>
          <w:spacing w:val="-2"/>
        </w:rPr>
        <w:t>為應全國高階文官</w:t>
      </w:r>
      <w:r>
        <w:rPr>
          <w:rFonts w:ascii="標楷體" w:hAnsi="標楷體" w:cs="標楷體" w:eastAsia="標楷體" w:hint="ascii"/>
          <w:sz w:val="28"/>
        </w:rPr>
        <w:t xml:space="preserve"> 中長期</w:t>
      </w:r>
      <w:r>
        <w:rPr>
          <w:rFonts w:ascii="標楷體" w:hAnsi="標楷體" w:cs="標楷體" w:eastAsia="標楷體" w:hint="ascii"/>
          <w:sz w:val="28"/>
          <w:spacing w:val="-1"/>
        </w:rPr>
        <w:t>培</w:t>
      </w:r>
      <w:r>
        <w:rPr>
          <w:rFonts w:ascii="標楷體" w:hAnsi="標楷體" w:cs="標楷體" w:eastAsia="標楷體" w:hint="ascii"/>
          <w:sz w:val="28"/>
        </w:rPr>
        <w:t>訓之</w:t>
      </w:r>
      <w:r>
        <w:rPr>
          <w:rFonts w:ascii="標楷體" w:hAnsi="標楷體" w:cs="標楷體" w:eastAsia="標楷體" w:hint="ascii"/>
          <w:sz w:val="28"/>
          <w:spacing w:val="-1"/>
        </w:rPr>
        <w:t>需</w:t>
      </w:r>
      <w:r>
        <w:rPr>
          <w:rFonts w:ascii="標楷體" w:hAnsi="標楷體" w:cs="標楷體" w:eastAsia="標楷體" w:hint="ascii"/>
          <w:sz w:val="28"/>
          <w:spacing w:val="-12"/>
        </w:rPr>
        <w:t>要</w:t>
      </w:r>
      <w:r>
        <w:rPr>
          <w:rFonts w:ascii="標楷體" w:hAnsi="標楷體" w:cs="標楷體" w:eastAsia="標楷體" w:hint="ascii"/>
          <w:sz w:val="28"/>
          <w:spacing w:val="-10"/>
        </w:rPr>
        <w:t>，</w:t>
      </w:r>
      <w:r>
        <w:rPr>
          <w:rFonts w:ascii="標楷體" w:hAnsi="標楷體" w:cs="標楷體" w:eastAsia="標楷體" w:hint="ascii"/>
          <w:sz w:val="28"/>
        </w:rPr>
        <w:t>特</w:t>
      </w:r>
      <w:r>
        <w:rPr>
          <w:rFonts w:ascii="標楷體" w:hAnsi="標楷體" w:cs="標楷體" w:eastAsia="標楷體" w:hint="ascii"/>
          <w:sz w:val="28"/>
          <w:spacing w:val="-1"/>
        </w:rPr>
        <w:t>設</w:t>
      </w:r>
      <w:r>
        <w:rPr>
          <w:rFonts w:ascii="標楷體" w:hAnsi="標楷體" w:cs="標楷體" w:eastAsia="標楷體" w:hint="ascii"/>
          <w:sz w:val="28"/>
        </w:rPr>
        <w:t>高階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</w:rPr>
        <w:t>官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長期培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協調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  <w:spacing w:val="-22"/>
        </w:rPr>
        <w:t>報</w:t>
      </w:r>
      <w:r>
        <w:rPr>
          <w:rFonts w:ascii="標楷體" w:hAnsi="標楷體" w:cs="標楷體" w:eastAsia="標楷體" w:hint="ascii"/>
          <w:sz w:val="28"/>
        </w:rPr>
        <w:t>（以</w:t>
      </w:r>
      <w:r>
        <w:rPr>
          <w:rFonts w:ascii="標楷體" w:hAnsi="標楷體" w:cs="標楷體" w:eastAsia="標楷體" w:hint="ascii"/>
          <w:sz w:val="28"/>
          <w:spacing w:val="-1"/>
        </w:rPr>
        <w:t>下</w:t>
      </w:r>
      <w:r>
        <w:rPr>
          <w:rFonts w:ascii="標楷體" w:hAnsi="標楷體" w:cs="標楷體" w:eastAsia="標楷體" w:hint="ascii"/>
          <w:sz w:val="28"/>
        </w:rPr>
        <w:t>簡</w:t>
      </w:r>
    </w:p>
    <w:p>
      <w:pPr>
        <w:autoSpaceDE w:val="0"/>
        <w:autoSpaceDN w:val="0"/>
        <w:jc w:val="left"/>
        <w:spacing w:before="167" w:after="0" w:lineRule="exact" w:line="350"/>
        <w:ind w:right="0" w:left="55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稱本會報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，並訂定本要點。</w:t>
      </w:r>
    </w:p>
    <w:p>
      <w:pPr>
        <w:autoSpaceDE w:val="0"/>
        <w:autoSpaceDN w:val="0"/>
        <w:jc w:val="left"/>
        <w:spacing w:before="21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4"/>
        </w:rPr>
        <w:t>二、</w:t>
      </w:r>
      <w:r>
        <w:rPr>
          <w:rFonts w:ascii="標楷體" w:hAnsi="標楷體" w:cs="標楷體" w:eastAsia="標楷體" w:hint="ascii"/>
          <w:sz w:val="28"/>
        </w:rPr>
        <w:t>本會報以</w:t>
      </w:r>
      <w:r>
        <w:rPr>
          <w:rFonts w:ascii="標楷體" w:hAnsi="標楷體" w:cs="標楷體" w:eastAsia="標楷體" w:hint="ascii"/>
          <w:sz w:val="28"/>
          <w:spacing w:val="-1"/>
        </w:rPr>
        <w:t>研</w:t>
      </w:r>
      <w:r>
        <w:rPr>
          <w:rFonts w:ascii="標楷體" w:hAnsi="標楷體" w:cs="標楷體" w:eastAsia="標楷體" w:hint="ascii"/>
          <w:sz w:val="28"/>
        </w:rPr>
        <w:t>商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階文官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長期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計畫等</w:t>
      </w:r>
      <w:r>
        <w:rPr>
          <w:rFonts w:ascii="標楷體" w:hAnsi="標楷體" w:cs="標楷體" w:eastAsia="標楷體" w:hint="ascii"/>
          <w:sz w:val="28"/>
          <w:spacing w:val="-1"/>
        </w:rPr>
        <w:t>重</w:t>
      </w:r>
      <w:r>
        <w:rPr>
          <w:rFonts w:ascii="標楷體" w:hAnsi="標楷體" w:cs="標楷體" w:eastAsia="標楷體" w:hint="ascii"/>
          <w:sz w:val="28"/>
        </w:rPr>
        <w:t>要事</w:t>
      </w:r>
      <w:r>
        <w:rPr>
          <w:rFonts w:ascii="標楷體" w:hAnsi="標楷體" w:cs="標楷體" w:eastAsia="標楷體" w:hint="ascii"/>
          <w:sz w:val="28"/>
          <w:spacing w:val="-1"/>
        </w:rPr>
        <w:t>項或</w:t>
      </w:r>
      <w:r>
        <w:rPr>
          <w:rFonts w:ascii="標楷體" w:hAnsi="標楷體" w:cs="標楷體" w:eastAsia="標楷體" w:hint="ascii"/>
          <w:sz w:val="28"/>
        </w:rPr>
        <w:t>提供相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諮</w:t>
      </w:r>
    </w:p>
    <w:p>
      <w:pPr>
        <w:autoSpaceDE w:val="0"/>
        <w:autoSpaceDN w:val="0"/>
        <w:jc w:val="left"/>
        <w:spacing w:before="209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詢、建議為任務。</w:t>
      </w:r>
    </w:p>
    <w:p>
      <w:pPr>
        <w:autoSpaceDE w:val="0"/>
        <w:autoSpaceDN w:val="0"/>
        <w:jc w:val="left"/>
        <w:spacing w:before="21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三、</w:t>
      </w:r>
      <w:r>
        <w:rPr>
          <w:rFonts w:ascii="標楷體" w:hAnsi="標楷體" w:cs="標楷體" w:eastAsia="標楷體" w:hint="ascii"/>
          <w:sz w:val="28"/>
        </w:rPr>
        <w:t>本會</w:t>
      </w:r>
      <w:r>
        <w:rPr>
          <w:rFonts w:ascii="標楷體" w:hAnsi="標楷體" w:cs="標楷體" w:eastAsia="標楷體" w:hint="ascii"/>
          <w:sz w:val="28"/>
          <w:spacing w:val="-1"/>
        </w:rPr>
        <w:t>報</w:t>
      </w:r>
      <w:r>
        <w:rPr>
          <w:rFonts w:ascii="標楷體" w:hAnsi="標楷體" w:cs="標楷體" w:eastAsia="標楷體" w:hint="ascii"/>
          <w:sz w:val="28"/>
        </w:rPr>
        <w:t>置委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七人至</w:t>
      </w:r>
      <w:r>
        <w:rPr>
          <w:rFonts w:ascii="標楷體" w:hAnsi="標楷體" w:cs="標楷體" w:eastAsia="標楷體" w:hint="ascii"/>
          <w:sz w:val="28"/>
          <w:spacing w:val="-1"/>
        </w:rPr>
        <w:t>九</w:t>
      </w:r>
      <w:r>
        <w:rPr>
          <w:rFonts w:ascii="標楷體" w:hAnsi="標楷體" w:cs="標楷體" w:eastAsia="標楷體" w:hint="ascii"/>
          <w:sz w:val="28"/>
          <w:spacing w:val="-12"/>
        </w:rPr>
        <w:t>人，</w:t>
      </w:r>
      <w:r>
        <w:rPr>
          <w:rFonts w:ascii="標楷體" w:hAnsi="標楷體" w:cs="標楷體" w:eastAsia="標楷體" w:hint="ascii"/>
          <w:sz w:val="28"/>
        </w:rPr>
        <w:t>除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訓會主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委員</w:t>
      </w:r>
      <w:r>
        <w:rPr>
          <w:rFonts w:ascii="標楷體" w:hAnsi="標楷體" w:cs="標楷體" w:eastAsia="標楷體" w:hint="ascii"/>
          <w:sz w:val="28"/>
          <w:spacing w:val="-1"/>
        </w:rPr>
        <w:t>為當</w:t>
      </w:r>
      <w:r>
        <w:rPr>
          <w:rFonts w:ascii="標楷體" w:hAnsi="標楷體" w:cs="標楷體" w:eastAsia="標楷體" w:hint="ascii"/>
          <w:sz w:val="28"/>
        </w:rPr>
        <w:t>然委員</w:t>
      </w:r>
      <w:r>
        <w:rPr>
          <w:rFonts w:ascii="標楷體" w:hAnsi="標楷體" w:cs="標楷體" w:eastAsia="標楷體" w:hint="ascii"/>
          <w:sz w:val="28"/>
          <w:spacing w:val="-1"/>
        </w:rPr>
        <w:t>兼</w:t>
      </w:r>
      <w:r>
        <w:rPr>
          <w:rFonts w:ascii="標楷體" w:hAnsi="標楷體" w:cs="標楷體" w:eastAsia="標楷體" w:hint="ascii"/>
          <w:sz w:val="28"/>
        </w:rPr>
        <w:t>召集</w:t>
      </w:r>
    </w:p>
    <w:p>
      <w:pPr>
        <w:autoSpaceDE w:val="0"/>
        <w:autoSpaceDN w:val="0"/>
        <w:jc w:val="left"/>
        <w:spacing w:before="212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人外，</w:t>
      </w:r>
      <w:r>
        <w:rPr>
          <w:rFonts w:ascii="標楷體" w:hAnsi="標楷體" w:cs="標楷體" w:eastAsia="標楷體" w:hint="ascii"/>
          <w:sz w:val="28"/>
          <w:spacing w:val="-1"/>
        </w:rPr>
        <w:t>其</w:t>
      </w:r>
      <w:r>
        <w:rPr>
          <w:rFonts w:ascii="標楷體" w:hAnsi="標楷體" w:cs="標楷體" w:eastAsia="標楷體" w:hint="ascii"/>
          <w:sz w:val="28"/>
        </w:rPr>
        <w:t>餘委</w:t>
      </w:r>
      <w:r>
        <w:rPr>
          <w:rFonts w:ascii="標楷體" w:hAnsi="標楷體" w:cs="標楷體" w:eastAsia="標楷體" w:hint="ascii"/>
          <w:sz w:val="28"/>
          <w:spacing w:val="-1"/>
        </w:rPr>
        <w:t>員六</w:t>
      </w:r>
      <w:r>
        <w:rPr>
          <w:rFonts w:ascii="標楷體" w:hAnsi="標楷體" w:cs="標楷體" w:eastAsia="標楷體" w:hint="ascii"/>
          <w:sz w:val="28"/>
        </w:rPr>
        <w:t>人至八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，其</w:t>
      </w:r>
      <w:r>
        <w:rPr>
          <w:rFonts w:ascii="標楷體" w:hAnsi="標楷體" w:cs="標楷體" w:eastAsia="標楷體" w:hint="ascii"/>
          <w:sz w:val="28"/>
          <w:spacing w:val="-1"/>
        </w:rPr>
        <w:t>成員</w:t>
      </w:r>
      <w:r>
        <w:rPr>
          <w:rFonts w:ascii="標楷體" w:hAnsi="標楷體" w:cs="標楷體" w:eastAsia="標楷體" w:hint="ascii"/>
          <w:sz w:val="28"/>
        </w:rPr>
        <w:t>如下：</w:t>
      </w:r>
    </w:p>
    <w:p>
      <w:pPr>
        <w:autoSpaceDE w:val="0"/>
        <w:autoSpaceDN w:val="0"/>
        <w:jc w:val="left"/>
        <w:spacing w:before="209" w:after="0" w:lineRule="exact" w:line="350"/>
        <w:ind w:right="0" w:left="56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（一）行政院代表一人。</w:t>
      </w:r>
    </w:p>
    <w:p>
      <w:pPr>
        <w:autoSpaceDE w:val="0"/>
        <w:autoSpaceDN w:val="0"/>
        <w:jc w:val="left"/>
        <w:spacing w:before="209" w:after="0" w:lineRule="exact" w:line="350"/>
        <w:ind w:right="0" w:left="56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（二）立法院代表一人。</w:t>
      </w:r>
    </w:p>
    <w:p>
      <w:pPr>
        <w:autoSpaceDE w:val="0"/>
        <w:autoSpaceDN w:val="0"/>
        <w:jc w:val="left"/>
        <w:spacing w:before="212" w:after="0" w:lineRule="exact" w:line="350"/>
        <w:ind w:right="0" w:left="56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（三）司法院代表一人。</w:t>
      </w:r>
    </w:p>
    <w:p>
      <w:pPr>
        <w:autoSpaceDE w:val="0"/>
        <w:autoSpaceDN w:val="0"/>
        <w:jc w:val="left"/>
        <w:spacing w:before="209" w:after="0" w:lineRule="exact" w:line="350"/>
        <w:ind w:right="0" w:left="56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（四）監察院代表一人。</w:t>
      </w:r>
    </w:p>
    <w:p>
      <w:pPr>
        <w:autoSpaceDE w:val="0"/>
        <w:autoSpaceDN w:val="0"/>
        <w:jc w:val="left"/>
        <w:spacing w:before="209" w:after="0" w:lineRule="exact" w:line="350"/>
        <w:ind w:right="0" w:left="56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（五）考試院代表一人。</w:t>
      </w:r>
    </w:p>
    <w:p>
      <w:pPr>
        <w:autoSpaceDE w:val="0"/>
        <w:autoSpaceDN w:val="0"/>
        <w:jc w:val="left"/>
        <w:spacing w:before="212" w:after="0" w:lineRule="exact" w:line="350"/>
        <w:ind w:right="0" w:left="56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（六）學者專家一人至三人。</w:t>
      </w:r>
    </w:p>
    <w:p>
      <w:pPr>
        <w:autoSpaceDE w:val="0"/>
        <w:autoSpaceDN w:val="0"/>
        <w:jc w:val="left"/>
        <w:spacing w:before="42" w:after="0" w:lineRule="exact" w:line="559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四、本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報由</w:t>
      </w:r>
      <w:r>
        <w:rPr>
          <w:rFonts w:ascii="標楷體" w:hAnsi="標楷體" w:cs="標楷體" w:eastAsia="標楷體" w:hint="ascii"/>
          <w:sz w:val="28"/>
          <w:spacing w:val="-1"/>
        </w:rPr>
        <w:t>保訓</w:t>
      </w:r>
      <w:r>
        <w:rPr>
          <w:rFonts w:ascii="標楷體" w:hAnsi="標楷體" w:cs="標楷體" w:eastAsia="標楷體" w:hint="ascii"/>
          <w:sz w:val="28"/>
        </w:rPr>
        <w:t>會主辦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每年</w:t>
      </w:r>
      <w:r>
        <w:rPr>
          <w:rFonts w:ascii="標楷體" w:hAnsi="標楷體" w:cs="標楷體" w:eastAsia="標楷體" w:hint="ascii"/>
          <w:sz w:val="28"/>
          <w:spacing w:val="-1"/>
        </w:rPr>
        <w:t>辦理</w:t>
      </w:r>
      <w:r>
        <w:rPr>
          <w:rFonts w:ascii="標楷體" w:hAnsi="標楷體" w:cs="標楷體" w:eastAsia="標楷體" w:hint="ascii"/>
          <w:sz w:val="28"/>
        </w:rPr>
        <w:t>一次，</w:t>
      </w:r>
      <w:r>
        <w:rPr>
          <w:rFonts w:ascii="標楷體" w:hAnsi="標楷體" w:cs="標楷體" w:eastAsia="標楷體" w:hint="ascii"/>
          <w:sz w:val="28"/>
          <w:spacing w:val="-1"/>
        </w:rPr>
        <w:t>必</w:t>
      </w:r>
      <w:r>
        <w:rPr>
          <w:rFonts w:ascii="標楷體" w:hAnsi="標楷體" w:cs="標楷體" w:eastAsia="標楷體" w:hint="ascii"/>
          <w:sz w:val="28"/>
        </w:rPr>
        <w:t>要時</w:t>
      </w:r>
      <w:r>
        <w:rPr>
          <w:rFonts w:ascii="標楷體" w:hAnsi="標楷體" w:cs="標楷體" w:eastAsia="標楷體" w:hint="ascii"/>
          <w:sz w:val="28"/>
          <w:spacing w:val="-1"/>
        </w:rPr>
        <w:t>得臨</w:t>
      </w:r>
      <w:r>
        <w:rPr>
          <w:rFonts w:ascii="標楷體" w:hAnsi="標楷體" w:cs="標楷體" w:eastAsia="標楷體" w:hint="ascii"/>
          <w:sz w:val="28"/>
        </w:rPr>
        <w:t>時召集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。</w:t>
      </w:r>
      <w:r>
        <w:rPr>
          <w:rFonts w:ascii="標楷體" w:hAnsi="標楷體" w:cs="標楷體" w:eastAsia="標楷體" w:hint="ascii"/>
          <w:sz w:val="28"/>
          <w:spacing w:val="-12"/>
        </w:rPr>
        <w:t>五、</w:t>
      </w:r>
      <w:r>
        <w:rPr>
          <w:rFonts w:ascii="標楷體" w:hAnsi="標楷體" w:cs="標楷體" w:eastAsia="標楷體" w:hint="ascii"/>
          <w:sz w:val="28"/>
        </w:rPr>
        <w:t>本會</w:t>
      </w:r>
      <w:r>
        <w:rPr>
          <w:rFonts w:ascii="標楷體" w:hAnsi="標楷體" w:cs="標楷體" w:eastAsia="標楷體" w:hint="ascii"/>
          <w:sz w:val="28"/>
          <w:spacing w:val="-1"/>
        </w:rPr>
        <w:t>報</w:t>
      </w:r>
      <w:r>
        <w:rPr>
          <w:rFonts w:ascii="標楷體" w:hAnsi="標楷體" w:cs="標楷體" w:eastAsia="標楷體" w:hint="ascii"/>
          <w:sz w:val="28"/>
        </w:rPr>
        <w:t>得依</w:t>
      </w:r>
      <w:r>
        <w:rPr>
          <w:rFonts w:ascii="標楷體" w:hAnsi="標楷體" w:cs="標楷體" w:eastAsia="標楷體" w:hint="ascii"/>
          <w:sz w:val="28"/>
          <w:spacing w:val="-1"/>
        </w:rPr>
        <w:t>議</w:t>
      </w:r>
      <w:r>
        <w:rPr>
          <w:rFonts w:ascii="標楷體" w:hAnsi="標楷體" w:cs="標楷體" w:eastAsia="標楷體" w:hint="ascii"/>
          <w:sz w:val="28"/>
        </w:rPr>
        <w:t>案性</w:t>
      </w:r>
      <w:r>
        <w:rPr>
          <w:rFonts w:ascii="標楷體" w:hAnsi="標楷體" w:cs="標楷體" w:eastAsia="標楷體" w:hint="ascii"/>
          <w:sz w:val="28"/>
          <w:spacing w:val="-12"/>
        </w:rPr>
        <w:t>質，</w:t>
      </w:r>
      <w:r>
        <w:rPr>
          <w:rFonts w:ascii="標楷體" w:hAnsi="標楷體" w:cs="標楷體" w:eastAsia="標楷體" w:hint="ascii"/>
          <w:sz w:val="28"/>
          <w:spacing w:val="-1"/>
        </w:rPr>
        <w:t>邀</w:t>
      </w:r>
      <w:r>
        <w:rPr>
          <w:rFonts w:ascii="標楷體" w:hAnsi="標楷體" w:cs="標楷體" w:eastAsia="標楷體" w:hint="ascii"/>
          <w:sz w:val="28"/>
        </w:rPr>
        <w:t>請國</w:t>
      </w:r>
      <w:r>
        <w:rPr>
          <w:rFonts w:ascii="標楷體" w:hAnsi="標楷體" w:cs="標楷體" w:eastAsia="標楷體" w:hint="ascii"/>
          <w:sz w:val="28"/>
          <w:spacing w:val="-1"/>
        </w:rPr>
        <w:t>家</w:t>
      </w:r>
      <w:r>
        <w:rPr>
          <w:rFonts w:ascii="標楷體" w:hAnsi="標楷體" w:cs="標楷體" w:eastAsia="標楷體" w:hint="ascii"/>
          <w:sz w:val="28"/>
        </w:rPr>
        <w:t>文官學</w:t>
      </w:r>
      <w:r>
        <w:rPr>
          <w:rFonts w:ascii="標楷體" w:hAnsi="標楷體" w:cs="標楷體" w:eastAsia="標楷體" w:hint="ascii"/>
          <w:sz w:val="28"/>
          <w:spacing w:val="-1"/>
        </w:rPr>
        <w:t>院</w:t>
      </w:r>
      <w:r>
        <w:rPr>
          <w:rFonts w:ascii="標楷體" w:hAnsi="標楷體" w:cs="標楷體" w:eastAsia="標楷體" w:hint="ascii"/>
          <w:sz w:val="28"/>
        </w:rPr>
        <w:t>及相</w:t>
      </w:r>
      <w:r>
        <w:rPr>
          <w:rFonts w:ascii="標楷體" w:hAnsi="標楷體" w:cs="標楷體" w:eastAsia="標楷體" w:hint="ascii"/>
          <w:sz w:val="28"/>
          <w:spacing w:val="-1"/>
        </w:rPr>
        <w:t>關機</w:t>
      </w:r>
      <w:r>
        <w:rPr>
          <w:rFonts w:ascii="標楷體" w:hAnsi="標楷體" w:cs="標楷體" w:eastAsia="標楷體" w:hint="ascii"/>
          <w:sz w:val="28"/>
        </w:rPr>
        <w:t>關代表</w:t>
      </w:r>
      <w:r>
        <w:rPr>
          <w:rFonts w:ascii="標楷體" w:hAnsi="標楷體" w:cs="標楷體" w:eastAsia="標楷體" w:hint="ascii"/>
          <w:sz w:val="28"/>
          <w:spacing w:val="-1"/>
        </w:rPr>
        <w:t>列</w:t>
      </w:r>
      <w:r>
        <w:rPr>
          <w:rFonts w:ascii="標楷體" w:hAnsi="標楷體" w:cs="標楷體" w:eastAsia="標楷體" w:hint="ascii"/>
          <w:sz w:val="28"/>
        </w:rPr>
        <w:t>席說</w:t>
      </w:r>
    </w:p>
    <w:p>
      <w:pPr>
        <w:autoSpaceDE w:val="0"/>
        <w:autoSpaceDN w:val="0"/>
        <w:jc w:val="left"/>
        <w:spacing w:before="170" w:after="0" w:lineRule="exact" w:line="350"/>
        <w:ind w:right="0" w:left="53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明，或</w:t>
      </w:r>
      <w:r>
        <w:rPr>
          <w:rFonts w:ascii="標楷體" w:hAnsi="標楷體" w:cs="標楷體" w:eastAsia="標楷體" w:hint="ascii"/>
          <w:sz w:val="28"/>
          <w:spacing w:val="-1"/>
        </w:rPr>
        <w:t>邀</w:t>
      </w:r>
      <w:r>
        <w:rPr>
          <w:rFonts w:ascii="標楷體" w:hAnsi="標楷體" w:cs="標楷體" w:eastAsia="標楷體" w:hint="ascii"/>
          <w:sz w:val="28"/>
        </w:rPr>
        <w:t>請學</w:t>
      </w:r>
      <w:r>
        <w:rPr>
          <w:rFonts w:ascii="標楷體" w:hAnsi="標楷體" w:cs="標楷體" w:eastAsia="標楷體" w:hint="ascii"/>
          <w:sz w:val="28"/>
          <w:spacing w:val="-1"/>
        </w:rPr>
        <w:t>者專</w:t>
      </w:r>
      <w:r>
        <w:rPr>
          <w:rFonts w:ascii="標楷體" w:hAnsi="標楷體" w:cs="標楷體" w:eastAsia="標楷體" w:hint="ascii"/>
          <w:sz w:val="28"/>
        </w:rPr>
        <w:t>家參與</w:t>
      </w:r>
      <w:r>
        <w:rPr>
          <w:rFonts w:ascii="標楷體" w:hAnsi="標楷體" w:cs="標楷體" w:eastAsia="標楷體" w:hint="ascii"/>
          <w:sz w:val="28"/>
          <w:spacing w:val="-1"/>
        </w:rPr>
        <w:t>研</w:t>
      </w:r>
      <w:r>
        <w:rPr>
          <w:rFonts w:ascii="標楷體" w:hAnsi="標楷體" w:cs="標楷體" w:eastAsia="標楷體" w:hint="ascii"/>
          <w:sz w:val="28"/>
        </w:rPr>
        <w:t>商或</w:t>
      </w:r>
      <w:r>
        <w:rPr>
          <w:rFonts w:ascii="標楷體" w:hAnsi="標楷體" w:cs="標楷體" w:eastAsia="標楷體" w:hint="ascii"/>
          <w:sz w:val="28"/>
          <w:spacing w:val="-1"/>
        </w:rPr>
        <w:t>提供</w:t>
      </w:r>
      <w:r>
        <w:rPr>
          <w:rFonts w:ascii="標楷體" w:hAnsi="標楷體" w:cs="標楷體" w:eastAsia="標楷體" w:hint="ascii"/>
          <w:sz w:val="28"/>
        </w:rPr>
        <w:t>諮詢。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六、本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報重</w:t>
      </w:r>
      <w:r>
        <w:rPr>
          <w:rFonts w:ascii="標楷體" w:hAnsi="標楷體" w:cs="標楷體" w:eastAsia="標楷體" w:hint="ascii"/>
          <w:sz w:val="28"/>
          <w:spacing w:val="-1"/>
        </w:rPr>
        <w:t>要決</w:t>
      </w:r>
      <w:r>
        <w:rPr>
          <w:rFonts w:ascii="標楷體" w:hAnsi="標楷體" w:cs="標楷體" w:eastAsia="標楷體" w:hint="ascii"/>
          <w:sz w:val="28"/>
        </w:rPr>
        <w:t>議事項</w:t>
      </w:r>
      <w:r>
        <w:rPr>
          <w:rFonts w:ascii="標楷體" w:hAnsi="標楷體" w:cs="標楷體" w:eastAsia="標楷體" w:hint="ascii"/>
          <w:sz w:val="28"/>
          <w:spacing w:val="-1"/>
        </w:rPr>
        <w:t>交</w:t>
      </w:r>
      <w:r>
        <w:rPr>
          <w:rFonts w:ascii="標楷體" w:hAnsi="標楷體" w:cs="標楷體" w:eastAsia="標楷體" w:hint="ascii"/>
          <w:sz w:val="28"/>
        </w:rPr>
        <w:t>由國</w:t>
      </w:r>
      <w:r>
        <w:rPr>
          <w:rFonts w:ascii="標楷體" w:hAnsi="標楷體" w:cs="標楷體" w:eastAsia="標楷體" w:hint="ascii"/>
          <w:sz w:val="28"/>
          <w:spacing w:val="-1"/>
        </w:rPr>
        <w:t>家文</w:t>
      </w:r>
      <w:r>
        <w:rPr>
          <w:rFonts w:ascii="標楷體" w:hAnsi="標楷體" w:cs="標楷體" w:eastAsia="標楷體" w:hint="ascii"/>
          <w:sz w:val="28"/>
        </w:rPr>
        <w:t>官學院</w:t>
      </w:r>
      <w:r>
        <w:rPr>
          <w:rFonts w:ascii="標楷體" w:hAnsi="標楷體" w:cs="標楷體" w:eastAsia="標楷體" w:hint="ascii"/>
          <w:sz w:val="28"/>
          <w:spacing w:val="-1"/>
        </w:rPr>
        <w:t>執</w:t>
      </w:r>
      <w:r>
        <w:rPr>
          <w:rFonts w:ascii="標楷體" w:hAnsi="標楷體" w:cs="標楷體" w:eastAsia="標楷體" w:hint="ascii"/>
          <w:sz w:val="28"/>
        </w:rPr>
        <w:t>行。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七、本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報之</w:t>
      </w:r>
      <w:r>
        <w:rPr>
          <w:rFonts w:ascii="標楷體" w:hAnsi="標楷體" w:cs="標楷體" w:eastAsia="標楷體" w:hint="ascii"/>
          <w:sz w:val="28"/>
          <w:spacing w:val="-1"/>
        </w:rPr>
        <w:t>幕僚</w:t>
      </w:r>
      <w:r>
        <w:rPr>
          <w:rFonts w:ascii="標楷體" w:hAnsi="標楷體" w:cs="標楷體" w:eastAsia="標楷體" w:hint="ascii"/>
          <w:sz w:val="28"/>
        </w:rPr>
        <w:t>作業，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會相</w:t>
      </w:r>
      <w:r>
        <w:rPr>
          <w:rFonts w:ascii="標楷體" w:hAnsi="標楷體" w:cs="標楷體" w:eastAsia="標楷體" w:hint="ascii"/>
          <w:sz w:val="28"/>
        </w:rPr>
        <w:t>關人員</w:t>
      </w:r>
      <w:r>
        <w:rPr>
          <w:rFonts w:ascii="標楷體" w:hAnsi="標楷體" w:cs="標楷體" w:eastAsia="標楷體" w:hint="ascii"/>
          <w:sz w:val="28"/>
          <w:spacing w:val="-1"/>
        </w:rPr>
        <w:t>兼</w:t>
      </w:r>
      <w:r>
        <w:rPr>
          <w:rFonts w:ascii="標楷體" w:hAnsi="標楷體" w:cs="標楷體" w:eastAsia="標楷體" w:hint="ascii"/>
          <w:sz w:val="28"/>
        </w:rPr>
        <w:t>辦。</w:t>
      </w:r>
    </w:p>
    <w:p>
      <w:pPr>
        <w:autoSpaceDE w:val="0"/>
        <w:autoSpaceDN w:val="0"/>
        <w:jc w:val="left"/>
        <w:spacing w:before="21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8"/>
        </w:rPr>
        <w:t>八、</w:t>
      </w:r>
      <w:r>
        <w:rPr>
          <w:rFonts w:ascii="標楷體" w:hAnsi="標楷體" w:cs="標楷體" w:eastAsia="標楷體" w:hint="ascii"/>
          <w:sz w:val="28"/>
        </w:rPr>
        <w:t>本會報委</w:t>
      </w:r>
      <w:r>
        <w:rPr>
          <w:rFonts w:ascii="標楷體" w:hAnsi="標楷體" w:cs="標楷體" w:eastAsia="標楷體" w:hint="ascii"/>
          <w:sz w:val="28"/>
          <w:spacing w:val="-1"/>
        </w:rPr>
        <w:t>員為</w:t>
      </w:r>
      <w:r>
        <w:rPr>
          <w:rFonts w:ascii="標楷體" w:hAnsi="標楷體" w:cs="標楷體" w:eastAsia="標楷體" w:hint="ascii"/>
          <w:sz w:val="28"/>
        </w:rPr>
        <w:t>無給</w:t>
      </w:r>
      <w:r>
        <w:rPr>
          <w:rFonts w:ascii="標楷體" w:hAnsi="標楷體" w:cs="標楷體" w:eastAsia="標楷體" w:hint="ascii"/>
          <w:sz w:val="28"/>
          <w:spacing w:val="-8"/>
        </w:rPr>
        <w:t>職，</w:t>
      </w:r>
      <w:r>
        <w:rPr>
          <w:rFonts w:ascii="標楷體" w:hAnsi="標楷體" w:cs="標楷體" w:eastAsia="標楷體" w:hint="ascii"/>
          <w:sz w:val="28"/>
        </w:rPr>
        <w:t>邀請</w:t>
      </w:r>
      <w:r>
        <w:rPr>
          <w:rFonts w:ascii="標楷體" w:hAnsi="標楷體" w:cs="標楷體" w:eastAsia="標楷體" w:hint="ascii"/>
          <w:sz w:val="28"/>
          <w:spacing w:val="-1"/>
        </w:rPr>
        <w:t>與會</w:t>
      </w:r>
      <w:r>
        <w:rPr>
          <w:rFonts w:ascii="標楷體" w:hAnsi="標楷體" w:cs="標楷體" w:eastAsia="標楷體" w:hint="ascii"/>
          <w:sz w:val="28"/>
        </w:rPr>
        <w:t>之學者</w:t>
      </w:r>
      <w:r>
        <w:rPr>
          <w:rFonts w:ascii="標楷體" w:hAnsi="標楷體" w:cs="標楷體" w:eastAsia="標楷體" w:hint="ascii"/>
          <w:sz w:val="28"/>
          <w:spacing w:val="-1"/>
        </w:rPr>
        <w:t>專</w:t>
      </w:r>
      <w:r>
        <w:rPr>
          <w:rFonts w:ascii="標楷體" w:hAnsi="標楷體" w:cs="標楷體" w:eastAsia="標楷體" w:hint="ascii"/>
          <w:sz w:val="28"/>
          <w:spacing w:val="-8"/>
        </w:rPr>
        <w:t>家，</w:t>
      </w:r>
      <w:r>
        <w:rPr>
          <w:rFonts w:ascii="標楷體" w:hAnsi="標楷體" w:cs="標楷體" w:eastAsia="標楷體" w:hint="ascii"/>
          <w:sz w:val="28"/>
        </w:rPr>
        <w:t>得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規定支</w:t>
      </w:r>
      <w:r>
        <w:rPr>
          <w:rFonts w:ascii="標楷體" w:hAnsi="標楷體" w:cs="標楷體" w:eastAsia="標楷體" w:hint="ascii"/>
          <w:sz w:val="28"/>
          <w:spacing w:val="-1"/>
        </w:rPr>
        <w:t>給</w:t>
      </w:r>
      <w:r>
        <w:rPr>
          <w:rFonts w:ascii="標楷體" w:hAnsi="標楷體" w:cs="標楷體" w:eastAsia="標楷體" w:hint="ascii"/>
          <w:sz w:val="28"/>
        </w:rPr>
        <w:t>出席</w:t>
      </w:r>
    </w:p>
    <w:p>
      <w:pPr>
        <w:autoSpaceDE w:val="0"/>
        <w:autoSpaceDN w:val="0"/>
        <w:jc w:val="left"/>
        <w:spacing w:before="210" w:after="0" w:lineRule="exact" w:line="350"/>
        <w:ind w:right="0" w:left="538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費。</w:t>
      </w:r>
    </w:p>
    <w:p>
      <w:pPr>
        <w:autoSpaceDE w:val="0"/>
        <w:autoSpaceDN w:val="0"/>
        <w:jc w:val="left"/>
        <w:spacing w:before="20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九、本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報所</w:t>
      </w:r>
      <w:r>
        <w:rPr>
          <w:rFonts w:ascii="標楷體" w:hAnsi="標楷體" w:cs="標楷體" w:eastAsia="標楷體" w:hint="ascii"/>
          <w:sz w:val="28"/>
          <w:spacing w:val="-1"/>
        </w:rPr>
        <w:t>需經</w:t>
      </w:r>
      <w:r>
        <w:rPr>
          <w:rFonts w:ascii="標楷體" w:hAnsi="標楷體" w:cs="標楷體" w:eastAsia="標楷體" w:hint="ascii"/>
          <w:sz w:val="28"/>
        </w:rPr>
        <w:t>費，由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訓會</w:t>
      </w:r>
      <w:r>
        <w:rPr>
          <w:rFonts w:ascii="標楷體" w:hAnsi="標楷體" w:cs="標楷體" w:eastAsia="標楷體" w:hint="ascii"/>
          <w:sz w:val="28"/>
          <w:spacing w:val="-1"/>
        </w:rPr>
        <w:t>編列</w:t>
      </w:r>
      <w:r>
        <w:rPr>
          <w:rFonts w:ascii="標楷體" w:hAnsi="標楷體" w:cs="標楷體" w:eastAsia="標楷體" w:hint="ascii"/>
          <w:sz w:val="28"/>
        </w:rPr>
        <w:t>預算支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332" w:after="0" w:lineRule="auto" w:line="240"/>
        <w:ind w:right="0" w:left="4102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</w:p>
    <w:sectPr>
      <w:pgSz w:w="11906" w:h="16838" w:orient="portrait"/>
      <w:pgMar w:top="1440" w:right="1795" w:bottom="796" w:left="180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