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83" w:after="0" w:lineRule="exact" w:line="500"/>
        <w:ind w:right="0" w:left="646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高階公務人員中長期發展性訓練辦法總說明</w:t>
      </w:r>
    </w:p>
    <w:p>
      <w:pPr>
        <w:autoSpaceDE w:val="0"/>
        <w:autoSpaceDN w:val="0"/>
        <w:jc w:val="left"/>
        <w:spacing w:before="225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高階公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係國</w:t>
      </w:r>
      <w:r>
        <w:rPr>
          <w:rFonts w:ascii="標楷體" w:hAnsi="標楷體" w:cs="標楷體" w:eastAsia="標楷體" w:hint="ascii"/>
          <w:sz w:val="28"/>
        </w:rPr>
        <w:t>家政策</w:t>
      </w:r>
      <w:r>
        <w:rPr>
          <w:rFonts w:ascii="標楷體" w:hAnsi="標楷體" w:cs="標楷體" w:eastAsia="標楷體" w:hint="ascii"/>
          <w:sz w:val="28"/>
          <w:spacing w:val="-1"/>
        </w:rPr>
        <w:t>規</w:t>
      </w:r>
      <w:r>
        <w:rPr>
          <w:rFonts w:ascii="標楷體" w:hAnsi="標楷體" w:cs="標楷體" w:eastAsia="標楷體" w:hint="ascii"/>
          <w:sz w:val="28"/>
          <w:spacing w:val="-7"/>
        </w:rPr>
        <w:t>劃</w:t>
      </w:r>
      <w:r>
        <w:rPr>
          <w:rFonts w:ascii="標楷體" w:hAnsi="標楷體" w:cs="標楷體" w:eastAsia="標楷體" w:hint="ascii"/>
          <w:sz w:val="28"/>
          <w:spacing w:val="-8"/>
        </w:rPr>
        <w:t>、</w:t>
      </w:r>
      <w:r>
        <w:rPr>
          <w:rFonts w:ascii="標楷體" w:hAnsi="標楷體" w:cs="標楷體" w:eastAsia="標楷體" w:hint="ascii"/>
          <w:sz w:val="28"/>
        </w:rPr>
        <w:t>協</w:t>
      </w:r>
      <w:r>
        <w:rPr>
          <w:rFonts w:ascii="標楷體" w:hAnsi="標楷體" w:cs="標楷體" w:eastAsia="標楷體" w:hint="ascii"/>
          <w:sz w:val="28"/>
          <w:spacing w:val="-1"/>
        </w:rPr>
        <w:t>調</w:t>
      </w:r>
      <w:r>
        <w:rPr>
          <w:rFonts w:ascii="標楷體" w:hAnsi="標楷體" w:cs="標楷體" w:eastAsia="標楷體" w:hint="ascii"/>
          <w:sz w:val="28"/>
        </w:rPr>
        <w:t>及執行</w:t>
      </w:r>
      <w:r>
        <w:rPr>
          <w:rFonts w:ascii="標楷體" w:hAnsi="標楷體" w:cs="標楷體" w:eastAsia="標楷體" w:hint="ascii"/>
          <w:sz w:val="28"/>
          <w:spacing w:val="-1"/>
        </w:rPr>
        <w:t>的</w:t>
      </w:r>
      <w:r>
        <w:rPr>
          <w:rFonts w:ascii="標楷體" w:hAnsi="標楷體" w:cs="標楷體" w:eastAsia="標楷體" w:hint="ascii"/>
          <w:sz w:val="28"/>
        </w:rPr>
        <w:t>主</w:t>
      </w:r>
      <w:r>
        <w:rPr>
          <w:rFonts w:ascii="標楷體" w:hAnsi="標楷體" w:cs="標楷體" w:eastAsia="標楷體" w:hint="ascii"/>
          <w:sz w:val="28"/>
          <w:spacing w:val="-8"/>
        </w:rPr>
        <w:t>力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政</w:t>
      </w:r>
      <w:r>
        <w:rPr>
          <w:rFonts w:ascii="標楷體" w:hAnsi="標楷體" w:cs="標楷體" w:eastAsia="標楷體" w:hint="ascii"/>
          <w:sz w:val="28"/>
        </w:rPr>
        <w:t>府施政</w:t>
      </w:r>
      <w:r>
        <w:rPr>
          <w:rFonts w:ascii="標楷體" w:hAnsi="標楷體" w:cs="標楷體" w:eastAsia="標楷體" w:hint="ascii"/>
          <w:sz w:val="28"/>
          <w:spacing w:val="-1"/>
        </w:rPr>
        <w:t>計</w:t>
      </w:r>
      <w:r>
        <w:rPr>
          <w:rFonts w:ascii="標楷體" w:hAnsi="標楷體" w:cs="標楷體" w:eastAsia="標楷體" w:hint="ascii"/>
          <w:sz w:val="28"/>
        </w:rPr>
        <w:t>畫能</w:t>
      </w:r>
    </w:p>
    <w:p>
      <w:pPr>
        <w:autoSpaceDE w:val="0"/>
        <w:autoSpaceDN w:val="0"/>
        <w:jc w:val="both"/>
        <w:spacing w:before="24" w:after="0" w:lineRule="exact" w:line="458"/>
        <w:ind w:right="71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否周延</w:t>
      </w:r>
      <w:r>
        <w:rPr>
          <w:rFonts w:ascii="標楷體" w:hAnsi="標楷體" w:cs="標楷體" w:eastAsia="標楷體" w:hint="ascii"/>
          <w:sz w:val="28"/>
          <w:spacing w:val="-1"/>
        </w:rPr>
        <w:t>完</w:t>
      </w:r>
      <w:r>
        <w:rPr>
          <w:rFonts w:ascii="標楷體" w:hAnsi="標楷體" w:cs="標楷體" w:eastAsia="標楷體" w:hint="ascii"/>
          <w:sz w:val="28"/>
          <w:spacing w:val="-7"/>
        </w:rPr>
        <w:t>善</w:t>
      </w:r>
      <w:r>
        <w:rPr>
          <w:rFonts w:ascii="標楷體" w:hAnsi="標楷體" w:cs="標楷體" w:eastAsia="標楷體" w:hint="ascii"/>
          <w:sz w:val="28"/>
          <w:spacing w:val="-8"/>
        </w:rPr>
        <w:t>、</w:t>
      </w:r>
      <w:r>
        <w:rPr>
          <w:rFonts w:ascii="標楷體" w:hAnsi="標楷體" w:cs="標楷體" w:eastAsia="標楷體" w:hint="ascii"/>
          <w:sz w:val="28"/>
        </w:rPr>
        <w:t>跨</w:t>
      </w:r>
      <w:r>
        <w:rPr>
          <w:rFonts w:ascii="標楷體" w:hAnsi="標楷體" w:cs="標楷體" w:eastAsia="標楷體" w:hint="ascii"/>
          <w:sz w:val="28"/>
          <w:spacing w:val="-1"/>
        </w:rPr>
        <w:t>部</w:t>
      </w:r>
      <w:r>
        <w:rPr>
          <w:rFonts w:ascii="標楷體" w:hAnsi="標楷體" w:cs="標楷體" w:eastAsia="標楷體" w:hint="ascii"/>
          <w:sz w:val="28"/>
        </w:rPr>
        <w:t>門間政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協調</w:t>
      </w:r>
      <w:r>
        <w:rPr>
          <w:rFonts w:ascii="標楷體" w:hAnsi="標楷體" w:cs="標楷體" w:eastAsia="標楷體" w:hint="ascii"/>
          <w:sz w:val="28"/>
          <w:spacing w:val="-1"/>
        </w:rPr>
        <w:t>能否</w:t>
      </w:r>
      <w:r>
        <w:rPr>
          <w:rFonts w:ascii="標楷體" w:hAnsi="標楷體" w:cs="標楷體" w:eastAsia="標楷體" w:hint="ascii"/>
          <w:sz w:val="28"/>
        </w:rPr>
        <w:t>順</w:t>
      </w:r>
      <w:r>
        <w:rPr>
          <w:rFonts w:ascii="標楷體" w:hAnsi="標楷體" w:cs="標楷體" w:eastAsia="標楷體" w:hint="ascii"/>
          <w:sz w:val="28"/>
          <w:spacing w:val="-7"/>
        </w:rPr>
        <w:t>暢</w:t>
      </w:r>
      <w:r>
        <w:rPr>
          <w:rFonts w:ascii="標楷體" w:hAnsi="標楷體" w:cs="標楷體" w:eastAsia="標楷體" w:hint="ascii"/>
          <w:sz w:val="28"/>
          <w:spacing w:val="-8"/>
        </w:rPr>
        <w:t>、</w:t>
      </w:r>
      <w:r>
        <w:rPr>
          <w:rFonts w:ascii="標楷體" w:hAnsi="標楷體" w:cs="標楷體" w:eastAsia="標楷體" w:hint="ascii"/>
          <w:sz w:val="28"/>
        </w:rPr>
        <w:t>各項</w:t>
      </w:r>
      <w:r>
        <w:rPr>
          <w:rFonts w:ascii="標楷體" w:hAnsi="標楷體" w:cs="標楷體" w:eastAsia="標楷體" w:hint="ascii"/>
          <w:sz w:val="28"/>
          <w:spacing w:val="-1"/>
        </w:rPr>
        <w:t>政</w:t>
      </w:r>
      <w:r>
        <w:rPr>
          <w:rFonts w:ascii="標楷體" w:hAnsi="標楷體" w:cs="標楷體" w:eastAsia="標楷體" w:hint="ascii"/>
          <w:sz w:val="28"/>
        </w:rPr>
        <w:t>策</w:t>
      </w:r>
      <w:r>
        <w:rPr>
          <w:rFonts w:ascii="標楷體" w:hAnsi="標楷體" w:cs="標楷體" w:eastAsia="標楷體" w:hint="ascii"/>
          <w:sz w:val="28"/>
          <w:spacing w:val="-1"/>
        </w:rPr>
        <w:t>方</w:t>
      </w:r>
      <w:r>
        <w:rPr>
          <w:rFonts w:ascii="標楷體" w:hAnsi="標楷體" w:cs="標楷體" w:eastAsia="標楷體" w:hint="ascii"/>
          <w:sz w:val="28"/>
        </w:rPr>
        <w:t>案能否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實執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>並達成預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目</w:t>
      </w:r>
      <w:r>
        <w:rPr>
          <w:rFonts w:ascii="標楷體" w:hAnsi="標楷體" w:cs="標楷體" w:eastAsia="標楷體" w:hint="ascii"/>
          <w:sz w:val="28"/>
          <w:spacing w:val="-8"/>
        </w:rPr>
        <w:t>標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高</w:t>
      </w:r>
      <w:r>
        <w:rPr>
          <w:rFonts w:ascii="標楷體" w:hAnsi="標楷體" w:cs="標楷體" w:eastAsia="標楷體" w:hint="ascii"/>
          <w:sz w:val="28"/>
        </w:rPr>
        <w:t>階公務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員均</w:t>
      </w:r>
      <w:r>
        <w:rPr>
          <w:rFonts w:ascii="標楷體" w:hAnsi="標楷體" w:cs="標楷體" w:eastAsia="標楷體" w:hint="ascii"/>
          <w:sz w:val="28"/>
          <w:spacing w:val="-1"/>
        </w:rPr>
        <w:t>扮演</w:t>
      </w:r>
      <w:r>
        <w:rPr>
          <w:rFonts w:ascii="標楷體" w:hAnsi="標楷體" w:cs="標楷體" w:eastAsia="標楷體" w:hint="ascii"/>
          <w:sz w:val="28"/>
        </w:rPr>
        <w:t>十分重</w:t>
      </w:r>
      <w:r>
        <w:rPr>
          <w:rFonts w:ascii="標楷體" w:hAnsi="標楷體" w:cs="標楷體" w:eastAsia="標楷體" w:hint="ascii"/>
          <w:sz w:val="28"/>
          <w:spacing w:val="-1"/>
        </w:rPr>
        <w:t>要</w:t>
      </w:r>
      <w:r>
        <w:rPr>
          <w:rFonts w:ascii="標楷體" w:hAnsi="標楷體" w:cs="標楷體" w:eastAsia="標楷體" w:hint="ascii"/>
          <w:sz w:val="28"/>
        </w:rPr>
        <w:t>的角</w:t>
      </w:r>
      <w:r>
        <w:rPr>
          <w:rFonts w:ascii="標楷體" w:hAnsi="標楷體" w:cs="標楷體" w:eastAsia="標楷體" w:hint="ascii"/>
          <w:sz w:val="28"/>
          <w:spacing w:val="-8"/>
        </w:rPr>
        <w:t>色。</w:t>
      </w:r>
      <w:r>
        <w:rPr>
          <w:rFonts w:ascii="標楷體" w:hAnsi="標楷體" w:cs="標楷體" w:eastAsia="標楷體" w:hint="ascii"/>
          <w:sz w:val="28"/>
        </w:rPr>
        <w:t>而高階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務人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素</w:t>
      </w:r>
    </w:p>
    <w:p>
      <w:pPr>
        <w:autoSpaceDE w:val="0"/>
        <w:autoSpaceDN w:val="0"/>
        <w:jc w:val="both"/>
        <w:spacing w:before="0" w:after="0" w:lineRule="exact" w:line="461"/>
        <w:ind w:right="71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質之良</w:t>
      </w:r>
      <w:r>
        <w:rPr>
          <w:rFonts w:ascii="標楷體" w:hAnsi="標楷體" w:cs="標楷體" w:eastAsia="標楷體" w:hint="ascii"/>
          <w:sz w:val="28"/>
          <w:spacing w:val="-6"/>
        </w:rPr>
        <w:t>窳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能</w:t>
      </w:r>
      <w:r>
        <w:rPr>
          <w:rFonts w:ascii="標楷體" w:hAnsi="標楷體" w:cs="標楷體" w:eastAsia="標楷體" w:hint="ascii"/>
          <w:sz w:val="28"/>
          <w:spacing w:val="-1"/>
        </w:rPr>
        <w:t>力之</w:t>
      </w:r>
      <w:r>
        <w:rPr>
          <w:rFonts w:ascii="標楷體" w:hAnsi="標楷體" w:cs="標楷體" w:eastAsia="標楷體" w:hint="ascii"/>
          <w:sz w:val="28"/>
        </w:rPr>
        <w:t>強</w:t>
      </w:r>
      <w:r>
        <w:rPr>
          <w:rFonts w:ascii="標楷體" w:hAnsi="標楷體" w:cs="標楷體" w:eastAsia="標楷體" w:hint="ascii"/>
          <w:sz w:val="28"/>
          <w:spacing w:val="-4"/>
        </w:rPr>
        <w:t>弱，</w:t>
      </w:r>
      <w:r>
        <w:rPr>
          <w:rFonts w:ascii="標楷體" w:hAnsi="標楷體" w:cs="標楷體" w:eastAsia="標楷體" w:hint="ascii"/>
          <w:sz w:val="28"/>
          <w:spacing w:val="-1"/>
        </w:rPr>
        <w:t>直</w:t>
      </w:r>
      <w:r>
        <w:rPr>
          <w:rFonts w:ascii="標楷體" w:hAnsi="標楷體" w:cs="標楷體" w:eastAsia="標楷體" w:hint="ascii"/>
          <w:sz w:val="28"/>
        </w:rPr>
        <w:t>接影</w:t>
      </w:r>
      <w:r>
        <w:rPr>
          <w:rFonts w:ascii="標楷體" w:hAnsi="標楷體" w:cs="標楷體" w:eastAsia="標楷體" w:hint="ascii"/>
          <w:sz w:val="28"/>
          <w:spacing w:val="-1"/>
        </w:rPr>
        <w:t>響政</w:t>
      </w:r>
      <w:r>
        <w:rPr>
          <w:rFonts w:ascii="標楷體" w:hAnsi="標楷體" w:cs="標楷體" w:eastAsia="標楷體" w:hint="ascii"/>
          <w:sz w:val="28"/>
        </w:rPr>
        <w:t>府部門</w:t>
      </w:r>
      <w:r>
        <w:rPr>
          <w:rFonts w:ascii="標楷體" w:hAnsi="標楷體" w:cs="標楷體" w:eastAsia="標楷體" w:hint="ascii"/>
          <w:sz w:val="28"/>
          <w:spacing w:val="-1"/>
        </w:rPr>
        <w:t>治</w:t>
      </w:r>
      <w:r>
        <w:rPr>
          <w:rFonts w:ascii="標楷體" w:hAnsi="標楷體" w:cs="標楷體" w:eastAsia="標楷體" w:hint="ascii"/>
          <w:sz w:val="28"/>
        </w:rPr>
        <w:t>理能</w:t>
      </w:r>
      <w:r>
        <w:rPr>
          <w:rFonts w:ascii="標楷體" w:hAnsi="標楷體" w:cs="標楷體" w:eastAsia="標楷體" w:hint="ascii"/>
          <w:sz w:val="28"/>
          <w:spacing w:val="-6"/>
        </w:rPr>
        <w:t>力。</w:t>
      </w:r>
      <w:r>
        <w:rPr>
          <w:rFonts w:ascii="標楷體" w:hAnsi="標楷體" w:cs="標楷體" w:eastAsia="標楷體" w:hint="ascii"/>
          <w:sz w:val="28"/>
        </w:rPr>
        <w:t>考試院</w:t>
      </w:r>
      <w:r>
        <w:rPr>
          <w:rFonts w:ascii="標楷體" w:hAnsi="標楷體" w:cs="標楷體" w:eastAsia="標楷體" w:hint="ascii"/>
          <w:sz w:val="28"/>
          <w:spacing w:val="-1"/>
        </w:rPr>
        <w:t>民</w:t>
      </w:r>
      <w:r>
        <w:rPr>
          <w:rFonts w:ascii="標楷體" w:hAnsi="標楷體" w:cs="標楷體" w:eastAsia="標楷體" w:hint="ascii"/>
          <w:sz w:val="28"/>
        </w:rPr>
        <w:t>國九</w:t>
      </w:r>
      <w:r>
        <w:rPr>
          <w:rFonts w:ascii="標楷體" w:hAnsi="標楷體" w:cs="標楷體" w:eastAsia="標楷體" w:hint="ascii"/>
          <w:sz w:val="28"/>
          <w:spacing w:val="-1"/>
        </w:rPr>
        <w:t>十</w:t>
      </w:r>
      <w:r>
        <w:rPr>
          <w:rFonts w:ascii="標楷體" w:hAnsi="標楷體" w:cs="標楷體" w:eastAsia="標楷體" w:hint="ascii"/>
          <w:sz w:val="28"/>
        </w:rPr>
        <w:t>八年六月</w:t>
      </w:r>
      <w:r>
        <w:rPr>
          <w:rFonts w:ascii="標楷體" w:hAnsi="標楷體" w:cs="標楷體" w:eastAsia="標楷體" w:hint="ascii"/>
          <w:sz w:val="28"/>
          <w:spacing w:val="-1"/>
        </w:rPr>
        <w:t>十</w:t>
      </w:r>
      <w:r>
        <w:rPr>
          <w:rFonts w:ascii="標楷體" w:hAnsi="標楷體" w:cs="標楷體" w:eastAsia="標楷體" w:hint="ascii"/>
          <w:sz w:val="28"/>
        </w:rPr>
        <w:t>八日</w:t>
      </w:r>
      <w:r>
        <w:rPr>
          <w:rFonts w:ascii="標楷體" w:hAnsi="標楷體" w:cs="標楷體" w:eastAsia="標楷體" w:hint="ascii"/>
          <w:sz w:val="28"/>
          <w:spacing w:val="-1"/>
        </w:rPr>
        <w:t>第三</w:t>
      </w:r>
      <w:r>
        <w:rPr>
          <w:rFonts w:ascii="標楷體" w:hAnsi="標楷體" w:cs="標楷體" w:eastAsia="標楷體" w:hint="ascii"/>
          <w:sz w:val="28"/>
        </w:rPr>
        <w:t>十九次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議通</w:t>
      </w:r>
      <w:r>
        <w:rPr>
          <w:rFonts w:ascii="標楷體" w:hAnsi="標楷體" w:cs="標楷體" w:eastAsia="標楷體" w:hint="ascii"/>
          <w:sz w:val="28"/>
          <w:spacing w:val="-1"/>
        </w:rPr>
        <w:t>過文</w:t>
      </w:r>
      <w:r>
        <w:rPr>
          <w:rFonts w:ascii="標楷體" w:hAnsi="標楷體" w:cs="標楷體" w:eastAsia="標楷體" w:hint="ascii"/>
          <w:sz w:val="28"/>
        </w:rPr>
        <w:t>官制度</w:t>
      </w:r>
      <w:r>
        <w:rPr>
          <w:rFonts w:ascii="標楷體" w:hAnsi="標楷體" w:cs="標楷體" w:eastAsia="標楷體" w:hint="ascii"/>
          <w:sz w:val="28"/>
          <w:spacing w:val="-1"/>
        </w:rPr>
        <w:t>興</w:t>
      </w:r>
      <w:r>
        <w:rPr>
          <w:rFonts w:ascii="標楷體" w:hAnsi="標楷體" w:cs="標楷體" w:eastAsia="標楷體" w:hint="ascii"/>
          <w:sz w:val="28"/>
        </w:rPr>
        <w:t>革規</w:t>
      </w:r>
      <w:r>
        <w:rPr>
          <w:rFonts w:ascii="標楷體" w:hAnsi="標楷體" w:cs="標楷體" w:eastAsia="標楷體" w:hint="ascii"/>
          <w:sz w:val="28"/>
          <w:spacing w:val="-1"/>
        </w:rPr>
        <w:t>劃方</w:t>
      </w:r>
      <w:r>
        <w:rPr>
          <w:rFonts w:ascii="標楷體" w:hAnsi="標楷體" w:cs="標楷體" w:eastAsia="標楷體" w:hint="ascii"/>
          <w:sz w:val="28"/>
          <w:spacing w:val="-7"/>
        </w:rPr>
        <w:t>案，</w:t>
      </w:r>
      <w:r>
        <w:rPr>
          <w:rFonts w:ascii="標楷體" w:hAnsi="標楷體" w:cs="標楷體" w:eastAsia="標楷體" w:hint="ascii"/>
          <w:sz w:val="28"/>
          <w:spacing w:val="-15"/>
        </w:rPr>
        <w:t>將</w:t>
      </w:r>
      <w:r>
        <w:rPr>
          <w:rFonts w:ascii="標楷體" w:hAnsi="標楷體" w:cs="標楷體" w:eastAsia="標楷體" w:hint="ascii"/>
          <w:sz w:val="28"/>
        </w:rPr>
        <w:t>「</w:t>
      </w:r>
      <w:r>
        <w:rPr>
          <w:rFonts w:ascii="標楷體" w:hAnsi="標楷體" w:cs="標楷體" w:eastAsia="標楷體" w:hint="ascii"/>
          <w:sz w:val="28"/>
          <w:spacing w:val="-1"/>
        </w:rPr>
        <w:t>建</w:t>
      </w:r>
      <w:r>
        <w:rPr>
          <w:rFonts w:ascii="標楷體" w:hAnsi="標楷體" w:cs="標楷體" w:eastAsia="標楷體" w:hint="ascii"/>
          <w:sz w:val="28"/>
        </w:rPr>
        <w:t>構完整</w:t>
      </w:r>
    </w:p>
    <w:p>
      <w:pPr>
        <w:autoSpaceDE w:val="0"/>
        <w:autoSpaceDN w:val="0"/>
        <w:jc w:val="left"/>
        <w:spacing w:before="8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之高階</w:t>
      </w:r>
      <w:r>
        <w:rPr>
          <w:rFonts w:ascii="標楷體" w:hAnsi="標楷體" w:cs="標楷體" w:eastAsia="標楷體" w:hint="ascii"/>
          <w:sz w:val="28"/>
          <w:spacing w:val="-1"/>
        </w:rPr>
        <w:t>文</w:t>
      </w:r>
      <w:r>
        <w:rPr>
          <w:rFonts w:ascii="標楷體" w:hAnsi="標楷體" w:cs="標楷體" w:eastAsia="標楷體" w:hint="ascii"/>
          <w:sz w:val="28"/>
          <w:spacing w:val="-4"/>
        </w:rPr>
        <w:t>官、</w:t>
      </w:r>
      <w:r>
        <w:rPr>
          <w:rFonts w:ascii="標楷體" w:hAnsi="標楷體" w:cs="標楷體" w:eastAsia="標楷體" w:hint="ascii"/>
          <w:sz w:val="28"/>
          <w:spacing w:val="-1"/>
        </w:rPr>
        <w:t>主管</w:t>
      </w:r>
      <w:r>
        <w:rPr>
          <w:rFonts w:ascii="標楷體" w:hAnsi="標楷體" w:cs="標楷體" w:eastAsia="標楷體" w:hint="ascii"/>
          <w:sz w:val="28"/>
        </w:rPr>
        <w:t>培育歷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體系</w:t>
      </w:r>
      <w:r>
        <w:rPr>
          <w:rFonts w:ascii="標楷體" w:hAnsi="標楷體" w:cs="標楷體" w:eastAsia="標楷體" w:hint="ascii"/>
          <w:sz w:val="28"/>
          <w:spacing w:val="-10"/>
        </w:rPr>
        <w:t>」</w:t>
      </w:r>
      <w:r>
        <w:rPr>
          <w:rFonts w:ascii="標楷體" w:hAnsi="標楷體" w:cs="標楷體" w:eastAsia="標楷體" w:hint="ascii"/>
          <w:sz w:val="28"/>
          <w:spacing w:val="-1"/>
        </w:rPr>
        <w:t>列</w:t>
      </w:r>
      <w:r>
        <w:rPr>
          <w:rFonts w:ascii="標楷體" w:hAnsi="標楷體" w:cs="標楷體" w:eastAsia="標楷體" w:hint="ascii"/>
          <w:sz w:val="28"/>
        </w:rPr>
        <w:t>為興革</w:t>
      </w:r>
      <w:r>
        <w:rPr>
          <w:rFonts w:ascii="標楷體" w:hAnsi="標楷體" w:cs="標楷體" w:eastAsia="標楷體" w:hint="ascii"/>
          <w:sz w:val="28"/>
          <w:spacing w:val="-1"/>
        </w:rPr>
        <w:t>規</w:t>
      </w:r>
      <w:r>
        <w:rPr>
          <w:rFonts w:ascii="標楷體" w:hAnsi="標楷體" w:cs="標楷體" w:eastAsia="標楷體" w:hint="ascii"/>
          <w:sz w:val="28"/>
        </w:rPr>
        <w:t>劃方</w:t>
      </w:r>
      <w:r>
        <w:rPr>
          <w:rFonts w:ascii="標楷體" w:hAnsi="標楷體" w:cs="標楷體" w:eastAsia="標楷體" w:hint="ascii"/>
          <w:sz w:val="28"/>
          <w:spacing w:val="-1"/>
        </w:rPr>
        <w:t>案之</w:t>
      </w:r>
      <w:r>
        <w:rPr>
          <w:rFonts w:ascii="標楷體" w:hAnsi="標楷體" w:cs="標楷體" w:eastAsia="標楷體" w:hint="ascii"/>
          <w:sz w:val="28"/>
        </w:rPr>
        <w:t>中程計</w:t>
      </w:r>
      <w:r>
        <w:rPr>
          <w:rFonts w:ascii="標楷體" w:hAnsi="標楷體" w:cs="標楷體" w:eastAsia="標楷體" w:hint="ascii"/>
          <w:sz w:val="28"/>
          <w:spacing w:val="-6"/>
        </w:rPr>
        <w:t>畫</w:t>
      </w:r>
      <w:r>
        <w:rPr>
          <w:rFonts w:ascii="標楷體" w:hAnsi="標楷體" w:cs="標楷體" w:eastAsia="標楷體" w:hint="ascii"/>
          <w:sz w:val="28"/>
          <w:spacing w:val="-4"/>
        </w:rPr>
        <w:t>。</w:t>
      </w:r>
      <w:r>
        <w:rPr>
          <w:rFonts w:ascii="標楷體" w:hAnsi="標楷體" w:cs="標楷體" w:eastAsia="標楷體" w:hint="ascii"/>
          <w:sz w:val="28"/>
        </w:rPr>
        <w:t>為</w:t>
      </w:r>
      <w:r>
        <w:rPr>
          <w:rFonts w:ascii="標楷體" w:hAnsi="標楷體" w:cs="標楷體" w:eastAsia="標楷體" w:hint="ascii"/>
          <w:sz w:val="28"/>
          <w:spacing w:val="-1"/>
        </w:rPr>
        <w:t>配</w:t>
      </w:r>
      <w:r>
        <w:rPr>
          <w:rFonts w:ascii="標楷體" w:hAnsi="標楷體" w:cs="標楷體" w:eastAsia="標楷體" w:hint="ascii"/>
          <w:sz w:val="28"/>
        </w:rPr>
        <w:t>合</w:t>
      </w:r>
    </w:p>
    <w:p>
      <w:pPr>
        <w:autoSpaceDE w:val="0"/>
        <w:autoSpaceDN w:val="0"/>
        <w:jc w:val="left"/>
        <w:spacing w:before="22" w:after="0" w:lineRule="exact" w:line="461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辦理相</w:t>
      </w:r>
      <w:r>
        <w:rPr>
          <w:rFonts w:ascii="標楷體" w:hAnsi="標楷體" w:cs="標楷體" w:eastAsia="標楷體" w:hint="ascii"/>
          <w:sz w:val="28"/>
          <w:spacing w:val="-1"/>
        </w:rPr>
        <w:t>關</w:t>
      </w:r>
      <w:r>
        <w:rPr>
          <w:rFonts w:ascii="標楷體" w:hAnsi="標楷體" w:cs="標楷體" w:eastAsia="標楷體" w:hint="ascii"/>
          <w:sz w:val="28"/>
        </w:rPr>
        <w:t>事</w:t>
      </w:r>
      <w:r>
        <w:rPr>
          <w:rFonts w:ascii="標楷體" w:hAnsi="標楷體" w:cs="標楷體" w:eastAsia="標楷體" w:hint="ascii"/>
          <w:sz w:val="28"/>
          <w:spacing w:val="-3"/>
        </w:rPr>
        <w:t>宜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務人員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障暨</w:t>
      </w:r>
      <w:r>
        <w:rPr>
          <w:rFonts w:ascii="標楷體" w:hAnsi="標楷體" w:cs="標楷體" w:eastAsia="標楷體" w:hint="ascii"/>
          <w:sz w:val="28"/>
          <w:spacing w:val="-1"/>
        </w:rPr>
        <w:t>培訓</w:t>
      </w:r>
      <w:r>
        <w:rPr>
          <w:rFonts w:ascii="標楷體" w:hAnsi="標楷體" w:cs="標楷體" w:eastAsia="標楷體" w:hint="ascii"/>
          <w:sz w:val="28"/>
        </w:rPr>
        <w:t>委員</w:t>
      </w:r>
      <w:r>
        <w:rPr>
          <w:rFonts w:ascii="標楷體" w:hAnsi="標楷體" w:cs="標楷體" w:eastAsia="標楷體" w:hint="ascii"/>
          <w:sz w:val="28"/>
          <w:spacing w:val="-7"/>
        </w:rPr>
        <w:t>會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以下</w:t>
      </w:r>
      <w:r>
        <w:rPr>
          <w:rFonts w:ascii="標楷體" w:hAnsi="標楷體" w:cs="標楷體" w:eastAsia="標楷體" w:hint="ascii"/>
          <w:sz w:val="28"/>
          <w:spacing w:val="-1"/>
        </w:rPr>
        <w:t>簡稱</w:t>
      </w:r>
      <w:r>
        <w:rPr>
          <w:rFonts w:ascii="標楷體" w:hAnsi="標楷體" w:cs="標楷體" w:eastAsia="標楷體" w:hint="ascii"/>
          <w:sz w:val="28"/>
        </w:rPr>
        <w:t>保訓會</w:t>
      </w:r>
      <w:r>
        <w:rPr>
          <w:rFonts w:ascii="標楷體" w:hAnsi="標楷體" w:cs="標楷體" w:eastAsia="標楷體" w:hint="ascii"/>
          <w:sz w:val="28"/>
          <w:spacing w:val="-8"/>
        </w:rPr>
        <w:t>）</w:t>
      </w:r>
      <w:r>
        <w:rPr>
          <w:rFonts w:ascii="標楷體" w:hAnsi="標楷體" w:cs="標楷體" w:eastAsia="標楷體" w:hint="ascii"/>
          <w:sz w:val="28"/>
          <w:spacing w:val="-7"/>
        </w:rPr>
        <w:t>於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公務人員保</w:t>
      </w:r>
      <w:r>
        <w:rPr>
          <w:rFonts w:ascii="標楷體" w:hAnsi="標楷體" w:cs="標楷體" w:eastAsia="標楷體" w:hint="ascii"/>
          <w:sz w:val="28"/>
          <w:spacing w:val="-1"/>
        </w:rPr>
        <w:t>障</w:t>
      </w:r>
      <w:r>
        <w:rPr>
          <w:rFonts w:ascii="標楷體" w:hAnsi="標楷體" w:cs="標楷體" w:eastAsia="標楷體" w:hint="ascii"/>
          <w:sz w:val="28"/>
        </w:rPr>
        <w:t>暨培</w:t>
      </w:r>
      <w:r>
        <w:rPr>
          <w:rFonts w:ascii="標楷體" w:hAnsi="標楷體" w:cs="標楷體" w:eastAsia="標楷體" w:hint="ascii"/>
          <w:sz w:val="28"/>
          <w:spacing w:val="-1"/>
        </w:rPr>
        <w:t>訓委</w:t>
      </w:r>
      <w:r>
        <w:rPr>
          <w:rFonts w:ascii="標楷體" w:hAnsi="標楷體" w:cs="標楷體" w:eastAsia="標楷體" w:hint="ascii"/>
          <w:sz w:val="28"/>
        </w:rPr>
        <w:t>員會組</w:t>
      </w:r>
      <w:r>
        <w:rPr>
          <w:rFonts w:ascii="標楷體" w:hAnsi="標楷體" w:cs="標楷體" w:eastAsia="標楷體" w:hint="ascii"/>
          <w:sz w:val="28"/>
          <w:spacing w:val="-1"/>
        </w:rPr>
        <w:t>織</w:t>
      </w:r>
      <w:r>
        <w:rPr>
          <w:rFonts w:ascii="標楷體" w:hAnsi="標楷體" w:cs="標楷體" w:eastAsia="標楷體" w:hint="ascii"/>
          <w:sz w:val="28"/>
        </w:rPr>
        <w:t>法</w:t>
      </w:r>
      <w:r>
        <w:rPr>
          <w:rFonts w:ascii="標楷體" w:hAnsi="標楷體" w:cs="標楷體" w:eastAsia="標楷體" w:hint="ascii"/>
          <w:sz w:val="28"/>
          <w:spacing w:val="-43"/>
        </w:rPr>
        <w:t>」</w:t>
      </w:r>
      <w:r>
        <w:rPr>
          <w:rFonts w:ascii="標楷體" w:hAnsi="標楷體" w:cs="標楷體" w:eastAsia="標楷體" w:hint="ascii"/>
          <w:sz w:val="28"/>
          <w:spacing w:val="-42"/>
        </w:rPr>
        <w:t>及</w:t>
      </w:r>
      <w:r>
        <w:rPr>
          <w:rFonts w:ascii="標楷體" w:hAnsi="標楷體" w:cs="標楷體" w:eastAsia="標楷體" w:hint="ascii"/>
          <w:sz w:val="28"/>
          <w:spacing w:val="-1"/>
        </w:rPr>
        <w:t>「國</w:t>
      </w:r>
      <w:r>
        <w:rPr>
          <w:rFonts w:ascii="標楷體" w:hAnsi="標楷體" w:cs="標楷體" w:eastAsia="標楷體" w:hint="ascii"/>
          <w:sz w:val="28"/>
        </w:rPr>
        <w:t>家文官</w:t>
      </w:r>
      <w:r>
        <w:rPr>
          <w:rFonts w:ascii="標楷體" w:hAnsi="標楷體" w:cs="標楷體" w:eastAsia="標楷體" w:hint="ascii"/>
          <w:sz w:val="28"/>
          <w:spacing w:val="-1"/>
        </w:rPr>
        <w:t>培</w:t>
      </w:r>
      <w:r>
        <w:rPr>
          <w:rFonts w:ascii="標楷體" w:hAnsi="標楷體" w:cs="標楷體" w:eastAsia="標楷體" w:hint="ascii"/>
          <w:sz w:val="28"/>
        </w:rPr>
        <w:t>訓所</w:t>
      </w:r>
      <w:r>
        <w:rPr>
          <w:rFonts w:ascii="標楷體" w:hAnsi="標楷體" w:cs="標楷體" w:eastAsia="標楷體" w:hint="ascii"/>
          <w:sz w:val="28"/>
          <w:spacing w:val="-1"/>
        </w:rPr>
        <w:t>組織</w:t>
      </w:r>
      <w:r>
        <w:rPr>
          <w:rFonts w:ascii="標楷體" w:hAnsi="標楷體" w:cs="標楷體" w:eastAsia="標楷體" w:hint="ascii"/>
          <w:sz w:val="28"/>
        </w:rPr>
        <w:t>條例</w:t>
      </w:r>
      <w:r>
        <w:rPr>
          <w:rFonts w:ascii="標楷體" w:hAnsi="標楷體" w:cs="標楷體" w:eastAsia="標楷體" w:hint="ascii"/>
          <w:sz w:val="28"/>
          <w:spacing w:val="-43"/>
        </w:rPr>
        <w:t>」</w:t>
      </w:r>
      <w:r>
        <w:rPr>
          <w:rFonts w:ascii="標楷體" w:hAnsi="標楷體" w:cs="標楷體" w:eastAsia="標楷體" w:hint="ascii"/>
          <w:sz w:val="28"/>
        </w:rPr>
        <w:t>修正</w:t>
      </w:r>
      <w:r>
        <w:rPr>
          <w:rFonts w:ascii="標楷體" w:hAnsi="標楷體" w:cs="標楷體" w:eastAsia="標楷體" w:hint="ascii"/>
          <w:sz w:val="28"/>
          <w:spacing w:val="-1"/>
        </w:rPr>
        <w:t>草</w:t>
      </w:r>
      <w:r>
        <w:rPr>
          <w:rFonts w:ascii="標楷體" w:hAnsi="標楷體" w:cs="標楷體" w:eastAsia="標楷體" w:hint="ascii"/>
          <w:sz w:val="28"/>
          <w:spacing w:val="-7"/>
        </w:rPr>
        <w:t>案</w:t>
      </w:r>
      <w:r>
        <w:rPr>
          <w:rFonts w:ascii="標楷體" w:hAnsi="標楷體" w:cs="標楷體" w:eastAsia="標楷體" w:hint="ascii"/>
          <w:sz w:val="28"/>
        </w:rPr>
        <w:t>，</w:t>
      </w:r>
    </w:p>
    <w:p>
      <w:pPr>
        <w:autoSpaceDE w:val="0"/>
        <w:autoSpaceDN w:val="0"/>
        <w:jc w:val="left"/>
        <w:spacing w:before="8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明定高階文官中長期培訓為保訓會及改制後之國家文官學</w:t>
      </w:r>
      <w:r>
        <w:rPr>
          <w:rFonts w:ascii="標楷體" w:hAnsi="標楷體" w:cs="標楷體" w:eastAsia="標楷體" w:hint="ascii"/>
          <w:sz w:val="28"/>
          <w:spacing w:val="4"/>
        </w:rPr>
        <w:t>院</w:t>
      </w: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</w:rPr>
        <w:t>以下簡稱文</w:t>
      </w:r>
    </w:p>
    <w:p>
      <w:pPr>
        <w:autoSpaceDE w:val="0"/>
        <w:autoSpaceDN w:val="0"/>
        <w:jc w:val="both"/>
        <w:spacing w:before="22" w:after="0" w:lineRule="exact" w:line="461"/>
        <w:ind w:right="71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官學院</w:t>
      </w:r>
      <w:r>
        <w:rPr>
          <w:rFonts w:ascii="標楷體" w:hAnsi="標楷體" w:cs="標楷體" w:eastAsia="標楷體" w:hint="ascii"/>
          <w:sz w:val="28"/>
          <w:spacing w:val="2"/>
        </w:rPr>
        <w:t>)</w:t>
      </w:r>
      <w:r>
        <w:rPr>
          <w:rFonts w:ascii="標楷體" w:hAnsi="標楷體" w:cs="標楷體" w:eastAsia="標楷體" w:hint="ascii"/>
          <w:sz w:val="28"/>
        </w:rPr>
        <w:t>重要職掌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上開組織法</w:t>
      </w:r>
      <w:r>
        <w:rPr>
          <w:rFonts w:ascii="標楷體" w:hAnsi="標楷體" w:cs="標楷體" w:eastAsia="標楷體" w:hint="ascii"/>
          <w:sz w:val="28"/>
          <w:spacing w:val="-2"/>
        </w:rPr>
        <w:t>修</w:t>
      </w:r>
      <w:r>
        <w:rPr>
          <w:rFonts w:ascii="標楷體" w:hAnsi="標楷體" w:cs="標楷體" w:eastAsia="標楷體" w:hint="ascii"/>
          <w:sz w:val="28"/>
        </w:rPr>
        <w:t>正</w:t>
      </w:r>
      <w:r>
        <w:rPr>
          <w:rFonts w:ascii="標楷體" w:hAnsi="標楷體" w:cs="標楷體" w:eastAsia="標楷體" w:hint="ascii"/>
          <w:sz w:val="28"/>
          <w:spacing w:val="-2"/>
        </w:rPr>
        <w:t>草</w:t>
      </w:r>
      <w:r>
        <w:rPr>
          <w:rFonts w:ascii="標楷體" w:hAnsi="標楷體" w:cs="標楷體" w:eastAsia="標楷體" w:hint="ascii"/>
          <w:sz w:val="28"/>
        </w:rPr>
        <w:t>案於九十八</w:t>
      </w:r>
      <w:r>
        <w:rPr>
          <w:rFonts w:ascii="標楷體" w:hAnsi="標楷體" w:cs="標楷體" w:eastAsia="標楷體" w:hint="ascii"/>
          <w:sz w:val="28"/>
          <w:spacing w:val="-2"/>
        </w:rPr>
        <w:t>年</w:t>
      </w:r>
      <w:r>
        <w:rPr>
          <w:rFonts w:ascii="標楷體" w:hAnsi="標楷體" w:cs="標楷體" w:eastAsia="標楷體" w:hint="ascii"/>
          <w:sz w:val="28"/>
        </w:rPr>
        <w:t>十</w:t>
      </w:r>
      <w:r>
        <w:rPr>
          <w:rFonts w:ascii="標楷體" w:hAnsi="標楷體" w:cs="標楷體" w:eastAsia="標楷體" w:hint="ascii"/>
          <w:sz w:val="28"/>
          <w:spacing w:val="-2"/>
        </w:rPr>
        <w:t>月</w:t>
      </w:r>
      <w:r>
        <w:rPr>
          <w:rFonts w:ascii="標楷體" w:hAnsi="標楷體" w:cs="標楷體" w:eastAsia="標楷體" w:hint="ascii"/>
          <w:sz w:val="28"/>
        </w:rPr>
        <w:t>二十三日經</w:t>
      </w:r>
      <w:r>
        <w:rPr>
          <w:rFonts w:ascii="標楷體" w:hAnsi="標楷體" w:cs="標楷體" w:eastAsia="標楷體" w:hint="ascii"/>
          <w:sz w:val="28"/>
          <w:spacing w:val="-2"/>
        </w:rPr>
        <w:t>立</w:t>
      </w:r>
      <w:r>
        <w:rPr>
          <w:rFonts w:ascii="標楷體" w:hAnsi="標楷體" w:cs="標楷體" w:eastAsia="標楷體" w:hint="ascii"/>
          <w:sz w:val="28"/>
          <w:spacing w:val="-4"/>
        </w:rPr>
        <w:t>法</w:t>
      </w:r>
      <w:r>
        <w:rPr>
          <w:rFonts w:ascii="標楷體" w:hAnsi="標楷體" w:cs="標楷體" w:eastAsia="標楷體" w:hint="ascii"/>
          <w:sz w:val="28"/>
        </w:rPr>
        <w:t>院三讀</w:t>
      </w:r>
      <w:r>
        <w:rPr>
          <w:rFonts w:ascii="標楷體" w:hAnsi="標楷體" w:cs="標楷體" w:eastAsia="標楷體" w:hint="ascii"/>
          <w:sz w:val="28"/>
          <w:spacing w:val="-1"/>
        </w:rPr>
        <w:t>修</w:t>
      </w:r>
      <w:r>
        <w:rPr>
          <w:rFonts w:ascii="標楷體" w:hAnsi="標楷體" w:cs="標楷體" w:eastAsia="標楷體" w:hint="ascii"/>
          <w:sz w:val="28"/>
        </w:rPr>
        <w:t>正通</w:t>
      </w:r>
      <w:r>
        <w:rPr>
          <w:rFonts w:ascii="標楷體" w:hAnsi="標楷體" w:cs="標楷體" w:eastAsia="標楷體" w:hint="ascii"/>
          <w:sz w:val="28"/>
          <w:spacing w:val="-15"/>
        </w:rPr>
        <w:t>過，</w:t>
      </w:r>
      <w:r>
        <w:rPr>
          <w:rFonts w:ascii="標楷體" w:hAnsi="標楷體" w:cs="標楷體" w:eastAsia="標楷體" w:hint="ascii"/>
          <w:sz w:val="28"/>
        </w:rPr>
        <w:t>並奉</w:t>
      </w:r>
      <w:r>
        <w:rPr>
          <w:rFonts w:ascii="標楷體" w:hAnsi="標楷體" w:cs="標楷體" w:eastAsia="標楷體" w:hint="ascii"/>
          <w:sz w:val="28"/>
          <w:spacing w:val="71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總</w:t>
      </w:r>
      <w:r>
        <w:rPr>
          <w:rFonts w:ascii="標楷體" w:hAnsi="標楷體" w:cs="標楷體" w:eastAsia="標楷體" w:hint="ascii"/>
          <w:sz w:val="28"/>
        </w:rPr>
        <w:t>統於</w:t>
      </w:r>
      <w:r>
        <w:rPr>
          <w:rFonts w:ascii="標楷體" w:hAnsi="標楷體" w:cs="標楷體" w:eastAsia="標楷體" w:hint="ascii"/>
          <w:sz w:val="28"/>
          <w:spacing w:val="-1"/>
        </w:rPr>
        <w:t>同年</w:t>
      </w:r>
      <w:r>
        <w:rPr>
          <w:rFonts w:ascii="標楷體" w:hAnsi="標楷體" w:cs="標楷體" w:eastAsia="標楷體" w:hint="ascii"/>
          <w:sz w:val="28"/>
        </w:rPr>
        <w:t>十一月</w:t>
      </w:r>
      <w:r>
        <w:rPr>
          <w:rFonts w:ascii="標楷體" w:hAnsi="標楷體" w:cs="標楷體" w:eastAsia="標楷體" w:hint="ascii"/>
          <w:sz w:val="28"/>
          <w:spacing w:val="-1"/>
        </w:rPr>
        <w:t>十</w:t>
      </w:r>
      <w:r>
        <w:rPr>
          <w:rFonts w:ascii="標楷體" w:hAnsi="標楷體" w:cs="標楷體" w:eastAsia="標楷體" w:hint="ascii"/>
          <w:sz w:val="28"/>
        </w:rPr>
        <w:t>八日</w:t>
      </w:r>
      <w:r>
        <w:rPr>
          <w:rFonts w:ascii="標楷體" w:hAnsi="標楷體" w:cs="標楷體" w:eastAsia="標楷體" w:hint="ascii"/>
          <w:sz w:val="28"/>
          <w:spacing w:val="-1"/>
        </w:rPr>
        <w:t>華總</w:t>
      </w:r>
      <w:r>
        <w:rPr>
          <w:rFonts w:ascii="標楷體" w:hAnsi="標楷體" w:cs="標楷體" w:eastAsia="標楷體" w:hint="ascii"/>
          <w:sz w:val="28"/>
        </w:rPr>
        <w:t>一義字</w:t>
      </w:r>
      <w:r>
        <w:rPr>
          <w:rFonts w:ascii="標楷體" w:hAnsi="標楷體" w:cs="標楷體" w:eastAsia="標楷體" w:hint="ascii"/>
          <w:sz w:val="28"/>
          <w:spacing w:val="-1"/>
        </w:rPr>
        <w:t>第</w:t>
      </w:r>
      <w:r>
        <w:rPr>
          <w:rFonts w:ascii="標楷體" w:hAnsi="標楷體" w:cs="標楷體" w:eastAsia="標楷體" w:hint="ascii"/>
          <w:sz w:val="28"/>
        </w:rPr>
        <w:t>０九</w:t>
      </w:r>
      <w:r>
        <w:rPr>
          <w:rFonts w:ascii="標楷體" w:hAnsi="標楷體" w:cs="標楷體" w:eastAsia="標楷體" w:hint="ascii"/>
          <w:sz w:val="28"/>
          <w:spacing w:val="-1"/>
        </w:rPr>
        <w:t>八</w:t>
      </w:r>
      <w:r>
        <w:rPr>
          <w:rFonts w:ascii="標楷體" w:hAnsi="標楷體" w:cs="標楷體" w:eastAsia="標楷體" w:hint="ascii"/>
          <w:sz w:val="28"/>
        </w:rPr>
        <w:t>０</w:t>
      </w:r>
    </w:p>
    <w:p>
      <w:pPr>
        <w:autoSpaceDE w:val="0"/>
        <w:autoSpaceDN w:val="0"/>
        <w:jc w:val="left"/>
        <w:spacing w:before="8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０二八</w:t>
      </w:r>
      <w:r>
        <w:rPr>
          <w:rFonts w:ascii="標楷體" w:hAnsi="標楷體" w:cs="標楷體" w:eastAsia="標楷體" w:hint="ascii"/>
          <w:sz w:val="28"/>
          <w:spacing w:val="-1"/>
        </w:rPr>
        <w:t>四</w:t>
      </w:r>
      <w:r>
        <w:rPr>
          <w:rFonts w:ascii="標楷體" w:hAnsi="標楷體" w:cs="標楷體" w:eastAsia="標楷體" w:hint="ascii"/>
          <w:sz w:val="28"/>
        </w:rPr>
        <w:t>七六</w:t>
      </w:r>
      <w:r>
        <w:rPr>
          <w:rFonts w:ascii="標楷體" w:hAnsi="標楷體" w:cs="標楷體" w:eastAsia="標楷體" w:hint="ascii"/>
          <w:sz w:val="28"/>
          <w:spacing w:val="-1"/>
        </w:rPr>
        <w:t>一號</w:t>
      </w:r>
      <w:r>
        <w:rPr>
          <w:rFonts w:ascii="標楷體" w:hAnsi="標楷體" w:cs="標楷體" w:eastAsia="標楷體" w:hint="ascii"/>
          <w:sz w:val="28"/>
        </w:rPr>
        <w:t>令及華</w:t>
      </w:r>
      <w:r>
        <w:rPr>
          <w:rFonts w:ascii="標楷體" w:hAnsi="標楷體" w:cs="標楷體" w:eastAsia="標楷體" w:hint="ascii"/>
          <w:sz w:val="28"/>
          <w:spacing w:val="-1"/>
        </w:rPr>
        <w:t>總</w:t>
      </w:r>
      <w:r>
        <w:rPr>
          <w:rFonts w:ascii="標楷體" w:hAnsi="標楷體" w:cs="標楷體" w:eastAsia="標楷體" w:hint="ascii"/>
          <w:sz w:val="28"/>
        </w:rPr>
        <w:t>一義</w:t>
      </w:r>
      <w:r>
        <w:rPr>
          <w:rFonts w:ascii="標楷體" w:hAnsi="標楷體" w:cs="標楷體" w:eastAsia="標楷體" w:hint="ascii"/>
          <w:sz w:val="28"/>
          <w:spacing w:val="-1"/>
        </w:rPr>
        <w:t>字第</w:t>
      </w:r>
      <w:r>
        <w:rPr>
          <w:rFonts w:ascii="標楷體" w:hAnsi="標楷體" w:cs="標楷體" w:eastAsia="標楷體" w:hint="ascii"/>
          <w:sz w:val="28"/>
        </w:rPr>
        <w:t>０九八</w:t>
      </w:r>
      <w:r>
        <w:rPr>
          <w:rFonts w:ascii="標楷體" w:hAnsi="標楷體" w:cs="標楷體" w:eastAsia="標楷體" w:hint="ascii"/>
          <w:sz w:val="28"/>
          <w:spacing w:val="-1"/>
        </w:rPr>
        <w:t>０</w:t>
      </w:r>
      <w:r>
        <w:rPr>
          <w:rFonts w:ascii="標楷體" w:hAnsi="標楷體" w:cs="標楷體" w:eastAsia="標楷體" w:hint="ascii"/>
          <w:sz w:val="28"/>
        </w:rPr>
        <w:t>０二</w:t>
      </w:r>
      <w:r>
        <w:rPr>
          <w:rFonts w:ascii="標楷體" w:hAnsi="標楷體" w:cs="標楷體" w:eastAsia="標楷體" w:hint="ascii"/>
          <w:sz w:val="28"/>
          <w:spacing w:val="-1"/>
        </w:rPr>
        <w:t>八四</w:t>
      </w:r>
      <w:r>
        <w:rPr>
          <w:rFonts w:ascii="標楷體" w:hAnsi="標楷體" w:cs="標楷體" w:eastAsia="標楷體" w:hint="ascii"/>
          <w:sz w:val="28"/>
        </w:rPr>
        <w:t>七七一</w:t>
      </w:r>
      <w:r>
        <w:rPr>
          <w:rFonts w:ascii="標楷體" w:hAnsi="標楷體" w:cs="標楷體" w:eastAsia="標楷體" w:hint="ascii"/>
          <w:sz w:val="28"/>
          <w:spacing w:val="-1"/>
        </w:rPr>
        <w:t>號</w:t>
      </w:r>
      <w:r>
        <w:rPr>
          <w:rFonts w:ascii="標楷體" w:hAnsi="標楷體" w:cs="標楷體" w:eastAsia="標楷體" w:hint="ascii"/>
          <w:sz w:val="28"/>
        </w:rPr>
        <w:t>令公布。</w:t>
      </w:r>
    </w:p>
    <w:p>
      <w:pPr>
        <w:autoSpaceDE w:val="0"/>
        <w:autoSpaceDN w:val="0"/>
        <w:jc w:val="both"/>
        <w:spacing w:before="22" w:after="0" w:lineRule="exact" w:line="461"/>
        <w:ind w:right="69" w:left="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保訓會為規劃辦理高階公務人員中長期發展性訓練（以下簡稱本</w:t>
      </w:r>
      <w:r>
        <w:rPr>
          <w:rFonts w:ascii="標楷體" w:hAnsi="標楷體" w:cs="標楷體" w:eastAsia="標楷體" w:hint="ascii"/>
          <w:sz w:val="28"/>
          <w:spacing w:val="-8"/>
        </w:rPr>
        <w:t>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  <w:spacing w:val="-68"/>
        </w:rPr>
        <w:t>）</w:t>
      </w:r>
      <w:r>
        <w:rPr>
          <w:rFonts w:ascii="標楷體" w:hAnsi="標楷體" w:cs="標楷體" w:eastAsia="標楷體" w:hint="ascii"/>
          <w:sz w:val="28"/>
        </w:rPr>
        <w:t>，經廣泛蒐集國內外有關高階公務人員培訓資料，針對高階公務人員</w:t>
      </w:r>
    </w:p>
    <w:p>
      <w:pPr>
        <w:autoSpaceDE w:val="0"/>
        <w:autoSpaceDN w:val="0"/>
        <w:jc w:val="left"/>
        <w:spacing w:before="8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核心能</w:t>
      </w:r>
      <w:r>
        <w:rPr>
          <w:rFonts w:ascii="標楷體" w:hAnsi="標楷體" w:cs="標楷體" w:eastAsia="標楷體" w:hint="ascii"/>
          <w:sz w:val="28"/>
          <w:spacing w:val="-1"/>
        </w:rPr>
        <w:t>力</w:t>
      </w:r>
      <w:r>
        <w:rPr>
          <w:rFonts w:ascii="標楷體" w:hAnsi="標楷體" w:cs="標楷體" w:eastAsia="標楷體" w:hint="ascii"/>
          <w:sz w:val="28"/>
        </w:rPr>
        <w:t>進行</w:t>
      </w:r>
      <w:r>
        <w:rPr>
          <w:rFonts w:ascii="標楷體" w:hAnsi="標楷體" w:cs="標楷體" w:eastAsia="標楷體" w:hint="ascii"/>
          <w:sz w:val="28"/>
          <w:spacing w:val="-1"/>
        </w:rPr>
        <w:t>大規</w:t>
      </w:r>
      <w:r>
        <w:rPr>
          <w:rFonts w:ascii="標楷體" w:hAnsi="標楷體" w:cs="標楷體" w:eastAsia="標楷體" w:hint="ascii"/>
          <w:sz w:val="28"/>
        </w:rPr>
        <w:t>模調</w:t>
      </w:r>
      <w:r>
        <w:rPr>
          <w:rFonts w:ascii="標楷體" w:hAnsi="標楷體" w:cs="標楷體" w:eastAsia="標楷體" w:hint="ascii"/>
          <w:sz w:val="28"/>
          <w:spacing w:val="-8"/>
        </w:rPr>
        <w:t>查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</w:rPr>
        <w:t>並</w:t>
      </w:r>
      <w:r>
        <w:rPr>
          <w:rFonts w:ascii="標楷體" w:hAnsi="標楷體" w:cs="標楷體" w:eastAsia="標楷體" w:hint="ascii"/>
          <w:sz w:val="28"/>
          <w:spacing w:val="-1"/>
        </w:rPr>
        <w:t>數</w:t>
      </w:r>
      <w:r>
        <w:rPr>
          <w:rFonts w:ascii="標楷體" w:hAnsi="標楷體" w:cs="標楷體" w:eastAsia="標楷體" w:hint="ascii"/>
          <w:sz w:val="28"/>
        </w:rPr>
        <w:t>度</w:t>
      </w:r>
      <w:r>
        <w:rPr>
          <w:rFonts w:ascii="標楷體" w:hAnsi="標楷體" w:cs="標楷體" w:eastAsia="標楷體" w:hint="ascii"/>
          <w:sz w:val="28"/>
          <w:spacing w:val="-1"/>
        </w:rPr>
        <w:t>召</w:t>
      </w:r>
      <w:r>
        <w:rPr>
          <w:rFonts w:ascii="標楷體" w:hAnsi="標楷體" w:cs="標楷體" w:eastAsia="標楷體" w:hint="ascii"/>
          <w:sz w:val="28"/>
        </w:rPr>
        <w:t>開專案</w:t>
      </w:r>
      <w:r>
        <w:rPr>
          <w:rFonts w:ascii="標楷體" w:hAnsi="標楷體" w:cs="標楷體" w:eastAsia="標楷體" w:hint="ascii"/>
          <w:sz w:val="28"/>
          <w:spacing w:val="-1"/>
        </w:rPr>
        <w:t>小</w:t>
      </w:r>
      <w:r>
        <w:rPr>
          <w:rFonts w:ascii="標楷體" w:hAnsi="標楷體" w:cs="標楷體" w:eastAsia="標楷體" w:hint="ascii"/>
          <w:sz w:val="28"/>
        </w:rPr>
        <w:t>組會</w:t>
      </w:r>
      <w:r>
        <w:rPr>
          <w:rFonts w:ascii="標楷體" w:hAnsi="標楷體" w:cs="標楷體" w:eastAsia="標楷體" w:hint="ascii"/>
          <w:sz w:val="28"/>
          <w:spacing w:val="-1"/>
        </w:rPr>
        <w:t>議討</w:t>
      </w:r>
      <w:r>
        <w:rPr>
          <w:rFonts w:ascii="標楷體" w:hAnsi="標楷體" w:cs="標楷體" w:eastAsia="標楷體" w:hint="ascii"/>
          <w:sz w:val="28"/>
        </w:rPr>
        <w:t>論</w:t>
      </w:r>
      <w:r>
        <w:rPr>
          <w:rFonts w:ascii="標楷體" w:hAnsi="標楷體" w:cs="標楷體" w:eastAsia="標楷體" w:hint="ascii"/>
          <w:sz w:val="28"/>
          <w:spacing w:val="-7"/>
        </w:rPr>
        <w:t>後</w:t>
      </w:r>
      <w:r>
        <w:rPr>
          <w:rFonts w:ascii="標楷體" w:hAnsi="標楷體" w:cs="標楷體" w:eastAsia="標楷體" w:hint="ascii"/>
          <w:sz w:val="28"/>
          <w:spacing w:val="-8"/>
        </w:rPr>
        <w:t>，</w:t>
      </w:r>
      <w:r>
        <w:rPr>
          <w:rFonts w:ascii="標楷體" w:hAnsi="標楷體" w:cs="標楷體" w:eastAsia="標楷體" w:hint="ascii"/>
          <w:sz w:val="28"/>
        </w:rPr>
        <w:t>於九</w:t>
      </w:r>
      <w:r>
        <w:rPr>
          <w:rFonts w:ascii="標楷體" w:hAnsi="標楷體" w:cs="標楷體" w:eastAsia="標楷體" w:hint="ascii"/>
          <w:sz w:val="28"/>
          <w:spacing w:val="-1"/>
        </w:rPr>
        <w:t>十</w:t>
      </w:r>
      <w:r>
        <w:rPr>
          <w:rFonts w:ascii="標楷體" w:hAnsi="標楷體" w:cs="標楷體" w:eastAsia="標楷體" w:hint="ascii"/>
          <w:sz w:val="28"/>
        </w:rPr>
        <w:t>九年</w:t>
      </w:r>
    </w:p>
    <w:p>
      <w:pPr>
        <w:autoSpaceDE w:val="0"/>
        <w:autoSpaceDN w:val="0"/>
        <w:jc w:val="both"/>
        <w:spacing w:before="22" w:after="0" w:lineRule="exact" w:line="461"/>
        <w:ind w:right="7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2"/>
        </w:rPr>
        <w:t>二月五日擬具「高</w:t>
      </w:r>
      <w:r>
        <w:rPr>
          <w:rFonts w:ascii="標楷體" w:hAnsi="標楷體" w:cs="標楷體" w:eastAsia="標楷體" w:hint="ascii"/>
          <w:sz w:val="28"/>
          <w:spacing w:val="-1"/>
        </w:rPr>
        <w:t>階文官培訓飛躍方案（</w:t>
      </w:r>
      <w:r>
        <w:rPr>
          <w:rFonts w:ascii="Times New Roman" w:hAnsi="Times New Roman" w:cs="Times New Roman" w:eastAsia="Times New Roman" w:hint="ascii"/>
          <w:sz w:val="28"/>
          <w:spacing w:val="-21"/>
        </w:rPr>
        <w:t>T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ake Off Program for Senior Civil</w:t>
      </w:r>
      <w:r>
        <w:rPr>
          <w:rFonts w:ascii="Times New Roman" w:hAnsi="Times New Roman" w:cs="Times New Roman" w:eastAsia="Times New Roman" w:hint="ascii"/>
          <w:sz w:val="28"/>
        </w:rPr>
        <w:t xml:space="preserve"> Service</w:t>
      </w:r>
      <w:r>
        <w:rPr>
          <w:rFonts w:ascii="標楷體" w:hAnsi="標楷體" w:cs="標楷體" w:eastAsia="標楷體" w:hint="ascii"/>
          <w:sz w:val="28"/>
          <w:spacing w:val="-68"/>
        </w:rPr>
        <w:t>）</w:t>
      </w:r>
      <w:r>
        <w:rPr>
          <w:rFonts w:ascii="標楷體" w:hAnsi="標楷體" w:cs="標楷體" w:eastAsia="標楷體" w:hint="ascii"/>
          <w:sz w:val="28"/>
        </w:rPr>
        <w:t>」試辦計畫，方案具有六大特色，運用評鑑中心法嚴謹選訓，遴</w:t>
      </w:r>
    </w:p>
    <w:p>
      <w:pPr>
        <w:autoSpaceDE w:val="0"/>
        <w:autoSpaceDN w:val="0"/>
        <w:jc w:val="left"/>
        <w:spacing w:before="8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選具發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潛力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參</w:t>
      </w:r>
      <w:r>
        <w:rPr>
          <w:rFonts w:ascii="標楷體" w:hAnsi="標楷體" w:cs="標楷體" w:eastAsia="標楷體" w:hint="ascii"/>
          <w:sz w:val="28"/>
          <w:spacing w:val="-7"/>
        </w:rPr>
        <w:t>訓</w:t>
      </w:r>
      <w:r>
        <w:rPr>
          <w:rFonts w:ascii="標楷體" w:hAnsi="標楷體" w:cs="標楷體" w:eastAsia="標楷體" w:hint="ascii"/>
          <w:sz w:val="28"/>
          <w:spacing w:val="-8"/>
        </w:rPr>
        <w:t>；</w:t>
      </w:r>
      <w:r>
        <w:rPr>
          <w:rFonts w:ascii="標楷體" w:hAnsi="標楷體" w:cs="標楷體" w:eastAsia="標楷體" w:hint="ascii"/>
          <w:sz w:val="28"/>
        </w:rPr>
        <w:t>建構</w:t>
      </w:r>
      <w:r>
        <w:rPr>
          <w:rFonts w:ascii="標楷體" w:hAnsi="標楷體" w:cs="標楷體" w:eastAsia="標楷體" w:hint="ascii"/>
          <w:sz w:val="28"/>
          <w:spacing w:val="-1"/>
        </w:rPr>
        <w:t>高</w:t>
      </w:r>
      <w:r>
        <w:rPr>
          <w:rFonts w:ascii="標楷體" w:hAnsi="標楷體" w:cs="標楷體" w:eastAsia="標楷體" w:hint="ascii"/>
          <w:sz w:val="28"/>
        </w:rPr>
        <w:t>階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務人員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能架</w:t>
      </w:r>
      <w:r>
        <w:rPr>
          <w:rFonts w:ascii="標楷體" w:hAnsi="標楷體" w:cs="標楷體" w:eastAsia="標楷體" w:hint="ascii"/>
          <w:sz w:val="28"/>
          <w:spacing w:val="-1"/>
        </w:rPr>
        <w:t>構及</w:t>
      </w:r>
      <w:r>
        <w:rPr>
          <w:rFonts w:ascii="標楷體" w:hAnsi="標楷體" w:cs="標楷體" w:eastAsia="標楷體" w:hint="ascii"/>
          <w:sz w:val="28"/>
        </w:rPr>
        <w:t>繪製學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</w:rPr>
        <w:t>地</w:t>
      </w:r>
      <w:r>
        <w:rPr>
          <w:rFonts w:ascii="標楷體" w:hAnsi="標楷體" w:cs="標楷體" w:eastAsia="標楷體" w:hint="ascii"/>
          <w:sz w:val="28"/>
          <w:spacing w:val="-8"/>
        </w:rPr>
        <w:t>圖</w:t>
      </w:r>
      <w:r>
        <w:rPr>
          <w:rFonts w:ascii="標楷體" w:hAnsi="標楷體" w:cs="標楷體" w:eastAsia="標楷體" w:hint="ascii"/>
          <w:sz w:val="28"/>
          <w:spacing w:val="-7"/>
        </w:rPr>
        <w:t>；</w:t>
      </w:r>
      <w:r>
        <w:rPr>
          <w:rFonts w:ascii="標楷體" w:hAnsi="標楷體" w:cs="標楷體" w:eastAsia="標楷體" w:hint="ascii"/>
          <w:sz w:val="28"/>
        </w:rPr>
        <w:t>重</w:t>
      </w:r>
    </w:p>
    <w:p>
      <w:pPr>
        <w:autoSpaceDE w:val="0"/>
        <w:autoSpaceDN w:val="0"/>
        <w:jc w:val="left"/>
        <w:spacing w:before="22" w:after="0" w:lineRule="exact" w:line="461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視人文</w:t>
      </w:r>
      <w:r>
        <w:rPr>
          <w:rFonts w:ascii="標楷體" w:hAnsi="標楷體" w:cs="標楷體" w:eastAsia="標楷體" w:hint="ascii"/>
          <w:sz w:val="28"/>
          <w:spacing w:val="-1"/>
        </w:rPr>
        <w:t>素</w:t>
      </w:r>
      <w:r>
        <w:rPr>
          <w:rFonts w:ascii="標楷體" w:hAnsi="標楷體" w:cs="標楷體" w:eastAsia="標楷體" w:hint="ascii"/>
          <w:sz w:val="28"/>
          <w:spacing w:val="-3"/>
        </w:rPr>
        <w:t>養，</w:t>
      </w:r>
      <w:r>
        <w:rPr>
          <w:rFonts w:ascii="標楷體" w:hAnsi="標楷體" w:cs="標楷體" w:eastAsia="標楷體" w:hint="ascii"/>
          <w:sz w:val="28"/>
          <w:spacing w:val="-1"/>
        </w:rPr>
        <w:t>強調</w:t>
      </w:r>
      <w:r>
        <w:rPr>
          <w:rFonts w:ascii="標楷體" w:hAnsi="標楷體" w:cs="標楷體" w:eastAsia="標楷體" w:hint="ascii"/>
          <w:sz w:val="28"/>
        </w:rPr>
        <w:t>全人培</w:t>
      </w:r>
      <w:r>
        <w:rPr>
          <w:rFonts w:ascii="標楷體" w:hAnsi="標楷體" w:cs="標楷體" w:eastAsia="標楷體" w:hint="ascii"/>
          <w:sz w:val="28"/>
          <w:spacing w:val="-4"/>
        </w:rPr>
        <w:t>訓</w:t>
      </w:r>
      <w:r>
        <w:rPr>
          <w:rFonts w:ascii="標楷體" w:hAnsi="標楷體" w:cs="標楷體" w:eastAsia="標楷體" w:hint="ascii"/>
          <w:sz w:val="28"/>
          <w:spacing w:val="-3"/>
        </w:rPr>
        <w:t>；</w:t>
      </w:r>
      <w:r>
        <w:rPr>
          <w:rFonts w:ascii="標楷體" w:hAnsi="標楷體" w:cs="標楷體" w:eastAsia="標楷體" w:hint="ascii"/>
          <w:sz w:val="28"/>
        </w:rPr>
        <w:t>開</w:t>
      </w:r>
      <w:r>
        <w:rPr>
          <w:rFonts w:ascii="標楷體" w:hAnsi="標楷體" w:cs="標楷體" w:eastAsia="標楷體" w:hint="ascii"/>
          <w:sz w:val="28"/>
          <w:spacing w:val="-1"/>
        </w:rPr>
        <w:t>設國</w:t>
      </w:r>
      <w:r>
        <w:rPr>
          <w:rFonts w:ascii="標楷體" w:hAnsi="標楷體" w:cs="標楷體" w:eastAsia="標楷體" w:hint="ascii"/>
          <w:sz w:val="28"/>
        </w:rPr>
        <w:t>外研習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  <w:spacing w:val="-3"/>
        </w:rPr>
        <w:t>程，</w:t>
      </w:r>
      <w:r>
        <w:rPr>
          <w:rFonts w:ascii="標楷體" w:hAnsi="標楷體" w:cs="標楷體" w:eastAsia="標楷體" w:hint="ascii"/>
          <w:sz w:val="28"/>
          <w:spacing w:val="-1"/>
        </w:rPr>
        <w:t>建立</w:t>
      </w:r>
      <w:r>
        <w:rPr>
          <w:rFonts w:ascii="標楷體" w:hAnsi="標楷體" w:cs="標楷體" w:eastAsia="標楷體" w:hint="ascii"/>
          <w:sz w:val="28"/>
        </w:rPr>
        <w:t>全球視</w:t>
      </w:r>
      <w:r>
        <w:rPr>
          <w:rFonts w:ascii="標楷體" w:hAnsi="標楷體" w:cs="標楷體" w:eastAsia="標楷體" w:hint="ascii"/>
          <w:sz w:val="28"/>
          <w:spacing w:val="-4"/>
        </w:rPr>
        <w:t>野</w:t>
      </w:r>
      <w:r>
        <w:rPr>
          <w:rFonts w:ascii="標楷體" w:hAnsi="標楷體" w:cs="標楷體" w:eastAsia="標楷體" w:hint="ascii"/>
          <w:sz w:val="28"/>
          <w:spacing w:val="-3"/>
        </w:rPr>
        <w:t>；</w:t>
      </w:r>
      <w:r>
        <w:rPr>
          <w:rFonts w:ascii="標楷體" w:hAnsi="標楷體" w:cs="標楷體" w:eastAsia="標楷體" w:hint="ascii"/>
          <w:sz w:val="28"/>
        </w:rPr>
        <w:t>課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設計以學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</w:rPr>
        <w:t>者為</w:t>
      </w:r>
      <w:r>
        <w:rPr>
          <w:rFonts w:ascii="標楷體" w:hAnsi="標楷體" w:cs="標楷體" w:eastAsia="標楷體" w:hint="ascii"/>
          <w:sz w:val="28"/>
          <w:spacing w:val="-1"/>
        </w:rPr>
        <w:t>中心</w:t>
      </w:r>
      <w:r>
        <w:rPr>
          <w:rFonts w:ascii="標楷體" w:hAnsi="標楷體" w:cs="標楷體" w:eastAsia="標楷體" w:hint="ascii"/>
          <w:sz w:val="28"/>
        </w:rPr>
        <w:t>，培育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</w:rPr>
        <w:t>理、領</w:t>
      </w:r>
      <w:r>
        <w:rPr>
          <w:rFonts w:ascii="標楷體" w:hAnsi="標楷體" w:cs="標楷體" w:eastAsia="標楷體" w:hint="ascii"/>
          <w:sz w:val="28"/>
          <w:spacing w:val="-1"/>
        </w:rPr>
        <w:t>導</w:t>
      </w:r>
      <w:r>
        <w:rPr>
          <w:rFonts w:ascii="標楷體" w:hAnsi="標楷體" w:cs="標楷體" w:eastAsia="標楷體" w:hint="ascii"/>
          <w:sz w:val="28"/>
        </w:rPr>
        <w:t>及決策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才；</w:t>
      </w:r>
      <w:r>
        <w:rPr>
          <w:rFonts w:ascii="標楷體" w:hAnsi="標楷體" w:cs="標楷體" w:eastAsia="標楷體" w:hint="ascii"/>
          <w:sz w:val="28"/>
          <w:spacing w:val="-1"/>
        </w:rPr>
        <w:t>實施</w:t>
      </w:r>
      <w:r>
        <w:rPr>
          <w:rFonts w:ascii="標楷體" w:hAnsi="標楷體" w:cs="標楷體" w:eastAsia="標楷體" w:hint="ascii"/>
          <w:sz w:val="28"/>
        </w:rPr>
        <w:t>高效度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能評鑑，</w:t>
      </w:r>
    </w:p>
    <w:p>
      <w:pPr>
        <w:autoSpaceDE w:val="0"/>
        <w:autoSpaceDN w:val="0"/>
        <w:jc w:val="left"/>
        <w:spacing w:before="8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客觀評</w:t>
      </w:r>
      <w:r>
        <w:rPr>
          <w:rFonts w:ascii="標楷體" w:hAnsi="標楷體" w:cs="標楷體" w:eastAsia="標楷體" w:hint="ascii"/>
          <w:sz w:val="28"/>
          <w:spacing w:val="-1"/>
        </w:rPr>
        <w:t>量</w:t>
      </w:r>
      <w:r>
        <w:rPr>
          <w:rFonts w:ascii="標楷體" w:hAnsi="標楷體" w:cs="標楷體" w:eastAsia="標楷體" w:hint="ascii"/>
          <w:sz w:val="28"/>
        </w:rPr>
        <w:t>培訓</w:t>
      </w:r>
      <w:r>
        <w:rPr>
          <w:rFonts w:ascii="標楷體" w:hAnsi="標楷體" w:cs="標楷體" w:eastAsia="標楷體" w:hint="ascii"/>
          <w:sz w:val="28"/>
          <w:spacing w:val="-1"/>
        </w:rPr>
        <w:t>成</w:t>
      </w:r>
      <w:r>
        <w:rPr>
          <w:rFonts w:ascii="標楷體" w:hAnsi="標楷體" w:cs="標楷體" w:eastAsia="標楷體" w:hint="ascii"/>
          <w:sz w:val="28"/>
          <w:spacing w:val="-6"/>
        </w:rPr>
        <w:t>效</w:t>
      </w:r>
      <w:r>
        <w:rPr>
          <w:rFonts w:ascii="標楷體" w:hAnsi="標楷體" w:cs="標楷體" w:eastAsia="標楷體" w:hint="ascii"/>
          <w:sz w:val="28"/>
          <w:spacing w:val="-4"/>
        </w:rPr>
        <w:t>。</w:t>
      </w:r>
      <w:r>
        <w:rPr>
          <w:rFonts w:ascii="標楷體" w:hAnsi="標楷體" w:cs="標楷體" w:eastAsia="標楷體" w:hint="ascii"/>
          <w:sz w:val="28"/>
        </w:rPr>
        <w:t>經於</w:t>
      </w:r>
      <w:r>
        <w:rPr>
          <w:rFonts w:ascii="標楷體" w:hAnsi="標楷體" w:cs="標楷體" w:eastAsia="標楷體" w:hint="ascii"/>
          <w:sz w:val="28"/>
          <w:spacing w:val="-1"/>
        </w:rPr>
        <w:t>九</w:t>
      </w:r>
      <w:r>
        <w:rPr>
          <w:rFonts w:ascii="標楷體" w:hAnsi="標楷體" w:cs="標楷體" w:eastAsia="標楷體" w:hint="ascii"/>
          <w:sz w:val="28"/>
        </w:rPr>
        <w:t>十九</w:t>
      </w:r>
      <w:r>
        <w:rPr>
          <w:rFonts w:ascii="標楷體" w:hAnsi="標楷體" w:cs="標楷體" w:eastAsia="標楷體" w:hint="ascii"/>
          <w:sz w:val="28"/>
          <w:spacing w:val="-1"/>
        </w:rPr>
        <w:t>年及</w:t>
      </w:r>
      <w:r>
        <w:rPr>
          <w:rFonts w:ascii="標楷體" w:hAnsi="標楷體" w:cs="標楷體" w:eastAsia="標楷體" w:hint="ascii"/>
          <w:sz w:val="28"/>
        </w:rPr>
        <w:t>一百年</w:t>
      </w:r>
      <w:r>
        <w:rPr>
          <w:rFonts w:ascii="標楷體" w:hAnsi="標楷體" w:cs="標楷體" w:eastAsia="標楷體" w:hint="ascii"/>
          <w:sz w:val="28"/>
          <w:spacing w:val="-1"/>
        </w:rPr>
        <w:t>進</w:t>
      </w:r>
      <w:r>
        <w:rPr>
          <w:rFonts w:ascii="標楷體" w:hAnsi="標楷體" w:cs="標楷體" w:eastAsia="標楷體" w:hint="ascii"/>
          <w:sz w:val="28"/>
        </w:rPr>
        <w:t>行試</w:t>
      </w:r>
      <w:r>
        <w:rPr>
          <w:rFonts w:ascii="標楷體" w:hAnsi="標楷體" w:cs="標楷體" w:eastAsia="標楷體" w:hint="ascii"/>
          <w:sz w:val="28"/>
          <w:spacing w:val="-6"/>
        </w:rPr>
        <w:t>辦，</w:t>
      </w:r>
      <w:r>
        <w:rPr>
          <w:rFonts w:ascii="標楷體" w:hAnsi="標楷體" w:cs="標楷體" w:eastAsia="標楷體" w:hint="ascii"/>
          <w:sz w:val="28"/>
        </w:rPr>
        <w:t>復將考</w:t>
      </w:r>
      <w:r>
        <w:rPr>
          <w:rFonts w:ascii="標楷體" w:hAnsi="標楷體" w:cs="標楷體" w:eastAsia="標楷體" w:hint="ascii"/>
          <w:sz w:val="28"/>
          <w:spacing w:val="-1"/>
        </w:rPr>
        <w:t>試</w:t>
      </w:r>
      <w:r>
        <w:rPr>
          <w:rFonts w:ascii="標楷體" w:hAnsi="標楷體" w:cs="標楷體" w:eastAsia="標楷體" w:hint="ascii"/>
          <w:sz w:val="28"/>
          <w:spacing w:val="-8"/>
        </w:rPr>
        <w:t>院</w:t>
      </w:r>
      <w:r>
        <w:rPr>
          <w:rFonts w:ascii="標楷體" w:hAnsi="標楷體" w:cs="標楷體" w:eastAsia="標楷體" w:hint="ascii"/>
          <w:sz w:val="28"/>
        </w:rPr>
        <w:t>「</w:t>
      </w:r>
      <w:r>
        <w:rPr>
          <w:rFonts w:ascii="標楷體" w:hAnsi="標楷體" w:cs="標楷體" w:eastAsia="標楷體" w:hint="ascii"/>
          <w:sz w:val="28"/>
          <w:spacing w:val="-1"/>
        </w:rPr>
        <w:t>強</w:t>
      </w:r>
      <w:r>
        <w:rPr>
          <w:rFonts w:ascii="標楷體" w:hAnsi="標楷體" w:cs="標楷體" w:eastAsia="標楷體" w:hint="ascii"/>
          <w:sz w:val="28"/>
        </w:rPr>
        <w:t>化</w:t>
      </w:r>
    </w:p>
    <w:p>
      <w:pPr>
        <w:autoSpaceDE w:val="0"/>
        <w:autoSpaceDN w:val="0"/>
        <w:jc w:val="both"/>
        <w:spacing w:before="22" w:after="0" w:lineRule="exact" w:line="461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文官培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功能</w:t>
      </w:r>
      <w:r>
        <w:rPr>
          <w:rFonts w:ascii="標楷體" w:hAnsi="標楷體" w:cs="標楷體" w:eastAsia="標楷體" w:hint="ascii"/>
          <w:sz w:val="28"/>
          <w:spacing w:val="-1"/>
        </w:rPr>
        <w:t>規劃</w:t>
      </w:r>
      <w:r>
        <w:rPr>
          <w:rFonts w:ascii="標楷體" w:hAnsi="標楷體" w:cs="標楷體" w:eastAsia="標楷體" w:hint="ascii"/>
          <w:sz w:val="28"/>
        </w:rPr>
        <w:t>方案</w:t>
      </w:r>
      <w:r>
        <w:rPr>
          <w:rFonts w:ascii="標楷體" w:hAnsi="標楷體" w:cs="標楷體" w:eastAsia="標楷體" w:hint="ascii"/>
          <w:sz w:val="28"/>
          <w:spacing w:val="-43"/>
        </w:rPr>
        <w:t>」</w:t>
      </w:r>
      <w:r>
        <w:rPr>
          <w:rFonts w:ascii="標楷體" w:hAnsi="標楷體" w:cs="標楷體" w:eastAsia="標楷體" w:hint="ascii"/>
          <w:sz w:val="28"/>
        </w:rPr>
        <w:t>內</w:t>
      </w:r>
      <w:r>
        <w:rPr>
          <w:rFonts w:ascii="標楷體" w:hAnsi="標楷體" w:cs="標楷體" w:eastAsia="標楷體" w:hint="ascii"/>
          <w:sz w:val="28"/>
          <w:spacing w:val="-21"/>
        </w:rPr>
        <w:t>涵，</w:t>
      </w:r>
      <w:r>
        <w:rPr>
          <w:rFonts w:ascii="標楷體" w:hAnsi="標楷體" w:cs="標楷體" w:eastAsia="標楷體" w:hint="ascii"/>
          <w:sz w:val="28"/>
        </w:rPr>
        <w:t>做</w:t>
      </w:r>
      <w:r>
        <w:rPr>
          <w:rFonts w:ascii="標楷體" w:hAnsi="標楷體" w:cs="標楷體" w:eastAsia="標楷體" w:hint="ascii"/>
          <w:sz w:val="28"/>
          <w:spacing w:val="-1"/>
        </w:rPr>
        <w:t>為政</w:t>
      </w:r>
      <w:r>
        <w:rPr>
          <w:rFonts w:ascii="標楷體" w:hAnsi="標楷體" w:cs="標楷體" w:eastAsia="標楷體" w:hint="ascii"/>
          <w:sz w:val="28"/>
        </w:rPr>
        <w:t>策執行</w:t>
      </w:r>
      <w:r>
        <w:rPr>
          <w:rFonts w:ascii="標楷體" w:hAnsi="標楷體" w:cs="標楷體" w:eastAsia="標楷體" w:hint="ascii"/>
          <w:sz w:val="28"/>
          <w:spacing w:val="-1"/>
        </w:rPr>
        <w:t>方</w:t>
      </w:r>
      <w:r>
        <w:rPr>
          <w:rFonts w:ascii="標楷體" w:hAnsi="標楷體" w:cs="標楷體" w:eastAsia="標楷體" w:hint="ascii"/>
          <w:sz w:val="28"/>
          <w:spacing w:val="-21"/>
        </w:rPr>
        <w:t>針</w:t>
      </w:r>
      <w:r>
        <w:rPr>
          <w:rFonts w:ascii="標楷體" w:hAnsi="標楷體" w:cs="標楷體" w:eastAsia="標楷體" w:hint="ascii"/>
          <w:sz w:val="28"/>
          <w:spacing w:val="-20"/>
        </w:rPr>
        <w:t>，</w:t>
      </w:r>
      <w:r>
        <w:rPr>
          <w:rFonts w:ascii="標楷體" w:hAnsi="標楷體" w:cs="標楷體" w:eastAsia="標楷體" w:hint="ascii"/>
          <w:sz w:val="28"/>
        </w:rPr>
        <w:t>經融</w:t>
      </w:r>
      <w:r>
        <w:rPr>
          <w:rFonts w:ascii="標楷體" w:hAnsi="標楷體" w:cs="標楷體" w:eastAsia="標楷體" w:hint="ascii"/>
          <w:sz w:val="28"/>
          <w:spacing w:val="-1"/>
        </w:rPr>
        <w:t>合</w:t>
      </w:r>
      <w:r>
        <w:rPr>
          <w:rFonts w:ascii="標楷體" w:hAnsi="標楷體" w:cs="標楷體" w:eastAsia="標楷體" w:hint="ascii"/>
          <w:sz w:val="28"/>
        </w:rPr>
        <w:t>二年試</w:t>
      </w:r>
      <w:r>
        <w:rPr>
          <w:rFonts w:ascii="標楷體" w:hAnsi="標楷體" w:cs="標楷體" w:eastAsia="標楷體" w:hint="ascii"/>
          <w:sz w:val="28"/>
          <w:spacing w:val="-1"/>
        </w:rPr>
        <w:t>辦</w:t>
      </w:r>
      <w:r>
        <w:rPr>
          <w:rFonts w:ascii="標楷體" w:hAnsi="標楷體" w:cs="標楷體" w:eastAsia="標楷體" w:hint="ascii"/>
          <w:sz w:val="28"/>
        </w:rPr>
        <w:t>經</w:t>
      </w:r>
      <w:r>
        <w:rPr>
          <w:rFonts w:ascii="標楷體" w:hAnsi="標楷體" w:cs="標楷體" w:eastAsia="標楷體" w:hint="ascii"/>
          <w:sz w:val="28"/>
          <w:spacing w:val="-8"/>
        </w:rPr>
        <w:t>驗</w:t>
      </w:r>
      <w:r>
        <w:rPr>
          <w:rFonts w:ascii="標楷體" w:hAnsi="標楷體" w:cs="標楷體" w:eastAsia="標楷體" w:hint="ascii"/>
          <w:sz w:val="28"/>
        </w:rPr>
        <w:t>，並參酌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</w:rPr>
        <w:t>試委</w:t>
      </w:r>
      <w:r>
        <w:rPr>
          <w:rFonts w:ascii="標楷體" w:hAnsi="標楷體" w:cs="標楷體" w:eastAsia="標楷體" w:hint="ascii"/>
          <w:sz w:val="28"/>
          <w:spacing w:val="-6"/>
        </w:rPr>
        <w:t>員、</w:t>
      </w:r>
      <w:r>
        <w:rPr>
          <w:rFonts w:ascii="標楷體" w:hAnsi="標楷體" w:cs="標楷體" w:eastAsia="標楷體" w:hint="ascii"/>
          <w:sz w:val="28"/>
        </w:rPr>
        <w:t>講</w:t>
      </w:r>
      <w:r>
        <w:rPr>
          <w:rFonts w:ascii="標楷體" w:hAnsi="標楷體" w:cs="標楷體" w:eastAsia="標楷體" w:hint="ascii"/>
          <w:sz w:val="28"/>
          <w:spacing w:val="-4"/>
        </w:rPr>
        <w:t>座、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員及</w:t>
      </w:r>
      <w:r>
        <w:rPr>
          <w:rFonts w:ascii="標楷體" w:hAnsi="標楷體" w:cs="標楷體" w:eastAsia="標楷體" w:hint="ascii"/>
          <w:sz w:val="28"/>
          <w:spacing w:val="-1"/>
        </w:rPr>
        <w:t>各界</w:t>
      </w:r>
      <w:r>
        <w:rPr>
          <w:rFonts w:ascii="標楷體" w:hAnsi="標楷體" w:cs="標楷體" w:eastAsia="標楷體" w:hint="ascii"/>
          <w:sz w:val="28"/>
        </w:rPr>
        <w:t>人士之</w:t>
      </w:r>
      <w:r>
        <w:rPr>
          <w:rFonts w:ascii="標楷體" w:hAnsi="標楷體" w:cs="標楷體" w:eastAsia="標楷體" w:hint="ascii"/>
          <w:sz w:val="28"/>
          <w:spacing w:val="-1"/>
        </w:rPr>
        <w:t>意</w:t>
      </w:r>
      <w:r>
        <w:rPr>
          <w:rFonts w:ascii="標楷體" w:hAnsi="標楷體" w:cs="標楷體" w:eastAsia="標楷體" w:hint="ascii"/>
          <w:sz w:val="28"/>
          <w:spacing w:val="-4"/>
        </w:rPr>
        <w:t>見，</w:t>
      </w:r>
      <w:r>
        <w:rPr>
          <w:rFonts w:ascii="標楷體" w:hAnsi="標楷體" w:cs="標楷體" w:eastAsia="標楷體" w:hint="ascii"/>
          <w:sz w:val="28"/>
          <w:spacing w:val="-1"/>
        </w:rPr>
        <w:t>於一</w:t>
      </w:r>
      <w:r>
        <w:rPr>
          <w:rFonts w:ascii="標楷體" w:hAnsi="標楷體" w:cs="標楷體" w:eastAsia="標楷體" w:hint="ascii"/>
          <w:sz w:val="28"/>
        </w:rPr>
        <w:t>百零一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一月</w:t>
      </w:r>
      <w:r>
        <w:rPr>
          <w:rFonts w:ascii="標楷體" w:hAnsi="標楷體" w:cs="標楷體" w:eastAsia="標楷體" w:hint="ascii"/>
          <w:sz w:val="28"/>
          <w:spacing w:val="-1"/>
        </w:rPr>
        <w:t>二</w:t>
      </w:r>
      <w:r>
        <w:rPr>
          <w:rFonts w:ascii="標楷體" w:hAnsi="標楷體" w:cs="標楷體" w:eastAsia="標楷體" w:hint="ascii"/>
          <w:sz w:val="28"/>
        </w:rPr>
        <w:t>十</w:t>
      </w:r>
    </w:p>
    <w:p>
      <w:pPr>
        <w:autoSpaceDE w:val="0"/>
        <w:autoSpaceDN w:val="0"/>
        <w:jc w:val="left"/>
        <w:spacing w:before="8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日考試院發布實施。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公務人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進修</w:t>
      </w:r>
      <w:r>
        <w:rPr>
          <w:rFonts w:ascii="標楷體" w:hAnsi="標楷體" w:cs="標楷體" w:eastAsia="標楷體" w:hint="ascii"/>
          <w:sz w:val="28"/>
        </w:rPr>
        <w:t>法部分</w:t>
      </w:r>
      <w:r>
        <w:rPr>
          <w:rFonts w:ascii="標楷體" w:hAnsi="標楷體" w:cs="標楷體" w:eastAsia="標楷體" w:hint="ascii"/>
          <w:sz w:val="28"/>
          <w:spacing w:val="-1"/>
        </w:rPr>
        <w:t>條</w:t>
      </w:r>
      <w:r>
        <w:rPr>
          <w:rFonts w:ascii="標楷體" w:hAnsi="標楷體" w:cs="標楷體" w:eastAsia="標楷體" w:hint="ascii"/>
          <w:sz w:val="28"/>
        </w:rPr>
        <w:t>文修</w:t>
      </w:r>
      <w:r>
        <w:rPr>
          <w:rFonts w:ascii="標楷體" w:hAnsi="標楷體" w:cs="標楷體" w:eastAsia="標楷體" w:hint="ascii"/>
          <w:sz w:val="28"/>
          <w:spacing w:val="-1"/>
        </w:rPr>
        <w:t>正</w:t>
      </w:r>
      <w:r>
        <w:rPr>
          <w:rFonts w:ascii="標楷體" w:hAnsi="標楷體" w:cs="標楷體" w:eastAsia="標楷體" w:hint="ascii"/>
          <w:sz w:val="28"/>
          <w:spacing w:val="-15"/>
        </w:rPr>
        <w:t>案</w:t>
      </w:r>
      <w:r>
        <w:rPr>
          <w:rFonts w:ascii="標楷體" w:hAnsi="標楷體" w:cs="標楷體" w:eastAsia="標楷體" w:hint="ascii"/>
          <w:sz w:val="28"/>
          <w:spacing w:val="-14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業</w:t>
      </w:r>
      <w:r>
        <w:rPr>
          <w:rFonts w:ascii="標楷體" w:hAnsi="標楷體" w:cs="標楷體" w:eastAsia="標楷體" w:hint="ascii"/>
          <w:sz w:val="28"/>
        </w:rPr>
        <w:t>經總</w:t>
      </w:r>
      <w:r>
        <w:rPr>
          <w:rFonts w:ascii="標楷體" w:hAnsi="標楷體" w:cs="標楷體" w:eastAsia="標楷體" w:hint="ascii"/>
          <w:sz w:val="28"/>
          <w:spacing w:val="-1"/>
        </w:rPr>
        <w:t>統</w:t>
      </w:r>
      <w:r>
        <w:rPr>
          <w:rFonts w:ascii="標楷體" w:hAnsi="標楷體" w:cs="標楷體" w:eastAsia="標楷體" w:hint="ascii"/>
          <w:sz w:val="28"/>
        </w:rPr>
        <w:t>於一</w:t>
      </w:r>
      <w:r>
        <w:rPr>
          <w:rFonts w:ascii="標楷體" w:hAnsi="標楷體" w:cs="標楷體" w:eastAsia="標楷體" w:hint="ascii"/>
          <w:sz w:val="28"/>
          <w:spacing w:val="-1"/>
        </w:rPr>
        <w:t>百</w:t>
      </w:r>
      <w:r>
        <w:rPr>
          <w:rFonts w:ascii="標楷體" w:hAnsi="標楷體" w:cs="標楷體" w:eastAsia="標楷體" w:hint="ascii"/>
          <w:sz w:val="28"/>
        </w:rPr>
        <w:t>零二年</w:t>
      </w:r>
      <w:r>
        <w:rPr>
          <w:rFonts w:ascii="標楷體" w:hAnsi="標楷體" w:cs="標楷體" w:eastAsia="標楷體" w:hint="ascii"/>
          <w:sz w:val="28"/>
          <w:spacing w:val="-1"/>
        </w:rPr>
        <w:t>十</w:t>
      </w:r>
      <w:r>
        <w:rPr>
          <w:rFonts w:ascii="標楷體" w:hAnsi="標楷體" w:cs="標楷體" w:eastAsia="標楷體" w:hint="ascii"/>
          <w:sz w:val="28"/>
        </w:rPr>
        <w:t>二月</w:t>
      </w:r>
    </w:p>
    <w:p>
      <w:pPr>
        <w:autoSpaceDE w:val="0"/>
        <w:autoSpaceDN w:val="0"/>
        <w:jc w:val="both"/>
        <w:spacing w:before="24" w:after="0" w:lineRule="exact" w:line="458"/>
        <w:ind w:right="71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十一日</w:t>
      </w:r>
      <w:r>
        <w:rPr>
          <w:rFonts w:ascii="標楷體" w:hAnsi="標楷體" w:cs="標楷體" w:eastAsia="標楷體" w:hint="ascii"/>
          <w:sz w:val="28"/>
          <w:spacing w:val="-1"/>
        </w:rPr>
        <w:t>總</w:t>
      </w:r>
      <w:r>
        <w:rPr>
          <w:rFonts w:ascii="標楷體" w:hAnsi="標楷體" w:cs="標楷體" w:eastAsia="標楷體" w:hint="ascii"/>
          <w:sz w:val="28"/>
        </w:rPr>
        <w:t>統華</w:t>
      </w:r>
      <w:r>
        <w:rPr>
          <w:rFonts w:ascii="標楷體" w:hAnsi="標楷體" w:cs="標楷體" w:eastAsia="標楷體" w:hint="ascii"/>
          <w:sz w:val="28"/>
          <w:spacing w:val="-1"/>
        </w:rPr>
        <w:t>總一</w:t>
      </w:r>
      <w:r>
        <w:rPr>
          <w:rFonts w:ascii="標楷體" w:hAnsi="標楷體" w:cs="標楷體" w:eastAsia="標楷體" w:hint="ascii"/>
          <w:sz w:val="28"/>
        </w:rPr>
        <w:t>義字第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０二</w:t>
      </w:r>
      <w:r>
        <w:rPr>
          <w:rFonts w:ascii="標楷體" w:hAnsi="標楷體" w:cs="標楷體" w:eastAsia="標楷體" w:hint="ascii"/>
          <w:sz w:val="28"/>
          <w:spacing w:val="-1"/>
        </w:rPr>
        <w:t>００</w:t>
      </w:r>
      <w:r>
        <w:rPr>
          <w:rFonts w:ascii="標楷體" w:hAnsi="標楷體" w:cs="標楷體" w:eastAsia="標楷體" w:hint="ascii"/>
          <w:sz w:val="28"/>
        </w:rPr>
        <w:t>二二五</w:t>
      </w:r>
      <w:r>
        <w:rPr>
          <w:rFonts w:ascii="標楷體" w:hAnsi="標楷體" w:cs="標楷體" w:eastAsia="標楷體" w:hint="ascii"/>
          <w:sz w:val="28"/>
          <w:spacing w:val="-1"/>
        </w:rPr>
        <w:t>二</w:t>
      </w:r>
      <w:r>
        <w:rPr>
          <w:rFonts w:ascii="標楷體" w:hAnsi="標楷體" w:cs="標楷體" w:eastAsia="標楷體" w:hint="ascii"/>
          <w:sz w:val="28"/>
        </w:rPr>
        <w:t>一一</w:t>
      </w:r>
      <w:r>
        <w:rPr>
          <w:rFonts w:ascii="標楷體" w:hAnsi="標楷體" w:cs="標楷體" w:eastAsia="標楷體" w:hint="ascii"/>
          <w:sz w:val="28"/>
          <w:spacing w:val="-1"/>
        </w:rPr>
        <w:t>號令</w:t>
      </w:r>
      <w:r>
        <w:rPr>
          <w:rFonts w:ascii="標楷體" w:hAnsi="標楷體" w:cs="標楷體" w:eastAsia="標楷體" w:hint="ascii"/>
          <w:sz w:val="28"/>
        </w:rPr>
        <w:t>修正公</w:t>
      </w:r>
      <w:r>
        <w:rPr>
          <w:rFonts w:ascii="標楷體" w:hAnsi="標楷體" w:cs="標楷體" w:eastAsia="標楷體" w:hint="ascii"/>
          <w:sz w:val="28"/>
          <w:spacing w:val="-15"/>
        </w:rPr>
        <w:t>布，</w:t>
      </w:r>
      <w:r>
        <w:rPr>
          <w:rFonts w:ascii="標楷體" w:hAnsi="標楷體" w:cs="標楷體" w:eastAsia="標楷體" w:hint="ascii"/>
          <w:sz w:val="28"/>
        </w:rPr>
        <w:t>其中第</w:t>
      </w:r>
      <w:r>
        <w:rPr>
          <w:rFonts w:ascii="標楷體" w:hAnsi="標楷體" w:cs="標楷體" w:eastAsia="標楷體" w:hint="ascii"/>
          <w:sz w:val="28"/>
          <w:spacing w:val="3"/>
        </w:rPr>
        <w:t>二條第二</w:t>
      </w:r>
      <w:r>
        <w:rPr>
          <w:rFonts w:ascii="標楷體" w:hAnsi="標楷體" w:cs="標楷體" w:eastAsia="標楷體" w:hint="ascii"/>
          <w:sz w:val="28"/>
          <w:spacing w:val="2"/>
        </w:rPr>
        <w:t>項</w:t>
      </w:r>
      <w:r>
        <w:rPr>
          <w:rFonts w:ascii="標楷體" w:hAnsi="標楷體" w:cs="標楷體" w:eastAsia="標楷體" w:hint="ascii"/>
          <w:sz w:val="28"/>
          <w:spacing w:val="3"/>
        </w:rPr>
        <w:t>增訂</w:t>
      </w:r>
      <w:r>
        <w:rPr>
          <w:rFonts w:ascii="標楷體" w:hAnsi="標楷體" w:cs="標楷體" w:eastAsia="標楷體" w:hint="ascii"/>
          <w:sz w:val="28"/>
          <w:spacing w:val="2"/>
        </w:rPr>
        <w:t>高</w:t>
      </w:r>
      <w:r>
        <w:rPr>
          <w:rFonts w:ascii="標楷體" w:hAnsi="標楷體" w:cs="標楷體" w:eastAsia="標楷體" w:hint="ascii"/>
          <w:sz w:val="28"/>
          <w:spacing w:val="3"/>
        </w:rPr>
        <w:t>階</w:t>
      </w:r>
      <w:r>
        <w:rPr>
          <w:rFonts w:ascii="標楷體" w:hAnsi="標楷體" w:cs="標楷體" w:eastAsia="標楷體" w:hint="ascii"/>
          <w:sz w:val="28"/>
          <w:spacing w:val="4"/>
        </w:rPr>
        <w:t>公務人</w:t>
      </w:r>
      <w:r>
        <w:rPr>
          <w:rFonts w:ascii="標楷體" w:hAnsi="標楷體" w:cs="標楷體" w:eastAsia="標楷體" w:hint="ascii"/>
          <w:sz w:val="28"/>
          <w:spacing w:val="3"/>
        </w:rPr>
        <w:t>員</w:t>
      </w:r>
      <w:r>
        <w:rPr>
          <w:rFonts w:ascii="標楷體" w:hAnsi="標楷體" w:cs="標楷體" w:eastAsia="標楷體" w:hint="ascii"/>
          <w:sz w:val="28"/>
          <w:spacing w:val="4"/>
        </w:rPr>
        <w:t>中長</w:t>
      </w:r>
      <w:r>
        <w:rPr>
          <w:rFonts w:ascii="標楷體" w:hAnsi="標楷體" w:cs="標楷體" w:eastAsia="標楷體" w:hint="ascii"/>
          <w:sz w:val="28"/>
          <w:spacing w:val="3"/>
        </w:rPr>
        <w:t>期</w:t>
      </w:r>
      <w:r>
        <w:rPr>
          <w:rFonts w:ascii="標楷體" w:hAnsi="標楷體" w:cs="標楷體" w:eastAsia="標楷體" w:hint="ascii"/>
          <w:sz w:val="28"/>
          <w:spacing w:val="4"/>
        </w:rPr>
        <w:t>發展性訓</w:t>
      </w:r>
      <w:r>
        <w:rPr>
          <w:rFonts w:ascii="標楷體" w:hAnsi="標楷體" w:cs="標楷體" w:eastAsia="標楷體" w:hint="ascii"/>
          <w:sz w:val="28"/>
          <w:spacing w:val="3"/>
        </w:rPr>
        <w:t>練</w:t>
      </w:r>
      <w:r>
        <w:rPr>
          <w:rFonts w:ascii="標楷體" w:hAnsi="標楷體" w:cs="標楷體" w:eastAsia="標楷體" w:hint="ascii"/>
          <w:sz w:val="28"/>
          <w:spacing w:val="4"/>
        </w:rPr>
        <w:t>由保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  <w:spacing w:val="4"/>
        </w:rPr>
        <w:t>會辦理或</w:t>
      </w:r>
      <w:r>
        <w:rPr>
          <w:rFonts w:ascii="標楷體" w:hAnsi="標楷體" w:cs="標楷體" w:eastAsia="標楷體" w:hint="ascii"/>
          <w:sz w:val="28"/>
          <w:spacing w:val="3"/>
        </w:rPr>
        <w:t>委</w:t>
      </w:r>
      <w:r>
        <w:rPr>
          <w:rFonts w:ascii="標楷體" w:hAnsi="標楷體" w:cs="標楷體" w:eastAsia="標楷體" w:hint="ascii"/>
          <w:sz w:val="28"/>
          <w:spacing w:val="4"/>
        </w:rPr>
        <w:t>託</w:t>
      </w:r>
      <w:r>
        <w:rPr>
          <w:rFonts w:ascii="標楷體" w:hAnsi="標楷體" w:cs="標楷體" w:eastAsia="標楷體" w:hint="ascii"/>
          <w:sz w:val="28"/>
        </w:rPr>
        <w:t>相</w:t>
      </w:r>
    </w:p>
    <w:p>
      <w:pPr>
        <w:autoSpaceDE w:val="0"/>
        <w:autoSpaceDN w:val="0"/>
        <w:jc w:val="left"/>
        <w:spacing w:before="8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關機</w:t>
      </w:r>
      <w:r>
        <w:rPr>
          <w:rFonts w:ascii="標楷體" w:hAnsi="標楷體" w:cs="標楷體" w:eastAsia="標楷體" w:hint="ascii"/>
          <w:sz w:val="28"/>
          <w:spacing w:val="-7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4"/>
        </w:rPr>
        <w:t>）</w:t>
      </w:r>
      <w:r>
        <w:rPr>
          <w:rFonts w:ascii="標楷體" w:hAnsi="標楷體" w:cs="標楷體" w:eastAsia="標楷體" w:hint="ascii"/>
          <w:sz w:val="28"/>
          <w:spacing w:val="-3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學校</w:t>
      </w:r>
      <w:r>
        <w:rPr>
          <w:rFonts w:ascii="標楷體" w:hAnsi="標楷體" w:cs="標楷體" w:eastAsia="標楷體" w:hint="ascii"/>
          <w:sz w:val="28"/>
        </w:rPr>
        <w:t>辦理之</w:t>
      </w:r>
      <w:r>
        <w:rPr>
          <w:rFonts w:ascii="標楷體" w:hAnsi="標楷體" w:cs="標楷體" w:eastAsia="標楷體" w:hint="ascii"/>
          <w:sz w:val="28"/>
          <w:spacing w:val="-1"/>
        </w:rPr>
        <w:t>規</w:t>
      </w:r>
      <w:r>
        <w:rPr>
          <w:rFonts w:ascii="標楷體" w:hAnsi="標楷體" w:cs="標楷體" w:eastAsia="標楷體" w:hint="ascii"/>
          <w:sz w:val="28"/>
          <w:spacing w:val="-3"/>
        </w:rPr>
        <w:t>定。</w:t>
      </w:r>
      <w:r>
        <w:rPr>
          <w:rFonts w:ascii="標楷體" w:hAnsi="標楷體" w:cs="標楷體" w:eastAsia="標楷體" w:hint="ascii"/>
          <w:sz w:val="28"/>
          <w:spacing w:val="-1"/>
        </w:rPr>
        <w:t>同條</w:t>
      </w:r>
      <w:r>
        <w:rPr>
          <w:rFonts w:ascii="標楷體" w:hAnsi="標楷體" w:cs="標楷體" w:eastAsia="標楷體" w:hint="ascii"/>
          <w:sz w:val="28"/>
        </w:rPr>
        <w:t>第四項</w:t>
      </w:r>
      <w:r>
        <w:rPr>
          <w:rFonts w:ascii="標楷體" w:hAnsi="標楷體" w:cs="標楷體" w:eastAsia="標楷體" w:hint="ascii"/>
          <w:sz w:val="28"/>
          <w:spacing w:val="-1"/>
        </w:rPr>
        <w:t>規</w:t>
      </w:r>
      <w:r>
        <w:rPr>
          <w:rFonts w:ascii="標楷體" w:hAnsi="標楷體" w:cs="標楷體" w:eastAsia="標楷體" w:hint="ascii"/>
          <w:sz w:val="28"/>
          <w:spacing w:val="-3"/>
        </w:rPr>
        <w:t>定</w:t>
      </w:r>
      <w:r>
        <w:rPr>
          <w:rFonts w:ascii="標楷體" w:hAnsi="標楷體" w:cs="標楷體" w:eastAsia="標楷體" w:hint="ascii"/>
          <w:sz w:val="28"/>
          <w:spacing w:val="-74"/>
        </w:rPr>
        <w:t>：</w:t>
      </w:r>
      <w:r>
        <w:rPr>
          <w:rFonts w:ascii="標楷體" w:hAnsi="標楷體" w:cs="標楷體" w:eastAsia="標楷體" w:hint="ascii"/>
          <w:sz w:val="28"/>
        </w:rPr>
        <w:t>「各</w:t>
      </w:r>
      <w:r>
        <w:rPr>
          <w:rFonts w:ascii="標楷體" w:hAnsi="標楷體" w:cs="標楷體" w:eastAsia="標楷體" w:hint="ascii"/>
          <w:sz w:val="28"/>
          <w:spacing w:val="-1"/>
        </w:rPr>
        <w:t>主</w:t>
      </w:r>
      <w:r>
        <w:rPr>
          <w:rFonts w:ascii="標楷體" w:hAnsi="標楷體" w:cs="標楷體" w:eastAsia="標楷體" w:hint="ascii"/>
          <w:sz w:val="28"/>
        </w:rPr>
        <w:t>管機關</w:t>
      </w: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</w:rPr>
        <w:t>執行本</w:t>
      </w:r>
    </w:p>
    <w:p>
      <w:pPr>
        <w:autoSpaceDE w:val="0"/>
        <w:autoSpaceDN w:val="0"/>
        <w:jc w:val="left"/>
        <w:spacing w:before="715" w:after="0" w:lineRule="auto" w:line="240"/>
        <w:ind w:right="0" w:left="4400" w:firstLine="0"/>
        <w:snapToGrid w:val="0"/>
        <w:textAlignment w:val="auto"/>
        <w:tabs/>
        <w:sectPr>
          <w:pgSz w:w="11906" w:h="16838" w:orient="portrait"/>
          <w:pgMar w:top="1440" w:right="1404" w:bottom="674" w:left="1532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0" w:after="0" w:lineRule="exact" w:line="461"/>
        <w:ind w:right="139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法規定</w:t>
      </w:r>
      <w:r>
        <w:rPr>
          <w:rFonts w:ascii="標楷體" w:hAnsi="標楷體" w:cs="標楷體" w:eastAsia="標楷體" w:hint="ascii"/>
          <w:sz w:val="28"/>
          <w:spacing w:val="-1"/>
        </w:rPr>
        <w:t>事</w:t>
      </w:r>
      <w:r>
        <w:rPr>
          <w:rFonts w:ascii="標楷體" w:hAnsi="標楷體" w:cs="標楷體" w:eastAsia="標楷體" w:hint="ascii"/>
          <w:sz w:val="28"/>
          <w:spacing w:val="-3"/>
        </w:rPr>
        <w:t>項，</w:t>
      </w:r>
      <w:r>
        <w:rPr>
          <w:rFonts w:ascii="標楷體" w:hAnsi="標楷體" w:cs="標楷體" w:eastAsia="標楷體" w:hint="ascii"/>
          <w:sz w:val="28"/>
          <w:spacing w:val="-1"/>
        </w:rPr>
        <w:t>有另</w:t>
      </w:r>
      <w:r>
        <w:rPr>
          <w:rFonts w:ascii="標楷體" w:hAnsi="標楷體" w:cs="標楷體" w:eastAsia="標楷體" w:hint="ascii"/>
          <w:sz w:val="28"/>
        </w:rPr>
        <w:t>定辦法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必要</w:t>
      </w:r>
      <w:r>
        <w:rPr>
          <w:rFonts w:ascii="標楷體" w:hAnsi="標楷體" w:cs="標楷體" w:eastAsia="標楷體" w:hint="ascii"/>
          <w:sz w:val="28"/>
          <w:spacing w:val="-4"/>
        </w:rPr>
        <w:t>者，</w:t>
      </w:r>
      <w:r>
        <w:rPr>
          <w:rFonts w:ascii="標楷體" w:hAnsi="標楷體" w:cs="標楷體" w:eastAsia="標楷體" w:hint="ascii"/>
          <w:sz w:val="28"/>
        </w:rPr>
        <w:t>由各該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關以</w:t>
      </w:r>
      <w:r>
        <w:rPr>
          <w:rFonts w:ascii="標楷體" w:hAnsi="標楷體" w:cs="標楷體" w:eastAsia="標楷體" w:hint="ascii"/>
          <w:sz w:val="28"/>
          <w:spacing w:val="-1"/>
        </w:rPr>
        <w:t>命令</w:t>
      </w:r>
      <w:r>
        <w:rPr>
          <w:rFonts w:ascii="標楷體" w:hAnsi="標楷體" w:cs="標楷體" w:eastAsia="標楷體" w:hint="ascii"/>
          <w:sz w:val="28"/>
        </w:rPr>
        <w:t>定</w:t>
      </w:r>
      <w:r>
        <w:rPr>
          <w:rFonts w:ascii="標楷體" w:hAnsi="標楷體" w:cs="標楷體" w:eastAsia="標楷體" w:hint="ascii"/>
          <w:sz w:val="28"/>
          <w:spacing w:val="-3"/>
        </w:rPr>
        <w:t>之</w:t>
      </w:r>
      <w:r>
        <w:rPr>
          <w:rFonts w:ascii="標楷體" w:hAnsi="標楷體" w:cs="標楷體" w:eastAsia="標楷體" w:hint="ascii"/>
          <w:sz w:val="28"/>
          <w:spacing w:val="-4"/>
        </w:rPr>
        <w:t>。</w:t>
      </w:r>
      <w:r>
        <w:rPr>
          <w:rFonts w:ascii="標楷體" w:hAnsi="標楷體" w:cs="標楷體" w:eastAsia="標楷體" w:hint="ascii"/>
          <w:sz w:val="28"/>
          <w:spacing w:val="-7"/>
        </w:rPr>
        <w:t>」</w:t>
      </w:r>
      <w:r>
        <w:rPr>
          <w:rFonts w:ascii="標楷體" w:hAnsi="標楷體" w:cs="標楷體" w:eastAsia="標楷體" w:hint="ascii"/>
          <w:sz w:val="28"/>
        </w:rPr>
        <w:t>保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會為規範高</w:t>
      </w:r>
      <w:r>
        <w:rPr>
          <w:rFonts w:ascii="標楷體" w:hAnsi="標楷體" w:cs="標楷體" w:eastAsia="標楷體" w:hint="ascii"/>
          <w:sz w:val="28"/>
          <w:spacing w:val="-1"/>
        </w:rPr>
        <w:t>階</w:t>
      </w:r>
      <w:r>
        <w:rPr>
          <w:rFonts w:ascii="標楷體" w:hAnsi="標楷體" w:cs="標楷體" w:eastAsia="標楷體" w:hint="ascii"/>
          <w:sz w:val="28"/>
        </w:rPr>
        <w:t>公務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中長期</w:t>
      </w:r>
      <w:r>
        <w:rPr>
          <w:rFonts w:ascii="標楷體" w:hAnsi="標楷體" w:cs="標楷體" w:eastAsia="標楷體" w:hint="ascii"/>
          <w:sz w:val="28"/>
          <w:spacing w:val="-1"/>
        </w:rPr>
        <w:t>發</w:t>
      </w:r>
      <w:r>
        <w:rPr>
          <w:rFonts w:ascii="標楷體" w:hAnsi="標楷體" w:cs="標楷體" w:eastAsia="標楷體" w:hint="ascii"/>
          <w:sz w:val="28"/>
        </w:rPr>
        <w:t>展性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事</w:t>
      </w:r>
      <w:r>
        <w:rPr>
          <w:rFonts w:ascii="標楷體" w:hAnsi="標楷體" w:cs="標楷體" w:eastAsia="標楷體" w:hint="ascii"/>
          <w:sz w:val="28"/>
          <w:spacing w:val="-7"/>
        </w:rPr>
        <w:t>宜</w:t>
      </w:r>
      <w:r>
        <w:rPr>
          <w:rFonts w:ascii="標楷體" w:hAnsi="標楷體" w:cs="標楷體" w:eastAsia="標楷體" w:hint="ascii"/>
          <w:sz w:val="28"/>
          <w:spacing w:val="-8"/>
        </w:rPr>
        <w:t>，</w:t>
      </w:r>
      <w:r>
        <w:rPr>
          <w:rFonts w:ascii="標楷體" w:hAnsi="標楷體" w:cs="標楷體" w:eastAsia="標楷體" w:hint="ascii"/>
          <w:sz w:val="28"/>
        </w:rPr>
        <w:t>經參</w:t>
      </w:r>
      <w:r>
        <w:rPr>
          <w:rFonts w:ascii="標楷體" w:hAnsi="標楷體" w:cs="標楷體" w:eastAsia="標楷體" w:hint="ascii"/>
          <w:sz w:val="28"/>
          <w:spacing w:val="-1"/>
        </w:rPr>
        <w:t>照</w:t>
      </w:r>
      <w:r>
        <w:rPr>
          <w:rFonts w:ascii="標楷體" w:hAnsi="標楷體" w:cs="標楷體" w:eastAsia="標楷體" w:hint="ascii"/>
          <w:sz w:val="28"/>
        </w:rPr>
        <w:t>考</w:t>
      </w:r>
      <w:r>
        <w:rPr>
          <w:rFonts w:ascii="標楷體" w:hAnsi="標楷體" w:cs="標楷體" w:eastAsia="標楷體" w:hint="ascii"/>
          <w:sz w:val="28"/>
          <w:spacing w:val="-1"/>
        </w:rPr>
        <w:t>試</w:t>
      </w:r>
      <w:r>
        <w:rPr>
          <w:rFonts w:ascii="標楷體" w:hAnsi="標楷體" w:cs="標楷體" w:eastAsia="標楷體" w:hint="ascii"/>
          <w:sz w:val="28"/>
        </w:rPr>
        <w:t>院發布</w:t>
      </w:r>
      <w:r>
        <w:rPr>
          <w:rFonts w:ascii="標楷體" w:hAnsi="標楷體" w:cs="標楷體" w:eastAsia="標楷體" w:hint="ascii"/>
          <w:sz w:val="28"/>
          <w:spacing w:val="-15"/>
        </w:rPr>
        <w:t>之</w:t>
      </w:r>
      <w:r>
        <w:rPr>
          <w:rFonts w:ascii="標楷體" w:hAnsi="標楷體" w:cs="標楷體" w:eastAsia="標楷體" w:hint="ascii"/>
          <w:sz w:val="28"/>
        </w:rPr>
        <w:t>「</w:t>
      </w:r>
      <w:r>
        <w:rPr>
          <w:rFonts w:ascii="標楷體" w:hAnsi="標楷體" w:cs="標楷體" w:eastAsia="標楷體" w:hint="ascii"/>
          <w:sz w:val="28"/>
          <w:spacing w:val="-1"/>
        </w:rPr>
        <w:t>高</w:t>
      </w:r>
      <w:r>
        <w:rPr>
          <w:rFonts w:ascii="標楷體" w:hAnsi="標楷體" w:cs="標楷體" w:eastAsia="標楷體" w:hint="ascii"/>
          <w:sz w:val="28"/>
        </w:rPr>
        <w:t>階文</w:t>
      </w:r>
    </w:p>
    <w:p>
      <w:pPr>
        <w:autoSpaceDE w:val="0"/>
        <w:autoSpaceDN w:val="0"/>
        <w:jc w:val="left"/>
        <w:spacing w:before="8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官培訓</w:t>
      </w:r>
      <w:r>
        <w:rPr>
          <w:rFonts w:ascii="標楷體" w:hAnsi="標楷體" w:cs="標楷體" w:eastAsia="標楷體" w:hint="ascii"/>
          <w:sz w:val="28"/>
          <w:spacing w:val="-1"/>
        </w:rPr>
        <w:t>飛</w:t>
      </w:r>
      <w:r>
        <w:rPr>
          <w:rFonts w:ascii="標楷體" w:hAnsi="標楷體" w:cs="標楷體" w:eastAsia="標楷體" w:hint="ascii"/>
          <w:sz w:val="28"/>
        </w:rPr>
        <w:t>躍方</w:t>
      </w:r>
      <w:r>
        <w:rPr>
          <w:rFonts w:ascii="標楷體" w:hAnsi="標楷體" w:cs="標楷體" w:eastAsia="標楷體" w:hint="ascii"/>
          <w:sz w:val="28"/>
          <w:spacing w:val="-1"/>
        </w:rPr>
        <w:t>案</w:t>
      </w:r>
      <w:r>
        <w:rPr>
          <w:rFonts w:ascii="標楷體" w:hAnsi="標楷體" w:cs="標楷體" w:eastAsia="標楷體" w:hint="ascii"/>
          <w:sz w:val="28"/>
          <w:spacing w:val="-10"/>
        </w:rPr>
        <w:t>」</w:t>
      </w:r>
      <w:r>
        <w:rPr>
          <w:rFonts w:ascii="標楷體" w:hAnsi="標楷體" w:cs="標楷體" w:eastAsia="標楷體" w:hint="ascii"/>
          <w:sz w:val="28"/>
        </w:rPr>
        <w:t>內容及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酌實</w:t>
      </w:r>
      <w:r>
        <w:rPr>
          <w:rFonts w:ascii="標楷體" w:hAnsi="標楷體" w:cs="標楷體" w:eastAsia="標楷體" w:hint="ascii"/>
          <w:sz w:val="28"/>
          <w:spacing w:val="-1"/>
        </w:rPr>
        <w:t>務運</w:t>
      </w:r>
      <w:r>
        <w:rPr>
          <w:rFonts w:ascii="標楷體" w:hAnsi="標楷體" w:cs="標楷體" w:eastAsia="標楷體" w:hint="ascii"/>
          <w:sz w:val="28"/>
        </w:rPr>
        <w:t>作之需</w:t>
      </w:r>
      <w:r>
        <w:rPr>
          <w:rFonts w:ascii="標楷體" w:hAnsi="標楷體" w:cs="標楷體" w:eastAsia="標楷體" w:hint="ascii"/>
          <w:sz w:val="28"/>
          <w:spacing w:val="-6"/>
        </w:rPr>
        <w:t>要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</w:rPr>
        <w:t>訂</w:t>
      </w:r>
      <w:r>
        <w:rPr>
          <w:rFonts w:ascii="標楷體" w:hAnsi="標楷體" w:cs="標楷體" w:eastAsia="標楷體" w:hint="ascii"/>
          <w:sz w:val="28"/>
          <w:spacing w:val="-10"/>
        </w:rPr>
        <w:t>定</w:t>
      </w:r>
      <w:r>
        <w:rPr>
          <w:rFonts w:ascii="標楷體" w:hAnsi="標楷體" w:cs="標楷體" w:eastAsia="標楷體" w:hint="ascii"/>
          <w:sz w:val="28"/>
          <w:spacing w:val="-1"/>
        </w:rPr>
        <w:t>「</w:t>
      </w:r>
      <w:r>
        <w:rPr>
          <w:rFonts w:ascii="標楷體" w:hAnsi="標楷體" w:cs="標楷體" w:eastAsia="標楷體" w:hint="ascii"/>
          <w:sz w:val="28"/>
        </w:rPr>
        <w:t>高階公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中</w:t>
      </w:r>
      <w:r>
        <w:rPr>
          <w:rFonts w:ascii="標楷體" w:hAnsi="標楷體" w:cs="標楷體" w:eastAsia="標楷體" w:hint="ascii"/>
          <w:sz w:val="28"/>
        </w:rPr>
        <w:t>長</w:t>
      </w:r>
    </w:p>
    <w:p>
      <w:pPr>
        <w:autoSpaceDE w:val="0"/>
        <w:autoSpaceDN w:val="0"/>
        <w:jc w:val="both"/>
        <w:spacing w:before="22" w:after="0" w:lineRule="exact" w:line="461"/>
        <w:ind w:right="133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期發展</w:t>
      </w:r>
      <w:r>
        <w:rPr>
          <w:rFonts w:ascii="標楷體" w:hAnsi="標楷體" w:cs="標楷體" w:eastAsia="標楷體" w:hint="ascii"/>
          <w:sz w:val="28"/>
          <w:spacing w:val="-1"/>
        </w:rPr>
        <w:t>性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辦</w:t>
      </w:r>
      <w:r>
        <w:rPr>
          <w:rFonts w:ascii="標楷體" w:hAnsi="標楷體" w:cs="標楷體" w:eastAsia="標楷體" w:hint="ascii"/>
          <w:sz w:val="28"/>
        </w:rPr>
        <w:t>法</w:t>
      </w:r>
      <w:r>
        <w:rPr>
          <w:rFonts w:ascii="標楷體" w:hAnsi="標楷體" w:cs="標楷體" w:eastAsia="標楷體" w:hint="ascii"/>
          <w:sz w:val="28"/>
          <w:spacing w:val="-80"/>
        </w:rPr>
        <w:t>」</w:t>
      </w:r>
      <w:r>
        <w:rPr>
          <w:rFonts w:ascii="標楷體" w:hAnsi="標楷體" w:cs="標楷體" w:eastAsia="標楷體" w:hint="ascii"/>
          <w:sz w:val="28"/>
        </w:rPr>
        <w:t>（以下</w:t>
      </w:r>
      <w:r>
        <w:rPr>
          <w:rFonts w:ascii="標楷體" w:hAnsi="標楷體" w:cs="標楷體" w:eastAsia="標楷體" w:hint="ascii"/>
          <w:sz w:val="28"/>
          <w:spacing w:val="-1"/>
        </w:rPr>
        <w:t>簡</w:t>
      </w:r>
      <w:r>
        <w:rPr>
          <w:rFonts w:ascii="標楷體" w:hAnsi="標楷體" w:cs="標楷體" w:eastAsia="標楷體" w:hint="ascii"/>
          <w:sz w:val="28"/>
        </w:rPr>
        <w:t>稱本</w:t>
      </w:r>
      <w:r>
        <w:rPr>
          <w:rFonts w:ascii="標楷體" w:hAnsi="標楷體" w:cs="標楷體" w:eastAsia="標楷體" w:hint="ascii"/>
          <w:sz w:val="28"/>
          <w:spacing w:val="-1"/>
        </w:rPr>
        <w:t>辦</w:t>
      </w:r>
      <w:r>
        <w:rPr>
          <w:rFonts w:ascii="標楷體" w:hAnsi="標楷體" w:cs="標楷體" w:eastAsia="標楷體" w:hint="ascii"/>
          <w:sz w:val="28"/>
        </w:rPr>
        <w:t>法</w:t>
      </w:r>
      <w:r>
        <w:rPr>
          <w:rFonts w:ascii="標楷體" w:hAnsi="標楷體" w:cs="標楷體" w:eastAsia="標楷體" w:hint="ascii"/>
          <w:sz w:val="28"/>
          <w:spacing w:val="-75"/>
        </w:rPr>
        <w:t>）</w:t>
      </w:r>
      <w:r>
        <w:rPr>
          <w:rFonts w:ascii="標楷體" w:hAnsi="標楷體" w:cs="標楷體" w:eastAsia="標楷體" w:hint="ascii"/>
          <w:sz w:val="28"/>
          <w:spacing w:val="-4"/>
        </w:rPr>
        <w:t>。</w:t>
      </w:r>
      <w:r>
        <w:rPr>
          <w:rFonts w:ascii="標楷體" w:hAnsi="標楷體" w:cs="標楷體" w:eastAsia="標楷體" w:hint="ascii"/>
          <w:sz w:val="28"/>
        </w:rPr>
        <w:t>本辦</w:t>
      </w:r>
      <w:r>
        <w:rPr>
          <w:rFonts w:ascii="標楷體" w:hAnsi="標楷體" w:cs="標楷體" w:eastAsia="標楷體" w:hint="ascii"/>
          <w:sz w:val="28"/>
          <w:spacing w:val="-1"/>
        </w:rPr>
        <w:t>法</w:t>
      </w:r>
      <w:r>
        <w:rPr>
          <w:rFonts w:ascii="標楷體" w:hAnsi="標楷體" w:cs="標楷體" w:eastAsia="標楷體" w:hint="ascii"/>
          <w:sz w:val="28"/>
        </w:rPr>
        <w:t>計有</w:t>
      </w:r>
      <w:r>
        <w:rPr>
          <w:rFonts w:ascii="標楷體" w:hAnsi="標楷體" w:cs="標楷體" w:eastAsia="標楷體" w:hint="ascii"/>
          <w:sz w:val="28"/>
          <w:spacing w:val="-1"/>
        </w:rPr>
        <w:t>二</w:t>
      </w:r>
      <w:r>
        <w:rPr>
          <w:rFonts w:ascii="標楷體" w:hAnsi="標楷體" w:cs="標楷體" w:eastAsia="標楷體" w:hint="ascii"/>
          <w:sz w:val="28"/>
        </w:rPr>
        <w:t>十五條條</w:t>
      </w:r>
      <w:r>
        <w:rPr>
          <w:rFonts w:ascii="標楷體" w:hAnsi="標楷體" w:cs="標楷體" w:eastAsia="標楷體" w:hint="ascii"/>
          <w:sz w:val="28"/>
          <w:spacing w:val="-6"/>
        </w:rPr>
        <w:t>文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</w:rPr>
        <w:t>其要點如次：</w:t>
      </w:r>
    </w:p>
    <w:p>
      <w:pPr>
        <w:autoSpaceDE w:val="0"/>
        <w:autoSpaceDN w:val="0"/>
        <w:jc w:val="left"/>
        <w:spacing w:before="86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一、明定本辦法之法源</w:t>
      </w:r>
      <w:r>
        <w:rPr>
          <w:rFonts w:ascii="標楷體" w:hAnsi="標楷體" w:cs="標楷體" w:eastAsia="標楷體" w:hint="ascii"/>
          <w:sz w:val="28"/>
          <w:spacing w:val="-70"/>
        </w:rPr>
        <w:t>。</w:t>
      </w:r>
      <w:r>
        <w:rPr>
          <w:rFonts w:ascii="標楷體" w:hAnsi="標楷體" w:cs="標楷體" w:eastAsia="標楷體" w:hint="ascii"/>
          <w:sz w:val="28"/>
        </w:rPr>
        <w:t>（第一條）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25"/>
        </w:rPr>
        <w:t>二、</w:t>
      </w:r>
      <w:r>
        <w:rPr>
          <w:rFonts w:ascii="標楷體" w:hAnsi="標楷體" w:cs="標楷體" w:eastAsia="標楷體" w:hint="ascii"/>
          <w:sz w:val="28"/>
        </w:rPr>
        <w:t>明定辦</w:t>
      </w:r>
      <w:r>
        <w:rPr>
          <w:rFonts w:ascii="標楷體" w:hAnsi="標楷體" w:cs="標楷體" w:eastAsia="標楷體" w:hint="ascii"/>
          <w:sz w:val="28"/>
          <w:spacing w:val="-1"/>
        </w:rPr>
        <w:t>理</w:t>
      </w:r>
      <w:r>
        <w:rPr>
          <w:rFonts w:ascii="標楷體" w:hAnsi="標楷體" w:cs="標楷體" w:eastAsia="標楷體" w:hint="ascii"/>
          <w:sz w:val="28"/>
        </w:rPr>
        <w:t>本訓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之法令</w:t>
      </w:r>
      <w:r>
        <w:rPr>
          <w:rFonts w:ascii="標楷體" w:hAnsi="標楷體" w:cs="標楷體" w:eastAsia="標楷體" w:hint="ascii"/>
          <w:sz w:val="28"/>
          <w:spacing w:val="-1"/>
        </w:rPr>
        <w:t>依</w:t>
      </w:r>
      <w:r>
        <w:rPr>
          <w:rFonts w:ascii="標楷體" w:hAnsi="標楷體" w:cs="標楷體" w:eastAsia="標楷體" w:hint="ascii"/>
          <w:sz w:val="28"/>
        </w:rPr>
        <w:t>據及</w:t>
      </w:r>
      <w:r>
        <w:rPr>
          <w:rFonts w:ascii="標楷體" w:hAnsi="標楷體" w:cs="標楷體" w:eastAsia="標楷體" w:hint="ascii"/>
          <w:sz w:val="28"/>
          <w:spacing w:val="-1"/>
        </w:rPr>
        <w:t>本辦</w:t>
      </w:r>
      <w:r>
        <w:rPr>
          <w:rFonts w:ascii="標楷體" w:hAnsi="標楷體" w:cs="標楷體" w:eastAsia="標楷體" w:hint="ascii"/>
          <w:sz w:val="28"/>
        </w:rPr>
        <w:t>法未規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事項</w:t>
      </w:r>
      <w:r>
        <w:rPr>
          <w:rFonts w:ascii="標楷體" w:hAnsi="標楷體" w:cs="標楷體" w:eastAsia="標楷體" w:hint="ascii"/>
          <w:sz w:val="28"/>
          <w:spacing w:val="-1"/>
        </w:rPr>
        <w:t>之處</w:t>
      </w:r>
      <w:r>
        <w:rPr>
          <w:rFonts w:ascii="標楷體" w:hAnsi="標楷體" w:cs="標楷體" w:eastAsia="標楷體" w:hint="ascii"/>
          <w:sz w:val="28"/>
        </w:rPr>
        <w:t>理原</w:t>
      </w:r>
      <w:r>
        <w:rPr>
          <w:rFonts w:ascii="標楷體" w:hAnsi="標楷體" w:cs="標楷體" w:eastAsia="標楷體" w:hint="ascii"/>
          <w:sz w:val="28"/>
          <w:spacing w:val="-25"/>
        </w:rPr>
        <w:t>則</w:t>
      </w:r>
      <w:r>
        <w:rPr>
          <w:rFonts w:ascii="標楷體" w:hAnsi="標楷體" w:cs="標楷體" w:eastAsia="標楷體" w:hint="ascii"/>
          <w:sz w:val="28"/>
          <w:spacing w:val="-94"/>
        </w:rPr>
        <w:t>。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第</w:t>
      </w:r>
    </w:p>
    <w:p>
      <w:pPr>
        <w:autoSpaceDE w:val="0"/>
        <w:autoSpaceDN w:val="0"/>
        <w:jc w:val="left"/>
        <w:spacing w:before="111" w:after="0" w:lineRule="exact" w:line="350"/>
        <w:ind w:right="0" w:left="113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二條）</w:t>
      </w:r>
    </w:p>
    <w:p>
      <w:pPr>
        <w:autoSpaceDE w:val="0"/>
        <w:autoSpaceDN w:val="0"/>
        <w:jc w:val="left"/>
        <w:spacing w:before="108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7"/>
        </w:rPr>
        <w:t>三、</w:t>
      </w:r>
      <w:r>
        <w:rPr>
          <w:rFonts w:ascii="標楷體" w:hAnsi="標楷體" w:cs="標楷體" w:eastAsia="標楷體" w:hint="ascii"/>
          <w:sz w:val="28"/>
        </w:rPr>
        <w:t>明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本訓</w:t>
      </w:r>
      <w:r>
        <w:rPr>
          <w:rFonts w:ascii="標楷體" w:hAnsi="標楷體" w:cs="標楷體" w:eastAsia="標楷體" w:hint="ascii"/>
          <w:sz w:val="28"/>
          <w:spacing w:val="-1"/>
        </w:rPr>
        <w:t>練由</w:t>
      </w:r>
      <w:r>
        <w:rPr>
          <w:rFonts w:ascii="標楷體" w:hAnsi="標楷體" w:cs="標楷體" w:eastAsia="標楷體" w:hint="ascii"/>
          <w:sz w:val="28"/>
        </w:rPr>
        <w:t>保訓會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所屬</w:t>
      </w:r>
      <w:r>
        <w:rPr>
          <w:rFonts w:ascii="標楷體" w:hAnsi="標楷體" w:cs="標楷體" w:eastAsia="標楷體" w:hint="ascii"/>
          <w:sz w:val="28"/>
          <w:spacing w:val="-1"/>
        </w:rPr>
        <w:t>文官</w:t>
      </w:r>
      <w:r>
        <w:rPr>
          <w:rFonts w:ascii="標楷體" w:hAnsi="標楷體" w:cs="標楷體" w:eastAsia="標楷體" w:hint="ascii"/>
          <w:sz w:val="28"/>
        </w:rPr>
        <w:t>學院辦</w:t>
      </w:r>
      <w:r>
        <w:rPr>
          <w:rFonts w:ascii="標楷體" w:hAnsi="標楷體" w:cs="標楷體" w:eastAsia="標楷體" w:hint="ascii"/>
          <w:sz w:val="28"/>
          <w:spacing w:val="-8"/>
        </w:rPr>
        <w:t>理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</w:rPr>
        <w:t>必</w:t>
      </w:r>
      <w:r>
        <w:rPr>
          <w:rFonts w:ascii="標楷體" w:hAnsi="標楷體" w:cs="標楷體" w:eastAsia="標楷體" w:hint="ascii"/>
          <w:sz w:val="28"/>
          <w:spacing w:val="-1"/>
        </w:rPr>
        <w:t>要時</w:t>
      </w:r>
      <w:r>
        <w:rPr>
          <w:rFonts w:ascii="標楷體" w:hAnsi="標楷體" w:cs="標楷體" w:eastAsia="標楷體" w:hint="ascii"/>
          <w:sz w:val="28"/>
        </w:rPr>
        <w:t>得委託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練機</w:t>
      </w:r>
    </w:p>
    <w:p>
      <w:pPr>
        <w:autoSpaceDE w:val="0"/>
        <w:autoSpaceDN w:val="0"/>
        <w:jc w:val="left"/>
        <w:spacing w:before="111" w:after="0" w:lineRule="exact" w:line="350"/>
        <w:ind w:right="0" w:left="113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關（構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、學校辦理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</w:rPr>
        <w:t>（第三條）</w:t>
      </w:r>
    </w:p>
    <w:p>
      <w:pPr>
        <w:autoSpaceDE w:val="0"/>
        <w:autoSpaceDN w:val="0"/>
        <w:jc w:val="right"/>
        <w:spacing w:before="24" w:after="0" w:lineRule="exact" w:line="458"/>
        <w:ind w:right="139" w:left="30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4"/>
        </w:rPr>
        <w:t>四、</w:t>
      </w:r>
      <w:r>
        <w:rPr>
          <w:rFonts w:ascii="標楷體" w:hAnsi="標楷體" w:cs="標楷體" w:eastAsia="標楷體" w:hint="ascii"/>
          <w:sz w:val="28"/>
        </w:rPr>
        <w:t>明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本訓</w:t>
      </w:r>
      <w:r>
        <w:rPr>
          <w:rFonts w:ascii="標楷體" w:hAnsi="標楷體" w:cs="標楷體" w:eastAsia="標楷體" w:hint="ascii"/>
          <w:sz w:val="28"/>
          <w:spacing w:val="-1"/>
        </w:rPr>
        <w:t>練之</w:t>
      </w:r>
      <w:r>
        <w:rPr>
          <w:rFonts w:ascii="標楷體" w:hAnsi="標楷體" w:cs="標楷體" w:eastAsia="標楷體" w:hint="ascii"/>
          <w:sz w:val="28"/>
        </w:rPr>
        <w:t>課程目</w:t>
      </w:r>
      <w:r>
        <w:rPr>
          <w:rFonts w:ascii="標楷體" w:hAnsi="標楷體" w:cs="標楷體" w:eastAsia="標楷體" w:hint="ascii"/>
          <w:sz w:val="28"/>
          <w:spacing w:val="-6"/>
        </w:rPr>
        <w:t>的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辦</w:t>
      </w:r>
      <w:r>
        <w:rPr>
          <w:rFonts w:ascii="標楷體" w:hAnsi="標楷體" w:cs="標楷體" w:eastAsia="標楷體" w:hint="ascii"/>
          <w:sz w:val="28"/>
          <w:spacing w:val="-1"/>
        </w:rPr>
        <w:t>理方</w:t>
      </w:r>
      <w:r>
        <w:rPr>
          <w:rFonts w:ascii="標楷體" w:hAnsi="標楷體" w:cs="標楷體" w:eastAsia="標楷體" w:hint="ascii"/>
          <w:sz w:val="28"/>
        </w:rPr>
        <w:t>式及訓</w:t>
      </w:r>
      <w:r>
        <w:rPr>
          <w:rFonts w:ascii="標楷體" w:hAnsi="標楷體" w:cs="標楷體" w:eastAsia="標楷體" w:hint="ascii"/>
          <w:sz w:val="28"/>
          <w:spacing w:val="-6"/>
        </w:rPr>
        <w:t>期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</w:rPr>
        <w:t>以</w:t>
      </w:r>
      <w:r>
        <w:rPr>
          <w:rFonts w:ascii="標楷體" w:hAnsi="標楷體" w:cs="標楷體" w:eastAsia="標楷體" w:hint="ascii"/>
          <w:sz w:val="28"/>
          <w:spacing w:val="-1"/>
        </w:rPr>
        <w:t>及保</w:t>
      </w:r>
      <w:r>
        <w:rPr>
          <w:rFonts w:ascii="標楷體" w:hAnsi="標楷體" w:cs="標楷體" w:eastAsia="標楷體" w:hint="ascii"/>
          <w:sz w:val="28"/>
        </w:rPr>
        <w:t>訓會或</w:t>
      </w:r>
      <w:r>
        <w:rPr>
          <w:rFonts w:ascii="標楷體" w:hAnsi="標楷體" w:cs="標楷體" w:eastAsia="標楷體" w:hint="ascii"/>
          <w:sz w:val="28"/>
          <w:spacing w:val="-1"/>
        </w:rPr>
        <w:t>文</w:t>
      </w:r>
      <w:r>
        <w:rPr>
          <w:rFonts w:ascii="標楷體" w:hAnsi="標楷體" w:cs="標楷體" w:eastAsia="標楷體" w:hint="ascii"/>
          <w:sz w:val="28"/>
        </w:rPr>
        <w:t>官學 院與受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有關</w:t>
      </w:r>
      <w:r>
        <w:rPr>
          <w:rFonts w:ascii="標楷體" w:hAnsi="標楷體" w:cs="標楷體" w:eastAsia="標楷體" w:hint="ascii"/>
          <w:sz w:val="28"/>
        </w:rPr>
        <w:t>訓練之</w:t>
      </w:r>
      <w:r>
        <w:rPr>
          <w:rFonts w:ascii="標楷體" w:hAnsi="標楷體" w:cs="標楷體" w:eastAsia="標楷體" w:hint="ascii"/>
          <w:sz w:val="28"/>
          <w:spacing w:val="-1"/>
        </w:rPr>
        <w:t>其</w:t>
      </w:r>
      <w:r>
        <w:rPr>
          <w:rFonts w:ascii="標楷體" w:hAnsi="標楷體" w:cs="標楷體" w:eastAsia="標楷體" w:hint="ascii"/>
          <w:sz w:val="28"/>
        </w:rPr>
        <w:t>他權</w:t>
      </w:r>
      <w:r>
        <w:rPr>
          <w:rFonts w:ascii="標楷體" w:hAnsi="標楷體" w:cs="標楷體" w:eastAsia="標楷體" w:hint="ascii"/>
          <w:sz w:val="28"/>
          <w:spacing w:val="-1"/>
        </w:rPr>
        <w:t>利義</w:t>
      </w:r>
      <w:r>
        <w:rPr>
          <w:rFonts w:ascii="標楷體" w:hAnsi="標楷體" w:cs="標楷體" w:eastAsia="標楷體" w:hint="ascii"/>
          <w:sz w:val="28"/>
        </w:rPr>
        <w:t>務事</w:t>
      </w:r>
      <w:r>
        <w:rPr>
          <w:rFonts w:ascii="標楷體" w:hAnsi="標楷體" w:cs="標楷體" w:eastAsia="標楷體" w:hint="ascii"/>
          <w:sz w:val="28"/>
          <w:spacing w:val="-18"/>
        </w:rPr>
        <w:t>項</w:t>
      </w:r>
      <w:r>
        <w:rPr>
          <w:rFonts w:ascii="標楷體" w:hAnsi="標楷體" w:cs="標楷體" w:eastAsia="標楷體" w:hint="ascii"/>
          <w:sz w:val="28"/>
          <w:spacing w:val="-19"/>
        </w:rPr>
        <w:t>，</w:t>
      </w:r>
      <w:r>
        <w:rPr>
          <w:rFonts w:ascii="標楷體" w:hAnsi="標楷體" w:cs="標楷體" w:eastAsia="標楷體" w:hint="ascii"/>
          <w:sz w:val="28"/>
        </w:rPr>
        <w:t>得另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行</w:t>
      </w:r>
      <w:r>
        <w:rPr>
          <w:rFonts w:ascii="標楷體" w:hAnsi="標楷體" w:cs="標楷體" w:eastAsia="標楷體" w:hint="ascii"/>
          <w:sz w:val="28"/>
          <w:spacing w:val="-1"/>
        </w:rPr>
        <w:t>政</w:t>
      </w:r>
      <w:r>
        <w:rPr>
          <w:rFonts w:ascii="標楷體" w:hAnsi="標楷體" w:cs="標楷體" w:eastAsia="標楷體" w:hint="ascii"/>
          <w:sz w:val="28"/>
        </w:rPr>
        <w:t>契約定</w:t>
      </w:r>
    </w:p>
    <w:p>
      <w:pPr>
        <w:autoSpaceDE w:val="0"/>
        <w:autoSpaceDN w:val="0"/>
        <w:jc w:val="left"/>
        <w:spacing w:before="89" w:after="0" w:lineRule="exact" w:line="350"/>
        <w:ind w:right="0" w:left="113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之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</w:rPr>
        <w:t>（第四條）</w:t>
      </w:r>
    </w:p>
    <w:p>
      <w:pPr>
        <w:autoSpaceDE w:val="0"/>
        <w:autoSpaceDN w:val="0"/>
        <w:jc w:val="left"/>
        <w:spacing w:before="24" w:after="0" w:lineRule="exact" w:line="458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五、明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參加</w:t>
      </w:r>
      <w:r>
        <w:rPr>
          <w:rFonts w:ascii="標楷體" w:hAnsi="標楷體" w:cs="標楷體" w:eastAsia="標楷體" w:hint="ascii"/>
          <w:sz w:val="28"/>
          <w:spacing w:val="-1"/>
        </w:rPr>
        <w:t>本訓</w:t>
      </w:r>
      <w:r>
        <w:rPr>
          <w:rFonts w:ascii="標楷體" w:hAnsi="標楷體" w:cs="標楷體" w:eastAsia="標楷體" w:hint="ascii"/>
          <w:sz w:val="28"/>
        </w:rPr>
        <w:t>練之資</w:t>
      </w:r>
      <w:r>
        <w:rPr>
          <w:rFonts w:ascii="標楷體" w:hAnsi="標楷體" w:cs="標楷體" w:eastAsia="標楷體" w:hint="ascii"/>
          <w:sz w:val="28"/>
          <w:spacing w:val="-1"/>
        </w:rPr>
        <w:t>格</w:t>
      </w:r>
      <w:r>
        <w:rPr>
          <w:rFonts w:ascii="標楷體" w:hAnsi="標楷體" w:cs="標楷體" w:eastAsia="標楷體" w:hint="ascii"/>
          <w:sz w:val="28"/>
        </w:rPr>
        <w:t>條件</w:t>
      </w:r>
      <w:r>
        <w:rPr>
          <w:rFonts w:ascii="標楷體" w:hAnsi="標楷體" w:cs="標楷體" w:eastAsia="標楷體" w:hint="ascii"/>
          <w:sz w:val="28"/>
          <w:spacing w:val="-1"/>
        </w:rPr>
        <w:t>及資</w:t>
      </w:r>
      <w:r>
        <w:rPr>
          <w:rFonts w:ascii="標楷體" w:hAnsi="標楷體" w:cs="標楷體" w:eastAsia="標楷體" w:hint="ascii"/>
          <w:sz w:val="28"/>
        </w:rPr>
        <w:t>格條件</w:t>
      </w:r>
      <w:r>
        <w:rPr>
          <w:rFonts w:ascii="標楷體" w:hAnsi="標楷體" w:cs="標楷體" w:eastAsia="標楷體" w:hint="ascii"/>
          <w:sz w:val="28"/>
          <w:spacing w:val="-1"/>
        </w:rPr>
        <w:t>計</w:t>
      </w:r>
      <w:r>
        <w:rPr>
          <w:rFonts w:ascii="標楷體" w:hAnsi="標楷體" w:cs="標楷體" w:eastAsia="標楷體" w:hint="ascii"/>
          <w:sz w:val="28"/>
        </w:rPr>
        <w:t>算基</w:t>
      </w:r>
      <w:r>
        <w:rPr>
          <w:rFonts w:ascii="標楷體" w:hAnsi="標楷體" w:cs="標楷體" w:eastAsia="標楷體" w:hint="ascii"/>
          <w:sz w:val="28"/>
          <w:spacing w:val="-1"/>
        </w:rPr>
        <w:t>準日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第</w:t>
      </w:r>
      <w:r>
        <w:rPr>
          <w:rFonts w:ascii="標楷體" w:hAnsi="標楷體" w:cs="標楷體" w:eastAsia="標楷體" w:hint="ascii"/>
          <w:sz w:val="28"/>
        </w:rPr>
        <w:t>五條）</w:t>
      </w:r>
      <w:r>
        <w:rPr>
          <w:rFonts w:ascii="標楷體" w:hAnsi="標楷體" w:cs="標楷體" w:eastAsia="標楷體" w:hint="ascii"/>
          <w:sz w:val="28"/>
          <w:spacing w:val="-7"/>
        </w:rPr>
        <w:t>六、</w:t>
      </w:r>
      <w:r>
        <w:rPr>
          <w:rFonts w:ascii="標楷體" w:hAnsi="標楷體" w:cs="標楷體" w:eastAsia="標楷體" w:hint="ascii"/>
          <w:sz w:val="28"/>
        </w:rPr>
        <w:t>明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各主</w:t>
      </w:r>
      <w:r>
        <w:rPr>
          <w:rFonts w:ascii="標楷體" w:hAnsi="標楷體" w:cs="標楷體" w:eastAsia="標楷體" w:hint="ascii"/>
          <w:sz w:val="28"/>
          <w:spacing w:val="-1"/>
        </w:rPr>
        <w:t>管機</w:t>
      </w:r>
      <w:r>
        <w:rPr>
          <w:rFonts w:ascii="標楷體" w:hAnsi="標楷體" w:cs="標楷體" w:eastAsia="標楷體" w:hint="ascii"/>
          <w:sz w:val="28"/>
        </w:rPr>
        <w:t>關提報</w:t>
      </w:r>
      <w:r>
        <w:rPr>
          <w:rFonts w:ascii="標楷體" w:hAnsi="標楷體" w:cs="標楷體" w:eastAsia="標楷體" w:hint="ascii"/>
          <w:sz w:val="28"/>
          <w:spacing w:val="-1"/>
        </w:rPr>
        <w:t>推</w:t>
      </w:r>
      <w:r>
        <w:rPr>
          <w:rFonts w:ascii="標楷體" w:hAnsi="標楷體" w:cs="標楷體" w:eastAsia="標楷體" w:hint="ascii"/>
          <w:sz w:val="28"/>
        </w:rPr>
        <w:t>薦受</w:t>
      </w:r>
      <w:r>
        <w:rPr>
          <w:rFonts w:ascii="標楷體" w:hAnsi="標楷體" w:cs="標楷體" w:eastAsia="標楷體" w:hint="ascii"/>
          <w:sz w:val="28"/>
          <w:spacing w:val="-1"/>
        </w:rPr>
        <w:t>訓人</w:t>
      </w:r>
      <w:r>
        <w:rPr>
          <w:rFonts w:ascii="標楷體" w:hAnsi="標楷體" w:cs="標楷體" w:eastAsia="標楷體" w:hint="ascii"/>
          <w:sz w:val="28"/>
        </w:rPr>
        <w:t>員之時</w:t>
      </w:r>
      <w:r>
        <w:rPr>
          <w:rFonts w:ascii="標楷體" w:hAnsi="標楷體" w:cs="標楷體" w:eastAsia="標楷體" w:hint="ascii"/>
          <w:sz w:val="28"/>
          <w:spacing w:val="-1"/>
        </w:rPr>
        <w:t>間</w:t>
      </w:r>
      <w:r>
        <w:rPr>
          <w:rFonts w:ascii="標楷體" w:hAnsi="標楷體" w:cs="標楷體" w:eastAsia="標楷體" w:hint="ascii"/>
          <w:sz w:val="28"/>
        </w:rPr>
        <w:t>及程</w:t>
      </w:r>
      <w:r>
        <w:rPr>
          <w:rFonts w:ascii="標楷體" w:hAnsi="標楷體" w:cs="標楷體" w:eastAsia="標楷體" w:hint="ascii"/>
          <w:sz w:val="28"/>
          <w:spacing w:val="-1"/>
        </w:rPr>
        <w:t>序規</w:t>
      </w:r>
      <w:r>
        <w:rPr>
          <w:rFonts w:ascii="標楷體" w:hAnsi="標楷體" w:cs="標楷體" w:eastAsia="標楷體" w:hint="ascii"/>
          <w:sz w:val="28"/>
          <w:spacing w:val="-7"/>
        </w:rPr>
        <w:t>定</w:t>
      </w:r>
      <w:r>
        <w:rPr>
          <w:rFonts w:ascii="標楷體" w:hAnsi="標楷體" w:cs="標楷體" w:eastAsia="標楷體" w:hint="ascii"/>
          <w:sz w:val="28"/>
          <w:spacing w:val="-76"/>
        </w:rPr>
        <w:t>。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第六</w:t>
      </w:r>
      <w:r>
        <w:rPr>
          <w:rFonts w:ascii="標楷體" w:hAnsi="標楷體" w:cs="標楷體" w:eastAsia="標楷體" w:hint="ascii"/>
          <w:sz w:val="28"/>
          <w:spacing w:val="-1"/>
        </w:rPr>
        <w:t>條</w:t>
      </w:r>
      <w:r>
        <w:rPr>
          <w:rFonts w:ascii="標楷體" w:hAnsi="標楷體" w:cs="標楷體" w:eastAsia="標楷體" w:hint="ascii"/>
          <w:sz w:val="28"/>
        </w:rPr>
        <w:t>）</w:t>
      </w:r>
    </w:p>
    <w:p>
      <w:pPr>
        <w:autoSpaceDE w:val="0"/>
        <w:autoSpaceDN w:val="0"/>
        <w:jc w:val="right"/>
        <w:spacing w:before="0" w:after="0" w:lineRule="exact" w:line="461"/>
        <w:ind w:right="139" w:left="30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7"/>
        </w:rPr>
        <w:t>七、</w:t>
      </w:r>
      <w:r>
        <w:rPr>
          <w:rFonts w:ascii="標楷體" w:hAnsi="標楷體" w:cs="標楷體" w:eastAsia="標楷體" w:hint="ascii"/>
          <w:sz w:val="28"/>
        </w:rPr>
        <w:t>明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保訓</w:t>
      </w:r>
      <w:r>
        <w:rPr>
          <w:rFonts w:ascii="標楷體" w:hAnsi="標楷體" w:cs="標楷體" w:eastAsia="標楷體" w:hint="ascii"/>
          <w:sz w:val="28"/>
          <w:spacing w:val="-1"/>
        </w:rPr>
        <w:t>會應</w:t>
      </w:r>
      <w:r>
        <w:rPr>
          <w:rFonts w:ascii="標楷體" w:hAnsi="標楷體" w:cs="標楷體" w:eastAsia="標楷體" w:hint="ascii"/>
          <w:sz w:val="28"/>
        </w:rPr>
        <w:t>辦理遴</w:t>
      </w:r>
      <w:r>
        <w:rPr>
          <w:rFonts w:ascii="標楷體" w:hAnsi="標楷體" w:cs="標楷體" w:eastAsia="標楷體" w:hint="ascii"/>
          <w:sz w:val="28"/>
          <w:spacing w:val="-1"/>
        </w:rPr>
        <w:t>選</w:t>
      </w:r>
      <w:r>
        <w:rPr>
          <w:rFonts w:ascii="標楷體" w:hAnsi="標楷體" w:cs="標楷體" w:eastAsia="標楷體" w:hint="ascii"/>
          <w:sz w:val="28"/>
        </w:rPr>
        <w:t>評鑑</w:t>
      </w:r>
      <w:r>
        <w:rPr>
          <w:rFonts w:ascii="標楷體" w:hAnsi="標楷體" w:cs="標楷體" w:eastAsia="標楷體" w:hint="ascii"/>
          <w:sz w:val="28"/>
          <w:spacing w:val="-1"/>
        </w:rPr>
        <w:t>作</w:t>
      </w:r>
      <w:r>
        <w:rPr>
          <w:rFonts w:ascii="標楷體" w:hAnsi="標楷體" w:cs="標楷體" w:eastAsia="標楷體" w:hint="ascii"/>
          <w:sz w:val="28"/>
          <w:spacing w:val="-8"/>
        </w:rPr>
        <w:t>業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</w:rPr>
        <w:t>並將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鑑結</w:t>
      </w:r>
      <w:r>
        <w:rPr>
          <w:rFonts w:ascii="標楷體" w:hAnsi="標楷體" w:cs="標楷體" w:eastAsia="標楷體" w:hint="ascii"/>
          <w:sz w:val="28"/>
          <w:spacing w:val="-1"/>
        </w:rPr>
        <w:t>果提</w:t>
      </w:r>
      <w:r>
        <w:rPr>
          <w:rFonts w:ascii="標楷體" w:hAnsi="標楷體" w:cs="標楷體" w:eastAsia="標楷體" w:hint="ascii"/>
          <w:sz w:val="28"/>
        </w:rPr>
        <w:t>報高階</w:t>
      </w:r>
      <w:r>
        <w:rPr>
          <w:rFonts w:ascii="標楷體" w:hAnsi="標楷體" w:cs="標楷體" w:eastAsia="標楷體" w:hint="ascii"/>
          <w:sz w:val="28"/>
          <w:spacing w:val="-1"/>
        </w:rPr>
        <w:t>文</w:t>
      </w:r>
      <w:r>
        <w:rPr>
          <w:rFonts w:ascii="標楷體" w:hAnsi="標楷體" w:cs="標楷體" w:eastAsia="標楷體" w:hint="ascii"/>
          <w:sz w:val="28"/>
        </w:rPr>
        <w:t>官中 長期培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協調</w:t>
      </w:r>
      <w:r>
        <w:rPr>
          <w:rFonts w:ascii="標楷體" w:hAnsi="標楷體" w:cs="標楷體" w:eastAsia="標楷體" w:hint="ascii"/>
          <w:sz w:val="28"/>
          <w:spacing w:val="-1"/>
        </w:rPr>
        <w:t>會報</w:t>
      </w:r>
      <w:r>
        <w:rPr>
          <w:rFonts w:ascii="標楷體" w:hAnsi="標楷體" w:cs="標楷體" w:eastAsia="標楷體" w:hint="ascii"/>
          <w:sz w:val="28"/>
        </w:rPr>
        <w:t>審議通</w:t>
      </w:r>
      <w:r>
        <w:rPr>
          <w:rFonts w:ascii="標楷體" w:hAnsi="標楷體" w:cs="標楷體" w:eastAsia="標楷體" w:hint="ascii"/>
          <w:sz w:val="28"/>
          <w:spacing w:val="-1"/>
        </w:rPr>
        <w:t>過</w:t>
      </w:r>
      <w:r>
        <w:rPr>
          <w:rFonts w:ascii="標楷體" w:hAnsi="標楷體" w:cs="標楷體" w:eastAsia="標楷體" w:hint="ascii"/>
          <w:sz w:val="28"/>
          <w:spacing w:val="-8"/>
        </w:rPr>
        <w:t>後</w:t>
      </w:r>
      <w:r>
        <w:rPr>
          <w:rFonts w:ascii="標楷體" w:hAnsi="標楷體" w:cs="標楷體" w:eastAsia="標楷體" w:hint="ascii"/>
          <w:sz w:val="28"/>
          <w:spacing w:val="-9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公布</w:t>
      </w:r>
      <w:r>
        <w:rPr>
          <w:rFonts w:ascii="標楷體" w:hAnsi="標楷體" w:cs="標楷體" w:eastAsia="標楷體" w:hint="ascii"/>
          <w:sz w:val="28"/>
        </w:rPr>
        <w:t>錄取人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名</w:t>
      </w:r>
      <w:r>
        <w:rPr>
          <w:rFonts w:ascii="標楷體" w:hAnsi="標楷體" w:cs="標楷體" w:eastAsia="標楷體" w:hint="ascii"/>
          <w:sz w:val="28"/>
          <w:spacing w:val="-9"/>
        </w:rPr>
        <w:t>單，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及高階文</w:t>
      </w:r>
    </w:p>
    <w:p>
      <w:pPr>
        <w:autoSpaceDE w:val="0"/>
        <w:autoSpaceDN w:val="0"/>
        <w:jc w:val="left"/>
        <w:spacing w:before="87" w:after="0" w:lineRule="exact" w:line="350"/>
        <w:ind w:right="0" w:left="113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官中長</w:t>
      </w:r>
      <w:r>
        <w:rPr>
          <w:rFonts w:ascii="標楷體" w:hAnsi="標楷體" w:cs="標楷體" w:eastAsia="標楷體" w:hint="ascii"/>
          <w:sz w:val="28"/>
          <w:spacing w:val="-1"/>
        </w:rPr>
        <w:t>期</w:t>
      </w:r>
      <w:r>
        <w:rPr>
          <w:rFonts w:ascii="標楷體" w:hAnsi="標楷體" w:cs="標楷體" w:eastAsia="標楷體" w:hint="ascii"/>
          <w:sz w:val="28"/>
        </w:rPr>
        <w:t>培訓</w:t>
      </w:r>
      <w:r>
        <w:rPr>
          <w:rFonts w:ascii="標楷體" w:hAnsi="標楷體" w:cs="標楷體" w:eastAsia="標楷體" w:hint="ascii"/>
          <w:sz w:val="28"/>
          <w:spacing w:val="-1"/>
        </w:rPr>
        <w:t>協調</w:t>
      </w:r>
      <w:r>
        <w:rPr>
          <w:rFonts w:ascii="標楷體" w:hAnsi="標楷體" w:cs="標楷體" w:eastAsia="標楷體" w:hint="ascii"/>
          <w:sz w:val="28"/>
        </w:rPr>
        <w:t>會報之</w:t>
      </w:r>
      <w:r>
        <w:rPr>
          <w:rFonts w:ascii="標楷體" w:hAnsi="標楷體" w:cs="標楷體" w:eastAsia="標楷體" w:hint="ascii"/>
          <w:sz w:val="28"/>
          <w:spacing w:val="-1"/>
        </w:rPr>
        <w:t>組</w:t>
      </w:r>
      <w:r>
        <w:rPr>
          <w:rFonts w:ascii="標楷體" w:hAnsi="標楷體" w:cs="標楷體" w:eastAsia="標楷體" w:hint="ascii"/>
          <w:sz w:val="28"/>
        </w:rPr>
        <w:t>成方</w:t>
      </w:r>
      <w:r>
        <w:rPr>
          <w:rFonts w:ascii="標楷體" w:hAnsi="標楷體" w:cs="標楷體" w:eastAsia="標楷體" w:hint="ascii"/>
          <w:sz w:val="28"/>
          <w:spacing w:val="-1"/>
        </w:rPr>
        <w:t>式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第七條）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八、明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受訓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應於規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時間</w:t>
      </w:r>
      <w:r>
        <w:rPr>
          <w:rFonts w:ascii="標楷體" w:hAnsi="標楷體" w:cs="標楷體" w:eastAsia="標楷體" w:hint="ascii"/>
          <w:sz w:val="28"/>
          <w:spacing w:val="-1"/>
        </w:rPr>
        <w:t>報到</w:t>
      </w:r>
      <w:r>
        <w:rPr>
          <w:rFonts w:ascii="標楷體" w:hAnsi="標楷體" w:cs="標楷體" w:eastAsia="標楷體" w:hint="ascii"/>
          <w:sz w:val="28"/>
        </w:rPr>
        <w:t>接受訓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，但</w:t>
      </w:r>
      <w:r>
        <w:rPr>
          <w:rFonts w:ascii="標楷體" w:hAnsi="標楷體" w:cs="標楷體" w:eastAsia="標楷體" w:hint="ascii"/>
          <w:sz w:val="28"/>
          <w:spacing w:val="-1"/>
        </w:rPr>
        <w:t>因婚</w:t>
      </w:r>
      <w:r>
        <w:rPr>
          <w:rFonts w:ascii="標楷體" w:hAnsi="標楷體" w:cs="標楷體" w:eastAsia="標楷體" w:hint="ascii"/>
          <w:sz w:val="28"/>
        </w:rPr>
        <w:t>、喪、</w:t>
      </w:r>
      <w:r>
        <w:rPr>
          <w:rFonts w:ascii="標楷體" w:hAnsi="標楷體" w:cs="標楷體" w:eastAsia="標楷體" w:hint="ascii"/>
          <w:sz w:val="28"/>
          <w:spacing w:val="-1"/>
        </w:rPr>
        <w:t>懷</w:t>
      </w:r>
      <w:r>
        <w:rPr>
          <w:rFonts w:ascii="標楷體" w:hAnsi="標楷體" w:cs="標楷體" w:eastAsia="標楷體" w:hint="ascii"/>
          <w:sz w:val="28"/>
        </w:rPr>
        <w:t>孕、</w:t>
      </w:r>
    </w:p>
    <w:p>
      <w:pPr>
        <w:autoSpaceDE w:val="0"/>
        <w:autoSpaceDN w:val="0"/>
        <w:jc w:val="both"/>
        <w:spacing w:before="24" w:after="0" w:lineRule="exact" w:line="458"/>
        <w:ind w:right="136" w:left="113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  <w:spacing w:val="-4"/>
        </w:rPr>
        <w:t>娩、</w:t>
      </w:r>
      <w:r>
        <w:rPr>
          <w:rFonts w:ascii="標楷體" w:hAnsi="標楷體" w:cs="標楷體" w:eastAsia="標楷體" w:hint="ascii"/>
          <w:sz w:val="28"/>
        </w:rPr>
        <w:t>流</w:t>
      </w:r>
      <w:r>
        <w:rPr>
          <w:rFonts w:ascii="標楷體" w:hAnsi="標楷體" w:cs="標楷體" w:eastAsia="標楷體" w:hint="ascii"/>
          <w:sz w:val="28"/>
          <w:spacing w:val="-4"/>
        </w:rPr>
        <w:t>產、</w:t>
      </w:r>
      <w:r>
        <w:rPr>
          <w:rFonts w:ascii="標楷體" w:hAnsi="標楷體" w:cs="標楷體" w:eastAsia="標楷體" w:hint="ascii"/>
          <w:sz w:val="28"/>
          <w:spacing w:val="-1"/>
        </w:rPr>
        <w:t>重</w:t>
      </w:r>
      <w:r>
        <w:rPr>
          <w:rFonts w:ascii="標楷體" w:hAnsi="標楷體" w:cs="標楷體" w:eastAsia="標楷體" w:hint="ascii"/>
          <w:sz w:val="28"/>
          <w:spacing w:val="-6"/>
        </w:rPr>
        <w:t>病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駐外服務</w:t>
      </w:r>
      <w:r>
        <w:rPr>
          <w:rFonts w:ascii="標楷體" w:hAnsi="標楷體" w:cs="標楷體" w:eastAsia="標楷體" w:hint="ascii"/>
          <w:sz w:val="28"/>
          <w:spacing w:val="-1"/>
        </w:rPr>
        <w:t>或</w:t>
      </w:r>
      <w:r>
        <w:rPr>
          <w:rFonts w:ascii="標楷體" w:hAnsi="標楷體" w:cs="標楷體" w:eastAsia="標楷體" w:hint="ascii"/>
          <w:sz w:val="28"/>
        </w:rPr>
        <w:t>其</w:t>
      </w:r>
      <w:r>
        <w:rPr>
          <w:rFonts w:ascii="標楷體" w:hAnsi="標楷體" w:cs="標楷體" w:eastAsia="標楷體" w:hint="ascii"/>
          <w:sz w:val="28"/>
          <w:spacing w:val="-1"/>
        </w:rPr>
        <w:t>他</w:t>
      </w:r>
      <w:r>
        <w:rPr>
          <w:rFonts w:ascii="標楷體" w:hAnsi="標楷體" w:cs="標楷體" w:eastAsia="標楷體" w:hint="ascii"/>
          <w:sz w:val="28"/>
        </w:rPr>
        <w:t>重大事</w:t>
      </w:r>
      <w:r>
        <w:rPr>
          <w:rFonts w:ascii="標楷體" w:hAnsi="標楷體" w:cs="標楷體" w:eastAsia="標楷體" w:hint="ascii"/>
          <w:sz w:val="28"/>
          <w:spacing w:val="-4"/>
        </w:rPr>
        <w:t>由，</w:t>
      </w:r>
      <w:r>
        <w:rPr>
          <w:rFonts w:ascii="標楷體" w:hAnsi="標楷體" w:cs="標楷體" w:eastAsia="標楷體" w:hint="ascii"/>
          <w:sz w:val="28"/>
          <w:spacing w:val="-1"/>
        </w:rPr>
        <w:t>致</w:t>
      </w:r>
      <w:r>
        <w:rPr>
          <w:rFonts w:ascii="標楷體" w:hAnsi="標楷體" w:cs="標楷體" w:eastAsia="標楷體" w:hint="ascii"/>
          <w:sz w:val="28"/>
        </w:rPr>
        <w:t>無</w:t>
      </w:r>
      <w:r>
        <w:rPr>
          <w:rFonts w:ascii="標楷體" w:hAnsi="標楷體" w:cs="標楷體" w:eastAsia="標楷體" w:hint="ascii"/>
          <w:sz w:val="28"/>
          <w:spacing w:val="-1"/>
        </w:rPr>
        <w:t>法</w:t>
      </w:r>
      <w:r>
        <w:rPr>
          <w:rFonts w:ascii="標楷體" w:hAnsi="標楷體" w:cs="標楷體" w:eastAsia="標楷體" w:hint="ascii"/>
          <w:sz w:val="28"/>
        </w:rPr>
        <w:t>如期參訓</w:t>
      </w:r>
      <w:r>
        <w:rPr>
          <w:rFonts w:ascii="標楷體" w:hAnsi="標楷體" w:cs="標楷體" w:eastAsia="標楷體" w:hint="ascii"/>
          <w:sz w:val="28"/>
          <w:spacing w:val="3"/>
        </w:rPr>
        <w:t>者，得檢具</w:t>
      </w:r>
      <w:r>
        <w:rPr>
          <w:rFonts w:ascii="標楷體" w:hAnsi="標楷體" w:cs="標楷體" w:eastAsia="標楷體" w:hint="ascii"/>
          <w:sz w:val="28"/>
          <w:spacing w:val="4"/>
        </w:rPr>
        <w:t>相關證明文件向保訓會申請放</w:t>
      </w:r>
      <w:r>
        <w:rPr>
          <w:rFonts w:ascii="標楷體" w:hAnsi="標楷體" w:cs="標楷體" w:eastAsia="標楷體" w:hint="ascii"/>
          <w:sz w:val="28"/>
          <w:spacing w:val="5"/>
        </w:rPr>
        <w:t>棄</w:t>
      </w:r>
      <w:r>
        <w:rPr>
          <w:rFonts w:ascii="標楷體" w:hAnsi="標楷體" w:cs="標楷體" w:eastAsia="標楷體" w:hint="ascii"/>
          <w:sz w:val="28"/>
          <w:spacing w:val="4"/>
        </w:rPr>
        <w:t>參加訓練或延後</w:t>
      </w:r>
      <w:r>
        <w:rPr>
          <w:rFonts w:ascii="標楷體" w:hAnsi="標楷體" w:cs="標楷體" w:eastAsia="標楷體" w:hint="ascii"/>
          <w:sz w:val="28"/>
        </w:rPr>
        <w:t>訓</w:t>
      </w:r>
    </w:p>
    <w:p>
      <w:pPr>
        <w:autoSpaceDE w:val="0"/>
        <w:autoSpaceDN w:val="0"/>
        <w:jc w:val="left"/>
        <w:spacing w:before="89" w:after="0" w:lineRule="exact" w:line="350"/>
        <w:ind w:right="0" w:left="113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</w:rPr>
        <w:t>（第八條）</w:t>
      </w:r>
    </w:p>
    <w:p>
      <w:pPr>
        <w:autoSpaceDE w:val="0"/>
        <w:autoSpaceDN w:val="0"/>
        <w:jc w:val="right"/>
        <w:spacing w:before="24" w:after="0" w:lineRule="exact" w:line="458"/>
        <w:ind w:right="136" w:left="30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2"/>
        </w:rPr>
        <w:t>九、</w:t>
      </w:r>
      <w:r>
        <w:rPr>
          <w:rFonts w:ascii="標楷體" w:hAnsi="標楷體" w:cs="標楷體" w:eastAsia="標楷體" w:hint="ascii"/>
          <w:sz w:val="28"/>
        </w:rPr>
        <w:t>明定訓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期</w:t>
      </w:r>
      <w:r>
        <w:rPr>
          <w:rFonts w:ascii="標楷體" w:hAnsi="標楷體" w:cs="標楷體" w:eastAsia="標楷體" w:hint="ascii"/>
          <w:sz w:val="28"/>
          <w:spacing w:val="-1"/>
        </w:rPr>
        <w:t>間</w:t>
      </w:r>
      <w:r>
        <w:rPr>
          <w:rFonts w:ascii="標楷體" w:hAnsi="標楷體" w:cs="標楷體" w:eastAsia="標楷體" w:hint="ascii"/>
          <w:sz w:val="28"/>
        </w:rPr>
        <w:t>受訓人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因</w:t>
      </w:r>
      <w:r>
        <w:rPr>
          <w:rFonts w:ascii="標楷體" w:hAnsi="標楷體" w:cs="標楷體" w:eastAsia="標楷體" w:hint="ascii"/>
          <w:sz w:val="28"/>
          <w:spacing w:val="-2"/>
        </w:rPr>
        <w:t>婚、</w:t>
      </w:r>
      <w:r>
        <w:rPr>
          <w:rFonts w:ascii="標楷體" w:hAnsi="標楷體" w:cs="標楷體" w:eastAsia="標楷體" w:hint="ascii"/>
          <w:sz w:val="28"/>
          <w:spacing w:val="-3"/>
        </w:rPr>
        <w:t>喪</w:t>
      </w:r>
      <w:r>
        <w:rPr>
          <w:rFonts w:ascii="標楷體" w:hAnsi="標楷體" w:cs="標楷體" w:eastAsia="標楷體" w:hint="ascii"/>
          <w:sz w:val="28"/>
          <w:spacing w:val="-2"/>
        </w:rPr>
        <w:t>、</w:t>
      </w:r>
      <w:r>
        <w:rPr>
          <w:rFonts w:ascii="標楷體" w:hAnsi="標楷體" w:cs="標楷體" w:eastAsia="標楷體" w:hint="ascii"/>
          <w:sz w:val="28"/>
        </w:rPr>
        <w:t>懷</w:t>
      </w:r>
      <w:r>
        <w:rPr>
          <w:rFonts w:ascii="標楷體" w:hAnsi="標楷體" w:cs="標楷體" w:eastAsia="標楷體" w:hint="ascii"/>
          <w:sz w:val="28"/>
          <w:spacing w:val="-2"/>
        </w:rPr>
        <w:t>孕、</w:t>
      </w:r>
      <w:r>
        <w:rPr>
          <w:rFonts w:ascii="標楷體" w:hAnsi="標楷體" w:cs="標楷體" w:eastAsia="標楷體" w:hint="ascii"/>
          <w:sz w:val="28"/>
        </w:rPr>
        <w:t>分</w:t>
      </w:r>
      <w:r>
        <w:rPr>
          <w:rFonts w:ascii="標楷體" w:hAnsi="標楷體" w:cs="標楷體" w:eastAsia="標楷體" w:hint="ascii"/>
          <w:sz w:val="28"/>
          <w:spacing w:val="-2"/>
        </w:rPr>
        <w:t>娩、</w:t>
      </w:r>
      <w:r>
        <w:rPr>
          <w:rFonts w:ascii="標楷體" w:hAnsi="標楷體" w:cs="標楷體" w:eastAsia="標楷體" w:hint="ascii"/>
          <w:sz w:val="28"/>
          <w:spacing w:val="-1"/>
        </w:rPr>
        <w:t>流</w:t>
      </w:r>
      <w:r>
        <w:rPr>
          <w:rFonts w:ascii="標楷體" w:hAnsi="標楷體" w:cs="標楷體" w:eastAsia="標楷體" w:hint="ascii"/>
          <w:sz w:val="28"/>
          <w:spacing w:val="-2"/>
        </w:rPr>
        <w:t>產、</w:t>
      </w:r>
      <w:r>
        <w:rPr>
          <w:rFonts w:ascii="標楷體" w:hAnsi="標楷體" w:cs="標楷體" w:eastAsia="標楷體" w:hint="ascii"/>
          <w:sz w:val="28"/>
        </w:rPr>
        <w:t>重</w:t>
      </w:r>
      <w:r>
        <w:rPr>
          <w:rFonts w:ascii="標楷體" w:hAnsi="標楷體" w:cs="標楷體" w:eastAsia="標楷體" w:hint="ascii"/>
          <w:sz w:val="28"/>
          <w:spacing w:val="-2"/>
        </w:rPr>
        <w:t>病、</w:t>
      </w:r>
      <w:r>
        <w:rPr>
          <w:rFonts w:ascii="標楷體" w:hAnsi="標楷體" w:cs="標楷體" w:eastAsia="標楷體" w:hint="ascii"/>
          <w:sz w:val="28"/>
        </w:rPr>
        <w:t>駐 外服務</w:t>
      </w:r>
      <w:r>
        <w:rPr>
          <w:rFonts w:ascii="標楷體" w:hAnsi="標楷體" w:cs="標楷體" w:eastAsia="標楷體" w:hint="ascii"/>
          <w:sz w:val="28"/>
          <w:spacing w:val="-1"/>
        </w:rPr>
        <w:t>或</w:t>
      </w:r>
      <w:r>
        <w:rPr>
          <w:rFonts w:ascii="標楷體" w:hAnsi="標楷體" w:cs="標楷體" w:eastAsia="標楷體" w:hint="ascii"/>
          <w:sz w:val="28"/>
        </w:rPr>
        <w:t>其他</w:t>
      </w:r>
      <w:r>
        <w:rPr>
          <w:rFonts w:ascii="標楷體" w:hAnsi="標楷體" w:cs="標楷體" w:eastAsia="標楷體" w:hint="ascii"/>
          <w:sz w:val="28"/>
          <w:spacing w:val="-1"/>
        </w:rPr>
        <w:t>重大</w:t>
      </w:r>
      <w:r>
        <w:rPr>
          <w:rFonts w:ascii="標楷體" w:hAnsi="標楷體" w:cs="標楷體" w:eastAsia="標楷體" w:hint="ascii"/>
          <w:sz w:val="28"/>
        </w:rPr>
        <w:t>事由致</w:t>
      </w:r>
      <w:r>
        <w:rPr>
          <w:rFonts w:ascii="標楷體" w:hAnsi="標楷體" w:cs="標楷體" w:eastAsia="標楷體" w:hint="ascii"/>
          <w:sz w:val="28"/>
          <w:spacing w:val="-1"/>
        </w:rPr>
        <w:t>無</w:t>
      </w:r>
      <w:r>
        <w:rPr>
          <w:rFonts w:ascii="標楷體" w:hAnsi="標楷體" w:cs="標楷體" w:eastAsia="標楷體" w:hint="ascii"/>
          <w:sz w:val="28"/>
        </w:rPr>
        <w:t>法繼</w:t>
      </w:r>
      <w:r>
        <w:rPr>
          <w:rFonts w:ascii="標楷體" w:hAnsi="標楷體" w:cs="標楷體" w:eastAsia="標楷體" w:hint="ascii"/>
          <w:sz w:val="28"/>
          <w:spacing w:val="-1"/>
        </w:rPr>
        <w:t>續訓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  <w:spacing w:val="-18"/>
        </w:rPr>
        <w:t>者，</w:t>
      </w:r>
      <w:r>
        <w:rPr>
          <w:rFonts w:ascii="標楷體" w:hAnsi="標楷體" w:cs="標楷體" w:eastAsia="標楷體" w:hint="ascii"/>
          <w:sz w:val="28"/>
          <w:spacing w:val="-1"/>
        </w:rPr>
        <w:t>得</w:t>
      </w:r>
      <w:r>
        <w:rPr>
          <w:rFonts w:ascii="標楷體" w:hAnsi="標楷體" w:cs="標楷體" w:eastAsia="標楷體" w:hint="ascii"/>
          <w:sz w:val="28"/>
        </w:rPr>
        <w:t>檢具</w:t>
      </w:r>
      <w:r>
        <w:rPr>
          <w:rFonts w:ascii="標楷體" w:hAnsi="標楷體" w:cs="標楷體" w:eastAsia="標楷體" w:hint="ascii"/>
          <w:sz w:val="28"/>
          <w:spacing w:val="-1"/>
        </w:rPr>
        <w:t>相</w:t>
      </w:r>
      <w:r>
        <w:rPr>
          <w:rFonts w:ascii="標楷體" w:hAnsi="標楷體" w:cs="標楷體" w:eastAsia="標楷體" w:hint="ascii"/>
          <w:sz w:val="28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證</w:t>
      </w:r>
      <w:r>
        <w:rPr>
          <w:rFonts w:ascii="標楷體" w:hAnsi="標楷體" w:cs="標楷體" w:eastAsia="標楷體" w:hint="ascii"/>
          <w:sz w:val="28"/>
        </w:rPr>
        <w:t>明文件</w:t>
      </w:r>
    </w:p>
    <w:p>
      <w:pPr>
        <w:autoSpaceDE w:val="0"/>
        <w:autoSpaceDN w:val="0"/>
        <w:jc w:val="both"/>
        <w:spacing w:before="0" w:after="0" w:lineRule="exact" w:line="461"/>
        <w:ind w:right="139" w:left="113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申請停</w:t>
      </w:r>
      <w:r>
        <w:rPr>
          <w:rFonts w:ascii="標楷體" w:hAnsi="標楷體" w:cs="標楷體" w:eastAsia="標楷體" w:hint="ascii"/>
          <w:sz w:val="28"/>
          <w:spacing w:val="-1"/>
        </w:rPr>
        <w:t>止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-8"/>
        </w:rPr>
        <w:t>練</w:t>
      </w:r>
      <w:r>
        <w:rPr>
          <w:rFonts w:ascii="標楷體" w:hAnsi="標楷體" w:cs="標楷體" w:eastAsia="標楷體" w:hint="ascii"/>
          <w:sz w:val="28"/>
          <w:spacing w:val="-10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維護受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權</w:t>
      </w:r>
      <w:r>
        <w:rPr>
          <w:rFonts w:ascii="標楷體" w:hAnsi="標楷體" w:cs="標楷體" w:eastAsia="標楷體" w:hint="ascii"/>
          <w:sz w:val="28"/>
          <w:spacing w:val="-9"/>
        </w:rPr>
        <w:t>益，</w:t>
      </w:r>
      <w:r>
        <w:rPr>
          <w:rFonts w:ascii="標楷體" w:hAnsi="標楷體" w:cs="標楷體" w:eastAsia="標楷體" w:hint="ascii"/>
          <w:sz w:val="28"/>
        </w:rPr>
        <w:t>及因</w:t>
      </w:r>
      <w:r>
        <w:rPr>
          <w:rFonts w:ascii="標楷體" w:hAnsi="標楷體" w:cs="標楷體" w:eastAsia="標楷體" w:hint="ascii"/>
          <w:sz w:val="28"/>
          <w:spacing w:val="-1"/>
        </w:rPr>
        <w:t>上</w:t>
      </w:r>
      <w:r>
        <w:rPr>
          <w:rFonts w:ascii="標楷體" w:hAnsi="標楷體" w:cs="標楷體" w:eastAsia="標楷體" w:hint="ascii"/>
          <w:sz w:val="28"/>
        </w:rPr>
        <w:t>開特</w:t>
      </w:r>
      <w:r>
        <w:rPr>
          <w:rFonts w:ascii="標楷體" w:hAnsi="標楷體" w:cs="標楷體" w:eastAsia="標楷體" w:hint="ascii"/>
          <w:sz w:val="28"/>
          <w:spacing w:val="-1"/>
        </w:rPr>
        <w:t>殊事</w:t>
      </w:r>
      <w:r>
        <w:rPr>
          <w:rFonts w:ascii="標楷體" w:hAnsi="標楷體" w:cs="標楷體" w:eastAsia="標楷體" w:hint="ascii"/>
          <w:sz w:val="28"/>
        </w:rPr>
        <w:t>由致請假缺課時</w:t>
      </w:r>
      <w:r>
        <w:rPr>
          <w:rFonts w:ascii="標楷體" w:hAnsi="標楷體" w:cs="標楷體" w:eastAsia="標楷體" w:hint="ascii"/>
          <w:sz w:val="28"/>
          <w:spacing w:val="-1"/>
        </w:rPr>
        <w:t>數</w:t>
      </w:r>
      <w:r>
        <w:rPr>
          <w:rFonts w:ascii="標楷體" w:hAnsi="標楷體" w:cs="標楷體" w:eastAsia="標楷體" w:hint="ascii"/>
          <w:sz w:val="28"/>
        </w:rPr>
        <w:t>超過</w:t>
      </w:r>
      <w:r>
        <w:rPr>
          <w:rFonts w:ascii="標楷體" w:hAnsi="標楷體" w:cs="標楷體" w:eastAsia="標楷體" w:hint="ascii"/>
          <w:sz w:val="28"/>
          <w:spacing w:val="-1"/>
        </w:rPr>
        <w:t>課程</w:t>
      </w:r>
      <w:r>
        <w:rPr>
          <w:rFonts w:ascii="標楷體" w:hAnsi="標楷體" w:cs="標楷體" w:eastAsia="標楷體" w:hint="ascii"/>
          <w:sz w:val="28"/>
        </w:rPr>
        <w:t>時數百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之二</w:t>
      </w:r>
      <w:r>
        <w:rPr>
          <w:rFonts w:ascii="標楷體" w:hAnsi="標楷體" w:cs="標楷體" w:eastAsia="標楷體" w:hint="ascii"/>
          <w:sz w:val="28"/>
          <w:spacing w:val="-1"/>
        </w:rPr>
        <w:t>十</w:t>
      </w:r>
      <w:r>
        <w:rPr>
          <w:rFonts w:ascii="標楷體" w:hAnsi="標楷體" w:cs="標楷體" w:eastAsia="標楷體" w:hint="ascii"/>
          <w:sz w:val="28"/>
          <w:spacing w:val="-26"/>
        </w:rPr>
        <w:t>者</w:t>
      </w:r>
      <w:r>
        <w:rPr>
          <w:rFonts w:ascii="標楷體" w:hAnsi="標楷體" w:cs="標楷體" w:eastAsia="標楷體" w:hint="ascii"/>
          <w:sz w:val="28"/>
          <w:spacing w:val="-27"/>
        </w:rPr>
        <w:t>，</w:t>
      </w:r>
      <w:r>
        <w:rPr>
          <w:rFonts w:ascii="標楷體" w:hAnsi="標楷體" w:cs="標楷體" w:eastAsia="標楷體" w:hint="ascii"/>
          <w:sz w:val="28"/>
        </w:rPr>
        <w:t>保訓會</w:t>
      </w:r>
      <w:r>
        <w:rPr>
          <w:rFonts w:ascii="標楷體" w:hAnsi="標楷體" w:cs="標楷體" w:eastAsia="標楷體" w:hint="ascii"/>
          <w:sz w:val="28"/>
          <w:spacing w:val="-1"/>
        </w:rPr>
        <w:t>應</w:t>
      </w:r>
      <w:r>
        <w:rPr>
          <w:rFonts w:ascii="標楷體" w:hAnsi="標楷體" w:cs="標楷體" w:eastAsia="標楷體" w:hint="ascii"/>
          <w:sz w:val="28"/>
        </w:rPr>
        <w:t>予停</w:t>
      </w:r>
      <w:r>
        <w:rPr>
          <w:rFonts w:ascii="標楷體" w:hAnsi="標楷體" w:cs="標楷體" w:eastAsia="標楷體" w:hint="ascii"/>
          <w:sz w:val="28"/>
          <w:spacing w:val="-1"/>
        </w:rPr>
        <w:t>止訓</w:t>
      </w:r>
      <w:r>
        <w:rPr>
          <w:rFonts w:ascii="標楷體" w:hAnsi="標楷體" w:cs="標楷體" w:eastAsia="標楷體" w:hint="ascii"/>
          <w:sz w:val="28"/>
          <w:spacing w:val="-26"/>
        </w:rPr>
        <w:t>練</w:t>
      </w:r>
      <w:r>
        <w:rPr>
          <w:rFonts w:ascii="標楷體" w:hAnsi="標楷體" w:cs="標楷體" w:eastAsia="標楷體" w:hint="ascii"/>
          <w:sz w:val="28"/>
          <w:spacing w:val="-96"/>
        </w:rPr>
        <w:t>。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第</w:t>
      </w:r>
    </w:p>
    <w:p>
      <w:pPr>
        <w:autoSpaceDE w:val="0"/>
        <w:autoSpaceDN w:val="0"/>
        <w:jc w:val="left"/>
        <w:spacing w:before="86" w:after="0" w:lineRule="exact" w:line="350"/>
        <w:ind w:right="0" w:left="1133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九條）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十、明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廢止</w:t>
      </w:r>
      <w:r>
        <w:rPr>
          <w:rFonts w:ascii="標楷體" w:hAnsi="標楷體" w:cs="標楷體" w:eastAsia="標楷體" w:hint="ascii"/>
          <w:sz w:val="28"/>
          <w:spacing w:val="-1"/>
        </w:rPr>
        <w:t>受訓</w:t>
      </w:r>
      <w:r>
        <w:rPr>
          <w:rFonts w:ascii="標楷體" w:hAnsi="標楷體" w:cs="標楷體" w:eastAsia="標楷體" w:hint="ascii"/>
          <w:sz w:val="28"/>
        </w:rPr>
        <w:t>人員當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度受</w:t>
      </w:r>
      <w:r>
        <w:rPr>
          <w:rFonts w:ascii="標楷體" w:hAnsi="標楷體" w:cs="標楷體" w:eastAsia="標楷體" w:hint="ascii"/>
          <w:sz w:val="28"/>
          <w:spacing w:val="-1"/>
        </w:rPr>
        <w:t>訓資</w:t>
      </w:r>
      <w:r>
        <w:rPr>
          <w:rFonts w:ascii="標楷體" w:hAnsi="標楷體" w:cs="標楷體" w:eastAsia="標楷體" w:hint="ascii"/>
          <w:sz w:val="28"/>
        </w:rPr>
        <w:t>格之事</w:t>
      </w:r>
      <w:r>
        <w:rPr>
          <w:rFonts w:ascii="標楷體" w:hAnsi="標楷體" w:cs="標楷體" w:eastAsia="標楷體" w:hint="ascii"/>
          <w:sz w:val="28"/>
          <w:spacing w:val="-1"/>
        </w:rPr>
        <w:t>由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第十</w:t>
      </w:r>
      <w:r>
        <w:rPr>
          <w:rFonts w:ascii="標楷體" w:hAnsi="標楷體" w:cs="標楷體" w:eastAsia="標楷體" w:hint="ascii"/>
          <w:sz w:val="28"/>
          <w:spacing w:val="-1"/>
        </w:rPr>
        <w:t>條</w:t>
      </w:r>
      <w:r>
        <w:rPr>
          <w:rFonts w:ascii="標楷體" w:hAnsi="標楷體" w:cs="標楷體" w:eastAsia="標楷體" w:hint="ascii"/>
          <w:sz w:val="28"/>
        </w:rPr>
        <w:t>）</w:t>
      </w:r>
    </w:p>
    <w:p>
      <w:pPr>
        <w:autoSpaceDE w:val="0"/>
        <w:autoSpaceDN w:val="0"/>
        <w:jc w:val="right"/>
        <w:spacing w:before="24" w:after="0" w:lineRule="exact" w:line="458"/>
        <w:ind w:right="136" w:left="30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2"/>
        </w:rPr>
        <w:t>十一、明定受訓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2"/>
        </w:rPr>
        <w:t>員訓練期間由服</w:t>
      </w:r>
      <w:r>
        <w:rPr>
          <w:rFonts w:ascii="標楷體" w:hAnsi="標楷體" w:cs="標楷體" w:eastAsia="標楷體" w:hint="ascii"/>
          <w:sz w:val="28"/>
        </w:rPr>
        <w:t>務</w:t>
      </w:r>
      <w:r>
        <w:rPr>
          <w:rFonts w:ascii="標楷體" w:hAnsi="標楷體" w:cs="標楷體" w:eastAsia="標楷體" w:hint="ascii"/>
          <w:sz w:val="28"/>
          <w:spacing w:val="2"/>
        </w:rPr>
        <w:t>機關（構</w:t>
      </w:r>
      <w:r>
        <w:rPr>
          <w:rFonts w:ascii="標楷體" w:hAnsi="標楷體" w:cs="標楷體" w:eastAsia="標楷體" w:hint="ascii"/>
          <w:sz w:val="28"/>
          <w:spacing w:val="-68"/>
        </w:rPr>
        <w:t>）</w:t>
      </w:r>
      <w:r>
        <w:rPr>
          <w:rFonts w:ascii="標楷體" w:hAnsi="標楷體" w:cs="標楷體" w:eastAsia="標楷體" w:hint="ascii"/>
          <w:sz w:val="28"/>
          <w:spacing w:val="2"/>
        </w:rPr>
        <w:t>、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2"/>
        </w:rPr>
        <w:t>校</w:t>
      </w:r>
      <w:r>
        <w:rPr>
          <w:rFonts w:ascii="標楷體" w:hAnsi="標楷體" w:cs="標楷體" w:eastAsia="標楷體" w:hint="ascii"/>
          <w:sz w:val="28"/>
        </w:rPr>
        <w:t>核</w:t>
      </w:r>
      <w:r>
        <w:rPr>
          <w:rFonts w:ascii="標楷體" w:hAnsi="標楷體" w:cs="標楷體" w:eastAsia="標楷體" w:hint="ascii"/>
          <w:sz w:val="28"/>
          <w:spacing w:val="2"/>
        </w:rPr>
        <w:t>給公假，</w:t>
      </w:r>
      <w:r>
        <w:rPr>
          <w:rFonts w:ascii="標楷體" w:hAnsi="標楷體" w:cs="標楷體" w:eastAsia="標楷體" w:hint="ascii"/>
          <w:sz w:val="28"/>
        </w:rPr>
        <w:t>及</w:t>
      </w:r>
      <w:r>
        <w:rPr>
          <w:rFonts w:ascii="標楷體" w:hAnsi="標楷體" w:cs="標楷體" w:eastAsia="標楷體" w:hint="ascii"/>
          <w:sz w:val="28"/>
          <w:spacing w:val="3"/>
        </w:rPr>
        <w:t>訓練結</w:t>
      </w:r>
      <w:r>
        <w:rPr>
          <w:rFonts w:ascii="標楷體" w:hAnsi="標楷體" w:cs="標楷體" w:eastAsia="標楷體" w:hint="ascii"/>
          <w:sz w:val="28"/>
        </w:rPr>
        <w:t>束</w:t>
      </w:r>
      <w:r>
        <w:rPr>
          <w:rFonts w:ascii="標楷體" w:hAnsi="標楷體" w:cs="標楷體" w:eastAsia="標楷體" w:hint="ascii"/>
          <w:sz w:val="28"/>
          <w:spacing w:val="3"/>
        </w:rPr>
        <w:t>後，</w:t>
      </w:r>
      <w:r>
        <w:rPr>
          <w:rFonts w:ascii="標楷體" w:hAnsi="標楷體" w:cs="標楷體" w:eastAsia="標楷體" w:hint="ascii"/>
          <w:sz w:val="28"/>
        </w:rPr>
        <w:t>文官</w:t>
      </w:r>
      <w:r>
        <w:rPr>
          <w:rFonts w:ascii="標楷體" w:hAnsi="標楷體" w:cs="標楷體" w:eastAsia="標楷體" w:hint="ascii"/>
          <w:sz w:val="28"/>
          <w:spacing w:val="3"/>
        </w:rPr>
        <w:t>學院或</w:t>
      </w:r>
      <w:r>
        <w:rPr>
          <w:rFonts w:ascii="標楷體" w:hAnsi="標楷體" w:cs="標楷體" w:eastAsia="標楷體" w:hint="ascii"/>
          <w:sz w:val="28"/>
        </w:rPr>
        <w:t>受</w:t>
      </w:r>
      <w:r>
        <w:rPr>
          <w:rFonts w:ascii="標楷體" w:hAnsi="標楷體" w:cs="標楷體" w:eastAsia="標楷體" w:hint="ascii"/>
          <w:sz w:val="28"/>
          <w:spacing w:val="3"/>
        </w:rPr>
        <w:t>託訓</w:t>
      </w:r>
      <w:r>
        <w:rPr>
          <w:rFonts w:ascii="標楷體" w:hAnsi="標楷體" w:cs="標楷體" w:eastAsia="標楷體" w:hint="ascii"/>
          <w:sz w:val="28"/>
        </w:rPr>
        <w:t>練機</w:t>
      </w:r>
      <w:r>
        <w:rPr>
          <w:rFonts w:ascii="標楷體" w:hAnsi="標楷體" w:cs="標楷體" w:eastAsia="標楷體" w:hint="ascii"/>
          <w:sz w:val="28"/>
          <w:spacing w:val="3"/>
        </w:rPr>
        <w:t>關（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67"/>
        </w:rPr>
        <w:t>）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3"/>
        </w:rPr>
        <w:t>校應</w:t>
      </w:r>
      <w:r>
        <w:rPr>
          <w:rFonts w:ascii="標楷體" w:hAnsi="標楷體" w:cs="標楷體" w:eastAsia="標楷體" w:hint="ascii"/>
          <w:sz w:val="28"/>
        </w:rPr>
        <w:t>將</w:t>
      </w:r>
      <w:r>
        <w:rPr>
          <w:rFonts w:ascii="標楷體" w:hAnsi="標楷體" w:cs="標楷體" w:eastAsia="標楷體" w:hint="ascii"/>
          <w:sz w:val="28"/>
          <w:spacing w:val="3"/>
        </w:rPr>
        <w:t>受</w:t>
      </w:r>
      <w:r>
        <w:rPr>
          <w:rFonts w:ascii="標楷體" w:hAnsi="標楷體" w:cs="標楷體" w:eastAsia="標楷體" w:hint="ascii"/>
          <w:sz w:val="28"/>
        </w:rPr>
        <w:t>訓</w:t>
      </w:r>
    </w:p>
    <w:p>
      <w:pPr>
        <w:autoSpaceDE w:val="0"/>
        <w:autoSpaceDN w:val="0"/>
        <w:jc w:val="left"/>
        <w:spacing w:before="494" w:after="0" w:lineRule="auto" w:line="240"/>
        <w:ind w:right="0" w:left="4400" w:firstLine="0"/>
        <w:snapToGrid w:val="0"/>
        <w:textAlignment w:val="auto"/>
        <w:tabs/>
        <w:sectPr>
          <w:pgSz w:w="11906" w:h="16838" w:orient="portrait"/>
          <w:pgMar w:top="1438" w:right="1336" w:bottom="674" w:left="1532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0" w:after="0" w:lineRule="exact" w:line="461"/>
        <w:ind w:right="60" w:left="7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人員請</w:t>
      </w:r>
      <w:r>
        <w:rPr>
          <w:rFonts w:ascii="標楷體" w:hAnsi="標楷體" w:cs="標楷體" w:eastAsia="標楷體" w:hint="ascii"/>
          <w:sz w:val="28"/>
          <w:spacing w:val="-1"/>
        </w:rPr>
        <w:t>假</w:t>
      </w:r>
      <w:r>
        <w:rPr>
          <w:rFonts w:ascii="標楷體" w:hAnsi="標楷體" w:cs="標楷體" w:eastAsia="標楷體" w:hint="ascii"/>
          <w:sz w:val="28"/>
        </w:rPr>
        <w:t>缺課</w:t>
      </w:r>
      <w:r>
        <w:rPr>
          <w:rFonts w:ascii="標楷體" w:hAnsi="標楷體" w:cs="標楷體" w:eastAsia="標楷體" w:hint="ascii"/>
          <w:sz w:val="28"/>
          <w:spacing w:val="-1"/>
        </w:rPr>
        <w:t>等資料，</w:t>
      </w:r>
      <w:r>
        <w:rPr>
          <w:rFonts w:ascii="標楷體" w:hAnsi="標楷體" w:cs="標楷體" w:eastAsia="標楷體" w:hint="ascii"/>
          <w:sz w:val="28"/>
        </w:rPr>
        <w:t>函送</w:t>
      </w:r>
      <w:r>
        <w:rPr>
          <w:rFonts w:ascii="標楷體" w:hAnsi="標楷體" w:cs="標楷體" w:eastAsia="標楷體" w:hint="ascii"/>
          <w:sz w:val="28"/>
          <w:spacing w:val="-1"/>
        </w:rPr>
        <w:t>其</w:t>
      </w:r>
      <w:r>
        <w:rPr>
          <w:rFonts w:ascii="標楷體" w:hAnsi="標楷體" w:cs="標楷體" w:eastAsia="標楷體" w:hint="ascii"/>
          <w:sz w:val="28"/>
        </w:rPr>
        <w:t>服務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  <w:spacing w:val="-2"/>
        </w:rPr>
        <w:t>關</w:t>
      </w:r>
      <w:r>
        <w:rPr>
          <w:rFonts w:ascii="標楷體" w:hAnsi="標楷體" w:cs="標楷體" w:eastAsia="標楷體" w:hint="ascii"/>
          <w:sz w:val="28"/>
        </w:rPr>
        <w:t>（構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  <w:spacing w:val="-2"/>
        </w:rPr>
        <w:t>、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-1"/>
        </w:rPr>
        <w:t>校</w:t>
      </w:r>
      <w:r>
        <w:rPr>
          <w:rFonts w:ascii="標楷體" w:hAnsi="標楷體" w:cs="標楷體" w:eastAsia="標楷體" w:hint="ascii"/>
          <w:sz w:val="28"/>
          <w:spacing w:val="-72"/>
        </w:rPr>
        <w:t>。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第十一條）</w:t>
      </w:r>
    </w:p>
    <w:p>
      <w:pPr>
        <w:autoSpaceDE w:val="0"/>
        <w:autoSpaceDN w:val="0"/>
        <w:jc w:val="left"/>
        <w:spacing w:before="8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</w:t>
      </w:r>
      <w:r>
        <w:rPr>
          <w:rFonts w:ascii="標楷體" w:hAnsi="標楷體" w:cs="標楷體" w:eastAsia="標楷體" w:hint="ascii"/>
          <w:sz w:val="28"/>
          <w:spacing w:val="-7"/>
        </w:rPr>
        <w:t>二、</w:t>
      </w:r>
      <w:r>
        <w:rPr>
          <w:rFonts w:ascii="標楷體" w:hAnsi="標楷體" w:cs="標楷體" w:eastAsia="標楷體" w:hint="ascii"/>
          <w:sz w:val="28"/>
          <w:spacing w:val="-1"/>
        </w:rPr>
        <w:t>明</w:t>
      </w:r>
      <w:r>
        <w:rPr>
          <w:rFonts w:ascii="標楷體" w:hAnsi="標楷體" w:cs="標楷體" w:eastAsia="標楷體" w:hint="ascii"/>
          <w:sz w:val="28"/>
        </w:rPr>
        <w:t>定受</w:t>
      </w:r>
      <w:r>
        <w:rPr>
          <w:rFonts w:ascii="標楷體" w:hAnsi="標楷體" w:cs="標楷體" w:eastAsia="標楷體" w:hint="ascii"/>
          <w:sz w:val="28"/>
          <w:spacing w:val="-1"/>
        </w:rPr>
        <w:t>訓前</w:t>
      </w:r>
      <w:r>
        <w:rPr>
          <w:rFonts w:ascii="標楷體" w:hAnsi="標楷體" w:cs="標楷體" w:eastAsia="標楷體" w:hint="ascii"/>
          <w:sz w:val="28"/>
        </w:rPr>
        <w:t>二年曾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加高</w:t>
      </w:r>
      <w:r>
        <w:rPr>
          <w:rFonts w:ascii="標楷體" w:hAnsi="標楷體" w:cs="標楷體" w:eastAsia="標楷體" w:hint="ascii"/>
          <w:sz w:val="28"/>
          <w:spacing w:val="-1"/>
        </w:rPr>
        <w:t>階公</w:t>
      </w:r>
      <w:r>
        <w:rPr>
          <w:rFonts w:ascii="標楷體" w:hAnsi="標楷體" w:cs="標楷體" w:eastAsia="標楷體" w:hint="ascii"/>
          <w:sz w:val="28"/>
        </w:rPr>
        <w:t>務人員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練課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  <w:spacing w:val="-8"/>
        </w:rPr>
        <w:t>者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</w:rPr>
        <w:t>得申</w:t>
      </w:r>
      <w:r>
        <w:rPr>
          <w:rFonts w:ascii="標楷體" w:hAnsi="標楷體" w:cs="標楷體" w:eastAsia="標楷體" w:hint="ascii"/>
          <w:sz w:val="28"/>
          <w:spacing w:val="-1"/>
        </w:rPr>
        <w:t>請</w:t>
      </w:r>
      <w:r>
        <w:rPr>
          <w:rFonts w:ascii="標楷體" w:hAnsi="標楷體" w:cs="標楷體" w:eastAsia="標楷體" w:hint="ascii"/>
          <w:sz w:val="28"/>
        </w:rPr>
        <w:t>課程</w:t>
      </w:r>
    </w:p>
    <w:p>
      <w:pPr>
        <w:autoSpaceDE w:val="0"/>
        <w:autoSpaceDN w:val="0"/>
        <w:jc w:val="both"/>
        <w:spacing w:before="22" w:after="0" w:lineRule="exact" w:line="461"/>
        <w:ind w:right="65" w:left="7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抵免，並由保訓會組成審核小組針對課程性質、範圍及時</w:t>
      </w:r>
      <w:r>
        <w:rPr>
          <w:rFonts w:ascii="標楷體" w:hAnsi="標楷體" w:cs="標楷體" w:eastAsia="標楷體" w:hint="ascii"/>
          <w:sz w:val="28"/>
          <w:spacing w:val="-10"/>
        </w:rPr>
        <w:t>數</w:t>
      </w:r>
      <w:r>
        <w:rPr>
          <w:rFonts w:ascii="標楷體" w:hAnsi="標楷體" w:cs="標楷體" w:eastAsia="標楷體" w:hint="ascii"/>
          <w:sz w:val="28"/>
        </w:rPr>
        <w:t>等，予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審查</w:t>
      </w:r>
      <w:r>
        <w:rPr>
          <w:rFonts w:ascii="標楷體" w:hAnsi="標楷體" w:cs="標楷體" w:eastAsia="標楷體" w:hint="ascii"/>
          <w:sz w:val="28"/>
          <w:spacing w:val="-1"/>
        </w:rPr>
        <w:t>認定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第</w:t>
      </w:r>
      <w:r>
        <w:rPr>
          <w:rFonts w:ascii="標楷體" w:hAnsi="標楷體" w:cs="標楷體" w:eastAsia="標楷體" w:hint="ascii"/>
          <w:sz w:val="28"/>
        </w:rPr>
        <w:t>十二</w:t>
      </w:r>
      <w:r>
        <w:rPr>
          <w:rFonts w:ascii="標楷體" w:hAnsi="標楷體" w:cs="標楷體" w:eastAsia="標楷體" w:hint="ascii"/>
          <w:sz w:val="28"/>
          <w:spacing w:val="-1"/>
        </w:rPr>
        <w:t>條</w:t>
      </w:r>
      <w:r>
        <w:rPr>
          <w:rFonts w:ascii="標楷體" w:hAnsi="標楷體" w:cs="標楷體" w:eastAsia="標楷體" w:hint="ascii"/>
          <w:sz w:val="28"/>
        </w:rPr>
        <w:t>）</w:t>
      </w:r>
    </w:p>
    <w:p>
      <w:pPr>
        <w:autoSpaceDE w:val="0"/>
        <w:autoSpaceDN w:val="0"/>
        <w:jc w:val="left"/>
        <w:spacing w:before="8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十三、</w:t>
      </w:r>
      <w:r>
        <w:rPr>
          <w:rFonts w:ascii="標楷體" w:hAnsi="標楷體" w:cs="標楷體" w:eastAsia="標楷體" w:hint="ascii"/>
          <w:sz w:val="28"/>
          <w:spacing w:val="-1"/>
        </w:rPr>
        <w:t>明</w:t>
      </w:r>
      <w:r>
        <w:rPr>
          <w:rFonts w:ascii="標楷體" w:hAnsi="標楷體" w:cs="標楷體" w:eastAsia="標楷體" w:hint="ascii"/>
          <w:sz w:val="28"/>
        </w:rPr>
        <w:t>定本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之評鑑</w:t>
      </w:r>
      <w:r>
        <w:rPr>
          <w:rFonts w:ascii="標楷體" w:hAnsi="標楷體" w:cs="標楷體" w:eastAsia="標楷體" w:hint="ascii"/>
          <w:sz w:val="28"/>
          <w:spacing w:val="-1"/>
        </w:rPr>
        <w:t>項</w:t>
      </w:r>
      <w:r>
        <w:rPr>
          <w:rFonts w:ascii="標楷體" w:hAnsi="標楷體" w:cs="標楷體" w:eastAsia="標楷體" w:hint="ascii"/>
          <w:sz w:val="28"/>
        </w:rPr>
        <w:t>目、</w:t>
      </w:r>
      <w:r>
        <w:rPr>
          <w:rFonts w:ascii="標楷體" w:hAnsi="標楷體" w:cs="標楷體" w:eastAsia="標楷體" w:hint="ascii"/>
          <w:sz w:val="28"/>
          <w:spacing w:val="-1"/>
        </w:rPr>
        <w:t>方式</w:t>
      </w:r>
      <w:r>
        <w:rPr>
          <w:rFonts w:ascii="標楷體" w:hAnsi="標楷體" w:cs="標楷體" w:eastAsia="標楷體" w:hint="ascii"/>
          <w:sz w:val="28"/>
        </w:rPr>
        <w:t>及評鑑</w:t>
      </w:r>
      <w:r>
        <w:rPr>
          <w:rFonts w:ascii="標楷體" w:hAnsi="標楷體" w:cs="標楷體" w:eastAsia="標楷體" w:hint="ascii"/>
          <w:sz w:val="28"/>
          <w:spacing w:val="-1"/>
        </w:rPr>
        <w:t>合</w:t>
      </w:r>
      <w:r>
        <w:rPr>
          <w:rFonts w:ascii="標楷體" w:hAnsi="標楷體" w:cs="標楷體" w:eastAsia="標楷體" w:hint="ascii"/>
          <w:sz w:val="28"/>
        </w:rPr>
        <w:t>格標</w:t>
      </w:r>
      <w:r>
        <w:rPr>
          <w:rFonts w:ascii="標楷體" w:hAnsi="標楷體" w:cs="標楷體" w:eastAsia="標楷體" w:hint="ascii"/>
          <w:sz w:val="28"/>
          <w:spacing w:val="-1"/>
        </w:rPr>
        <w:t>準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第十三</w:t>
      </w:r>
      <w:r>
        <w:rPr>
          <w:rFonts w:ascii="標楷體" w:hAnsi="標楷體" w:cs="標楷體" w:eastAsia="標楷體" w:hint="ascii"/>
          <w:sz w:val="28"/>
          <w:spacing w:val="-1"/>
        </w:rPr>
        <w:t>條</w:t>
      </w:r>
      <w:r>
        <w:rPr>
          <w:rFonts w:ascii="標楷體" w:hAnsi="標楷體" w:cs="標楷體" w:eastAsia="標楷體" w:hint="ascii"/>
          <w:sz w:val="28"/>
        </w:rPr>
        <w:t>）</w: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</w:t>
      </w:r>
      <w:r>
        <w:rPr>
          <w:rFonts w:ascii="標楷體" w:hAnsi="標楷體" w:cs="標楷體" w:eastAsia="標楷體" w:hint="ascii"/>
          <w:sz w:val="28"/>
          <w:spacing w:val="-4"/>
        </w:rPr>
        <w:t>四、</w:t>
      </w: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</w:rPr>
        <w:t>維護</w:t>
      </w:r>
      <w:r>
        <w:rPr>
          <w:rFonts w:ascii="標楷體" w:hAnsi="標楷體" w:cs="標楷體" w:eastAsia="標楷體" w:hint="ascii"/>
          <w:sz w:val="28"/>
          <w:spacing w:val="-1"/>
        </w:rPr>
        <w:t>遴選</w:t>
      </w:r>
      <w:r>
        <w:rPr>
          <w:rFonts w:ascii="標楷體" w:hAnsi="標楷體" w:cs="標楷體" w:eastAsia="標楷體" w:hint="ascii"/>
          <w:sz w:val="28"/>
        </w:rPr>
        <w:t>及成績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定之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  <w:spacing w:val="-6"/>
        </w:rPr>
        <w:t>平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公正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客觀</w:t>
      </w:r>
      <w:r>
        <w:rPr>
          <w:rFonts w:ascii="標楷體" w:hAnsi="標楷體" w:cs="標楷體" w:eastAsia="標楷體" w:hint="ascii"/>
          <w:sz w:val="28"/>
          <w:spacing w:val="-6"/>
        </w:rPr>
        <w:t>性，</w:t>
      </w:r>
      <w:r>
        <w:rPr>
          <w:rFonts w:ascii="標楷體" w:hAnsi="標楷體" w:cs="標楷體" w:eastAsia="標楷體" w:hint="ascii"/>
          <w:sz w:val="28"/>
        </w:rPr>
        <w:t>明定辦</w:t>
      </w:r>
      <w:r>
        <w:rPr>
          <w:rFonts w:ascii="標楷體" w:hAnsi="標楷體" w:cs="標楷體" w:eastAsia="標楷體" w:hint="ascii"/>
          <w:sz w:val="28"/>
          <w:spacing w:val="-1"/>
        </w:rPr>
        <w:t>理</w:t>
      </w:r>
      <w:r>
        <w:rPr>
          <w:rFonts w:ascii="標楷體" w:hAnsi="標楷體" w:cs="標楷體" w:eastAsia="標楷體" w:hint="ascii"/>
          <w:sz w:val="28"/>
        </w:rPr>
        <w:t>遴選</w:t>
      </w:r>
    </w:p>
    <w:p>
      <w:pPr>
        <w:autoSpaceDE w:val="0"/>
        <w:autoSpaceDN w:val="0"/>
        <w:jc w:val="left"/>
        <w:spacing w:before="111" w:after="0" w:lineRule="exact" w:line="350"/>
        <w:ind w:right="0" w:left="7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及成績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鑑相</w:t>
      </w:r>
      <w:r>
        <w:rPr>
          <w:rFonts w:ascii="標楷體" w:hAnsi="標楷體" w:cs="標楷體" w:eastAsia="標楷體" w:hint="ascii"/>
          <w:sz w:val="28"/>
          <w:spacing w:val="-1"/>
        </w:rPr>
        <w:t>關人</w:t>
      </w:r>
      <w:r>
        <w:rPr>
          <w:rFonts w:ascii="標楷體" w:hAnsi="標楷體" w:cs="標楷體" w:eastAsia="標楷體" w:hint="ascii"/>
          <w:sz w:val="28"/>
        </w:rPr>
        <w:t>員應行</w:t>
      </w:r>
      <w:r>
        <w:rPr>
          <w:rFonts w:ascii="標楷體" w:hAnsi="標楷體" w:cs="標楷體" w:eastAsia="標楷體" w:hint="ascii"/>
          <w:sz w:val="28"/>
          <w:spacing w:val="-1"/>
        </w:rPr>
        <w:t>迴</w:t>
      </w:r>
      <w:r>
        <w:rPr>
          <w:rFonts w:ascii="標楷體" w:hAnsi="標楷體" w:cs="標楷體" w:eastAsia="標楷體" w:hint="ascii"/>
          <w:sz w:val="28"/>
        </w:rPr>
        <w:t>避之</w:t>
      </w:r>
      <w:r>
        <w:rPr>
          <w:rFonts w:ascii="標楷體" w:hAnsi="標楷體" w:cs="標楷體" w:eastAsia="標楷體" w:hint="ascii"/>
          <w:sz w:val="28"/>
          <w:spacing w:val="-1"/>
        </w:rPr>
        <w:t>相關</w:t>
      </w:r>
      <w:r>
        <w:rPr>
          <w:rFonts w:ascii="標楷體" w:hAnsi="標楷體" w:cs="標楷體" w:eastAsia="標楷體" w:hint="ascii"/>
          <w:sz w:val="28"/>
        </w:rPr>
        <w:t>規定</w:t>
      </w:r>
      <w:r>
        <w:rPr>
          <w:rFonts w:ascii="標楷體" w:hAnsi="標楷體" w:cs="標楷體" w:eastAsia="標楷體" w:hint="ascii"/>
          <w:sz w:val="28"/>
          <w:spacing w:val="-70"/>
        </w:rPr>
        <w:t>。</w:t>
      </w:r>
      <w:r>
        <w:rPr>
          <w:rFonts w:ascii="標楷體" w:hAnsi="標楷體" w:cs="標楷體" w:eastAsia="標楷體" w:hint="ascii"/>
          <w:sz w:val="28"/>
        </w:rPr>
        <w:t>（第</w:t>
      </w:r>
      <w:r>
        <w:rPr>
          <w:rFonts w:ascii="標楷體" w:hAnsi="標楷體" w:cs="標楷體" w:eastAsia="標楷體" w:hint="ascii"/>
          <w:sz w:val="28"/>
          <w:spacing w:val="-1"/>
        </w:rPr>
        <w:t>十</w:t>
      </w:r>
      <w:r>
        <w:rPr>
          <w:rFonts w:ascii="標楷體" w:hAnsi="標楷體" w:cs="標楷體" w:eastAsia="標楷體" w:hint="ascii"/>
          <w:sz w:val="28"/>
        </w:rPr>
        <w:t>四條）</w:t>
      </w:r>
    </w:p>
    <w:p>
      <w:pPr>
        <w:autoSpaceDE w:val="0"/>
        <w:autoSpaceDN w:val="0"/>
        <w:jc w:val="left"/>
        <w:spacing w:before="108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</w:t>
      </w:r>
      <w:r>
        <w:rPr>
          <w:rFonts w:ascii="標楷體" w:hAnsi="標楷體" w:cs="標楷體" w:eastAsia="標楷體" w:hint="ascii"/>
          <w:sz w:val="28"/>
          <w:spacing w:val="-7"/>
        </w:rPr>
        <w:t>五、</w:t>
      </w:r>
      <w:r>
        <w:rPr>
          <w:rFonts w:ascii="標楷體" w:hAnsi="標楷體" w:cs="標楷體" w:eastAsia="標楷體" w:hint="ascii"/>
          <w:sz w:val="28"/>
          <w:spacing w:val="-1"/>
        </w:rPr>
        <w:t>明</w:t>
      </w:r>
      <w:r>
        <w:rPr>
          <w:rFonts w:ascii="標楷體" w:hAnsi="標楷體" w:cs="標楷體" w:eastAsia="標楷體" w:hint="ascii"/>
          <w:sz w:val="28"/>
        </w:rPr>
        <w:t>定訓</w:t>
      </w:r>
      <w:r>
        <w:rPr>
          <w:rFonts w:ascii="標楷體" w:hAnsi="標楷體" w:cs="標楷體" w:eastAsia="標楷體" w:hint="ascii"/>
          <w:sz w:val="28"/>
          <w:spacing w:val="-1"/>
        </w:rPr>
        <w:t>練期</w:t>
      </w:r>
      <w:r>
        <w:rPr>
          <w:rFonts w:ascii="標楷體" w:hAnsi="標楷體" w:cs="標楷體" w:eastAsia="標楷體" w:hint="ascii"/>
          <w:sz w:val="28"/>
        </w:rPr>
        <w:t>滿發給</w:t>
      </w:r>
      <w:r>
        <w:rPr>
          <w:rFonts w:ascii="標楷體" w:hAnsi="標楷體" w:cs="標楷體" w:eastAsia="標楷體" w:hint="ascii"/>
          <w:sz w:val="28"/>
          <w:spacing w:val="-1"/>
        </w:rPr>
        <w:t>結</w:t>
      </w:r>
      <w:r>
        <w:rPr>
          <w:rFonts w:ascii="標楷體" w:hAnsi="標楷體" w:cs="標楷體" w:eastAsia="標楷體" w:hint="ascii"/>
          <w:sz w:val="28"/>
        </w:rPr>
        <w:t>業證</w:t>
      </w:r>
      <w:r>
        <w:rPr>
          <w:rFonts w:ascii="標楷體" w:hAnsi="標楷體" w:cs="標楷體" w:eastAsia="標楷體" w:hint="ascii"/>
          <w:sz w:val="28"/>
          <w:spacing w:val="-8"/>
        </w:rPr>
        <w:t>書。</w:t>
      </w:r>
      <w:r>
        <w:rPr>
          <w:rFonts w:ascii="標楷體" w:hAnsi="標楷體" w:cs="標楷體" w:eastAsia="標楷體" w:hint="ascii"/>
          <w:sz w:val="28"/>
        </w:rPr>
        <w:t>訓練評</w:t>
      </w:r>
      <w:r>
        <w:rPr>
          <w:rFonts w:ascii="標楷體" w:hAnsi="標楷體" w:cs="標楷體" w:eastAsia="標楷體" w:hint="ascii"/>
          <w:sz w:val="28"/>
          <w:spacing w:val="-1"/>
        </w:rPr>
        <w:t>鑑</w:t>
      </w:r>
      <w:r>
        <w:rPr>
          <w:rFonts w:ascii="標楷體" w:hAnsi="標楷體" w:cs="標楷體" w:eastAsia="標楷體" w:hint="ascii"/>
          <w:sz w:val="28"/>
        </w:rPr>
        <w:t>合格</w:t>
      </w:r>
      <w:r>
        <w:rPr>
          <w:rFonts w:ascii="標楷體" w:hAnsi="標楷體" w:cs="標楷體" w:eastAsia="標楷體" w:hint="ascii"/>
          <w:sz w:val="28"/>
          <w:spacing w:val="-1"/>
        </w:rPr>
        <w:t>發給</w:t>
      </w:r>
      <w:r>
        <w:rPr>
          <w:rFonts w:ascii="標楷體" w:hAnsi="標楷體" w:cs="標楷體" w:eastAsia="標楷體" w:hint="ascii"/>
          <w:sz w:val="28"/>
        </w:rPr>
        <w:t>訓練評</w:t>
      </w:r>
      <w:r>
        <w:rPr>
          <w:rFonts w:ascii="標楷體" w:hAnsi="標楷體" w:cs="標楷體" w:eastAsia="標楷體" w:hint="ascii"/>
          <w:sz w:val="28"/>
          <w:spacing w:val="-1"/>
        </w:rPr>
        <w:t>鑑</w:t>
      </w:r>
      <w:r>
        <w:rPr>
          <w:rFonts w:ascii="標楷體" w:hAnsi="標楷體" w:cs="標楷體" w:eastAsia="標楷體" w:hint="ascii"/>
          <w:sz w:val="28"/>
        </w:rPr>
        <w:t>合格</w:t>
      </w:r>
    </w:p>
    <w:p>
      <w:pPr>
        <w:autoSpaceDE w:val="0"/>
        <w:autoSpaceDN w:val="0"/>
        <w:jc w:val="left"/>
        <w:spacing w:before="111" w:after="0" w:lineRule="exact" w:line="350"/>
        <w:ind w:right="0" w:left="7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證書及其相關程序規定</w:t>
      </w:r>
      <w:r>
        <w:rPr>
          <w:rFonts w:ascii="標楷體" w:hAnsi="標楷體" w:cs="標楷體" w:eastAsia="標楷體" w:hint="ascii"/>
          <w:sz w:val="28"/>
          <w:spacing w:val="-70"/>
        </w:rPr>
        <w:t>。</w:t>
      </w:r>
      <w:r>
        <w:rPr>
          <w:rFonts w:ascii="標楷體" w:hAnsi="標楷體" w:cs="標楷體" w:eastAsia="標楷體" w:hint="ascii"/>
          <w:sz w:val="28"/>
        </w:rPr>
        <w:t>（第十五條）</w: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十六、</w:t>
      </w:r>
      <w:r>
        <w:rPr>
          <w:rFonts w:ascii="標楷體" w:hAnsi="標楷體" w:cs="標楷體" w:eastAsia="標楷體" w:hint="ascii"/>
          <w:sz w:val="28"/>
          <w:spacing w:val="-1"/>
        </w:rPr>
        <w:t>明</w:t>
      </w:r>
      <w:r>
        <w:rPr>
          <w:rFonts w:ascii="標楷體" w:hAnsi="標楷體" w:cs="標楷體" w:eastAsia="標楷體" w:hint="ascii"/>
          <w:sz w:val="28"/>
        </w:rPr>
        <w:t>定訓</w:t>
      </w:r>
      <w:r>
        <w:rPr>
          <w:rFonts w:ascii="標楷體" w:hAnsi="標楷體" w:cs="標楷體" w:eastAsia="標楷體" w:hint="ascii"/>
          <w:sz w:val="28"/>
          <w:spacing w:val="-1"/>
        </w:rPr>
        <w:t>練評</w:t>
      </w:r>
      <w:r>
        <w:rPr>
          <w:rFonts w:ascii="標楷體" w:hAnsi="標楷體" w:cs="標楷體" w:eastAsia="標楷體" w:hint="ascii"/>
          <w:sz w:val="28"/>
        </w:rPr>
        <w:t>鑑合格</w:t>
      </w:r>
      <w:r>
        <w:rPr>
          <w:rFonts w:ascii="標楷體" w:hAnsi="標楷體" w:cs="標楷體" w:eastAsia="標楷體" w:hint="ascii"/>
          <w:sz w:val="28"/>
          <w:spacing w:val="-1"/>
        </w:rPr>
        <w:t>者</w:t>
      </w:r>
      <w:r>
        <w:rPr>
          <w:rFonts w:ascii="標楷體" w:hAnsi="標楷體" w:cs="標楷體" w:eastAsia="標楷體" w:hint="ascii"/>
          <w:sz w:val="28"/>
        </w:rPr>
        <w:t>由保</w:t>
      </w:r>
      <w:r>
        <w:rPr>
          <w:rFonts w:ascii="標楷體" w:hAnsi="標楷體" w:cs="標楷體" w:eastAsia="標楷體" w:hint="ascii"/>
          <w:sz w:val="28"/>
          <w:spacing w:val="-1"/>
        </w:rPr>
        <w:t>訓會</w:t>
      </w:r>
      <w:r>
        <w:rPr>
          <w:rFonts w:ascii="標楷體" w:hAnsi="標楷體" w:cs="標楷體" w:eastAsia="標楷體" w:hint="ascii"/>
          <w:sz w:val="28"/>
        </w:rPr>
        <w:t>納入高</w:t>
      </w:r>
      <w:r>
        <w:rPr>
          <w:rFonts w:ascii="標楷體" w:hAnsi="標楷體" w:cs="標楷體" w:eastAsia="標楷體" w:hint="ascii"/>
          <w:sz w:val="28"/>
          <w:spacing w:val="-1"/>
        </w:rPr>
        <w:t>階</w:t>
      </w:r>
      <w:r>
        <w:rPr>
          <w:rFonts w:ascii="標楷體" w:hAnsi="標楷體" w:cs="標楷體" w:eastAsia="標楷體" w:hint="ascii"/>
          <w:sz w:val="28"/>
        </w:rPr>
        <w:t>公務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人才資</w:t>
      </w:r>
      <w:r>
        <w:rPr>
          <w:rFonts w:ascii="標楷體" w:hAnsi="標楷體" w:cs="標楷體" w:eastAsia="標楷體" w:hint="ascii"/>
          <w:sz w:val="28"/>
          <w:spacing w:val="-1"/>
        </w:rPr>
        <w:t>料</w:t>
      </w:r>
      <w:r>
        <w:rPr>
          <w:rFonts w:ascii="標楷體" w:hAnsi="標楷體" w:cs="標楷體" w:eastAsia="標楷體" w:hint="ascii"/>
          <w:sz w:val="28"/>
        </w:rPr>
        <w:t>庫，</w:t>
      </w:r>
    </w:p>
    <w:p>
      <w:pPr>
        <w:autoSpaceDE w:val="0"/>
        <w:autoSpaceDN w:val="0"/>
        <w:jc w:val="left"/>
        <w:spacing w:before="108" w:after="0" w:lineRule="exact" w:line="350"/>
        <w:ind w:right="0" w:left="7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及其建</w:t>
      </w:r>
      <w:r>
        <w:rPr>
          <w:rFonts w:ascii="標楷體" w:hAnsi="標楷體" w:cs="標楷體" w:eastAsia="標楷體" w:hint="ascii"/>
          <w:sz w:val="28"/>
          <w:spacing w:val="-1"/>
        </w:rPr>
        <w:t>置</w:t>
      </w:r>
      <w:r>
        <w:rPr>
          <w:rFonts w:ascii="標楷體" w:hAnsi="標楷體" w:cs="標楷體" w:eastAsia="標楷體" w:hint="ascii"/>
          <w:sz w:val="28"/>
        </w:rPr>
        <w:t>、管</w:t>
      </w:r>
      <w:r>
        <w:rPr>
          <w:rFonts w:ascii="標楷體" w:hAnsi="標楷體" w:cs="標楷體" w:eastAsia="標楷體" w:hint="ascii"/>
          <w:sz w:val="28"/>
          <w:spacing w:val="-1"/>
        </w:rPr>
        <w:t>理及</w:t>
      </w:r>
      <w:r>
        <w:rPr>
          <w:rFonts w:ascii="標楷體" w:hAnsi="標楷體" w:cs="標楷體" w:eastAsia="標楷體" w:hint="ascii"/>
          <w:sz w:val="28"/>
        </w:rPr>
        <w:t>運用等</w:t>
      </w:r>
      <w:r>
        <w:rPr>
          <w:rFonts w:ascii="標楷體" w:hAnsi="標楷體" w:cs="標楷體" w:eastAsia="標楷體" w:hint="ascii"/>
          <w:sz w:val="28"/>
          <w:spacing w:val="-1"/>
        </w:rPr>
        <w:t>相</w:t>
      </w:r>
      <w:r>
        <w:rPr>
          <w:rFonts w:ascii="標楷體" w:hAnsi="標楷體" w:cs="標楷體" w:eastAsia="標楷體" w:hint="ascii"/>
          <w:sz w:val="28"/>
        </w:rPr>
        <w:t>關規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第十六條）</w: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</w:t>
      </w:r>
      <w:r>
        <w:rPr>
          <w:rFonts w:ascii="標楷體" w:hAnsi="標楷體" w:cs="標楷體" w:eastAsia="標楷體" w:hint="ascii"/>
          <w:sz w:val="28"/>
          <w:spacing w:val="-7"/>
        </w:rPr>
        <w:t>七、</w:t>
      </w:r>
      <w:r>
        <w:rPr>
          <w:rFonts w:ascii="標楷體" w:hAnsi="標楷體" w:cs="標楷體" w:eastAsia="標楷體" w:hint="ascii"/>
          <w:sz w:val="28"/>
          <w:spacing w:val="-1"/>
        </w:rPr>
        <w:t>明</w:t>
      </w:r>
      <w:r>
        <w:rPr>
          <w:rFonts w:ascii="標楷體" w:hAnsi="標楷體" w:cs="標楷體" w:eastAsia="標楷體" w:hint="ascii"/>
          <w:sz w:val="28"/>
        </w:rPr>
        <w:t>定經</w:t>
      </w:r>
      <w:r>
        <w:rPr>
          <w:rFonts w:ascii="標楷體" w:hAnsi="標楷體" w:cs="標楷體" w:eastAsia="標楷體" w:hint="ascii"/>
          <w:sz w:val="28"/>
          <w:spacing w:val="-1"/>
        </w:rPr>
        <w:t>本訓</w:t>
      </w:r>
      <w:r>
        <w:rPr>
          <w:rFonts w:ascii="標楷體" w:hAnsi="標楷體" w:cs="標楷體" w:eastAsia="標楷體" w:hint="ascii"/>
          <w:sz w:val="28"/>
        </w:rPr>
        <w:t>練評鑑</w:t>
      </w:r>
      <w:r>
        <w:rPr>
          <w:rFonts w:ascii="標楷體" w:hAnsi="標楷體" w:cs="標楷體" w:eastAsia="標楷體" w:hint="ascii"/>
          <w:sz w:val="28"/>
          <w:spacing w:val="-1"/>
        </w:rPr>
        <w:t>合</w:t>
      </w:r>
      <w:r>
        <w:rPr>
          <w:rFonts w:ascii="標楷體" w:hAnsi="標楷體" w:cs="標楷體" w:eastAsia="標楷體" w:hint="ascii"/>
          <w:sz w:val="28"/>
        </w:rPr>
        <w:t>格並</w:t>
      </w:r>
      <w:r>
        <w:rPr>
          <w:rFonts w:ascii="標楷體" w:hAnsi="標楷體" w:cs="標楷體" w:eastAsia="標楷體" w:hint="ascii"/>
          <w:sz w:val="28"/>
          <w:spacing w:val="-1"/>
        </w:rPr>
        <w:t>納入</w:t>
      </w:r>
      <w:r>
        <w:rPr>
          <w:rFonts w:ascii="標楷體" w:hAnsi="標楷體" w:cs="標楷體" w:eastAsia="標楷體" w:hint="ascii"/>
          <w:sz w:val="28"/>
        </w:rPr>
        <w:t>高階公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人才</w:t>
      </w:r>
      <w:r>
        <w:rPr>
          <w:rFonts w:ascii="標楷體" w:hAnsi="標楷體" w:cs="標楷體" w:eastAsia="標楷體" w:hint="ascii"/>
          <w:sz w:val="28"/>
        </w:rPr>
        <w:t>資料庫</w:t>
      </w:r>
      <w:r>
        <w:rPr>
          <w:rFonts w:ascii="標楷體" w:hAnsi="標楷體" w:cs="標楷體" w:eastAsia="標楷體" w:hint="ascii"/>
          <w:sz w:val="28"/>
          <w:spacing w:val="-8"/>
        </w:rPr>
        <w:t>者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</w:rPr>
        <w:t>每</w:t>
      </w:r>
    </w:p>
    <w:p>
      <w:pPr>
        <w:autoSpaceDE w:val="0"/>
        <w:autoSpaceDN w:val="0"/>
        <w:jc w:val="both"/>
        <w:spacing w:before="24" w:after="0" w:lineRule="exact" w:line="458"/>
        <w:ind w:right="66" w:left="7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6"/>
        </w:rPr>
        <w:t>二年應</w:t>
      </w:r>
      <w:r>
        <w:rPr>
          <w:rFonts w:ascii="標楷體" w:hAnsi="標楷體" w:cs="標楷體" w:eastAsia="標楷體" w:hint="ascii"/>
          <w:sz w:val="28"/>
          <w:spacing w:val="7"/>
        </w:rPr>
        <w:t>參</w:t>
      </w:r>
      <w:r>
        <w:rPr>
          <w:rFonts w:ascii="標楷體" w:hAnsi="標楷體" w:cs="標楷體" w:eastAsia="標楷體" w:hint="ascii"/>
          <w:sz w:val="28"/>
          <w:spacing w:val="6"/>
        </w:rPr>
        <w:t>加保訓會或文官</w:t>
      </w:r>
      <w:r>
        <w:rPr>
          <w:rFonts w:ascii="標楷體" w:hAnsi="標楷體" w:cs="標楷體" w:eastAsia="標楷體" w:hint="ascii"/>
          <w:sz w:val="28"/>
          <w:spacing w:val="7"/>
        </w:rPr>
        <w:t>學</w:t>
      </w:r>
      <w:r>
        <w:rPr>
          <w:rFonts w:ascii="標楷體" w:hAnsi="標楷體" w:cs="標楷體" w:eastAsia="標楷體" w:hint="ascii"/>
          <w:sz w:val="28"/>
          <w:spacing w:val="6"/>
        </w:rPr>
        <w:t>院辦理之回</w:t>
      </w:r>
      <w:r>
        <w:rPr>
          <w:rFonts w:ascii="標楷體" w:hAnsi="標楷體" w:cs="標楷體" w:eastAsia="標楷體" w:hint="ascii"/>
          <w:sz w:val="28"/>
          <w:spacing w:val="5"/>
        </w:rPr>
        <w:t>流學</w:t>
      </w:r>
      <w:r>
        <w:rPr>
          <w:rFonts w:ascii="標楷體" w:hAnsi="標楷體" w:cs="標楷體" w:eastAsia="標楷體" w:hint="ascii"/>
          <w:sz w:val="28"/>
          <w:spacing w:val="6"/>
        </w:rPr>
        <w:t>習</w:t>
      </w:r>
      <w:r>
        <w:rPr>
          <w:rFonts w:ascii="標楷體" w:hAnsi="標楷體" w:cs="標楷體" w:eastAsia="標楷體" w:hint="ascii"/>
          <w:sz w:val="28"/>
          <w:spacing w:val="5"/>
        </w:rPr>
        <w:t>活動至少</w:t>
      </w:r>
      <w:r>
        <w:rPr>
          <w:rFonts w:ascii="標楷體" w:hAnsi="標楷體" w:cs="標楷體" w:eastAsia="標楷體" w:hint="ascii"/>
          <w:sz w:val="28"/>
          <w:spacing w:val="-11"/>
        </w:rPr>
        <w:t>一</w:t>
      </w:r>
      <w:r>
        <w:rPr>
          <w:rFonts w:ascii="標楷體" w:hAnsi="標楷體" w:cs="標楷體" w:eastAsia="標楷體" w:hint="ascii"/>
          <w:sz w:val="28"/>
        </w:rPr>
        <w:t>次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</w:rPr>
        <w:t>（第十七條）</w:t>
      </w:r>
    </w:p>
    <w:p>
      <w:pPr>
        <w:autoSpaceDE w:val="0"/>
        <w:autoSpaceDN w:val="0"/>
        <w:jc w:val="left"/>
        <w:spacing w:before="8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十八、</w:t>
      </w:r>
      <w:r>
        <w:rPr>
          <w:rFonts w:ascii="標楷體" w:hAnsi="標楷體" w:cs="標楷體" w:eastAsia="標楷體" w:hint="ascii"/>
          <w:sz w:val="28"/>
          <w:spacing w:val="-1"/>
        </w:rPr>
        <w:t>明</w:t>
      </w:r>
      <w:r>
        <w:rPr>
          <w:rFonts w:ascii="標楷體" w:hAnsi="標楷體" w:cs="標楷體" w:eastAsia="標楷體" w:hint="ascii"/>
          <w:sz w:val="28"/>
        </w:rPr>
        <w:t>定自</w:t>
      </w:r>
      <w:r>
        <w:rPr>
          <w:rFonts w:ascii="標楷體" w:hAnsi="標楷體" w:cs="標楷體" w:eastAsia="標楷體" w:hint="ascii"/>
          <w:sz w:val="28"/>
          <w:spacing w:val="-1"/>
        </w:rPr>
        <w:t>高階</w:t>
      </w:r>
      <w:r>
        <w:rPr>
          <w:rFonts w:ascii="標楷體" w:hAnsi="標楷體" w:cs="標楷體" w:eastAsia="標楷體" w:hint="ascii"/>
          <w:sz w:val="28"/>
        </w:rPr>
        <w:t>公務人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人才</w:t>
      </w:r>
      <w:r>
        <w:rPr>
          <w:rFonts w:ascii="標楷體" w:hAnsi="標楷體" w:cs="標楷體" w:eastAsia="標楷體" w:hint="ascii"/>
          <w:sz w:val="28"/>
          <w:spacing w:val="-1"/>
        </w:rPr>
        <w:t>資料</w:t>
      </w:r>
      <w:r>
        <w:rPr>
          <w:rFonts w:ascii="標楷體" w:hAnsi="標楷體" w:cs="標楷體" w:eastAsia="標楷體" w:hint="ascii"/>
          <w:sz w:val="28"/>
        </w:rPr>
        <w:t>庫除名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事由</w:t>
      </w:r>
      <w:r>
        <w:rPr>
          <w:rFonts w:ascii="標楷體" w:hAnsi="標楷體" w:cs="標楷體" w:eastAsia="標楷體" w:hint="ascii"/>
          <w:sz w:val="28"/>
          <w:spacing w:val="-70"/>
        </w:rPr>
        <w:t>。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第</w:t>
      </w:r>
      <w:r>
        <w:rPr>
          <w:rFonts w:ascii="標楷體" w:hAnsi="標楷體" w:cs="標楷體" w:eastAsia="標楷體" w:hint="ascii"/>
          <w:sz w:val="28"/>
        </w:rPr>
        <w:t>十八條）</w: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</w:t>
      </w:r>
      <w:r>
        <w:rPr>
          <w:rFonts w:ascii="標楷體" w:hAnsi="標楷體" w:cs="標楷體" w:eastAsia="標楷體" w:hint="ascii"/>
          <w:sz w:val="28"/>
          <w:spacing w:val="-7"/>
        </w:rPr>
        <w:t>九、</w:t>
      </w:r>
      <w:r>
        <w:rPr>
          <w:rFonts w:ascii="標楷體" w:hAnsi="標楷體" w:cs="標楷體" w:eastAsia="標楷體" w:hint="ascii"/>
          <w:sz w:val="28"/>
          <w:spacing w:val="-1"/>
        </w:rPr>
        <w:t>明</w:t>
      </w:r>
      <w:r>
        <w:rPr>
          <w:rFonts w:ascii="標楷體" w:hAnsi="標楷體" w:cs="標楷體" w:eastAsia="標楷體" w:hint="ascii"/>
          <w:sz w:val="28"/>
        </w:rPr>
        <w:t>定依</w:t>
      </w:r>
      <w:r>
        <w:rPr>
          <w:rFonts w:ascii="標楷體" w:hAnsi="標楷體" w:cs="標楷體" w:eastAsia="標楷體" w:hint="ascii"/>
          <w:sz w:val="28"/>
          <w:spacing w:val="-1"/>
        </w:rPr>
        <w:t>本辦</w:t>
      </w:r>
      <w:r>
        <w:rPr>
          <w:rFonts w:ascii="標楷體" w:hAnsi="標楷體" w:cs="標楷體" w:eastAsia="標楷體" w:hint="ascii"/>
          <w:sz w:val="28"/>
        </w:rPr>
        <w:t>法第八</w:t>
      </w:r>
      <w:r>
        <w:rPr>
          <w:rFonts w:ascii="標楷體" w:hAnsi="標楷體" w:cs="標楷體" w:eastAsia="標楷體" w:hint="ascii"/>
          <w:sz w:val="28"/>
          <w:spacing w:val="-1"/>
        </w:rPr>
        <w:t>條</w:t>
      </w:r>
      <w:r>
        <w:rPr>
          <w:rFonts w:ascii="標楷體" w:hAnsi="標楷體" w:cs="標楷體" w:eastAsia="標楷體" w:hint="ascii"/>
          <w:sz w:val="28"/>
        </w:rPr>
        <w:t>規定</w:t>
      </w:r>
      <w:r>
        <w:rPr>
          <w:rFonts w:ascii="標楷體" w:hAnsi="標楷體" w:cs="標楷體" w:eastAsia="標楷體" w:hint="ascii"/>
          <w:sz w:val="28"/>
          <w:spacing w:val="-1"/>
        </w:rPr>
        <w:t>延後</w:t>
      </w:r>
      <w:r>
        <w:rPr>
          <w:rFonts w:ascii="標楷體" w:hAnsi="標楷體" w:cs="標楷體" w:eastAsia="標楷體" w:hint="ascii"/>
          <w:sz w:val="28"/>
        </w:rPr>
        <w:t>訓練及</w:t>
      </w:r>
      <w:r>
        <w:rPr>
          <w:rFonts w:ascii="標楷體" w:hAnsi="標楷體" w:cs="標楷體" w:eastAsia="標楷體" w:hint="ascii"/>
          <w:sz w:val="28"/>
          <w:spacing w:val="-1"/>
        </w:rPr>
        <w:t>第</w:t>
      </w:r>
      <w:r>
        <w:rPr>
          <w:rFonts w:ascii="標楷體" w:hAnsi="標楷體" w:cs="標楷體" w:eastAsia="標楷體" w:hint="ascii"/>
          <w:sz w:val="28"/>
        </w:rPr>
        <w:t>九條</w:t>
      </w:r>
      <w:r>
        <w:rPr>
          <w:rFonts w:ascii="標楷體" w:hAnsi="標楷體" w:cs="標楷體" w:eastAsia="標楷體" w:hint="ascii"/>
          <w:sz w:val="28"/>
          <w:spacing w:val="-1"/>
        </w:rPr>
        <w:t>規定</w:t>
      </w:r>
      <w:r>
        <w:rPr>
          <w:rFonts w:ascii="標楷體" w:hAnsi="標楷體" w:cs="標楷體" w:eastAsia="標楷體" w:hint="ascii"/>
          <w:sz w:val="28"/>
        </w:rPr>
        <w:t>停止訓</w:t>
      </w:r>
      <w:r>
        <w:rPr>
          <w:rFonts w:ascii="標楷體" w:hAnsi="標楷體" w:cs="標楷體" w:eastAsia="標楷體" w:hint="ascii"/>
          <w:sz w:val="28"/>
          <w:spacing w:val="-8"/>
        </w:rPr>
        <w:t>練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</w:rPr>
        <w:t>申</w:t>
      </w:r>
    </w:p>
    <w:p>
      <w:pPr>
        <w:autoSpaceDE w:val="0"/>
        <w:autoSpaceDN w:val="0"/>
        <w:jc w:val="left"/>
        <w:spacing w:before="20" w:after="0" w:lineRule="exact" w:line="461"/>
        <w:ind w:right="0" w:left="7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請保留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訓資</w:t>
      </w:r>
      <w:r>
        <w:rPr>
          <w:rFonts w:ascii="標楷體" w:hAnsi="標楷體" w:cs="標楷體" w:eastAsia="標楷體" w:hint="ascii"/>
          <w:sz w:val="28"/>
          <w:spacing w:val="-1"/>
        </w:rPr>
        <w:t>格與</w:t>
      </w:r>
      <w:r>
        <w:rPr>
          <w:rFonts w:ascii="標楷體" w:hAnsi="標楷體" w:cs="標楷體" w:eastAsia="標楷體" w:hint="ascii"/>
          <w:sz w:val="28"/>
        </w:rPr>
        <w:t>補訓之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  <w:spacing w:val="-4"/>
        </w:rPr>
        <w:t>序</w:t>
      </w:r>
      <w:r>
        <w:rPr>
          <w:rFonts w:ascii="標楷體" w:hAnsi="標楷體" w:cs="標楷體" w:eastAsia="標楷體" w:hint="ascii"/>
          <w:sz w:val="28"/>
          <w:spacing w:val="-3"/>
        </w:rPr>
        <w:t>，</w:t>
      </w:r>
      <w:r>
        <w:rPr>
          <w:rFonts w:ascii="標楷體" w:hAnsi="標楷體" w:cs="標楷體" w:eastAsia="標楷體" w:hint="ascii"/>
          <w:sz w:val="28"/>
        </w:rPr>
        <w:t>以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第十三</w:t>
      </w:r>
      <w:r>
        <w:rPr>
          <w:rFonts w:ascii="標楷體" w:hAnsi="標楷體" w:cs="標楷體" w:eastAsia="標楷體" w:hint="ascii"/>
          <w:sz w:val="28"/>
          <w:spacing w:val="-1"/>
        </w:rPr>
        <w:t>條</w:t>
      </w:r>
      <w:r>
        <w:rPr>
          <w:rFonts w:ascii="標楷體" w:hAnsi="標楷體" w:cs="標楷體" w:eastAsia="標楷體" w:hint="ascii"/>
          <w:sz w:val="28"/>
        </w:rPr>
        <w:t>評鑑</w:t>
      </w:r>
      <w:r>
        <w:rPr>
          <w:rFonts w:ascii="標楷體" w:hAnsi="標楷體" w:cs="標楷體" w:eastAsia="標楷體" w:hint="ascii"/>
          <w:sz w:val="28"/>
          <w:spacing w:val="-1"/>
        </w:rPr>
        <w:t>不合</w:t>
      </w:r>
      <w:r>
        <w:rPr>
          <w:rFonts w:ascii="標楷體" w:hAnsi="標楷體" w:cs="標楷體" w:eastAsia="標楷體" w:hint="ascii"/>
          <w:sz w:val="28"/>
        </w:rPr>
        <w:t>格及第</w:t>
      </w:r>
      <w:r>
        <w:rPr>
          <w:rFonts w:ascii="標楷體" w:hAnsi="標楷體" w:cs="標楷體" w:eastAsia="標楷體" w:hint="ascii"/>
          <w:sz w:val="28"/>
          <w:spacing w:val="3"/>
        </w:rPr>
        <w:t>十條廢</w:t>
      </w:r>
      <w:r>
        <w:rPr>
          <w:rFonts w:ascii="標楷體" w:hAnsi="標楷體" w:cs="標楷體" w:eastAsia="標楷體" w:hint="ascii"/>
          <w:sz w:val="28"/>
        </w:rPr>
        <w:t>止</w:t>
      </w:r>
      <w:r>
        <w:rPr>
          <w:rFonts w:ascii="標楷體" w:hAnsi="標楷體" w:cs="標楷體" w:eastAsia="標楷體" w:hint="ascii"/>
          <w:sz w:val="28"/>
          <w:spacing w:val="3"/>
        </w:rPr>
        <w:t>受訓</w:t>
      </w:r>
      <w:r>
        <w:rPr>
          <w:rFonts w:ascii="標楷體" w:hAnsi="標楷體" w:cs="標楷體" w:eastAsia="標楷體" w:hint="ascii"/>
          <w:sz w:val="28"/>
        </w:rPr>
        <w:t>資格</w:t>
      </w:r>
      <w:r>
        <w:rPr>
          <w:rFonts w:ascii="標楷體" w:hAnsi="標楷體" w:cs="標楷體" w:eastAsia="標楷體" w:hint="ascii"/>
          <w:sz w:val="28"/>
          <w:spacing w:val="3"/>
        </w:rPr>
        <w:t>人員，</w:t>
      </w:r>
      <w:r>
        <w:rPr>
          <w:rFonts w:ascii="標楷體" w:hAnsi="標楷體" w:cs="標楷體" w:eastAsia="標楷體" w:hint="ascii"/>
          <w:sz w:val="28"/>
        </w:rPr>
        <w:t>重</w:t>
      </w:r>
      <w:r>
        <w:rPr>
          <w:rFonts w:ascii="標楷體" w:hAnsi="標楷體" w:cs="標楷體" w:eastAsia="標楷體" w:hint="ascii"/>
          <w:sz w:val="28"/>
          <w:spacing w:val="3"/>
        </w:rPr>
        <w:t>新參</w:t>
      </w:r>
      <w:r>
        <w:rPr>
          <w:rFonts w:ascii="標楷體" w:hAnsi="標楷體" w:cs="標楷體" w:eastAsia="標楷體" w:hint="ascii"/>
          <w:sz w:val="28"/>
        </w:rPr>
        <w:t>加訓</w:t>
      </w:r>
      <w:r>
        <w:rPr>
          <w:rFonts w:ascii="標楷體" w:hAnsi="標楷體" w:cs="標楷體" w:eastAsia="標楷體" w:hint="ascii"/>
          <w:sz w:val="28"/>
          <w:spacing w:val="3"/>
        </w:rPr>
        <w:t>練之相</w:t>
      </w:r>
      <w:r>
        <w:rPr>
          <w:rFonts w:ascii="標楷體" w:hAnsi="標楷體" w:cs="標楷體" w:eastAsia="標楷體" w:hint="ascii"/>
          <w:sz w:val="28"/>
        </w:rPr>
        <w:t>關</w:t>
      </w:r>
      <w:r>
        <w:rPr>
          <w:rFonts w:ascii="標楷體" w:hAnsi="標楷體" w:cs="標楷體" w:eastAsia="標楷體" w:hint="ascii"/>
          <w:sz w:val="28"/>
          <w:spacing w:val="3"/>
        </w:rPr>
        <w:t>程序</w:t>
      </w:r>
      <w:r>
        <w:rPr>
          <w:rFonts w:ascii="標楷體" w:hAnsi="標楷體" w:cs="標楷體" w:eastAsia="標楷體" w:hint="ascii"/>
          <w:sz w:val="28"/>
        </w:rPr>
        <w:t>規定</w:t>
      </w:r>
      <w:r>
        <w:rPr>
          <w:rFonts w:ascii="標楷體" w:hAnsi="標楷體" w:cs="標楷體" w:eastAsia="標楷體" w:hint="ascii"/>
          <w:sz w:val="28"/>
          <w:spacing w:val="-67"/>
        </w:rPr>
        <w:t>。</w:t>
      </w:r>
      <w:r>
        <w:rPr>
          <w:rFonts w:ascii="標楷體" w:hAnsi="標楷體" w:cs="標楷體" w:eastAsia="標楷體" w:hint="ascii"/>
          <w:sz w:val="28"/>
          <w:spacing w:val="3"/>
        </w:rPr>
        <w:t>（</w:t>
      </w:r>
      <w:r>
        <w:rPr>
          <w:rFonts w:ascii="標楷體" w:hAnsi="標楷體" w:cs="標楷體" w:eastAsia="標楷體" w:hint="ascii"/>
          <w:sz w:val="28"/>
        </w:rPr>
        <w:t>第十九條）</w:t>
      </w:r>
    </w:p>
    <w:p>
      <w:pPr>
        <w:autoSpaceDE w:val="0"/>
        <w:autoSpaceDN w:val="0"/>
        <w:jc w:val="left"/>
        <w:spacing w:before="8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</w:t>
      </w:r>
      <w:r>
        <w:rPr>
          <w:rFonts w:ascii="標楷體" w:hAnsi="標楷體" w:cs="標楷體" w:eastAsia="標楷體" w:hint="ascii"/>
          <w:sz w:val="28"/>
          <w:spacing w:val="-14"/>
        </w:rPr>
        <w:t>十、</w:t>
      </w:r>
      <w:r>
        <w:rPr>
          <w:rFonts w:ascii="標楷體" w:hAnsi="標楷體" w:cs="標楷體" w:eastAsia="標楷體" w:hint="ascii"/>
          <w:sz w:val="28"/>
          <w:spacing w:val="-1"/>
        </w:rPr>
        <w:t>明</w:t>
      </w:r>
      <w:r>
        <w:rPr>
          <w:rFonts w:ascii="標楷體" w:hAnsi="標楷體" w:cs="標楷體" w:eastAsia="標楷體" w:hint="ascii"/>
          <w:sz w:val="28"/>
        </w:rPr>
        <w:t>定受</w:t>
      </w:r>
      <w:r>
        <w:rPr>
          <w:rFonts w:ascii="標楷體" w:hAnsi="標楷體" w:cs="標楷體" w:eastAsia="標楷體" w:hint="ascii"/>
          <w:sz w:val="28"/>
          <w:spacing w:val="-1"/>
        </w:rPr>
        <w:t>訓資</w:t>
      </w:r>
      <w:r>
        <w:rPr>
          <w:rFonts w:ascii="標楷體" w:hAnsi="標楷體" w:cs="標楷體" w:eastAsia="標楷體" w:hint="ascii"/>
          <w:sz w:val="28"/>
        </w:rPr>
        <w:t>格不符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員撤</w:t>
      </w:r>
      <w:r>
        <w:rPr>
          <w:rFonts w:ascii="標楷體" w:hAnsi="標楷體" w:cs="標楷體" w:eastAsia="標楷體" w:hint="ascii"/>
          <w:sz w:val="28"/>
          <w:spacing w:val="-1"/>
        </w:rPr>
        <w:t>銷訓</w:t>
      </w:r>
      <w:r>
        <w:rPr>
          <w:rFonts w:ascii="標楷體" w:hAnsi="標楷體" w:cs="標楷體" w:eastAsia="標楷體" w:hint="ascii"/>
          <w:sz w:val="28"/>
        </w:rPr>
        <w:t>練資格</w:t>
      </w:r>
      <w:r>
        <w:rPr>
          <w:rFonts w:ascii="標楷體" w:hAnsi="標楷體" w:cs="標楷體" w:eastAsia="標楷體" w:hint="ascii"/>
          <w:sz w:val="28"/>
          <w:spacing w:val="-1"/>
        </w:rPr>
        <w:t>或</w:t>
      </w:r>
      <w:r>
        <w:rPr>
          <w:rFonts w:ascii="標楷體" w:hAnsi="標楷體" w:cs="標楷體" w:eastAsia="標楷體" w:hint="ascii"/>
          <w:sz w:val="28"/>
        </w:rPr>
        <w:t>撤銷</w:t>
      </w:r>
      <w:r>
        <w:rPr>
          <w:rFonts w:ascii="標楷體" w:hAnsi="標楷體" w:cs="標楷體" w:eastAsia="標楷體" w:hint="ascii"/>
          <w:sz w:val="28"/>
          <w:spacing w:val="-1"/>
        </w:rPr>
        <w:t>評鑑</w:t>
      </w:r>
      <w:r>
        <w:rPr>
          <w:rFonts w:ascii="標楷體" w:hAnsi="標楷體" w:cs="標楷體" w:eastAsia="標楷體" w:hint="ascii"/>
          <w:sz w:val="28"/>
        </w:rPr>
        <w:t>合格資</w:t>
      </w:r>
      <w:r>
        <w:rPr>
          <w:rFonts w:ascii="標楷體" w:hAnsi="標楷體" w:cs="標楷體" w:eastAsia="標楷體" w:hint="ascii"/>
          <w:sz w:val="28"/>
          <w:spacing w:val="-1"/>
        </w:rPr>
        <w:t>格</w:t>
      </w:r>
      <w:r>
        <w:rPr>
          <w:rFonts w:ascii="標楷體" w:hAnsi="標楷體" w:cs="標楷體" w:eastAsia="標楷體" w:hint="ascii"/>
          <w:sz w:val="28"/>
        </w:rPr>
        <w:t>及註</w:t>
      </w:r>
    </w:p>
    <w:p>
      <w:pPr>
        <w:autoSpaceDE w:val="0"/>
        <w:autoSpaceDN w:val="0"/>
        <w:jc w:val="left"/>
        <w:spacing w:before="111" w:after="0" w:lineRule="exact" w:line="350"/>
        <w:ind w:right="0" w:left="7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銷評鑑合格證書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</w:rPr>
        <w:t>（第二十條）</w: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二十</w:t>
      </w:r>
      <w:r>
        <w:rPr>
          <w:rFonts w:ascii="標楷體" w:hAnsi="標楷體" w:cs="標楷體" w:eastAsia="標楷體" w:hint="ascii"/>
          <w:sz w:val="28"/>
          <w:spacing w:val="-14"/>
        </w:rPr>
        <w:t>一</w:t>
      </w:r>
      <w:r>
        <w:rPr>
          <w:rFonts w:ascii="標楷體" w:hAnsi="標楷體" w:cs="標楷體" w:eastAsia="標楷體" w:hint="ascii"/>
          <w:sz w:val="28"/>
          <w:spacing w:val="-15"/>
        </w:rPr>
        <w:t>、</w:t>
      </w:r>
      <w:r>
        <w:rPr>
          <w:rFonts w:ascii="標楷體" w:hAnsi="標楷體" w:cs="標楷體" w:eastAsia="標楷體" w:hint="ascii"/>
          <w:sz w:val="28"/>
        </w:rPr>
        <w:t>明定</w:t>
      </w:r>
      <w:r>
        <w:rPr>
          <w:rFonts w:ascii="標楷體" w:hAnsi="標楷體" w:cs="標楷體" w:eastAsia="標楷體" w:hint="ascii"/>
          <w:sz w:val="28"/>
          <w:spacing w:val="-1"/>
        </w:rPr>
        <w:t>保訓</w:t>
      </w:r>
      <w:r>
        <w:rPr>
          <w:rFonts w:ascii="標楷體" w:hAnsi="標楷體" w:cs="標楷體" w:eastAsia="標楷體" w:hint="ascii"/>
          <w:sz w:val="28"/>
        </w:rPr>
        <w:t>會得進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>受訓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職能分</w:t>
      </w:r>
      <w:r>
        <w:rPr>
          <w:rFonts w:ascii="標楷體" w:hAnsi="標楷體" w:cs="標楷體" w:eastAsia="標楷體" w:hint="ascii"/>
          <w:sz w:val="28"/>
          <w:spacing w:val="-1"/>
        </w:rPr>
        <w:t>析</w:t>
      </w:r>
      <w:r>
        <w:rPr>
          <w:rFonts w:ascii="標楷體" w:hAnsi="標楷體" w:cs="標楷體" w:eastAsia="標楷體" w:hint="ascii"/>
          <w:sz w:val="28"/>
        </w:rPr>
        <w:t>並製</w:t>
      </w:r>
      <w:r>
        <w:rPr>
          <w:rFonts w:ascii="標楷體" w:hAnsi="標楷體" w:cs="標楷體" w:eastAsia="標楷體" w:hint="ascii"/>
          <w:sz w:val="28"/>
          <w:spacing w:val="-1"/>
        </w:rPr>
        <w:t>作</w:t>
      </w:r>
      <w:r>
        <w:rPr>
          <w:rFonts w:ascii="標楷體" w:hAnsi="標楷體" w:cs="標楷體" w:eastAsia="標楷體" w:hint="ascii"/>
          <w:sz w:val="28"/>
        </w:rPr>
        <w:t>職能行為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現報</w:t>
      </w:r>
    </w:p>
    <w:p>
      <w:pPr>
        <w:autoSpaceDE w:val="0"/>
        <w:autoSpaceDN w:val="0"/>
        <w:jc w:val="left"/>
        <w:spacing w:before="108" w:after="0" w:lineRule="exact" w:line="350"/>
        <w:ind w:right="0" w:left="112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告送服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、學校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受訓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參考</w:t>
      </w:r>
      <w:r>
        <w:rPr>
          <w:rFonts w:ascii="標楷體" w:hAnsi="標楷體" w:cs="標楷體" w:eastAsia="標楷體" w:hint="ascii"/>
          <w:sz w:val="28"/>
          <w:spacing w:val="-70"/>
        </w:rPr>
        <w:t>。</w:t>
      </w:r>
      <w:r>
        <w:rPr>
          <w:rFonts w:ascii="標楷體" w:hAnsi="標楷體" w:cs="標楷體" w:eastAsia="標楷體" w:hint="ascii"/>
          <w:sz w:val="28"/>
        </w:rPr>
        <w:t>（第</w:t>
      </w:r>
      <w:r>
        <w:rPr>
          <w:rFonts w:ascii="標楷體" w:hAnsi="標楷體" w:cs="標楷體" w:eastAsia="標楷體" w:hint="ascii"/>
          <w:sz w:val="28"/>
          <w:spacing w:val="-1"/>
        </w:rPr>
        <w:t>二</w:t>
      </w:r>
      <w:r>
        <w:rPr>
          <w:rFonts w:ascii="標楷體" w:hAnsi="標楷體" w:cs="標楷體" w:eastAsia="標楷體" w:hint="ascii"/>
          <w:sz w:val="28"/>
        </w:rPr>
        <w:t>十一</w:t>
      </w:r>
      <w:r>
        <w:rPr>
          <w:rFonts w:ascii="標楷體" w:hAnsi="標楷體" w:cs="標楷體" w:eastAsia="標楷體" w:hint="ascii"/>
          <w:sz w:val="28"/>
          <w:spacing w:val="-1"/>
        </w:rPr>
        <w:t>條</w:t>
      </w:r>
      <w:r>
        <w:rPr>
          <w:rFonts w:ascii="標楷體" w:hAnsi="標楷體" w:cs="標楷體" w:eastAsia="標楷體" w:hint="ascii"/>
          <w:sz w:val="28"/>
        </w:rPr>
        <w:t>）</w: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二十</w:t>
      </w:r>
      <w:r>
        <w:rPr>
          <w:rFonts w:ascii="標楷體" w:hAnsi="標楷體" w:cs="標楷體" w:eastAsia="標楷體" w:hint="ascii"/>
          <w:sz w:val="28"/>
          <w:spacing w:val="-7"/>
        </w:rPr>
        <w:t>二</w:t>
      </w:r>
      <w:r>
        <w:rPr>
          <w:rFonts w:ascii="標楷體" w:hAnsi="標楷體" w:cs="標楷體" w:eastAsia="標楷體" w:hint="ascii"/>
          <w:sz w:val="28"/>
          <w:spacing w:val="-8"/>
        </w:rPr>
        <w:t>、</w:t>
      </w:r>
      <w:r>
        <w:rPr>
          <w:rFonts w:ascii="標楷體" w:hAnsi="標楷體" w:cs="標楷體" w:eastAsia="標楷體" w:hint="ascii"/>
          <w:sz w:val="28"/>
        </w:rPr>
        <w:t>明定</w:t>
      </w:r>
      <w:r>
        <w:rPr>
          <w:rFonts w:ascii="標楷體" w:hAnsi="標楷體" w:cs="標楷體" w:eastAsia="標楷體" w:hint="ascii"/>
          <w:sz w:val="28"/>
          <w:spacing w:val="-1"/>
        </w:rPr>
        <w:t>本訓</w:t>
      </w:r>
      <w:r>
        <w:rPr>
          <w:rFonts w:ascii="標楷體" w:hAnsi="標楷體" w:cs="標楷體" w:eastAsia="標楷體" w:hint="ascii"/>
          <w:sz w:val="28"/>
        </w:rPr>
        <w:t>練之經</w:t>
      </w:r>
      <w:r>
        <w:rPr>
          <w:rFonts w:ascii="標楷體" w:hAnsi="標楷體" w:cs="標楷體" w:eastAsia="標楷體" w:hint="ascii"/>
          <w:sz w:val="28"/>
          <w:spacing w:val="-1"/>
        </w:rPr>
        <w:t>費</w:t>
      </w:r>
      <w:r>
        <w:rPr>
          <w:rFonts w:ascii="標楷體" w:hAnsi="標楷體" w:cs="標楷體" w:eastAsia="標楷體" w:hint="ascii"/>
          <w:sz w:val="28"/>
        </w:rPr>
        <w:t>由保</w:t>
      </w:r>
      <w:r>
        <w:rPr>
          <w:rFonts w:ascii="標楷體" w:hAnsi="標楷體" w:cs="標楷體" w:eastAsia="標楷體" w:hint="ascii"/>
          <w:sz w:val="28"/>
          <w:spacing w:val="-1"/>
        </w:rPr>
        <w:t>訓會</w:t>
      </w:r>
      <w:r>
        <w:rPr>
          <w:rFonts w:ascii="標楷體" w:hAnsi="標楷體" w:cs="標楷體" w:eastAsia="標楷體" w:hint="ascii"/>
          <w:sz w:val="28"/>
        </w:rPr>
        <w:t>及文官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院編</w:t>
      </w:r>
      <w:r>
        <w:rPr>
          <w:rFonts w:ascii="標楷體" w:hAnsi="標楷體" w:cs="標楷體" w:eastAsia="標楷體" w:hint="ascii"/>
          <w:sz w:val="28"/>
          <w:spacing w:val="-1"/>
        </w:rPr>
        <w:t>列預</w:t>
      </w:r>
      <w:r>
        <w:rPr>
          <w:rFonts w:ascii="標楷體" w:hAnsi="標楷體" w:cs="標楷體" w:eastAsia="標楷體" w:hint="ascii"/>
          <w:sz w:val="28"/>
        </w:rPr>
        <w:t>算支應</w:t>
      </w:r>
      <w:r>
        <w:rPr>
          <w:rFonts w:ascii="標楷體" w:hAnsi="標楷體" w:cs="標楷體" w:eastAsia="標楷體" w:hint="ascii"/>
          <w:sz w:val="28"/>
          <w:spacing w:val="-8"/>
        </w:rPr>
        <w:t>外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</w:rPr>
        <w:t>得</w:t>
      </w:r>
    </w:p>
    <w:p>
      <w:pPr>
        <w:autoSpaceDE w:val="0"/>
        <w:autoSpaceDN w:val="0"/>
        <w:jc w:val="both"/>
        <w:spacing w:before="25" w:after="0" w:lineRule="exact" w:line="458"/>
        <w:ind w:right="57" w:left="112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向受訓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員或</w:t>
      </w:r>
      <w:r>
        <w:rPr>
          <w:rFonts w:ascii="標楷體" w:hAnsi="標楷體" w:cs="標楷體" w:eastAsia="標楷體" w:hint="ascii"/>
          <w:sz w:val="28"/>
          <w:spacing w:val="-1"/>
        </w:rPr>
        <w:t>其服</w:t>
      </w:r>
      <w:r>
        <w:rPr>
          <w:rFonts w:ascii="標楷體" w:hAnsi="標楷體" w:cs="標楷體" w:eastAsia="標楷體" w:hint="ascii"/>
          <w:sz w:val="28"/>
        </w:rPr>
        <w:t>務機</w:t>
      </w:r>
      <w:r>
        <w:rPr>
          <w:rFonts w:ascii="標楷體" w:hAnsi="標楷體" w:cs="標楷體" w:eastAsia="標楷體" w:hint="ascii"/>
          <w:sz w:val="28"/>
          <w:spacing w:val="-9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5"/>
        </w:rPr>
        <w:t>）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-1"/>
        </w:rPr>
        <w:t>校</w:t>
      </w:r>
      <w:r>
        <w:rPr>
          <w:rFonts w:ascii="標楷體" w:hAnsi="標楷體" w:cs="標楷體" w:eastAsia="標楷體" w:hint="ascii"/>
          <w:sz w:val="28"/>
        </w:rPr>
        <w:t>收取必</w:t>
      </w:r>
      <w:r>
        <w:rPr>
          <w:rFonts w:ascii="標楷體" w:hAnsi="標楷體" w:cs="標楷體" w:eastAsia="標楷體" w:hint="ascii"/>
          <w:sz w:val="28"/>
          <w:spacing w:val="-1"/>
        </w:rPr>
        <w:t>要</w:t>
      </w:r>
      <w:r>
        <w:rPr>
          <w:rFonts w:ascii="標楷體" w:hAnsi="標楷體" w:cs="標楷體" w:eastAsia="標楷體" w:hint="ascii"/>
          <w:sz w:val="28"/>
        </w:rPr>
        <w:t>費</w:t>
      </w:r>
      <w:r>
        <w:rPr>
          <w:rFonts w:ascii="標楷體" w:hAnsi="標楷體" w:cs="標楷體" w:eastAsia="標楷體" w:hint="ascii"/>
          <w:sz w:val="28"/>
          <w:spacing w:val="-4"/>
        </w:rPr>
        <w:t>用</w:t>
      </w:r>
      <w:r>
        <w:rPr>
          <w:rFonts w:ascii="標楷體" w:hAnsi="標楷體" w:cs="標楷體" w:eastAsia="標楷體" w:hint="ascii"/>
          <w:sz w:val="28"/>
          <w:spacing w:val="-75"/>
        </w:rPr>
        <w:t>。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第</w:t>
      </w:r>
      <w:r>
        <w:rPr>
          <w:rFonts w:ascii="標楷體" w:hAnsi="標楷體" w:cs="標楷體" w:eastAsia="標楷體" w:hint="ascii"/>
          <w:sz w:val="28"/>
        </w:rPr>
        <w:t>二十二條）</w:t>
      </w:r>
    </w:p>
    <w:p>
      <w:pPr>
        <w:autoSpaceDE w:val="0"/>
        <w:autoSpaceDN w:val="0"/>
        <w:jc w:val="left"/>
        <w:spacing w:before="8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二十三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明定</w:t>
      </w:r>
      <w:r>
        <w:rPr>
          <w:rFonts w:ascii="標楷體" w:hAnsi="標楷體" w:cs="標楷體" w:eastAsia="標楷體" w:hint="ascii"/>
          <w:sz w:val="28"/>
          <w:spacing w:val="-1"/>
        </w:rPr>
        <w:t>保訓</w:t>
      </w:r>
      <w:r>
        <w:rPr>
          <w:rFonts w:ascii="標楷體" w:hAnsi="標楷體" w:cs="標楷體" w:eastAsia="標楷體" w:hint="ascii"/>
          <w:sz w:val="28"/>
        </w:rPr>
        <w:t>會得接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非公</w:t>
      </w:r>
      <w:r>
        <w:rPr>
          <w:rFonts w:ascii="標楷體" w:hAnsi="標楷體" w:cs="標楷體" w:eastAsia="標楷體" w:hint="ascii"/>
          <w:sz w:val="28"/>
          <w:spacing w:val="-1"/>
        </w:rPr>
        <w:t>務人</w:t>
      </w:r>
      <w:r>
        <w:rPr>
          <w:rFonts w:ascii="標楷體" w:hAnsi="標楷體" w:cs="標楷體" w:eastAsia="標楷體" w:hint="ascii"/>
          <w:sz w:val="28"/>
        </w:rPr>
        <w:t>員之本</w:t>
      </w:r>
      <w:r>
        <w:rPr>
          <w:rFonts w:ascii="標楷體" w:hAnsi="標楷體" w:cs="標楷體" w:eastAsia="標楷體" w:hint="ascii"/>
          <w:sz w:val="28"/>
          <w:spacing w:val="-1"/>
        </w:rPr>
        <w:t>國</w:t>
      </w:r>
      <w:r>
        <w:rPr>
          <w:rFonts w:ascii="標楷體" w:hAnsi="標楷體" w:cs="標楷體" w:eastAsia="標楷體" w:hint="ascii"/>
          <w:sz w:val="28"/>
        </w:rPr>
        <w:t>人士</w:t>
      </w:r>
      <w:r>
        <w:rPr>
          <w:rFonts w:ascii="標楷體" w:hAnsi="標楷體" w:cs="標楷體" w:eastAsia="標楷體" w:hint="ascii"/>
          <w:sz w:val="28"/>
          <w:spacing w:val="-1"/>
        </w:rPr>
        <w:t>報名</w:t>
      </w:r>
      <w:r>
        <w:rPr>
          <w:rFonts w:ascii="標楷體" w:hAnsi="標楷體" w:cs="標楷體" w:eastAsia="標楷體" w:hint="ascii"/>
          <w:sz w:val="28"/>
        </w:rPr>
        <w:t>參加本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練；</w:t>
      </w:r>
    </w:p>
    <w:p>
      <w:pPr>
        <w:autoSpaceDE w:val="0"/>
        <w:autoSpaceDN w:val="0"/>
        <w:jc w:val="both"/>
        <w:spacing w:before="24" w:after="0" w:lineRule="exact" w:line="458"/>
        <w:ind w:right="61" w:left="112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其人員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資格</w:t>
      </w:r>
      <w:r>
        <w:rPr>
          <w:rFonts w:ascii="標楷體" w:hAnsi="標楷體" w:cs="標楷體" w:eastAsia="標楷體" w:hint="ascii"/>
          <w:sz w:val="28"/>
          <w:spacing w:val="-1"/>
        </w:rPr>
        <w:t>審查</w:t>
      </w:r>
      <w:r>
        <w:rPr>
          <w:rFonts w:ascii="標楷體" w:hAnsi="標楷體" w:cs="標楷體" w:eastAsia="標楷體" w:hint="ascii"/>
          <w:sz w:val="28"/>
        </w:rPr>
        <w:t>及遴選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鑑作</w:t>
      </w:r>
      <w:r>
        <w:rPr>
          <w:rFonts w:ascii="標楷體" w:hAnsi="標楷體" w:cs="標楷體" w:eastAsia="標楷體" w:hint="ascii"/>
          <w:sz w:val="28"/>
          <w:spacing w:val="-1"/>
        </w:rPr>
        <w:t>業程</w:t>
      </w:r>
      <w:r>
        <w:rPr>
          <w:rFonts w:ascii="標楷體" w:hAnsi="標楷體" w:cs="標楷體" w:eastAsia="標楷體" w:hint="ascii"/>
          <w:sz w:val="28"/>
        </w:rPr>
        <w:t>序</w:t>
      </w:r>
      <w:r>
        <w:rPr>
          <w:rFonts w:ascii="標楷體" w:hAnsi="標楷體" w:cs="標楷體" w:eastAsia="標楷體" w:hint="ascii"/>
          <w:sz w:val="28"/>
          <w:spacing w:val="-14"/>
        </w:rPr>
        <w:t>等，</w:t>
      </w:r>
      <w:r>
        <w:rPr>
          <w:rFonts w:ascii="標楷體" w:hAnsi="標楷體" w:cs="標楷體" w:eastAsia="標楷體" w:hint="ascii"/>
          <w:sz w:val="28"/>
          <w:spacing w:val="-1"/>
        </w:rPr>
        <w:t>比</w:t>
      </w:r>
      <w:r>
        <w:rPr>
          <w:rFonts w:ascii="標楷體" w:hAnsi="標楷體" w:cs="標楷體" w:eastAsia="標楷體" w:hint="ascii"/>
          <w:sz w:val="28"/>
        </w:rPr>
        <w:t>照第</w:t>
      </w:r>
      <w:r>
        <w:rPr>
          <w:rFonts w:ascii="標楷體" w:hAnsi="標楷體" w:cs="標楷體" w:eastAsia="標楷體" w:hint="ascii"/>
          <w:sz w:val="28"/>
          <w:spacing w:val="-1"/>
        </w:rPr>
        <w:t>六條</w:t>
      </w:r>
      <w:r>
        <w:rPr>
          <w:rFonts w:ascii="標楷體" w:hAnsi="標楷體" w:cs="標楷體" w:eastAsia="標楷體" w:hint="ascii"/>
          <w:sz w:val="28"/>
        </w:rPr>
        <w:t>及第七條規定辦理</w:t>
      </w:r>
      <w:r>
        <w:rPr>
          <w:rFonts w:ascii="標楷體" w:hAnsi="標楷體" w:cs="標楷體" w:eastAsia="標楷體" w:hint="ascii"/>
          <w:sz w:val="28"/>
          <w:spacing w:val="-70"/>
        </w:rPr>
        <w:t>。</w:t>
      </w:r>
      <w:r>
        <w:rPr>
          <w:rFonts w:ascii="標楷體" w:hAnsi="標楷體" w:cs="標楷體" w:eastAsia="標楷體" w:hint="ascii"/>
          <w:sz w:val="28"/>
        </w:rPr>
        <w:t>（第二十三條）</w:t>
      </w:r>
    </w:p>
    <w:p>
      <w:pPr>
        <w:autoSpaceDE w:val="0"/>
        <w:autoSpaceDN w:val="0"/>
        <w:jc w:val="left"/>
        <w:spacing w:before="494" w:after="0" w:lineRule="auto" w:line="240"/>
        <w:ind w:right="0" w:left="3841" w:firstLine="0"/>
        <w:snapToGrid w:val="0"/>
        <w:textAlignment w:val="auto"/>
        <w:tabs/>
        <w:sectPr>
          <w:pgSz w:w="11906" w:h="16838" w:orient="portrait"/>
          <w:pgMar w:top="1438" w:right="1415" w:bottom="674" w:left="2091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3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8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二十四、明定</w:t>
      </w:r>
      <w:r>
        <w:rPr>
          <w:rFonts w:ascii="標楷體" w:hAnsi="標楷體" w:cs="標楷體" w:eastAsia="標楷體" w:hint="ascii"/>
          <w:sz w:val="28"/>
          <w:spacing w:val="4"/>
        </w:rPr>
        <w:t>保訓會每年應訂定訓練計畫及其內容規定（第二十</w:t>
      </w:r>
      <w:r>
        <w:rPr>
          <w:rFonts w:ascii="標楷體" w:hAnsi="標楷體" w:cs="標楷體" w:eastAsia="標楷體" w:hint="ascii"/>
          <w:sz w:val="28"/>
        </w:rPr>
        <w:t>四</w:t>
      </w:r>
    </w:p>
    <w:p>
      <w:pPr>
        <w:autoSpaceDE w:val="0"/>
        <w:autoSpaceDN w:val="0"/>
        <w:jc w:val="left"/>
        <w:spacing w:before="111" w:after="0" w:lineRule="exact" w:line="350"/>
        <w:ind w:right="0" w:left="1121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08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二十五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明定</w:t>
      </w:r>
      <w:r>
        <w:rPr>
          <w:rFonts w:ascii="標楷體" w:hAnsi="標楷體" w:cs="標楷體" w:eastAsia="標楷體" w:hint="ascii"/>
          <w:sz w:val="28"/>
          <w:spacing w:val="-1"/>
        </w:rPr>
        <w:t>本辦</w:t>
      </w:r>
      <w:r>
        <w:rPr>
          <w:rFonts w:ascii="標楷體" w:hAnsi="標楷體" w:cs="標楷體" w:eastAsia="標楷體" w:hint="ascii"/>
          <w:sz w:val="28"/>
        </w:rPr>
        <w:t>法之施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>日期</w:t>
      </w:r>
      <w:r>
        <w:rPr>
          <w:rFonts w:ascii="標楷體" w:hAnsi="標楷體" w:cs="標楷體" w:eastAsia="標楷體" w:hint="ascii"/>
          <w:sz w:val="28"/>
          <w:spacing w:val="-70"/>
        </w:rPr>
        <w:t>。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第</w:t>
      </w:r>
      <w:r>
        <w:rPr>
          <w:rFonts w:ascii="標楷體" w:hAnsi="標楷體" w:cs="標楷體" w:eastAsia="標楷體" w:hint="ascii"/>
          <w:sz w:val="28"/>
        </w:rPr>
        <w:t>二十五</w:t>
      </w:r>
      <w:r>
        <w:rPr>
          <w:rFonts w:ascii="標楷體" w:hAnsi="標楷體" w:cs="標楷體" w:eastAsia="標楷體" w:hint="ascii"/>
          <w:sz w:val="28"/>
          <w:spacing w:val="-1"/>
        </w:rPr>
        <w:t>條</w:t>
      </w:r>
      <w:r>
        <w:rPr>
          <w:rFonts w:ascii="標楷體" w:hAnsi="標楷體" w:cs="標楷體" w:eastAsia="標楷體" w:hint="ascii"/>
          <w:sz w:val="28"/>
        </w:rPr>
        <w:t>）</w:t>
      </w:r>
    </w:p>
    <w:p>
      <w:pPr>
        <w:autoSpaceDE w:val="0"/>
        <w:autoSpaceDN w:val="0"/>
        <w:jc w:val="left"/>
        <w:spacing w:before="12938" w:after="0" w:lineRule="auto" w:line="240"/>
        <w:ind w:right="0" w:left="3841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4</w:t>
      </w:r>
    </w:p>
    <w:sectPr>
      <w:pgSz w:w="11906" w:h="16838" w:orient="portrait"/>
      <w:pgMar w:top="1440" w:right="1472" w:bottom="674" w:left="2091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/Relationships>
</file>