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7" w:rsidRPr="001209FF" w:rsidRDefault="00596B33" w:rsidP="002C3C16">
      <w:pPr>
        <w:adjustRightInd w:val="0"/>
        <w:snapToGrid w:val="0"/>
        <w:spacing w:line="500" w:lineRule="exact"/>
        <w:ind w:leftChars="1" w:left="1476" w:hangingChars="449" w:hanging="1474"/>
        <w:jc w:val="both"/>
        <w:rPr>
          <w:rFonts w:eastAsia="標楷體"/>
          <w:b/>
          <w:color w:val="000000"/>
          <w:spacing w:val="4"/>
          <w:sz w:val="32"/>
          <w:szCs w:val="32"/>
        </w:rPr>
      </w:pPr>
      <w:bookmarkStart w:id="0" w:name="_GoBack"/>
      <w:bookmarkEnd w:id="0"/>
      <w:r>
        <w:rPr>
          <w:rFonts w:eastAsia="標楷體" w:hint="eastAsia"/>
          <w:b/>
          <w:color w:val="000000"/>
          <w:spacing w:val="4"/>
          <w:sz w:val="32"/>
          <w:szCs w:val="32"/>
        </w:rPr>
        <w:t>1</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p w:rsidR="0001040F" w:rsidRPr="001209FF" w:rsidRDefault="00596B33" w:rsidP="002C3C16">
      <w:pPr>
        <w:adjustRightInd w:val="0"/>
        <w:snapToGrid w:val="0"/>
        <w:spacing w:line="500" w:lineRule="exact"/>
        <w:ind w:firstLineChars="212" w:firstLine="678"/>
        <w:jc w:val="both"/>
        <w:rPr>
          <w:rFonts w:eastAsia="標楷體"/>
          <w:color w:val="000000"/>
          <w:sz w:val="32"/>
          <w:szCs w:val="32"/>
        </w:rPr>
      </w:pPr>
      <w:r w:rsidRPr="00596B33">
        <w:rPr>
          <w:rFonts w:eastAsia="標楷體" w:hint="eastAsia"/>
          <w:color w:val="000000"/>
          <w:sz w:val="32"/>
          <w:szCs w:val="32"/>
        </w:rPr>
        <w:t>依照我國傳統習俗，民眾在中元普渡祭祀時，常有大量焚燒紙錢的習慣，因此空氣污染的問題也伴隨著產生。為能兼顧傳統禮俗與環境維護，</w:t>
      </w:r>
      <w:proofErr w:type="gramStart"/>
      <w:r w:rsidRPr="00596B33">
        <w:rPr>
          <w:rFonts w:eastAsia="標楷體" w:hint="eastAsia"/>
          <w:color w:val="000000"/>
          <w:sz w:val="32"/>
          <w:szCs w:val="32"/>
        </w:rPr>
        <w:t>甲縣縣長</w:t>
      </w:r>
      <w:proofErr w:type="gramEnd"/>
      <w:r w:rsidRPr="00596B33">
        <w:rPr>
          <w:rFonts w:eastAsia="標楷體" w:hint="eastAsia"/>
          <w:color w:val="000000"/>
          <w:sz w:val="32"/>
          <w:szCs w:val="32"/>
        </w:rPr>
        <w:t>要求環境保護局負責</w:t>
      </w:r>
      <w:proofErr w:type="gramStart"/>
      <w:r w:rsidRPr="00596B33">
        <w:rPr>
          <w:rFonts w:eastAsia="標楷體" w:hint="eastAsia"/>
          <w:color w:val="000000"/>
          <w:sz w:val="32"/>
          <w:szCs w:val="32"/>
        </w:rPr>
        <w:t>研</w:t>
      </w:r>
      <w:proofErr w:type="gramEnd"/>
      <w:r w:rsidRPr="00596B33">
        <w:rPr>
          <w:rFonts w:eastAsia="標楷體" w:hint="eastAsia"/>
          <w:color w:val="000000"/>
          <w:sz w:val="32"/>
          <w:szCs w:val="32"/>
        </w:rPr>
        <w:t>擬「普渡新文化</w:t>
      </w:r>
      <w:proofErr w:type="gramStart"/>
      <w:r w:rsidRPr="00596B33">
        <w:rPr>
          <w:rFonts w:eastAsia="標楷體" w:hint="eastAsia"/>
          <w:color w:val="000000"/>
          <w:sz w:val="32"/>
          <w:szCs w:val="32"/>
        </w:rPr>
        <w:t>—</w:t>
      </w:r>
      <w:proofErr w:type="gramEnd"/>
      <w:r w:rsidRPr="00596B33">
        <w:rPr>
          <w:rFonts w:eastAsia="標楷體" w:hint="eastAsia"/>
          <w:color w:val="000000"/>
          <w:sz w:val="32"/>
          <w:szCs w:val="32"/>
        </w:rPr>
        <w:t>不要燒、減少燒、集中燒」的政策方案，方案重點應包括「鼓勵民眾以網路普渡</w:t>
      </w:r>
      <w:proofErr w:type="gramStart"/>
      <w:r w:rsidRPr="00596B33">
        <w:rPr>
          <w:rFonts w:eastAsia="標楷體" w:hint="eastAsia"/>
          <w:color w:val="000000"/>
          <w:sz w:val="32"/>
          <w:szCs w:val="32"/>
        </w:rPr>
        <w:t>或線上祭祀</w:t>
      </w:r>
      <w:proofErr w:type="gramEnd"/>
      <w:r w:rsidRPr="00596B33">
        <w:rPr>
          <w:rFonts w:eastAsia="標楷體" w:hint="eastAsia"/>
          <w:color w:val="000000"/>
          <w:sz w:val="32"/>
          <w:szCs w:val="32"/>
        </w:rPr>
        <w:t>，取代實體紙錢焚燒」、「紙錢減量焚燒」及「將紙錢運送至指定地點集中焚燒」等三大措施，並指示該局於</w:t>
      </w:r>
      <w:r w:rsidRPr="00596B33">
        <w:rPr>
          <w:rFonts w:eastAsia="標楷體" w:hint="eastAsia"/>
          <w:color w:val="000000"/>
          <w:sz w:val="32"/>
          <w:szCs w:val="32"/>
        </w:rPr>
        <w:t>106</w:t>
      </w:r>
      <w:r w:rsidRPr="00596B33">
        <w:rPr>
          <w:rFonts w:eastAsia="標楷體" w:hint="eastAsia"/>
          <w:color w:val="000000"/>
          <w:sz w:val="32"/>
          <w:szCs w:val="32"/>
        </w:rPr>
        <w:t>年編列經費新臺幣</w:t>
      </w:r>
      <w:r w:rsidRPr="00596B33">
        <w:rPr>
          <w:rFonts w:eastAsia="標楷體" w:hint="eastAsia"/>
          <w:color w:val="000000"/>
          <w:sz w:val="32"/>
          <w:szCs w:val="32"/>
        </w:rPr>
        <w:t>100</w:t>
      </w:r>
      <w:r w:rsidRPr="00596B33">
        <w:rPr>
          <w:rFonts w:eastAsia="標楷體" w:hint="eastAsia"/>
          <w:color w:val="000000"/>
          <w:sz w:val="32"/>
          <w:szCs w:val="32"/>
        </w:rPr>
        <w:t>萬元，鼓勵民眾響應支持該政策，以降低中元普渡焚燒紙錢對環境的影響</w:t>
      </w:r>
      <w:r w:rsidR="00BF3537" w:rsidRPr="001209FF">
        <w:rPr>
          <w:rFonts w:eastAsia="標楷體"/>
          <w:color w:val="000000"/>
          <w:sz w:val="32"/>
          <w:szCs w:val="32"/>
        </w:rPr>
        <w:t>。</w:t>
      </w:r>
    </w:p>
    <w:p w:rsidR="00BF3537" w:rsidRPr="001209FF" w:rsidRDefault="00BF3537" w:rsidP="002C3C16">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BF3537" w:rsidRPr="001209FF" w:rsidRDefault="00596B33" w:rsidP="002C3C16">
      <w:pPr>
        <w:adjustRightInd w:val="0"/>
        <w:snapToGrid w:val="0"/>
        <w:spacing w:line="500" w:lineRule="exact"/>
        <w:ind w:firstLineChars="212" w:firstLine="678"/>
        <w:jc w:val="both"/>
        <w:rPr>
          <w:rFonts w:eastAsia="標楷體"/>
          <w:color w:val="000000"/>
          <w:sz w:val="32"/>
          <w:szCs w:val="32"/>
        </w:rPr>
      </w:pPr>
      <w:r w:rsidRPr="00596B33">
        <w:rPr>
          <w:rFonts w:eastAsia="標楷體" w:hint="eastAsia"/>
          <w:color w:val="000000"/>
          <w:sz w:val="32"/>
          <w:szCs w:val="32"/>
        </w:rPr>
        <w:t>如果您是甲縣政府環境保護局承辦人，請依上開情境，運用「方案管理與習作（含案例解析與實作）」課程所學，利用方案內容要項（</w:t>
      </w:r>
      <w:r w:rsidRPr="00596B33">
        <w:rPr>
          <w:rFonts w:eastAsia="標楷體" w:hint="eastAsia"/>
          <w:color w:val="000000"/>
          <w:sz w:val="32"/>
          <w:szCs w:val="32"/>
        </w:rPr>
        <w:t>6W2H1E</w:t>
      </w:r>
      <w:r w:rsidRPr="00596B33">
        <w:rPr>
          <w:rFonts w:eastAsia="標楷體" w:hint="eastAsia"/>
          <w:color w:val="000000"/>
          <w:sz w:val="32"/>
          <w:szCs w:val="32"/>
        </w:rPr>
        <w:t>）擬具</w:t>
      </w:r>
      <w:r w:rsidRPr="00596B33">
        <w:rPr>
          <w:rFonts w:eastAsia="標楷體" w:hint="eastAsia"/>
          <w:color w:val="000000"/>
          <w:sz w:val="32"/>
          <w:szCs w:val="32"/>
        </w:rPr>
        <w:t>1</w:t>
      </w:r>
      <w:r w:rsidRPr="00596B33">
        <w:rPr>
          <w:rFonts w:eastAsia="標楷體" w:hint="eastAsia"/>
          <w:color w:val="000000"/>
          <w:sz w:val="32"/>
          <w:szCs w:val="32"/>
        </w:rPr>
        <w:t>份計畫書</w:t>
      </w:r>
      <w:r w:rsidR="008B054B" w:rsidRPr="001209FF">
        <w:rPr>
          <w:rFonts w:eastAsia="標楷體"/>
          <w:color w:val="000000"/>
          <w:sz w:val="32"/>
          <w:szCs w:val="32"/>
        </w:rPr>
        <w:t>。（</w:t>
      </w:r>
      <w:r w:rsidR="008B054B" w:rsidRPr="001209FF">
        <w:rPr>
          <w:rFonts w:eastAsia="標楷體"/>
          <w:color w:val="000000"/>
          <w:sz w:val="32"/>
          <w:szCs w:val="32"/>
        </w:rPr>
        <w:t>50</w:t>
      </w:r>
      <w:r w:rsidR="008B054B" w:rsidRPr="001209FF">
        <w:rPr>
          <w:rFonts w:eastAsia="標楷體"/>
          <w:color w:val="000000"/>
          <w:sz w:val="32"/>
          <w:szCs w:val="32"/>
        </w:rPr>
        <w:t>分）</w:t>
      </w:r>
    </w:p>
    <w:p w:rsidR="008B054B" w:rsidRPr="001209FF" w:rsidRDefault="008B054B" w:rsidP="002C3C16">
      <w:pPr>
        <w:adjustRightInd w:val="0"/>
        <w:snapToGrid w:val="0"/>
        <w:spacing w:line="500" w:lineRule="exact"/>
        <w:ind w:leftChars="338" w:left="1632" w:hangingChars="250" w:hanging="821"/>
        <w:jc w:val="both"/>
        <w:rPr>
          <w:rFonts w:eastAsia="標楷體"/>
          <w:b/>
          <w:color w:val="000000"/>
          <w:spacing w:val="4"/>
          <w:sz w:val="32"/>
          <w:szCs w:val="32"/>
        </w:rPr>
      </w:pPr>
    </w:p>
    <w:p w:rsidR="00BF3537" w:rsidRPr="001209FF" w:rsidRDefault="00596B33" w:rsidP="002C3C16">
      <w:pPr>
        <w:adjustRightInd w:val="0"/>
        <w:snapToGrid w:val="0"/>
        <w:spacing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2</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p w:rsidR="00596B33" w:rsidRPr="00596B33" w:rsidRDefault="00596B33" w:rsidP="002C3C16">
      <w:pPr>
        <w:adjustRightInd w:val="0"/>
        <w:snapToGrid w:val="0"/>
        <w:spacing w:line="500" w:lineRule="exact"/>
        <w:ind w:firstLineChars="212" w:firstLine="678"/>
        <w:jc w:val="both"/>
        <w:rPr>
          <w:rFonts w:eastAsia="標楷體" w:hint="eastAsia"/>
          <w:color w:val="000000"/>
          <w:sz w:val="32"/>
          <w:szCs w:val="32"/>
        </w:rPr>
      </w:pPr>
      <w:r w:rsidRPr="00596B33">
        <w:rPr>
          <w:rFonts w:eastAsia="標楷體" w:hint="eastAsia"/>
          <w:color w:val="000000"/>
          <w:sz w:val="32"/>
          <w:szCs w:val="32"/>
        </w:rPr>
        <w:t>甲直轄市市民單親</w:t>
      </w:r>
      <w:proofErr w:type="gramStart"/>
      <w:r w:rsidRPr="00596B33">
        <w:rPr>
          <w:rFonts w:eastAsia="標楷體" w:hint="eastAsia"/>
          <w:color w:val="000000"/>
          <w:sz w:val="32"/>
          <w:szCs w:val="32"/>
        </w:rPr>
        <w:t>媽媽乙君於</w:t>
      </w:r>
      <w:proofErr w:type="gramEnd"/>
      <w:r w:rsidRPr="00596B33">
        <w:rPr>
          <w:rFonts w:eastAsia="標楷體" w:hint="eastAsia"/>
          <w:color w:val="000000"/>
          <w:sz w:val="32"/>
          <w:szCs w:val="32"/>
        </w:rPr>
        <w:t>本（</w:t>
      </w:r>
      <w:r w:rsidRPr="00596B33">
        <w:rPr>
          <w:rFonts w:eastAsia="標楷體" w:hint="eastAsia"/>
          <w:color w:val="000000"/>
          <w:sz w:val="32"/>
          <w:szCs w:val="32"/>
        </w:rPr>
        <w:t>105</w:t>
      </w:r>
      <w:r w:rsidRPr="00596B33">
        <w:rPr>
          <w:rFonts w:eastAsia="標楷體" w:hint="eastAsia"/>
          <w:color w:val="000000"/>
          <w:sz w:val="32"/>
          <w:szCs w:val="32"/>
        </w:rPr>
        <w:t>）年</w:t>
      </w:r>
      <w:r w:rsidRPr="00596B33">
        <w:rPr>
          <w:rFonts w:eastAsia="標楷體" w:hint="eastAsia"/>
          <w:color w:val="000000"/>
          <w:sz w:val="32"/>
          <w:szCs w:val="32"/>
        </w:rPr>
        <w:t>12</w:t>
      </w:r>
      <w:r w:rsidRPr="00596B33">
        <w:rPr>
          <w:rFonts w:eastAsia="標楷體" w:hint="eastAsia"/>
          <w:color w:val="000000"/>
          <w:sz w:val="32"/>
          <w:szCs w:val="32"/>
        </w:rPr>
        <w:t>月</w:t>
      </w:r>
      <w:r w:rsidRPr="00596B33">
        <w:rPr>
          <w:rFonts w:eastAsia="標楷體" w:hint="eastAsia"/>
          <w:color w:val="000000"/>
          <w:sz w:val="32"/>
          <w:szCs w:val="32"/>
        </w:rPr>
        <w:t>9</w:t>
      </w:r>
      <w:r w:rsidRPr="00596B33">
        <w:rPr>
          <w:rFonts w:eastAsia="標楷體" w:hint="eastAsia"/>
          <w:color w:val="000000"/>
          <w:sz w:val="32"/>
          <w:szCs w:val="32"/>
        </w:rPr>
        <w:t>日致市長陳情書，稱其所獲補助社福津貼不敷所需，以致無錢為家中幼兒購買奶粉，案經市長交付甲市政府社會局查處。</w:t>
      </w:r>
    </w:p>
    <w:p w:rsidR="00596B33" w:rsidRPr="00596B33" w:rsidRDefault="00596B33" w:rsidP="002C3C16">
      <w:pPr>
        <w:adjustRightInd w:val="0"/>
        <w:snapToGrid w:val="0"/>
        <w:spacing w:line="500" w:lineRule="exact"/>
        <w:ind w:firstLineChars="212" w:firstLine="678"/>
        <w:jc w:val="both"/>
        <w:rPr>
          <w:rFonts w:eastAsia="標楷體" w:hint="eastAsia"/>
          <w:color w:val="000000"/>
          <w:sz w:val="32"/>
          <w:szCs w:val="32"/>
        </w:rPr>
      </w:pPr>
      <w:r w:rsidRPr="00596B33">
        <w:rPr>
          <w:rFonts w:eastAsia="標楷體" w:hint="eastAsia"/>
          <w:color w:val="000000"/>
          <w:sz w:val="32"/>
          <w:szCs w:val="32"/>
        </w:rPr>
        <w:t>甲市政府社會局指派專業社工人員訪查後，完成調查報告略</w:t>
      </w:r>
      <w:proofErr w:type="gramStart"/>
      <w:r w:rsidRPr="00596B33">
        <w:rPr>
          <w:rFonts w:eastAsia="標楷體" w:hint="eastAsia"/>
          <w:color w:val="000000"/>
          <w:sz w:val="32"/>
          <w:szCs w:val="32"/>
        </w:rPr>
        <w:t>以</w:t>
      </w:r>
      <w:proofErr w:type="gramEnd"/>
      <w:r w:rsidRPr="00596B33">
        <w:rPr>
          <w:rFonts w:eastAsia="標楷體" w:hint="eastAsia"/>
          <w:color w:val="000000"/>
          <w:sz w:val="32"/>
          <w:szCs w:val="32"/>
        </w:rPr>
        <w:t>，</w:t>
      </w:r>
      <w:proofErr w:type="gramStart"/>
      <w:r w:rsidRPr="00596B33">
        <w:rPr>
          <w:rFonts w:eastAsia="標楷體" w:hint="eastAsia"/>
          <w:color w:val="000000"/>
          <w:sz w:val="32"/>
          <w:szCs w:val="32"/>
        </w:rPr>
        <w:t>依乙君</w:t>
      </w:r>
      <w:proofErr w:type="gramEnd"/>
      <w:r w:rsidRPr="00596B33">
        <w:rPr>
          <w:rFonts w:eastAsia="標楷體" w:hint="eastAsia"/>
          <w:color w:val="000000"/>
          <w:sz w:val="32"/>
          <w:szCs w:val="32"/>
        </w:rPr>
        <w:t>申請資格可領取之津貼，</w:t>
      </w:r>
      <w:proofErr w:type="gramStart"/>
      <w:r w:rsidRPr="00596B33">
        <w:rPr>
          <w:rFonts w:eastAsia="標楷體" w:hint="eastAsia"/>
          <w:color w:val="000000"/>
          <w:sz w:val="32"/>
          <w:szCs w:val="32"/>
        </w:rPr>
        <w:t>均已依法</w:t>
      </w:r>
      <w:proofErr w:type="gramEnd"/>
      <w:r w:rsidRPr="00596B33">
        <w:rPr>
          <w:rFonts w:eastAsia="標楷體" w:hint="eastAsia"/>
          <w:color w:val="000000"/>
          <w:sz w:val="32"/>
          <w:szCs w:val="32"/>
        </w:rPr>
        <w:t>核發在案，評估可因應目前生活所需；</w:t>
      </w:r>
      <w:proofErr w:type="gramStart"/>
      <w:r w:rsidRPr="00596B33">
        <w:rPr>
          <w:rFonts w:eastAsia="標楷體" w:hint="eastAsia"/>
          <w:color w:val="000000"/>
          <w:sz w:val="32"/>
          <w:szCs w:val="32"/>
        </w:rPr>
        <w:t>惟發現乙君將</w:t>
      </w:r>
      <w:proofErr w:type="gramEnd"/>
      <w:r w:rsidRPr="00596B33">
        <w:rPr>
          <w:rFonts w:eastAsia="標楷體" w:hint="eastAsia"/>
          <w:color w:val="000000"/>
          <w:sz w:val="32"/>
          <w:szCs w:val="32"/>
        </w:rPr>
        <w:t>大部分津貼花用於租住一整層公寓及支付水電費，導致無錢購買幼兒奶粉。推論</w:t>
      </w:r>
      <w:proofErr w:type="gramStart"/>
      <w:r w:rsidRPr="00596B33">
        <w:rPr>
          <w:rFonts w:eastAsia="標楷體" w:hint="eastAsia"/>
          <w:color w:val="000000"/>
          <w:sz w:val="32"/>
          <w:szCs w:val="32"/>
        </w:rPr>
        <w:t>乙君恐欠缺</w:t>
      </w:r>
      <w:proofErr w:type="gramEnd"/>
      <w:r w:rsidRPr="00596B33">
        <w:rPr>
          <w:rFonts w:eastAsia="標楷體" w:hint="eastAsia"/>
          <w:color w:val="000000"/>
          <w:sz w:val="32"/>
          <w:szCs w:val="32"/>
        </w:rPr>
        <w:t>量入為出、合理分配使用金錢之概念。</w:t>
      </w:r>
    </w:p>
    <w:p w:rsidR="00596B33" w:rsidRPr="00596B33" w:rsidRDefault="00596B33" w:rsidP="002C3C16">
      <w:pPr>
        <w:adjustRightInd w:val="0"/>
        <w:snapToGrid w:val="0"/>
        <w:spacing w:line="500" w:lineRule="exact"/>
        <w:ind w:firstLineChars="212" w:firstLine="678"/>
        <w:jc w:val="both"/>
        <w:rPr>
          <w:rFonts w:eastAsia="標楷體" w:hint="eastAsia"/>
          <w:color w:val="000000"/>
          <w:sz w:val="32"/>
          <w:szCs w:val="32"/>
        </w:rPr>
      </w:pPr>
      <w:r w:rsidRPr="00596B33">
        <w:rPr>
          <w:rFonts w:eastAsia="標楷體" w:hint="eastAsia"/>
          <w:color w:val="000000"/>
          <w:sz w:val="32"/>
          <w:szCs w:val="32"/>
        </w:rPr>
        <w:t>甲市政府社會局</w:t>
      </w:r>
      <w:proofErr w:type="gramStart"/>
      <w:r w:rsidRPr="00596B33">
        <w:rPr>
          <w:rFonts w:eastAsia="標楷體" w:hint="eastAsia"/>
          <w:color w:val="000000"/>
          <w:sz w:val="32"/>
          <w:szCs w:val="32"/>
        </w:rPr>
        <w:t>考量乙君遭遇</w:t>
      </w:r>
      <w:proofErr w:type="gramEnd"/>
      <w:r w:rsidRPr="00596B33">
        <w:rPr>
          <w:rFonts w:eastAsia="標楷體" w:hint="eastAsia"/>
          <w:color w:val="000000"/>
          <w:sz w:val="32"/>
          <w:szCs w:val="32"/>
        </w:rPr>
        <w:t>困難，係因欠缺合理金錢支配概念，並非補助不足所致，</w:t>
      </w:r>
      <w:proofErr w:type="gramStart"/>
      <w:r w:rsidRPr="00596B33">
        <w:rPr>
          <w:rFonts w:eastAsia="標楷體" w:hint="eastAsia"/>
          <w:color w:val="000000"/>
          <w:sz w:val="32"/>
          <w:szCs w:val="32"/>
        </w:rPr>
        <w:t>爰研</w:t>
      </w:r>
      <w:proofErr w:type="gramEnd"/>
      <w:r w:rsidRPr="00596B33">
        <w:rPr>
          <w:rFonts w:eastAsia="標楷體" w:hint="eastAsia"/>
          <w:color w:val="000000"/>
          <w:sz w:val="32"/>
          <w:szCs w:val="32"/>
        </w:rPr>
        <w:t>擬下列解決方案：</w:t>
      </w:r>
    </w:p>
    <w:p w:rsidR="00596B33" w:rsidRPr="00596B33" w:rsidRDefault="00596B33" w:rsidP="002C3C16">
      <w:pPr>
        <w:adjustRightInd w:val="0"/>
        <w:snapToGrid w:val="0"/>
        <w:spacing w:line="500" w:lineRule="exact"/>
        <w:ind w:firstLineChars="212" w:firstLine="678"/>
        <w:jc w:val="both"/>
        <w:rPr>
          <w:rFonts w:eastAsia="標楷體" w:hint="eastAsia"/>
          <w:color w:val="000000"/>
          <w:sz w:val="32"/>
          <w:szCs w:val="32"/>
        </w:rPr>
      </w:pPr>
      <w:r w:rsidRPr="00596B33">
        <w:rPr>
          <w:rFonts w:eastAsia="標楷體" w:hint="eastAsia"/>
          <w:color w:val="000000"/>
          <w:sz w:val="32"/>
          <w:szCs w:val="32"/>
        </w:rPr>
        <w:t>（一）</w:t>
      </w:r>
      <w:proofErr w:type="gramStart"/>
      <w:r w:rsidRPr="00596B33">
        <w:rPr>
          <w:rFonts w:eastAsia="標楷體" w:hint="eastAsia"/>
          <w:color w:val="000000"/>
          <w:sz w:val="32"/>
          <w:szCs w:val="32"/>
        </w:rPr>
        <w:t>提供乙君食物</w:t>
      </w:r>
      <w:proofErr w:type="gramEnd"/>
      <w:r w:rsidRPr="00596B33">
        <w:rPr>
          <w:rFonts w:eastAsia="標楷體" w:hint="eastAsia"/>
          <w:color w:val="000000"/>
          <w:sz w:val="32"/>
          <w:szCs w:val="32"/>
        </w:rPr>
        <w:t>銀行補助幼兒奶粉。</w:t>
      </w:r>
    </w:p>
    <w:p w:rsidR="00BF3537" w:rsidRPr="001209FF" w:rsidRDefault="00596B33" w:rsidP="002C3C16">
      <w:pPr>
        <w:adjustRightInd w:val="0"/>
        <w:snapToGrid w:val="0"/>
        <w:spacing w:line="500" w:lineRule="exact"/>
        <w:ind w:firstLineChars="212" w:firstLine="678"/>
        <w:jc w:val="both"/>
        <w:rPr>
          <w:rFonts w:eastAsia="標楷體"/>
          <w:color w:val="000000"/>
          <w:sz w:val="32"/>
          <w:szCs w:val="32"/>
        </w:rPr>
      </w:pPr>
      <w:r w:rsidRPr="00596B33">
        <w:rPr>
          <w:rFonts w:eastAsia="標楷體" w:hint="eastAsia"/>
          <w:color w:val="000000"/>
          <w:sz w:val="32"/>
          <w:szCs w:val="32"/>
        </w:rPr>
        <w:t>（二）委託家扶中心專業社工人員提供諮詢協商與資源轉</w:t>
      </w:r>
      <w:proofErr w:type="gramStart"/>
      <w:r w:rsidRPr="00596B33">
        <w:rPr>
          <w:rFonts w:eastAsia="標楷體" w:hint="eastAsia"/>
          <w:color w:val="000000"/>
          <w:sz w:val="32"/>
          <w:szCs w:val="32"/>
        </w:rPr>
        <w:t>介</w:t>
      </w:r>
      <w:proofErr w:type="gramEnd"/>
      <w:r w:rsidRPr="00596B33">
        <w:rPr>
          <w:rFonts w:eastAsia="標楷體" w:hint="eastAsia"/>
          <w:color w:val="000000"/>
          <w:sz w:val="32"/>
          <w:szCs w:val="32"/>
        </w:rPr>
        <w:t>，由專業社工人員輔導量入為出之觀念，並指導正常生活起居作息及提供</w:t>
      </w:r>
      <w:r w:rsidRPr="00596B33">
        <w:rPr>
          <w:rFonts w:eastAsia="標楷體" w:hint="eastAsia"/>
          <w:color w:val="000000"/>
          <w:sz w:val="32"/>
          <w:szCs w:val="32"/>
        </w:rPr>
        <w:lastRenderedPageBreak/>
        <w:t>幼兒教育諮詢等即時之協助。另</w:t>
      </w:r>
      <w:proofErr w:type="gramStart"/>
      <w:r w:rsidRPr="00596B33">
        <w:rPr>
          <w:rFonts w:eastAsia="標楷體" w:hint="eastAsia"/>
          <w:color w:val="000000"/>
          <w:sz w:val="32"/>
          <w:szCs w:val="32"/>
        </w:rPr>
        <w:t>告知乙君如</w:t>
      </w:r>
      <w:proofErr w:type="gramEnd"/>
      <w:r w:rsidRPr="00596B33">
        <w:rPr>
          <w:rFonts w:eastAsia="標楷體" w:hint="eastAsia"/>
          <w:color w:val="000000"/>
          <w:sz w:val="32"/>
          <w:szCs w:val="32"/>
        </w:rPr>
        <w:t>有疑義，可</w:t>
      </w:r>
      <w:proofErr w:type="gramStart"/>
      <w:r w:rsidRPr="00596B33">
        <w:rPr>
          <w:rFonts w:eastAsia="標楷體" w:hint="eastAsia"/>
          <w:color w:val="000000"/>
          <w:sz w:val="32"/>
          <w:szCs w:val="32"/>
        </w:rPr>
        <w:t>逕</w:t>
      </w:r>
      <w:proofErr w:type="gramEnd"/>
      <w:r w:rsidRPr="00596B33">
        <w:rPr>
          <w:rFonts w:eastAsia="標楷體" w:hint="eastAsia"/>
          <w:color w:val="000000"/>
          <w:sz w:val="32"/>
          <w:szCs w:val="32"/>
        </w:rPr>
        <w:t>洽社會局社會救助科</w:t>
      </w:r>
      <w:proofErr w:type="gramStart"/>
      <w:r w:rsidRPr="00596B33">
        <w:rPr>
          <w:rFonts w:eastAsia="標楷體" w:hint="eastAsia"/>
          <w:color w:val="000000"/>
          <w:sz w:val="32"/>
          <w:szCs w:val="32"/>
        </w:rPr>
        <w:t>（</w:t>
      </w:r>
      <w:proofErr w:type="gramEnd"/>
      <w:r w:rsidRPr="00596B33">
        <w:rPr>
          <w:rFonts w:eastAsia="標楷體" w:hint="eastAsia"/>
          <w:color w:val="000000"/>
          <w:sz w:val="32"/>
          <w:szCs w:val="32"/>
        </w:rPr>
        <w:t>聯絡電話：</w:t>
      </w:r>
      <w:r w:rsidRPr="00596B33">
        <w:rPr>
          <w:rFonts w:eastAsia="標楷體" w:hint="eastAsia"/>
          <w:color w:val="000000"/>
          <w:sz w:val="32"/>
          <w:szCs w:val="32"/>
        </w:rPr>
        <w:t>00</w:t>
      </w:r>
      <w:r w:rsidRPr="00596B33">
        <w:rPr>
          <w:rFonts w:eastAsia="標楷體" w:hint="eastAsia"/>
          <w:color w:val="000000"/>
          <w:sz w:val="32"/>
          <w:szCs w:val="32"/>
        </w:rPr>
        <w:t>－</w:t>
      </w:r>
      <w:r w:rsidRPr="00596B33">
        <w:rPr>
          <w:rFonts w:eastAsia="標楷體" w:hint="eastAsia"/>
          <w:color w:val="000000"/>
          <w:sz w:val="32"/>
          <w:szCs w:val="32"/>
        </w:rPr>
        <w:t>00000000</w:t>
      </w:r>
      <w:proofErr w:type="gramStart"/>
      <w:r w:rsidRPr="00596B33">
        <w:rPr>
          <w:rFonts w:eastAsia="標楷體" w:hint="eastAsia"/>
          <w:color w:val="000000"/>
          <w:sz w:val="32"/>
          <w:szCs w:val="32"/>
        </w:rPr>
        <w:t>）</w:t>
      </w:r>
      <w:proofErr w:type="gramEnd"/>
      <w:r w:rsidRPr="00596B33">
        <w:rPr>
          <w:rFonts w:eastAsia="標楷體" w:hint="eastAsia"/>
          <w:color w:val="000000"/>
          <w:sz w:val="32"/>
          <w:szCs w:val="32"/>
        </w:rPr>
        <w:t>。</w:t>
      </w:r>
    </w:p>
    <w:p w:rsidR="00BF3537" w:rsidRPr="001209FF" w:rsidRDefault="00BF3537" w:rsidP="002C3C16">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r w:rsidRPr="001209FF">
        <w:rPr>
          <w:rFonts w:eastAsia="標楷體"/>
          <w:b/>
          <w:color w:val="000000"/>
          <w:sz w:val="32"/>
          <w:szCs w:val="32"/>
        </w:rPr>
        <w:tab/>
      </w:r>
    </w:p>
    <w:p w:rsidR="00BF3537" w:rsidRDefault="00596B33" w:rsidP="002C3C16">
      <w:pPr>
        <w:adjustRightInd w:val="0"/>
        <w:snapToGrid w:val="0"/>
        <w:spacing w:line="500" w:lineRule="exact"/>
        <w:ind w:firstLineChars="212" w:firstLine="678"/>
        <w:jc w:val="both"/>
        <w:rPr>
          <w:rFonts w:eastAsia="標楷體" w:hint="eastAsia"/>
          <w:color w:val="000000"/>
          <w:sz w:val="32"/>
          <w:szCs w:val="32"/>
        </w:rPr>
      </w:pPr>
      <w:r w:rsidRPr="00596B33">
        <w:rPr>
          <w:rFonts w:eastAsia="標楷體" w:hint="eastAsia"/>
          <w:color w:val="000000"/>
          <w:sz w:val="32"/>
          <w:szCs w:val="32"/>
        </w:rPr>
        <w:t>假如您是甲市政府社會局承辦人，請運用「公文製作與習作（含文書處理、案例解析與實作）」所學，以「簽稿</w:t>
      </w:r>
      <w:proofErr w:type="gramStart"/>
      <w:r w:rsidRPr="00596B33">
        <w:rPr>
          <w:rFonts w:eastAsia="標楷體" w:hint="eastAsia"/>
          <w:color w:val="000000"/>
          <w:sz w:val="32"/>
          <w:szCs w:val="32"/>
        </w:rPr>
        <w:t>併</w:t>
      </w:r>
      <w:proofErr w:type="gramEnd"/>
      <w:r w:rsidRPr="00596B33">
        <w:rPr>
          <w:rFonts w:eastAsia="標楷體" w:hint="eastAsia"/>
          <w:color w:val="000000"/>
          <w:sz w:val="32"/>
          <w:szCs w:val="32"/>
        </w:rPr>
        <w:t>陳」方式，將調查報告及解決方案，簽報市長瞭解及核定，並以社會局</w:t>
      </w:r>
      <w:proofErr w:type="gramStart"/>
      <w:r w:rsidRPr="00596B33">
        <w:rPr>
          <w:rFonts w:eastAsia="標楷體" w:hint="eastAsia"/>
          <w:color w:val="000000"/>
          <w:sz w:val="32"/>
          <w:szCs w:val="32"/>
        </w:rPr>
        <w:t>最</w:t>
      </w:r>
      <w:proofErr w:type="gramEnd"/>
      <w:r w:rsidRPr="00596B33">
        <w:rPr>
          <w:rFonts w:eastAsia="標楷體" w:hint="eastAsia"/>
          <w:color w:val="000000"/>
          <w:sz w:val="32"/>
          <w:szCs w:val="32"/>
        </w:rPr>
        <w:t>速件函</w:t>
      </w:r>
      <w:proofErr w:type="gramStart"/>
      <w:r w:rsidRPr="00596B33">
        <w:rPr>
          <w:rFonts w:eastAsia="標楷體" w:hint="eastAsia"/>
          <w:color w:val="000000"/>
          <w:sz w:val="32"/>
          <w:szCs w:val="32"/>
        </w:rPr>
        <w:t>回復乙君</w:t>
      </w:r>
      <w:proofErr w:type="gramEnd"/>
      <w:r w:rsidR="008B054B" w:rsidRPr="001209FF">
        <w:rPr>
          <w:rFonts w:eastAsia="標楷體"/>
          <w:color w:val="000000"/>
          <w:sz w:val="32"/>
          <w:szCs w:val="32"/>
        </w:rPr>
        <w:t>。（</w:t>
      </w:r>
      <w:r w:rsidR="008B054B" w:rsidRPr="001209FF">
        <w:rPr>
          <w:rFonts w:eastAsia="標楷體"/>
          <w:color w:val="000000"/>
          <w:sz w:val="32"/>
          <w:szCs w:val="32"/>
        </w:rPr>
        <w:t>50</w:t>
      </w:r>
      <w:r w:rsidR="008B054B" w:rsidRPr="001209FF">
        <w:rPr>
          <w:rFonts w:eastAsia="標楷體"/>
          <w:color w:val="000000"/>
          <w:sz w:val="32"/>
          <w:szCs w:val="32"/>
        </w:rPr>
        <w:t>分）</w:t>
      </w:r>
    </w:p>
    <w:p w:rsidR="00034FB3" w:rsidRDefault="00034FB3" w:rsidP="002C3C16">
      <w:pPr>
        <w:adjustRightInd w:val="0"/>
        <w:snapToGrid w:val="0"/>
        <w:spacing w:line="500" w:lineRule="exact"/>
        <w:ind w:firstLineChars="212" w:firstLine="678"/>
        <w:jc w:val="both"/>
        <w:rPr>
          <w:rFonts w:eastAsia="標楷體" w:hint="eastAsia"/>
          <w:color w:val="000000"/>
          <w:sz w:val="32"/>
          <w:szCs w:val="32"/>
        </w:rPr>
      </w:pPr>
    </w:p>
    <w:p w:rsidR="00034FB3" w:rsidRPr="001209FF" w:rsidRDefault="00034FB3" w:rsidP="002C3C16">
      <w:pPr>
        <w:adjustRightInd w:val="0"/>
        <w:snapToGrid w:val="0"/>
        <w:spacing w:before="60"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034FB3" w:rsidRPr="001209FF" w:rsidRDefault="00034FB3" w:rsidP="002C3C16">
      <w:pPr>
        <w:adjustRightInd w:val="0"/>
        <w:snapToGrid w:val="0"/>
        <w:spacing w:line="500" w:lineRule="exact"/>
        <w:ind w:firstLineChars="212" w:firstLine="678"/>
        <w:jc w:val="both"/>
        <w:rPr>
          <w:rFonts w:eastAsia="標楷體"/>
          <w:color w:val="000000"/>
          <w:sz w:val="32"/>
          <w:szCs w:val="32"/>
        </w:rPr>
      </w:pPr>
      <w:proofErr w:type="gramStart"/>
      <w:r w:rsidRPr="00034FB3">
        <w:rPr>
          <w:rFonts w:eastAsia="標楷體" w:hint="eastAsia"/>
          <w:color w:val="000000"/>
          <w:sz w:val="32"/>
          <w:szCs w:val="32"/>
        </w:rPr>
        <w:t>甲縣某</w:t>
      </w:r>
      <w:proofErr w:type="gramEnd"/>
      <w:r w:rsidRPr="00034FB3">
        <w:rPr>
          <w:rFonts w:eastAsia="標楷體" w:hint="eastAsia"/>
          <w:color w:val="000000"/>
          <w:sz w:val="32"/>
          <w:szCs w:val="32"/>
        </w:rPr>
        <w:t>大型石化工廠因排放懸浮微粒超出許可標準，造成環境嚴重汙染，</w:t>
      </w:r>
      <w:proofErr w:type="gramStart"/>
      <w:r w:rsidRPr="00034FB3">
        <w:rPr>
          <w:rFonts w:eastAsia="標楷體" w:hint="eastAsia"/>
          <w:color w:val="000000"/>
          <w:sz w:val="32"/>
          <w:szCs w:val="32"/>
        </w:rPr>
        <w:t>遭甲縣政府環境保護局勒令工廠</w:t>
      </w:r>
      <w:proofErr w:type="gramEnd"/>
      <w:r w:rsidRPr="00034FB3">
        <w:rPr>
          <w:rFonts w:eastAsia="標楷體" w:hint="eastAsia"/>
          <w:color w:val="000000"/>
          <w:sz w:val="32"/>
          <w:szCs w:val="32"/>
        </w:rPr>
        <w:t>停工。該工廠千名員工集結縣府大樓，要求縣長出面協調，由於縣長拒不出面，導致工廠員工與警方嚴重推擠，爆發流血衝突，已有多位工廠員工與維持秩序員警受到輕重不一的傷害。</w:t>
      </w:r>
    </w:p>
    <w:p w:rsidR="00E05157" w:rsidRDefault="00034FB3"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034FB3" w:rsidRDefault="00034FB3" w:rsidP="002C3C16">
      <w:pPr>
        <w:adjustRightInd w:val="0"/>
        <w:snapToGrid w:val="0"/>
        <w:spacing w:line="500" w:lineRule="exact"/>
        <w:ind w:firstLineChars="212" w:firstLine="678"/>
        <w:jc w:val="both"/>
        <w:rPr>
          <w:rFonts w:eastAsia="標楷體" w:hint="eastAsia"/>
          <w:color w:val="000000"/>
          <w:sz w:val="32"/>
          <w:szCs w:val="32"/>
        </w:rPr>
      </w:pPr>
      <w:r w:rsidRPr="00034FB3">
        <w:rPr>
          <w:rFonts w:eastAsia="標楷體" w:hint="eastAsia"/>
          <w:color w:val="000000"/>
          <w:sz w:val="32"/>
          <w:szCs w:val="32"/>
        </w:rPr>
        <w:t>假如您是甲縣政府環境保護局本案的承辦人，請依上開情境，運用「危機管理（含案例解析與實作）」課程所學，回答下列問題：</w:t>
      </w:r>
    </w:p>
    <w:p w:rsidR="00034FB3" w:rsidRDefault="00034FB3" w:rsidP="002C3C16">
      <w:pPr>
        <w:adjustRightInd w:val="0"/>
        <w:snapToGrid w:val="0"/>
        <w:spacing w:line="500" w:lineRule="exact"/>
        <w:jc w:val="both"/>
        <w:rPr>
          <w:rFonts w:eastAsia="標楷體" w:hint="eastAsia"/>
          <w:color w:val="000000"/>
          <w:sz w:val="32"/>
          <w:szCs w:val="32"/>
        </w:rPr>
      </w:pPr>
      <w:r w:rsidRPr="00034FB3">
        <w:rPr>
          <w:rFonts w:eastAsia="標楷體" w:hint="eastAsia"/>
          <w:color w:val="000000"/>
          <w:sz w:val="32"/>
          <w:szCs w:val="32"/>
        </w:rPr>
        <w:t>（一）在進行危機溝通時應如何避免資訊偏差？請說明之。（</w:t>
      </w:r>
      <w:r w:rsidRPr="00034FB3">
        <w:rPr>
          <w:rFonts w:eastAsia="標楷體" w:hint="eastAsia"/>
          <w:color w:val="000000"/>
          <w:sz w:val="32"/>
          <w:szCs w:val="32"/>
        </w:rPr>
        <w:t>20</w:t>
      </w:r>
      <w:r w:rsidRPr="00034FB3">
        <w:rPr>
          <w:rFonts w:eastAsia="標楷體" w:hint="eastAsia"/>
          <w:color w:val="000000"/>
          <w:sz w:val="32"/>
          <w:szCs w:val="32"/>
        </w:rPr>
        <w:t>分）</w:t>
      </w:r>
    </w:p>
    <w:p w:rsidR="00034FB3" w:rsidRDefault="00034FB3" w:rsidP="002C3C16">
      <w:pPr>
        <w:adjustRightInd w:val="0"/>
        <w:snapToGrid w:val="0"/>
        <w:spacing w:line="500" w:lineRule="exact"/>
        <w:ind w:left="992" w:hangingChars="310" w:hanging="992"/>
        <w:jc w:val="both"/>
        <w:rPr>
          <w:rFonts w:eastAsia="標楷體" w:hint="eastAsia"/>
          <w:color w:val="000000"/>
          <w:sz w:val="32"/>
          <w:szCs w:val="32"/>
        </w:rPr>
      </w:pPr>
      <w:r w:rsidRPr="00034FB3">
        <w:rPr>
          <w:rFonts w:eastAsia="標楷體" w:hint="eastAsia"/>
          <w:color w:val="000000"/>
          <w:sz w:val="32"/>
          <w:szCs w:val="32"/>
        </w:rPr>
        <w:t>（二）事件結束後，應如何健全危機管理學習機制？請說明之。（</w:t>
      </w:r>
      <w:r w:rsidRPr="00034FB3">
        <w:rPr>
          <w:rFonts w:eastAsia="標楷體" w:hint="eastAsia"/>
          <w:color w:val="000000"/>
          <w:sz w:val="32"/>
          <w:szCs w:val="32"/>
        </w:rPr>
        <w:t>30</w:t>
      </w:r>
      <w:r w:rsidRPr="00034FB3">
        <w:rPr>
          <w:rFonts w:eastAsia="標楷體" w:hint="eastAsia"/>
          <w:color w:val="000000"/>
          <w:sz w:val="32"/>
          <w:szCs w:val="32"/>
        </w:rPr>
        <w:t>分）</w:t>
      </w:r>
    </w:p>
    <w:p w:rsidR="00A26820" w:rsidRDefault="00A26820" w:rsidP="002C3C16">
      <w:pPr>
        <w:adjustRightInd w:val="0"/>
        <w:snapToGrid w:val="0"/>
        <w:spacing w:line="500" w:lineRule="exact"/>
        <w:ind w:left="992" w:hangingChars="310" w:hanging="992"/>
        <w:jc w:val="both"/>
        <w:rPr>
          <w:rFonts w:eastAsia="標楷體" w:hint="eastAsia"/>
          <w:color w:val="000000"/>
          <w:sz w:val="32"/>
          <w:szCs w:val="32"/>
        </w:rPr>
      </w:pPr>
    </w:p>
    <w:p w:rsidR="00A26820" w:rsidRPr="00A26820" w:rsidRDefault="00A2682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4</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A26820" w:rsidRPr="00A26820" w:rsidRDefault="00A26820" w:rsidP="002C3C16">
      <w:pPr>
        <w:adjustRightInd w:val="0"/>
        <w:snapToGrid w:val="0"/>
        <w:spacing w:line="500" w:lineRule="exact"/>
        <w:ind w:firstLineChars="212" w:firstLine="678"/>
        <w:jc w:val="both"/>
        <w:rPr>
          <w:rFonts w:eastAsia="標楷體" w:hint="eastAsia"/>
          <w:color w:val="000000"/>
          <w:sz w:val="32"/>
          <w:szCs w:val="32"/>
        </w:rPr>
      </w:pPr>
      <w:r w:rsidRPr="00A26820">
        <w:rPr>
          <w:rFonts w:eastAsia="標楷體" w:hint="eastAsia"/>
          <w:color w:val="000000"/>
          <w:sz w:val="32"/>
          <w:szCs w:val="32"/>
        </w:rPr>
        <w:t>「</w:t>
      </w:r>
      <w:proofErr w:type="gramStart"/>
      <w:r w:rsidRPr="00A26820">
        <w:rPr>
          <w:rFonts w:eastAsia="標楷體" w:hint="eastAsia"/>
          <w:color w:val="000000"/>
          <w:sz w:val="32"/>
          <w:szCs w:val="32"/>
        </w:rPr>
        <w:t>零酒駕</w:t>
      </w:r>
      <w:proofErr w:type="gramEnd"/>
      <w:r w:rsidRPr="00A26820">
        <w:rPr>
          <w:rFonts w:eastAsia="標楷體" w:hint="eastAsia"/>
          <w:color w:val="000000"/>
          <w:sz w:val="32"/>
          <w:szCs w:val="32"/>
        </w:rPr>
        <w:t>」相信是許多人心中的期盼，尤其是曾</w:t>
      </w:r>
      <w:proofErr w:type="gramStart"/>
      <w:r w:rsidRPr="00A26820">
        <w:rPr>
          <w:rFonts w:eastAsia="標楷體" w:hint="eastAsia"/>
          <w:color w:val="000000"/>
          <w:sz w:val="32"/>
          <w:szCs w:val="32"/>
        </w:rPr>
        <w:t>受酒駕</w:t>
      </w:r>
      <w:proofErr w:type="gramEnd"/>
      <w:r w:rsidRPr="00A26820">
        <w:rPr>
          <w:rFonts w:eastAsia="標楷體" w:hint="eastAsia"/>
          <w:color w:val="000000"/>
          <w:sz w:val="32"/>
          <w:szCs w:val="32"/>
        </w:rPr>
        <w:t>肇事者所傷害之人及其家屬，更有旁人難解的痛。依據警政署資料顯示，民國</w:t>
      </w:r>
      <w:r w:rsidRPr="00A26820">
        <w:rPr>
          <w:rFonts w:eastAsia="標楷體" w:hint="eastAsia"/>
          <w:color w:val="000000"/>
          <w:sz w:val="32"/>
          <w:szCs w:val="32"/>
        </w:rPr>
        <w:t>104</w:t>
      </w:r>
      <w:r w:rsidRPr="00A26820">
        <w:rPr>
          <w:rFonts w:eastAsia="標楷體" w:hint="eastAsia"/>
          <w:color w:val="000000"/>
          <w:sz w:val="32"/>
          <w:szCs w:val="32"/>
        </w:rPr>
        <w:t>年</w:t>
      </w:r>
      <w:proofErr w:type="gramStart"/>
      <w:r w:rsidRPr="00A26820">
        <w:rPr>
          <w:rFonts w:eastAsia="標楷體" w:hint="eastAsia"/>
          <w:color w:val="000000"/>
          <w:sz w:val="32"/>
          <w:szCs w:val="32"/>
        </w:rPr>
        <w:t>取締酒駕違規</w:t>
      </w:r>
      <w:proofErr w:type="gramEnd"/>
      <w:r w:rsidRPr="00A26820">
        <w:rPr>
          <w:rFonts w:eastAsia="標楷體" w:hint="eastAsia"/>
          <w:color w:val="000000"/>
          <w:sz w:val="32"/>
          <w:szCs w:val="32"/>
        </w:rPr>
        <w:t>高達</w:t>
      </w:r>
      <w:r w:rsidRPr="00A26820">
        <w:rPr>
          <w:rFonts w:eastAsia="標楷體" w:hint="eastAsia"/>
          <w:color w:val="000000"/>
          <w:sz w:val="32"/>
          <w:szCs w:val="32"/>
        </w:rPr>
        <w:t>10</w:t>
      </w:r>
      <w:r w:rsidRPr="00A26820">
        <w:rPr>
          <w:rFonts w:eastAsia="標楷體" w:hint="eastAsia"/>
          <w:color w:val="000000"/>
          <w:sz w:val="32"/>
          <w:szCs w:val="32"/>
        </w:rPr>
        <w:t>萬</w:t>
      </w:r>
      <w:r w:rsidRPr="00A26820">
        <w:rPr>
          <w:rFonts w:eastAsia="標楷體" w:hint="eastAsia"/>
          <w:color w:val="000000"/>
          <w:sz w:val="32"/>
          <w:szCs w:val="32"/>
        </w:rPr>
        <w:t>7,372</w:t>
      </w:r>
      <w:r w:rsidRPr="00A26820">
        <w:rPr>
          <w:rFonts w:eastAsia="標楷體" w:hint="eastAsia"/>
          <w:color w:val="000000"/>
          <w:sz w:val="32"/>
          <w:szCs w:val="32"/>
        </w:rPr>
        <w:t>件，移送法辦</w:t>
      </w:r>
      <w:r w:rsidRPr="00A26820">
        <w:rPr>
          <w:rFonts w:eastAsia="標楷體" w:hint="eastAsia"/>
          <w:color w:val="000000"/>
          <w:sz w:val="32"/>
          <w:szCs w:val="32"/>
        </w:rPr>
        <w:t>6</w:t>
      </w:r>
      <w:r w:rsidRPr="00A26820">
        <w:rPr>
          <w:rFonts w:eastAsia="標楷體" w:hint="eastAsia"/>
          <w:color w:val="000000"/>
          <w:sz w:val="32"/>
          <w:szCs w:val="32"/>
        </w:rPr>
        <w:t>萬</w:t>
      </w:r>
      <w:r w:rsidRPr="00A26820">
        <w:rPr>
          <w:rFonts w:eastAsia="標楷體" w:hint="eastAsia"/>
          <w:color w:val="000000"/>
          <w:sz w:val="32"/>
          <w:szCs w:val="32"/>
        </w:rPr>
        <w:t>5,449</w:t>
      </w:r>
      <w:r w:rsidRPr="00A26820">
        <w:rPr>
          <w:rFonts w:eastAsia="標楷體" w:hint="eastAsia"/>
          <w:color w:val="000000"/>
          <w:sz w:val="32"/>
          <w:szCs w:val="32"/>
        </w:rPr>
        <w:t>件，平均</w:t>
      </w:r>
      <w:proofErr w:type="gramStart"/>
      <w:r w:rsidRPr="00A26820">
        <w:rPr>
          <w:rFonts w:eastAsia="標楷體" w:hint="eastAsia"/>
          <w:color w:val="000000"/>
          <w:sz w:val="32"/>
          <w:szCs w:val="32"/>
        </w:rPr>
        <w:t>每天酒駕違規</w:t>
      </w:r>
      <w:proofErr w:type="gramEnd"/>
      <w:r w:rsidRPr="00A26820">
        <w:rPr>
          <w:rFonts w:eastAsia="標楷體" w:hint="eastAsia"/>
          <w:color w:val="000000"/>
          <w:sz w:val="32"/>
          <w:szCs w:val="32"/>
        </w:rPr>
        <w:t>接近</w:t>
      </w:r>
      <w:r w:rsidRPr="00A26820">
        <w:rPr>
          <w:rFonts w:eastAsia="標楷體" w:hint="eastAsia"/>
          <w:color w:val="000000"/>
          <w:sz w:val="32"/>
          <w:szCs w:val="32"/>
        </w:rPr>
        <w:t>300</w:t>
      </w:r>
      <w:r w:rsidRPr="00A26820">
        <w:rPr>
          <w:rFonts w:eastAsia="標楷體" w:hint="eastAsia"/>
          <w:color w:val="000000"/>
          <w:sz w:val="32"/>
          <w:szCs w:val="32"/>
        </w:rPr>
        <w:t>件、每天有</w:t>
      </w:r>
      <w:r w:rsidRPr="00A26820">
        <w:rPr>
          <w:rFonts w:eastAsia="標楷體" w:hint="eastAsia"/>
          <w:color w:val="000000"/>
          <w:sz w:val="32"/>
          <w:szCs w:val="32"/>
        </w:rPr>
        <w:t>23</w:t>
      </w:r>
      <w:r w:rsidRPr="00A26820">
        <w:rPr>
          <w:rFonts w:eastAsia="標楷體" w:hint="eastAsia"/>
          <w:color w:val="000000"/>
          <w:sz w:val="32"/>
          <w:szCs w:val="32"/>
        </w:rPr>
        <w:t>人因</w:t>
      </w:r>
      <w:proofErr w:type="gramStart"/>
      <w:r w:rsidRPr="00A26820">
        <w:rPr>
          <w:rFonts w:eastAsia="標楷體" w:hint="eastAsia"/>
          <w:color w:val="000000"/>
          <w:sz w:val="32"/>
          <w:szCs w:val="32"/>
        </w:rPr>
        <w:t>酒駕而</w:t>
      </w:r>
      <w:proofErr w:type="gramEnd"/>
      <w:r w:rsidRPr="00A26820">
        <w:rPr>
          <w:rFonts w:eastAsia="標楷體" w:hint="eastAsia"/>
          <w:color w:val="000000"/>
          <w:sz w:val="32"/>
          <w:szCs w:val="32"/>
        </w:rPr>
        <w:t>傷亡。</w:t>
      </w:r>
    </w:p>
    <w:p w:rsidR="00A26820" w:rsidRDefault="00A26820" w:rsidP="002C3C16">
      <w:pPr>
        <w:adjustRightInd w:val="0"/>
        <w:snapToGrid w:val="0"/>
        <w:spacing w:line="500" w:lineRule="exact"/>
        <w:ind w:firstLineChars="212" w:firstLine="678"/>
        <w:jc w:val="both"/>
        <w:rPr>
          <w:rFonts w:eastAsia="標楷體" w:hint="eastAsia"/>
          <w:color w:val="000000"/>
          <w:sz w:val="32"/>
          <w:szCs w:val="32"/>
        </w:rPr>
      </w:pPr>
      <w:r w:rsidRPr="00A26820">
        <w:rPr>
          <w:rFonts w:eastAsia="標楷體" w:hint="eastAsia"/>
          <w:color w:val="000000"/>
          <w:sz w:val="32"/>
          <w:szCs w:val="32"/>
        </w:rPr>
        <w:t>甲市政府警察局</w:t>
      </w:r>
      <w:proofErr w:type="gramStart"/>
      <w:r w:rsidRPr="00A26820">
        <w:rPr>
          <w:rFonts w:eastAsia="標楷體" w:hint="eastAsia"/>
          <w:color w:val="000000"/>
          <w:sz w:val="32"/>
          <w:szCs w:val="32"/>
        </w:rPr>
        <w:t>鑑</w:t>
      </w:r>
      <w:proofErr w:type="gramEnd"/>
      <w:r w:rsidRPr="00A26820">
        <w:rPr>
          <w:rFonts w:eastAsia="標楷體" w:hint="eastAsia"/>
          <w:color w:val="000000"/>
          <w:sz w:val="32"/>
          <w:szCs w:val="32"/>
        </w:rPr>
        <w:t>於酒後駕車案件居高不下，為避免駕駛人輕忽危險駕駛可能造成自己或他人的死傷結果，</w:t>
      </w:r>
      <w:proofErr w:type="gramStart"/>
      <w:r w:rsidRPr="00A26820">
        <w:rPr>
          <w:rFonts w:eastAsia="標楷體" w:hint="eastAsia"/>
          <w:color w:val="000000"/>
          <w:sz w:val="32"/>
          <w:szCs w:val="32"/>
        </w:rPr>
        <w:t>爰</w:t>
      </w:r>
      <w:proofErr w:type="gramEnd"/>
      <w:r w:rsidRPr="00A26820">
        <w:rPr>
          <w:rFonts w:eastAsia="標楷體" w:hint="eastAsia"/>
          <w:color w:val="000000"/>
          <w:sz w:val="32"/>
          <w:szCs w:val="32"/>
        </w:rPr>
        <w:t>提出「</w:t>
      </w:r>
      <w:proofErr w:type="gramStart"/>
      <w:r w:rsidRPr="00A26820">
        <w:rPr>
          <w:rFonts w:eastAsia="標楷體" w:hint="eastAsia"/>
          <w:color w:val="000000"/>
          <w:sz w:val="32"/>
          <w:szCs w:val="32"/>
        </w:rPr>
        <w:t>拒絕酒駕</w:t>
      </w:r>
      <w:proofErr w:type="gramEnd"/>
      <w:r w:rsidRPr="00A26820">
        <w:rPr>
          <w:rFonts w:eastAsia="標楷體" w:hint="eastAsia"/>
          <w:color w:val="000000"/>
          <w:sz w:val="32"/>
          <w:szCs w:val="32"/>
        </w:rPr>
        <w:t xml:space="preserve"> </w:t>
      </w:r>
      <w:r w:rsidRPr="00A26820">
        <w:rPr>
          <w:rFonts w:eastAsia="標楷體" w:hint="eastAsia"/>
          <w:color w:val="000000"/>
          <w:sz w:val="32"/>
          <w:szCs w:val="32"/>
        </w:rPr>
        <w:t>生命無</w:t>
      </w:r>
      <w:r w:rsidRPr="00A26820">
        <w:rPr>
          <w:rFonts w:eastAsia="標楷體" w:hint="eastAsia"/>
          <w:color w:val="000000"/>
          <w:sz w:val="32"/>
          <w:szCs w:val="32"/>
        </w:rPr>
        <w:lastRenderedPageBreak/>
        <w:t>價宣導方案」，積極宣導市民戒除勸酒習慣、酒後</w:t>
      </w:r>
      <w:proofErr w:type="gramStart"/>
      <w:r w:rsidRPr="00A26820">
        <w:rPr>
          <w:rFonts w:eastAsia="標楷體" w:hint="eastAsia"/>
          <w:color w:val="000000"/>
          <w:sz w:val="32"/>
          <w:szCs w:val="32"/>
        </w:rPr>
        <w:t>採</w:t>
      </w:r>
      <w:proofErr w:type="gramEnd"/>
      <w:r w:rsidRPr="00A26820">
        <w:rPr>
          <w:rFonts w:eastAsia="標楷體" w:hint="eastAsia"/>
          <w:color w:val="000000"/>
          <w:sz w:val="32"/>
          <w:szCs w:val="32"/>
        </w:rPr>
        <w:t>「指定駕駛」或「搭乘計程車」回家等措施，期將該市因</w:t>
      </w:r>
      <w:proofErr w:type="gramStart"/>
      <w:r w:rsidRPr="00A26820">
        <w:rPr>
          <w:rFonts w:eastAsia="標楷體" w:hint="eastAsia"/>
          <w:color w:val="000000"/>
          <w:sz w:val="32"/>
          <w:szCs w:val="32"/>
        </w:rPr>
        <w:t>酒駕所</w:t>
      </w:r>
      <w:proofErr w:type="gramEnd"/>
      <w:r w:rsidRPr="00A26820">
        <w:rPr>
          <w:rFonts w:eastAsia="標楷體" w:hint="eastAsia"/>
          <w:color w:val="000000"/>
          <w:sz w:val="32"/>
          <w:szCs w:val="32"/>
        </w:rPr>
        <w:t>造成之傷亡人數，從現行每月</w:t>
      </w:r>
      <w:r w:rsidRPr="00A26820">
        <w:rPr>
          <w:rFonts w:eastAsia="標楷體" w:hint="eastAsia"/>
          <w:color w:val="000000"/>
          <w:sz w:val="32"/>
          <w:szCs w:val="32"/>
        </w:rPr>
        <w:t>150</w:t>
      </w:r>
      <w:r w:rsidRPr="00A26820">
        <w:rPr>
          <w:rFonts w:eastAsia="標楷體" w:hint="eastAsia"/>
          <w:color w:val="000000"/>
          <w:sz w:val="32"/>
          <w:szCs w:val="32"/>
        </w:rPr>
        <w:t>人降至</w:t>
      </w:r>
      <w:r w:rsidRPr="00A26820">
        <w:rPr>
          <w:rFonts w:eastAsia="標楷體" w:hint="eastAsia"/>
          <w:color w:val="000000"/>
          <w:sz w:val="32"/>
          <w:szCs w:val="32"/>
        </w:rPr>
        <w:t>100</w:t>
      </w:r>
      <w:r w:rsidRPr="00A26820">
        <w:rPr>
          <w:rFonts w:eastAsia="標楷體" w:hint="eastAsia"/>
          <w:color w:val="000000"/>
          <w:sz w:val="32"/>
          <w:szCs w:val="32"/>
        </w:rPr>
        <w:t>人以下，以共同維護並保障用路人之生命安全。</w:t>
      </w:r>
    </w:p>
    <w:p w:rsidR="00A26820" w:rsidRDefault="00A26820"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26820" w:rsidRDefault="00A26820" w:rsidP="002C3C16">
      <w:pPr>
        <w:adjustRightInd w:val="0"/>
        <w:snapToGrid w:val="0"/>
        <w:spacing w:line="500" w:lineRule="exact"/>
        <w:ind w:firstLineChars="212" w:firstLine="678"/>
        <w:jc w:val="both"/>
        <w:rPr>
          <w:rFonts w:eastAsia="標楷體" w:hint="eastAsia"/>
          <w:color w:val="000000"/>
          <w:sz w:val="32"/>
          <w:szCs w:val="32"/>
        </w:rPr>
      </w:pPr>
      <w:r w:rsidRPr="00A26820">
        <w:rPr>
          <w:rFonts w:eastAsia="標楷體" w:hint="eastAsia"/>
          <w:color w:val="000000"/>
          <w:sz w:val="32"/>
          <w:szCs w:val="32"/>
        </w:rPr>
        <w:t>假如您是甲市政府警察局「</w:t>
      </w:r>
      <w:proofErr w:type="gramStart"/>
      <w:r w:rsidRPr="00A26820">
        <w:rPr>
          <w:rFonts w:eastAsia="標楷體" w:hint="eastAsia"/>
          <w:color w:val="000000"/>
          <w:sz w:val="32"/>
          <w:szCs w:val="32"/>
        </w:rPr>
        <w:t>拒絕酒駕</w:t>
      </w:r>
      <w:proofErr w:type="gramEnd"/>
      <w:r w:rsidRPr="00A26820">
        <w:rPr>
          <w:rFonts w:eastAsia="標楷體" w:hint="eastAsia"/>
          <w:color w:val="000000"/>
          <w:sz w:val="32"/>
          <w:szCs w:val="32"/>
        </w:rPr>
        <w:t xml:space="preserve"> </w:t>
      </w:r>
      <w:r w:rsidRPr="00A26820">
        <w:rPr>
          <w:rFonts w:eastAsia="標楷體" w:hint="eastAsia"/>
          <w:color w:val="000000"/>
          <w:sz w:val="32"/>
          <w:szCs w:val="32"/>
        </w:rPr>
        <w:t>生命無價宣導方案」的承辦人，請依上開情境，運用「方案管理與習作（含案例解析與實作）」課程所學，回答下列問題：</w:t>
      </w:r>
    </w:p>
    <w:p w:rsidR="00A26820" w:rsidRDefault="00A26820" w:rsidP="002C3C16">
      <w:pPr>
        <w:adjustRightInd w:val="0"/>
        <w:snapToGrid w:val="0"/>
        <w:spacing w:line="500" w:lineRule="exact"/>
        <w:ind w:left="992" w:hangingChars="310" w:hanging="992"/>
        <w:jc w:val="both"/>
        <w:rPr>
          <w:rFonts w:eastAsia="標楷體" w:hint="eastAsia"/>
          <w:color w:val="000000"/>
          <w:sz w:val="32"/>
          <w:szCs w:val="32"/>
        </w:rPr>
      </w:pPr>
      <w:r w:rsidRPr="00A26820">
        <w:rPr>
          <w:rFonts w:eastAsia="標楷體" w:hint="eastAsia"/>
          <w:color w:val="000000"/>
          <w:sz w:val="32"/>
          <w:szCs w:val="32"/>
        </w:rPr>
        <w:t>（一）本方案之標的人口及利害關係人為何？請說明之。（</w:t>
      </w:r>
      <w:r w:rsidRPr="00A26820">
        <w:rPr>
          <w:rFonts w:eastAsia="標楷體" w:hint="eastAsia"/>
          <w:color w:val="000000"/>
          <w:sz w:val="32"/>
          <w:szCs w:val="32"/>
        </w:rPr>
        <w:t>15</w:t>
      </w:r>
      <w:r w:rsidRPr="00A26820">
        <w:rPr>
          <w:rFonts w:eastAsia="標楷體" w:hint="eastAsia"/>
          <w:color w:val="000000"/>
          <w:sz w:val="32"/>
          <w:szCs w:val="32"/>
        </w:rPr>
        <w:t>分）</w:t>
      </w:r>
    </w:p>
    <w:p w:rsidR="00A26820" w:rsidRDefault="00A26820" w:rsidP="002C3C16">
      <w:pPr>
        <w:spacing w:line="500" w:lineRule="exact"/>
        <w:rPr>
          <w:rFonts w:eastAsia="標楷體" w:hint="eastAsia"/>
          <w:color w:val="000000"/>
          <w:sz w:val="32"/>
          <w:szCs w:val="32"/>
        </w:rPr>
      </w:pPr>
      <w:r w:rsidRPr="00A26820">
        <w:rPr>
          <w:rFonts w:eastAsia="標楷體" w:hint="eastAsia"/>
          <w:color w:val="000000"/>
          <w:sz w:val="32"/>
          <w:szCs w:val="32"/>
        </w:rPr>
        <w:t>（二）請運用向左</w:t>
      </w:r>
      <w:proofErr w:type="gramStart"/>
      <w:r w:rsidRPr="00A26820">
        <w:rPr>
          <w:rFonts w:eastAsia="標楷體" w:hint="eastAsia"/>
          <w:color w:val="000000"/>
          <w:sz w:val="32"/>
          <w:szCs w:val="32"/>
        </w:rPr>
        <w:t>魚骨圖</w:t>
      </w:r>
      <w:proofErr w:type="gramEnd"/>
      <w:r w:rsidRPr="00A26820">
        <w:rPr>
          <w:rFonts w:eastAsia="標楷體" w:hint="eastAsia"/>
          <w:color w:val="000000"/>
          <w:sz w:val="32"/>
          <w:szCs w:val="32"/>
        </w:rPr>
        <w:t>，提出達成本方案目標之可行對策。（</w:t>
      </w:r>
      <w:r w:rsidRPr="00A26820">
        <w:rPr>
          <w:rFonts w:eastAsia="標楷體" w:hint="eastAsia"/>
          <w:color w:val="000000"/>
          <w:sz w:val="32"/>
          <w:szCs w:val="32"/>
        </w:rPr>
        <w:t>35</w:t>
      </w:r>
      <w:r w:rsidRPr="00A26820">
        <w:rPr>
          <w:rFonts w:eastAsia="標楷體" w:hint="eastAsia"/>
          <w:color w:val="000000"/>
          <w:sz w:val="32"/>
          <w:szCs w:val="32"/>
        </w:rPr>
        <w:t>分）</w:t>
      </w:r>
    </w:p>
    <w:p w:rsidR="000259A4" w:rsidRDefault="000259A4" w:rsidP="002C3C16">
      <w:pPr>
        <w:spacing w:line="500" w:lineRule="exact"/>
        <w:rPr>
          <w:rFonts w:eastAsia="標楷體" w:hint="eastAsia"/>
          <w:color w:val="000000"/>
          <w:sz w:val="32"/>
          <w:szCs w:val="32"/>
        </w:rPr>
      </w:pPr>
    </w:p>
    <w:p w:rsidR="000259A4" w:rsidRPr="00A26820" w:rsidRDefault="000259A4"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5</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0259A4" w:rsidRDefault="000259A4" w:rsidP="002C3C16">
      <w:pPr>
        <w:adjustRightInd w:val="0"/>
        <w:snapToGrid w:val="0"/>
        <w:spacing w:line="500" w:lineRule="exact"/>
        <w:ind w:firstLineChars="212" w:firstLine="678"/>
        <w:jc w:val="both"/>
        <w:rPr>
          <w:rFonts w:eastAsia="標楷體" w:hint="eastAsia"/>
          <w:color w:val="000000"/>
          <w:sz w:val="32"/>
          <w:szCs w:val="32"/>
        </w:rPr>
      </w:pPr>
      <w:r w:rsidRPr="000259A4">
        <w:rPr>
          <w:rFonts w:eastAsia="標楷體" w:hint="eastAsia"/>
          <w:color w:val="000000"/>
          <w:sz w:val="32"/>
          <w:szCs w:val="32"/>
        </w:rPr>
        <w:t>甲直轄市位於臺灣</w:t>
      </w:r>
      <w:proofErr w:type="gramStart"/>
      <w:r w:rsidRPr="000259A4">
        <w:rPr>
          <w:rFonts w:eastAsia="標楷體" w:hint="eastAsia"/>
          <w:color w:val="000000"/>
          <w:sz w:val="32"/>
          <w:szCs w:val="32"/>
        </w:rPr>
        <w:t>南部，</w:t>
      </w:r>
      <w:proofErr w:type="gramEnd"/>
      <w:r w:rsidRPr="000259A4">
        <w:rPr>
          <w:rFonts w:eastAsia="標楷體" w:hint="eastAsia"/>
          <w:color w:val="000000"/>
          <w:sz w:val="32"/>
          <w:szCs w:val="32"/>
        </w:rPr>
        <w:t>是四季如夏的熱鬧城市，因受限於地形地物，夏季相當潮濕悶熱。市內有許多辦公大樓與商場，因此用電量龐大，一直居各直轄市、縣（市）之冠。為鼓勵民眾節約能源，甲市政府除配合台灣電力公司推動節約用電政策外，也不斷進行用電觀念宣導與發放節電競賽獎金等措施，然而節電的成效卻仍不如預期。</w:t>
      </w:r>
    </w:p>
    <w:p w:rsidR="000259A4" w:rsidRDefault="000259A4"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26820" w:rsidRDefault="000259A4" w:rsidP="002C3C16">
      <w:pPr>
        <w:adjustRightInd w:val="0"/>
        <w:snapToGrid w:val="0"/>
        <w:spacing w:line="500" w:lineRule="exact"/>
        <w:ind w:firstLineChars="212" w:firstLine="678"/>
        <w:jc w:val="both"/>
        <w:rPr>
          <w:rFonts w:eastAsia="標楷體" w:hint="eastAsia"/>
          <w:color w:val="000000"/>
          <w:sz w:val="32"/>
          <w:szCs w:val="32"/>
        </w:rPr>
      </w:pPr>
      <w:r w:rsidRPr="000259A4">
        <w:rPr>
          <w:rFonts w:eastAsia="標楷體" w:hint="eastAsia"/>
          <w:color w:val="000000"/>
          <w:sz w:val="32"/>
          <w:szCs w:val="32"/>
        </w:rPr>
        <w:t>假如您是甲市政府推動節電業務承辦人，請依據上開情境，運用「方案管理與習作（含案例解析與實作）」課程所學，回答下列問題：</w:t>
      </w:r>
    </w:p>
    <w:p w:rsidR="000259A4" w:rsidRDefault="000259A4" w:rsidP="002C3C16">
      <w:pPr>
        <w:adjustRightInd w:val="0"/>
        <w:snapToGrid w:val="0"/>
        <w:spacing w:line="500" w:lineRule="exact"/>
        <w:ind w:left="992" w:hangingChars="310" w:hanging="992"/>
        <w:jc w:val="both"/>
        <w:rPr>
          <w:rFonts w:eastAsia="標楷體" w:hint="eastAsia"/>
          <w:color w:val="000000"/>
          <w:sz w:val="32"/>
          <w:szCs w:val="32"/>
        </w:rPr>
      </w:pPr>
      <w:r w:rsidRPr="000259A4">
        <w:rPr>
          <w:rFonts w:eastAsia="標楷體" w:hint="eastAsia"/>
          <w:color w:val="000000"/>
          <w:sz w:val="32"/>
          <w:szCs w:val="32"/>
        </w:rPr>
        <w:t>（一）請利用向</w:t>
      </w:r>
      <w:proofErr w:type="gramStart"/>
      <w:r w:rsidRPr="000259A4">
        <w:rPr>
          <w:rFonts w:eastAsia="標楷體" w:hint="eastAsia"/>
          <w:color w:val="000000"/>
          <w:sz w:val="32"/>
          <w:szCs w:val="32"/>
        </w:rPr>
        <w:t>右魚骨圖</w:t>
      </w:r>
      <w:proofErr w:type="gramEnd"/>
      <w:r w:rsidRPr="000259A4">
        <w:rPr>
          <w:rFonts w:eastAsia="標楷體" w:hint="eastAsia"/>
          <w:color w:val="000000"/>
          <w:sz w:val="32"/>
          <w:szCs w:val="32"/>
        </w:rPr>
        <w:t>，針對甲市政府節電政策成效</w:t>
      </w:r>
      <w:proofErr w:type="gramStart"/>
      <w:r w:rsidRPr="000259A4">
        <w:rPr>
          <w:rFonts w:eastAsia="標楷體" w:hint="eastAsia"/>
          <w:color w:val="000000"/>
          <w:sz w:val="32"/>
          <w:szCs w:val="32"/>
        </w:rPr>
        <w:t>不</w:t>
      </w:r>
      <w:proofErr w:type="gramEnd"/>
      <w:r w:rsidRPr="000259A4">
        <w:rPr>
          <w:rFonts w:eastAsia="標楷體" w:hint="eastAsia"/>
          <w:color w:val="000000"/>
          <w:sz w:val="32"/>
          <w:szCs w:val="32"/>
        </w:rPr>
        <w:t>彰的問題進行要因分析。（</w:t>
      </w:r>
      <w:r w:rsidRPr="000259A4">
        <w:rPr>
          <w:rFonts w:eastAsia="標楷體" w:hint="eastAsia"/>
          <w:color w:val="000000"/>
          <w:sz w:val="32"/>
          <w:szCs w:val="32"/>
        </w:rPr>
        <w:t>20</w:t>
      </w:r>
      <w:r w:rsidRPr="000259A4">
        <w:rPr>
          <w:rFonts w:eastAsia="標楷體" w:hint="eastAsia"/>
          <w:color w:val="000000"/>
          <w:sz w:val="32"/>
          <w:szCs w:val="32"/>
        </w:rPr>
        <w:t>分）</w:t>
      </w:r>
    </w:p>
    <w:p w:rsidR="000259A4" w:rsidRDefault="000259A4" w:rsidP="002C3C16">
      <w:pPr>
        <w:adjustRightInd w:val="0"/>
        <w:snapToGrid w:val="0"/>
        <w:spacing w:line="500" w:lineRule="exact"/>
        <w:ind w:left="992" w:hangingChars="310" w:hanging="992"/>
        <w:jc w:val="both"/>
        <w:rPr>
          <w:rFonts w:eastAsia="標楷體" w:hint="eastAsia"/>
          <w:color w:val="000000"/>
          <w:sz w:val="32"/>
          <w:szCs w:val="32"/>
        </w:rPr>
      </w:pPr>
      <w:r w:rsidRPr="000259A4">
        <w:rPr>
          <w:rFonts w:eastAsia="標楷體" w:hint="eastAsia"/>
          <w:color w:val="000000"/>
          <w:sz w:val="32"/>
          <w:szCs w:val="32"/>
        </w:rPr>
        <w:t>（二）請根據</w:t>
      </w:r>
      <w:proofErr w:type="gramStart"/>
      <w:r w:rsidRPr="000259A4">
        <w:rPr>
          <w:rFonts w:eastAsia="標楷體" w:hint="eastAsia"/>
          <w:color w:val="000000"/>
          <w:sz w:val="32"/>
          <w:szCs w:val="32"/>
        </w:rPr>
        <w:t>魚骨圖分析</w:t>
      </w:r>
      <w:proofErr w:type="gramEnd"/>
      <w:r w:rsidRPr="000259A4">
        <w:rPr>
          <w:rFonts w:eastAsia="標楷體" w:hint="eastAsia"/>
          <w:color w:val="000000"/>
          <w:sz w:val="32"/>
          <w:szCs w:val="32"/>
        </w:rPr>
        <w:t>結果提出改善建議。（</w:t>
      </w:r>
      <w:r w:rsidRPr="000259A4">
        <w:rPr>
          <w:rFonts w:eastAsia="標楷體" w:hint="eastAsia"/>
          <w:color w:val="000000"/>
          <w:sz w:val="32"/>
          <w:szCs w:val="32"/>
        </w:rPr>
        <w:t>30</w:t>
      </w:r>
      <w:r w:rsidRPr="000259A4">
        <w:rPr>
          <w:rFonts w:eastAsia="標楷體" w:hint="eastAsia"/>
          <w:color w:val="000000"/>
          <w:sz w:val="32"/>
          <w:szCs w:val="32"/>
        </w:rPr>
        <w:t>分）</w:t>
      </w:r>
    </w:p>
    <w:p w:rsidR="000259A4" w:rsidRDefault="000259A4" w:rsidP="002C3C16">
      <w:pPr>
        <w:adjustRightInd w:val="0"/>
        <w:snapToGrid w:val="0"/>
        <w:spacing w:line="500" w:lineRule="exact"/>
        <w:ind w:left="992" w:hangingChars="310" w:hanging="992"/>
        <w:jc w:val="both"/>
        <w:rPr>
          <w:rFonts w:eastAsia="標楷體" w:hint="eastAsia"/>
          <w:color w:val="000000"/>
          <w:sz w:val="32"/>
          <w:szCs w:val="32"/>
        </w:rPr>
      </w:pPr>
    </w:p>
    <w:p w:rsidR="000259A4" w:rsidRPr="00A26820" w:rsidRDefault="000259A4"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6</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0259A4" w:rsidRPr="000259A4" w:rsidRDefault="000259A4" w:rsidP="002C3C16">
      <w:pPr>
        <w:adjustRightInd w:val="0"/>
        <w:snapToGrid w:val="0"/>
        <w:spacing w:line="500" w:lineRule="exact"/>
        <w:ind w:firstLineChars="212" w:firstLine="678"/>
        <w:jc w:val="both"/>
        <w:rPr>
          <w:rFonts w:eastAsia="標楷體" w:hint="eastAsia"/>
          <w:color w:val="000000"/>
          <w:sz w:val="32"/>
          <w:szCs w:val="32"/>
        </w:rPr>
      </w:pPr>
      <w:r w:rsidRPr="000259A4">
        <w:rPr>
          <w:rFonts w:eastAsia="標楷體" w:hint="eastAsia"/>
          <w:color w:val="000000"/>
          <w:sz w:val="32"/>
          <w:szCs w:val="32"/>
        </w:rPr>
        <w:t>為提供市民舉辦活動、聯誼使用，甲直轄市</w:t>
      </w:r>
      <w:proofErr w:type="gramStart"/>
      <w:r w:rsidRPr="000259A4">
        <w:rPr>
          <w:rFonts w:eastAsia="標楷體" w:hint="eastAsia"/>
          <w:color w:val="000000"/>
          <w:sz w:val="32"/>
          <w:szCs w:val="32"/>
        </w:rPr>
        <w:t>除乙里外</w:t>
      </w:r>
      <w:proofErr w:type="gramEnd"/>
      <w:r w:rsidRPr="000259A4">
        <w:rPr>
          <w:rFonts w:eastAsia="標楷體" w:hint="eastAsia"/>
          <w:color w:val="000000"/>
          <w:sz w:val="32"/>
          <w:szCs w:val="32"/>
        </w:rPr>
        <w:t>，各里都有市民活動中心之設置。因此，</w:t>
      </w:r>
      <w:proofErr w:type="gramStart"/>
      <w:r w:rsidRPr="000259A4">
        <w:rPr>
          <w:rFonts w:eastAsia="標楷體" w:hint="eastAsia"/>
          <w:color w:val="000000"/>
          <w:sz w:val="32"/>
          <w:szCs w:val="32"/>
        </w:rPr>
        <w:t>乙里民間</w:t>
      </w:r>
      <w:proofErr w:type="gramEnd"/>
      <w:r w:rsidRPr="000259A4">
        <w:rPr>
          <w:rFonts w:eastAsia="標楷體" w:hint="eastAsia"/>
          <w:color w:val="000000"/>
          <w:sz w:val="32"/>
          <w:szCs w:val="32"/>
        </w:rPr>
        <w:t>社團舉辦活動時，經常需向外租借場地，不但增加經費負擔，也影響活動進行的方便性。經民間社團反映後，</w:t>
      </w:r>
      <w:proofErr w:type="gramStart"/>
      <w:r w:rsidRPr="000259A4">
        <w:rPr>
          <w:rFonts w:eastAsia="標楷體" w:hint="eastAsia"/>
          <w:color w:val="000000"/>
          <w:sz w:val="32"/>
          <w:szCs w:val="32"/>
        </w:rPr>
        <w:t>乙里辦公處循</w:t>
      </w:r>
      <w:proofErr w:type="gramEnd"/>
      <w:r w:rsidRPr="000259A4">
        <w:rPr>
          <w:rFonts w:eastAsia="標楷體" w:hint="eastAsia"/>
          <w:color w:val="000000"/>
          <w:sz w:val="32"/>
          <w:szCs w:val="32"/>
        </w:rPr>
        <w:t>行政層級向丙區公所提出建議，丙區公所遂</w:t>
      </w:r>
      <w:r w:rsidRPr="000259A4">
        <w:rPr>
          <w:rFonts w:eastAsia="標楷體" w:hint="eastAsia"/>
          <w:color w:val="000000"/>
          <w:sz w:val="32"/>
          <w:szCs w:val="32"/>
        </w:rPr>
        <w:lastRenderedPageBreak/>
        <w:t>以民國</w:t>
      </w:r>
      <w:r w:rsidRPr="000259A4">
        <w:rPr>
          <w:rFonts w:eastAsia="標楷體" w:hint="eastAsia"/>
          <w:color w:val="000000"/>
          <w:sz w:val="32"/>
          <w:szCs w:val="32"/>
        </w:rPr>
        <w:t>106</w:t>
      </w:r>
      <w:r w:rsidRPr="000259A4">
        <w:rPr>
          <w:rFonts w:eastAsia="標楷體" w:hint="eastAsia"/>
          <w:color w:val="000000"/>
          <w:sz w:val="32"/>
          <w:szCs w:val="32"/>
        </w:rPr>
        <w:t>年</w:t>
      </w:r>
      <w:r w:rsidRPr="000259A4">
        <w:rPr>
          <w:rFonts w:eastAsia="標楷體" w:hint="eastAsia"/>
          <w:color w:val="000000"/>
          <w:sz w:val="32"/>
          <w:szCs w:val="32"/>
        </w:rPr>
        <w:t>3</w:t>
      </w:r>
      <w:r w:rsidRPr="000259A4">
        <w:rPr>
          <w:rFonts w:eastAsia="標楷體" w:hint="eastAsia"/>
          <w:color w:val="000000"/>
          <w:sz w:val="32"/>
          <w:szCs w:val="32"/>
        </w:rPr>
        <w:t>月</w:t>
      </w:r>
      <w:r w:rsidRPr="000259A4">
        <w:rPr>
          <w:rFonts w:eastAsia="標楷體" w:hint="eastAsia"/>
          <w:color w:val="000000"/>
          <w:sz w:val="32"/>
          <w:szCs w:val="32"/>
        </w:rPr>
        <w:t>8</w:t>
      </w:r>
      <w:r w:rsidRPr="000259A4">
        <w:rPr>
          <w:rFonts w:eastAsia="標楷體" w:hint="eastAsia"/>
          <w:color w:val="000000"/>
          <w:sz w:val="32"/>
          <w:szCs w:val="32"/>
        </w:rPr>
        <w:t>日○○字第</w:t>
      </w:r>
      <w:r w:rsidRPr="000259A4">
        <w:rPr>
          <w:rFonts w:eastAsia="標楷體" w:hint="eastAsia"/>
          <w:color w:val="000000"/>
          <w:sz w:val="32"/>
          <w:szCs w:val="32"/>
        </w:rPr>
        <w:t>000000000</w:t>
      </w:r>
      <w:r w:rsidRPr="000259A4">
        <w:rPr>
          <w:rFonts w:eastAsia="標楷體" w:hint="eastAsia"/>
          <w:color w:val="000000"/>
          <w:sz w:val="32"/>
          <w:szCs w:val="32"/>
        </w:rPr>
        <w:t>號函向甲市政府提出「</w:t>
      </w:r>
      <w:proofErr w:type="gramStart"/>
      <w:r w:rsidRPr="000259A4">
        <w:rPr>
          <w:rFonts w:eastAsia="標楷體" w:hint="eastAsia"/>
          <w:color w:val="000000"/>
          <w:sz w:val="32"/>
          <w:szCs w:val="32"/>
        </w:rPr>
        <w:t>乙里市民</w:t>
      </w:r>
      <w:proofErr w:type="gramEnd"/>
      <w:r w:rsidRPr="000259A4">
        <w:rPr>
          <w:rFonts w:eastAsia="標楷體" w:hint="eastAsia"/>
          <w:color w:val="000000"/>
          <w:sz w:val="32"/>
          <w:szCs w:val="32"/>
        </w:rPr>
        <w:t>活動中心」設置之申請。</w:t>
      </w:r>
    </w:p>
    <w:p w:rsidR="000259A4" w:rsidRPr="000259A4" w:rsidRDefault="000259A4" w:rsidP="002C3C16">
      <w:pPr>
        <w:adjustRightInd w:val="0"/>
        <w:snapToGrid w:val="0"/>
        <w:spacing w:line="500" w:lineRule="exact"/>
        <w:ind w:firstLineChars="212" w:firstLine="678"/>
        <w:jc w:val="both"/>
        <w:rPr>
          <w:rFonts w:eastAsia="標楷體" w:hint="eastAsia"/>
          <w:color w:val="000000"/>
          <w:sz w:val="32"/>
          <w:szCs w:val="32"/>
        </w:rPr>
      </w:pPr>
      <w:proofErr w:type="gramStart"/>
      <w:r w:rsidRPr="000259A4">
        <w:rPr>
          <w:rFonts w:eastAsia="標楷體" w:hint="eastAsia"/>
          <w:color w:val="000000"/>
          <w:sz w:val="32"/>
          <w:szCs w:val="32"/>
        </w:rPr>
        <w:t>甲市訂</w:t>
      </w:r>
      <w:proofErr w:type="gramEnd"/>
      <w:r w:rsidRPr="000259A4">
        <w:rPr>
          <w:rFonts w:eastAsia="標楷體" w:hint="eastAsia"/>
          <w:color w:val="000000"/>
          <w:sz w:val="32"/>
          <w:szCs w:val="32"/>
        </w:rPr>
        <w:t>有「</w:t>
      </w:r>
      <w:proofErr w:type="gramStart"/>
      <w:r w:rsidRPr="000259A4">
        <w:rPr>
          <w:rFonts w:eastAsia="標楷體" w:hint="eastAsia"/>
          <w:color w:val="000000"/>
          <w:sz w:val="32"/>
          <w:szCs w:val="32"/>
        </w:rPr>
        <w:t>甲市市民</w:t>
      </w:r>
      <w:proofErr w:type="gramEnd"/>
      <w:r w:rsidRPr="000259A4">
        <w:rPr>
          <w:rFonts w:eastAsia="標楷體" w:hint="eastAsia"/>
          <w:color w:val="000000"/>
          <w:sz w:val="32"/>
          <w:szCs w:val="32"/>
        </w:rPr>
        <w:t>活動中心設置使用管理要點」，其第</w:t>
      </w:r>
      <w:r w:rsidRPr="000259A4">
        <w:rPr>
          <w:rFonts w:eastAsia="標楷體" w:hint="eastAsia"/>
          <w:color w:val="000000"/>
          <w:sz w:val="32"/>
          <w:szCs w:val="32"/>
        </w:rPr>
        <w:t>3</w:t>
      </w:r>
      <w:r w:rsidRPr="000259A4">
        <w:rPr>
          <w:rFonts w:eastAsia="標楷體" w:hint="eastAsia"/>
          <w:color w:val="000000"/>
          <w:sz w:val="32"/>
          <w:szCs w:val="32"/>
        </w:rPr>
        <w:t>點規定：「市民活動中心設置之申請，須符合下列條件之</w:t>
      </w:r>
      <w:proofErr w:type="gramStart"/>
      <w:r w:rsidRPr="000259A4">
        <w:rPr>
          <w:rFonts w:eastAsia="標楷體" w:hint="eastAsia"/>
          <w:color w:val="000000"/>
          <w:sz w:val="32"/>
          <w:szCs w:val="32"/>
        </w:rPr>
        <w:t>一</w:t>
      </w:r>
      <w:proofErr w:type="gramEnd"/>
      <w:r w:rsidRPr="000259A4">
        <w:rPr>
          <w:rFonts w:eastAsia="標楷體" w:hint="eastAsia"/>
          <w:color w:val="000000"/>
          <w:sz w:val="32"/>
          <w:szCs w:val="32"/>
        </w:rPr>
        <w:t>：（一）設置地點方圓</w:t>
      </w:r>
      <w:r w:rsidRPr="000259A4">
        <w:rPr>
          <w:rFonts w:eastAsia="標楷體" w:hint="eastAsia"/>
          <w:color w:val="000000"/>
          <w:sz w:val="32"/>
          <w:szCs w:val="32"/>
        </w:rPr>
        <w:t>1.5</w:t>
      </w:r>
      <w:r w:rsidRPr="000259A4">
        <w:rPr>
          <w:rFonts w:eastAsia="標楷體" w:hint="eastAsia"/>
          <w:color w:val="000000"/>
          <w:sz w:val="32"/>
          <w:szCs w:val="32"/>
        </w:rPr>
        <w:t>公里內無市民活動中心或其他活動中心者…</w:t>
      </w:r>
      <w:proofErr w:type="gramStart"/>
      <w:r w:rsidRPr="000259A4">
        <w:rPr>
          <w:rFonts w:eastAsia="標楷體" w:hint="eastAsia"/>
          <w:color w:val="000000"/>
          <w:sz w:val="32"/>
          <w:szCs w:val="32"/>
        </w:rPr>
        <w:t>…</w:t>
      </w:r>
      <w:proofErr w:type="gramEnd"/>
      <w:r w:rsidRPr="000259A4">
        <w:rPr>
          <w:rFonts w:eastAsia="標楷體" w:hint="eastAsia"/>
          <w:color w:val="000000"/>
          <w:sz w:val="32"/>
          <w:szCs w:val="32"/>
        </w:rPr>
        <w:t>。」第</w:t>
      </w:r>
      <w:r w:rsidRPr="000259A4">
        <w:rPr>
          <w:rFonts w:eastAsia="標楷體" w:hint="eastAsia"/>
          <w:color w:val="000000"/>
          <w:sz w:val="32"/>
          <w:szCs w:val="32"/>
        </w:rPr>
        <w:t>4</w:t>
      </w:r>
      <w:r w:rsidRPr="000259A4">
        <w:rPr>
          <w:rFonts w:eastAsia="標楷體" w:hint="eastAsia"/>
          <w:color w:val="000000"/>
          <w:sz w:val="32"/>
          <w:szCs w:val="32"/>
        </w:rPr>
        <w:t>點規定：「市民活動中心之設置，應會同有關單位評估使用率及經濟效益。」</w:t>
      </w:r>
    </w:p>
    <w:p w:rsidR="000259A4" w:rsidRDefault="000259A4" w:rsidP="002C3C16">
      <w:pPr>
        <w:adjustRightInd w:val="0"/>
        <w:snapToGrid w:val="0"/>
        <w:spacing w:line="500" w:lineRule="exact"/>
        <w:ind w:firstLineChars="212" w:firstLine="678"/>
        <w:jc w:val="both"/>
        <w:rPr>
          <w:rFonts w:eastAsia="標楷體" w:hint="eastAsia"/>
          <w:color w:val="000000"/>
          <w:sz w:val="32"/>
          <w:szCs w:val="32"/>
        </w:rPr>
      </w:pPr>
      <w:r w:rsidRPr="000259A4">
        <w:rPr>
          <w:rFonts w:eastAsia="標楷體" w:hint="eastAsia"/>
          <w:color w:val="000000"/>
          <w:sz w:val="32"/>
          <w:szCs w:val="32"/>
        </w:rPr>
        <w:t>為使該里里民亦能方便使用市民活動中心，甲市民政局除進行先期規劃外，擬訂於</w:t>
      </w:r>
      <w:r w:rsidRPr="000259A4">
        <w:rPr>
          <w:rFonts w:eastAsia="標楷體" w:hint="eastAsia"/>
          <w:color w:val="000000"/>
          <w:sz w:val="32"/>
          <w:szCs w:val="32"/>
        </w:rPr>
        <w:t>106</w:t>
      </w:r>
      <w:r w:rsidRPr="000259A4">
        <w:rPr>
          <w:rFonts w:eastAsia="標楷體" w:hint="eastAsia"/>
          <w:color w:val="000000"/>
          <w:sz w:val="32"/>
          <w:szCs w:val="32"/>
        </w:rPr>
        <w:t>年</w:t>
      </w:r>
      <w:r w:rsidRPr="000259A4">
        <w:rPr>
          <w:rFonts w:eastAsia="標楷體" w:hint="eastAsia"/>
          <w:color w:val="000000"/>
          <w:sz w:val="32"/>
          <w:szCs w:val="32"/>
        </w:rPr>
        <w:t>3</w:t>
      </w:r>
      <w:r w:rsidRPr="000259A4">
        <w:rPr>
          <w:rFonts w:eastAsia="標楷體" w:hint="eastAsia"/>
          <w:color w:val="000000"/>
          <w:sz w:val="32"/>
          <w:szCs w:val="32"/>
        </w:rPr>
        <w:t>月</w:t>
      </w:r>
      <w:r w:rsidRPr="000259A4">
        <w:rPr>
          <w:rFonts w:eastAsia="標楷體" w:hint="eastAsia"/>
          <w:color w:val="000000"/>
          <w:sz w:val="32"/>
          <w:szCs w:val="32"/>
        </w:rPr>
        <w:t>20</w:t>
      </w:r>
      <w:r w:rsidRPr="000259A4">
        <w:rPr>
          <w:rFonts w:eastAsia="標楷體" w:hint="eastAsia"/>
          <w:color w:val="000000"/>
          <w:sz w:val="32"/>
          <w:szCs w:val="32"/>
        </w:rPr>
        <w:t>日下午</w:t>
      </w:r>
      <w:r w:rsidRPr="000259A4">
        <w:rPr>
          <w:rFonts w:eastAsia="標楷體" w:hint="eastAsia"/>
          <w:color w:val="000000"/>
          <w:sz w:val="32"/>
          <w:szCs w:val="32"/>
        </w:rPr>
        <w:t>2</w:t>
      </w:r>
      <w:r w:rsidRPr="000259A4">
        <w:rPr>
          <w:rFonts w:eastAsia="標楷體" w:hint="eastAsia"/>
          <w:color w:val="000000"/>
          <w:sz w:val="32"/>
          <w:szCs w:val="32"/>
        </w:rPr>
        <w:t>時，由</w:t>
      </w:r>
      <w:proofErr w:type="gramStart"/>
      <w:r w:rsidRPr="000259A4">
        <w:rPr>
          <w:rFonts w:eastAsia="標楷體" w:hint="eastAsia"/>
          <w:color w:val="000000"/>
          <w:sz w:val="32"/>
          <w:szCs w:val="32"/>
        </w:rPr>
        <w:t>該局社政</w:t>
      </w:r>
      <w:proofErr w:type="gramEnd"/>
      <w:r w:rsidRPr="000259A4">
        <w:rPr>
          <w:rFonts w:eastAsia="標楷體" w:hint="eastAsia"/>
          <w:color w:val="000000"/>
          <w:sz w:val="32"/>
          <w:szCs w:val="32"/>
        </w:rPr>
        <w:t>科科長會同丙區公所、</w:t>
      </w:r>
      <w:proofErr w:type="gramStart"/>
      <w:r w:rsidRPr="000259A4">
        <w:rPr>
          <w:rFonts w:eastAsia="標楷體" w:hint="eastAsia"/>
          <w:color w:val="000000"/>
          <w:sz w:val="32"/>
          <w:szCs w:val="32"/>
        </w:rPr>
        <w:t>乙里里長</w:t>
      </w:r>
      <w:proofErr w:type="gramEnd"/>
      <w:r w:rsidRPr="000259A4">
        <w:rPr>
          <w:rFonts w:eastAsia="標楷體" w:hint="eastAsia"/>
          <w:color w:val="000000"/>
          <w:sz w:val="32"/>
          <w:szCs w:val="32"/>
        </w:rPr>
        <w:t>、各民間社團，於該里辦公處進行會</w:t>
      </w:r>
      <w:proofErr w:type="gramStart"/>
      <w:r w:rsidRPr="000259A4">
        <w:rPr>
          <w:rFonts w:eastAsia="標楷體" w:hint="eastAsia"/>
          <w:color w:val="000000"/>
          <w:sz w:val="32"/>
          <w:szCs w:val="32"/>
        </w:rPr>
        <w:t>勘</w:t>
      </w:r>
      <w:proofErr w:type="gramEnd"/>
      <w:r w:rsidRPr="000259A4">
        <w:rPr>
          <w:rFonts w:eastAsia="標楷體" w:hint="eastAsia"/>
          <w:color w:val="000000"/>
          <w:sz w:val="32"/>
          <w:szCs w:val="32"/>
        </w:rPr>
        <w:t>與討論。</w:t>
      </w:r>
    </w:p>
    <w:p w:rsidR="000259A4" w:rsidRDefault="000259A4"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0259A4" w:rsidRDefault="000259A4" w:rsidP="002C3C16">
      <w:pPr>
        <w:adjustRightInd w:val="0"/>
        <w:snapToGrid w:val="0"/>
        <w:spacing w:line="500" w:lineRule="exact"/>
        <w:ind w:firstLineChars="212" w:firstLine="678"/>
        <w:jc w:val="both"/>
        <w:rPr>
          <w:rFonts w:eastAsia="標楷體" w:hint="eastAsia"/>
          <w:color w:val="000000"/>
          <w:sz w:val="32"/>
          <w:szCs w:val="32"/>
        </w:rPr>
      </w:pPr>
      <w:r w:rsidRPr="000259A4">
        <w:rPr>
          <w:rFonts w:eastAsia="標楷體" w:hint="eastAsia"/>
          <w:color w:val="000000"/>
          <w:sz w:val="32"/>
          <w:szCs w:val="32"/>
        </w:rPr>
        <w:t>假如您是甲市政府民政局社政科承辦人，請以「簽稿</w:t>
      </w:r>
      <w:proofErr w:type="gramStart"/>
      <w:r w:rsidRPr="000259A4">
        <w:rPr>
          <w:rFonts w:eastAsia="標楷體" w:hint="eastAsia"/>
          <w:color w:val="000000"/>
          <w:sz w:val="32"/>
          <w:szCs w:val="32"/>
        </w:rPr>
        <w:t>併</w:t>
      </w:r>
      <w:proofErr w:type="gramEnd"/>
      <w:r w:rsidRPr="000259A4">
        <w:rPr>
          <w:rFonts w:eastAsia="標楷體" w:hint="eastAsia"/>
          <w:color w:val="000000"/>
          <w:sz w:val="32"/>
          <w:szCs w:val="32"/>
        </w:rPr>
        <w:t>陳」方式，簽報局長核定，並以局函</w:t>
      </w:r>
      <w:proofErr w:type="gramStart"/>
      <w:r w:rsidRPr="000259A4">
        <w:rPr>
          <w:rFonts w:eastAsia="標楷體" w:hint="eastAsia"/>
          <w:color w:val="000000"/>
          <w:sz w:val="32"/>
          <w:szCs w:val="32"/>
        </w:rPr>
        <w:t>最</w:t>
      </w:r>
      <w:proofErr w:type="gramEnd"/>
      <w:r w:rsidRPr="000259A4">
        <w:rPr>
          <w:rFonts w:eastAsia="標楷體" w:hint="eastAsia"/>
          <w:color w:val="000000"/>
          <w:sz w:val="32"/>
          <w:szCs w:val="32"/>
        </w:rPr>
        <w:t>速件回復丙區公所，副</w:t>
      </w:r>
      <w:proofErr w:type="gramStart"/>
      <w:r w:rsidRPr="000259A4">
        <w:rPr>
          <w:rFonts w:eastAsia="標楷體" w:hint="eastAsia"/>
          <w:color w:val="000000"/>
          <w:sz w:val="32"/>
          <w:szCs w:val="32"/>
        </w:rPr>
        <w:t>知乙里</w:t>
      </w:r>
      <w:proofErr w:type="gramEnd"/>
      <w:r w:rsidRPr="000259A4">
        <w:rPr>
          <w:rFonts w:eastAsia="標楷體" w:hint="eastAsia"/>
          <w:color w:val="000000"/>
          <w:sz w:val="32"/>
          <w:szCs w:val="32"/>
        </w:rPr>
        <w:t>辦公處，</w:t>
      </w:r>
      <w:proofErr w:type="gramStart"/>
      <w:r w:rsidRPr="000259A4">
        <w:rPr>
          <w:rFonts w:eastAsia="標楷體" w:hint="eastAsia"/>
          <w:color w:val="000000"/>
          <w:sz w:val="32"/>
          <w:szCs w:val="32"/>
        </w:rPr>
        <w:t>並請丙區公所</w:t>
      </w:r>
      <w:proofErr w:type="gramEnd"/>
      <w:r w:rsidRPr="000259A4">
        <w:rPr>
          <w:rFonts w:eastAsia="標楷體" w:hint="eastAsia"/>
          <w:color w:val="000000"/>
          <w:sz w:val="32"/>
          <w:szCs w:val="32"/>
        </w:rPr>
        <w:t>轉知該里各民間社團及準備相關資料。（</w:t>
      </w:r>
      <w:r w:rsidRPr="000259A4">
        <w:rPr>
          <w:rFonts w:eastAsia="標楷體" w:hint="eastAsia"/>
          <w:color w:val="000000"/>
          <w:sz w:val="32"/>
          <w:szCs w:val="32"/>
        </w:rPr>
        <w:t>50</w:t>
      </w:r>
      <w:r w:rsidRPr="000259A4">
        <w:rPr>
          <w:rFonts w:eastAsia="標楷體" w:hint="eastAsia"/>
          <w:color w:val="000000"/>
          <w:sz w:val="32"/>
          <w:szCs w:val="32"/>
        </w:rPr>
        <w:t>分）</w:t>
      </w:r>
    </w:p>
    <w:p w:rsidR="00BA50CC" w:rsidRDefault="00BA50CC" w:rsidP="002C3C16">
      <w:pPr>
        <w:adjustRightInd w:val="0"/>
        <w:snapToGrid w:val="0"/>
        <w:spacing w:line="500" w:lineRule="exact"/>
        <w:ind w:firstLineChars="212" w:firstLine="678"/>
        <w:jc w:val="both"/>
        <w:rPr>
          <w:rFonts w:eastAsia="標楷體" w:hint="eastAsia"/>
          <w:color w:val="000000"/>
          <w:sz w:val="32"/>
          <w:szCs w:val="32"/>
        </w:rPr>
      </w:pPr>
    </w:p>
    <w:p w:rsidR="00BA50CC" w:rsidRPr="00A26820" w:rsidRDefault="00A4419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7</w:t>
      </w:r>
      <w:r w:rsidR="00BA50CC">
        <w:rPr>
          <w:rFonts w:ascii="標楷體" w:eastAsia="標楷體" w:hAnsi="標楷體" w:hint="eastAsia"/>
          <w:b/>
          <w:color w:val="000000"/>
          <w:spacing w:val="4"/>
          <w:sz w:val="32"/>
          <w:szCs w:val="32"/>
        </w:rPr>
        <w:t>、</w:t>
      </w:r>
      <w:r w:rsidR="00BA50CC" w:rsidRPr="00A26820">
        <w:rPr>
          <w:rFonts w:eastAsia="標楷體" w:hint="eastAsia"/>
          <w:b/>
          <w:color w:val="000000"/>
          <w:spacing w:val="4"/>
          <w:sz w:val="32"/>
          <w:szCs w:val="32"/>
        </w:rPr>
        <w:t>情境敘述：</w:t>
      </w:r>
    </w:p>
    <w:p w:rsidR="00BA50CC" w:rsidRDefault="00BA50CC" w:rsidP="002C3C16">
      <w:pPr>
        <w:adjustRightInd w:val="0"/>
        <w:snapToGrid w:val="0"/>
        <w:spacing w:line="500" w:lineRule="exact"/>
        <w:ind w:firstLineChars="212" w:firstLine="678"/>
        <w:jc w:val="both"/>
        <w:rPr>
          <w:rFonts w:eastAsia="標楷體" w:hint="eastAsia"/>
          <w:color w:val="000000"/>
          <w:sz w:val="32"/>
          <w:szCs w:val="32"/>
        </w:rPr>
      </w:pPr>
      <w:r w:rsidRPr="00BA50CC">
        <w:rPr>
          <w:rFonts w:eastAsia="標楷體" w:hint="eastAsia"/>
          <w:color w:val="000000"/>
          <w:sz w:val="32"/>
          <w:szCs w:val="32"/>
        </w:rPr>
        <w:t>為推廣全民運動風氣、培養國民規律運動習慣，甲直轄市政府規劃於交通便捷地區興建運動中心，由於市政府財政拮据，編制人力不足，市長希望該運動中心能</w:t>
      </w:r>
      <w:proofErr w:type="gramStart"/>
      <w:r w:rsidRPr="00BA50CC">
        <w:rPr>
          <w:rFonts w:eastAsia="標楷體" w:hint="eastAsia"/>
          <w:color w:val="000000"/>
          <w:sz w:val="32"/>
          <w:szCs w:val="32"/>
        </w:rPr>
        <w:t>採</w:t>
      </w:r>
      <w:proofErr w:type="gramEnd"/>
      <w:r w:rsidRPr="00BA50CC">
        <w:rPr>
          <w:rFonts w:eastAsia="標楷體" w:hint="eastAsia"/>
          <w:color w:val="000000"/>
          <w:sz w:val="32"/>
          <w:szCs w:val="32"/>
        </w:rPr>
        <w:t>委外經營的方式，結合民間資源推展公共事務，並藉此推動體育健康政策、保障市民之運動權、增進市產營運效益、提供民眾互動平台、推廣終身學習及藝文活動，以達到提升市民體適能、打造健康城市、養成市民規律運動習慣等目標，實現「處處皆可運動、人人喜愛運動、時時皆可運動」之願景。</w:t>
      </w:r>
    </w:p>
    <w:p w:rsidR="00BA50CC" w:rsidRDefault="00BA50CC"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BA50CC" w:rsidRDefault="00BA50CC" w:rsidP="002C3C16">
      <w:pPr>
        <w:adjustRightInd w:val="0"/>
        <w:snapToGrid w:val="0"/>
        <w:spacing w:line="500" w:lineRule="exact"/>
        <w:ind w:firstLineChars="212" w:firstLine="678"/>
        <w:jc w:val="both"/>
        <w:rPr>
          <w:rFonts w:eastAsia="標楷體" w:hint="eastAsia"/>
          <w:color w:val="000000"/>
          <w:sz w:val="32"/>
          <w:szCs w:val="32"/>
        </w:rPr>
      </w:pPr>
      <w:r w:rsidRPr="00BA50CC">
        <w:rPr>
          <w:rFonts w:eastAsia="標楷體" w:hint="eastAsia"/>
          <w:color w:val="000000"/>
          <w:sz w:val="32"/>
          <w:szCs w:val="32"/>
        </w:rPr>
        <w:t>假如您是甲市政府體育局的本案承辦人員，請依據上述情境，運用「績效管理（含案例解析與實作）」課程所學，回答下列問題：</w:t>
      </w:r>
    </w:p>
    <w:p w:rsidR="00BA50CC" w:rsidRDefault="00BA50CC" w:rsidP="002C3C16">
      <w:pPr>
        <w:adjustRightInd w:val="0"/>
        <w:snapToGrid w:val="0"/>
        <w:spacing w:line="500" w:lineRule="exact"/>
        <w:ind w:left="992" w:hangingChars="310" w:hanging="992"/>
        <w:jc w:val="both"/>
        <w:rPr>
          <w:rFonts w:eastAsia="標楷體" w:hint="eastAsia"/>
          <w:color w:val="000000"/>
          <w:sz w:val="32"/>
          <w:szCs w:val="32"/>
        </w:rPr>
      </w:pPr>
      <w:r w:rsidRPr="00BA50CC">
        <w:rPr>
          <w:rFonts w:eastAsia="標楷體" w:hint="eastAsia"/>
          <w:color w:val="000000"/>
          <w:sz w:val="32"/>
          <w:szCs w:val="32"/>
        </w:rPr>
        <w:t>（一）請運用平衡計分卡（</w:t>
      </w:r>
      <w:r w:rsidRPr="00BA50CC">
        <w:rPr>
          <w:rFonts w:eastAsia="標楷體" w:hint="eastAsia"/>
          <w:color w:val="000000"/>
          <w:sz w:val="32"/>
          <w:szCs w:val="32"/>
        </w:rPr>
        <w:t>BSC</w:t>
      </w:r>
      <w:r w:rsidRPr="00BA50CC">
        <w:rPr>
          <w:rFonts w:eastAsia="標楷體" w:hint="eastAsia"/>
          <w:color w:val="000000"/>
          <w:sz w:val="32"/>
          <w:szCs w:val="32"/>
        </w:rPr>
        <w:t>）的財務、顧客、內部程序及學習與成長等</w:t>
      </w:r>
      <w:proofErr w:type="gramStart"/>
      <w:r w:rsidRPr="00BA50CC">
        <w:rPr>
          <w:rFonts w:eastAsia="標楷體" w:hint="eastAsia"/>
          <w:color w:val="000000"/>
          <w:sz w:val="32"/>
          <w:szCs w:val="32"/>
        </w:rPr>
        <w:t>四個構</w:t>
      </w:r>
      <w:proofErr w:type="gramEnd"/>
      <w:r w:rsidRPr="00BA50CC">
        <w:rPr>
          <w:rFonts w:eastAsia="標楷體" w:hint="eastAsia"/>
          <w:color w:val="000000"/>
          <w:sz w:val="32"/>
          <w:szCs w:val="32"/>
        </w:rPr>
        <w:t>面，分別擬訂運動中心在此</w:t>
      </w:r>
      <w:proofErr w:type="gramStart"/>
      <w:r w:rsidRPr="00BA50CC">
        <w:rPr>
          <w:rFonts w:eastAsia="標楷體" w:hint="eastAsia"/>
          <w:color w:val="000000"/>
          <w:sz w:val="32"/>
          <w:szCs w:val="32"/>
        </w:rPr>
        <w:t>四個構面需</w:t>
      </w:r>
      <w:proofErr w:type="gramEnd"/>
      <w:r w:rsidRPr="00BA50CC">
        <w:rPr>
          <w:rFonts w:eastAsia="標楷體" w:hint="eastAsia"/>
          <w:color w:val="000000"/>
          <w:sz w:val="32"/>
          <w:szCs w:val="32"/>
        </w:rPr>
        <w:t>達成的關</w:t>
      </w:r>
      <w:r w:rsidRPr="00BA50CC">
        <w:rPr>
          <w:rFonts w:eastAsia="標楷體" w:hint="eastAsia"/>
          <w:color w:val="000000"/>
          <w:sz w:val="32"/>
          <w:szCs w:val="32"/>
        </w:rPr>
        <w:lastRenderedPageBreak/>
        <w:t>鍵策略目標。（</w:t>
      </w:r>
      <w:r w:rsidRPr="00BA50CC">
        <w:rPr>
          <w:rFonts w:eastAsia="標楷體" w:hint="eastAsia"/>
          <w:color w:val="000000"/>
          <w:sz w:val="32"/>
          <w:szCs w:val="32"/>
        </w:rPr>
        <w:t>30</w:t>
      </w:r>
      <w:r w:rsidRPr="00BA50CC">
        <w:rPr>
          <w:rFonts w:eastAsia="標楷體" w:hint="eastAsia"/>
          <w:color w:val="000000"/>
          <w:sz w:val="32"/>
          <w:szCs w:val="32"/>
        </w:rPr>
        <w:t>分）</w:t>
      </w:r>
    </w:p>
    <w:p w:rsidR="00BA50CC" w:rsidRDefault="00BA50CC" w:rsidP="002C3C16">
      <w:pPr>
        <w:adjustRightInd w:val="0"/>
        <w:snapToGrid w:val="0"/>
        <w:spacing w:line="500" w:lineRule="exact"/>
        <w:ind w:left="992" w:hangingChars="310" w:hanging="992"/>
        <w:jc w:val="both"/>
        <w:rPr>
          <w:rFonts w:eastAsia="標楷體" w:hint="eastAsia"/>
          <w:color w:val="000000"/>
          <w:sz w:val="32"/>
          <w:szCs w:val="32"/>
        </w:rPr>
      </w:pPr>
      <w:r w:rsidRPr="00BA50CC">
        <w:rPr>
          <w:rFonts w:eastAsia="標楷體" w:hint="eastAsia"/>
          <w:color w:val="000000"/>
          <w:sz w:val="32"/>
          <w:szCs w:val="32"/>
        </w:rPr>
        <w:t>（二）請根據這些策略目標提出關鍵績效評估指標。（</w:t>
      </w:r>
      <w:r w:rsidRPr="00BA50CC">
        <w:rPr>
          <w:rFonts w:eastAsia="標楷體" w:hint="eastAsia"/>
          <w:color w:val="000000"/>
          <w:sz w:val="32"/>
          <w:szCs w:val="32"/>
        </w:rPr>
        <w:t>20</w:t>
      </w:r>
      <w:r w:rsidRPr="00BA50CC">
        <w:rPr>
          <w:rFonts w:eastAsia="標楷體" w:hint="eastAsia"/>
          <w:color w:val="000000"/>
          <w:sz w:val="32"/>
          <w:szCs w:val="32"/>
        </w:rPr>
        <w:t>分）</w:t>
      </w:r>
    </w:p>
    <w:p w:rsidR="00DD0E75" w:rsidRDefault="00DD0E75" w:rsidP="002C3C16">
      <w:pPr>
        <w:adjustRightInd w:val="0"/>
        <w:snapToGrid w:val="0"/>
        <w:spacing w:line="500" w:lineRule="exact"/>
        <w:ind w:left="992" w:hangingChars="310" w:hanging="992"/>
        <w:jc w:val="both"/>
        <w:rPr>
          <w:rFonts w:eastAsia="標楷體" w:hint="eastAsia"/>
          <w:color w:val="000000"/>
          <w:sz w:val="32"/>
          <w:szCs w:val="32"/>
        </w:rPr>
      </w:pPr>
    </w:p>
    <w:p w:rsidR="00DD0E75" w:rsidRPr="00A26820" w:rsidRDefault="00A4419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8</w:t>
      </w:r>
      <w:r w:rsidR="00DD0E75">
        <w:rPr>
          <w:rFonts w:ascii="標楷體" w:eastAsia="標楷體" w:hAnsi="標楷體" w:hint="eastAsia"/>
          <w:b/>
          <w:color w:val="000000"/>
          <w:spacing w:val="4"/>
          <w:sz w:val="32"/>
          <w:szCs w:val="32"/>
        </w:rPr>
        <w:t>、</w:t>
      </w:r>
      <w:r w:rsidR="00DD0E75" w:rsidRPr="00A26820">
        <w:rPr>
          <w:rFonts w:eastAsia="標楷體" w:hint="eastAsia"/>
          <w:b/>
          <w:color w:val="000000"/>
          <w:spacing w:val="4"/>
          <w:sz w:val="32"/>
          <w:szCs w:val="32"/>
        </w:rPr>
        <w:t>情境敘述：</w:t>
      </w:r>
    </w:p>
    <w:p w:rsidR="00DD0E75" w:rsidRPr="00DD0E75" w:rsidRDefault="00DD0E75" w:rsidP="002C3C16">
      <w:pPr>
        <w:adjustRightInd w:val="0"/>
        <w:snapToGrid w:val="0"/>
        <w:spacing w:line="500" w:lineRule="exact"/>
        <w:ind w:firstLineChars="212" w:firstLine="678"/>
        <w:jc w:val="both"/>
        <w:rPr>
          <w:rFonts w:eastAsia="標楷體" w:hint="eastAsia"/>
          <w:color w:val="000000"/>
          <w:sz w:val="32"/>
          <w:szCs w:val="32"/>
        </w:rPr>
      </w:pPr>
      <w:r w:rsidRPr="00DD0E75">
        <w:rPr>
          <w:rFonts w:eastAsia="標楷體" w:hint="eastAsia"/>
          <w:color w:val="000000"/>
          <w:sz w:val="32"/>
          <w:szCs w:val="32"/>
        </w:rPr>
        <w:t>近年來，</w:t>
      </w:r>
      <w:proofErr w:type="gramStart"/>
      <w:r w:rsidRPr="00DD0E75">
        <w:rPr>
          <w:rFonts w:eastAsia="標楷體" w:hint="eastAsia"/>
          <w:color w:val="000000"/>
          <w:sz w:val="32"/>
          <w:szCs w:val="32"/>
        </w:rPr>
        <w:t>少子化</w:t>
      </w:r>
      <w:proofErr w:type="gramEnd"/>
      <w:r w:rsidRPr="00DD0E75">
        <w:rPr>
          <w:rFonts w:eastAsia="標楷體" w:hint="eastAsia"/>
          <w:color w:val="000000"/>
          <w:sz w:val="32"/>
          <w:szCs w:val="32"/>
        </w:rPr>
        <w:t>現象日趨嚴重，其所帶來的衝擊影響是全面性的，首當其衝的是學校面臨招生困難的窘境；其次人口負成長，造成勞動力不足，進而使經濟效益變差；再者社會人口結構老化，造成年輕人扶養負擔過重等社會問題。</w:t>
      </w:r>
    </w:p>
    <w:p w:rsidR="00DD0E75" w:rsidRDefault="00DD0E75" w:rsidP="002C3C16">
      <w:pPr>
        <w:adjustRightInd w:val="0"/>
        <w:snapToGrid w:val="0"/>
        <w:spacing w:line="500" w:lineRule="exact"/>
        <w:ind w:firstLineChars="212" w:firstLine="678"/>
        <w:jc w:val="both"/>
        <w:rPr>
          <w:rFonts w:eastAsia="標楷體" w:hint="eastAsia"/>
          <w:color w:val="000000"/>
          <w:sz w:val="32"/>
          <w:szCs w:val="32"/>
        </w:rPr>
      </w:pPr>
      <w:r w:rsidRPr="00DD0E75">
        <w:rPr>
          <w:rFonts w:eastAsia="標楷體" w:hint="eastAsia"/>
          <w:color w:val="000000"/>
          <w:sz w:val="32"/>
          <w:szCs w:val="32"/>
        </w:rPr>
        <w:t>社會人口結構的改變，從臺灣總生育率逐年下降可看出，民國</w:t>
      </w:r>
      <w:r w:rsidRPr="00DD0E75">
        <w:rPr>
          <w:rFonts w:eastAsia="標楷體" w:hint="eastAsia"/>
          <w:color w:val="000000"/>
          <w:sz w:val="32"/>
          <w:szCs w:val="32"/>
        </w:rPr>
        <w:t>89</w:t>
      </w:r>
      <w:r w:rsidRPr="00DD0E75">
        <w:rPr>
          <w:rFonts w:eastAsia="標楷體" w:hint="eastAsia"/>
          <w:color w:val="000000"/>
          <w:sz w:val="32"/>
          <w:szCs w:val="32"/>
        </w:rPr>
        <w:t>年平均有</w:t>
      </w:r>
      <w:r w:rsidRPr="00DD0E75">
        <w:rPr>
          <w:rFonts w:eastAsia="標楷體" w:hint="eastAsia"/>
          <w:color w:val="000000"/>
          <w:sz w:val="32"/>
          <w:szCs w:val="32"/>
        </w:rPr>
        <w:t>1.68</w:t>
      </w:r>
      <w:r w:rsidRPr="00DD0E75">
        <w:rPr>
          <w:rFonts w:eastAsia="標楷體" w:hint="eastAsia"/>
          <w:color w:val="000000"/>
          <w:sz w:val="32"/>
          <w:szCs w:val="32"/>
        </w:rPr>
        <w:t>人，至</w:t>
      </w:r>
      <w:r w:rsidRPr="00DD0E75">
        <w:rPr>
          <w:rFonts w:eastAsia="標楷體" w:hint="eastAsia"/>
          <w:color w:val="000000"/>
          <w:sz w:val="32"/>
          <w:szCs w:val="32"/>
        </w:rPr>
        <w:t>105</w:t>
      </w:r>
      <w:r w:rsidRPr="00DD0E75">
        <w:rPr>
          <w:rFonts w:eastAsia="標楷體" w:hint="eastAsia"/>
          <w:color w:val="000000"/>
          <w:sz w:val="32"/>
          <w:szCs w:val="32"/>
        </w:rPr>
        <w:t>年僅剩</w:t>
      </w:r>
      <w:r w:rsidRPr="00DD0E75">
        <w:rPr>
          <w:rFonts w:eastAsia="標楷體" w:hint="eastAsia"/>
          <w:color w:val="000000"/>
          <w:sz w:val="32"/>
          <w:szCs w:val="32"/>
        </w:rPr>
        <w:t>1.17</w:t>
      </w:r>
      <w:r w:rsidRPr="00DD0E75">
        <w:rPr>
          <w:rFonts w:eastAsia="標楷體" w:hint="eastAsia"/>
          <w:color w:val="000000"/>
          <w:sz w:val="32"/>
          <w:szCs w:val="32"/>
        </w:rPr>
        <w:t>人，主要是現代人晚婚、</w:t>
      </w:r>
      <w:proofErr w:type="gramStart"/>
      <w:r w:rsidRPr="00DD0E75">
        <w:rPr>
          <w:rFonts w:eastAsia="標楷體" w:hint="eastAsia"/>
          <w:color w:val="000000"/>
          <w:sz w:val="32"/>
          <w:szCs w:val="32"/>
        </w:rPr>
        <w:t>不</w:t>
      </w:r>
      <w:proofErr w:type="gramEnd"/>
      <w:r w:rsidRPr="00DD0E75">
        <w:rPr>
          <w:rFonts w:eastAsia="標楷體" w:hint="eastAsia"/>
          <w:color w:val="000000"/>
          <w:sz w:val="32"/>
          <w:szCs w:val="32"/>
        </w:rPr>
        <w:t>婚、扶養孩子成本高等因素。學者調查研究發現，低生育率的原因以年輕人擔心養不起（經濟問題）居首位；其次為擔心社會不安定；再者是擔心有了孩子，會被絆住不自由。惟有提出更好的社會福利政策（例如生育補助、托育補助及托育照顧等），才是提振生育率的根本作法。</w:t>
      </w:r>
    </w:p>
    <w:p w:rsidR="00DD0E75" w:rsidRDefault="00DD0E75"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D0E75" w:rsidRDefault="00DD0E75" w:rsidP="002C3C16">
      <w:pPr>
        <w:adjustRightInd w:val="0"/>
        <w:snapToGrid w:val="0"/>
        <w:spacing w:line="500" w:lineRule="exact"/>
        <w:ind w:firstLineChars="212" w:firstLine="678"/>
        <w:jc w:val="both"/>
        <w:rPr>
          <w:rFonts w:eastAsia="標楷體" w:hint="eastAsia"/>
          <w:color w:val="000000"/>
          <w:sz w:val="32"/>
          <w:szCs w:val="32"/>
        </w:rPr>
      </w:pPr>
      <w:r w:rsidRPr="00DD0E75">
        <w:rPr>
          <w:rFonts w:eastAsia="標楷體" w:hint="eastAsia"/>
          <w:color w:val="000000"/>
          <w:sz w:val="32"/>
          <w:szCs w:val="32"/>
        </w:rPr>
        <w:t>假如您是負責規劃「提振生育率方案」的承辦人員，請依據上述情境，運用「方案管理與習作（含案例解析與實作）」課程所學，回答下列問題：</w:t>
      </w:r>
    </w:p>
    <w:p w:rsidR="00DD0E75" w:rsidRDefault="00DD0E75" w:rsidP="002C3C16">
      <w:pPr>
        <w:adjustRightInd w:val="0"/>
        <w:snapToGrid w:val="0"/>
        <w:spacing w:line="500" w:lineRule="exact"/>
        <w:ind w:left="992" w:hangingChars="310" w:hanging="992"/>
        <w:jc w:val="both"/>
        <w:rPr>
          <w:rFonts w:eastAsia="標楷體" w:hint="eastAsia"/>
          <w:color w:val="000000"/>
          <w:sz w:val="32"/>
          <w:szCs w:val="32"/>
        </w:rPr>
      </w:pPr>
      <w:r w:rsidRPr="00DD0E75">
        <w:rPr>
          <w:rFonts w:eastAsia="標楷體" w:hint="eastAsia"/>
          <w:color w:val="000000"/>
          <w:sz w:val="32"/>
          <w:szCs w:val="32"/>
        </w:rPr>
        <w:t>（一）請運用方案目標設定</w:t>
      </w:r>
      <w:r w:rsidRPr="00DD0E75">
        <w:rPr>
          <w:rFonts w:eastAsia="標楷體" w:hint="eastAsia"/>
          <w:color w:val="000000"/>
          <w:sz w:val="32"/>
          <w:szCs w:val="32"/>
        </w:rPr>
        <w:t>SMART</w:t>
      </w:r>
      <w:r w:rsidRPr="00DD0E75">
        <w:rPr>
          <w:rFonts w:eastAsia="標楷體" w:hint="eastAsia"/>
          <w:color w:val="000000"/>
          <w:sz w:val="32"/>
          <w:szCs w:val="32"/>
        </w:rPr>
        <w:t>法則，提出本方案</w:t>
      </w:r>
      <w:r w:rsidRPr="00DD0E75">
        <w:rPr>
          <w:rFonts w:eastAsia="標楷體" w:hint="eastAsia"/>
          <w:color w:val="000000"/>
          <w:sz w:val="32"/>
          <w:szCs w:val="32"/>
        </w:rPr>
        <w:t>5</w:t>
      </w:r>
      <w:r w:rsidRPr="00DD0E75">
        <w:rPr>
          <w:rFonts w:eastAsia="標楷體" w:hint="eastAsia"/>
          <w:color w:val="000000"/>
          <w:sz w:val="32"/>
          <w:szCs w:val="32"/>
        </w:rPr>
        <w:t>年中程目標。（</w:t>
      </w:r>
      <w:r w:rsidRPr="00DD0E75">
        <w:rPr>
          <w:rFonts w:eastAsia="標楷體" w:hint="eastAsia"/>
          <w:color w:val="000000"/>
          <w:sz w:val="32"/>
          <w:szCs w:val="32"/>
        </w:rPr>
        <w:t>30</w:t>
      </w:r>
      <w:r w:rsidRPr="00DD0E75">
        <w:rPr>
          <w:rFonts w:eastAsia="標楷體" w:hint="eastAsia"/>
          <w:color w:val="000000"/>
          <w:sz w:val="32"/>
          <w:szCs w:val="32"/>
        </w:rPr>
        <w:t>分）</w:t>
      </w:r>
    </w:p>
    <w:p w:rsidR="00DD0E75" w:rsidRDefault="00DD0E75" w:rsidP="002C3C16">
      <w:pPr>
        <w:adjustRightInd w:val="0"/>
        <w:snapToGrid w:val="0"/>
        <w:spacing w:line="500" w:lineRule="exact"/>
        <w:ind w:left="992" w:hangingChars="310" w:hanging="992"/>
        <w:jc w:val="both"/>
        <w:rPr>
          <w:rFonts w:eastAsia="標楷體" w:hint="eastAsia"/>
          <w:color w:val="000000"/>
          <w:sz w:val="32"/>
          <w:szCs w:val="32"/>
        </w:rPr>
      </w:pPr>
      <w:r w:rsidRPr="00DD0E75">
        <w:rPr>
          <w:rFonts w:eastAsia="標楷體" w:hint="eastAsia"/>
          <w:color w:val="000000"/>
          <w:sz w:val="32"/>
          <w:szCs w:val="32"/>
        </w:rPr>
        <w:t>（二）假設提振生育率可行解決方案有生育補助、托育補助及托育照顧等</w:t>
      </w:r>
      <w:r w:rsidRPr="00DD0E75">
        <w:rPr>
          <w:rFonts w:eastAsia="標楷體" w:hint="eastAsia"/>
          <w:color w:val="000000"/>
          <w:sz w:val="32"/>
          <w:szCs w:val="32"/>
        </w:rPr>
        <w:t>3</w:t>
      </w:r>
      <w:r w:rsidRPr="00DD0E75">
        <w:rPr>
          <w:rFonts w:eastAsia="標楷體" w:hint="eastAsia"/>
          <w:color w:val="000000"/>
          <w:sz w:val="32"/>
          <w:szCs w:val="32"/>
        </w:rPr>
        <w:t>個方案，請根據決策矩陣分析步驟，選擇本案最優先推動的方案。（</w:t>
      </w:r>
      <w:r w:rsidRPr="00DD0E75">
        <w:rPr>
          <w:rFonts w:eastAsia="標楷體" w:hint="eastAsia"/>
          <w:color w:val="000000"/>
          <w:sz w:val="32"/>
          <w:szCs w:val="32"/>
        </w:rPr>
        <w:t>20</w:t>
      </w:r>
      <w:r w:rsidRPr="00DD0E75">
        <w:rPr>
          <w:rFonts w:eastAsia="標楷體" w:hint="eastAsia"/>
          <w:color w:val="000000"/>
          <w:sz w:val="32"/>
          <w:szCs w:val="32"/>
        </w:rPr>
        <w:t>分）</w:t>
      </w:r>
    </w:p>
    <w:p w:rsidR="00A44190" w:rsidRDefault="00A44190" w:rsidP="002C3C16">
      <w:pPr>
        <w:adjustRightInd w:val="0"/>
        <w:snapToGrid w:val="0"/>
        <w:spacing w:line="500" w:lineRule="exact"/>
        <w:ind w:left="992" w:hangingChars="310" w:hanging="992"/>
        <w:jc w:val="both"/>
        <w:rPr>
          <w:rFonts w:eastAsia="標楷體" w:hint="eastAsia"/>
          <w:color w:val="000000"/>
          <w:sz w:val="32"/>
          <w:szCs w:val="32"/>
        </w:rPr>
      </w:pPr>
    </w:p>
    <w:p w:rsidR="00A44190" w:rsidRPr="00A26820" w:rsidRDefault="00A4419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9</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A44190" w:rsidRPr="00A44190" w:rsidRDefault="00A44190" w:rsidP="002C3C16">
      <w:pPr>
        <w:adjustRightInd w:val="0"/>
        <w:snapToGrid w:val="0"/>
        <w:spacing w:line="500" w:lineRule="exact"/>
        <w:ind w:firstLineChars="212" w:firstLine="678"/>
        <w:jc w:val="both"/>
        <w:rPr>
          <w:rFonts w:eastAsia="標楷體" w:hint="eastAsia"/>
          <w:color w:val="000000"/>
          <w:sz w:val="32"/>
          <w:szCs w:val="32"/>
        </w:rPr>
      </w:pPr>
      <w:proofErr w:type="gramStart"/>
      <w:r w:rsidRPr="00A44190">
        <w:rPr>
          <w:rFonts w:eastAsia="標楷體" w:hint="eastAsia"/>
          <w:color w:val="000000"/>
          <w:sz w:val="32"/>
          <w:szCs w:val="32"/>
        </w:rPr>
        <w:t>甲鎮位</w:t>
      </w:r>
      <w:proofErr w:type="gramEnd"/>
      <w:r w:rsidRPr="00A44190">
        <w:rPr>
          <w:rFonts w:eastAsia="標楷體" w:hint="eastAsia"/>
          <w:color w:val="000000"/>
          <w:sz w:val="32"/>
          <w:szCs w:val="32"/>
        </w:rPr>
        <w:t>處丘陵地，商業繁榮發達，居民購物、上班及上學的人潮往來頻繁，也是臨近鄉鎮居民主要的生活中心，然而該地區因受限於地形，在道路設計上僅有一條主要聯外道路，民眾多開車或騎車進出</w:t>
      </w:r>
      <w:r w:rsidRPr="00A44190">
        <w:rPr>
          <w:rFonts w:eastAsia="標楷體" w:hint="eastAsia"/>
          <w:color w:val="000000"/>
          <w:sz w:val="32"/>
          <w:szCs w:val="32"/>
        </w:rPr>
        <w:lastRenderedPageBreak/>
        <w:t>該鎮，因此每逢尖峰時刻，該路段經常擠得水洩不通。尤其每年農曆春節</w:t>
      </w:r>
      <w:proofErr w:type="gramStart"/>
      <w:r w:rsidRPr="00A44190">
        <w:rPr>
          <w:rFonts w:eastAsia="標楷體" w:hint="eastAsia"/>
          <w:color w:val="000000"/>
          <w:sz w:val="32"/>
          <w:szCs w:val="32"/>
        </w:rPr>
        <w:t>期間，</w:t>
      </w:r>
      <w:proofErr w:type="gramEnd"/>
      <w:r w:rsidRPr="00A44190">
        <w:rPr>
          <w:rFonts w:eastAsia="標楷體" w:hint="eastAsia"/>
          <w:color w:val="000000"/>
          <w:sz w:val="32"/>
          <w:szCs w:val="32"/>
        </w:rPr>
        <w:t>該鎮著名的年貨大街更是吸引許多民眾前往，令當地居民不堪其擾。</w:t>
      </w:r>
    </w:p>
    <w:p w:rsidR="00A44190" w:rsidRDefault="00A44190" w:rsidP="002C3C16">
      <w:pPr>
        <w:adjustRightInd w:val="0"/>
        <w:snapToGrid w:val="0"/>
        <w:spacing w:line="500" w:lineRule="exact"/>
        <w:ind w:firstLineChars="212" w:firstLine="678"/>
        <w:jc w:val="both"/>
        <w:rPr>
          <w:rFonts w:eastAsia="標楷體" w:hint="eastAsia"/>
          <w:color w:val="000000"/>
          <w:sz w:val="32"/>
          <w:szCs w:val="32"/>
        </w:rPr>
      </w:pPr>
      <w:r w:rsidRPr="00A44190">
        <w:rPr>
          <w:rFonts w:eastAsia="標楷體" w:hint="eastAsia"/>
          <w:color w:val="000000"/>
          <w:sz w:val="32"/>
          <w:szCs w:val="32"/>
        </w:rPr>
        <w:t>為解決交通問題，乙縣政府責成工務處</w:t>
      </w:r>
      <w:proofErr w:type="gramStart"/>
      <w:r w:rsidRPr="00A44190">
        <w:rPr>
          <w:rFonts w:eastAsia="標楷體" w:hint="eastAsia"/>
          <w:color w:val="000000"/>
          <w:sz w:val="32"/>
          <w:szCs w:val="32"/>
        </w:rPr>
        <w:t>研</w:t>
      </w:r>
      <w:proofErr w:type="gramEnd"/>
      <w:r w:rsidRPr="00A44190">
        <w:rPr>
          <w:rFonts w:eastAsia="標楷體" w:hint="eastAsia"/>
          <w:color w:val="000000"/>
          <w:sz w:val="32"/>
          <w:szCs w:val="32"/>
        </w:rPr>
        <w:t>擬「</w:t>
      </w:r>
      <w:proofErr w:type="gramStart"/>
      <w:r w:rsidRPr="00A44190">
        <w:rPr>
          <w:rFonts w:eastAsia="標楷體" w:hint="eastAsia"/>
          <w:color w:val="000000"/>
          <w:sz w:val="32"/>
          <w:szCs w:val="32"/>
        </w:rPr>
        <w:t>甲鎮市區</w:t>
      </w:r>
      <w:proofErr w:type="gramEnd"/>
      <w:r w:rsidRPr="00A44190">
        <w:rPr>
          <w:rFonts w:eastAsia="標楷體" w:hint="eastAsia"/>
          <w:color w:val="000000"/>
          <w:sz w:val="32"/>
          <w:szCs w:val="32"/>
        </w:rPr>
        <w:t>道路交通改善計畫」，預計在次年的年貨大街採購熱潮開始前完成（估計約</w:t>
      </w:r>
      <w:r w:rsidRPr="00A44190">
        <w:rPr>
          <w:rFonts w:eastAsia="標楷體" w:hint="eastAsia"/>
          <w:color w:val="000000"/>
          <w:sz w:val="32"/>
          <w:szCs w:val="32"/>
        </w:rPr>
        <w:t>10</w:t>
      </w:r>
      <w:r w:rsidRPr="00A44190">
        <w:rPr>
          <w:rFonts w:eastAsia="標楷體" w:hint="eastAsia"/>
          <w:color w:val="000000"/>
          <w:sz w:val="32"/>
          <w:szCs w:val="32"/>
        </w:rPr>
        <w:t>個月時間），其主要內容為增加公車路線、周邊道路與停車空間重新設計等項目。</w:t>
      </w:r>
    </w:p>
    <w:p w:rsidR="00A44190" w:rsidRDefault="00A44190"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44190" w:rsidRDefault="00A44190" w:rsidP="002C3C16">
      <w:pPr>
        <w:adjustRightInd w:val="0"/>
        <w:snapToGrid w:val="0"/>
        <w:spacing w:line="500" w:lineRule="exact"/>
        <w:ind w:firstLineChars="212" w:firstLine="678"/>
        <w:jc w:val="both"/>
        <w:rPr>
          <w:rFonts w:eastAsia="標楷體" w:hint="eastAsia"/>
          <w:color w:val="000000"/>
          <w:sz w:val="32"/>
          <w:szCs w:val="32"/>
        </w:rPr>
      </w:pPr>
      <w:r w:rsidRPr="00A44190">
        <w:rPr>
          <w:rFonts w:eastAsia="標楷體" w:hint="eastAsia"/>
          <w:color w:val="000000"/>
          <w:sz w:val="32"/>
          <w:szCs w:val="32"/>
        </w:rPr>
        <w:t>假如您是乙縣政府工務處本案承辦人，請依上開情境，運用「方案管理與習作（含案例解析與習作）」課程所學，回答下列問題：</w:t>
      </w:r>
    </w:p>
    <w:p w:rsidR="00A44190" w:rsidRDefault="00A44190" w:rsidP="002C3C16">
      <w:pPr>
        <w:adjustRightInd w:val="0"/>
        <w:snapToGrid w:val="0"/>
        <w:spacing w:line="500" w:lineRule="exact"/>
        <w:ind w:left="992" w:hangingChars="310" w:hanging="992"/>
        <w:jc w:val="both"/>
        <w:rPr>
          <w:rFonts w:eastAsia="標楷體" w:hint="eastAsia"/>
          <w:color w:val="000000"/>
          <w:sz w:val="32"/>
          <w:szCs w:val="32"/>
        </w:rPr>
      </w:pPr>
      <w:r w:rsidRPr="00A44190">
        <w:rPr>
          <w:rFonts w:eastAsia="標楷體" w:hint="eastAsia"/>
          <w:color w:val="000000"/>
          <w:sz w:val="32"/>
          <w:szCs w:val="32"/>
        </w:rPr>
        <w:t>（一）</w:t>
      </w:r>
      <w:r w:rsidRPr="00A44190">
        <w:rPr>
          <w:rFonts w:eastAsia="標楷體" w:hint="eastAsia"/>
          <w:color w:val="000000"/>
          <w:sz w:val="32"/>
          <w:szCs w:val="32"/>
        </w:rPr>
        <w:tab/>
      </w:r>
      <w:r w:rsidRPr="00A44190">
        <w:rPr>
          <w:rFonts w:eastAsia="標楷體" w:hint="eastAsia"/>
          <w:color w:val="000000"/>
          <w:sz w:val="32"/>
          <w:szCs w:val="32"/>
        </w:rPr>
        <w:t>請列出「</w:t>
      </w:r>
      <w:proofErr w:type="gramStart"/>
      <w:r w:rsidRPr="00A44190">
        <w:rPr>
          <w:rFonts w:eastAsia="標楷體" w:hint="eastAsia"/>
          <w:color w:val="000000"/>
          <w:sz w:val="32"/>
          <w:szCs w:val="32"/>
        </w:rPr>
        <w:t>甲鎮市區</w:t>
      </w:r>
      <w:proofErr w:type="gramEnd"/>
      <w:r w:rsidRPr="00A44190">
        <w:rPr>
          <w:rFonts w:eastAsia="標楷體" w:hint="eastAsia"/>
          <w:color w:val="000000"/>
          <w:sz w:val="32"/>
          <w:szCs w:val="32"/>
        </w:rPr>
        <w:t>道路交通改善計畫」執行時的關鍵查核點，並考量期程的限制。（</w:t>
      </w:r>
      <w:r w:rsidRPr="00A44190">
        <w:rPr>
          <w:rFonts w:eastAsia="標楷體" w:hint="eastAsia"/>
          <w:color w:val="000000"/>
          <w:sz w:val="32"/>
          <w:szCs w:val="32"/>
        </w:rPr>
        <w:t>20</w:t>
      </w:r>
      <w:r w:rsidRPr="00A44190">
        <w:rPr>
          <w:rFonts w:eastAsia="標楷體" w:hint="eastAsia"/>
          <w:color w:val="000000"/>
          <w:sz w:val="32"/>
          <w:szCs w:val="32"/>
        </w:rPr>
        <w:t>分）</w:t>
      </w:r>
    </w:p>
    <w:p w:rsidR="00A44190" w:rsidRDefault="00A44190" w:rsidP="002C3C16">
      <w:pPr>
        <w:adjustRightInd w:val="0"/>
        <w:snapToGrid w:val="0"/>
        <w:spacing w:line="500" w:lineRule="exact"/>
        <w:ind w:left="992" w:hangingChars="310" w:hanging="992"/>
        <w:jc w:val="both"/>
        <w:rPr>
          <w:rFonts w:eastAsia="標楷體" w:hint="eastAsia"/>
          <w:color w:val="000000"/>
          <w:sz w:val="32"/>
          <w:szCs w:val="32"/>
        </w:rPr>
      </w:pPr>
      <w:r w:rsidRPr="00A44190">
        <w:rPr>
          <w:rFonts w:eastAsia="標楷體" w:hint="eastAsia"/>
          <w:color w:val="000000"/>
          <w:sz w:val="32"/>
          <w:szCs w:val="32"/>
        </w:rPr>
        <w:t>（二）</w:t>
      </w:r>
      <w:r w:rsidRPr="00A44190">
        <w:rPr>
          <w:rFonts w:eastAsia="標楷體" w:hint="eastAsia"/>
          <w:color w:val="000000"/>
          <w:sz w:val="32"/>
          <w:szCs w:val="32"/>
        </w:rPr>
        <w:tab/>
      </w:r>
      <w:r w:rsidRPr="00A44190">
        <w:rPr>
          <w:rFonts w:eastAsia="標楷體" w:hint="eastAsia"/>
          <w:color w:val="000000"/>
          <w:sz w:val="32"/>
          <w:szCs w:val="32"/>
        </w:rPr>
        <w:t>若「</w:t>
      </w:r>
      <w:proofErr w:type="gramStart"/>
      <w:r w:rsidRPr="00A44190">
        <w:rPr>
          <w:rFonts w:eastAsia="標楷體" w:hint="eastAsia"/>
          <w:color w:val="000000"/>
          <w:sz w:val="32"/>
          <w:szCs w:val="32"/>
        </w:rPr>
        <w:t>甲鎮市區</w:t>
      </w:r>
      <w:proofErr w:type="gramEnd"/>
      <w:r w:rsidRPr="00A44190">
        <w:rPr>
          <w:rFonts w:eastAsia="標楷體" w:hint="eastAsia"/>
          <w:color w:val="000000"/>
          <w:sz w:val="32"/>
          <w:szCs w:val="32"/>
        </w:rPr>
        <w:t>道路交通改善計畫」須</w:t>
      </w:r>
      <w:proofErr w:type="gramStart"/>
      <w:r w:rsidRPr="00A44190">
        <w:rPr>
          <w:rFonts w:eastAsia="標楷體" w:hint="eastAsia"/>
          <w:color w:val="000000"/>
          <w:sz w:val="32"/>
          <w:szCs w:val="32"/>
        </w:rPr>
        <w:t>組成跨域的</w:t>
      </w:r>
      <w:proofErr w:type="gramEnd"/>
      <w:r w:rsidRPr="00A44190">
        <w:rPr>
          <w:rFonts w:eastAsia="標楷體" w:hint="eastAsia"/>
          <w:color w:val="000000"/>
          <w:sz w:val="32"/>
          <w:szCs w:val="32"/>
        </w:rPr>
        <w:t>執行團隊，請說明該團隊應包括何者？其任務各為何？（</w:t>
      </w:r>
      <w:r w:rsidRPr="00A44190">
        <w:rPr>
          <w:rFonts w:eastAsia="標楷體" w:hint="eastAsia"/>
          <w:color w:val="000000"/>
          <w:sz w:val="32"/>
          <w:szCs w:val="32"/>
        </w:rPr>
        <w:t>30</w:t>
      </w:r>
      <w:r w:rsidRPr="00A44190">
        <w:rPr>
          <w:rFonts w:eastAsia="標楷體" w:hint="eastAsia"/>
          <w:color w:val="000000"/>
          <w:sz w:val="32"/>
          <w:szCs w:val="32"/>
        </w:rPr>
        <w:t>分）</w:t>
      </w:r>
    </w:p>
    <w:p w:rsidR="00053DB0" w:rsidRDefault="00053DB0" w:rsidP="002C3C16">
      <w:pPr>
        <w:adjustRightInd w:val="0"/>
        <w:snapToGrid w:val="0"/>
        <w:spacing w:line="500" w:lineRule="exact"/>
        <w:ind w:left="992" w:hangingChars="310" w:hanging="992"/>
        <w:jc w:val="both"/>
        <w:rPr>
          <w:rFonts w:eastAsia="標楷體" w:hint="eastAsia"/>
          <w:color w:val="000000"/>
          <w:sz w:val="32"/>
          <w:szCs w:val="32"/>
        </w:rPr>
      </w:pPr>
    </w:p>
    <w:p w:rsidR="00053DB0" w:rsidRPr="00A26820" w:rsidRDefault="00053DB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10</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053DB0" w:rsidRPr="00053DB0" w:rsidRDefault="00053DB0" w:rsidP="002C3C16">
      <w:pPr>
        <w:adjustRightInd w:val="0"/>
        <w:snapToGrid w:val="0"/>
        <w:spacing w:line="500" w:lineRule="exact"/>
        <w:ind w:firstLineChars="212" w:firstLine="678"/>
        <w:jc w:val="both"/>
        <w:rPr>
          <w:rFonts w:eastAsia="標楷體" w:hint="eastAsia"/>
          <w:color w:val="000000"/>
          <w:sz w:val="32"/>
          <w:szCs w:val="32"/>
        </w:rPr>
      </w:pPr>
      <w:r w:rsidRPr="00053DB0">
        <w:rPr>
          <w:rFonts w:eastAsia="標楷體" w:hint="eastAsia"/>
          <w:color w:val="000000"/>
          <w:sz w:val="32"/>
          <w:szCs w:val="32"/>
        </w:rPr>
        <w:t>行政院為深化地方政府性別平等意識及獎勵性別平等業務之推動，</w:t>
      </w:r>
      <w:proofErr w:type="gramStart"/>
      <w:r w:rsidRPr="00053DB0">
        <w:rPr>
          <w:rFonts w:eastAsia="標楷體" w:hint="eastAsia"/>
          <w:color w:val="000000"/>
          <w:sz w:val="32"/>
          <w:szCs w:val="32"/>
        </w:rPr>
        <w:t>特函頒「</w:t>
      </w:r>
      <w:proofErr w:type="gramEnd"/>
      <w:r w:rsidRPr="00053DB0">
        <w:rPr>
          <w:rFonts w:eastAsia="標楷體" w:hint="eastAsia"/>
          <w:color w:val="000000"/>
          <w:sz w:val="32"/>
          <w:szCs w:val="32"/>
        </w:rPr>
        <w:t>106</w:t>
      </w:r>
      <w:r w:rsidRPr="00053DB0">
        <w:rPr>
          <w:rFonts w:eastAsia="標楷體" w:hint="eastAsia"/>
          <w:color w:val="000000"/>
          <w:sz w:val="32"/>
          <w:szCs w:val="32"/>
        </w:rPr>
        <w:t>年行政院辦理直轄市與縣（市）政府推動性別平等業務輔導獎勵計畫」，將由行政院性別平等處實地考核各地方政府是否落實性別主流化意識培力。</w:t>
      </w:r>
    </w:p>
    <w:p w:rsidR="00053DB0" w:rsidRDefault="00053DB0" w:rsidP="002C3C16">
      <w:pPr>
        <w:adjustRightInd w:val="0"/>
        <w:snapToGrid w:val="0"/>
        <w:spacing w:line="500" w:lineRule="exact"/>
        <w:ind w:firstLineChars="212" w:firstLine="678"/>
        <w:jc w:val="both"/>
        <w:rPr>
          <w:rFonts w:eastAsia="標楷體" w:hint="eastAsia"/>
          <w:color w:val="000000"/>
          <w:sz w:val="32"/>
          <w:szCs w:val="32"/>
        </w:rPr>
      </w:pPr>
      <w:r w:rsidRPr="00053DB0">
        <w:rPr>
          <w:rFonts w:eastAsia="標楷體" w:hint="eastAsia"/>
          <w:color w:val="000000"/>
          <w:sz w:val="32"/>
          <w:szCs w:val="32"/>
        </w:rPr>
        <w:t>甲市政府依行政院上開計畫，以民國</w:t>
      </w:r>
      <w:proofErr w:type="gramStart"/>
      <w:r w:rsidRPr="00053DB0">
        <w:rPr>
          <w:rFonts w:eastAsia="標楷體" w:hint="eastAsia"/>
          <w:color w:val="000000"/>
          <w:sz w:val="32"/>
          <w:szCs w:val="32"/>
        </w:rPr>
        <w:t>106</w:t>
      </w:r>
      <w:r w:rsidRPr="00053DB0">
        <w:rPr>
          <w:rFonts w:eastAsia="標楷體" w:hint="eastAsia"/>
          <w:color w:val="000000"/>
          <w:sz w:val="32"/>
          <w:szCs w:val="32"/>
        </w:rPr>
        <w:t>年</w:t>
      </w:r>
      <w:r w:rsidRPr="00053DB0">
        <w:rPr>
          <w:rFonts w:eastAsia="標楷體" w:hint="eastAsia"/>
          <w:color w:val="000000"/>
          <w:sz w:val="32"/>
          <w:szCs w:val="32"/>
        </w:rPr>
        <w:t>5</w:t>
      </w:r>
      <w:r w:rsidRPr="00053DB0">
        <w:rPr>
          <w:rFonts w:eastAsia="標楷體" w:hint="eastAsia"/>
          <w:color w:val="000000"/>
          <w:sz w:val="32"/>
          <w:szCs w:val="32"/>
        </w:rPr>
        <w:t>月</w:t>
      </w:r>
      <w:r w:rsidRPr="00053DB0">
        <w:rPr>
          <w:rFonts w:eastAsia="標楷體" w:hint="eastAsia"/>
          <w:color w:val="000000"/>
          <w:sz w:val="32"/>
          <w:szCs w:val="32"/>
        </w:rPr>
        <w:t>1</w:t>
      </w:r>
      <w:r w:rsidRPr="00053DB0">
        <w:rPr>
          <w:rFonts w:eastAsia="標楷體" w:hint="eastAsia"/>
          <w:color w:val="000000"/>
          <w:sz w:val="32"/>
          <w:szCs w:val="32"/>
        </w:rPr>
        <w:t>日甲市人</w:t>
      </w:r>
      <w:proofErr w:type="gramEnd"/>
      <w:r w:rsidRPr="00053DB0">
        <w:rPr>
          <w:rFonts w:eastAsia="標楷體" w:hint="eastAsia"/>
          <w:color w:val="000000"/>
          <w:sz w:val="32"/>
          <w:szCs w:val="32"/>
        </w:rPr>
        <w:t>字第</w:t>
      </w:r>
      <w:r w:rsidRPr="00053DB0">
        <w:rPr>
          <w:rFonts w:eastAsia="標楷體" w:hint="eastAsia"/>
          <w:color w:val="000000"/>
          <w:sz w:val="32"/>
          <w:szCs w:val="32"/>
        </w:rPr>
        <w:t>106</w:t>
      </w:r>
      <w:r w:rsidRPr="00053DB0">
        <w:rPr>
          <w:rFonts w:eastAsia="標楷體" w:hint="eastAsia"/>
          <w:color w:val="000000"/>
          <w:sz w:val="32"/>
          <w:szCs w:val="32"/>
        </w:rPr>
        <w:t>○○○○○○○號函知會該市各區公所，請參考行政院性別平等處及各部會所提供之教材，訂定機關內性別意識培力實施計畫，於課程設計中加強同仁性別平等意識，並於</w:t>
      </w:r>
      <w:r w:rsidRPr="00053DB0">
        <w:rPr>
          <w:rFonts w:eastAsia="標楷體" w:hint="eastAsia"/>
          <w:color w:val="000000"/>
          <w:sz w:val="32"/>
          <w:szCs w:val="32"/>
        </w:rPr>
        <w:t>106</w:t>
      </w:r>
      <w:r w:rsidRPr="00053DB0">
        <w:rPr>
          <w:rFonts w:eastAsia="標楷體" w:hint="eastAsia"/>
          <w:color w:val="000000"/>
          <w:sz w:val="32"/>
          <w:szCs w:val="32"/>
        </w:rPr>
        <w:t>年</w:t>
      </w:r>
      <w:r w:rsidRPr="00053DB0">
        <w:rPr>
          <w:rFonts w:eastAsia="標楷體" w:hint="eastAsia"/>
          <w:color w:val="000000"/>
          <w:sz w:val="32"/>
          <w:szCs w:val="32"/>
        </w:rPr>
        <w:t>5</w:t>
      </w:r>
      <w:r w:rsidRPr="00053DB0">
        <w:rPr>
          <w:rFonts w:eastAsia="標楷體" w:hint="eastAsia"/>
          <w:color w:val="000000"/>
          <w:sz w:val="32"/>
          <w:szCs w:val="32"/>
        </w:rPr>
        <w:t>月</w:t>
      </w:r>
      <w:r w:rsidRPr="00053DB0">
        <w:rPr>
          <w:rFonts w:eastAsia="標楷體" w:hint="eastAsia"/>
          <w:color w:val="000000"/>
          <w:sz w:val="32"/>
          <w:szCs w:val="32"/>
        </w:rPr>
        <w:t>31</w:t>
      </w:r>
      <w:r w:rsidRPr="00053DB0">
        <w:rPr>
          <w:rFonts w:eastAsia="標楷體" w:hint="eastAsia"/>
          <w:color w:val="000000"/>
          <w:sz w:val="32"/>
          <w:szCs w:val="32"/>
        </w:rPr>
        <w:t>日前報該</w:t>
      </w:r>
      <w:proofErr w:type="gramStart"/>
      <w:r w:rsidRPr="00053DB0">
        <w:rPr>
          <w:rFonts w:eastAsia="標楷體" w:hint="eastAsia"/>
          <w:color w:val="000000"/>
          <w:sz w:val="32"/>
          <w:szCs w:val="32"/>
        </w:rPr>
        <w:t>府彙辦</w:t>
      </w:r>
      <w:proofErr w:type="gramEnd"/>
      <w:r w:rsidRPr="00053DB0">
        <w:rPr>
          <w:rFonts w:eastAsia="標楷體" w:hint="eastAsia"/>
          <w:color w:val="000000"/>
          <w:sz w:val="32"/>
          <w:szCs w:val="32"/>
        </w:rPr>
        <w:t>。</w:t>
      </w:r>
    </w:p>
    <w:p w:rsidR="00053DB0" w:rsidRDefault="00053DB0"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053DB0" w:rsidRDefault="00053DB0" w:rsidP="002C3C16">
      <w:pPr>
        <w:adjustRightInd w:val="0"/>
        <w:snapToGrid w:val="0"/>
        <w:spacing w:line="500" w:lineRule="exact"/>
        <w:ind w:firstLineChars="212" w:firstLine="678"/>
        <w:jc w:val="both"/>
        <w:rPr>
          <w:rFonts w:eastAsia="標楷體" w:hint="eastAsia"/>
          <w:color w:val="000000"/>
          <w:sz w:val="32"/>
          <w:szCs w:val="32"/>
        </w:rPr>
      </w:pPr>
      <w:r w:rsidRPr="00053DB0">
        <w:rPr>
          <w:rFonts w:eastAsia="標楷體" w:hint="eastAsia"/>
          <w:color w:val="000000"/>
          <w:sz w:val="32"/>
          <w:szCs w:val="32"/>
        </w:rPr>
        <w:t>假如您</w:t>
      </w:r>
      <w:proofErr w:type="gramStart"/>
      <w:r w:rsidRPr="00053DB0">
        <w:rPr>
          <w:rFonts w:eastAsia="標楷體" w:hint="eastAsia"/>
          <w:color w:val="000000"/>
          <w:sz w:val="32"/>
          <w:szCs w:val="32"/>
        </w:rPr>
        <w:t>是甲市乙</w:t>
      </w:r>
      <w:proofErr w:type="gramEnd"/>
      <w:r w:rsidRPr="00053DB0">
        <w:rPr>
          <w:rFonts w:eastAsia="標楷體" w:hint="eastAsia"/>
          <w:color w:val="000000"/>
          <w:sz w:val="32"/>
          <w:szCs w:val="32"/>
        </w:rPr>
        <w:t>區公所人事室本案承辦人，經擬具「</w:t>
      </w:r>
      <w:proofErr w:type="gramStart"/>
      <w:r w:rsidRPr="00053DB0">
        <w:rPr>
          <w:rFonts w:eastAsia="標楷體" w:hint="eastAsia"/>
          <w:color w:val="000000"/>
          <w:sz w:val="32"/>
          <w:szCs w:val="32"/>
        </w:rPr>
        <w:t>甲市乙</w:t>
      </w:r>
      <w:proofErr w:type="gramEnd"/>
      <w:r w:rsidRPr="00053DB0">
        <w:rPr>
          <w:rFonts w:eastAsia="標楷體" w:hint="eastAsia"/>
          <w:color w:val="000000"/>
          <w:sz w:val="32"/>
          <w:szCs w:val="32"/>
        </w:rPr>
        <w:t>區公所性別意識培力實施計畫」草案後（毋須擬草案內容），請以「簽稿</w:t>
      </w:r>
      <w:proofErr w:type="gramStart"/>
      <w:r w:rsidRPr="00053DB0">
        <w:rPr>
          <w:rFonts w:eastAsia="標楷體" w:hint="eastAsia"/>
          <w:color w:val="000000"/>
          <w:sz w:val="32"/>
          <w:szCs w:val="32"/>
        </w:rPr>
        <w:t>併</w:t>
      </w:r>
      <w:proofErr w:type="gramEnd"/>
      <w:r w:rsidRPr="00053DB0">
        <w:rPr>
          <w:rFonts w:eastAsia="標楷體" w:hint="eastAsia"/>
          <w:color w:val="000000"/>
          <w:sz w:val="32"/>
          <w:szCs w:val="32"/>
        </w:rPr>
        <w:t>陳」方式，將計畫草案簽報區長核定，並以區公所</w:t>
      </w:r>
      <w:proofErr w:type="gramStart"/>
      <w:r w:rsidRPr="00053DB0">
        <w:rPr>
          <w:rFonts w:eastAsia="標楷體" w:hint="eastAsia"/>
          <w:color w:val="000000"/>
          <w:sz w:val="32"/>
          <w:szCs w:val="32"/>
        </w:rPr>
        <w:t>最</w:t>
      </w:r>
      <w:proofErr w:type="gramEnd"/>
      <w:r w:rsidRPr="00053DB0">
        <w:rPr>
          <w:rFonts w:eastAsia="標楷體" w:hint="eastAsia"/>
          <w:color w:val="000000"/>
          <w:sz w:val="32"/>
          <w:szCs w:val="32"/>
        </w:rPr>
        <w:t>速件</w:t>
      </w:r>
      <w:proofErr w:type="gramStart"/>
      <w:r w:rsidRPr="00053DB0">
        <w:rPr>
          <w:rFonts w:eastAsia="標楷體" w:hint="eastAsia"/>
          <w:color w:val="000000"/>
          <w:sz w:val="32"/>
          <w:szCs w:val="32"/>
        </w:rPr>
        <w:t>函陳報甲</w:t>
      </w:r>
      <w:proofErr w:type="gramEnd"/>
      <w:r w:rsidRPr="00053DB0">
        <w:rPr>
          <w:rFonts w:eastAsia="標楷體" w:hint="eastAsia"/>
          <w:color w:val="000000"/>
          <w:sz w:val="32"/>
          <w:szCs w:val="32"/>
        </w:rPr>
        <w:t>市</w:t>
      </w:r>
      <w:r w:rsidRPr="00053DB0">
        <w:rPr>
          <w:rFonts w:eastAsia="標楷體" w:hint="eastAsia"/>
          <w:color w:val="000000"/>
          <w:sz w:val="32"/>
          <w:szCs w:val="32"/>
        </w:rPr>
        <w:lastRenderedPageBreak/>
        <w:t>政府，並副知該所各單位（均含附件）。（</w:t>
      </w:r>
      <w:r w:rsidRPr="00053DB0">
        <w:rPr>
          <w:rFonts w:eastAsia="標楷體" w:hint="eastAsia"/>
          <w:color w:val="000000"/>
          <w:sz w:val="32"/>
          <w:szCs w:val="32"/>
        </w:rPr>
        <w:t>50</w:t>
      </w:r>
      <w:r w:rsidRPr="00053DB0">
        <w:rPr>
          <w:rFonts w:eastAsia="標楷體" w:hint="eastAsia"/>
          <w:color w:val="000000"/>
          <w:sz w:val="32"/>
          <w:szCs w:val="32"/>
        </w:rPr>
        <w:t>分）</w:t>
      </w:r>
    </w:p>
    <w:p w:rsidR="00053DB0" w:rsidRDefault="00053DB0" w:rsidP="002C3C16">
      <w:pPr>
        <w:adjustRightInd w:val="0"/>
        <w:snapToGrid w:val="0"/>
        <w:spacing w:line="500" w:lineRule="exact"/>
        <w:ind w:firstLineChars="212" w:firstLine="678"/>
        <w:jc w:val="both"/>
        <w:rPr>
          <w:rFonts w:eastAsia="標楷體" w:hint="eastAsia"/>
          <w:color w:val="000000"/>
          <w:sz w:val="32"/>
          <w:szCs w:val="32"/>
        </w:rPr>
      </w:pPr>
    </w:p>
    <w:p w:rsidR="00053DB0" w:rsidRPr="00A26820" w:rsidRDefault="00053DB0"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11</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D02B14" w:rsidRPr="00D02B14" w:rsidRDefault="00D02B14" w:rsidP="002C3C16">
      <w:pPr>
        <w:adjustRightInd w:val="0"/>
        <w:snapToGrid w:val="0"/>
        <w:spacing w:line="500" w:lineRule="exact"/>
        <w:ind w:firstLineChars="212" w:firstLine="678"/>
        <w:jc w:val="both"/>
        <w:rPr>
          <w:rFonts w:eastAsia="標楷體" w:hint="eastAsia"/>
          <w:color w:val="000000"/>
          <w:sz w:val="32"/>
          <w:szCs w:val="32"/>
        </w:rPr>
      </w:pPr>
      <w:r w:rsidRPr="00D02B14">
        <w:rPr>
          <w:rFonts w:eastAsia="標楷體" w:hint="eastAsia"/>
          <w:color w:val="000000"/>
          <w:sz w:val="32"/>
          <w:szCs w:val="32"/>
        </w:rPr>
        <w:t>根據行政院人口推估資料顯示，民國</w:t>
      </w:r>
      <w:r w:rsidRPr="00D02B14">
        <w:rPr>
          <w:rFonts w:eastAsia="標楷體" w:hint="eastAsia"/>
          <w:color w:val="000000"/>
          <w:sz w:val="32"/>
          <w:szCs w:val="32"/>
        </w:rPr>
        <w:t>82</w:t>
      </w:r>
      <w:r w:rsidRPr="00D02B14">
        <w:rPr>
          <w:rFonts w:eastAsia="標楷體" w:hint="eastAsia"/>
          <w:color w:val="000000"/>
          <w:sz w:val="32"/>
          <w:szCs w:val="32"/>
        </w:rPr>
        <w:t>年我國</w:t>
      </w:r>
      <w:r w:rsidRPr="00D02B14">
        <w:rPr>
          <w:rFonts w:eastAsia="標楷體" w:hint="eastAsia"/>
          <w:color w:val="000000"/>
          <w:sz w:val="32"/>
          <w:szCs w:val="32"/>
        </w:rPr>
        <w:t>65</w:t>
      </w:r>
      <w:r w:rsidRPr="00D02B14">
        <w:rPr>
          <w:rFonts w:eastAsia="標楷體" w:hint="eastAsia"/>
          <w:color w:val="000000"/>
          <w:sz w:val="32"/>
          <w:szCs w:val="32"/>
        </w:rPr>
        <w:t>歲以上的老年人口已經超過</w:t>
      </w:r>
      <w:r w:rsidRPr="00D02B14">
        <w:rPr>
          <w:rFonts w:eastAsia="標楷體" w:hint="eastAsia"/>
          <w:color w:val="000000"/>
          <w:sz w:val="32"/>
          <w:szCs w:val="32"/>
        </w:rPr>
        <w:t>7</w:t>
      </w:r>
      <w:r w:rsidRPr="00D02B14">
        <w:rPr>
          <w:rFonts w:eastAsia="標楷體" w:hint="eastAsia"/>
          <w:color w:val="000000"/>
          <w:sz w:val="32"/>
          <w:szCs w:val="32"/>
        </w:rPr>
        <w:t>％，使我國成為高齡化社會，</w:t>
      </w:r>
      <w:r w:rsidRPr="00D02B14">
        <w:rPr>
          <w:rFonts w:eastAsia="標楷體" w:hint="eastAsia"/>
          <w:color w:val="000000"/>
          <w:sz w:val="32"/>
          <w:szCs w:val="32"/>
        </w:rPr>
        <w:t>107</w:t>
      </w:r>
      <w:r w:rsidRPr="00D02B14">
        <w:rPr>
          <w:rFonts w:eastAsia="標楷體" w:hint="eastAsia"/>
          <w:color w:val="000000"/>
          <w:sz w:val="32"/>
          <w:szCs w:val="32"/>
        </w:rPr>
        <w:t>年老年人口即將超過</w:t>
      </w:r>
      <w:r w:rsidRPr="00D02B14">
        <w:rPr>
          <w:rFonts w:eastAsia="標楷體" w:hint="eastAsia"/>
          <w:color w:val="000000"/>
          <w:sz w:val="32"/>
          <w:szCs w:val="32"/>
        </w:rPr>
        <w:t>14</w:t>
      </w:r>
      <w:r w:rsidRPr="00D02B14">
        <w:rPr>
          <w:rFonts w:eastAsia="標楷體" w:hint="eastAsia"/>
          <w:color w:val="000000"/>
          <w:sz w:val="32"/>
          <w:szCs w:val="32"/>
        </w:rPr>
        <w:t>％，</w:t>
      </w:r>
      <w:r w:rsidRPr="00D02B14">
        <w:rPr>
          <w:rFonts w:eastAsia="標楷體" w:hint="eastAsia"/>
          <w:color w:val="000000"/>
          <w:sz w:val="32"/>
          <w:szCs w:val="32"/>
        </w:rPr>
        <w:t>114</w:t>
      </w:r>
      <w:r w:rsidRPr="00D02B14">
        <w:rPr>
          <w:rFonts w:eastAsia="標楷體" w:hint="eastAsia"/>
          <w:color w:val="000000"/>
          <w:sz w:val="32"/>
          <w:szCs w:val="32"/>
        </w:rPr>
        <w:t>年老年人口則可能會超過</w:t>
      </w:r>
      <w:r w:rsidRPr="00D02B14">
        <w:rPr>
          <w:rFonts w:eastAsia="標楷體" w:hint="eastAsia"/>
          <w:color w:val="000000"/>
          <w:sz w:val="32"/>
          <w:szCs w:val="32"/>
        </w:rPr>
        <w:t>20</w:t>
      </w:r>
      <w:r w:rsidRPr="00D02B14">
        <w:rPr>
          <w:rFonts w:eastAsia="標楷體" w:hint="eastAsia"/>
          <w:color w:val="000000"/>
          <w:sz w:val="32"/>
          <w:szCs w:val="32"/>
        </w:rPr>
        <w:t>％，而邁入超高齡社會之列。這樣的人口發展趨勢，勢必對整體社會生產力產生衝擊，如何鼓勵高齡長者參與志工服務並融入社會，成為重要的課題。</w:t>
      </w:r>
    </w:p>
    <w:p w:rsidR="00053DB0" w:rsidRDefault="00D02B14" w:rsidP="002C3C16">
      <w:pPr>
        <w:adjustRightInd w:val="0"/>
        <w:snapToGrid w:val="0"/>
        <w:spacing w:line="500" w:lineRule="exact"/>
        <w:ind w:firstLineChars="212" w:firstLine="678"/>
        <w:jc w:val="both"/>
        <w:rPr>
          <w:rFonts w:eastAsia="標楷體" w:hint="eastAsia"/>
          <w:color w:val="000000"/>
          <w:sz w:val="32"/>
          <w:szCs w:val="32"/>
        </w:rPr>
      </w:pPr>
      <w:r w:rsidRPr="00D02B14">
        <w:rPr>
          <w:rFonts w:eastAsia="標楷體" w:hint="eastAsia"/>
          <w:color w:val="000000"/>
          <w:sz w:val="32"/>
          <w:szCs w:val="32"/>
        </w:rPr>
        <w:t>由於多數高齡長者身體健康，若能以其豐富的工作經驗與專業能力參與志工服務，不僅可望提升我國參與志願服務的量能，亦可全面帶動參與志願服務的社會風氣，使高齡長者成為臺灣社會公益服務的重要人力，也有助於其身心健康發展。</w:t>
      </w:r>
    </w:p>
    <w:p w:rsidR="00D02B14" w:rsidRDefault="00D02B14"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02B14" w:rsidRDefault="00D02B14" w:rsidP="002C3C16">
      <w:pPr>
        <w:adjustRightInd w:val="0"/>
        <w:snapToGrid w:val="0"/>
        <w:spacing w:line="500" w:lineRule="exact"/>
        <w:ind w:firstLineChars="212" w:firstLine="678"/>
        <w:jc w:val="both"/>
        <w:rPr>
          <w:rFonts w:eastAsia="標楷體" w:hint="eastAsia"/>
          <w:color w:val="000000"/>
          <w:sz w:val="32"/>
          <w:szCs w:val="32"/>
        </w:rPr>
      </w:pPr>
      <w:r w:rsidRPr="00D02B14">
        <w:rPr>
          <w:rFonts w:eastAsia="標楷體" w:hint="eastAsia"/>
          <w:color w:val="000000"/>
          <w:sz w:val="32"/>
          <w:szCs w:val="32"/>
        </w:rPr>
        <w:t>假如您是衛生福利部負責推動高齡志工專案的承辦人員，請依據上述情境，運用「創新思考與問題解決（含案例解析與實作）」課程所學，試以心智圖工具發想「如何吸引高齡長者積極參與志工服務」？（</w:t>
      </w:r>
      <w:r w:rsidRPr="00D02B14">
        <w:rPr>
          <w:rFonts w:eastAsia="標楷體" w:hint="eastAsia"/>
          <w:color w:val="000000"/>
          <w:sz w:val="32"/>
          <w:szCs w:val="32"/>
        </w:rPr>
        <w:t>50</w:t>
      </w:r>
      <w:r w:rsidRPr="00D02B14">
        <w:rPr>
          <w:rFonts w:eastAsia="標楷體" w:hint="eastAsia"/>
          <w:color w:val="000000"/>
          <w:sz w:val="32"/>
          <w:szCs w:val="32"/>
        </w:rPr>
        <w:t>分）</w:t>
      </w:r>
    </w:p>
    <w:p w:rsidR="00D974C2" w:rsidRDefault="00D974C2" w:rsidP="002C3C16">
      <w:pPr>
        <w:adjustRightInd w:val="0"/>
        <w:snapToGrid w:val="0"/>
        <w:spacing w:line="500" w:lineRule="exact"/>
        <w:ind w:firstLineChars="212" w:firstLine="678"/>
        <w:jc w:val="both"/>
        <w:rPr>
          <w:rFonts w:eastAsia="標楷體" w:hint="eastAsia"/>
          <w:color w:val="000000"/>
          <w:sz w:val="32"/>
          <w:szCs w:val="32"/>
        </w:rPr>
      </w:pPr>
    </w:p>
    <w:p w:rsidR="00D974C2" w:rsidRPr="00A26820" w:rsidRDefault="00D974C2"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12</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D974C2" w:rsidRDefault="00D974C2" w:rsidP="002C3C16">
      <w:pPr>
        <w:adjustRightInd w:val="0"/>
        <w:snapToGrid w:val="0"/>
        <w:spacing w:line="500" w:lineRule="exact"/>
        <w:ind w:firstLineChars="212" w:firstLine="678"/>
        <w:jc w:val="both"/>
        <w:rPr>
          <w:rFonts w:eastAsia="標楷體" w:hint="eastAsia"/>
          <w:color w:val="000000"/>
          <w:sz w:val="32"/>
          <w:szCs w:val="32"/>
        </w:rPr>
      </w:pPr>
      <w:proofErr w:type="gramStart"/>
      <w:r w:rsidRPr="00D974C2">
        <w:rPr>
          <w:rFonts w:eastAsia="標楷體" w:hint="eastAsia"/>
          <w:color w:val="000000"/>
          <w:sz w:val="32"/>
          <w:szCs w:val="32"/>
        </w:rPr>
        <w:t>甲市三多</w:t>
      </w:r>
      <w:proofErr w:type="gramEnd"/>
      <w:r w:rsidRPr="00D974C2">
        <w:rPr>
          <w:rFonts w:eastAsia="標楷體" w:hint="eastAsia"/>
          <w:color w:val="000000"/>
          <w:sz w:val="32"/>
          <w:szCs w:val="32"/>
        </w:rPr>
        <w:t>區交通壅塞涉及多項原因，例如都市計畫變更致產業及人口快速成長；地形山河</w:t>
      </w:r>
      <w:proofErr w:type="gramStart"/>
      <w:r w:rsidRPr="00D974C2">
        <w:rPr>
          <w:rFonts w:eastAsia="標楷體" w:hint="eastAsia"/>
          <w:color w:val="000000"/>
          <w:sz w:val="32"/>
          <w:szCs w:val="32"/>
        </w:rPr>
        <w:t>環繞致聯外</w:t>
      </w:r>
      <w:proofErr w:type="gramEnd"/>
      <w:r w:rsidRPr="00D974C2">
        <w:rPr>
          <w:rFonts w:eastAsia="標楷體" w:hint="eastAsia"/>
          <w:color w:val="000000"/>
          <w:sz w:val="32"/>
          <w:szCs w:val="32"/>
        </w:rPr>
        <w:t>道路空間有限；大眾運輸系統路線彎繞、轉乘次數過多與班次不足；以及通勤時間固定集中等問題。甲市政府為解決上述交通壅塞狀況，除積極推動大眾運輸系統並配套進行私人運具的管理措施外，仍需多管齊下方能改善根本問題。</w:t>
      </w:r>
    </w:p>
    <w:p w:rsidR="00D974C2" w:rsidRDefault="00D974C2"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974C2" w:rsidRDefault="00D974C2" w:rsidP="002C3C16">
      <w:pPr>
        <w:adjustRightInd w:val="0"/>
        <w:snapToGrid w:val="0"/>
        <w:spacing w:line="500" w:lineRule="exact"/>
        <w:ind w:firstLineChars="212" w:firstLine="678"/>
        <w:jc w:val="both"/>
        <w:rPr>
          <w:rFonts w:eastAsia="標楷體" w:hint="eastAsia"/>
          <w:color w:val="000000"/>
          <w:sz w:val="32"/>
          <w:szCs w:val="32"/>
        </w:rPr>
      </w:pPr>
      <w:r w:rsidRPr="00D974C2">
        <w:rPr>
          <w:rFonts w:eastAsia="標楷體" w:hint="eastAsia"/>
          <w:color w:val="000000"/>
          <w:sz w:val="32"/>
          <w:szCs w:val="32"/>
        </w:rPr>
        <w:t>假如您是甲市政府交通局本案承辦人，請依據上述情境，運用「方案管理與習作（含案例解析與實作）」課程所學，回答下列問題：</w:t>
      </w:r>
    </w:p>
    <w:p w:rsidR="00D974C2" w:rsidRDefault="00F62BD3" w:rsidP="002C3C16">
      <w:pPr>
        <w:adjustRightInd w:val="0"/>
        <w:snapToGrid w:val="0"/>
        <w:spacing w:line="500" w:lineRule="exact"/>
        <w:ind w:left="992" w:hangingChars="310" w:hanging="992"/>
        <w:jc w:val="both"/>
        <w:rPr>
          <w:rFonts w:eastAsia="標楷體" w:hint="eastAsia"/>
          <w:color w:val="000000"/>
          <w:sz w:val="32"/>
          <w:szCs w:val="32"/>
        </w:rPr>
      </w:pPr>
      <w:r w:rsidRPr="00A44190">
        <w:rPr>
          <w:rFonts w:eastAsia="標楷體" w:hint="eastAsia"/>
          <w:color w:val="000000"/>
          <w:sz w:val="32"/>
          <w:szCs w:val="32"/>
        </w:rPr>
        <w:t>（一）</w:t>
      </w:r>
      <w:r w:rsidRPr="00A44190">
        <w:rPr>
          <w:rFonts w:eastAsia="標楷體" w:hint="eastAsia"/>
          <w:color w:val="000000"/>
          <w:sz w:val="32"/>
          <w:szCs w:val="32"/>
        </w:rPr>
        <w:tab/>
      </w:r>
      <w:r w:rsidR="00D974C2" w:rsidRPr="00D974C2">
        <w:rPr>
          <w:rFonts w:eastAsia="標楷體" w:hint="eastAsia"/>
          <w:color w:val="000000"/>
          <w:sz w:val="32"/>
          <w:szCs w:val="32"/>
        </w:rPr>
        <w:t>請運用向</w:t>
      </w:r>
      <w:proofErr w:type="gramStart"/>
      <w:r w:rsidR="00D974C2" w:rsidRPr="00D974C2">
        <w:rPr>
          <w:rFonts w:eastAsia="標楷體" w:hint="eastAsia"/>
          <w:color w:val="000000"/>
          <w:sz w:val="32"/>
          <w:szCs w:val="32"/>
        </w:rPr>
        <w:t>右魚骨圖</w:t>
      </w:r>
      <w:proofErr w:type="gramEnd"/>
      <w:r w:rsidR="00D974C2" w:rsidRPr="00D974C2">
        <w:rPr>
          <w:rFonts w:eastAsia="標楷體" w:hint="eastAsia"/>
          <w:color w:val="000000"/>
          <w:sz w:val="32"/>
          <w:szCs w:val="32"/>
        </w:rPr>
        <w:t>，</w:t>
      </w:r>
      <w:proofErr w:type="gramStart"/>
      <w:r w:rsidR="00D974C2" w:rsidRPr="00D974C2">
        <w:rPr>
          <w:rFonts w:eastAsia="標楷體" w:hint="eastAsia"/>
          <w:color w:val="000000"/>
          <w:sz w:val="32"/>
          <w:szCs w:val="32"/>
        </w:rPr>
        <w:t>針對甲市三多</w:t>
      </w:r>
      <w:proofErr w:type="gramEnd"/>
      <w:r w:rsidR="00D974C2" w:rsidRPr="00D974C2">
        <w:rPr>
          <w:rFonts w:eastAsia="標楷體" w:hint="eastAsia"/>
          <w:color w:val="000000"/>
          <w:sz w:val="32"/>
          <w:szCs w:val="32"/>
        </w:rPr>
        <w:t>區交通壅塞問題進行分析。</w:t>
      </w:r>
      <w:r w:rsidR="00D974C2" w:rsidRPr="00D974C2">
        <w:rPr>
          <w:rFonts w:eastAsia="標楷體" w:hint="eastAsia"/>
          <w:color w:val="000000"/>
          <w:sz w:val="32"/>
          <w:szCs w:val="32"/>
        </w:rPr>
        <w:lastRenderedPageBreak/>
        <w:t>（</w:t>
      </w:r>
      <w:r w:rsidR="00D974C2" w:rsidRPr="00D974C2">
        <w:rPr>
          <w:rFonts w:eastAsia="標楷體" w:hint="eastAsia"/>
          <w:color w:val="000000"/>
          <w:sz w:val="32"/>
          <w:szCs w:val="32"/>
        </w:rPr>
        <w:t>25</w:t>
      </w:r>
      <w:r w:rsidR="00D974C2" w:rsidRPr="00D974C2">
        <w:rPr>
          <w:rFonts w:eastAsia="標楷體" w:hint="eastAsia"/>
          <w:color w:val="000000"/>
          <w:sz w:val="32"/>
          <w:szCs w:val="32"/>
        </w:rPr>
        <w:t>分）</w:t>
      </w:r>
    </w:p>
    <w:p w:rsidR="00D974C2" w:rsidRDefault="00F62BD3" w:rsidP="002C3C16">
      <w:pPr>
        <w:adjustRightInd w:val="0"/>
        <w:snapToGrid w:val="0"/>
        <w:spacing w:line="500" w:lineRule="exact"/>
        <w:ind w:left="992" w:hangingChars="310" w:hanging="992"/>
        <w:jc w:val="both"/>
        <w:rPr>
          <w:rFonts w:eastAsia="標楷體" w:hint="eastAsia"/>
          <w:color w:val="000000"/>
          <w:sz w:val="32"/>
          <w:szCs w:val="32"/>
        </w:rPr>
      </w:pPr>
      <w:r w:rsidRPr="00A44190">
        <w:rPr>
          <w:rFonts w:eastAsia="標楷體" w:hint="eastAsia"/>
          <w:color w:val="000000"/>
          <w:sz w:val="32"/>
          <w:szCs w:val="32"/>
        </w:rPr>
        <w:t>（</w:t>
      </w:r>
      <w:r>
        <w:rPr>
          <w:rFonts w:eastAsia="標楷體" w:hint="eastAsia"/>
          <w:color w:val="000000"/>
          <w:sz w:val="32"/>
          <w:szCs w:val="32"/>
        </w:rPr>
        <w:t>二</w:t>
      </w:r>
      <w:r w:rsidRPr="00A44190">
        <w:rPr>
          <w:rFonts w:eastAsia="標楷體" w:hint="eastAsia"/>
          <w:color w:val="000000"/>
          <w:sz w:val="32"/>
          <w:szCs w:val="32"/>
        </w:rPr>
        <w:t>）</w:t>
      </w:r>
      <w:r w:rsidRPr="00A44190">
        <w:rPr>
          <w:rFonts w:eastAsia="標楷體" w:hint="eastAsia"/>
          <w:color w:val="000000"/>
          <w:sz w:val="32"/>
          <w:szCs w:val="32"/>
        </w:rPr>
        <w:tab/>
      </w:r>
      <w:r w:rsidR="00D974C2" w:rsidRPr="00D974C2">
        <w:rPr>
          <w:rFonts w:eastAsia="標楷體" w:hint="eastAsia"/>
          <w:color w:val="000000"/>
          <w:sz w:val="32"/>
          <w:szCs w:val="32"/>
        </w:rPr>
        <w:t>請運用向左</w:t>
      </w:r>
      <w:proofErr w:type="gramStart"/>
      <w:r w:rsidR="00D974C2" w:rsidRPr="00D974C2">
        <w:rPr>
          <w:rFonts w:eastAsia="標楷體" w:hint="eastAsia"/>
          <w:color w:val="000000"/>
          <w:sz w:val="32"/>
          <w:szCs w:val="32"/>
        </w:rPr>
        <w:t>魚骨圖</w:t>
      </w:r>
      <w:proofErr w:type="gramEnd"/>
      <w:r w:rsidR="00D974C2" w:rsidRPr="00D974C2">
        <w:rPr>
          <w:rFonts w:eastAsia="標楷體" w:hint="eastAsia"/>
          <w:color w:val="000000"/>
          <w:sz w:val="32"/>
          <w:szCs w:val="32"/>
        </w:rPr>
        <w:t>，</w:t>
      </w:r>
      <w:proofErr w:type="gramStart"/>
      <w:r w:rsidR="00D974C2" w:rsidRPr="00D974C2">
        <w:rPr>
          <w:rFonts w:eastAsia="標楷體" w:hint="eastAsia"/>
          <w:color w:val="000000"/>
          <w:sz w:val="32"/>
          <w:szCs w:val="32"/>
        </w:rPr>
        <w:t>發展甲市三多</w:t>
      </w:r>
      <w:proofErr w:type="gramEnd"/>
      <w:r w:rsidR="00D974C2" w:rsidRPr="00D974C2">
        <w:rPr>
          <w:rFonts w:eastAsia="標楷體" w:hint="eastAsia"/>
          <w:color w:val="000000"/>
          <w:sz w:val="32"/>
          <w:szCs w:val="32"/>
        </w:rPr>
        <w:t>區交通壅塞問題解決方案。（</w:t>
      </w:r>
      <w:r w:rsidR="00D974C2" w:rsidRPr="00D974C2">
        <w:rPr>
          <w:rFonts w:eastAsia="標楷體" w:hint="eastAsia"/>
          <w:color w:val="000000"/>
          <w:sz w:val="32"/>
          <w:szCs w:val="32"/>
        </w:rPr>
        <w:t>25</w:t>
      </w:r>
      <w:r w:rsidR="00D974C2" w:rsidRPr="00D974C2">
        <w:rPr>
          <w:rFonts w:eastAsia="標楷體" w:hint="eastAsia"/>
          <w:color w:val="000000"/>
          <w:sz w:val="32"/>
          <w:szCs w:val="32"/>
        </w:rPr>
        <w:t>分）</w:t>
      </w:r>
    </w:p>
    <w:p w:rsidR="00A067DD" w:rsidRDefault="00A067DD" w:rsidP="002C3C16">
      <w:pPr>
        <w:adjustRightInd w:val="0"/>
        <w:snapToGrid w:val="0"/>
        <w:spacing w:line="500" w:lineRule="exact"/>
        <w:ind w:left="992" w:hangingChars="310" w:hanging="992"/>
        <w:jc w:val="both"/>
        <w:rPr>
          <w:rFonts w:eastAsia="標楷體" w:hint="eastAsia"/>
          <w:color w:val="000000"/>
          <w:sz w:val="32"/>
          <w:szCs w:val="32"/>
        </w:rPr>
      </w:pPr>
    </w:p>
    <w:p w:rsidR="00A067DD" w:rsidRPr="00A26820" w:rsidRDefault="00A067DD"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13</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A067DD" w:rsidRDefault="00A067DD" w:rsidP="002C3C16">
      <w:pPr>
        <w:adjustRightInd w:val="0"/>
        <w:snapToGrid w:val="0"/>
        <w:spacing w:line="500" w:lineRule="exact"/>
        <w:ind w:firstLineChars="212" w:firstLine="678"/>
        <w:jc w:val="both"/>
        <w:rPr>
          <w:rFonts w:eastAsia="標楷體" w:hint="eastAsia"/>
          <w:color w:val="000000"/>
          <w:sz w:val="32"/>
          <w:szCs w:val="32"/>
        </w:rPr>
      </w:pPr>
      <w:r w:rsidRPr="00A067DD">
        <w:rPr>
          <w:rFonts w:eastAsia="標楷體" w:hint="eastAsia"/>
          <w:color w:val="000000"/>
          <w:sz w:val="32"/>
          <w:szCs w:val="32"/>
        </w:rPr>
        <w:t>在後工業時代，社會環境變遷快速，知識發展一日千里，公務人員在處理公務時，常會面對陳情案件、抗爭事件、規劃大型活動等前所少見的問題，且很多已不能循往例辦理。因此，「問題解決」能力已是每</w:t>
      </w:r>
      <w:proofErr w:type="gramStart"/>
      <w:r w:rsidRPr="00A067DD">
        <w:rPr>
          <w:rFonts w:eastAsia="標楷體" w:hint="eastAsia"/>
          <w:color w:val="000000"/>
          <w:sz w:val="32"/>
          <w:szCs w:val="32"/>
        </w:rPr>
        <w:t>個</w:t>
      </w:r>
      <w:proofErr w:type="gramEnd"/>
      <w:r w:rsidRPr="00A067DD">
        <w:rPr>
          <w:rFonts w:eastAsia="標楷體" w:hint="eastAsia"/>
          <w:color w:val="000000"/>
          <w:sz w:val="32"/>
          <w:szCs w:val="32"/>
        </w:rPr>
        <w:t>公務人員都應具備的基本能力，唯有具備足夠的創造思考能力與問題解決技巧，才能在這個快速變遷的社會中生存。職是，如何培養公務人員創新性問題解決的能力，實為一個不容忽視的課題。</w:t>
      </w:r>
    </w:p>
    <w:p w:rsidR="00A067DD" w:rsidRDefault="00A067DD"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067DD" w:rsidRDefault="00A067DD" w:rsidP="002C3C16">
      <w:pPr>
        <w:adjustRightInd w:val="0"/>
        <w:snapToGrid w:val="0"/>
        <w:spacing w:line="500" w:lineRule="exact"/>
        <w:ind w:firstLineChars="212" w:firstLine="678"/>
        <w:jc w:val="both"/>
        <w:rPr>
          <w:rFonts w:eastAsia="標楷體" w:hint="eastAsia"/>
          <w:sz w:val="32"/>
          <w:szCs w:val="28"/>
          <w:shd w:val="clear" w:color="auto" w:fill="FFFFFF"/>
        </w:rPr>
      </w:pPr>
      <w:r w:rsidRPr="00A067DD">
        <w:rPr>
          <w:rFonts w:eastAsia="標楷體" w:hint="eastAsia"/>
          <w:sz w:val="32"/>
          <w:szCs w:val="28"/>
          <w:shd w:val="clear" w:color="auto" w:fill="FFFFFF"/>
        </w:rPr>
        <w:t>請運用「創新思考與問題解決</w:t>
      </w:r>
      <w:r w:rsidRPr="00A067DD">
        <w:rPr>
          <w:rFonts w:ascii="標楷體" w:eastAsia="標楷體" w:hAnsi="標楷體" w:hint="eastAsia"/>
          <w:sz w:val="32"/>
          <w:szCs w:val="28"/>
          <w:shd w:val="clear" w:color="auto" w:fill="FFFFFF"/>
        </w:rPr>
        <w:t>（</w:t>
      </w:r>
      <w:r w:rsidRPr="00A067DD">
        <w:rPr>
          <w:rFonts w:ascii="標楷體" w:eastAsia="標楷體" w:hAnsi="標楷體" w:hint="eastAsia"/>
          <w:sz w:val="32"/>
          <w:szCs w:val="28"/>
          <w:shd w:val="clear" w:color="auto" w:fill="FFFFFF"/>
          <w:lang w:eastAsia="zh-HK"/>
        </w:rPr>
        <w:t>含案例解析與實作</w:t>
      </w:r>
      <w:r w:rsidRPr="00A067DD">
        <w:rPr>
          <w:rFonts w:ascii="標楷體" w:eastAsia="標楷體" w:hAnsi="標楷體" w:hint="eastAsia"/>
          <w:sz w:val="32"/>
          <w:szCs w:val="28"/>
          <w:shd w:val="clear" w:color="auto" w:fill="FFFFFF"/>
        </w:rPr>
        <w:t>）</w:t>
      </w:r>
      <w:r w:rsidRPr="00A067DD">
        <w:rPr>
          <w:rFonts w:eastAsia="標楷體" w:hint="eastAsia"/>
          <w:sz w:val="32"/>
          <w:szCs w:val="28"/>
          <w:shd w:val="clear" w:color="auto" w:fill="FFFFFF"/>
        </w:rPr>
        <w:t>」課程所學，說明公務人員應具備之創新性問題解決的能力有哪些？並請描述各種能力的</w:t>
      </w:r>
      <w:r w:rsidRPr="00A067DD">
        <w:rPr>
          <w:rFonts w:eastAsia="標楷體" w:hint="eastAsia"/>
          <w:sz w:val="32"/>
          <w:szCs w:val="28"/>
          <w:shd w:val="clear" w:color="auto" w:fill="FFFFFF"/>
          <w:lang w:eastAsia="zh-HK"/>
        </w:rPr>
        <w:t>主要</w:t>
      </w:r>
      <w:r w:rsidRPr="00A067DD">
        <w:rPr>
          <w:rFonts w:eastAsia="標楷體" w:hint="eastAsia"/>
          <w:sz w:val="32"/>
          <w:szCs w:val="28"/>
          <w:shd w:val="clear" w:color="auto" w:fill="FFFFFF"/>
        </w:rPr>
        <w:t>內涵。（</w:t>
      </w:r>
      <w:r w:rsidRPr="00A067DD">
        <w:rPr>
          <w:rFonts w:eastAsia="標楷體" w:hint="eastAsia"/>
          <w:sz w:val="32"/>
          <w:szCs w:val="28"/>
          <w:shd w:val="clear" w:color="auto" w:fill="FFFFFF"/>
        </w:rPr>
        <w:t>50</w:t>
      </w:r>
      <w:r w:rsidRPr="00A067DD">
        <w:rPr>
          <w:rFonts w:eastAsia="標楷體" w:hint="eastAsia"/>
          <w:sz w:val="32"/>
          <w:szCs w:val="28"/>
          <w:shd w:val="clear" w:color="auto" w:fill="FFFFFF"/>
        </w:rPr>
        <w:t>分）</w:t>
      </w:r>
    </w:p>
    <w:p w:rsidR="00A067DD" w:rsidRDefault="00A067DD" w:rsidP="002C3C16">
      <w:pPr>
        <w:adjustRightInd w:val="0"/>
        <w:snapToGrid w:val="0"/>
        <w:spacing w:line="500" w:lineRule="exact"/>
        <w:ind w:firstLineChars="212" w:firstLine="678"/>
        <w:jc w:val="both"/>
        <w:rPr>
          <w:rFonts w:eastAsia="標楷體" w:hint="eastAsia"/>
          <w:sz w:val="32"/>
          <w:szCs w:val="28"/>
          <w:shd w:val="clear" w:color="auto" w:fill="FFFFFF"/>
        </w:rPr>
      </w:pPr>
    </w:p>
    <w:p w:rsidR="00A067DD" w:rsidRPr="00A26820" w:rsidRDefault="00A067DD" w:rsidP="002C3C16">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14</w:t>
      </w:r>
      <w:r>
        <w:rPr>
          <w:rFonts w:ascii="標楷體" w:eastAsia="標楷體" w:hAnsi="標楷體" w:hint="eastAsia"/>
          <w:b/>
          <w:color w:val="000000"/>
          <w:spacing w:val="4"/>
          <w:sz w:val="32"/>
          <w:szCs w:val="32"/>
        </w:rPr>
        <w:t>、</w:t>
      </w:r>
      <w:r w:rsidRPr="00A26820">
        <w:rPr>
          <w:rFonts w:eastAsia="標楷體" w:hint="eastAsia"/>
          <w:b/>
          <w:color w:val="000000"/>
          <w:spacing w:val="4"/>
          <w:sz w:val="32"/>
          <w:szCs w:val="32"/>
        </w:rPr>
        <w:t>情境敘述：</w:t>
      </w:r>
    </w:p>
    <w:p w:rsidR="00A067DD" w:rsidRPr="00A067DD" w:rsidRDefault="00A067DD" w:rsidP="002C3C16">
      <w:pPr>
        <w:spacing w:beforeLines="25" w:before="90" w:after="20" w:line="500" w:lineRule="exact"/>
        <w:ind w:firstLineChars="203" w:firstLine="650"/>
        <w:rPr>
          <w:rFonts w:eastAsia="標楷體"/>
          <w:sz w:val="32"/>
          <w:szCs w:val="28"/>
          <w:shd w:val="clear" w:color="auto" w:fill="FFFFFF"/>
        </w:rPr>
      </w:pPr>
      <w:r w:rsidRPr="00A067DD">
        <w:rPr>
          <w:rFonts w:eastAsia="標楷體" w:hint="eastAsia"/>
          <w:sz w:val="32"/>
          <w:szCs w:val="28"/>
          <w:shd w:val="clear" w:color="auto" w:fill="FFFFFF"/>
        </w:rPr>
        <w:t>甲區公所之機關願景為「感動服務」與「優質團隊」。為達成願景，區長領導公所同仁積極整合各項社會資源辦理藝文活動、建設主題鄰里公園、推動水岸文化及綠色休閒軸線、組成守望相助巡守隊、實施各項網路申辦項目、提供免費視訊法律諮詢服務及推動好便利櫃檯等措施。這些活動雖然廣受民眾好評，但區長卻苦無客觀具體的績效指標。</w:t>
      </w:r>
    </w:p>
    <w:p w:rsidR="00A067DD" w:rsidRDefault="00A067DD" w:rsidP="002C3C16">
      <w:pPr>
        <w:adjustRightInd w:val="0"/>
        <w:snapToGrid w:val="0"/>
        <w:spacing w:line="500" w:lineRule="exact"/>
        <w:ind w:firstLineChars="212" w:firstLine="678"/>
        <w:jc w:val="both"/>
        <w:rPr>
          <w:rFonts w:eastAsia="標楷體" w:hint="eastAsia"/>
          <w:sz w:val="32"/>
          <w:szCs w:val="28"/>
          <w:shd w:val="clear" w:color="auto" w:fill="FFFFFF"/>
        </w:rPr>
      </w:pPr>
      <w:r w:rsidRPr="00A067DD">
        <w:rPr>
          <w:rFonts w:eastAsia="標楷體" w:hint="eastAsia"/>
          <w:sz w:val="32"/>
          <w:szCs w:val="28"/>
          <w:shd w:val="clear" w:color="auto" w:fill="FFFFFF"/>
        </w:rPr>
        <w:t>因此，區長除要求公所同仁訂定共通性評核指標，例如：電話接聽禮貌、臨櫃與民眾的應對態度等指標外，並請各單位考量業務差異，各自訂定評比項目，例如：</w:t>
      </w:r>
      <w:proofErr w:type="gramStart"/>
      <w:r w:rsidRPr="00A067DD">
        <w:rPr>
          <w:rFonts w:eastAsia="標楷體" w:hint="eastAsia"/>
          <w:sz w:val="32"/>
          <w:szCs w:val="28"/>
          <w:shd w:val="clear" w:color="auto" w:fill="FFFFFF"/>
        </w:rPr>
        <w:t>經建課訂定</w:t>
      </w:r>
      <w:proofErr w:type="gramEnd"/>
      <w:r w:rsidRPr="00A067DD">
        <w:rPr>
          <w:rFonts w:eastAsia="標楷體" w:hint="eastAsia"/>
          <w:sz w:val="32"/>
          <w:szCs w:val="28"/>
          <w:shd w:val="clear" w:color="auto" w:fill="FFFFFF"/>
        </w:rPr>
        <w:t>工程</w:t>
      </w:r>
      <w:proofErr w:type="gramStart"/>
      <w:r w:rsidRPr="00A067DD">
        <w:rPr>
          <w:rFonts w:eastAsia="標楷體" w:hint="eastAsia"/>
          <w:sz w:val="32"/>
          <w:szCs w:val="28"/>
          <w:shd w:val="clear" w:color="auto" w:fill="FFFFFF"/>
        </w:rPr>
        <w:t>標案管考</w:t>
      </w:r>
      <w:proofErr w:type="gramEnd"/>
      <w:r w:rsidRPr="00A067DD">
        <w:rPr>
          <w:rFonts w:eastAsia="標楷體" w:hint="eastAsia"/>
          <w:sz w:val="32"/>
          <w:szCs w:val="28"/>
          <w:shd w:val="clear" w:color="auto" w:fill="FFFFFF"/>
        </w:rPr>
        <w:t>指標、</w:t>
      </w:r>
      <w:proofErr w:type="gramStart"/>
      <w:r w:rsidRPr="00A067DD">
        <w:rPr>
          <w:rFonts w:eastAsia="標楷體" w:hint="eastAsia"/>
          <w:sz w:val="32"/>
          <w:szCs w:val="28"/>
          <w:shd w:val="clear" w:color="auto" w:fill="FFFFFF"/>
        </w:rPr>
        <w:t>秘書室訂定</w:t>
      </w:r>
      <w:proofErr w:type="gramEnd"/>
      <w:r w:rsidRPr="00A067DD">
        <w:rPr>
          <w:rFonts w:eastAsia="標楷體" w:hint="eastAsia"/>
          <w:sz w:val="32"/>
          <w:szCs w:val="28"/>
          <w:shd w:val="clear" w:color="auto" w:fill="FFFFFF"/>
        </w:rPr>
        <w:t>公文處理時效指標、</w:t>
      </w:r>
      <w:proofErr w:type="gramStart"/>
      <w:r w:rsidRPr="00A067DD">
        <w:rPr>
          <w:rFonts w:eastAsia="標楷體" w:hint="eastAsia"/>
          <w:sz w:val="32"/>
          <w:szCs w:val="28"/>
          <w:shd w:val="clear" w:color="auto" w:fill="FFFFFF"/>
        </w:rPr>
        <w:t>社會課訂定</w:t>
      </w:r>
      <w:proofErr w:type="gramEnd"/>
      <w:r w:rsidRPr="00A067DD">
        <w:rPr>
          <w:rFonts w:eastAsia="標楷體" w:hint="eastAsia"/>
          <w:sz w:val="32"/>
          <w:szCs w:val="28"/>
          <w:shd w:val="clear" w:color="auto" w:fill="FFFFFF"/>
        </w:rPr>
        <w:t>社會救助執行率、會計室訂定預算執行率、人事室訂定終身學習時數與個人人事資料校對指標等，以作</w:t>
      </w:r>
      <w:r w:rsidRPr="00A067DD">
        <w:rPr>
          <w:rFonts w:eastAsia="標楷體" w:hint="eastAsia"/>
          <w:sz w:val="32"/>
          <w:szCs w:val="28"/>
          <w:shd w:val="clear" w:color="auto" w:fill="FFFFFF"/>
        </w:rPr>
        <w:lastRenderedPageBreak/>
        <w:t>為績效評估及年度考核評比之重要參考。</w:t>
      </w:r>
    </w:p>
    <w:p w:rsidR="00A067DD" w:rsidRDefault="00A067DD" w:rsidP="002C3C16">
      <w:pPr>
        <w:tabs>
          <w:tab w:val="left" w:pos="10965"/>
        </w:tabs>
        <w:adjustRightInd w:val="0"/>
        <w:snapToGrid w:val="0"/>
        <w:spacing w:line="500" w:lineRule="exact"/>
        <w:jc w:val="both"/>
        <w:rPr>
          <w:rFonts w:eastAsia="標楷體" w:hint="eastAsia"/>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A067DD" w:rsidRDefault="00A067DD" w:rsidP="002C3C16">
      <w:pPr>
        <w:adjustRightInd w:val="0"/>
        <w:snapToGrid w:val="0"/>
        <w:spacing w:line="500" w:lineRule="exact"/>
        <w:ind w:firstLineChars="212" w:firstLine="678"/>
        <w:jc w:val="both"/>
        <w:rPr>
          <w:rFonts w:eastAsia="標楷體" w:hint="eastAsia"/>
          <w:sz w:val="32"/>
          <w:szCs w:val="28"/>
          <w:shd w:val="clear" w:color="auto" w:fill="FFFFFF"/>
        </w:rPr>
      </w:pPr>
      <w:r w:rsidRPr="00A067DD">
        <w:rPr>
          <w:rFonts w:eastAsia="標楷體" w:hint="eastAsia"/>
          <w:sz w:val="32"/>
          <w:szCs w:val="28"/>
          <w:shd w:val="clear" w:color="auto" w:fill="FFFFFF"/>
        </w:rPr>
        <w:t>假如區長指派您為本案主要承辦人，請依據上開情境，運用「績效管理（含案例解析與實作）」課程所學，提出甲區公所各單位在投入、過程、產出、結果與影響等面向的評量指標。（</w:t>
      </w:r>
      <w:r w:rsidRPr="00A067DD">
        <w:rPr>
          <w:rFonts w:eastAsia="標楷體" w:hint="eastAsia"/>
          <w:sz w:val="32"/>
          <w:szCs w:val="28"/>
          <w:shd w:val="clear" w:color="auto" w:fill="FFFFFF"/>
        </w:rPr>
        <w:t>50</w:t>
      </w:r>
      <w:r w:rsidRPr="00A067DD">
        <w:rPr>
          <w:rFonts w:eastAsia="標楷體" w:hint="eastAsia"/>
          <w:sz w:val="32"/>
          <w:szCs w:val="28"/>
          <w:shd w:val="clear" w:color="auto" w:fill="FFFFFF"/>
        </w:rPr>
        <w:t>分）</w:t>
      </w:r>
    </w:p>
    <w:p w:rsidR="0071418D" w:rsidRDefault="0071418D" w:rsidP="002C3C16">
      <w:pPr>
        <w:adjustRightInd w:val="0"/>
        <w:snapToGrid w:val="0"/>
        <w:spacing w:line="500" w:lineRule="exact"/>
        <w:ind w:firstLineChars="212" w:firstLine="678"/>
        <w:jc w:val="both"/>
        <w:rPr>
          <w:rFonts w:eastAsia="標楷體" w:hint="eastAsia"/>
          <w:sz w:val="32"/>
          <w:szCs w:val="28"/>
          <w:shd w:val="clear" w:color="auto" w:fill="FFFFFF"/>
        </w:rPr>
      </w:pPr>
    </w:p>
    <w:p w:rsidR="00A067DD" w:rsidRPr="00D974C2" w:rsidRDefault="00A067DD" w:rsidP="002C3C16">
      <w:pPr>
        <w:adjustRightInd w:val="0"/>
        <w:snapToGrid w:val="0"/>
        <w:spacing w:line="500" w:lineRule="exact"/>
        <w:ind w:firstLineChars="212" w:firstLine="678"/>
        <w:jc w:val="both"/>
        <w:rPr>
          <w:rFonts w:eastAsia="標楷體"/>
          <w:color w:val="000000"/>
          <w:sz w:val="32"/>
          <w:szCs w:val="32"/>
        </w:rPr>
      </w:pPr>
    </w:p>
    <w:sectPr w:rsidR="00A067DD" w:rsidRPr="00D974C2" w:rsidSect="0001040F">
      <w:headerReference w:type="default" r:id="rId8"/>
      <w:footerReference w:type="default" r:id="rId9"/>
      <w:headerReference w:type="first" r:id="rId10"/>
      <w:footerReference w:type="first" r:id="rId11"/>
      <w:pgSz w:w="11907" w:h="16839" w:code="9"/>
      <w:pgMar w:top="851" w:right="1134" w:bottom="851" w:left="1134" w:header="73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FB" w:rsidRDefault="003258FB" w:rsidP="00D922EA">
      <w:r>
        <w:separator/>
      </w:r>
    </w:p>
  </w:endnote>
  <w:endnote w:type="continuationSeparator" w:id="0">
    <w:p w:rsidR="003258FB" w:rsidRDefault="003258FB"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F" w:rsidRDefault="008269DF">
    <w:pPr>
      <w:pStyle w:val="a5"/>
      <w:jc w:val="center"/>
    </w:pPr>
    <w:r>
      <w:fldChar w:fldCharType="begin"/>
    </w:r>
    <w:r>
      <w:instrText>PAGE   \* MERGEFORMAT</w:instrText>
    </w:r>
    <w:r>
      <w:fldChar w:fldCharType="separate"/>
    </w:r>
    <w:r w:rsidR="00345A7E" w:rsidRPr="00345A7E">
      <w:rPr>
        <w:noProof/>
        <w:lang w:val="zh-TW"/>
      </w:rPr>
      <w:t>9</w:t>
    </w:r>
    <w:r>
      <w:fldChar w:fldCharType="end"/>
    </w:r>
  </w:p>
  <w:p w:rsidR="008346DB" w:rsidRDefault="008346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DB" w:rsidRDefault="00835BDB">
    <w:pPr>
      <w:pStyle w:val="a5"/>
      <w:jc w:val="center"/>
    </w:pPr>
    <w:r>
      <w:fldChar w:fldCharType="begin"/>
    </w:r>
    <w:r>
      <w:instrText>PAGE   \* MERGEFORMAT</w:instrText>
    </w:r>
    <w:r>
      <w:fldChar w:fldCharType="separate"/>
    </w:r>
    <w:r w:rsidR="00345A7E" w:rsidRPr="00345A7E">
      <w:rPr>
        <w:noProof/>
        <w:lang w:val="zh-TW"/>
      </w:rPr>
      <w:t>1</w:t>
    </w:r>
    <w:r>
      <w:fldChar w:fldCharType="end"/>
    </w:r>
  </w:p>
  <w:p w:rsidR="00835BDB" w:rsidRDefault="00835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FB" w:rsidRDefault="003258FB" w:rsidP="00D922EA">
      <w:r>
        <w:separator/>
      </w:r>
    </w:p>
  </w:footnote>
  <w:footnote w:type="continuationSeparator" w:id="0">
    <w:p w:rsidR="003258FB" w:rsidRDefault="003258FB" w:rsidP="00D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41" w:rsidRDefault="00E40141" w:rsidP="00CE3B8F">
    <w:pPr>
      <w:pStyle w:val="a3"/>
      <w:adjustRightInd w:val="0"/>
      <w:spacing w:beforeLines="50" w:before="120" w:afterLines="50" w:after="120"/>
      <w:ind w:rightChars="267" w:right="641"/>
      <w:jc w:val="right"/>
      <w:rPr>
        <w:rFonts w:eastAsia="標楷體" w:hint="eastAsia"/>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F7" w:rsidRDefault="00393F10">
    <w:pPr>
      <w:pStyle w:val="a3"/>
      <w:jc w:val="center"/>
      <w:rPr>
        <w:rFonts w:eastAsia="標楷體" w:hint="eastAsia"/>
        <w:b/>
        <w:bCs/>
        <w:spacing w:val="-6"/>
        <w:sz w:val="36"/>
        <w:szCs w:val="44"/>
      </w:rPr>
    </w:pPr>
    <w:r w:rsidRPr="00F6440A">
      <w:rPr>
        <w:rFonts w:eastAsia="標楷體" w:hint="eastAsia"/>
        <w:b/>
        <w:bCs/>
        <w:spacing w:val="-6"/>
        <w:sz w:val="36"/>
        <w:szCs w:val="44"/>
      </w:rPr>
      <w:t>10</w:t>
    </w:r>
    <w:r w:rsidR="00CC1E12" w:rsidRPr="00F6440A">
      <w:rPr>
        <w:rFonts w:eastAsia="標楷體" w:hint="eastAsia"/>
        <w:b/>
        <w:bCs/>
        <w:spacing w:val="-6"/>
        <w:sz w:val="36"/>
        <w:szCs w:val="44"/>
      </w:rPr>
      <w:t>5</w:t>
    </w:r>
    <w:r w:rsidRPr="00F6440A">
      <w:rPr>
        <w:rFonts w:eastAsia="標楷體" w:hint="eastAsia"/>
        <w:b/>
        <w:bCs/>
        <w:spacing w:val="-6"/>
        <w:sz w:val="36"/>
        <w:szCs w:val="44"/>
      </w:rPr>
      <w:t>年</w:t>
    </w:r>
    <w:r w:rsidR="00CC1E12" w:rsidRPr="00F6440A">
      <w:rPr>
        <w:rFonts w:eastAsia="標楷體" w:hint="eastAsia"/>
        <w:b/>
        <w:bCs/>
        <w:spacing w:val="-6"/>
        <w:sz w:val="36"/>
        <w:szCs w:val="44"/>
      </w:rPr>
      <w:t>高</w:t>
    </w:r>
    <w:r w:rsidR="007410BA" w:rsidRPr="00F6440A">
      <w:rPr>
        <w:rFonts w:eastAsia="標楷體" w:hint="eastAsia"/>
        <w:b/>
        <w:bCs/>
        <w:spacing w:val="-6"/>
        <w:sz w:val="36"/>
        <w:szCs w:val="44"/>
      </w:rPr>
      <w:t>考</w:t>
    </w:r>
    <w:r w:rsidR="007410BA" w:rsidRPr="00F6440A">
      <w:rPr>
        <w:rFonts w:ascii="標楷體" w:eastAsia="標楷體" w:hAnsi="標楷體" w:hint="eastAsia"/>
        <w:b/>
        <w:bCs/>
        <w:spacing w:val="-6"/>
        <w:sz w:val="36"/>
        <w:szCs w:val="44"/>
      </w:rPr>
      <w:t>（含相當等級考試）</w:t>
    </w:r>
    <w:r w:rsidR="00CC1E12" w:rsidRPr="00F6440A">
      <w:rPr>
        <w:rFonts w:eastAsia="標楷體" w:hint="eastAsia"/>
        <w:b/>
        <w:bCs/>
        <w:spacing w:val="-6"/>
        <w:sz w:val="36"/>
        <w:szCs w:val="44"/>
      </w:rPr>
      <w:t>錄取人員</w:t>
    </w:r>
    <w:r w:rsidR="004F6FBE" w:rsidRPr="00F6440A">
      <w:rPr>
        <w:rFonts w:ascii="標楷體" w:eastAsia="標楷體" w:hAnsi="標楷體" w:hint="eastAsia"/>
        <w:b/>
        <w:bCs/>
        <w:spacing w:val="-6"/>
        <w:sz w:val="36"/>
        <w:szCs w:val="44"/>
      </w:rPr>
      <w:t>各梯次</w:t>
    </w:r>
    <w:r w:rsidR="00CC1E12" w:rsidRPr="00F6440A">
      <w:rPr>
        <w:rFonts w:eastAsia="標楷體" w:hint="eastAsia"/>
        <w:b/>
        <w:bCs/>
        <w:spacing w:val="-6"/>
        <w:sz w:val="36"/>
        <w:szCs w:val="44"/>
      </w:rPr>
      <w:t>基礎</w:t>
    </w:r>
    <w:r w:rsidRPr="00F6440A">
      <w:rPr>
        <w:rFonts w:eastAsia="標楷體" w:hint="eastAsia"/>
        <w:b/>
        <w:bCs/>
        <w:spacing w:val="-6"/>
        <w:sz w:val="36"/>
        <w:szCs w:val="44"/>
      </w:rPr>
      <w:t>訓練</w:t>
    </w:r>
  </w:p>
  <w:p w:rsidR="00E40141" w:rsidRPr="00F6440A" w:rsidRDefault="00393F10">
    <w:pPr>
      <w:pStyle w:val="a3"/>
      <w:jc w:val="center"/>
      <w:rPr>
        <w:rFonts w:hint="eastAsia"/>
        <w:sz w:val="16"/>
      </w:rPr>
    </w:pPr>
    <w:r w:rsidRPr="00F6440A">
      <w:rPr>
        <w:rFonts w:eastAsia="標楷體" w:hint="eastAsia"/>
        <w:b/>
        <w:bCs/>
        <w:spacing w:val="-6"/>
        <w:sz w:val="36"/>
        <w:szCs w:val="44"/>
      </w:rPr>
      <w:t>課程成績測驗</w:t>
    </w:r>
    <w:r w:rsidR="003F5A97" w:rsidRPr="00F6440A">
      <w:rPr>
        <w:rFonts w:eastAsia="標楷體" w:hint="eastAsia"/>
        <w:b/>
        <w:bCs/>
        <w:spacing w:val="-6"/>
        <w:sz w:val="36"/>
        <w:szCs w:val="44"/>
      </w:rPr>
      <w:t>實務寫作</w:t>
    </w:r>
    <w:r w:rsidRPr="00F6440A">
      <w:rPr>
        <w:rFonts w:eastAsia="標楷體" w:hint="eastAsia"/>
        <w:b/>
        <w:bCs/>
        <w:spacing w:val="-6"/>
        <w:sz w:val="36"/>
        <w:szCs w:val="44"/>
      </w:rPr>
      <w:t>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8A1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06076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348F3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5E63A8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8F0C36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98AD8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86EA1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E5E25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F84209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180AF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A00D54"/>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9B3FAA"/>
    <w:multiLevelType w:val="hybridMultilevel"/>
    <w:tmpl w:val="E8D863AC"/>
    <w:lvl w:ilvl="0" w:tplc="32E27BBE">
      <w:start w:val="1"/>
      <w:numFmt w:val="taiwaneseCountingThousand"/>
      <w:lvlText w:val="（%1）"/>
      <w:lvlJc w:val="left"/>
      <w:pPr>
        <w:ind w:left="3456" w:hanging="1080"/>
      </w:pPr>
      <w:rPr>
        <w:rFonts w:hint="default"/>
        <w:lang w:val="en-US"/>
      </w:rPr>
    </w:lvl>
    <w:lvl w:ilvl="1" w:tplc="04090019" w:tentative="1">
      <w:start w:val="1"/>
      <w:numFmt w:val="ideographTraditional"/>
      <w:lvlText w:val="%2、"/>
      <w:lvlJc w:val="left"/>
      <w:pPr>
        <w:ind w:left="3336" w:hanging="480"/>
      </w:pPr>
    </w:lvl>
    <w:lvl w:ilvl="2" w:tplc="0409001B" w:tentative="1">
      <w:start w:val="1"/>
      <w:numFmt w:val="lowerRoman"/>
      <w:lvlText w:val="%3."/>
      <w:lvlJc w:val="right"/>
      <w:pPr>
        <w:ind w:left="3816" w:hanging="480"/>
      </w:pPr>
    </w:lvl>
    <w:lvl w:ilvl="3" w:tplc="0409000F" w:tentative="1">
      <w:start w:val="1"/>
      <w:numFmt w:val="decimal"/>
      <w:lvlText w:val="%4."/>
      <w:lvlJc w:val="left"/>
      <w:pPr>
        <w:ind w:left="4296" w:hanging="480"/>
      </w:pPr>
    </w:lvl>
    <w:lvl w:ilvl="4" w:tplc="04090019" w:tentative="1">
      <w:start w:val="1"/>
      <w:numFmt w:val="ideographTraditional"/>
      <w:lvlText w:val="%5、"/>
      <w:lvlJc w:val="left"/>
      <w:pPr>
        <w:ind w:left="4776" w:hanging="480"/>
      </w:pPr>
    </w:lvl>
    <w:lvl w:ilvl="5" w:tplc="0409001B" w:tentative="1">
      <w:start w:val="1"/>
      <w:numFmt w:val="lowerRoman"/>
      <w:lvlText w:val="%6."/>
      <w:lvlJc w:val="right"/>
      <w:pPr>
        <w:ind w:left="5256" w:hanging="480"/>
      </w:pPr>
    </w:lvl>
    <w:lvl w:ilvl="6" w:tplc="0409000F" w:tentative="1">
      <w:start w:val="1"/>
      <w:numFmt w:val="decimal"/>
      <w:lvlText w:val="%7."/>
      <w:lvlJc w:val="left"/>
      <w:pPr>
        <w:ind w:left="5736" w:hanging="480"/>
      </w:pPr>
    </w:lvl>
    <w:lvl w:ilvl="7" w:tplc="04090019" w:tentative="1">
      <w:start w:val="1"/>
      <w:numFmt w:val="ideographTraditional"/>
      <w:lvlText w:val="%8、"/>
      <w:lvlJc w:val="left"/>
      <w:pPr>
        <w:ind w:left="6216" w:hanging="480"/>
      </w:pPr>
    </w:lvl>
    <w:lvl w:ilvl="8" w:tplc="0409001B" w:tentative="1">
      <w:start w:val="1"/>
      <w:numFmt w:val="lowerRoman"/>
      <w:lvlText w:val="%9."/>
      <w:lvlJc w:val="right"/>
      <w:pPr>
        <w:ind w:left="6696" w:hanging="480"/>
      </w:pPr>
    </w:lvl>
  </w:abstractNum>
  <w:abstractNum w:abstractNumId="12" w15:restartNumberingAfterBreak="0">
    <w:nsid w:val="0FD93899"/>
    <w:multiLevelType w:val="hybridMultilevel"/>
    <w:tmpl w:val="111EFB76"/>
    <w:lvl w:ilvl="0" w:tplc="CB46E8DA">
      <w:start w:val="1"/>
      <w:numFmt w:val="decimal"/>
      <w:lvlText w:val="%1."/>
      <w:lvlJc w:val="left"/>
      <w:pPr>
        <w:tabs>
          <w:tab w:val="num" w:pos="1801"/>
        </w:tabs>
        <w:ind w:left="1801" w:hanging="360"/>
      </w:pPr>
      <w:rPr>
        <w:rFonts w:cs="Arial" w:hint="default"/>
      </w:rPr>
    </w:lvl>
    <w:lvl w:ilvl="1" w:tplc="62969382">
      <w:start w:val="1"/>
      <w:numFmt w:val="taiwaneseCountingThousand"/>
      <w:lvlText w:val="%2、"/>
      <w:lvlJc w:val="left"/>
      <w:pPr>
        <w:tabs>
          <w:tab w:val="num" w:pos="2641"/>
        </w:tabs>
        <w:ind w:left="2641" w:hanging="720"/>
      </w:pPr>
      <w:rPr>
        <w:rFonts w:hint="eastAsia"/>
      </w:r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3" w15:restartNumberingAfterBreak="0">
    <w:nsid w:val="1C300B75"/>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32CA4"/>
    <w:multiLevelType w:val="hybridMultilevel"/>
    <w:tmpl w:val="15CA3B8E"/>
    <w:lvl w:ilvl="0" w:tplc="9082484C">
      <w:start w:val="1"/>
      <w:numFmt w:val="decimal"/>
      <w:lvlText w:val="%1."/>
      <w:lvlJc w:val="left"/>
      <w:pPr>
        <w:tabs>
          <w:tab w:val="num" w:pos="1921"/>
        </w:tabs>
        <w:ind w:left="1921" w:hanging="480"/>
      </w:pPr>
      <w:rPr>
        <w:rFonts w:eastAsia="新細明體" w:hint="default"/>
      </w:rPr>
    </w:lvl>
    <w:lvl w:ilvl="1" w:tplc="04090019" w:tentative="1">
      <w:start w:val="1"/>
      <w:numFmt w:val="ideographTraditional"/>
      <w:lvlText w:val="%2、"/>
      <w:lvlJc w:val="left"/>
      <w:pPr>
        <w:tabs>
          <w:tab w:val="num" w:pos="2401"/>
        </w:tabs>
        <w:ind w:left="2401" w:hanging="480"/>
      </w:p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5" w15:restartNumberingAfterBreak="0">
    <w:nsid w:val="34624E1A"/>
    <w:multiLevelType w:val="hybridMultilevel"/>
    <w:tmpl w:val="1436B452"/>
    <w:lvl w:ilvl="0" w:tplc="E8CA33A8">
      <w:start w:val="1"/>
      <w:numFmt w:val="decimal"/>
      <w:lvlText w:val="（%1）"/>
      <w:lvlJc w:val="left"/>
      <w:pPr>
        <w:tabs>
          <w:tab w:val="num" w:pos="3019"/>
        </w:tabs>
        <w:ind w:left="3019" w:hanging="1080"/>
      </w:pPr>
      <w:rPr>
        <w:rFonts w:hint="eastAsia"/>
      </w:rPr>
    </w:lvl>
    <w:lvl w:ilvl="1" w:tplc="04090019" w:tentative="1">
      <w:start w:val="1"/>
      <w:numFmt w:val="ideographTraditional"/>
      <w:lvlText w:val="%2、"/>
      <w:lvlJc w:val="left"/>
      <w:pPr>
        <w:tabs>
          <w:tab w:val="num" w:pos="2899"/>
        </w:tabs>
        <w:ind w:left="2899" w:hanging="480"/>
      </w:pPr>
    </w:lvl>
    <w:lvl w:ilvl="2" w:tplc="0409001B" w:tentative="1">
      <w:start w:val="1"/>
      <w:numFmt w:val="lowerRoman"/>
      <w:lvlText w:val="%3."/>
      <w:lvlJc w:val="right"/>
      <w:pPr>
        <w:tabs>
          <w:tab w:val="num" w:pos="3379"/>
        </w:tabs>
        <w:ind w:left="3379" w:hanging="480"/>
      </w:pPr>
    </w:lvl>
    <w:lvl w:ilvl="3" w:tplc="0409000F" w:tentative="1">
      <w:start w:val="1"/>
      <w:numFmt w:val="decimal"/>
      <w:lvlText w:val="%4."/>
      <w:lvlJc w:val="left"/>
      <w:pPr>
        <w:tabs>
          <w:tab w:val="num" w:pos="3859"/>
        </w:tabs>
        <w:ind w:left="3859" w:hanging="480"/>
      </w:pPr>
    </w:lvl>
    <w:lvl w:ilvl="4" w:tplc="04090019" w:tentative="1">
      <w:start w:val="1"/>
      <w:numFmt w:val="ideographTraditional"/>
      <w:lvlText w:val="%5、"/>
      <w:lvlJc w:val="left"/>
      <w:pPr>
        <w:tabs>
          <w:tab w:val="num" w:pos="4339"/>
        </w:tabs>
        <w:ind w:left="4339" w:hanging="480"/>
      </w:pPr>
    </w:lvl>
    <w:lvl w:ilvl="5" w:tplc="0409001B" w:tentative="1">
      <w:start w:val="1"/>
      <w:numFmt w:val="lowerRoman"/>
      <w:lvlText w:val="%6."/>
      <w:lvlJc w:val="right"/>
      <w:pPr>
        <w:tabs>
          <w:tab w:val="num" w:pos="4819"/>
        </w:tabs>
        <w:ind w:left="4819" w:hanging="480"/>
      </w:pPr>
    </w:lvl>
    <w:lvl w:ilvl="6" w:tplc="0409000F" w:tentative="1">
      <w:start w:val="1"/>
      <w:numFmt w:val="decimal"/>
      <w:lvlText w:val="%7."/>
      <w:lvlJc w:val="left"/>
      <w:pPr>
        <w:tabs>
          <w:tab w:val="num" w:pos="5299"/>
        </w:tabs>
        <w:ind w:left="5299" w:hanging="480"/>
      </w:pPr>
    </w:lvl>
    <w:lvl w:ilvl="7" w:tplc="04090019" w:tentative="1">
      <w:start w:val="1"/>
      <w:numFmt w:val="ideographTraditional"/>
      <w:lvlText w:val="%8、"/>
      <w:lvlJc w:val="left"/>
      <w:pPr>
        <w:tabs>
          <w:tab w:val="num" w:pos="5779"/>
        </w:tabs>
        <w:ind w:left="5779" w:hanging="480"/>
      </w:pPr>
    </w:lvl>
    <w:lvl w:ilvl="8" w:tplc="0409001B" w:tentative="1">
      <w:start w:val="1"/>
      <w:numFmt w:val="lowerRoman"/>
      <w:lvlText w:val="%9."/>
      <w:lvlJc w:val="right"/>
      <w:pPr>
        <w:tabs>
          <w:tab w:val="num" w:pos="6259"/>
        </w:tabs>
        <w:ind w:left="6259" w:hanging="480"/>
      </w:pPr>
    </w:lvl>
  </w:abstractNum>
  <w:abstractNum w:abstractNumId="16" w15:restartNumberingAfterBreak="0">
    <w:nsid w:val="44280526"/>
    <w:multiLevelType w:val="hybridMultilevel"/>
    <w:tmpl w:val="8F289BAC"/>
    <w:lvl w:ilvl="0" w:tplc="2CA669B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8006D9"/>
    <w:multiLevelType w:val="hybridMultilevel"/>
    <w:tmpl w:val="2EE690A6"/>
    <w:lvl w:ilvl="0" w:tplc="0F64D360">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6A54DA"/>
    <w:multiLevelType w:val="hybridMultilevel"/>
    <w:tmpl w:val="E8D863AC"/>
    <w:lvl w:ilvl="0" w:tplc="32E27B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5"/>
    <w:rsid w:val="0001040F"/>
    <w:rsid w:val="000259A4"/>
    <w:rsid w:val="00034FB3"/>
    <w:rsid w:val="000369CE"/>
    <w:rsid w:val="00036E9D"/>
    <w:rsid w:val="00053DB0"/>
    <w:rsid w:val="0006524E"/>
    <w:rsid w:val="00075470"/>
    <w:rsid w:val="000B5AE7"/>
    <w:rsid w:val="001209FF"/>
    <w:rsid w:val="001673AB"/>
    <w:rsid w:val="00187A4F"/>
    <w:rsid w:val="001936C0"/>
    <w:rsid w:val="001F1CC7"/>
    <w:rsid w:val="0022550B"/>
    <w:rsid w:val="002318A5"/>
    <w:rsid w:val="002327F7"/>
    <w:rsid w:val="00271FA0"/>
    <w:rsid w:val="002B2BFF"/>
    <w:rsid w:val="002C3C16"/>
    <w:rsid w:val="003024C8"/>
    <w:rsid w:val="003258FB"/>
    <w:rsid w:val="00337927"/>
    <w:rsid w:val="0034390A"/>
    <w:rsid w:val="00345A7E"/>
    <w:rsid w:val="00346A00"/>
    <w:rsid w:val="00354957"/>
    <w:rsid w:val="003819E5"/>
    <w:rsid w:val="00393F10"/>
    <w:rsid w:val="00394F9C"/>
    <w:rsid w:val="003E79C3"/>
    <w:rsid w:val="003F2A7B"/>
    <w:rsid w:val="003F2C1E"/>
    <w:rsid w:val="003F5A97"/>
    <w:rsid w:val="004050E4"/>
    <w:rsid w:val="0041322E"/>
    <w:rsid w:val="004A3122"/>
    <w:rsid w:val="004B0D53"/>
    <w:rsid w:val="004C2395"/>
    <w:rsid w:val="004F0F2E"/>
    <w:rsid w:val="004F6FBE"/>
    <w:rsid w:val="00525AFB"/>
    <w:rsid w:val="00540257"/>
    <w:rsid w:val="00556CE3"/>
    <w:rsid w:val="00596B33"/>
    <w:rsid w:val="005A17A1"/>
    <w:rsid w:val="005A50CA"/>
    <w:rsid w:val="005E10D8"/>
    <w:rsid w:val="00600F0C"/>
    <w:rsid w:val="006052D8"/>
    <w:rsid w:val="00610761"/>
    <w:rsid w:val="00634ED4"/>
    <w:rsid w:val="006B0AD3"/>
    <w:rsid w:val="006B224F"/>
    <w:rsid w:val="006C49BB"/>
    <w:rsid w:val="006C59A7"/>
    <w:rsid w:val="006C7934"/>
    <w:rsid w:val="00704B4C"/>
    <w:rsid w:val="0071418D"/>
    <w:rsid w:val="007143B5"/>
    <w:rsid w:val="00716F3A"/>
    <w:rsid w:val="007410BA"/>
    <w:rsid w:val="00766E38"/>
    <w:rsid w:val="007D118F"/>
    <w:rsid w:val="007D2881"/>
    <w:rsid w:val="00802600"/>
    <w:rsid w:val="008066F3"/>
    <w:rsid w:val="008107DA"/>
    <w:rsid w:val="00821010"/>
    <w:rsid w:val="008269DF"/>
    <w:rsid w:val="00831ADA"/>
    <w:rsid w:val="008346DB"/>
    <w:rsid w:val="00835BDB"/>
    <w:rsid w:val="00843854"/>
    <w:rsid w:val="00845F08"/>
    <w:rsid w:val="00851A5B"/>
    <w:rsid w:val="00863D75"/>
    <w:rsid w:val="008775C1"/>
    <w:rsid w:val="00881A9C"/>
    <w:rsid w:val="00895ECB"/>
    <w:rsid w:val="008A0C24"/>
    <w:rsid w:val="008A1B6B"/>
    <w:rsid w:val="008A47D0"/>
    <w:rsid w:val="008B054B"/>
    <w:rsid w:val="008B308B"/>
    <w:rsid w:val="008D27D2"/>
    <w:rsid w:val="008D4C7D"/>
    <w:rsid w:val="009213F9"/>
    <w:rsid w:val="009311DE"/>
    <w:rsid w:val="00935647"/>
    <w:rsid w:val="0095748E"/>
    <w:rsid w:val="00975357"/>
    <w:rsid w:val="00987550"/>
    <w:rsid w:val="009A66E1"/>
    <w:rsid w:val="00A0478B"/>
    <w:rsid w:val="00A067DD"/>
    <w:rsid w:val="00A26820"/>
    <w:rsid w:val="00A44190"/>
    <w:rsid w:val="00A54DBF"/>
    <w:rsid w:val="00B12CE3"/>
    <w:rsid w:val="00B15DF3"/>
    <w:rsid w:val="00B336DD"/>
    <w:rsid w:val="00B45F02"/>
    <w:rsid w:val="00B85E30"/>
    <w:rsid w:val="00BA50CC"/>
    <w:rsid w:val="00BA7F67"/>
    <w:rsid w:val="00BC76E1"/>
    <w:rsid w:val="00BE1D6D"/>
    <w:rsid w:val="00BE3BDC"/>
    <w:rsid w:val="00BF3537"/>
    <w:rsid w:val="00C13319"/>
    <w:rsid w:val="00C33320"/>
    <w:rsid w:val="00C6287E"/>
    <w:rsid w:val="00C85E0A"/>
    <w:rsid w:val="00C924A2"/>
    <w:rsid w:val="00CC1E12"/>
    <w:rsid w:val="00CD789D"/>
    <w:rsid w:val="00CE3B8F"/>
    <w:rsid w:val="00D01CE3"/>
    <w:rsid w:val="00D02B14"/>
    <w:rsid w:val="00D31226"/>
    <w:rsid w:val="00D66766"/>
    <w:rsid w:val="00D71519"/>
    <w:rsid w:val="00D922EA"/>
    <w:rsid w:val="00D974C2"/>
    <w:rsid w:val="00DD0E75"/>
    <w:rsid w:val="00DD4855"/>
    <w:rsid w:val="00E05157"/>
    <w:rsid w:val="00E16F5B"/>
    <w:rsid w:val="00E24AFA"/>
    <w:rsid w:val="00E40141"/>
    <w:rsid w:val="00E823C8"/>
    <w:rsid w:val="00EC7F7E"/>
    <w:rsid w:val="00F02E10"/>
    <w:rsid w:val="00F04442"/>
    <w:rsid w:val="00F2351D"/>
    <w:rsid w:val="00F4401F"/>
    <w:rsid w:val="00F53B0C"/>
    <w:rsid w:val="00F62BD3"/>
    <w:rsid w:val="00F6440A"/>
    <w:rsid w:val="00FA7518"/>
    <w:rsid w:val="00FE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50082E-C672-4A41-B5E8-70AECEB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C"/>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1">
    <w:name w:val="樣式1"/>
    <w:basedOn w:val="a"/>
    <w:autoRedefine/>
    <w:pPr>
      <w:adjustRightInd w:val="0"/>
      <w:snapToGrid w:val="0"/>
      <w:spacing w:beforeLines="25" w:before="90" w:line="400" w:lineRule="atLeast"/>
    </w:pPr>
    <w:rPr>
      <w:rFonts w:ascii="標楷體" w:eastAsia="標楷體"/>
      <w:bCs/>
      <w:sz w:val="28"/>
      <w:szCs w:val="52"/>
    </w:rPr>
  </w:style>
  <w:style w:type="paragraph" w:styleId="a7">
    <w:name w:val="Body Text Indent"/>
    <w:basedOn w:val="a"/>
    <w:semiHidden/>
    <w:pPr>
      <w:adjustRightInd w:val="0"/>
      <w:snapToGrid w:val="0"/>
      <w:spacing w:before="50" w:line="400" w:lineRule="atLeast"/>
      <w:ind w:left="573" w:hangingChars="179" w:hanging="573"/>
    </w:pPr>
    <w:rPr>
      <w:rFonts w:ascii="標楷體" w:eastAsia="標楷體"/>
      <w:sz w:val="32"/>
      <w:szCs w:val="20"/>
    </w:rPr>
  </w:style>
  <w:style w:type="paragraph" w:styleId="2">
    <w:name w:val="Body Text Indent 2"/>
    <w:basedOn w:val="a"/>
    <w:semiHidden/>
    <w:pPr>
      <w:adjustRightInd w:val="0"/>
      <w:snapToGrid w:val="0"/>
      <w:spacing w:line="400" w:lineRule="atLeast"/>
      <w:ind w:left="640" w:hangingChars="200" w:hanging="640"/>
      <w:jc w:val="both"/>
    </w:pPr>
    <w:rPr>
      <w:rFonts w:ascii="標楷體" w:eastAsia="標楷體"/>
      <w:sz w:val="32"/>
      <w:szCs w:val="20"/>
    </w:rPr>
  </w:style>
  <w:style w:type="paragraph" w:styleId="20">
    <w:name w:val="Body Text 2"/>
    <w:basedOn w:val="a"/>
    <w:semiHidden/>
    <w:pPr>
      <w:adjustRightInd w:val="0"/>
      <w:snapToGrid w:val="0"/>
      <w:spacing w:beforeLines="50" w:before="180" w:line="400" w:lineRule="atLeast"/>
      <w:jc w:val="both"/>
    </w:pPr>
    <w:rPr>
      <w:rFonts w:eastAsia="標楷體"/>
      <w:sz w:val="32"/>
      <w:szCs w:val="20"/>
    </w:rPr>
  </w:style>
  <w:style w:type="paragraph" w:styleId="a8">
    <w:name w:val="Balloon Text"/>
    <w:basedOn w:val="a"/>
    <w:semiHidden/>
    <w:rPr>
      <w:rFonts w:ascii="Arial" w:hAnsi="Arial"/>
      <w:sz w:val="18"/>
      <w:szCs w:val="18"/>
    </w:rPr>
  </w:style>
  <w:style w:type="paragraph" w:styleId="3">
    <w:name w:val="Body Text Indent 3"/>
    <w:basedOn w:val="a"/>
    <w:semiHidden/>
    <w:pPr>
      <w:adjustRightInd w:val="0"/>
      <w:snapToGrid w:val="0"/>
      <w:spacing w:line="400" w:lineRule="exact"/>
      <w:ind w:leftChars="797" w:left="1977" w:hangingChars="20" w:hanging="64"/>
      <w:jc w:val="both"/>
    </w:pPr>
    <w:rPr>
      <w:rFonts w:ascii="標楷體" w:eastAsia="標楷體" w:hAnsi="標楷體"/>
      <w:sz w:val="32"/>
      <w:szCs w:val="32"/>
    </w:rPr>
  </w:style>
  <w:style w:type="character" w:customStyle="1" w:styleId="a4">
    <w:name w:val="頁首 字元"/>
    <w:link w:val="a3"/>
    <w:uiPriority w:val="99"/>
    <w:rsid w:val="008346DB"/>
    <w:rPr>
      <w:kern w:val="2"/>
    </w:rPr>
  </w:style>
  <w:style w:type="paragraph" w:styleId="a9">
    <w:name w:val="List Paragraph"/>
    <w:basedOn w:val="a"/>
    <w:uiPriority w:val="34"/>
    <w:qFormat/>
    <w:rsid w:val="008346DB"/>
    <w:pPr>
      <w:ind w:leftChars="200" w:left="480"/>
    </w:pPr>
    <w:rPr>
      <w:rFonts w:ascii="Calibri" w:hAnsi="Calibri"/>
      <w:szCs w:val="22"/>
    </w:rPr>
  </w:style>
  <w:style w:type="character" w:customStyle="1" w:styleId="a6">
    <w:name w:val="頁尾 字元"/>
    <w:link w:val="a5"/>
    <w:uiPriority w:val="99"/>
    <w:rsid w:val="008269D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332">
      <w:bodyDiv w:val="1"/>
      <w:marLeft w:val="0"/>
      <w:marRight w:val="0"/>
      <w:marTop w:val="0"/>
      <w:marBottom w:val="0"/>
      <w:divBdr>
        <w:top w:val="none" w:sz="0" w:space="0" w:color="auto"/>
        <w:left w:val="none" w:sz="0" w:space="0" w:color="auto"/>
        <w:bottom w:val="none" w:sz="0" w:space="0" w:color="auto"/>
        <w:right w:val="none" w:sz="0" w:space="0" w:color="auto"/>
      </w:divBdr>
    </w:div>
    <w:div w:id="1160390871">
      <w:bodyDiv w:val="1"/>
      <w:marLeft w:val="0"/>
      <w:marRight w:val="0"/>
      <w:marTop w:val="0"/>
      <w:marBottom w:val="0"/>
      <w:divBdr>
        <w:top w:val="none" w:sz="0" w:space="0" w:color="auto"/>
        <w:left w:val="none" w:sz="0" w:space="0" w:color="auto"/>
        <w:bottom w:val="none" w:sz="0" w:space="0" w:color="auto"/>
        <w:right w:val="none" w:sz="0" w:space="0" w:color="auto"/>
      </w:divBdr>
    </w:div>
    <w:div w:id="1232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7E39-7C49-4B8E-8B9E-DE13812C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789</Words>
  <Characters>4502</Characters>
  <Application>Microsoft Office Word</Application>
  <DocSecurity>0</DocSecurity>
  <Lines>37</Lines>
  <Paragraphs>10</Paragraphs>
  <ScaleCrop>false</ScaleCrop>
  <Company>moex</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甲、簡答題部分（五十分）</dc:title>
  <dc:subject/>
  <dc:creator>mis2</dc:creator>
  <cp:keywords/>
  <cp:lastModifiedBy>user-name</cp:lastModifiedBy>
  <cp:revision>2</cp:revision>
  <cp:lastPrinted>2017-09-28T07:41:00Z</cp:lastPrinted>
  <dcterms:created xsi:type="dcterms:W3CDTF">2021-09-08T09:11:00Z</dcterms:created>
  <dcterms:modified xsi:type="dcterms:W3CDTF">2021-09-08T09:11:00Z</dcterms:modified>
</cp:coreProperties>
</file>