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37" w:rsidRPr="001209FF" w:rsidRDefault="00596B33" w:rsidP="00FA0282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color w:val="000000"/>
          <w:spacing w:val="4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="00BF3537"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7D6B61" w:rsidRDefault="007D6B61" w:rsidP="009F39D3">
      <w:pPr>
        <w:tabs>
          <w:tab w:val="left" w:pos="10965"/>
        </w:tabs>
        <w:adjustRightInd w:val="0"/>
        <w:snapToGrid w:val="0"/>
        <w:spacing w:line="500" w:lineRule="exact"/>
        <w:ind w:firstLineChars="200" w:firstLine="640"/>
        <w:jc w:val="both"/>
        <w:rPr>
          <w:rFonts w:eastAsia="標楷體" w:hint="eastAsia"/>
          <w:color w:val="000000"/>
          <w:sz w:val="32"/>
          <w:szCs w:val="32"/>
        </w:rPr>
      </w:pPr>
      <w:proofErr w:type="gramStart"/>
      <w:r w:rsidRPr="007D6B61">
        <w:rPr>
          <w:rFonts w:eastAsia="標楷體" w:hint="eastAsia"/>
          <w:color w:val="000000"/>
          <w:sz w:val="32"/>
          <w:szCs w:val="32"/>
        </w:rPr>
        <w:t>甲鄉以</w:t>
      </w:r>
      <w:proofErr w:type="gramEnd"/>
      <w:r w:rsidRPr="007D6B61">
        <w:rPr>
          <w:rFonts w:eastAsia="標楷體" w:hint="eastAsia"/>
          <w:color w:val="000000"/>
          <w:sz w:val="32"/>
          <w:szCs w:val="32"/>
        </w:rPr>
        <w:t>盛產品質極佳的香蕉而聞名於世，今年年初，因香蕉價格登上歷史新高，形成全國各地的</w:t>
      </w:r>
      <w:proofErr w:type="gramStart"/>
      <w:r w:rsidRPr="007D6B61">
        <w:rPr>
          <w:rFonts w:eastAsia="標楷體" w:hint="eastAsia"/>
          <w:color w:val="000000"/>
          <w:sz w:val="32"/>
          <w:szCs w:val="32"/>
        </w:rPr>
        <w:t>蕉</w:t>
      </w:r>
      <w:proofErr w:type="gramEnd"/>
      <w:r w:rsidRPr="007D6B61">
        <w:rPr>
          <w:rFonts w:eastAsia="標楷體" w:hint="eastAsia"/>
          <w:color w:val="000000"/>
          <w:sz w:val="32"/>
          <w:szCs w:val="32"/>
        </w:rPr>
        <w:t>農一窩蜂搶種的局面，連蘭花種苗業者都加入供應香蕉種苗的行列。由於上半年的氣候好，再加上沒有颱風的嚴重侵襲，行政院農業委員會（以下簡稱農委會）預期夏</w:t>
      </w:r>
      <w:proofErr w:type="gramStart"/>
      <w:r w:rsidRPr="007D6B61">
        <w:rPr>
          <w:rFonts w:eastAsia="標楷體" w:hint="eastAsia"/>
          <w:color w:val="000000"/>
          <w:sz w:val="32"/>
          <w:szCs w:val="32"/>
        </w:rPr>
        <w:t>蕉</w:t>
      </w:r>
      <w:proofErr w:type="gramEnd"/>
      <w:r w:rsidRPr="007D6B61">
        <w:rPr>
          <w:rFonts w:eastAsia="標楷體" w:hint="eastAsia"/>
          <w:color w:val="000000"/>
          <w:sz w:val="32"/>
          <w:szCs w:val="32"/>
        </w:rPr>
        <w:t>市場將會出現供過於求的局面，產地收購價格可能跌至成本價以下，因而提醒各地方政府應提早</w:t>
      </w:r>
      <w:proofErr w:type="gramStart"/>
      <w:r w:rsidRPr="007D6B61">
        <w:rPr>
          <w:rFonts w:eastAsia="標楷體" w:hint="eastAsia"/>
          <w:color w:val="000000"/>
          <w:sz w:val="32"/>
          <w:szCs w:val="32"/>
        </w:rPr>
        <w:t>研</w:t>
      </w:r>
      <w:proofErr w:type="gramEnd"/>
      <w:r w:rsidRPr="007D6B61">
        <w:rPr>
          <w:rFonts w:eastAsia="標楷體" w:hint="eastAsia"/>
          <w:color w:val="000000"/>
          <w:sz w:val="32"/>
          <w:szCs w:val="32"/>
        </w:rPr>
        <w:t>擬因應措施，以免</w:t>
      </w:r>
      <w:proofErr w:type="gramStart"/>
      <w:r w:rsidRPr="007D6B61">
        <w:rPr>
          <w:rFonts w:eastAsia="標楷體" w:hint="eastAsia"/>
          <w:color w:val="000000"/>
          <w:sz w:val="32"/>
          <w:szCs w:val="32"/>
        </w:rPr>
        <w:t>蕉</w:t>
      </w:r>
      <w:proofErr w:type="gramEnd"/>
      <w:r w:rsidRPr="007D6B61">
        <w:rPr>
          <w:rFonts w:eastAsia="標楷體" w:hint="eastAsia"/>
          <w:color w:val="000000"/>
          <w:sz w:val="32"/>
          <w:szCs w:val="32"/>
        </w:rPr>
        <w:t>農血本無歸，若有經費需求，則可向農委會提出申請專案補助。</w:t>
      </w:r>
      <w:proofErr w:type="gramStart"/>
      <w:r w:rsidRPr="007D6B61">
        <w:rPr>
          <w:rFonts w:eastAsia="標楷體" w:hint="eastAsia"/>
          <w:color w:val="000000"/>
          <w:sz w:val="32"/>
          <w:szCs w:val="32"/>
        </w:rPr>
        <w:t>甲鄉鄉長</w:t>
      </w:r>
      <w:proofErr w:type="gramEnd"/>
      <w:r w:rsidRPr="007D6B61">
        <w:rPr>
          <w:rFonts w:eastAsia="標楷體" w:hint="eastAsia"/>
          <w:color w:val="000000"/>
          <w:sz w:val="32"/>
          <w:szCs w:val="32"/>
        </w:rPr>
        <w:t>得知此訊息後，為減少鄉內</w:t>
      </w:r>
      <w:proofErr w:type="gramStart"/>
      <w:r w:rsidRPr="007D6B61">
        <w:rPr>
          <w:rFonts w:eastAsia="標楷體" w:hint="eastAsia"/>
          <w:color w:val="000000"/>
          <w:sz w:val="32"/>
          <w:szCs w:val="32"/>
        </w:rPr>
        <w:t>蕉</w:t>
      </w:r>
      <w:proofErr w:type="gramEnd"/>
      <w:r w:rsidRPr="007D6B61">
        <w:rPr>
          <w:rFonts w:eastAsia="標楷體" w:hint="eastAsia"/>
          <w:color w:val="000000"/>
          <w:sz w:val="32"/>
          <w:szCs w:val="32"/>
        </w:rPr>
        <w:t>農的損失，並避免加入國內香蕉市場的殺價競爭，於內部會議上指示農業課負責統籌相關計畫，擬訂一項為期</w:t>
      </w:r>
      <w:r w:rsidRPr="007D6B61">
        <w:rPr>
          <w:rFonts w:eastAsia="標楷體" w:hint="eastAsia"/>
          <w:color w:val="000000"/>
          <w:sz w:val="32"/>
          <w:szCs w:val="32"/>
        </w:rPr>
        <w:t>6</w:t>
      </w:r>
      <w:r w:rsidRPr="007D6B61">
        <w:rPr>
          <w:rFonts w:eastAsia="標楷體" w:hint="eastAsia"/>
          <w:color w:val="000000"/>
          <w:sz w:val="32"/>
          <w:szCs w:val="32"/>
        </w:rPr>
        <w:t>個月的海外促銷計畫，並已獲農委會補助經費新臺幣</w:t>
      </w:r>
      <w:r w:rsidRPr="007D6B61">
        <w:rPr>
          <w:rFonts w:eastAsia="標楷體" w:hint="eastAsia"/>
          <w:color w:val="000000"/>
          <w:sz w:val="32"/>
          <w:szCs w:val="32"/>
        </w:rPr>
        <w:t>100</w:t>
      </w:r>
      <w:r w:rsidRPr="007D6B61">
        <w:rPr>
          <w:rFonts w:eastAsia="標楷體" w:hint="eastAsia"/>
          <w:color w:val="000000"/>
          <w:sz w:val="32"/>
          <w:szCs w:val="32"/>
        </w:rPr>
        <w:t>萬元，以協助農民利用品質優良的香蕉拓展海外市場。</w:t>
      </w:r>
    </w:p>
    <w:p w:rsidR="00BF3537" w:rsidRPr="001209FF" w:rsidRDefault="00BF3537" w:rsidP="00FA0282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71418D" w:rsidRDefault="007D6B61" w:rsidP="007D6B61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7D6B61">
        <w:rPr>
          <w:rFonts w:eastAsia="標楷體" w:hint="eastAsia"/>
          <w:color w:val="000000"/>
          <w:sz w:val="32"/>
          <w:szCs w:val="32"/>
        </w:rPr>
        <w:t>假如您</w:t>
      </w:r>
      <w:proofErr w:type="gramStart"/>
      <w:r w:rsidRPr="007D6B61">
        <w:rPr>
          <w:rFonts w:eastAsia="標楷體" w:hint="eastAsia"/>
          <w:color w:val="000000"/>
          <w:sz w:val="32"/>
          <w:szCs w:val="32"/>
        </w:rPr>
        <w:t>是甲鄉農業</w:t>
      </w:r>
      <w:proofErr w:type="gramEnd"/>
      <w:r w:rsidRPr="007D6B61">
        <w:rPr>
          <w:rFonts w:eastAsia="標楷體" w:hint="eastAsia"/>
          <w:color w:val="000000"/>
          <w:sz w:val="32"/>
          <w:szCs w:val="32"/>
        </w:rPr>
        <w:t>課的本案承辦人，請依上開情境，在接獲鄉長指示後，運用「工作計畫與執行（含案例解析與實作）」課程所學，應用</w:t>
      </w:r>
      <w:r w:rsidRPr="007D6B61">
        <w:rPr>
          <w:rFonts w:eastAsia="標楷體" w:hint="eastAsia"/>
          <w:color w:val="000000"/>
          <w:sz w:val="32"/>
          <w:szCs w:val="32"/>
        </w:rPr>
        <w:t>6W2H1E</w:t>
      </w:r>
      <w:r w:rsidRPr="007D6B61">
        <w:rPr>
          <w:rFonts w:eastAsia="標楷體" w:hint="eastAsia"/>
          <w:color w:val="000000"/>
          <w:sz w:val="32"/>
          <w:szCs w:val="32"/>
        </w:rPr>
        <w:t>協助思考和擬訂推廣計畫的內容要項。（</w:t>
      </w:r>
      <w:r w:rsidRPr="007D6B61">
        <w:rPr>
          <w:rFonts w:eastAsia="標楷體" w:hint="eastAsia"/>
          <w:color w:val="000000"/>
          <w:sz w:val="32"/>
          <w:szCs w:val="32"/>
        </w:rPr>
        <w:t>50</w:t>
      </w:r>
      <w:r w:rsidRPr="007D6B61">
        <w:rPr>
          <w:rFonts w:eastAsia="標楷體" w:hint="eastAsia"/>
          <w:color w:val="000000"/>
          <w:sz w:val="32"/>
          <w:szCs w:val="32"/>
        </w:rPr>
        <w:t>分）</w:t>
      </w:r>
    </w:p>
    <w:p w:rsidR="007D6B61" w:rsidRDefault="007D6B61" w:rsidP="007D6B61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  <w:shd w:val="clear" w:color="auto" w:fill="FFFFFF"/>
        </w:rPr>
      </w:pPr>
    </w:p>
    <w:p w:rsidR="00DC4C33" w:rsidRPr="001209FF" w:rsidRDefault="00DC4C33" w:rsidP="00FA0282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2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DC4C33" w:rsidRDefault="007D6B61" w:rsidP="007D6B61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 w:rsidRPr="007D6B61">
        <w:rPr>
          <w:rFonts w:eastAsia="標楷體" w:hint="eastAsia"/>
          <w:sz w:val="32"/>
          <w:szCs w:val="28"/>
        </w:rPr>
        <w:t>甲縣政府為辦理「臺灣文化藝術活動」，</w:t>
      </w:r>
      <w:proofErr w:type="gramStart"/>
      <w:r w:rsidRPr="007D6B61">
        <w:rPr>
          <w:rFonts w:eastAsia="標楷體" w:hint="eastAsia"/>
          <w:sz w:val="32"/>
          <w:szCs w:val="28"/>
        </w:rPr>
        <w:t>特</w:t>
      </w:r>
      <w:proofErr w:type="gramEnd"/>
      <w:r w:rsidRPr="007D6B61">
        <w:rPr>
          <w:rFonts w:eastAsia="標楷體" w:hint="eastAsia"/>
          <w:sz w:val="32"/>
          <w:szCs w:val="28"/>
        </w:rPr>
        <w:t>函請文化部補助</w:t>
      </w:r>
      <w:proofErr w:type="gramStart"/>
      <w:r w:rsidRPr="007D6B61">
        <w:rPr>
          <w:rFonts w:eastAsia="標楷體" w:hint="eastAsia"/>
          <w:sz w:val="32"/>
          <w:szCs w:val="28"/>
        </w:rPr>
        <w:t>106</w:t>
      </w:r>
      <w:proofErr w:type="gramEnd"/>
      <w:r w:rsidRPr="007D6B61">
        <w:rPr>
          <w:rFonts w:eastAsia="標楷體" w:hint="eastAsia"/>
          <w:sz w:val="32"/>
          <w:szCs w:val="28"/>
        </w:rPr>
        <w:t>年度文化藝術活動相關經費，案經該部</w:t>
      </w:r>
      <w:r w:rsidRPr="007D6B61">
        <w:rPr>
          <w:rFonts w:eastAsia="標楷體" w:hint="eastAsia"/>
          <w:sz w:val="32"/>
          <w:szCs w:val="28"/>
        </w:rPr>
        <w:t>106</w:t>
      </w:r>
      <w:r w:rsidRPr="007D6B61">
        <w:rPr>
          <w:rFonts w:eastAsia="標楷體" w:hint="eastAsia"/>
          <w:sz w:val="32"/>
          <w:szCs w:val="28"/>
        </w:rPr>
        <w:t>年</w:t>
      </w:r>
      <w:r w:rsidRPr="007D6B61">
        <w:rPr>
          <w:rFonts w:eastAsia="標楷體" w:hint="eastAsia"/>
          <w:sz w:val="32"/>
          <w:szCs w:val="28"/>
        </w:rPr>
        <w:t>3</w:t>
      </w:r>
      <w:r w:rsidRPr="007D6B61">
        <w:rPr>
          <w:rFonts w:eastAsia="標楷體" w:hint="eastAsia"/>
          <w:sz w:val="32"/>
          <w:szCs w:val="28"/>
        </w:rPr>
        <w:t>月</w:t>
      </w:r>
      <w:r w:rsidRPr="007D6B61">
        <w:rPr>
          <w:rFonts w:eastAsia="標楷體" w:hint="eastAsia"/>
          <w:sz w:val="32"/>
          <w:szCs w:val="28"/>
        </w:rPr>
        <w:t>10</w:t>
      </w:r>
      <w:r w:rsidRPr="007D6B61">
        <w:rPr>
          <w:rFonts w:eastAsia="標楷體" w:hint="eastAsia"/>
          <w:sz w:val="32"/>
          <w:szCs w:val="28"/>
        </w:rPr>
        <w:t>日文教字第</w:t>
      </w:r>
      <w:r w:rsidRPr="007D6B61">
        <w:rPr>
          <w:rFonts w:eastAsia="標楷體" w:hint="eastAsia"/>
          <w:sz w:val="32"/>
          <w:szCs w:val="28"/>
        </w:rPr>
        <w:t>1060006789</w:t>
      </w:r>
      <w:r w:rsidRPr="007D6B61">
        <w:rPr>
          <w:rFonts w:eastAsia="標楷體" w:hint="eastAsia"/>
          <w:sz w:val="32"/>
          <w:szCs w:val="28"/>
        </w:rPr>
        <w:t>號函復，核定同意補助經費新臺幣（以下同）</w:t>
      </w:r>
      <w:r w:rsidRPr="007D6B61">
        <w:rPr>
          <w:rFonts w:eastAsia="標楷體" w:hint="eastAsia"/>
          <w:sz w:val="32"/>
          <w:szCs w:val="28"/>
        </w:rPr>
        <w:t>180</w:t>
      </w:r>
      <w:r w:rsidRPr="007D6B61">
        <w:rPr>
          <w:rFonts w:eastAsia="標楷體" w:hint="eastAsia"/>
          <w:sz w:val="32"/>
          <w:szCs w:val="28"/>
        </w:rPr>
        <w:t>萬元，並請於年度內支用後，檢附執行情形等相關資料報部。</w:t>
      </w:r>
      <w:proofErr w:type="gramStart"/>
      <w:r w:rsidRPr="007D6B61">
        <w:rPr>
          <w:rFonts w:eastAsia="標楷體" w:hint="eastAsia"/>
          <w:sz w:val="32"/>
          <w:szCs w:val="28"/>
        </w:rPr>
        <w:t>嗣</w:t>
      </w:r>
      <w:proofErr w:type="gramEnd"/>
      <w:r w:rsidRPr="007D6B61">
        <w:rPr>
          <w:rFonts w:eastAsia="標楷體" w:hint="eastAsia"/>
          <w:sz w:val="32"/>
          <w:szCs w:val="28"/>
        </w:rPr>
        <w:t>經該府依活動計畫分別辦理「臺灣文化藝術展」、「親子文化園遊會」、編印「提升臺灣文化宣導手冊」及製作「影音媒體頻道宣導臺灣文化之美」等事項，實支</w:t>
      </w:r>
      <w:r w:rsidRPr="007D6B61">
        <w:rPr>
          <w:rFonts w:eastAsia="標楷體" w:hint="eastAsia"/>
          <w:sz w:val="32"/>
          <w:szCs w:val="28"/>
        </w:rPr>
        <w:t>148</w:t>
      </w:r>
      <w:r w:rsidRPr="007D6B61">
        <w:rPr>
          <w:rFonts w:eastAsia="標楷體" w:hint="eastAsia"/>
          <w:sz w:val="32"/>
          <w:szCs w:val="28"/>
        </w:rPr>
        <w:t>萬元，結餘款</w:t>
      </w:r>
      <w:r w:rsidRPr="007D6B61">
        <w:rPr>
          <w:rFonts w:eastAsia="標楷體" w:hint="eastAsia"/>
          <w:sz w:val="32"/>
          <w:szCs w:val="28"/>
        </w:rPr>
        <w:t>32</w:t>
      </w:r>
      <w:r w:rsidRPr="007D6B61">
        <w:rPr>
          <w:rFonts w:eastAsia="標楷體" w:hint="eastAsia"/>
          <w:sz w:val="32"/>
          <w:szCs w:val="28"/>
        </w:rPr>
        <w:t>萬元。</w:t>
      </w:r>
    </w:p>
    <w:p w:rsidR="00DC4C33" w:rsidRPr="001209FF" w:rsidRDefault="00DC4C33" w:rsidP="00FA0282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DC4C33" w:rsidRDefault="007D6B61" w:rsidP="007D6B61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 w:rsidRPr="007D6B61">
        <w:rPr>
          <w:rFonts w:eastAsia="標楷體" w:hint="eastAsia"/>
          <w:sz w:val="32"/>
          <w:szCs w:val="28"/>
        </w:rPr>
        <w:t>假如您是甲縣政府文化局本案承辦人，請檢附補助經費收支結算表、成果報告表等相關資料，以</w:t>
      </w:r>
      <w:proofErr w:type="gramStart"/>
      <w:r w:rsidRPr="007D6B61">
        <w:rPr>
          <w:rFonts w:eastAsia="標楷體" w:hint="eastAsia"/>
          <w:sz w:val="32"/>
          <w:szCs w:val="28"/>
        </w:rPr>
        <w:t>最</w:t>
      </w:r>
      <w:proofErr w:type="gramEnd"/>
      <w:r w:rsidRPr="007D6B61">
        <w:rPr>
          <w:rFonts w:eastAsia="標楷體" w:hint="eastAsia"/>
          <w:sz w:val="32"/>
          <w:szCs w:val="28"/>
        </w:rPr>
        <w:t>速件函報</w:t>
      </w:r>
      <w:proofErr w:type="gramStart"/>
      <w:r w:rsidRPr="007D6B61">
        <w:rPr>
          <w:rFonts w:eastAsia="標楷體" w:hint="eastAsia"/>
          <w:sz w:val="32"/>
          <w:szCs w:val="28"/>
        </w:rPr>
        <w:t>文化部核備</w:t>
      </w:r>
      <w:proofErr w:type="gramEnd"/>
      <w:r w:rsidRPr="007D6B61">
        <w:rPr>
          <w:rFonts w:eastAsia="標楷體" w:hint="eastAsia"/>
          <w:sz w:val="32"/>
          <w:szCs w:val="28"/>
        </w:rPr>
        <w:t>，辦理核銷結</w:t>
      </w:r>
      <w:r w:rsidRPr="007D6B61">
        <w:rPr>
          <w:rFonts w:eastAsia="標楷體" w:hint="eastAsia"/>
          <w:sz w:val="32"/>
          <w:szCs w:val="28"/>
        </w:rPr>
        <w:lastRenderedPageBreak/>
        <w:t>案，並請同意結餘款納入該府年度文化教育基金，</w:t>
      </w:r>
      <w:proofErr w:type="gramStart"/>
      <w:r w:rsidRPr="007D6B61">
        <w:rPr>
          <w:rFonts w:eastAsia="標楷體" w:hint="eastAsia"/>
          <w:sz w:val="32"/>
          <w:szCs w:val="28"/>
        </w:rPr>
        <w:t>免予繳回</w:t>
      </w:r>
      <w:proofErr w:type="gramEnd"/>
      <w:r w:rsidRPr="007D6B61">
        <w:rPr>
          <w:rFonts w:eastAsia="標楷體" w:hint="eastAsia"/>
          <w:sz w:val="32"/>
          <w:szCs w:val="28"/>
        </w:rPr>
        <w:t>。（</w:t>
      </w:r>
      <w:r w:rsidRPr="007D6B61">
        <w:rPr>
          <w:rFonts w:eastAsia="標楷體" w:hint="eastAsia"/>
          <w:sz w:val="32"/>
          <w:szCs w:val="28"/>
        </w:rPr>
        <w:t>50</w:t>
      </w:r>
      <w:r w:rsidRPr="007D6B61">
        <w:rPr>
          <w:rFonts w:eastAsia="標楷體" w:hint="eastAsia"/>
          <w:sz w:val="32"/>
          <w:szCs w:val="28"/>
        </w:rPr>
        <w:t>分）</w:t>
      </w:r>
    </w:p>
    <w:p w:rsidR="00E23C20" w:rsidRDefault="00E23C20" w:rsidP="00FA0282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</w:p>
    <w:p w:rsidR="00E74778" w:rsidRDefault="00E74778" w:rsidP="00E74778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E74778" w:rsidRPr="001209FF" w:rsidRDefault="00E74778" w:rsidP="00E74778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 w:rsidRPr="00E74778">
        <w:rPr>
          <w:rFonts w:eastAsia="標楷體" w:hint="eastAsia"/>
          <w:sz w:val="32"/>
          <w:szCs w:val="28"/>
          <w:shd w:val="clear" w:color="auto" w:fill="FFFFFF"/>
        </w:rPr>
        <w:t>甲縣政府</w:t>
      </w:r>
      <w:proofErr w:type="gramStart"/>
      <w:r w:rsidRPr="00E74778">
        <w:rPr>
          <w:rFonts w:eastAsia="標楷體" w:hint="eastAsia"/>
          <w:sz w:val="32"/>
          <w:szCs w:val="28"/>
          <w:shd w:val="clear" w:color="auto" w:fill="FFFFFF"/>
        </w:rPr>
        <w:t>近幾年來</w:t>
      </w:r>
      <w:r w:rsidRPr="00E74778">
        <w:rPr>
          <w:rFonts w:eastAsia="標楷體" w:hint="eastAsia"/>
          <w:sz w:val="32"/>
          <w:szCs w:val="28"/>
        </w:rPr>
        <w:t>大量</w:t>
      </w:r>
      <w:proofErr w:type="gramEnd"/>
      <w:r w:rsidRPr="00E74778">
        <w:rPr>
          <w:rFonts w:eastAsia="標楷體" w:hint="eastAsia"/>
          <w:sz w:val="32"/>
          <w:szCs w:val="28"/>
          <w:shd w:val="clear" w:color="auto" w:fill="FFFFFF"/>
        </w:rPr>
        <w:t>進用新進公務人員，</w:t>
      </w:r>
      <w:proofErr w:type="gramStart"/>
      <w:r w:rsidRPr="00E74778">
        <w:rPr>
          <w:rFonts w:eastAsia="標楷體" w:hint="eastAsia"/>
          <w:sz w:val="32"/>
          <w:szCs w:val="28"/>
          <w:shd w:val="clear" w:color="auto" w:fill="FFFFFF"/>
        </w:rPr>
        <w:t>甲縣縣長</w:t>
      </w:r>
      <w:proofErr w:type="gramEnd"/>
      <w:r w:rsidRPr="00E74778">
        <w:rPr>
          <w:rFonts w:eastAsia="標楷體" w:hint="eastAsia"/>
          <w:sz w:val="32"/>
          <w:szCs w:val="28"/>
          <w:shd w:val="clear" w:color="auto" w:fill="FFFFFF"/>
        </w:rPr>
        <w:t>為讓這些優秀新進公務人員儘早融入縣政府之組織文化，促進跨局處人員交流及團隊向心力，以提升組織競爭力，於</w:t>
      </w:r>
      <w:r w:rsidRPr="00E74778">
        <w:rPr>
          <w:rFonts w:eastAsia="標楷體" w:hint="eastAsia"/>
          <w:sz w:val="32"/>
          <w:szCs w:val="28"/>
          <w:shd w:val="clear" w:color="auto" w:fill="FFFFFF"/>
        </w:rPr>
        <w:t>107</w:t>
      </w:r>
      <w:r w:rsidRPr="00E74778">
        <w:rPr>
          <w:rFonts w:eastAsia="標楷體" w:hint="eastAsia"/>
          <w:sz w:val="32"/>
          <w:szCs w:val="28"/>
          <w:shd w:val="clear" w:color="auto" w:fill="FFFFFF"/>
        </w:rPr>
        <w:t>年</w:t>
      </w:r>
      <w:r w:rsidRPr="00E74778">
        <w:rPr>
          <w:rFonts w:eastAsia="標楷體" w:hint="eastAsia"/>
          <w:sz w:val="32"/>
          <w:szCs w:val="28"/>
          <w:shd w:val="clear" w:color="auto" w:fill="FFFFFF"/>
        </w:rPr>
        <w:t>1</w:t>
      </w:r>
      <w:r w:rsidRPr="00E74778">
        <w:rPr>
          <w:rFonts w:eastAsia="標楷體" w:hint="eastAsia"/>
          <w:sz w:val="32"/>
          <w:szCs w:val="28"/>
          <w:shd w:val="clear" w:color="auto" w:fill="FFFFFF"/>
        </w:rPr>
        <w:t>月份縣政會議上指示人事處在</w:t>
      </w:r>
      <w:r w:rsidRPr="00E74778">
        <w:rPr>
          <w:rFonts w:eastAsia="標楷體" w:hint="eastAsia"/>
          <w:sz w:val="32"/>
          <w:szCs w:val="28"/>
          <w:shd w:val="clear" w:color="auto" w:fill="FFFFFF"/>
        </w:rPr>
        <w:t>3</w:t>
      </w:r>
      <w:r w:rsidRPr="00E74778">
        <w:rPr>
          <w:rFonts w:eastAsia="標楷體" w:hint="eastAsia"/>
          <w:sz w:val="32"/>
          <w:szCs w:val="28"/>
          <w:shd w:val="clear" w:color="auto" w:fill="FFFFFF"/>
        </w:rPr>
        <w:t>個月內開辦</w:t>
      </w:r>
      <w:r w:rsidRPr="00E74778">
        <w:rPr>
          <w:rFonts w:eastAsia="標楷體" w:hint="eastAsia"/>
          <w:sz w:val="32"/>
          <w:szCs w:val="28"/>
          <w:shd w:val="clear" w:color="auto" w:fill="FFFFFF"/>
        </w:rPr>
        <w:t>1</w:t>
      </w:r>
      <w:r w:rsidRPr="00E74778">
        <w:rPr>
          <w:rFonts w:eastAsia="標楷體" w:hint="eastAsia"/>
          <w:sz w:val="32"/>
          <w:szCs w:val="28"/>
          <w:shd w:val="clear" w:color="auto" w:fill="FFFFFF"/>
        </w:rPr>
        <w:t>梯次「新銳學習營」，訓練對象為</w:t>
      </w:r>
      <w:r w:rsidRPr="00E74778">
        <w:rPr>
          <w:rFonts w:eastAsia="標楷體" w:hint="eastAsia"/>
          <w:sz w:val="32"/>
          <w:szCs w:val="28"/>
          <w:shd w:val="clear" w:color="auto" w:fill="FFFFFF"/>
        </w:rPr>
        <w:t>2</w:t>
      </w:r>
      <w:r w:rsidRPr="00E74778">
        <w:rPr>
          <w:rFonts w:eastAsia="標楷體" w:hint="eastAsia"/>
          <w:sz w:val="32"/>
          <w:szCs w:val="28"/>
          <w:shd w:val="clear" w:color="auto" w:fill="FFFFFF"/>
        </w:rPr>
        <w:t>年內新進公務人員，預算為新臺幣</w:t>
      </w:r>
      <w:r w:rsidRPr="00E74778">
        <w:rPr>
          <w:rFonts w:eastAsia="標楷體" w:hint="eastAsia"/>
          <w:sz w:val="32"/>
          <w:szCs w:val="28"/>
          <w:shd w:val="clear" w:color="auto" w:fill="FFFFFF"/>
        </w:rPr>
        <w:t>20</w:t>
      </w:r>
      <w:r w:rsidRPr="00E74778">
        <w:rPr>
          <w:rFonts w:eastAsia="標楷體" w:hint="eastAsia"/>
          <w:sz w:val="32"/>
          <w:szCs w:val="28"/>
          <w:shd w:val="clear" w:color="auto" w:fill="FFFFFF"/>
        </w:rPr>
        <w:t>萬元，並設定量化預期效益，以提升訓練成效，達成預期之訓練目標。</w:t>
      </w:r>
    </w:p>
    <w:p w:rsidR="00E74778" w:rsidRPr="001209FF" w:rsidRDefault="00E74778" w:rsidP="00E74778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E74778" w:rsidRDefault="00E74778" w:rsidP="00E74778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  <w:shd w:val="clear" w:color="auto" w:fill="FFFFFF"/>
        </w:rPr>
      </w:pPr>
      <w:r w:rsidRPr="00E74778">
        <w:rPr>
          <w:rFonts w:eastAsia="標楷體" w:hint="eastAsia"/>
          <w:sz w:val="32"/>
          <w:szCs w:val="28"/>
          <w:shd w:val="clear" w:color="auto" w:fill="FFFFFF"/>
        </w:rPr>
        <w:t>假如您是甲縣政府人事處本案承辦人，請依上開情境，運用「工作計畫與執行（含案例解析與實作）」課程所學，應用</w:t>
      </w:r>
      <w:r w:rsidRPr="00E74778">
        <w:rPr>
          <w:rFonts w:eastAsia="標楷體" w:hint="eastAsia"/>
          <w:sz w:val="32"/>
          <w:szCs w:val="28"/>
          <w:shd w:val="clear" w:color="auto" w:fill="FFFFFF"/>
        </w:rPr>
        <w:t>6W2H1E</w:t>
      </w:r>
      <w:r w:rsidRPr="00E74778">
        <w:rPr>
          <w:rFonts w:eastAsia="標楷體" w:hint="eastAsia"/>
          <w:sz w:val="32"/>
          <w:szCs w:val="28"/>
          <w:shd w:val="clear" w:color="auto" w:fill="FFFFFF"/>
        </w:rPr>
        <w:t>擬訂「新銳學習營」內容要項。（</w:t>
      </w:r>
      <w:r w:rsidRPr="00E74778">
        <w:rPr>
          <w:rFonts w:eastAsia="標楷體" w:hint="eastAsia"/>
          <w:sz w:val="32"/>
          <w:szCs w:val="28"/>
          <w:shd w:val="clear" w:color="auto" w:fill="FFFFFF"/>
        </w:rPr>
        <w:t>50</w:t>
      </w:r>
      <w:r w:rsidRPr="00E74778">
        <w:rPr>
          <w:rFonts w:eastAsia="標楷體" w:hint="eastAsia"/>
          <w:sz w:val="32"/>
          <w:szCs w:val="28"/>
          <w:shd w:val="clear" w:color="auto" w:fill="FFFFFF"/>
        </w:rPr>
        <w:t>分）</w:t>
      </w:r>
    </w:p>
    <w:p w:rsidR="00E74778" w:rsidRDefault="00E74778" w:rsidP="00E74778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  <w:shd w:val="clear" w:color="auto" w:fill="FFFFFF"/>
        </w:rPr>
      </w:pPr>
    </w:p>
    <w:p w:rsidR="00E74778" w:rsidRDefault="00E74778" w:rsidP="00E74778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4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E74778" w:rsidRPr="00E74778" w:rsidRDefault="00E74778" w:rsidP="00E74778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/>
          <w:color w:val="000000"/>
          <w:sz w:val="32"/>
          <w:szCs w:val="28"/>
          <w:shd w:val="clear" w:color="auto" w:fill="FFFFFF"/>
        </w:rPr>
      </w:pPr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衛生福利部食品藥物管理署</w:t>
      </w:r>
      <w:r w:rsidRPr="00E74778">
        <w:rPr>
          <w:rFonts w:ascii="標楷體" w:eastAsia="標楷體" w:hAnsi="標楷體" w:hint="eastAsia"/>
          <w:color w:val="000000"/>
          <w:sz w:val="32"/>
          <w:szCs w:val="40"/>
        </w:rPr>
        <w:t>（</w:t>
      </w:r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以下簡稱食藥署</w:t>
      </w:r>
      <w:r w:rsidRPr="00E74778">
        <w:rPr>
          <w:rFonts w:ascii="標楷體" w:eastAsia="標楷體" w:hAnsi="標楷體" w:hint="eastAsia"/>
          <w:color w:val="000000"/>
          <w:sz w:val="32"/>
          <w:szCs w:val="28"/>
          <w:shd w:val="clear" w:color="auto" w:fill="FFFFFF"/>
        </w:rPr>
        <w:t>）</w:t>
      </w:r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為鼓勵符合</w:t>
      </w:r>
      <w:r w:rsidRPr="00E74778">
        <w:rPr>
          <w:rFonts w:ascii="標楷體" w:eastAsia="標楷體" w:hAnsi="標楷體" w:hint="eastAsia"/>
          <w:color w:val="000000"/>
          <w:sz w:val="32"/>
          <w:szCs w:val="28"/>
          <w:shd w:val="clear" w:color="auto" w:fill="FFFFFF"/>
        </w:rPr>
        <w:t>「</w:t>
      </w:r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食品良好衛生規範準則</w:t>
      </w:r>
      <w:r w:rsidRPr="00E74778">
        <w:rPr>
          <w:rFonts w:ascii="標楷體" w:eastAsia="標楷體" w:hAnsi="標楷體" w:hint="eastAsia"/>
          <w:color w:val="000000"/>
          <w:sz w:val="32"/>
          <w:szCs w:val="28"/>
          <w:shd w:val="clear" w:color="auto" w:fill="FFFFFF"/>
        </w:rPr>
        <w:t>」</w:t>
      </w:r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之優良餐飲業，做好自主衛生管理，自</w:t>
      </w:r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99</w:t>
      </w:r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年起開始推動分級評核，通過分級評核</w:t>
      </w:r>
      <w:r w:rsidRPr="00E74778">
        <w:rPr>
          <w:rFonts w:ascii="標楷體" w:eastAsia="標楷體" w:hAnsi="標楷體" w:hint="eastAsia"/>
          <w:color w:val="000000"/>
          <w:sz w:val="32"/>
          <w:szCs w:val="28"/>
          <w:shd w:val="clear" w:color="auto" w:fill="FFFFFF"/>
        </w:rPr>
        <w:t>（</w:t>
      </w:r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效期為</w:t>
      </w:r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2</w:t>
      </w:r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年</w:t>
      </w:r>
      <w:r w:rsidRPr="00E74778">
        <w:rPr>
          <w:rFonts w:ascii="標楷體" w:eastAsia="標楷體" w:hAnsi="標楷體" w:hint="eastAsia"/>
          <w:color w:val="000000"/>
          <w:sz w:val="32"/>
          <w:szCs w:val="28"/>
          <w:shd w:val="clear" w:color="auto" w:fill="FFFFFF"/>
        </w:rPr>
        <w:t>）</w:t>
      </w:r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之餐飲衛生優良業者清單，已公布於</w:t>
      </w:r>
      <w:proofErr w:type="gramStart"/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食藥署</w:t>
      </w:r>
      <w:proofErr w:type="gramEnd"/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全球資訊網「業務專區」單元「食品」項下及各地方政府衛生局全球資訊網，提供消費者選擇參考，截至</w:t>
      </w:r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105</w:t>
      </w:r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年止，已有超過</w:t>
      </w:r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1</w:t>
      </w:r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萬</w:t>
      </w:r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6</w:t>
      </w:r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千家業者通過分級評核。</w:t>
      </w:r>
    </w:p>
    <w:p w:rsidR="00E74778" w:rsidRDefault="00E74778" w:rsidP="00E74778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proofErr w:type="gramStart"/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食藥署</w:t>
      </w:r>
      <w:proofErr w:type="gramEnd"/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自</w:t>
      </w:r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106</w:t>
      </w:r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年</w:t>
      </w:r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10</w:t>
      </w:r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月</w:t>
      </w:r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12</w:t>
      </w:r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日起正式啟用「食在優良」查詢地圖，邀請民眾一同支持及找尋通過分級評核之餐飲業者，民眾只要上網進入</w:t>
      </w:r>
      <w:proofErr w:type="gramStart"/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食藥署</w:t>
      </w:r>
      <w:proofErr w:type="gramEnd"/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的「食在優良」查詢地圖</w:t>
      </w:r>
      <w:proofErr w:type="gramStart"/>
      <w:r w:rsidRPr="00E74778">
        <w:rPr>
          <w:rFonts w:ascii="標楷體" w:eastAsia="標楷體" w:hAnsi="標楷體" w:hint="eastAsia"/>
          <w:color w:val="000000"/>
          <w:sz w:val="32"/>
          <w:szCs w:val="28"/>
          <w:shd w:val="clear" w:color="auto" w:fill="FFFFFF"/>
        </w:rPr>
        <w:t>（</w:t>
      </w:r>
      <w:proofErr w:type="gramEnd"/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http://www.</w:t>
      </w:r>
      <w:r w:rsidRPr="00E74778">
        <w:rPr>
          <w:rFonts w:eastAsia="標楷體"/>
          <w:color w:val="000000"/>
          <w:sz w:val="32"/>
          <w:szCs w:val="28"/>
          <w:shd w:val="clear" w:color="auto" w:fill="FFFFFF"/>
        </w:rPr>
        <w:t>000</w:t>
      </w:r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.gov.tw</w:t>
      </w:r>
      <w:proofErr w:type="gramStart"/>
      <w:r w:rsidRPr="00E74778">
        <w:rPr>
          <w:rFonts w:ascii="標楷體" w:eastAsia="標楷體" w:hAnsi="標楷體" w:hint="eastAsia"/>
          <w:color w:val="000000"/>
          <w:sz w:val="32"/>
          <w:szCs w:val="28"/>
          <w:shd w:val="clear" w:color="auto" w:fill="FFFFFF"/>
        </w:rPr>
        <w:t>）</w:t>
      </w:r>
      <w:proofErr w:type="gramEnd"/>
      <w:r w:rsidRPr="00E74778">
        <w:rPr>
          <w:rFonts w:eastAsia="標楷體" w:hint="eastAsia"/>
          <w:color w:val="000000"/>
          <w:sz w:val="32"/>
          <w:szCs w:val="28"/>
          <w:shd w:val="clear" w:color="auto" w:fill="FFFFFF"/>
        </w:rPr>
        <w:t>，即可透過衛星定位的方式，直接看到附近通過分級評核的餐飲業者，做為外出用餐的新選擇。</w:t>
      </w:r>
    </w:p>
    <w:p w:rsidR="00E74778" w:rsidRPr="001209FF" w:rsidRDefault="00E74778" w:rsidP="00E74778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E74778" w:rsidRDefault="004E0174" w:rsidP="004E0174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4E0174">
        <w:rPr>
          <w:rFonts w:eastAsia="標楷體" w:hint="eastAsia"/>
          <w:color w:val="000000"/>
          <w:sz w:val="32"/>
          <w:szCs w:val="28"/>
          <w:shd w:val="clear" w:color="auto" w:fill="FFFFFF"/>
        </w:rPr>
        <w:t>假如您是</w:t>
      </w:r>
      <w:proofErr w:type="gramStart"/>
      <w:r w:rsidRPr="004E0174">
        <w:rPr>
          <w:rFonts w:eastAsia="標楷體" w:hint="eastAsia"/>
          <w:color w:val="000000"/>
          <w:sz w:val="32"/>
          <w:szCs w:val="28"/>
          <w:shd w:val="clear" w:color="auto" w:fill="FFFFFF"/>
        </w:rPr>
        <w:t>食藥署本</w:t>
      </w:r>
      <w:proofErr w:type="gramEnd"/>
      <w:r w:rsidRPr="004E0174">
        <w:rPr>
          <w:rFonts w:eastAsia="標楷體" w:hint="eastAsia"/>
          <w:color w:val="000000"/>
          <w:sz w:val="32"/>
          <w:szCs w:val="28"/>
          <w:shd w:val="clear" w:color="auto" w:fill="FFFFFF"/>
        </w:rPr>
        <w:t>案承辦人，請以「函（稿）」方式通知各直轄市</w:t>
      </w:r>
      <w:r w:rsidRPr="004E0174">
        <w:rPr>
          <w:rFonts w:eastAsia="標楷體" w:hint="eastAsia"/>
          <w:color w:val="000000"/>
          <w:sz w:val="32"/>
          <w:szCs w:val="28"/>
          <w:shd w:val="clear" w:color="auto" w:fill="FFFFFF"/>
        </w:rPr>
        <w:lastRenderedPageBreak/>
        <w:t>政府及各縣</w:t>
      </w:r>
      <w:r w:rsidRPr="004E0174">
        <w:rPr>
          <w:rFonts w:ascii="標楷體" w:eastAsia="標楷體" w:hAnsi="標楷體" w:hint="eastAsia"/>
          <w:color w:val="000000"/>
          <w:sz w:val="32"/>
          <w:szCs w:val="28"/>
          <w:shd w:val="clear" w:color="auto" w:fill="FFFFFF"/>
        </w:rPr>
        <w:t>（</w:t>
      </w:r>
      <w:r w:rsidRPr="004E0174">
        <w:rPr>
          <w:rFonts w:eastAsia="標楷體" w:hint="eastAsia"/>
          <w:color w:val="000000"/>
          <w:sz w:val="32"/>
          <w:szCs w:val="28"/>
          <w:shd w:val="clear" w:color="auto" w:fill="FFFFFF"/>
        </w:rPr>
        <w:t>市</w:t>
      </w:r>
      <w:r w:rsidRPr="004E0174">
        <w:rPr>
          <w:rFonts w:ascii="標楷體" w:eastAsia="標楷體" w:hAnsi="標楷體" w:hint="eastAsia"/>
          <w:color w:val="000000"/>
          <w:sz w:val="32"/>
          <w:szCs w:val="28"/>
          <w:shd w:val="clear" w:color="auto" w:fill="FFFFFF"/>
        </w:rPr>
        <w:t>）</w:t>
      </w:r>
      <w:r w:rsidRPr="004E0174">
        <w:rPr>
          <w:rFonts w:eastAsia="標楷體" w:hint="eastAsia"/>
          <w:color w:val="000000"/>
          <w:sz w:val="32"/>
          <w:szCs w:val="28"/>
          <w:shd w:val="clear" w:color="auto" w:fill="FFFFFF"/>
        </w:rPr>
        <w:t>政府衛生局，請其協助宣導推廣民眾使用「食在優良」查詢地圖，以維護民眾飲食的安全。（</w:t>
      </w:r>
      <w:r w:rsidRPr="004E0174">
        <w:rPr>
          <w:rFonts w:eastAsia="標楷體" w:hint="eastAsia"/>
          <w:color w:val="000000"/>
          <w:sz w:val="32"/>
          <w:szCs w:val="28"/>
          <w:shd w:val="clear" w:color="auto" w:fill="FFFFFF"/>
        </w:rPr>
        <w:t>50</w:t>
      </w:r>
      <w:r w:rsidRPr="004E0174">
        <w:rPr>
          <w:rFonts w:eastAsia="標楷體" w:hint="eastAsia"/>
          <w:color w:val="000000"/>
          <w:sz w:val="32"/>
          <w:szCs w:val="28"/>
          <w:shd w:val="clear" w:color="auto" w:fill="FFFFFF"/>
        </w:rPr>
        <w:t>分）</w:t>
      </w:r>
    </w:p>
    <w:p w:rsidR="00094658" w:rsidRDefault="00094658" w:rsidP="004E0174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</w:p>
    <w:p w:rsidR="00094658" w:rsidRDefault="00094658" w:rsidP="00094658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5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094658" w:rsidRDefault="00094658" w:rsidP="00094658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proofErr w:type="gramStart"/>
      <w:r w:rsidRPr="00094658">
        <w:rPr>
          <w:rFonts w:eastAsia="標楷體" w:hint="eastAsia"/>
          <w:color w:val="000000"/>
          <w:sz w:val="32"/>
          <w:szCs w:val="28"/>
          <w:shd w:val="clear" w:color="auto" w:fill="FFFFFF"/>
        </w:rPr>
        <w:t>近幾年來由於</w:t>
      </w:r>
      <w:proofErr w:type="gramEnd"/>
      <w:r w:rsidRPr="00094658">
        <w:rPr>
          <w:rFonts w:eastAsia="標楷體" w:hint="eastAsia"/>
          <w:color w:val="000000"/>
          <w:sz w:val="32"/>
          <w:szCs w:val="28"/>
          <w:shd w:val="clear" w:color="auto" w:fill="FFFFFF"/>
        </w:rPr>
        <w:t>民眾輕忽衛生保健工作，流感防治觀念薄弱，導致流感感染人數不斷增加，造成家庭及社會嚴重負擔，因此，</w:t>
      </w:r>
      <w:proofErr w:type="gramStart"/>
      <w:r w:rsidRPr="00094658">
        <w:rPr>
          <w:rFonts w:eastAsia="標楷體" w:hint="eastAsia"/>
          <w:color w:val="000000"/>
          <w:sz w:val="32"/>
          <w:szCs w:val="28"/>
          <w:shd w:val="clear" w:color="auto" w:fill="FFFFFF"/>
        </w:rPr>
        <w:t>甲縣縣長</w:t>
      </w:r>
      <w:proofErr w:type="gramEnd"/>
      <w:r w:rsidRPr="00094658">
        <w:rPr>
          <w:rFonts w:eastAsia="標楷體" w:hint="eastAsia"/>
          <w:color w:val="000000"/>
          <w:sz w:val="32"/>
          <w:szCs w:val="28"/>
          <w:shd w:val="clear" w:color="auto" w:fill="FFFFFF"/>
        </w:rPr>
        <w:t>為預防流感大流行，於縣政會議上指示該縣衛生局在</w:t>
      </w:r>
      <w:r w:rsidRPr="00094658">
        <w:rPr>
          <w:rFonts w:eastAsia="標楷體" w:hint="eastAsia"/>
          <w:color w:val="000000"/>
          <w:sz w:val="32"/>
          <w:szCs w:val="28"/>
          <w:shd w:val="clear" w:color="auto" w:fill="FFFFFF"/>
        </w:rPr>
        <w:t>3</w:t>
      </w:r>
      <w:r w:rsidRPr="00094658">
        <w:rPr>
          <w:rFonts w:eastAsia="標楷體" w:hint="eastAsia"/>
          <w:color w:val="000000"/>
          <w:sz w:val="32"/>
          <w:szCs w:val="28"/>
          <w:shd w:val="clear" w:color="auto" w:fill="FFFFFF"/>
        </w:rPr>
        <w:t>個月內</w:t>
      </w:r>
      <w:proofErr w:type="gramStart"/>
      <w:r w:rsidRPr="00094658">
        <w:rPr>
          <w:rFonts w:eastAsia="標楷體" w:hint="eastAsia"/>
          <w:color w:val="000000"/>
          <w:sz w:val="32"/>
          <w:szCs w:val="28"/>
          <w:shd w:val="clear" w:color="auto" w:fill="FFFFFF"/>
        </w:rPr>
        <w:t>研</w:t>
      </w:r>
      <w:proofErr w:type="gramEnd"/>
      <w:r w:rsidRPr="00094658">
        <w:rPr>
          <w:rFonts w:eastAsia="標楷體" w:hint="eastAsia"/>
          <w:color w:val="000000"/>
          <w:sz w:val="32"/>
          <w:szCs w:val="28"/>
          <w:shd w:val="clear" w:color="auto" w:fill="FFFFFF"/>
        </w:rPr>
        <w:t>擬「流感防治衛教宣導活動</w:t>
      </w:r>
      <w:proofErr w:type="gramStart"/>
      <w:r w:rsidRPr="00094658">
        <w:rPr>
          <w:rFonts w:eastAsia="標楷體" w:hint="eastAsia"/>
          <w:color w:val="000000"/>
          <w:sz w:val="32"/>
          <w:szCs w:val="28"/>
          <w:shd w:val="clear" w:color="auto" w:fill="FFFFFF"/>
        </w:rPr>
        <w:t>週</w:t>
      </w:r>
      <w:proofErr w:type="gramEnd"/>
      <w:r w:rsidRPr="00094658">
        <w:rPr>
          <w:rFonts w:eastAsia="標楷體" w:hint="eastAsia"/>
          <w:color w:val="000000"/>
          <w:sz w:val="32"/>
          <w:szCs w:val="28"/>
          <w:shd w:val="clear" w:color="auto" w:fill="FFFFFF"/>
        </w:rPr>
        <w:t>」計畫，強化流感防治措施，以確保縣民幸福健康，預算為新臺幣</w:t>
      </w:r>
      <w:r w:rsidRPr="00094658">
        <w:rPr>
          <w:rFonts w:eastAsia="標楷體" w:hint="eastAsia"/>
          <w:color w:val="000000"/>
          <w:sz w:val="32"/>
          <w:szCs w:val="28"/>
          <w:shd w:val="clear" w:color="auto" w:fill="FFFFFF"/>
        </w:rPr>
        <w:t>200</w:t>
      </w:r>
      <w:r w:rsidRPr="00094658">
        <w:rPr>
          <w:rFonts w:eastAsia="標楷體" w:hint="eastAsia"/>
          <w:color w:val="000000"/>
          <w:sz w:val="32"/>
          <w:szCs w:val="28"/>
          <w:shd w:val="clear" w:color="auto" w:fill="FFFFFF"/>
        </w:rPr>
        <w:t>萬元，為達到防治效果，務必深入鄉鎮市公所辦理宣導活動。</w:t>
      </w:r>
    </w:p>
    <w:p w:rsidR="00094658" w:rsidRPr="001209FF" w:rsidRDefault="00094658" w:rsidP="00094658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094658" w:rsidRDefault="00094658" w:rsidP="00094658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 w:rsidRPr="00094658">
        <w:rPr>
          <w:rFonts w:eastAsia="標楷體" w:hint="eastAsia"/>
          <w:sz w:val="32"/>
          <w:szCs w:val="28"/>
        </w:rPr>
        <w:t>假如您</w:t>
      </w:r>
      <w:proofErr w:type="gramStart"/>
      <w:r w:rsidRPr="00094658">
        <w:rPr>
          <w:rFonts w:eastAsia="標楷體" w:hint="eastAsia"/>
          <w:sz w:val="32"/>
          <w:szCs w:val="28"/>
        </w:rPr>
        <w:t>是甲縣衛生局</w:t>
      </w:r>
      <w:proofErr w:type="gramEnd"/>
      <w:r w:rsidRPr="00094658">
        <w:rPr>
          <w:rFonts w:eastAsia="標楷體" w:hint="eastAsia"/>
          <w:sz w:val="32"/>
          <w:szCs w:val="28"/>
        </w:rPr>
        <w:t>本案承辦人，請依上開情境，運用「工作計畫與執行（含案例解析與實作）」課程所學，以</w:t>
      </w:r>
      <w:r w:rsidRPr="00094658">
        <w:rPr>
          <w:rFonts w:eastAsia="標楷體" w:hint="eastAsia"/>
          <w:sz w:val="32"/>
          <w:szCs w:val="28"/>
        </w:rPr>
        <w:t>6W2H1E</w:t>
      </w:r>
      <w:r w:rsidRPr="00094658">
        <w:rPr>
          <w:rFonts w:eastAsia="標楷體" w:hint="eastAsia"/>
          <w:sz w:val="32"/>
          <w:szCs w:val="28"/>
        </w:rPr>
        <w:t>擬訂「流感防治衛教宣導活動</w:t>
      </w:r>
      <w:proofErr w:type="gramStart"/>
      <w:r w:rsidRPr="00094658">
        <w:rPr>
          <w:rFonts w:eastAsia="標楷體" w:hint="eastAsia"/>
          <w:sz w:val="32"/>
          <w:szCs w:val="28"/>
        </w:rPr>
        <w:t>週</w:t>
      </w:r>
      <w:proofErr w:type="gramEnd"/>
      <w:r w:rsidRPr="00094658">
        <w:rPr>
          <w:rFonts w:eastAsia="標楷體" w:hint="eastAsia"/>
          <w:sz w:val="32"/>
          <w:szCs w:val="28"/>
        </w:rPr>
        <w:t>」之計畫內容要項。（</w:t>
      </w:r>
      <w:r w:rsidRPr="00094658">
        <w:rPr>
          <w:rFonts w:eastAsia="標楷體" w:hint="eastAsia"/>
          <w:sz w:val="32"/>
          <w:szCs w:val="28"/>
        </w:rPr>
        <w:t>50</w:t>
      </w:r>
      <w:r w:rsidRPr="00094658">
        <w:rPr>
          <w:rFonts w:eastAsia="標楷體" w:hint="eastAsia"/>
          <w:sz w:val="32"/>
          <w:szCs w:val="28"/>
        </w:rPr>
        <w:t>分）</w:t>
      </w:r>
    </w:p>
    <w:p w:rsidR="002B23C7" w:rsidRDefault="002B23C7" w:rsidP="00094658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</w:p>
    <w:p w:rsidR="002B23C7" w:rsidRDefault="002B23C7" w:rsidP="002B23C7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6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2B23C7" w:rsidRPr="002B23C7" w:rsidRDefault="002B23C7" w:rsidP="002B23C7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/>
          <w:sz w:val="32"/>
          <w:szCs w:val="28"/>
          <w:shd w:val="clear" w:color="auto" w:fill="FFFFFF"/>
        </w:rPr>
      </w:pPr>
      <w:proofErr w:type="gramStart"/>
      <w:r w:rsidRPr="002B23C7">
        <w:rPr>
          <w:rFonts w:eastAsia="標楷體" w:hint="eastAsia"/>
          <w:sz w:val="32"/>
          <w:szCs w:val="28"/>
          <w:shd w:val="clear" w:color="auto" w:fill="FFFFFF"/>
        </w:rPr>
        <w:t>甲縣乙</w:t>
      </w:r>
      <w:proofErr w:type="gramEnd"/>
      <w:r w:rsidRPr="002B23C7">
        <w:rPr>
          <w:rFonts w:eastAsia="標楷體" w:hint="eastAsia"/>
          <w:sz w:val="32"/>
          <w:szCs w:val="28"/>
        </w:rPr>
        <w:t>鄉公所</w:t>
      </w:r>
      <w:r w:rsidRPr="002B23C7">
        <w:rPr>
          <w:rFonts w:eastAsia="標楷體" w:hint="eastAsia"/>
          <w:sz w:val="32"/>
          <w:szCs w:val="28"/>
          <w:shd w:val="clear" w:color="auto" w:fill="FFFFFF"/>
        </w:rPr>
        <w:t>為發展全民運動，倡導正當休閒，每年均舉辦「</w:t>
      </w:r>
      <w:proofErr w:type="gramStart"/>
      <w:r w:rsidRPr="002B23C7">
        <w:rPr>
          <w:rFonts w:eastAsia="標楷體" w:hint="eastAsia"/>
          <w:sz w:val="32"/>
          <w:szCs w:val="28"/>
          <w:shd w:val="clear" w:color="auto" w:fill="FFFFFF"/>
        </w:rPr>
        <w:t>甲縣乙鄉</w:t>
      </w:r>
      <w:proofErr w:type="gramEnd"/>
      <w:r w:rsidRPr="002B23C7">
        <w:rPr>
          <w:rFonts w:eastAsia="標楷體" w:hint="eastAsia"/>
          <w:sz w:val="32"/>
          <w:szCs w:val="28"/>
          <w:shd w:val="clear" w:color="auto" w:fill="FFFFFF"/>
        </w:rPr>
        <w:t>鄉民運動大會」，並由該所民政課負責主辦。為促進親子關係，民政課規劃於民國</w:t>
      </w:r>
      <w:r w:rsidRPr="002B23C7">
        <w:rPr>
          <w:rFonts w:eastAsia="標楷體" w:hint="eastAsia"/>
          <w:sz w:val="32"/>
          <w:szCs w:val="28"/>
          <w:shd w:val="clear" w:color="auto" w:fill="FFFFFF"/>
        </w:rPr>
        <w:t>107</w:t>
      </w:r>
      <w:r w:rsidRPr="002B23C7">
        <w:rPr>
          <w:rFonts w:eastAsia="標楷體" w:hint="eastAsia"/>
          <w:sz w:val="32"/>
          <w:szCs w:val="28"/>
          <w:shd w:val="clear" w:color="auto" w:fill="FFFFFF"/>
        </w:rPr>
        <w:t>年</w:t>
      </w:r>
      <w:r w:rsidRPr="002B23C7">
        <w:rPr>
          <w:rFonts w:ascii="標楷體" w:eastAsia="標楷體" w:hAnsi="標楷體" w:hint="eastAsia"/>
          <w:sz w:val="32"/>
          <w:szCs w:val="40"/>
        </w:rPr>
        <w:t>擬</w:t>
      </w:r>
      <w:proofErr w:type="gramStart"/>
      <w:r w:rsidRPr="002B23C7">
        <w:rPr>
          <w:rFonts w:ascii="標楷體" w:eastAsia="標楷體" w:hAnsi="標楷體" w:hint="eastAsia"/>
          <w:sz w:val="32"/>
          <w:szCs w:val="40"/>
        </w:rPr>
        <w:t>併同親</w:t>
      </w:r>
      <w:proofErr w:type="gramEnd"/>
      <w:r w:rsidRPr="002B23C7">
        <w:rPr>
          <w:rFonts w:ascii="標楷體" w:eastAsia="標楷體" w:hAnsi="標楷體" w:hint="eastAsia"/>
          <w:sz w:val="32"/>
          <w:szCs w:val="40"/>
        </w:rPr>
        <w:t>子體能活動，</w:t>
      </w:r>
      <w:r w:rsidRPr="002B23C7">
        <w:rPr>
          <w:rFonts w:eastAsia="標楷體" w:hint="eastAsia"/>
          <w:sz w:val="32"/>
          <w:szCs w:val="28"/>
          <w:shd w:val="clear" w:color="auto" w:fill="FFFFFF"/>
        </w:rPr>
        <w:t>將運動會擴大為「</w:t>
      </w:r>
      <w:proofErr w:type="gramStart"/>
      <w:r w:rsidRPr="002B23C7">
        <w:rPr>
          <w:rFonts w:eastAsia="標楷體" w:hint="eastAsia"/>
          <w:sz w:val="32"/>
          <w:szCs w:val="28"/>
          <w:shd w:val="clear" w:color="auto" w:fill="FFFFFF"/>
        </w:rPr>
        <w:t>甲縣乙鄉</w:t>
      </w:r>
      <w:proofErr w:type="gramEnd"/>
      <w:r w:rsidRPr="002B23C7">
        <w:rPr>
          <w:rFonts w:eastAsia="標楷體" w:hint="eastAsia"/>
          <w:sz w:val="32"/>
          <w:szCs w:val="28"/>
          <w:shd w:val="clear" w:color="auto" w:fill="FFFFFF"/>
        </w:rPr>
        <w:t>鄉民運動大會暨幼兒園親子體能嘉年華會」。</w:t>
      </w:r>
    </w:p>
    <w:p w:rsidR="002B23C7" w:rsidRDefault="002B23C7" w:rsidP="002B23C7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2B23C7">
        <w:rPr>
          <w:rFonts w:eastAsia="標楷體" w:hint="eastAsia"/>
          <w:sz w:val="32"/>
          <w:szCs w:val="28"/>
          <w:shd w:val="clear" w:color="auto" w:fill="FFFFFF"/>
        </w:rPr>
        <w:t>由於擴大辦理的活動將涉及場次安排、場地準備、裁判聘請、參加團隊、行政人力及經費支出等，在資源與時間有限情形下，本次活動能否及時應變辦理，不無疑慮。為期慎重，</w:t>
      </w:r>
      <w:proofErr w:type="gramStart"/>
      <w:r w:rsidRPr="002B23C7">
        <w:rPr>
          <w:rFonts w:eastAsia="標楷體" w:hint="eastAsia"/>
          <w:sz w:val="32"/>
          <w:szCs w:val="28"/>
          <w:shd w:val="clear" w:color="auto" w:fill="FFFFFF"/>
        </w:rPr>
        <w:t>民政課擬具</w:t>
      </w:r>
      <w:proofErr w:type="gramEnd"/>
      <w:r w:rsidRPr="002B23C7">
        <w:rPr>
          <w:rFonts w:eastAsia="標楷體" w:hint="eastAsia"/>
          <w:sz w:val="32"/>
          <w:szCs w:val="28"/>
          <w:shd w:val="clear" w:color="auto" w:fill="FFFFFF"/>
        </w:rPr>
        <w:t>「</w:t>
      </w:r>
      <w:proofErr w:type="gramStart"/>
      <w:r w:rsidRPr="002B23C7">
        <w:rPr>
          <w:rFonts w:eastAsia="標楷體" w:hint="eastAsia"/>
          <w:sz w:val="32"/>
          <w:szCs w:val="28"/>
          <w:shd w:val="clear" w:color="auto" w:fill="FFFFFF"/>
        </w:rPr>
        <w:t>甲縣乙鄉</w:t>
      </w:r>
      <w:proofErr w:type="gramEnd"/>
      <w:r w:rsidRPr="002B23C7">
        <w:rPr>
          <w:rFonts w:eastAsia="標楷體" w:hint="eastAsia"/>
          <w:sz w:val="32"/>
          <w:szCs w:val="28"/>
          <w:shd w:val="clear" w:color="auto" w:fill="FFFFFF"/>
        </w:rPr>
        <w:t>鄉民運動大會暨幼兒園親子體能嘉年華會計畫草案」及「意見調查表」，擬先函請鄉內各機關學校表示意見。</w:t>
      </w:r>
    </w:p>
    <w:p w:rsidR="002B23C7" w:rsidRPr="001209FF" w:rsidRDefault="002B23C7" w:rsidP="002B23C7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2B23C7" w:rsidRDefault="00900CFF" w:rsidP="00900CFF">
      <w:pPr>
        <w:adjustRightInd w:val="0"/>
        <w:snapToGrid w:val="0"/>
        <w:spacing w:line="500" w:lineRule="exact"/>
        <w:ind w:firstLineChars="212" w:firstLine="678"/>
        <w:jc w:val="both"/>
        <w:rPr>
          <w:rFonts w:ascii="標楷體" w:eastAsia="標楷體" w:hAnsi="標楷體" w:hint="eastAsia"/>
          <w:sz w:val="32"/>
          <w:szCs w:val="28"/>
          <w:shd w:val="clear" w:color="auto" w:fill="FFFFFF"/>
        </w:rPr>
      </w:pPr>
      <w:r w:rsidRPr="00900CFF">
        <w:rPr>
          <w:rFonts w:eastAsia="標楷體" w:hint="eastAsia"/>
          <w:sz w:val="32"/>
          <w:szCs w:val="28"/>
          <w:shd w:val="clear" w:color="auto" w:fill="FFFFFF"/>
        </w:rPr>
        <w:t>假如您</w:t>
      </w:r>
      <w:proofErr w:type="gramStart"/>
      <w:r w:rsidRPr="00900CFF">
        <w:rPr>
          <w:rFonts w:eastAsia="標楷體" w:hint="eastAsia"/>
          <w:sz w:val="32"/>
          <w:szCs w:val="28"/>
          <w:shd w:val="clear" w:color="auto" w:fill="FFFFFF"/>
        </w:rPr>
        <w:t>是甲縣乙</w:t>
      </w:r>
      <w:proofErr w:type="gramEnd"/>
      <w:r w:rsidRPr="00900CFF">
        <w:rPr>
          <w:rFonts w:eastAsia="標楷體" w:hint="eastAsia"/>
          <w:sz w:val="32"/>
          <w:szCs w:val="28"/>
          <w:shd w:val="clear" w:color="auto" w:fill="FFFFFF"/>
        </w:rPr>
        <w:t>鄉公所民政課承辦人，請</w:t>
      </w:r>
      <w:proofErr w:type="gramStart"/>
      <w:r w:rsidRPr="00900CFF">
        <w:rPr>
          <w:rFonts w:eastAsia="標楷體" w:hint="eastAsia"/>
          <w:sz w:val="32"/>
          <w:szCs w:val="28"/>
          <w:shd w:val="clear" w:color="auto" w:fill="FFFFFF"/>
        </w:rPr>
        <w:t>採</w:t>
      </w:r>
      <w:proofErr w:type="gramEnd"/>
      <w:r w:rsidRPr="00900CFF">
        <w:rPr>
          <w:rFonts w:eastAsia="標楷體" w:hint="eastAsia"/>
          <w:sz w:val="32"/>
          <w:szCs w:val="28"/>
          <w:shd w:val="clear" w:color="auto" w:fill="FFFFFF"/>
        </w:rPr>
        <w:t>「函（稿）」方式，以該所</w:t>
      </w:r>
      <w:proofErr w:type="gramStart"/>
      <w:r w:rsidRPr="00900CFF">
        <w:rPr>
          <w:rFonts w:eastAsia="標楷體" w:hint="eastAsia"/>
          <w:sz w:val="32"/>
          <w:szCs w:val="28"/>
          <w:shd w:val="clear" w:color="auto" w:fill="FFFFFF"/>
        </w:rPr>
        <w:t>最</w:t>
      </w:r>
      <w:proofErr w:type="gramEnd"/>
      <w:r w:rsidRPr="00900CFF">
        <w:rPr>
          <w:rFonts w:eastAsia="標楷體" w:hint="eastAsia"/>
          <w:sz w:val="32"/>
          <w:szCs w:val="28"/>
          <w:shd w:val="clear" w:color="auto" w:fill="FFFFFF"/>
        </w:rPr>
        <w:t>速</w:t>
      </w:r>
      <w:proofErr w:type="gramStart"/>
      <w:r w:rsidRPr="00900CFF">
        <w:rPr>
          <w:rFonts w:eastAsia="標楷體" w:hint="eastAsia"/>
          <w:sz w:val="32"/>
          <w:szCs w:val="28"/>
          <w:shd w:val="clear" w:color="auto" w:fill="FFFFFF"/>
        </w:rPr>
        <w:t>件函該鄉</w:t>
      </w:r>
      <w:proofErr w:type="gramEnd"/>
      <w:r w:rsidRPr="00900CFF">
        <w:rPr>
          <w:rFonts w:eastAsia="標楷體" w:hint="eastAsia"/>
          <w:sz w:val="32"/>
          <w:szCs w:val="28"/>
          <w:shd w:val="clear" w:color="auto" w:fill="FFFFFF"/>
        </w:rPr>
        <w:t>鄉民代表會、各國民中小學、各村辦公處及社區發</w:t>
      </w:r>
      <w:r w:rsidRPr="00900CFF">
        <w:rPr>
          <w:rFonts w:eastAsia="標楷體" w:hint="eastAsia"/>
          <w:sz w:val="32"/>
          <w:szCs w:val="28"/>
          <w:shd w:val="clear" w:color="auto" w:fill="FFFFFF"/>
        </w:rPr>
        <w:lastRenderedPageBreak/>
        <w:t>展協會，並副知鄉公所內各單位，檢送上開計畫草案及意見調查表各</w:t>
      </w:r>
      <w:r w:rsidRPr="00900CFF">
        <w:rPr>
          <w:rFonts w:eastAsia="標楷體" w:hint="eastAsia"/>
          <w:sz w:val="32"/>
          <w:szCs w:val="28"/>
          <w:shd w:val="clear" w:color="auto" w:fill="FFFFFF"/>
        </w:rPr>
        <w:t>1</w:t>
      </w:r>
      <w:r w:rsidRPr="00900CFF">
        <w:rPr>
          <w:rFonts w:eastAsia="標楷體" w:hint="eastAsia"/>
          <w:sz w:val="32"/>
          <w:szCs w:val="28"/>
          <w:shd w:val="clear" w:color="auto" w:fill="FFFFFF"/>
        </w:rPr>
        <w:t>份，請於文到</w:t>
      </w:r>
      <w:r w:rsidRPr="00900CFF">
        <w:rPr>
          <w:rFonts w:eastAsia="標楷體" w:hint="eastAsia"/>
          <w:sz w:val="32"/>
          <w:szCs w:val="28"/>
          <w:shd w:val="clear" w:color="auto" w:fill="FFFFFF"/>
        </w:rPr>
        <w:t>1</w:t>
      </w:r>
      <w:proofErr w:type="gramStart"/>
      <w:r w:rsidRPr="00900CFF">
        <w:rPr>
          <w:rFonts w:eastAsia="標楷體" w:hint="eastAsia"/>
          <w:sz w:val="32"/>
          <w:szCs w:val="28"/>
          <w:shd w:val="clear" w:color="auto" w:fill="FFFFFF"/>
        </w:rPr>
        <w:t>週</w:t>
      </w:r>
      <w:proofErr w:type="gramEnd"/>
      <w:r w:rsidRPr="00900CFF">
        <w:rPr>
          <w:rFonts w:eastAsia="標楷體" w:hint="eastAsia"/>
          <w:sz w:val="32"/>
          <w:szCs w:val="28"/>
          <w:shd w:val="clear" w:color="auto" w:fill="FFFFFF"/>
        </w:rPr>
        <w:t>內</w:t>
      </w:r>
      <w:proofErr w:type="gramStart"/>
      <w:r w:rsidRPr="00900CFF">
        <w:rPr>
          <w:rFonts w:eastAsia="標楷體" w:hint="eastAsia"/>
          <w:sz w:val="32"/>
          <w:szCs w:val="28"/>
          <w:shd w:val="clear" w:color="auto" w:fill="FFFFFF"/>
        </w:rPr>
        <w:t>填復並</w:t>
      </w:r>
      <w:proofErr w:type="gramEnd"/>
      <w:r w:rsidRPr="00900CFF">
        <w:rPr>
          <w:rFonts w:eastAsia="標楷體" w:hint="eastAsia"/>
          <w:sz w:val="32"/>
          <w:szCs w:val="28"/>
          <w:shd w:val="clear" w:color="auto" w:fill="FFFFFF"/>
        </w:rPr>
        <w:t>傳真（傳真號碼</w:t>
      </w:r>
      <w:proofErr w:type="gramStart"/>
      <w:r w:rsidRPr="00900CFF">
        <w:rPr>
          <w:rFonts w:eastAsia="標楷體" w:hint="eastAsia"/>
          <w:sz w:val="32"/>
          <w:szCs w:val="28"/>
          <w:shd w:val="clear" w:color="auto" w:fill="FFFFFF"/>
        </w:rPr>
        <w:t>︰</w:t>
      </w:r>
      <w:proofErr w:type="gramEnd"/>
      <w:r w:rsidRPr="00900CFF">
        <w:rPr>
          <w:rFonts w:eastAsia="標楷體" w:hint="eastAsia"/>
          <w:sz w:val="32"/>
          <w:szCs w:val="28"/>
          <w:shd w:val="clear" w:color="auto" w:fill="FFFFFF"/>
        </w:rPr>
        <w:t>00</w:t>
      </w:r>
      <w:proofErr w:type="gramStart"/>
      <w:r w:rsidRPr="00900CFF">
        <w:rPr>
          <w:rFonts w:eastAsia="標楷體" w:hint="eastAsia"/>
          <w:sz w:val="32"/>
          <w:szCs w:val="28"/>
          <w:shd w:val="clear" w:color="auto" w:fill="FFFFFF"/>
        </w:rPr>
        <w:t>-0000-0000</w:t>
      </w:r>
      <w:proofErr w:type="gramEnd"/>
      <w:r w:rsidRPr="00900CFF">
        <w:rPr>
          <w:rFonts w:eastAsia="標楷體" w:hint="eastAsia"/>
          <w:sz w:val="32"/>
          <w:szCs w:val="28"/>
          <w:shd w:val="clear" w:color="auto" w:fill="FFFFFF"/>
        </w:rPr>
        <w:t>）送該所民政課。（</w:t>
      </w:r>
      <w:r w:rsidRPr="00900CFF">
        <w:rPr>
          <w:rFonts w:eastAsia="標楷體" w:hint="eastAsia"/>
          <w:sz w:val="32"/>
          <w:szCs w:val="28"/>
          <w:shd w:val="clear" w:color="auto" w:fill="FFFFFF"/>
        </w:rPr>
        <w:t>50</w:t>
      </w:r>
      <w:r w:rsidRPr="00900CFF">
        <w:rPr>
          <w:rFonts w:eastAsia="標楷體" w:hint="eastAsia"/>
          <w:sz w:val="32"/>
          <w:szCs w:val="28"/>
          <w:shd w:val="clear" w:color="auto" w:fill="FFFFFF"/>
        </w:rPr>
        <w:t>分</w:t>
      </w:r>
      <w:r w:rsidR="00A22E42">
        <w:rPr>
          <w:rFonts w:ascii="標楷體" w:eastAsia="標楷體" w:hAnsi="標楷體" w:hint="eastAsia"/>
          <w:sz w:val="32"/>
          <w:szCs w:val="28"/>
          <w:shd w:val="clear" w:color="auto" w:fill="FFFFFF"/>
        </w:rPr>
        <w:t>）</w:t>
      </w:r>
    </w:p>
    <w:p w:rsidR="00A22E42" w:rsidRDefault="00A22E42" w:rsidP="00900CFF">
      <w:pPr>
        <w:adjustRightInd w:val="0"/>
        <w:snapToGrid w:val="0"/>
        <w:spacing w:line="500" w:lineRule="exact"/>
        <w:ind w:firstLineChars="212" w:firstLine="678"/>
        <w:jc w:val="both"/>
        <w:rPr>
          <w:rFonts w:ascii="標楷體" w:eastAsia="標楷體" w:hAnsi="標楷體" w:hint="eastAsia"/>
          <w:sz w:val="32"/>
          <w:szCs w:val="28"/>
          <w:shd w:val="clear" w:color="auto" w:fill="FFFFFF"/>
        </w:rPr>
      </w:pPr>
    </w:p>
    <w:p w:rsidR="00A22E42" w:rsidRDefault="00A22E42" w:rsidP="00A22E42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7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A22E42" w:rsidRPr="00A22E42" w:rsidRDefault="00A22E42" w:rsidP="00A22E42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/>
          <w:color w:val="000000"/>
          <w:sz w:val="32"/>
          <w:szCs w:val="28"/>
          <w:shd w:val="clear" w:color="auto" w:fill="FFFFFF"/>
        </w:rPr>
      </w:pPr>
      <w:proofErr w:type="gramStart"/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甲鄉地處</w:t>
      </w:r>
      <w:proofErr w:type="gramEnd"/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偏遠，鄉長上任後發現該鄉公所有許多政策的推動及宣導，</w:t>
      </w:r>
      <w:proofErr w:type="gramStart"/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效果均不佳</w:t>
      </w:r>
      <w:proofErr w:type="gramEnd"/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，因此責成秘書室探究原因。經該室</w:t>
      </w:r>
      <w:proofErr w:type="gramStart"/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研</w:t>
      </w:r>
      <w:proofErr w:type="gramEnd"/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析發現，主因為地處偏遠，許多職缺多年無法補足，導致人力短缺；且由於長期人力不足，許多同仁必須身兼數職，以致人人身心俱疲，往往服務時心有餘而力不足</w:t>
      </w:r>
      <w:r w:rsidRPr="00A22E42">
        <w:rPr>
          <w:rFonts w:ascii="標楷體" w:eastAsia="標楷體" w:hAnsi="標楷體" w:hint="eastAsia"/>
          <w:color w:val="000000"/>
          <w:sz w:val="32"/>
          <w:szCs w:val="28"/>
          <w:shd w:val="clear" w:color="auto" w:fill="FFFFFF"/>
        </w:rPr>
        <w:t>；</w:t>
      </w:r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亦使該鄉公所在許多業務評比</w:t>
      </w:r>
      <w:proofErr w:type="gramStart"/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成績均較他鄉</w:t>
      </w:r>
      <w:proofErr w:type="gramEnd"/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落後，也多次遭到縣府追蹤要求改善。</w:t>
      </w:r>
    </w:p>
    <w:p w:rsidR="00A22E42" w:rsidRDefault="00A22E42" w:rsidP="00A22E42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有鑑於此，鄉長指示秘書室應針對該公所同仁公務繁忙</w:t>
      </w:r>
      <w:r w:rsidRPr="00A22E42">
        <w:rPr>
          <w:rFonts w:ascii="標楷體" w:eastAsia="標楷體" w:hAnsi="標楷體" w:hint="eastAsia"/>
          <w:color w:val="000000"/>
          <w:sz w:val="32"/>
          <w:szCs w:val="28"/>
          <w:shd w:val="clear" w:color="auto" w:fill="FFFFFF"/>
        </w:rPr>
        <w:t>、</w:t>
      </w:r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士氣低落與績效不佳的現象進行改善，於</w:t>
      </w:r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1</w:t>
      </w:r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個月內，</w:t>
      </w:r>
      <w:proofErr w:type="gramStart"/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研</w:t>
      </w:r>
      <w:proofErr w:type="gramEnd"/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擬「機關人力資源、士氣提昇策略營」計畫，並辦理為期</w:t>
      </w:r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2</w:t>
      </w:r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天</w:t>
      </w:r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1</w:t>
      </w:r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夜「策略營」活動，預算為新臺幣</w:t>
      </w:r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20</w:t>
      </w:r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萬元。期能透過邀請講座上課及研討等方式，尋找解決策略，以強化</w:t>
      </w:r>
      <w:proofErr w:type="gramStart"/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同仁間的凝聚力</w:t>
      </w:r>
      <w:proofErr w:type="gramEnd"/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及提</w:t>
      </w:r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 xml:space="preserve">   </w:t>
      </w:r>
      <w:proofErr w:type="gramStart"/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昇</w:t>
      </w:r>
      <w:proofErr w:type="gramEnd"/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工作品質與效率。</w:t>
      </w:r>
    </w:p>
    <w:p w:rsidR="00A22E42" w:rsidRPr="001209FF" w:rsidRDefault="00A22E42" w:rsidP="00A22E42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A22E42" w:rsidRDefault="00A22E42" w:rsidP="00A22E42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假如您是甲鄉公所本案承辦人，請依上開情境，運用「工作計畫與執行（含案例解析與實作）」課程所學，以</w:t>
      </w:r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6W2H1E</w:t>
      </w:r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內容要項分析，擬訂「機關人力資源、士氣提昇策略營」之計畫。（</w:t>
      </w:r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50</w:t>
      </w:r>
      <w:r w:rsidRPr="00A22E42">
        <w:rPr>
          <w:rFonts w:eastAsia="標楷體" w:hint="eastAsia"/>
          <w:color w:val="000000"/>
          <w:sz w:val="32"/>
          <w:szCs w:val="28"/>
          <w:shd w:val="clear" w:color="auto" w:fill="FFFFFF"/>
        </w:rPr>
        <w:t>分）</w:t>
      </w:r>
    </w:p>
    <w:p w:rsidR="002B7772" w:rsidRDefault="002B7772" w:rsidP="00A22E42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</w:p>
    <w:p w:rsidR="002B7772" w:rsidRDefault="002B7772" w:rsidP="002B7772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8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2B7772" w:rsidRDefault="005A7312" w:rsidP="005A7312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5A7312">
        <w:rPr>
          <w:rFonts w:eastAsia="標楷體" w:hint="eastAsia"/>
          <w:color w:val="000000"/>
          <w:sz w:val="32"/>
          <w:szCs w:val="28"/>
          <w:shd w:val="clear" w:color="auto" w:fill="FFFFFF"/>
        </w:rPr>
        <w:t>現代交通便利，運輸工具多樣化，尤以市區公車、捷運班次多，民眾使用無比方便。惟據媒體報導，有些學生搭乘大眾運輸工具時，在車廂內</w:t>
      </w:r>
      <w:r w:rsidRPr="005A7312">
        <w:rPr>
          <w:rFonts w:ascii="標楷體" w:eastAsia="標楷體" w:hAnsi="標楷體" w:hint="eastAsia"/>
          <w:color w:val="000000"/>
          <w:sz w:val="32"/>
          <w:szCs w:val="28"/>
        </w:rPr>
        <w:t>嬉</w:t>
      </w:r>
      <w:r w:rsidRPr="005A7312">
        <w:rPr>
          <w:rFonts w:eastAsia="標楷體" w:hint="eastAsia"/>
          <w:color w:val="000000"/>
          <w:sz w:val="32"/>
          <w:szCs w:val="28"/>
          <w:shd w:val="clear" w:color="auto" w:fill="FFFFFF"/>
        </w:rPr>
        <w:t>笑喧鬧，或大聲講手機，或不禮讓老弱婦孺座位，因而造成社會觀感不佳。針對此一現象，教育部認為有加強學生品德教育之必要，</w:t>
      </w:r>
      <w:proofErr w:type="gramStart"/>
      <w:r w:rsidRPr="005A7312">
        <w:rPr>
          <w:rFonts w:eastAsia="標楷體" w:hint="eastAsia"/>
          <w:color w:val="000000"/>
          <w:sz w:val="32"/>
          <w:szCs w:val="28"/>
          <w:shd w:val="clear" w:color="auto" w:fill="FFFFFF"/>
        </w:rPr>
        <w:t>爰</w:t>
      </w:r>
      <w:proofErr w:type="gramEnd"/>
      <w:r w:rsidRPr="005A7312">
        <w:rPr>
          <w:rFonts w:eastAsia="標楷體" w:hint="eastAsia"/>
          <w:color w:val="000000"/>
          <w:sz w:val="32"/>
          <w:szCs w:val="28"/>
          <w:shd w:val="clear" w:color="auto" w:fill="FFFFFF"/>
        </w:rPr>
        <w:t>於民國</w:t>
      </w:r>
      <w:r w:rsidRPr="005A7312">
        <w:rPr>
          <w:rFonts w:eastAsia="標楷體" w:hint="eastAsia"/>
          <w:color w:val="000000"/>
          <w:sz w:val="32"/>
          <w:szCs w:val="28"/>
          <w:shd w:val="clear" w:color="auto" w:fill="FFFFFF"/>
        </w:rPr>
        <w:t>107</w:t>
      </w:r>
      <w:r w:rsidRPr="005A7312">
        <w:rPr>
          <w:rFonts w:eastAsia="標楷體" w:hint="eastAsia"/>
          <w:color w:val="000000"/>
          <w:sz w:val="32"/>
          <w:szCs w:val="28"/>
          <w:shd w:val="clear" w:color="auto" w:fill="FFFFFF"/>
        </w:rPr>
        <w:t>年</w:t>
      </w:r>
      <w:r w:rsidRPr="005A7312">
        <w:rPr>
          <w:rFonts w:eastAsia="標楷體" w:hint="eastAsia"/>
          <w:color w:val="000000"/>
          <w:sz w:val="32"/>
          <w:szCs w:val="28"/>
          <w:shd w:val="clear" w:color="auto" w:fill="FFFFFF"/>
        </w:rPr>
        <w:t>3</w:t>
      </w:r>
      <w:r w:rsidRPr="005A7312">
        <w:rPr>
          <w:rFonts w:eastAsia="標楷體" w:hint="eastAsia"/>
          <w:color w:val="000000"/>
          <w:sz w:val="32"/>
          <w:szCs w:val="28"/>
          <w:shd w:val="clear" w:color="auto" w:fill="FFFFFF"/>
        </w:rPr>
        <w:t>月</w:t>
      </w:r>
      <w:r w:rsidRPr="005A7312">
        <w:rPr>
          <w:rFonts w:eastAsia="標楷體" w:hint="eastAsia"/>
          <w:color w:val="000000"/>
          <w:sz w:val="32"/>
          <w:szCs w:val="28"/>
          <w:shd w:val="clear" w:color="auto" w:fill="FFFFFF"/>
        </w:rPr>
        <w:t>5</w:t>
      </w:r>
      <w:r w:rsidRPr="005A7312">
        <w:rPr>
          <w:rFonts w:eastAsia="標楷體" w:hint="eastAsia"/>
          <w:color w:val="000000"/>
          <w:sz w:val="32"/>
          <w:szCs w:val="28"/>
          <w:shd w:val="clear" w:color="auto" w:fill="FFFFFF"/>
        </w:rPr>
        <w:t>日部</w:t>
      </w:r>
      <w:proofErr w:type="gramStart"/>
      <w:r w:rsidRPr="005A7312">
        <w:rPr>
          <w:rFonts w:eastAsia="標楷體" w:hint="eastAsia"/>
          <w:color w:val="000000"/>
          <w:sz w:val="32"/>
          <w:szCs w:val="28"/>
          <w:shd w:val="clear" w:color="auto" w:fill="FFFFFF"/>
        </w:rPr>
        <w:t>務</w:t>
      </w:r>
      <w:proofErr w:type="gramEnd"/>
      <w:r w:rsidRPr="005A7312">
        <w:rPr>
          <w:rFonts w:eastAsia="標楷體" w:hint="eastAsia"/>
          <w:color w:val="000000"/>
          <w:sz w:val="32"/>
          <w:szCs w:val="28"/>
          <w:shd w:val="clear" w:color="auto" w:fill="FFFFFF"/>
        </w:rPr>
        <w:t>會議決議通過編印「國民生活禮儀規範」宣導資料，其內容旨在說明如何加強學生生活教育及國民禮</w:t>
      </w:r>
      <w:r w:rsidRPr="005A7312">
        <w:rPr>
          <w:rFonts w:eastAsia="標楷體" w:hint="eastAsia"/>
          <w:color w:val="000000"/>
          <w:sz w:val="32"/>
          <w:szCs w:val="28"/>
          <w:shd w:val="clear" w:color="auto" w:fill="FFFFFF"/>
        </w:rPr>
        <w:lastRenderedPageBreak/>
        <w:t>儀之課程，以及附有相關之教學影片與校外教學活動之規範等</w:t>
      </w:r>
      <w:r w:rsidRPr="005A7312">
        <w:rPr>
          <w:rFonts w:ascii="標楷體" w:eastAsia="標楷體" w:hAnsi="標楷體" w:hint="eastAsia"/>
          <w:color w:val="000000"/>
          <w:sz w:val="32"/>
          <w:szCs w:val="28"/>
          <w:shd w:val="clear" w:color="auto" w:fill="FFFFFF"/>
        </w:rPr>
        <w:t>；</w:t>
      </w:r>
      <w:r w:rsidRPr="005A7312">
        <w:rPr>
          <w:rFonts w:eastAsia="標楷體" w:hint="eastAsia"/>
          <w:color w:val="000000"/>
          <w:sz w:val="32"/>
          <w:szCs w:val="28"/>
          <w:shd w:val="clear" w:color="auto" w:fill="FFFFFF"/>
        </w:rPr>
        <w:t>並擬函各公私立大專院校</w:t>
      </w:r>
      <w:r w:rsidRPr="005A7312">
        <w:rPr>
          <w:rFonts w:ascii="標楷體" w:eastAsia="標楷體" w:hAnsi="標楷體" w:hint="eastAsia"/>
          <w:color w:val="000000"/>
          <w:sz w:val="32"/>
          <w:szCs w:val="28"/>
          <w:shd w:val="clear" w:color="auto" w:fill="FFFFFF"/>
        </w:rPr>
        <w:t>及各</w:t>
      </w:r>
      <w:r w:rsidRPr="005A7312">
        <w:rPr>
          <w:rFonts w:eastAsia="標楷體" w:hint="eastAsia"/>
          <w:color w:val="000000"/>
          <w:sz w:val="32"/>
          <w:szCs w:val="28"/>
          <w:shd w:val="clear" w:color="auto" w:fill="FFFFFF"/>
        </w:rPr>
        <w:t>地方政府教育主管機關，要求各級學校學生瞭解國民禮儀基本規範，並能身體力行，改善社會之負面評價</w:t>
      </w:r>
    </w:p>
    <w:p w:rsidR="002B7772" w:rsidRPr="001209FF" w:rsidRDefault="002B7772" w:rsidP="002B7772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2B7772" w:rsidRDefault="005A7312" w:rsidP="005A7312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5A7312">
        <w:rPr>
          <w:rFonts w:eastAsia="標楷體" w:hint="eastAsia"/>
          <w:color w:val="000000"/>
          <w:sz w:val="32"/>
          <w:szCs w:val="28"/>
          <w:shd w:val="clear" w:color="auto" w:fill="FFFFFF"/>
        </w:rPr>
        <w:t>假如您是教育部本案承辦人，請</w:t>
      </w:r>
      <w:proofErr w:type="gramStart"/>
      <w:r w:rsidRPr="005A7312">
        <w:rPr>
          <w:rFonts w:eastAsia="標楷體" w:hint="eastAsia"/>
          <w:color w:val="000000"/>
          <w:sz w:val="32"/>
          <w:szCs w:val="28"/>
          <w:shd w:val="clear" w:color="auto" w:fill="FFFFFF"/>
        </w:rPr>
        <w:t>採</w:t>
      </w:r>
      <w:proofErr w:type="gramEnd"/>
      <w:r w:rsidRPr="005A7312">
        <w:rPr>
          <w:rFonts w:eastAsia="標楷體" w:hint="eastAsia"/>
          <w:color w:val="000000"/>
          <w:sz w:val="32"/>
          <w:szCs w:val="28"/>
          <w:shd w:val="clear" w:color="auto" w:fill="FFFFFF"/>
        </w:rPr>
        <w:t>「函（稿）」方式，以該部</w:t>
      </w:r>
      <w:proofErr w:type="gramStart"/>
      <w:r w:rsidRPr="005A7312">
        <w:rPr>
          <w:rFonts w:eastAsia="標楷體" w:hint="eastAsia"/>
          <w:color w:val="000000"/>
          <w:sz w:val="32"/>
          <w:szCs w:val="28"/>
          <w:shd w:val="clear" w:color="auto" w:fill="FFFFFF"/>
        </w:rPr>
        <w:t>最</w:t>
      </w:r>
      <w:proofErr w:type="gramEnd"/>
      <w:r w:rsidRPr="005A7312">
        <w:rPr>
          <w:rFonts w:eastAsia="標楷體" w:hint="eastAsia"/>
          <w:color w:val="000000"/>
          <w:sz w:val="32"/>
          <w:szCs w:val="28"/>
          <w:shd w:val="clear" w:color="auto" w:fill="FFFFFF"/>
        </w:rPr>
        <w:t>速件函各公私立大專院校</w:t>
      </w:r>
      <w:r w:rsidRPr="005A7312">
        <w:rPr>
          <w:rFonts w:ascii="標楷體" w:eastAsia="標楷體" w:hAnsi="標楷體" w:hint="eastAsia"/>
          <w:color w:val="000000"/>
          <w:sz w:val="32"/>
          <w:szCs w:val="28"/>
          <w:shd w:val="clear" w:color="auto" w:fill="FFFFFF"/>
        </w:rPr>
        <w:t>、各</w:t>
      </w:r>
      <w:r w:rsidRPr="005A7312">
        <w:rPr>
          <w:rFonts w:eastAsia="標楷體" w:hint="eastAsia"/>
          <w:color w:val="000000"/>
          <w:sz w:val="32"/>
          <w:szCs w:val="28"/>
          <w:shd w:val="clear" w:color="auto" w:fill="FFFFFF"/>
        </w:rPr>
        <w:t>直轄市政府教育局、各縣（市）政府，促請加強學生品德教育，並檢附「國民生活禮儀規範」宣導資料</w:t>
      </w:r>
      <w:r w:rsidRPr="005A7312">
        <w:rPr>
          <w:rFonts w:eastAsia="標楷體" w:hint="eastAsia"/>
          <w:color w:val="000000"/>
          <w:sz w:val="32"/>
          <w:szCs w:val="28"/>
          <w:shd w:val="clear" w:color="auto" w:fill="FFFFFF"/>
        </w:rPr>
        <w:t>1</w:t>
      </w:r>
      <w:r w:rsidRPr="005A7312">
        <w:rPr>
          <w:rFonts w:eastAsia="標楷體" w:hint="eastAsia"/>
          <w:color w:val="000000"/>
          <w:sz w:val="32"/>
          <w:szCs w:val="28"/>
          <w:shd w:val="clear" w:color="auto" w:fill="FFFFFF"/>
        </w:rPr>
        <w:t>份供參。（</w:t>
      </w:r>
      <w:r w:rsidRPr="005A7312">
        <w:rPr>
          <w:rFonts w:eastAsia="標楷體" w:hint="eastAsia"/>
          <w:color w:val="000000"/>
          <w:sz w:val="32"/>
          <w:szCs w:val="28"/>
          <w:shd w:val="clear" w:color="auto" w:fill="FFFFFF"/>
        </w:rPr>
        <w:t>50</w:t>
      </w:r>
      <w:r w:rsidRPr="005A7312">
        <w:rPr>
          <w:rFonts w:eastAsia="標楷體" w:hint="eastAsia"/>
          <w:color w:val="000000"/>
          <w:sz w:val="32"/>
          <w:szCs w:val="28"/>
          <w:shd w:val="clear" w:color="auto" w:fill="FFFFFF"/>
        </w:rPr>
        <w:t>分）</w:t>
      </w:r>
    </w:p>
    <w:p w:rsidR="0096426F" w:rsidRDefault="0096426F" w:rsidP="005A7312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</w:p>
    <w:p w:rsidR="0096426F" w:rsidRDefault="00977A93" w:rsidP="0096426F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9</w:t>
      </w:r>
      <w:r w:rsidR="0096426F"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="0096426F"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96426F" w:rsidRDefault="0096426F" w:rsidP="0096426F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96426F">
        <w:rPr>
          <w:rFonts w:eastAsia="標楷體"/>
          <w:color w:val="000000"/>
          <w:sz w:val="32"/>
          <w:szCs w:val="28"/>
          <w:shd w:val="clear" w:color="auto" w:fill="FFFFFF"/>
        </w:rPr>
        <w:t>甲市政府為推動地區產業轉型與升級，促進地區之產業與地區整體發展互相結合，著手推動市政府所轄範圍工業區之開發計畫，期藉由辦理工業區開發，提供完善優質的生產環境，協助創造地區就業機會與發展，達成地方產業永續發展之目的。有鑑於此，甲市政府經濟發展局為開發工業區擬</w:t>
      </w:r>
      <w:r w:rsidRPr="0096426F">
        <w:rPr>
          <w:rFonts w:eastAsia="標楷體" w:hint="eastAsia"/>
          <w:color w:val="000000"/>
          <w:sz w:val="32"/>
          <w:szCs w:val="28"/>
          <w:shd w:val="clear" w:color="auto" w:fill="FFFFFF"/>
        </w:rPr>
        <w:t>訂</w:t>
      </w:r>
      <w:r w:rsidRPr="0096426F">
        <w:rPr>
          <w:rFonts w:eastAsia="標楷體"/>
          <w:color w:val="000000"/>
          <w:sz w:val="32"/>
          <w:szCs w:val="28"/>
          <w:shd w:val="clear" w:color="auto" w:fill="FFFFFF"/>
        </w:rPr>
        <w:t>1</w:t>
      </w:r>
      <w:r w:rsidRPr="0096426F">
        <w:rPr>
          <w:rFonts w:eastAsia="標楷體"/>
          <w:color w:val="000000"/>
          <w:sz w:val="32"/>
          <w:szCs w:val="28"/>
          <w:shd w:val="clear" w:color="auto" w:fill="FFFFFF"/>
        </w:rPr>
        <w:t>份工業區開發環境影響評估委託書，委託書內並繪有</w:t>
      </w:r>
      <w:r w:rsidRPr="0096426F">
        <w:rPr>
          <w:rFonts w:eastAsia="標楷體"/>
          <w:color w:val="000000"/>
          <w:sz w:val="32"/>
          <w:szCs w:val="28"/>
          <w:shd w:val="clear" w:color="auto" w:fill="FFFFFF"/>
        </w:rPr>
        <w:t>1</w:t>
      </w:r>
      <w:r w:rsidRPr="0096426F">
        <w:rPr>
          <w:rFonts w:eastAsia="標楷體"/>
          <w:color w:val="000000"/>
          <w:sz w:val="32"/>
          <w:szCs w:val="28"/>
          <w:shd w:val="clear" w:color="auto" w:fill="FFFFFF"/>
        </w:rPr>
        <w:t>份查核點工作管制表作為附件（見下表），期能在計畫時程內完工，以帶動地方繁榮發展。</w:t>
      </w:r>
    </w:p>
    <w:p w:rsidR="0096426F" w:rsidRPr="0096426F" w:rsidRDefault="0096426F" w:rsidP="0096426F">
      <w:pPr>
        <w:spacing w:beforeLines="50" w:before="180" w:after="50"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96426F">
        <w:rPr>
          <w:rFonts w:ascii="標楷體" w:eastAsia="標楷體" w:hAnsi="標楷體"/>
          <w:sz w:val="28"/>
          <w:szCs w:val="28"/>
        </w:rPr>
        <w:t>表:查核點工作管制表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4484"/>
        <w:gridCol w:w="1417"/>
        <w:gridCol w:w="1418"/>
        <w:gridCol w:w="1503"/>
      </w:tblGrid>
      <w:tr w:rsidR="0096426F" w:rsidRPr="0096426F" w:rsidTr="00963B39">
        <w:trPr>
          <w:trHeight w:val="397"/>
          <w:jc w:val="center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:rsidR="0096426F" w:rsidRPr="0096426F" w:rsidRDefault="0096426F" w:rsidP="0096426F">
            <w:pPr>
              <w:spacing w:before="100" w:beforeAutospacing="1"/>
              <w:jc w:val="center"/>
              <w:rPr>
                <w:rFonts w:eastAsia="標楷體"/>
                <w:sz w:val="28"/>
                <w:szCs w:val="28"/>
              </w:rPr>
            </w:pPr>
            <w:r w:rsidRPr="0096426F">
              <w:rPr>
                <w:rFonts w:eastAsia="標楷體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4484" w:type="dxa"/>
            <w:vMerge w:val="restart"/>
            <w:shd w:val="clear" w:color="auto" w:fill="auto"/>
            <w:vAlign w:val="center"/>
          </w:tcPr>
          <w:p w:rsidR="0096426F" w:rsidRPr="0096426F" w:rsidRDefault="0096426F" w:rsidP="0096426F">
            <w:pPr>
              <w:spacing w:before="100" w:beforeAutospacing="1"/>
              <w:jc w:val="center"/>
              <w:rPr>
                <w:rFonts w:eastAsia="標楷體"/>
                <w:sz w:val="28"/>
                <w:szCs w:val="28"/>
              </w:rPr>
            </w:pPr>
            <w:r w:rsidRPr="0096426F">
              <w:rPr>
                <w:rFonts w:eastAsia="標楷體"/>
                <w:color w:val="000000"/>
                <w:sz w:val="28"/>
                <w:szCs w:val="28"/>
              </w:rPr>
              <w:t>工作項目</w:t>
            </w:r>
          </w:p>
        </w:tc>
        <w:tc>
          <w:tcPr>
            <w:tcW w:w="4338" w:type="dxa"/>
            <w:gridSpan w:val="3"/>
            <w:shd w:val="clear" w:color="auto" w:fill="auto"/>
          </w:tcPr>
          <w:p w:rsidR="0096426F" w:rsidRPr="0096426F" w:rsidRDefault="0096426F" w:rsidP="0096426F">
            <w:pPr>
              <w:spacing w:before="100" w:beforeAutospacing="1"/>
              <w:jc w:val="center"/>
              <w:rPr>
                <w:rFonts w:eastAsia="標楷體"/>
                <w:sz w:val="28"/>
                <w:szCs w:val="28"/>
              </w:rPr>
            </w:pPr>
            <w:r w:rsidRPr="0096426F">
              <w:rPr>
                <w:rFonts w:eastAsia="標楷體"/>
                <w:sz w:val="28"/>
                <w:szCs w:val="28"/>
              </w:rPr>
              <w:t>標案進度</w:t>
            </w:r>
          </w:p>
        </w:tc>
      </w:tr>
      <w:tr w:rsidR="0096426F" w:rsidRPr="0096426F" w:rsidTr="00963B39">
        <w:trPr>
          <w:trHeight w:val="397"/>
          <w:jc w:val="center"/>
        </w:trPr>
        <w:tc>
          <w:tcPr>
            <w:tcW w:w="1018" w:type="dxa"/>
            <w:vMerge/>
            <w:shd w:val="clear" w:color="auto" w:fill="auto"/>
          </w:tcPr>
          <w:p w:rsidR="0096426F" w:rsidRPr="0096426F" w:rsidRDefault="0096426F" w:rsidP="0096426F">
            <w:pPr>
              <w:spacing w:before="100" w:beforeAutospacing="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84" w:type="dxa"/>
            <w:vMerge/>
            <w:shd w:val="clear" w:color="auto" w:fill="auto"/>
          </w:tcPr>
          <w:p w:rsidR="0096426F" w:rsidRPr="0096426F" w:rsidRDefault="0096426F" w:rsidP="0096426F">
            <w:pPr>
              <w:spacing w:before="100" w:beforeAutospacing="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26F">
              <w:rPr>
                <w:rFonts w:eastAsia="標楷體"/>
                <w:color w:val="000000"/>
                <w:sz w:val="28"/>
                <w:szCs w:val="28"/>
              </w:rPr>
              <w:t>目標值</w:t>
            </w:r>
          </w:p>
          <w:p w:rsidR="0096426F" w:rsidRPr="0096426F" w:rsidRDefault="0096426F" w:rsidP="0096426F">
            <w:pPr>
              <w:autoSpaceDE w:val="0"/>
              <w:autoSpaceDN w:val="0"/>
              <w:snapToGrid w:val="0"/>
              <w:spacing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26F">
              <w:rPr>
                <w:rFonts w:eastAsia="標楷體"/>
                <w:color w:val="000000"/>
                <w:sz w:val="28"/>
                <w:szCs w:val="28"/>
              </w:rPr>
              <w:t>（累計）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26F">
              <w:rPr>
                <w:rFonts w:eastAsia="標楷體"/>
                <w:color w:val="000000"/>
                <w:sz w:val="28"/>
                <w:szCs w:val="28"/>
              </w:rPr>
              <w:t>進度超前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26F">
              <w:rPr>
                <w:rFonts w:eastAsia="標楷體"/>
                <w:color w:val="000000"/>
                <w:sz w:val="28"/>
                <w:szCs w:val="28"/>
              </w:rPr>
              <w:t>進度落後</w:t>
            </w:r>
          </w:p>
        </w:tc>
      </w:tr>
      <w:tr w:rsidR="0096426F" w:rsidRPr="0096426F" w:rsidTr="00963B39">
        <w:trPr>
          <w:trHeight w:val="397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26F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both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26F">
              <w:rPr>
                <w:rFonts w:eastAsia="標楷體"/>
                <w:color w:val="000000"/>
                <w:sz w:val="28"/>
                <w:szCs w:val="28"/>
              </w:rPr>
              <w:t>簽約是否如期完成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26F">
              <w:rPr>
                <w:rFonts w:eastAsia="標楷體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6426F" w:rsidRPr="0096426F" w:rsidTr="00963B39">
        <w:trPr>
          <w:trHeight w:val="397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26F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both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26F">
              <w:rPr>
                <w:rFonts w:eastAsia="標楷體"/>
                <w:color w:val="000000"/>
                <w:sz w:val="28"/>
                <w:szCs w:val="28"/>
              </w:rPr>
              <w:t>服務建議書是否符合預定目標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26F">
              <w:rPr>
                <w:rFonts w:eastAsia="標楷體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6426F" w:rsidRPr="0096426F" w:rsidTr="00963B39">
        <w:trPr>
          <w:trHeight w:val="397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26F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both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26F">
              <w:rPr>
                <w:rFonts w:eastAsia="標楷體"/>
                <w:color w:val="000000"/>
                <w:sz w:val="28"/>
                <w:szCs w:val="28"/>
              </w:rPr>
              <w:t>期末報告是否如期完成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26F">
              <w:rPr>
                <w:rFonts w:eastAsia="標楷體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6426F" w:rsidRPr="0096426F" w:rsidTr="00963B39">
        <w:trPr>
          <w:trHeight w:val="397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26F">
              <w:rPr>
                <w:rFonts w:eastAsia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both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26F">
              <w:rPr>
                <w:rFonts w:eastAsia="標楷體"/>
                <w:color w:val="000000"/>
                <w:sz w:val="28"/>
                <w:szCs w:val="28"/>
              </w:rPr>
              <w:t>期中報告是否符合進度或審查建議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26F">
              <w:rPr>
                <w:rFonts w:eastAsia="標楷體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6426F" w:rsidRPr="0096426F" w:rsidTr="00963B39">
        <w:trPr>
          <w:trHeight w:val="397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26F">
              <w:rPr>
                <w:rFonts w:eastAsia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both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26F">
              <w:rPr>
                <w:rFonts w:eastAsia="標楷體"/>
                <w:color w:val="000000"/>
                <w:sz w:val="28"/>
                <w:szCs w:val="28"/>
              </w:rPr>
              <w:t>期初報告是否符合進度或設定標準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26F">
              <w:rPr>
                <w:rFonts w:eastAsia="標楷體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6426F" w:rsidRPr="0096426F" w:rsidTr="00963B39">
        <w:trPr>
          <w:trHeight w:val="397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26F">
              <w:rPr>
                <w:rFonts w:eastAsia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both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26F">
              <w:rPr>
                <w:rFonts w:eastAsia="標楷體"/>
                <w:color w:val="000000"/>
                <w:sz w:val="28"/>
                <w:szCs w:val="28"/>
              </w:rPr>
              <w:t>核銷簽辦及結案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26F">
              <w:rPr>
                <w:rFonts w:eastAsia="標楷體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6426F" w:rsidRPr="0096426F" w:rsidTr="00963B39">
        <w:trPr>
          <w:trHeight w:val="397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26F">
              <w:rPr>
                <w:rFonts w:eastAsia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both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26F">
              <w:rPr>
                <w:rFonts w:eastAsia="標楷體"/>
                <w:color w:val="000000"/>
                <w:sz w:val="28"/>
                <w:szCs w:val="28"/>
              </w:rPr>
              <w:t>審查意見是否逐項落實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26F">
              <w:rPr>
                <w:rFonts w:eastAsia="標楷體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6426F" w:rsidRPr="0096426F" w:rsidRDefault="0096426F" w:rsidP="0096426F">
            <w:pPr>
              <w:autoSpaceDE w:val="0"/>
              <w:autoSpaceDN w:val="0"/>
              <w:snapToGrid w:val="0"/>
              <w:spacing w:before="100" w:beforeAutospacing="1" w:after="100" w:afterAutospacing="1" w:line="364" w:lineRule="exact"/>
              <w:jc w:val="center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96426F" w:rsidRDefault="0096426F" w:rsidP="0096426F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 w:hint="eastAsia"/>
          <w:b/>
          <w:color w:val="000000"/>
          <w:sz w:val="32"/>
          <w:szCs w:val="32"/>
        </w:rPr>
      </w:pPr>
    </w:p>
    <w:p w:rsidR="0096426F" w:rsidRPr="001209FF" w:rsidRDefault="0096426F" w:rsidP="0096426F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lastRenderedPageBreak/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96426F" w:rsidRDefault="0096426F" w:rsidP="0096426F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96426F">
        <w:rPr>
          <w:rFonts w:eastAsia="標楷體"/>
          <w:color w:val="000000"/>
          <w:sz w:val="32"/>
          <w:szCs w:val="28"/>
          <w:shd w:val="clear" w:color="auto" w:fill="FFFFFF"/>
        </w:rPr>
        <w:t>假如您為甲市政府經濟發展局本案承辦人，請依上開情境，運用「工作計畫與執行（含案例解析與實作）」課程所學，回答下列問題：</w:t>
      </w:r>
    </w:p>
    <w:p w:rsidR="0096426F" w:rsidRPr="0096426F" w:rsidRDefault="0096426F" w:rsidP="0096426F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sz w:val="32"/>
          <w:szCs w:val="28"/>
        </w:rPr>
      </w:pPr>
      <w:r w:rsidRPr="0096426F">
        <w:rPr>
          <w:rFonts w:eastAsia="標楷體" w:hint="eastAsia"/>
          <w:sz w:val="32"/>
          <w:szCs w:val="28"/>
        </w:rPr>
        <w:t>（一）請說明查核點的功能為何？（</w:t>
      </w:r>
      <w:r w:rsidRPr="0096426F">
        <w:rPr>
          <w:rFonts w:eastAsia="標楷體" w:hint="eastAsia"/>
          <w:sz w:val="32"/>
          <w:szCs w:val="28"/>
        </w:rPr>
        <w:t>15</w:t>
      </w:r>
      <w:r w:rsidRPr="0096426F">
        <w:rPr>
          <w:rFonts w:eastAsia="標楷體" w:hint="eastAsia"/>
          <w:sz w:val="32"/>
          <w:szCs w:val="28"/>
        </w:rPr>
        <w:t>分）</w:t>
      </w:r>
    </w:p>
    <w:p w:rsidR="0096426F" w:rsidRDefault="0096426F" w:rsidP="0096426F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sz w:val="32"/>
          <w:szCs w:val="28"/>
        </w:rPr>
      </w:pPr>
      <w:r w:rsidRPr="0096426F">
        <w:rPr>
          <w:rFonts w:eastAsia="標楷體" w:hint="eastAsia"/>
          <w:sz w:val="32"/>
          <w:szCs w:val="28"/>
        </w:rPr>
        <w:t>（二）請說明上開查核點工作管制表的瑕疵為何？並請重新繪製</w:t>
      </w:r>
      <w:r w:rsidRPr="0096426F">
        <w:rPr>
          <w:rFonts w:eastAsia="標楷體" w:hint="eastAsia"/>
          <w:sz w:val="32"/>
          <w:szCs w:val="28"/>
        </w:rPr>
        <w:t>1</w:t>
      </w:r>
      <w:r w:rsidRPr="0096426F">
        <w:rPr>
          <w:rFonts w:eastAsia="標楷體" w:hint="eastAsia"/>
          <w:sz w:val="32"/>
          <w:szCs w:val="28"/>
        </w:rPr>
        <w:t>份較妥適的查核點工作管制表。（</w:t>
      </w:r>
      <w:r w:rsidRPr="0096426F">
        <w:rPr>
          <w:rFonts w:eastAsia="標楷體" w:hint="eastAsia"/>
          <w:sz w:val="32"/>
          <w:szCs w:val="28"/>
        </w:rPr>
        <w:t>35</w:t>
      </w:r>
      <w:r w:rsidRPr="0096426F">
        <w:rPr>
          <w:rFonts w:eastAsia="標楷體" w:hint="eastAsia"/>
          <w:sz w:val="32"/>
          <w:szCs w:val="28"/>
        </w:rPr>
        <w:t>分）</w:t>
      </w:r>
    </w:p>
    <w:p w:rsidR="00977A93" w:rsidRDefault="00977A93" w:rsidP="0096426F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sz w:val="32"/>
          <w:szCs w:val="28"/>
        </w:rPr>
      </w:pPr>
    </w:p>
    <w:p w:rsidR="00977A93" w:rsidRDefault="00977A93" w:rsidP="00977A93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10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977A93" w:rsidRDefault="00977A93" w:rsidP="00977A93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977A93">
        <w:rPr>
          <w:rFonts w:eastAsia="標楷體"/>
          <w:color w:val="000000"/>
          <w:sz w:val="32"/>
          <w:szCs w:val="28"/>
          <w:shd w:val="clear" w:color="auto" w:fill="FFFFFF"/>
        </w:rPr>
        <w:t>依甲縣政府法制處</w:t>
      </w:r>
      <w:proofErr w:type="gramStart"/>
      <w:r w:rsidRPr="00977A93">
        <w:rPr>
          <w:rFonts w:eastAsia="標楷體"/>
          <w:color w:val="000000"/>
          <w:sz w:val="32"/>
          <w:szCs w:val="28"/>
          <w:shd w:val="clear" w:color="auto" w:fill="FFFFFF"/>
        </w:rPr>
        <w:t>107</w:t>
      </w:r>
      <w:proofErr w:type="gramEnd"/>
      <w:r w:rsidRPr="00977A93">
        <w:rPr>
          <w:rFonts w:eastAsia="標楷體"/>
          <w:color w:val="000000"/>
          <w:sz w:val="32"/>
          <w:szCs w:val="28"/>
          <w:shd w:val="clear" w:color="auto" w:fill="FFFFFF"/>
        </w:rPr>
        <w:t>年度訓練實施計畫，預訂在</w:t>
      </w:r>
      <w:r w:rsidRPr="00977A93">
        <w:rPr>
          <w:rFonts w:eastAsia="標楷體" w:hint="eastAsia"/>
          <w:color w:val="000000"/>
          <w:sz w:val="32"/>
          <w:szCs w:val="28"/>
          <w:shd w:val="clear" w:color="auto" w:fill="FFFFFF"/>
        </w:rPr>
        <w:t>同</w:t>
      </w:r>
      <w:r w:rsidRPr="00977A93">
        <w:rPr>
          <w:rFonts w:eastAsia="標楷體"/>
          <w:color w:val="000000"/>
          <w:sz w:val="32"/>
          <w:szCs w:val="28"/>
          <w:shd w:val="clear" w:color="auto" w:fill="FFFFFF"/>
        </w:rPr>
        <w:t>年</w:t>
      </w:r>
      <w:r w:rsidRPr="00977A93">
        <w:rPr>
          <w:rFonts w:eastAsia="標楷體" w:hint="eastAsia"/>
          <w:color w:val="000000"/>
          <w:sz w:val="32"/>
          <w:szCs w:val="28"/>
          <w:shd w:val="clear" w:color="auto" w:fill="FFFFFF"/>
        </w:rPr>
        <w:t>6</w:t>
      </w:r>
      <w:r w:rsidRPr="00977A93">
        <w:rPr>
          <w:rFonts w:eastAsia="標楷體"/>
          <w:color w:val="000000"/>
          <w:sz w:val="32"/>
          <w:szCs w:val="28"/>
          <w:shd w:val="clear" w:color="auto" w:fill="FFFFFF"/>
        </w:rPr>
        <w:t>月</w:t>
      </w:r>
      <w:r w:rsidRPr="00977A93">
        <w:rPr>
          <w:rFonts w:eastAsia="標楷體" w:hint="eastAsia"/>
          <w:color w:val="000000"/>
          <w:sz w:val="32"/>
          <w:szCs w:val="28"/>
          <w:shd w:val="clear" w:color="auto" w:fill="FFFFFF"/>
        </w:rPr>
        <w:t>1</w:t>
      </w:r>
      <w:r w:rsidRPr="00977A93">
        <w:rPr>
          <w:rFonts w:eastAsia="標楷體"/>
          <w:color w:val="000000"/>
          <w:sz w:val="32"/>
          <w:szCs w:val="28"/>
          <w:shd w:val="clear" w:color="auto" w:fill="FFFFFF"/>
        </w:rPr>
        <w:t>日（星期五）上午</w:t>
      </w:r>
      <w:r w:rsidRPr="00977A93">
        <w:rPr>
          <w:rFonts w:eastAsia="標楷體"/>
          <w:color w:val="000000"/>
          <w:sz w:val="32"/>
          <w:szCs w:val="28"/>
          <w:shd w:val="clear" w:color="auto" w:fill="FFFFFF"/>
        </w:rPr>
        <w:t>10</w:t>
      </w:r>
      <w:r w:rsidRPr="00977A93">
        <w:rPr>
          <w:rFonts w:eastAsia="標楷體"/>
          <w:color w:val="000000"/>
          <w:sz w:val="32"/>
          <w:szCs w:val="28"/>
          <w:shd w:val="clear" w:color="auto" w:fill="FFFFFF"/>
        </w:rPr>
        <w:t>時至</w:t>
      </w:r>
      <w:r w:rsidRPr="00977A93">
        <w:rPr>
          <w:rFonts w:eastAsia="標楷體"/>
          <w:color w:val="000000"/>
          <w:sz w:val="32"/>
          <w:szCs w:val="28"/>
          <w:shd w:val="clear" w:color="auto" w:fill="FFFFFF"/>
        </w:rPr>
        <w:t>12</w:t>
      </w:r>
      <w:r w:rsidRPr="00977A93">
        <w:rPr>
          <w:rFonts w:eastAsia="標楷體"/>
          <w:color w:val="000000"/>
          <w:sz w:val="32"/>
          <w:szCs w:val="28"/>
          <w:shd w:val="clear" w:color="auto" w:fill="FFFFFF"/>
        </w:rPr>
        <w:t>時於該府</w:t>
      </w:r>
      <w:r w:rsidRPr="00977A93">
        <w:rPr>
          <w:rFonts w:eastAsia="標楷體"/>
          <w:color w:val="000000"/>
          <w:sz w:val="32"/>
          <w:szCs w:val="28"/>
          <w:shd w:val="clear" w:color="auto" w:fill="FFFFFF"/>
        </w:rPr>
        <w:t>4</w:t>
      </w:r>
      <w:r w:rsidRPr="00977A93">
        <w:rPr>
          <w:rFonts w:eastAsia="標楷體"/>
          <w:color w:val="000000"/>
          <w:sz w:val="32"/>
          <w:szCs w:val="28"/>
          <w:shd w:val="clear" w:color="auto" w:fill="FFFFFF"/>
        </w:rPr>
        <w:t>樓大禮堂舉辦「政府資訊公開法」專題研習，實施對象為甲縣政府及所屬機關相關業務主辦人員，計</w:t>
      </w:r>
      <w:r w:rsidRPr="00977A93">
        <w:rPr>
          <w:rFonts w:eastAsia="標楷體"/>
          <w:color w:val="000000"/>
          <w:sz w:val="32"/>
          <w:szCs w:val="28"/>
          <w:shd w:val="clear" w:color="auto" w:fill="FFFFFF"/>
        </w:rPr>
        <w:t>50</w:t>
      </w:r>
      <w:r w:rsidRPr="00977A93">
        <w:rPr>
          <w:rFonts w:eastAsia="標楷體"/>
          <w:color w:val="000000"/>
          <w:sz w:val="32"/>
          <w:szCs w:val="28"/>
          <w:shd w:val="clear" w:color="auto" w:fill="FFFFFF"/>
        </w:rPr>
        <w:t>人，出席人員並給予</w:t>
      </w:r>
      <w:r w:rsidRPr="00977A93">
        <w:rPr>
          <w:rFonts w:eastAsia="標楷體"/>
          <w:color w:val="000000"/>
          <w:sz w:val="32"/>
          <w:szCs w:val="28"/>
          <w:shd w:val="clear" w:color="auto" w:fill="FFFFFF"/>
        </w:rPr>
        <w:t>2</w:t>
      </w:r>
      <w:r w:rsidRPr="00977A93">
        <w:rPr>
          <w:rFonts w:eastAsia="標楷體"/>
          <w:color w:val="000000"/>
          <w:sz w:val="32"/>
          <w:szCs w:val="28"/>
          <w:shd w:val="clear" w:color="auto" w:fill="FFFFFF"/>
        </w:rPr>
        <w:t>小時公務人員終身學習時數。本</w:t>
      </w:r>
      <w:proofErr w:type="gramStart"/>
      <w:r w:rsidRPr="00977A93">
        <w:rPr>
          <w:rFonts w:eastAsia="標楷體"/>
          <w:color w:val="000000"/>
          <w:sz w:val="32"/>
          <w:szCs w:val="28"/>
          <w:shd w:val="clear" w:color="auto" w:fill="FFFFFF"/>
        </w:rPr>
        <w:t>次擬洽聘</w:t>
      </w:r>
      <w:proofErr w:type="gramEnd"/>
      <w:r w:rsidRPr="00977A93">
        <w:rPr>
          <w:rFonts w:eastAsia="標楷體"/>
          <w:color w:val="000000"/>
          <w:sz w:val="32"/>
          <w:szCs w:val="28"/>
          <w:shd w:val="clear" w:color="auto" w:fill="FFFFFF"/>
        </w:rPr>
        <w:t>講座為</w:t>
      </w:r>
      <w:r w:rsidRPr="00977A93"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○○</w:t>
      </w:r>
      <w:r w:rsidRPr="00977A93">
        <w:rPr>
          <w:rFonts w:eastAsia="標楷體"/>
          <w:color w:val="000000"/>
          <w:sz w:val="32"/>
          <w:szCs w:val="28"/>
          <w:shd w:val="clear" w:color="auto" w:fill="FFFFFF"/>
        </w:rPr>
        <w:t>大學</w:t>
      </w:r>
      <w:r w:rsidRPr="00977A93">
        <w:rPr>
          <w:rFonts w:ascii="標楷體" w:eastAsia="標楷體" w:hAnsi="標楷體"/>
          <w:color w:val="000000"/>
          <w:sz w:val="32"/>
          <w:szCs w:val="28"/>
          <w:shd w:val="clear" w:color="auto" w:fill="FFFFFF"/>
        </w:rPr>
        <w:t>○教授○○</w:t>
      </w:r>
      <w:r w:rsidRPr="00977A93">
        <w:rPr>
          <w:rFonts w:eastAsia="標楷體"/>
          <w:color w:val="000000"/>
          <w:sz w:val="32"/>
          <w:szCs w:val="28"/>
          <w:shd w:val="clear" w:color="auto" w:fill="FFFFFF"/>
        </w:rPr>
        <w:t>，其鐘點費計新臺幣</w:t>
      </w:r>
      <w:r w:rsidRPr="00977A93">
        <w:rPr>
          <w:rFonts w:eastAsia="標楷體"/>
          <w:color w:val="000000"/>
          <w:sz w:val="32"/>
          <w:szCs w:val="28"/>
          <w:shd w:val="clear" w:color="auto" w:fill="FFFFFF"/>
        </w:rPr>
        <w:t>4,000</w:t>
      </w:r>
      <w:r w:rsidRPr="00977A93">
        <w:rPr>
          <w:rFonts w:eastAsia="標楷體"/>
          <w:color w:val="000000"/>
          <w:sz w:val="32"/>
          <w:szCs w:val="28"/>
          <w:shd w:val="clear" w:color="auto" w:fill="FFFFFF"/>
        </w:rPr>
        <w:t>元，</w:t>
      </w:r>
      <w:proofErr w:type="gramStart"/>
      <w:r w:rsidRPr="00977A93">
        <w:rPr>
          <w:rFonts w:eastAsia="標楷體"/>
          <w:color w:val="000000"/>
          <w:sz w:val="32"/>
          <w:szCs w:val="28"/>
          <w:shd w:val="clear" w:color="auto" w:fill="FFFFFF"/>
        </w:rPr>
        <w:t>請預為洽</w:t>
      </w:r>
      <w:proofErr w:type="gramEnd"/>
      <w:r w:rsidRPr="00977A93">
        <w:rPr>
          <w:rFonts w:eastAsia="標楷體"/>
          <w:color w:val="000000"/>
          <w:sz w:val="32"/>
          <w:szCs w:val="28"/>
          <w:shd w:val="clear" w:color="auto" w:fill="FFFFFF"/>
        </w:rPr>
        <w:t>借場地並辦理鐘點費預支等相關事宜。</w:t>
      </w:r>
    </w:p>
    <w:p w:rsidR="00977A93" w:rsidRPr="001209FF" w:rsidRDefault="00977A93" w:rsidP="00977A93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977A93" w:rsidRDefault="00977A93" w:rsidP="00977A93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 w:rsidRPr="00977A93">
        <w:rPr>
          <w:rFonts w:eastAsia="標楷體" w:hint="eastAsia"/>
          <w:sz w:val="32"/>
          <w:szCs w:val="28"/>
        </w:rPr>
        <w:t>假如您是法制處本案</w:t>
      </w:r>
      <w:r w:rsidRPr="00977A93">
        <w:rPr>
          <w:rFonts w:eastAsia="標楷體" w:hint="eastAsia"/>
          <w:color w:val="000000"/>
          <w:sz w:val="32"/>
          <w:szCs w:val="28"/>
          <w:shd w:val="clear" w:color="auto" w:fill="FFFFFF"/>
        </w:rPr>
        <w:t>承辦</w:t>
      </w:r>
      <w:r w:rsidRPr="00977A93">
        <w:rPr>
          <w:rFonts w:eastAsia="標楷體" w:hint="eastAsia"/>
          <w:sz w:val="32"/>
          <w:szCs w:val="28"/>
        </w:rPr>
        <w:t>人，請以「簽」陳請長官核定後，辦理後續事宜。（</w:t>
      </w:r>
      <w:r w:rsidRPr="00977A93">
        <w:rPr>
          <w:rFonts w:eastAsia="標楷體" w:hint="eastAsia"/>
          <w:sz w:val="32"/>
          <w:szCs w:val="28"/>
        </w:rPr>
        <w:t>50</w:t>
      </w:r>
      <w:r w:rsidRPr="00977A93">
        <w:rPr>
          <w:rFonts w:eastAsia="標楷體" w:hint="eastAsia"/>
          <w:sz w:val="32"/>
          <w:szCs w:val="28"/>
        </w:rPr>
        <w:t>分）</w:t>
      </w:r>
    </w:p>
    <w:p w:rsidR="00B13838" w:rsidRDefault="00B13838" w:rsidP="00977A93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</w:p>
    <w:p w:rsidR="00B13838" w:rsidRDefault="00B13838" w:rsidP="00B13838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11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B13838" w:rsidRDefault="00824C7B" w:rsidP="00824C7B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 w:rsidRPr="00824C7B">
        <w:rPr>
          <w:rFonts w:eastAsia="標楷體" w:hint="eastAsia"/>
          <w:sz w:val="32"/>
          <w:szCs w:val="28"/>
        </w:rPr>
        <w:t>近年來，</w:t>
      </w:r>
      <w:r w:rsidRPr="00824C7B">
        <w:rPr>
          <w:rFonts w:eastAsia="標楷體" w:hint="eastAsia"/>
          <w:color w:val="000000"/>
          <w:sz w:val="32"/>
          <w:szCs w:val="28"/>
          <w:shd w:val="clear" w:color="auto" w:fill="FFFFFF"/>
        </w:rPr>
        <w:t>由於</w:t>
      </w:r>
      <w:r w:rsidRPr="00824C7B">
        <w:rPr>
          <w:rFonts w:eastAsia="標楷體" w:hint="eastAsia"/>
          <w:sz w:val="32"/>
          <w:szCs w:val="28"/>
        </w:rPr>
        <w:t>全球氣候變化異常，強降雨現象更明顯，水患影響範圍與</w:t>
      </w:r>
      <w:proofErr w:type="gramStart"/>
      <w:r w:rsidRPr="00824C7B">
        <w:rPr>
          <w:rFonts w:eastAsia="標楷體" w:hint="eastAsia"/>
          <w:sz w:val="32"/>
          <w:szCs w:val="28"/>
        </w:rPr>
        <w:t>程度均較過去</w:t>
      </w:r>
      <w:proofErr w:type="gramEnd"/>
      <w:r w:rsidRPr="00824C7B">
        <w:rPr>
          <w:rFonts w:eastAsia="標楷體" w:hint="eastAsia"/>
          <w:sz w:val="32"/>
          <w:szCs w:val="28"/>
        </w:rPr>
        <w:t>為烈；尤其臺灣地形多山、降雨強度集中，每年颱風侵襲平均約</w:t>
      </w:r>
      <w:r w:rsidRPr="00824C7B">
        <w:rPr>
          <w:rFonts w:eastAsia="標楷體" w:hint="eastAsia"/>
          <w:sz w:val="32"/>
          <w:szCs w:val="28"/>
        </w:rPr>
        <w:t>4</w:t>
      </w:r>
      <w:r w:rsidRPr="00824C7B">
        <w:rPr>
          <w:rFonts w:eastAsia="標楷體" w:hint="eastAsia"/>
          <w:sz w:val="32"/>
          <w:szCs w:val="28"/>
        </w:rPr>
        <w:t>次，豪大雨數十次，平均年經濟損失均超過新臺幣百億元，淹水面積平均達</w:t>
      </w:r>
      <w:r w:rsidRPr="00824C7B">
        <w:rPr>
          <w:rFonts w:eastAsia="標楷體" w:hint="eastAsia"/>
          <w:sz w:val="32"/>
          <w:szCs w:val="28"/>
        </w:rPr>
        <w:t>659</w:t>
      </w:r>
      <w:r w:rsidRPr="00824C7B">
        <w:rPr>
          <w:rFonts w:eastAsia="標楷體" w:hint="eastAsia"/>
          <w:sz w:val="32"/>
          <w:szCs w:val="28"/>
        </w:rPr>
        <w:t>平方公里以上。有鑑於此，甲縣政府水利處擬具</w:t>
      </w:r>
      <w:r w:rsidRPr="00824C7B">
        <w:rPr>
          <w:rFonts w:eastAsia="標楷體" w:hint="eastAsia"/>
          <w:sz w:val="32"/>
          <w:szCs w:val="28"/>
        </w:rPr>
        <w:t>1</w:t>
      </w:r>
      <w:r w:rsidRPr="00824C7B">
        <w:rPr>
          <w:rFonts w:eastAsia="標楷體" w:hint="eastAsia"/>
          <w:sz w:val="32"/>
          <w:szCs w:val="28"/>
        </w:rPr>
        <w:t>份排水溝新建工程計畫，該處承辦科科長指示，</w:t>
      </w:r>
      <w:proofErr w:type="gramStart"/>
      <w:r w:rsidRPr="00824C7B">
        <w:rPr>
          <w:rFonts w:eastAsia="標楷體" w:hint="eastAsia"/>
          <w:sz w:val="32"/>
          <w:szCs w:val="28"/>
        </w:rPr>
        <w:t>由乙君為</w:t>
      </w:r>
      <w:proofErr w:type="gramEnd"/>
      <w:r w:rsidRPr="00824C7B">
        <w:rPr>
          <w:rFonts w:eastAsia="標楷體" w:hint="eastAsia"/>
          <w:sz w:val="32"/>
          <w:szCs w:val="28"/>
        </w:rPr>
        <w:t>該計畫繪製</w:t>
      </w:r>
      <w:r w:rsidRPr="00824C7B">
        <w:rPr>
          <w:rFonts w:eastAsia="標楷體" w:hint="eastAsia"/>
          <w:sz w:val="32"/>
          <w:szCs w:val="28"/>
        </w:rPr>
        <w:t>1</w:t>
      </w:r>
      <w:r w:rsidRPr="00824C7B">
        <w:rPr>
          <w:rFonts w:eastAsia="標楷體" w:hint="eastAsia"/>
          <w:sz w:val="32"/>
          <w:szCs w:val="28"/>
        </w:rPr>
        <w:t>份查核點工作管制表如下，期能在雨季來臨前完工，以保障人民生命財產安全。</w:t>
      </w:r>
    </w:p>
    <w:p w:rsidR="00824C7B" w:rsidRDefault="00824C7B" w:rsidP="00824C7B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</w:p>
    <w:p w:rsidR="00824C7B" w:rsidRDefault="00824C7B" w:rsidP="00824C7B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</w:p>
    <w:p w:rsidR="00824C7B" w:rsidRPr="00824C7B" w:rsidRDefault="00824C7B" w:rsidP="00824C7B">
      <w:pPr>
        <w:spacing w:beforeLines="50" w:before="180" w:after="50" w:line="0" w:lineRule="atLeast"/>
        <w:ind w:firstLineChars="200" w:firstLine="560"/>
        <w:jc w:val="center"/>
        <w:rPr>
          <w:rFonts w:ascii="標楷體" w:eastAsia="標楷體" w:hAnsi="標楷體"/>
          <w:sz w:val="28"/>
          <w:szCs w:val="28"/>
        </w:rPr>
      </w:pPr>
      <w:r w:rsidRPr="00824C7B">
        <w:rPr>
          <w:rFonts w:ascii="標楷體" w:eastAsia="標楷體" w:hAnsi="標楷體"/>
          <w:sz w:val="28"/>
          <w:szCs w:val="28"/>
        </w:rPr>
        <w:lastRenderedPageBreak/>
        <w:t>表:查核點工作管制表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3204"/>
        <w:gridCol w:w="1659"/>
        <w:gridCol w:w="1659"/>
        <w:gridCol w:w="1660"/>
      </w:tblGrid>
      <w:tr w:rsidR="00824C7B" w:rsidRPr="00824C7B" w:rsidTr="00963B39">
        <w:trPr>
          <w:jc w:val="center"/>
        </w:trPr>
        <w:tc>
          <w:tcPr>
            <w:tcW w:w="1834" w:type="dxa"/>
            <w:vMerge w:val="restart"/>
            <w:shd w:val="clear" w:color="auto" w:fill="auto"/>
            <w:vAlign w:val="center"/>
          </w:tcPr>
          <w:p w:rsidR="00824C7B" w:rsidRPr="00824C7B" w:rsidRDefault="00824C7B" w:rsidP="00824C7B">
            <w:pPr>
              <w:spacing w:beforeLines="25" w:before="90"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序號</w:t>
            </w:r>
          </w:p>
        </w:tc>
        <w:tc>
          <w:tcPr>
            <w:tcW w:w="3204" w:type="dxa"/>
            <w:vMerge w:val="restart"/>
            <w:shd w:val="clear" w:color="auto" w:fill="auto"/>
            <w:vAlign w:val="center"/>
          </w:tcPr>
          <w:p w:rsidR="00824C7B" w:rsidRPr="00824C7B" w:rsidRDefault="00824C7B" w:rsidP="00824C7B">
            <w:pPr>
              <w:spacing w:beforeLines="25" w:before="90"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工作項目</w:t>
            </w:r>
          </w:p>
        </w:tc>
        <w:tc>
          <w:tcPr>
            <w:tcW w:w="4978" w:type="dxa"/>
            <w:gridSpan w:val="3"/>
            <w:shd w:val="clear" w:color="auto" w:fill="auto"/>
          </w:tcPr>
          <w:p w:rsidR="00824C7B" w:rsidRPr="00824C7B" w:rsidRDefault="00824C7B" w:rsidP="00824C7B">
            <w:pPr>
              <w:spacing w:beforeLines="25" w:before="90"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標案進度</w:t>
            </w:r>
          </w:p>
        </w:tc>
      </w:tr>
      <w:tr w:rsidR="00824C7B" w:rsidRPr="00824C7B" w:rsidTr="00963B39">
        <w:trPr>
          <w:jc w:val="center"/>
        </w:trPr>
        <w:tc>
          <w:tcPr>
            <w:tcW w:w="1834" w:type="dxa"/>
            <w:vMerge/>
            <w:shd w:val="clear" w:color="auto" w:fill="auto"/>
          </w:tcPr>
          <w:p w:rsidR="00824C7B" w:rsidRPr="00824C7B" w:rsidRDefault="00824C7B" w:rsidP="00824C7B">
            <w:pPr>
              <w:spacing w:beforeLines="25" w:before="90" w:line="2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204" w:type="dxa"/>
            <w:vMerge/>
            <w:shd w:val="clear" w:color="auto" w:fill="auto"/>
          </w:tcPr>
          <w:p w:rsidR="00824C7B" w:rsidRPr="00824C7B" w:rsidRDefault="00824C7B" w:rsidP="00824C7B">
            <w:pPr>
              <w:spacing w:beforeLines="25" w:before="90" w:line="2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目標值</w:t>
            </w:r>
          </w:p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（累計）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進度超前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進度落後</w:t>
            </w:r>
          </w:p>
        </w:tc>
      </w:tr>
      <w:tr w:rsidR="00824C7B" w:rsidRPr="00824C7B" w:rsidTr="00963B39">
        <w:trPr>
          <w:trHeight w:val="440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1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both"/>
              <w:textAlignment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發包決標是否符合規範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20%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24C7B" w:rsidRPr="00824C7B" w:rsidTr="00963B39">
        <w:trPr>
          <w:trHeight w:val="418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2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both"/>
              <w:textAlignment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設計是否完成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15%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24C7B" w:rsidRPr="00824C7B" w:rsidTr="00963B39">
        <w:trPr>
          <w:trHeight w:val="414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3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both"/>
              <w:textAlignment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開工是否符合預期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15%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24C7B" w:rsidRPr="00824C7B" w:rsidTr="00963B39">
        <w:trPr>
          <w:trHeight w:val="420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4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both"/>
              <w:textAlignment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完工是否符合設計圖說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20%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24C7B" w:rsidRPr="00824C7B" w:rsidTr="00963B39">
        <w:trPr>
          <w:trHeight w:val="412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5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both"/>
              <w:textAlignment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施工是否符合施工規範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10%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24C7B" w:rsidRPr="00824C7B" w:rsidTr="00963B39">
        <w:trPr>
          <w:trHeight w:val="417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6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both"/>
              <w:textAlignment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完成付款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10%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24C7B" w:rsidRPr="00824C7B" w:rsidTr="00963B39">
        <w:trPr>
          <w:trHeight w:val="410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7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both"/>
              <w:textAlignment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驗收是否符合合約規範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  <w:r w:rsidRPr="00824C7B">
              <w:rPr>
                <w:rFonts w:ascii="標楷體" w:eastAsia="標楷體" w:hAnsi="標楷體"/>
                <w:szCs w:val="28"/>
              </w:rPr>
              <w:t>10%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824C7B" w:rsidRPr="00824C7B" w:rsidRDefault="00824C7B" w:rsidP="00824C7B">
            <w:pPr>
              <w:autoSpaceDE w:val="0"/>
              <w:autoSpaceDN w:val="0"/>
              <w:snapToGrid w:val="0"/>
              <w:spacing w:before="90" w:line="240" w:lineRule="exact"/>
              <w:jc w:val="center"/>
              <w:textAlignment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 w:rsidR="00B13838" w:rsidRPr="001209FF" w:rsidRDefault="00B13838" w:rsidP="00B13838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B13838" w:rsidRDefault="00824C7B" w:rsidP="00824C7B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32"/>
        </w:rPr>
      </w:pPr>
      <w:r w:rsidRPr="00824C7B">
        <w:rPr>
          <w:rFonts w:eastAsia="標楷體" w:hint="eastAsia"/>
          <w:sz w:val="32"/>
          <w:szCs w:val="32"/>
        </w:rPr>
        <w:t>假如您是甲縣政府水利處本案承辦科</w:t>
      </w:r>
      <w:proofErr w:type="gramStart"/>
      <w:r w:rsidRPr="00824C7B">
        <w:rPr>
          <w:rFonts w:eastAsia="標楷體" w:hint="eastAsia"/>
          <w:sz w:val="32"/>
          <w:szCs w:val="32"/>
        </w:rPr>
        <w:t>之丙君</w:t>
      </w:r>
      <w:proofErr w:type="gramEnd"/>
      <w:r w:rsidRPr="00824C7B">
        <w:rPr>
          <w:rFonts w:eastAsia="標楷體" w:hint="eastAsia"/>
          <w:sz w:val="32"/>
          <w:szCs w:val="32"/>
        </w:rPr>
        <w:t>，請依上開情境，運用「工作計畫與執行（含案例解析與實作）」課程所學，回答下列問題：</w:t>
      </w:r>
    </w:p>
    <w:p w:rsidR="00824C7B" w:rsidRPr="00824C7B" w:rsidRDefault="00824C7B" w:rsidP="00824C7B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sz w:val="32"/>
          <w:szCs w:val="28"/>
        </w:rPr>
      </w:pPr>
      <w:r w:rsidRPr="00824C7B">
        <w:rPr>
          <w:rFonts w:eastAsia="標楷體" w:hint="eastAsia"/>
          <w:sz w:val="32"/>
          <w:szCs w:val="28"/>
        </w:rPr>
        <w:t>（一）請說明查核點的功能為何？（</w:t>
      </w:r>
      <w:r w:rsidRPr="00824C7B">
        <w:rPr>
          <w:rFonts w:eastAsia="標楷體" w:hint="eastAsia"/>
          <w:sz w:val="32"/>
          <w:szCs w:val="28"/>
        </w:rPr>
        <w:t>15</w:t>
      </w:r>
      <w:r w:rsidRPr="00824C7B">
        <w:rPr>
          <w:rFonts w:eastAsia="標楷體" w:hint="eastAsia"/>
          <w:sz w:val="32"/>
          <w:szCs w:val="28"/>
        </w:rPr>
        <w:t>分）</w:t>
      </w:r>
    </w:p>
    <w:p w:rsidR="00824C7B" w:rsidRDefault="00824C7B" w:rsidP="00824C7B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sz w:val="32"/>
          <w:szCs w:val="28"/>
        </w:rPr>
      </w:pPr>
      <w:r w:rsidRPr="00824C7B">
        <w:rPr>
          <w:rFonts w:eastAsia="標楷體" w:hint="eastAsia"/>
          <w:sz w:val="32"/>
          <w:szCs w:val="28"/>
        </w:rPr>
        <w:t>（二）請說明上</w:t>
      </w:r>
      <w:proofErr w:type="gramStart"/>
      <w:r w:rsidRPr="00824C7B">
        <w:rPr>
          <w:rFonts w:eastAsia="標楷體" w:hint="eastAsia"/>
          <w:sz w:val="32"/>
          <w:szCs w:val="28"/>
        </w:rPr>
        <w:t>開乙君擬</w:t>
      </w:r>
      <w:proofErr w:type="gramEnd"/>
      <w:r w:rsidRPr="00824C7B">
        <w:rPr>
          <w:rFonts w:eastAsia="標楷體" w:hint="eastAsia"/>
          <w:sz w:val="32"/>
          <w:szCs w:val="28"/>
        </w:rPr>
        <w:t>具查核點工作管制表的瑕疵為何？並請重新繪製</w:t>
      </w:r>
      <w:r w:rsidRPr="00824C7B">
        <w:rPr>
          <w:rFonts w:eastAsia="標楷體" w:hint="eastAsia"/>
          <w:sz w:val="32"/>
          <w:szCs w:val="28"/>
        </w:rPr>
        <w:t>1</w:t>
      </w:r>
      <w:r w:rsidRPr="00824C7B">
        <w:rPr>
          <w:rFonts w:eastAsia="標楷體" w:hint="eastAsia"/>
          <w:sz w:val="32"/>
          <w:szCs w:val="28"/>
        </w:rPr>
        <w:t>份較妥適的查核點工作管制表。（</w:t>
      </w:r>
      <w:r w:rsidRPr="00824C7B">
        <w:rPr>
          <w:rFonts w:eastAsia="標楷體" w:hint="eastAsia"/>
          <w:sz w:val="32"/>
          <w:szCs w:val="28"/>
        </w:rPr>
        <w:t>35</w:t>
      </w:r>
      <w:r w:rsidRPr="00824C7B">
        <w:rPr>
          <w:rFonts w:eastAsia="標楷體" w:hint="eastAsia"/>
          <w:sz w:val="32"/>
          <w:szCs w:val="28"/>
        </w:rPr>
        <w:t>分）</w:t>
      </w:r>
    </w:p>
    <w:p w:rsidR="00D12853" w:rsidRDefault="00D12853" w:rsidP="00824C7B">
      <w:pPr>
        <w:adjustRightInd w:val="0"/>
        <w:snapToGrid w:val="0"/>
        <w:spacing w:line="500" w:lineRule="exact"/>
        <w:ind w:left="992" w:hangingChars="310" w:hanging="992"/>
        <w:jc w:val="both"/>
        <w:rPr>
          <w:rFonts w:eastAsia="標楷體" w:hint="eastAsia"/>
          <w:sz w:val="32"/>
          <w:szCs w:val="28"/>
        </w:rPr>
      </w:pPr>
    </w:p>
    <w:p w:rsidR="00D12853" w:rsidRDefault="00D12853" w:rsidP="00D12853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12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D12853" w:rsidRDefault="00D12853" w:rsidP="00D12853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D12853">
        <w:rPr>
          <w:rFonts w:eastAsia="標楷體" w:hint="eastAsia"/>
          <w:color w:val="000000"/>
          <w:sz w:val="32"/>
          <w:szCs w:val="28"/>
          <w:shd w:val="clear" w:color="auto" w:fill="FFFFFF"/>
        </w:rPr>
        <w:t>由於國內</w:t>
      </w:r>
      <w:r w:rsidRPr="00D12853">
        <w:rPr>
          <w:rFonts w:eastAsia="標楷體" w:hint="eastAsia"/>
          <w:sz w:val="32"/>
          <w:szCs w:val="32"/>
        </w:rPr>
        <w:t>曾發生</w:t>
      </w:r>
      <w:r w:rsidRPr="00D12853">
        <w:rPr>
          <w:rFonts w:eastAsia="標楷體" w:hint="eastAsia"/>
          <w:color w:val="000000"/>
          <w:sz w:val="32"/>
          <w:szCs w:val="28"/>
          <w:shd w:val="clear" w:color="auto" w:fill="FFFFFF"/>
        </w:rPr>
        <w:t>食品安全事件，食安問題已成為民眾最關心的民生問題。衛生福利部食品藥物管理署為強化全民監督食安，已設立「</w:t>
      </w:r>
      <w:r w:rsidRPr="00D12853">
        <w:rPr>
          <w:rFonts w:eastAsia="標楷體"/>
          <w:color w:val="000000"/>
          <w:sz w:val="32"/>
          <w:szCs w:val="28"/>
          <w:shd w:val="clear" w:color="auto" w:fill="FFFFFF"/>
        </w:rPr>
        <w:t>1919</w:t>
      </w:r>
      <w:r w:rsidRPr="00D12853">
        <w:rPr>
          <w:rFonts w:eastAsia="標楷體" w:hint="eastAsia"/>
          <w:color w:val="000000"/>
          <w:sz w:val="32"/>
          <w:szCs w:val="28"/>
          <w:shd w:val="clear" w:color="auto" w:fill="FFFFFF"/>
        </w:rPr>
        <w:t>」全國食安專線，</w:t>
      </w:r>
      <w:proofErr w:type="gramStart"/>
      <w:r w:rsidRPr="00D12853">
        <w:rPr>
          <w:rFonts w:eastAsia="標楷體" w:hint="eastAsia"/>
          <w:color w:val="000000"/>
          <w:sz w:val="32"/>
          <w:szCs w:val="28"/>
          <w:shd w:val="clear" w:color="auto" w:fill="FFFFFF"/>
        </w:rPr>
        <w:t>採</w:t>
      </w:r>
      <w:proofErr w:type="gramEnd"/>
      <w:r w:rsidRPr="00D12853">
        <w:rPr>
          <w:rFonts w:eastAsia="標楷體" w:hint="eastAsia"/>
          <w:color w:val="000000"/>
          <w:sz w:val="32"/>
          <w:szCs w:val="28"/>
          <w:shd w:val="clear" w:color="auto" w:fill="FFFFFF"/>
        </w:rPr>
        <w:t>「一通就</w:t>
      </w:r>
      <w:r w:rsidRPr="00D12853">
        <w:rPr>
          <w:rFonts w:eastAsia="標楷體"/>
          <w:color w:val="000000"/>
          <w:sz w:val="32"/>
          <w:szCs w:val="28"/>
          <w:shd w:val="clear" w:color="auto" w:fill="FFFFFF"/>
        </w:rPr>
        <w:t>GO</w:t>
      </w:r>
      <w:r w:rsidRPr="00D12853">
        <w:rPr>
          <w:rFonts w:eastAsia="標楷體" w:hint="eastAsia"/>
          <w:color w:val="000000"/>
          <w:sz w:val="32"/>
          <w:szCs w:val="28"/>
          <w:shd w:val="clear" w:color="auto" w:fill="FFFFFF"/>
        </w:rPr>
        <w:t>一通就夠」的諧音，舉凡有「食品檢舉、食品諮詢、消費問題、中小企業諮詢、生鮮農產諮詢」等食品安全問題，只要撥打全國食安專線，政府會立即啟動稽查機制，避免危害擴大。但一般民眾普遍不清楚食安專線的設立，為强化全民監督食安機制，行政院指示中央及地方各衛生主管機關應加強宣導溝通。</w:t>
      </w:r>
    </w:p>
    <w:p w:rsidR="00D12853" w:rsidRPr="001209FF" w:rsidRDefault="00D12853" w:rsidP="00D12853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D12853" w:rsidRDefault="00D12853" w:rsidP="00D12853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32"/>
        </w:rPr>
      </w:pPr>
      <w:r w:rsidRPr="00D12853">
        <w:rPr>
          <w:rFonts w:eastAsia="標楷體" w:hint="eastAsia"/>
          <w:color w:val="000000"/>
          <w:sz w:val="32"/>
          <w:szCs w:val="28"/>
          <w:shd w:val="clear" w:color="auto" w:fill="FFFFFF"/>
        </w:rPr>
        <w:t>假如您是甲直轄市政府衛生局本案承辦人，請</w:t>
      </w:r>
      <w:proofErr w:type="gramStart"/>
      <w:r w:rsidRPr="00D12853">
        <w:rPr>
          <w:rFonts w:eastAsia="標楷體" w:hint="eastAsia"/>
          <w:color w:val="000000"/>
          <w:sz w:val="32"/>
          <w:szCs w:val="28"/>
          <w:shd w:val="clear" w:color="auto" w:fill="FFFFFF"/>
        </w:rPr>
        <w:t>採</w:t>
      </w:r>
      <w:proofErr w:type="gramEnd"/>
      <w:r w:rsidRPr="00D12853">
        <w:rPr>
          <w:rFonts w:eastAsia="標楷體" w:hint="eastAsia"/>
          <w:color w:val="000000"/>
          <w:sz w:val="32"/>
          <w:szCs w:val="28"/>
          <w:shd w:val="clear" w:color="auto" w:fill="FFFFFF"/>
        </w:rPr>
        <w:t>「函</w:t>
      </w:r>
      <w:r w:rsidRPr="00D12853">
        <w:rPr>
          <w:rFonts w:eastAsia="標楷體"/>
          <w:color w:val="000000"/>
          <w:sz w:val="32"/>
          <w:szCs w:val="32"/>
          <w:shd w:val="clear" w:color="auto" w:fill="FFFFFF"/>
        </w:rPr>
        <w:t>（</w:t>
      </w:r>
      <w:r w:rsidRPr="00D12853">
        <w:rPr>
          <w:rFonts w:eastAsia="標楷體" w:hint="eastAsia"/>
          <w:color w:val="000000"/>
          <w:sz w:val="32"/>
          <w:szCs w:val="28"/>
          <w:shd w:val="clear" w:color="auto" w:fill="FFFFFF"/>
        </w:rPr>
        <w:t>稿</w:t>
      </w:r>
      <w:r w:rsidRPr="00D12853">
        <w:rPr>
          <w:rFonts w:eastAsia="標楷體"/>
          <w:color w:val="000000"/>
          <w:sz w:val="32"/>
          <w:szCs w:val="32"/>
          <w:shd w:val="clear" w:color="auto" w:fill="FFFFFF"/>
        </w:rPr>
        <w:t>）</w:t>
      </w:r>
      <w:r w:rsidRPr="00D12853">
        <w:rPr>
          <w:rFonts w:eastAsia="標楷體" w:hint="eastAsia"/>
          <w:color w:val="000000"/>
          <w:sz w:val="32"/>
          <w:szCs w:val="28"/>
          <w:shd w:val="clear" w:color="auto" w:fill="FFFFFF"/>
        </w:rPr>
        <w:t>」方式，以該府衛生局</w:t>
      </w:r>
      <w:proofErr w:type="gramStart"/>
      <w:r w:rsidRPr="00D12853">
        <w:rPr>
          <w:rFonts w:eastAsia="標楷體" w:hint="eastAsia"/>
          <w:color w:val="000000"/>
          <w:sz w:val="32"/>
          <w:szCs w:val="28"/>
          <w:shd w:val="clear" w:color="auto" w:fill="FFFFFF"/>
        </w:rPr>
        <w:t>最</w:t>
      </w:r>
      <w:proofErr w:type="gramEnd"/>
      <w:r w:rsidRPr="00D12853">
        <w:rPr>
          <w:rFonts w:eastAsia="標楷體" w:hint="eastAsia"/>
          <w:color w:val="000000"/>
          <w:sz w:val="32"/>
          <w:szCs w:val="28"/>
          <w:shd w:val="clear" w:color="auto" w:fill="FFFFFF"/>
        </w:rPr>
        <w:t>速件函知該府所屬各級機關、學校，請其協助廣為宣</w:t>
      </w:r>
      <w:r w:rsidRPr="00D12853">
        <w:rPr>
          <w:rFonts w:eastAsia="標楷體" w:hint="eastAsia"/>
          <w:color w:val="000000"/>
          <w:sz w:val="32"/>
          <w:szCs w:val="28"/>
          <w:shd w:val="clear" w:color="auto" w:fill="FFFFFF"/>
        </w:rPr>
        <w:lastRenderedPageBreak/>
        <w:t>導鼓勵民眾使用「</w:t>
      </w:r>
      <w:r w:rsidRPr="00D12853">
        <w:rPr>
          <w:rFonts w:eastAsia="標楷體" w:hint="eastAsia"/>
          <w:color w:val="000000"/>
          <w:sz w:val="32"/>
          <w:szCs w:val="28"/>
          <w:shd w:val="clear" w:color="auto" w:fill="FFFFFF"/>
        </w:rPr>
        <w:t>1919</w:t>
      </w:r>
      <w:r w:rsidRPr="00D12853">
        <w:rPr>
          <w:rFonts w:eastAsia="標楷體" w:hint="eastAsia"/>
          <w:color w:val="000000"/>
          <w:sz w:val="32"/>
          <w:szCs w:val="28"/>
          <w:shd w:val="clear" w:color="auto" w:fill="FFFFFF"/>
        </w:rPr>
        <w:t>」食安檢舉專線，加強監督黑心廠商的力量。</w:t>
      </w:r>
      <w:r w:rsidRPr="00D12853">
        <w:rPr>
          <w:rFonts w:eastAsia="標楷體"/>
          <w:sz w:val="32"/>
          <w:szCs w:val="32"/>
        </w:rPr>
        <w:t>（</w:t>
      </w:r>
      <w:r w:rsidRPr="00D12853">
        <w:rPr>
          <w:rFonts w:eastAsia="標楷體" w:hint="eastAsia"/>
          <w:sz w:val="32"/>
          <w:szCs w:val="32"/>
        </w:rPr>
        <w:t>50</w:t>
      </w:r>
      <w:r w:rsidRPr="00D12853">
        <w:rPr>
          <w:rFonts w:eastAsia="標楷體" w:hint="eastAsia"/>
          <w:sz w:val="32"/>
          <w:szCs w:val="32"/>
        </w:rPr>
        <w:t>分</w:t>
      </w:r>
      <w:r w:rsidRPr="00D12853">
        <w:rPr>
          <w:rFonts w:eastAsia="標楷體"/>
          <w:sz w:val="32"/>
          <w:szCs w:val="32"/>
        </w:rPr>
        <w:t>）</w:t>
      </w:r>
    </w:p>
    <w:p w:rsidR="004A278E" w:rsidRDefault="004A278E" w:rsidP="00D12853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32"/>
        </w:rPr>
      </w:pPr>
    </w:p>
    <w:p w:rsidR="004A278E" w:rsidRDefault="004A278E" w:rsidP="004A278E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13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4A278E" w:rsidRDefault="004A278E" w:rsidP="004A278E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4A278E">
        <w:rPr>
          <w:rFonts w:eastAsia="標楷體" w:hint="eastAsia"/>
          <w:sz w:val="32"/>
          <w:szCs w:val="32"/>
        </w:rPr>
        <w:t>在民國</w:t>
      </w:r>
      <w:r w:rsidRPr="004A278E">
        <w:rPr>
          <w:rFonts w:eastAsia="標楷體" w:hint="eastAsia"/>
          <w:sz w:val="32"/>
          <w:szCs w:val="32"/>
        </w:rPr>
        <w:t>100</w:t>
      </w:r>
      <w:r w:rsidRPr="004A278E">
        <w:rPr>
          <w:rFonts w:eastAsia="標楷體" w:hint="eastAsia"/>
          <w:sz w:val="32"/>
          <w:szCs w:val="32"/>
        </w:rPr>
        <w:t>年</w:t>
      </w:r>
      <w:r w:rsidRPr="004A278E">
        <w:rPr>
          <w:rFonts w:eastAsia="標楷體" w:hint="eastAsia"/>
          <w:color w:val="000000"/>
          <w:sz w:val="32"/>
          <w:szCs w:val="28"/>
          <w:shd w:val="clear" w:color="auto" w:fill="FFFFFF"/>
        </w:rPr>
        <w:t>監察院</w:t>
      </w:r>
      <w:r w:rsidRPr="004A278E">
        <w:rPr>
          <w:rFonts w:eastAsia="標楷體" w:hint="eastAsia"/>
          <w:sz w:val="32"/>
          <w:szCs w:val="32"/>
        </w:rPr>
        <w:t>的「我國全民健康保險總體檢」報告書中即指出，國人醫療嚴重存在有「看病多、</w:t>
      </w:r>
      <w:proofErr w:type="gramStart"/>
      <w:r w:rsidRPr="004A278E">
        <w:rPr>
          <w:rFonts w:eastAsia="標楷體" w:hint="eastAsia"/>
          <w:sz w:val="32"/>
          <w:szCs w:val="32"/>
        </w:rPr>
        <w:t>拿藥多</w:t>
      </w:r>
      <w:proofErr w:type="gramEnd"/>
      <w:r w:rsidRPr="004A278E">
        <w:rPr>
          <w:rFonts w:eastAsia="標楷體" w:hint="eastAsia"/>
          <w:sz w:val="32"/>
          <w:szCs w:val="32"/>
        </w:rPr>
        <w:t>、檢查多」的醫療浪費現象。而根據</w:t>
      </w:r>
      <w:r w:rsidRPr="004A278E">
        <w:rPr>
          <w:rFonts w:eastAsia="標楷體" w:hint="eastAsia"/>
          <w:sz w:val="32"/>
          <w:szCs w:val="32"/>
        </w:rPr>
        <w:t>106</w:t>
      </w:r>
      <w:r w:rsidRPr="004A278E">
        <w:rPr>
          <w:rFonts w:eastAsia="標楷體" w:hint="eastAsia"/>
          <w:sz w:val="32"/>
          <w:szCs w:val="32"/>
        </w:rPr>
        <w:t>年</w:t>
      </w:r>
      <w:r w:rsidRPr="004A278E">
        <w:rPr>
          <w:rFonts w:eastAsia="標楷體" w:hint="eastAsia"/>
          <w:sz w:val="32"/>
          <w:szCs w:val="32"/>
        </w:rPr>
        <w:t>10</w:t>
      </w:r>
      <w:r w:rsidRPr="004A278E">
        <w:rPr>
          <w:rFonts w:eastAsia="標楷體" w:hint="eastAsia"/>
          <w:sz w:val="32"/>
          <w:szCs w:val="32"/>
        </w:rPr>
        <w:t>月份的媒體報導，臺灣全年被民眾丟掉的藥品近</w:t>
      </w:r>
      <w:r w:rsidRPr="004A278E">
        <w:rPr>
          <w:rFonts w:eastAsia="標楷體" w:hint="eastAsia"/>
          <w:sz w:val="32"/>
          <w:szCs w:val="32"/>
        </w:rPr>
        <w:t>200</w:t>
      </w:r>
      <w:r w:rsidRPr="004A278E">
        <w:rPr>
          <w:rFonts w:eastAsia="標楷體" w:hint="eastAsia"/>
          <w:sz w:val="32"/>
          <w:szCs w:val="32"/>
        </w:rPr>
        <w:t>公噸、約</w:t>
      </w:r>
      <w:r w:rsidRPr="004A278E">
        <w:rPr>
          <w:rFonts w:eastAsia="標楷體" w:hint="eastAsia"/>
          <w:sz w:val="32"/>
          <w:szCs w:val="32"/>
        </w:rPr>
        <w:t>5</w:t>
      </w:r>
      <w:r w:rsidRPr="004A278E">
        <w:rPr>
          <w:rFonts w:eastAsia="標楷體" w:hint="eastAsia"/>
          <w:sz w:val="32"/>
          <w:szCs w:val="32"/>
        </w:rPr>
        <w:t>億顆，排起來可環繞臺灣</w:t>
      </w:r>
      <w:proofErr w:type="gramStart"/>
      <w:r w:rsidRPr="004A278E">
        <w:rPr>
          <w:rFonts w:eastAsia="標楷體" w:hint="eastAsia"/>
          <w:sz w:val="32"/>
          <w:szCs w:val="32"/>
        </w:rPr>
        <w:t>本島近</w:t>
      </w:r>
      <w:r w:rsidRPr="004A278E">
        <w:rPr>
          <w:rFonts w:eastAsia="標楷體" w:hint="eastAsia"/>
          <w:sz w:val="32"/>
          <w:szCs w:val="32"/>
        </w:rPr>
        <w:t>8</w:t>
      </w:r>
      <w:r w:rsidRPr="004A278E">
        <w:rPr>
          <w:rFonts w:eastAsia="標楷體" w:hint="eastAsia"/>
          <w:sz w:val="32"/>
          <w:szCs w:val="32"/>
        </w:rPr>
        <w:t>圈</w:t>
      </w:r>
      <w:proofErr w:type="gramEnd"/>
      <w:r w:rsidRPr="004A278E">
        <w:rPr>
          <w:rFonts w:eastAsia="標楷體" w:hint="eastAsia"/>
          <w:sz w:val="32"/>
          <w:szCs w:val="32"/>
        </w:rPr>
        <w:t>，若加上未被回收計算的數量，藥品浪費情況非常驚人，而且這些藥品若被民眾隨意丟棄，也會造成環境污染的問題。為減少醫療資源的浪費和確保民眾用藥的安全，</w:t>
      </w:r>
      <w:proofErr w:type="gramStart"/>
      <w:r w:rsidRPr="004A278E">
        <w:rPr>
          <w:rFonts w:eastAsia="標楷體" w:hint="eastAsia"/>
          <w:sz w:val="32"/>
          <w:szCs w:val="32"/>
        </w:rPr>
        <w:t>甲市市長</w:t>
      </w:r>
      <w:proofErr w:type="gramEnd"/>
      <w:r w:rsidRPr="004A278E">
        <w:rPr>
          <w:rFonts w:eastAsia="標楷體" w:hint="eastAsia"/>
          <w:sz w:val="32"/>
          <w:szCs w:val="32"/>
        </w:rPr>
        <w:t>要求衛生局以社區居民為宣導對象，以新臺幣</w:t>
      </w:r>
      <w:r w:rsidRPr="004A278E">
        <w:rPr>
          <w:rFonts w:eastAsia="標楷體" w:hint="eastAsia"/>
          <w:sz w:val="32"/>
          <w:szCs w:val="32"/>
        </w:rPr>
        <w:t>200</w:t>
      </w:r>
      <w:r w:rsidRPr="004A278E">
        <w:rPr>
          <w:rFonts w:eastAsia="標楷體" w:hint="eastAsia"/>
          <w:sz w:val="32"/>
          <w:szCs w:val="32"/>
        </w:rPr>
        <w:t>萬元之預算，結合藥局和民間團體在半年內至少辦理</w:t>
      </w:r>
      <w:r w:rsidRPr="004A278E">
        <w:rPr>
          <w:rFonts w:eastAsia="標楷體" w:hint="eastAsia"/>
          <w:sz w:val="32"/>
          <w:szCs w:val="32"/>
        </w:rPr>
        <w:t>30</w:t>
      </w:r>
      <w:r w:rsidRPr="004A278E">
        <w:rPr>
          <w:rFonts w:eastAsia="標楷體" w:hint="eastAsia"/>
          <w:sz w:val="32"/>
          <w:szCs w:val="32"/>
        </w:rPr>
        <w:t>場「正確用藥宣導計畫」。</w:t>
      </w:r>
    </w:p>
    <w:p w:rsidR="004A278E" w:rsidRPr="001209FF" w:rsidRDefault="004A278E" w:rsidP="004A278E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4A278E" w:rsidRDefault="004A278E" w:rsidP="004A278E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4A278E">
        <w:rPr>
          <w:rFonts w:eastAsia="標楷體" w:hint="eastAsia"/>
          <w:sz w:val="32"/>
          <w:szCs w:val="32"/>
        </w:rPr>
        <w:t>假如您是衛生局本案承辦人，請依上開情境，運用「工作計畫與執行（含案例解析與實作）」課程所學，分析如何運用</w:t>
      </w:r>
      <w:r w:rsidRPr="004A278E">
        <w:rPr>
          <w:rFonts w:eastAsia="標楷體" w:hint="eastAsia"/>
          <w:sz w:val="32"/>
          <w:szCs w:val="32"/>
        </w:rPr>
        <w:t>PDCA</w:t>
      </w:r>
      <w:r w:rsidRPr="004A278E">
        <w:rPr>
          <w:rFonts w:eastAsia="標楷體" w:hint="eastAsia"/>
          <w:sz w:val="32"/>
          <w:szCs w:val="32"/>
        </w:rPr>
        <w:t>循環的思考模式，擬訂計畫各個階段的內容重點。</w:t>
      </w:r>
      <w:r w:rsidRPr="004A278E">
        <w:rPr>
          <w:rFonts w:eastAsia="標楷體"/>
          <w:sz w:val="32"/>
          <w:szCs w:val="32"/>
        </w:rPr>
        <w:t>（</w:t>
      </w:r>
      <w:r w:rsidRPr="004A278E">
        <w:rPr>
          <w:rFonts w:eastAsia="標楷體" w:hint="eastAsia"/>
          <w:sz w:val="32"/>
          <w:szCs w:val="32"/>
        </w:rPr>
        <w:t>50</w:t>
      </w:r>
      <w:r w:rsidRPr="004A278E">
        <w:rPr>
          <w:rFonts w:eastAsia="標楷體" w:hint="eastAsia"/>
          <w:sz w:val="32"/>
          <w:szCs w:val="32"/>
        </w:rPr>
        <w:t>分</w:t>
      </w:r>
      <w:r w:rsidRPr="004A278E">
        <w:rPr>
          <w:rFonts w:eastAsia="標楷體"/>
          <w:sz w:val="32"/>
          <w:szCs w:val="32"/>
        </w:rPr>
        <w:t>）</w:t>
      </w:r>
    </w:p>
    <w:p w:rsidR="004A278E" w:rsidRDefault="004A278E" w:rsidP="00D12853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</w:p>
    <w:p w:rsidR="004A278E" w:rsidRDefault="004A278E" w:rsidP="004A278E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14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4A278E" w:rsidRPr="004A278E" w:rsidRDefault="004A278E" w:rsidP="004A278E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/>
          <w:sz w:val="32"/>
          <w:szCs w:val="36"/>
        </w:rPr>
      </w:pPr>
      <w:r w:rsidRPr="004A278E">
        <w:rPr>
          <w:rFonts w:ascii="標楷體" w:eastAsia="標楷體" w:hAnsi="標楷體" w:cs="標楷體" w:hint="eastAsia"/>
          <w:sz w:val="32"/>
          <w:szCs w:val="36"/>
        </w:rPr>
        <w:t>「公務人員退休資遣撫</w:t>
      </w:r>
      <w:proofErr w:type="gramStart"/>
      <w:r w:rsidRPr="004A278E">
        <w:rPr>
          <w:rFonts w:ascii="標楷體" w:eastAsia="標楷體" w:hAnsi="標楷體" w:cs="標楷體" w:hint="eastAsia"/>
          <w:sz w:val="32"/>
          <w:szCs w:val="36"/>
        </w:rPr>
        <w:t>卹</w:t>
      </w:r>
      <w:proofErr w:type="gramEnd"/>
      <w:r w:rsidRPr="004A278E">
        <w:rPr>
          <w:rFonts w:ascii="標楷體" w:eastAsia="標楷體" w:hAnsi="標楷體" w:cs="標楷體" w:hint="eastAsia"/>
          <w:sz w:val="32"/>
          <w:szCs w:val="36"/>
        </w:rPr>
        <w:t>法」已</w:t>
      </w:r>
      <w:r w:rsidRPr="004A278E">
        <w:rPr>
          <w:rFonts w:eastAsia="標楷體"/>
          <w:sz w:val="32"/>
          <w:szCs w:val="36"/>
        </w:rPr>
        <w:t>於</w:t>
      </w:r>
      <w:r w:rsidRPr="004A278E">
        <w:rPr>
          <w:rFonts w:eastAsia="標楷體"/>
          <w:sz w:val="32"/>
          <w:szCs w:val="36"/>
        </w:rPr>
        <w:t>106</w:t>
      </w:r>
      <w:r w:rsidRPr="004A278E">
        <w:rPr>
          <w:rFonts w:eastAsia="標楷體"/>
          <w:sz w:val="32"/>
          <w:szCs w:val="36"/>
        </w:rPr>
        <w:t>年</w:t>
      </w:r>
      <w:r w:rsidRPr="004A278E">
        <w:rPr>
          <w:rFonts w:eastAsia="標楷體"/>
          <w:sz w:val="32"/>
          <w:szCs w:val="36"/>
        </w:rPr>
        <w:t>8</w:t>
      </w:r>
      <w:r w:rsidRPr="004A278E">
        <w:rPr>
          <w:rFonts w:eastAsia="標楷體"/>
          <w:sz w:val="32"/>
          <w:szCs w:val="36"/>
        </w:rPr>
        <w:t>月</w:t>
      </w:r>
      <w:r w:rsidRPr="004A278E">
        <w:rPr>
          <w:rFonts w:eastAsia="標楷體"/>
          <w:sz w:val="32"/>
          <w:szCs w:val="36"/>
        </w:rPr>
        <w:t>9</w:t>
      </w:r>
      <w:r w:rsidRPr="004A278E">
        <w:rPr>
          <w:rFonts w:eastAsia="標楷體"/>
          <w:sz w:val="32"/>
          <w:szCs w:val="36"/>
        </w:rPr>
        <w:t>日經總統令公布。甲縣政府人事處有感於公務人員年金改革法案內容頗為複雜，為</w:t>
      </w:r>
      <w:r w:rsidRPr="004A278E">
        <w:rPr>
          <w:rFonts w:eastAsia="標楷體" w:hint="eastAsia"/>
          <w:sz w:val="32"/>
          <w:szCs w:val="36"/>
        </w:rPr>
        <w:t>使</w:t>
      </w:r>
      <w:r w:rsidRPr="004A278E">
        <w:rPr>
          <w:rFonts w:eastAsia="標楷體"/>
          <w:sz w:val="32"/>
          <w:szCs w:val="36"/>
        </w:rPr>
        <w:t>公務人員</w:t>
      </w:r>
      <w:r w:rsidRPr="004A278E">
        <w:rPr>
          <w:rFonts w:eastAsia="標楷體" w:hint="eastAsia"/>
          <w:sz w:val="32"/>
          <w:szCs w:val="36"/>
        </w:rPr>
        <w:t>瞭</w:t>
      </w:r>
      <w:r w:rsidRPr="004A278E">
        <w:rPr>
          <w:rFonts w:eastAsia="標楷體"/>
          <w:sz w:val="32"/>
          <w:szCs w:val="36"/>
        </w:rPr>
        <w:t>解年金改革對其退撫權益之影響，擬依甲縣政府</w:t>
      </w:r>
      <w:proofErr w:type="gramStart"/>
      <w:r w:rsidRPr="004A278E">
        <w:rPr>
          <w:rFonts w:eastAsia="標楷體"/>
          <w:sz w:val="32"/>
          <w:szCs w:val="36"/>
        </w:rPr>
        <w:t>107</w:t>
      </w:r>
      <w:proofErr w:type="gramEnd"/>
      <w:r w:rsidRPr="004A278E">
        <w:rPr>
          <w:rFonts w:eastAsia="標楷體"/>
          <w:sz w:val="32"/>
          <w:szCs w:val="36"/>
        </w:rPr>
        <w:t>年度員工訓練計畫，規劃於</w:t>
      </w:r>
      <w:r w:rsidRPr="004A278E">
        <w:rPr>
          <w:rFonts w:eastAsia="標楷體"/>
          <w:sz w:val="32"/>
          <w:szCs w:val="36"/>
        </w:rPr>
        <w:t>107</w:t>
      </w:r>
      <w:r w:rsidRPr="004A278E">
        <w:rPr>
          <w:rFonts w:eastAsia="標楷體"/>
          <w:sz w:val="32"/>
          <w:szCs w:val="36"/>
        </w:rPr>
        <w:t>年</w:t>
      </w:r>
      <w:r w:rsidRPr="004A278E">
        <w:rPr>
          <w:rFonts w:eastAsia="標楷體"/>
          <w:sz w:val="32"/>
          <w:szCs w:val="36"/>
        </w:rPr>
        <w:t>9</w:t>
      </w:r>
      <w:r w:rsidRPr="004A278E">
        <w:rPr>
          <w:rFonts w:eastAsia="標楷體"/>
          <w:sz w:val="32"/>
          <w:szCs w:val="36"/>
        </w:rPr>
        <w:t>月</w:t>
      </w:r>
      <w:r w:rsidRPr="004A278E">
        <w:rPr>
          <w:rFonts w:eastAsia="標楷體"/>
          <w:sz w:val="32"/>
          <w:szCs w:val="36"/>
        </w:rPr>
        <w:t>12</w:t>
      </w:r>
      <w:r w:rsidRPr="004A278E">
        <w:rPr>
          <w:rFonts w:eastAsia="標楷體"/>
          <w:sz w:val="32"/>
          <w:szCs w:val="36"/>
        </w:rPr>
        <w:t>日（星期三）上、下午於縣府禮堂針對現職人員各舉辦</w:t>
      </w:r>
      <w:r w:rsidRPr="004A278E">
        <w:rPr>
          <w:rFonts w:eastAsia="標楷體"/>
          <w:sz w:val="32"/>
          <w:szCs w:val="36"/>
        </w:rPr>
        <w:t>1</w:t>
      </w:r>
      <w:r w:rsidRPr="004A278E">
        <w:rPr>
          <w:rFonts w:eastAsia="標楷體"/>
          <w:sz w:val="32"/>
          <w:szCs w:val="36"/>
        </w:rPr>
        <w:t>場公務人員年金改革內涵說明會，會中擬邀請</w:t>
      </w:r>
      <w:proofErr w:type="gramStart"/>
      <w:r w:rsidRPr="004A278E">
        <w:rPr>
          <w:rFonts w:eastAsia="標楷體"/>
          <w:sz w:val="32"/>
          <w:szCs w:val="36"/>
        </w:rPr>
        <w:t>銓</w:t>
      </w:r>
      <w:proofErr w:type="gramEnd"/>
      <w:r w:rsidRPr="004A278E">
        <w:rPr>
          <w:rFonts w:eastAsia="標楷體"/>
          <w:sz w:val="32"/>
          <w:szCs w:val="36"/>
        </w:rPr>
        <w:t>敍部退撫司司長</w:t>
      </w:r>
      <w:r w:rsidRPr="004A278E">
        <w:rPr>
          <w:rFonts w:ascii="標楷體" w:eastAsia="標楷體" w:hAnsi="標楷體"/>
          <w:sz w:val="32"/>
          <w:szCs w:val="36"/>
        </w:rPr>
        <w:t>擔</w:t>
      </w:r>
      <w:r w:rsidRPr="004A278E">
        <w:rPr>
          <w:rFonts w:eastAsia="標楷體"/>
          <w:sz w:val="32"/>
          <w:szCs w:val="36"/>
        </w:rPr>
        <w:t>任主講人，參加對象為縣府所屬人事人員一律參加，一般公務人員自由報名參加，每場次參加人數預計為</w:t>
      </w:r>
      <w:r w:rsidRPr="004A278E">
        <w:rPr>
          <w:rFonts w:eastAsia="標楷體"/>
          <w:sz w:val="32"/>
          <w:szCs w:val="36"/>
        </w:rPr>
        <w:t>250</w:t>
      </w:r>
      <w:r w:rsidRPr="004A278E">
        <w:rPr>
          <w:rFonts w:eastAsia="標楷體"/>
          <w:sz w:val="32"/>
          <w:szCs w:val="36"/>
        </w:rPr>
        <w:t>人。</w:t>
      </w:r>
    </w:p>
    <w:p w:rsidR="004A278E" w:rsidRDefault="004A278E" w:rsidP="004A278E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4A278E">
        <w:rPr>
          <w:rFonts w:eastAsia="標楷體"/>
          <w:sz w:val="32"/>
          <w:szCs w:val="36"/>
        </w:rPr>
        <w:t>講座鐘點費係按行政院訂定之「講座鐘點費</w:t>
      </w:r>
      <w:proofErr w:type="gramStart"/>
      <w:r w:rsidRPr="004A278E">
        <w:rPr>
          <w:rFonts w:eastAsia="標楷體"/>
          <w:sz w:val="32"/>
          <w:szCs w:val="36"/>
        </w:rPr>
        <w:t>支給表</w:t>
      </w:r>
      <w:proofErr w:type="gramEnd"/>
      <w:r w:rsidRPr="004A278E">
        <w:rPr>
          <w:rFonts w:eastAsia="標楷體"/>
          <w:sz w:val="32"/>
          <w:szCs w:val="36"/>
        </w:rPr>
        <w:t>」支給每小時新臺幣（以下同）</w:t>
      </w:r>
      <w:r w:rsidRPr="004A278E">
        <w:rPr>
          <w:rFonts w:eastAsia="標楷體"/>
          <w:sz w:val="32"/>
          <w:szCs w:val="36"/>
        </w:rPr>
        <w:t>2,000</w:t>
      </w:r>
      <w:r w:rsidRPr="004A278E">
        <w:rPr>
          <w:rFonts w:eastAsia="標楷體"/>
          <w:sz w:val="32"/>
          <w:szCs w:val="36"/>
        </w:rPr>
        <w:t>元，交通費則</w:t>
      </w:r>
      <w:proofErr w:type="gramStart"/>
      <w:r w:rsidRPr="004A278E">
        <w:rPr>
          <w:rFonts w:eastAsia="標楷體"/>
          <w:sz w:val="32"/>
          <w:szCs w:val="36"/>
        </w:rPr>
        <w:t>覈</w:t>
      </w:r>
      <w:proofErr w:type="gramEnd"/>
      <w:r w:rsidRPr="004A278E">
        <w:rPr>
          <w:rFonts w:eastAsia="標楷體"/>
          <w:sz w:val="32"/>
          <w:szCs w:val="36"/>
        </w:rPr>
        <w:t>實支給，所需經費共計</w:t>
      </w:r>
      <w:r w:rsidRPr="004A278E">
        <w:rPr>
          <w:rFonts w:eastAsia="標楷體"/>
          <w:sz w:val="32"/>
          <w:szCs w:val="36"/>
        </w:rPr>
        <w:t>2</w:t>
      </w:r>
      <w:r w:rsidRPr="004A278E">
        <w:rPr>
          <w:rFonts w:eastAsia="標楷體"/>
          <w:sz w:val="32"/>
          <w:szCs w:val="36"/>
        </w:rPr>
        <w:t>萬元，</w:t>
      </w:r>
      <w:r w:rsidRPr="004A278E">
        <w:rPr>
          <w:rFonts w:eastAsia="標楷體"/>
          <w:sz w:val="32"/>
          <w:szCs w:val="36"/>
        </w:rPr>
        <w:lastRenderedPageBreak/>
        <w:t>擬由人事處</w:t>
      </w:r>
      <w:proofErr w:type="gramStart"/>
      <w:r w:rsidRPr="004A278E">
        <w:rPr>
          <w:rFonts w:eastAsia="標楷體"/>
          <w:sz w:val="32"/>
          <w:szCs w:val="36"/>
        </w:rPr>
        <w:t>107</w:t>
      </w:r>
      <w:proofErr w:type="gramEnd"/>
      <w:r w:rsidRPr="004A278E">
        <w:rPr>
          <w:rFonts w:eastAsia="標楷體"/>
          <w:sz w:val="32"/>
          <w:szCs w:val="36"/>
        </w:rPr>
        <w:t>年度預算退休福利業務費項下支應。出席人員並得予登錄</w:t>
      </w:r>
      <w:r w:rsidRPr="004A278E">
        <w:rPr>
          <w:rFonts w:eastAsia="標楷體"/>
          <w:sz w:val="32"/>
          <w:szCs w:val="36"/>
        </w:rPr>
        <w:t>3</w:t>
      </w:r>
      <w:r w:rsidRPr="004A278E">
        <w:rPr>
          <w:rFonts w:eastAsia="標楷體"/>
          <w:sz w:val="32"/>
          <w:szCs w:val="36"/>
        </w:rPr>
        <w:t>小時公務人員終身學習時數。</w:t>
      </w:r>
    </w:p>
    <w:p w:rsidR="004A278E" w:rsidRPr="001209FF" w:rsidRDefault="004A278E" w:rsidP="004A278E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4A278E" w:rsidRDefault="004A278E" w:rsidP="004A278E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 w:rsidRPr="004A278E">
        <w:rPr>
          <w:rFonts w:ascii="標楷體" w:eastAsia="標楷體" w:hAnsi="標楷體" w:cs="標楷體" w:hint="eastAsia"/>
          <w:sz w:val="32"/>
          <w:szCs w:val="36"/>
        </w:rPr>
        <w:t>假如您是甲</w:t>
      </w:r>
      <w:r w:rsidRPr="004A278E">
        <w:rPr>
          <w:rFonts w:eastAsia="標楷體" w:hint="eastAsia"/>
          <w:sz w:val="32"/>
          <w:szCs w:val="36"/>
        </w:rPr>
        <w:t>縣政府</w:t>
      </w:r>
      <w:r w:rsidRPr="004A278E">
        <w:rPr>
          <w:rFonts w:ascii="標楷體" w:eastAsia="標楷體" w:hAnsi="標楷體" w:cs="標楷體" w:hint="eastAsia"/>
          <w:sz w:val="32"/>
          <w:szCs w:val="36"/>
        </w:rPr>
        <w:t>人事處本案承辦人，請依上開情境，規劃此項年金改革內涵說明會，以「簽」的方式，陳核縣長核定實施。</w:t>
      </w:r>
      <w:r w:rsidRPr="004A278E">
        <w:rPr>
          <w:rFonts w:eastAsia="標楷體"/>
          <w:color w:val="000000"/>
          <w:sz w:val="32"/>
          <w:szCs w:val="28"/>
          <w:shd w:val="clear" w:color="auto" w:fill="FFFFFF"/>
        </w:rPr>
        <w:t>（</w:t>
      </w:r>
      <w:r w:rsidRPr="004A278E">
        <w:rPr>
          <w:rFonts w:eastAsia="標楷體" w:hint="eastAsia"/>
          <w:color w:val="000000"/>
          <w:sz w:val="32"/>
          <w:szCs w:val="28"/>
          <w:shd w:val="clear" w:color="auto" w:fill="FFFFFF"/>
        </w:rPr>
        <w:t>50</w:t>
      </w:r>
      <w:r w:rsidRPr="004A278E">
        <w:rPr>
          <w:rFonts w:eastAsia="標楷體" w:hint="eastAsia"/>
          <w:color w:val="000000"/>
          <w:sz w:val="32"/>
          <w:szCs w:val="28"/>
          <w:shd w:val="clear" w:color="auto" w:fill="FFFFFF"/>
        </w:rPr>
        <w:t>分</w:t>
      </w:r>
      <w:r w:rsidRPr="004A278E">
        <w:rPr>
          <w:rFonts w:eastAsia="標楷體"/>
          <w:color w:val="000000"/>
          <w:sz w:val="32"/>
          <w:szCs w:val="28"/>
          <w:shd w:val="clear" w:color="auto" w:fill="FFFFFF"/>
        </w:rPr>
        <w:t>）</w:t>
      </w:r>
    </w:p>
    <w:p w:rsidR="004A278E" w:rsidRDefault="004A278E" w:rsidP="00D12853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</w:p>
    <w:p w:rsidR="004F215A" w:rsidRDefault="004F215A" w:rsidP="004F215A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15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492553" w:rsidRPr="00492553" w:rsidRDefault="00492553" w:rsidP="00492553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36"/>
        </w:rPr>
      </w:pPr>
      <w:r w:rsidRPr="00492553">
        <w:rPr>
          <w:rFonts w:eastAsia="標楷體" w:hint="eastAsia"/>
          <w:sz w:val="32"/>
          <w:szCs w:val="36"/>
        </w:rPr>
        <w:t>甲機關負責各類地方稅之</w:t>
      </w:r>
      <w:proofErr w:type="gramStart"/>
      <w:r w:rsidRPr="00492553">
        <w:rPr>
          <w:rFonts w:eastAsia="標楷體" w:hint="eastAsia"/>
          <w:sz w:val="32"/>
          <w:szCs w:val="36"/>
        </w:rPr>
        <w:t>稽</w:t>
      </w:r>
      <w:proofErr w:type="gramEnd"/>
      <w:r w:rsidRPr="00492553">
        <w:rPr>
          <w:rFonts w:eastAsia="標楷體" w:hint="eastAsia"/>
          <w:sz w:val="32"/>
          <w:szCs w:val="36"/>
        </w:rPr>
        <w:t>徵業務，雖然目前</w:t>
      </w:r>
      <w:proofErr w:type="gramStart"/>
      <w:r w:rsidRPr="00492553">
        <w:rPr>
          <w:rFonts w:eastAsia="標楷體" w:hint="eastAsia"/>
          <w:sz w:val="32"/>
          <w:szCs w:val="36"/>
        </w:rPr>
        <w:t>稽</w:t>
      </w:r>
      <w:proofErr w:type="gramEnd"/>
      <w:r w:rsidRPr="00492553">
        <w:rPr>
          <w:rFonts w:eastAsia="標楷體" w:hint="eastAsia"/>
          <w:sz w:val="32"/>
          <w:szCs w:val="36"/>
        </w:rPr>
        <w:t>徵作業多已改為網路或電腦作業方式，但平日民眾</w:t>
      </w:r>
      <w:proofErr w:type="gramStart"/>
      <w:r w:rsidRPr="00492553">
        <w:rPr>
          <w:rFonts w:eastAsia="標楷體" w:hint="eastAsia"/>
          <w:sz w:val="32"/>
          <w:szCs w:val="36"/>
        </w:rPr>
        <w:t>臨櫃洽公</w:t>
      </w:r>
      <w:proofErr w:type="gramEnd"/>
      <w:r w:rsidRPr="00492553">
        <w:rPr>
          <w:rFonts w:eastAsia="標楷體" w:hint="eastAsia"/>
          <w:sz w:val="32"/>
          <w:szCs w:val="36"/>
        </w:rPr>
        <w:t>情形仍然很多。近來其機關首長信箱之民眾抱怨信件不少，抱怨項目包括櫃檯人員服務態度不佳、等候時間過長、不熟悉作業程序而來回奔波等；</w:t>
      </w:r>
      <w:proofErr w:type="gramStart"/>
      <w:r w:rsidRPr="00492553">
        <w:rPr>
          <w:rFonts w:eastAsia="標楷體" w:hint="eastAsia"/>
          <w:sz w:val="32"/>
          <w:szCs w:val="36"/>
        </w:rPr>
        <w:t>此外，</w:t>
      </w:r>
      <w:proofErr w:type="gramEnd"/>
      <w:r w:rsidRPr="00492553">
        <w:rPr>
          <w:rFonts w:eastAsia="標楷體" w:hint="eastAsia"/>
          <w:sz w:val="32"/>
          <w:szCs w:val="36"/>
        </w:rPr>
        <w:t>該機關參與多次政府服務品質評比活動，成績亦皆不理想。因此，該機關首長指示秘書室以預算新臺幣</w:t>
      </w:r>
      <w:r w:rsidRPr="00492553">
        <w:rPr>
          <w:rFonts w:eastAsia="標楷體" w:hint="eastAsia"/>
          <w:sz w:val="32"/>
          <w:szCs w:val="36"/>
        </w:rPr>
        <w:t>30</w:t>
      </w:r>
      <w:r w:rsidRPr="00492553">
        <w:rPr>
          <w:rFonts w:eastAsia="標楷體" w:hint="eastAsia"/>
          <w:sz w:val="32"/>
          <w:szCs w:val="36"/>
        </w:rPr>
        <w:t>萬元，擬訂「服務品質提昇計畫」，以透過意見調查、提案及競賽等方式，希望達到提昇機關之服務品質，並提高民眾滿意度之目標。</w:t>
      </w:r>
    </w:p>
    <w:p w:rsidR="004F215A" w:rsidRPr="001209FF" w:rsidRDefault="004F215A" w:rsidP="004F215A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4F215A" w:rsidRDefault="00492553" w:rsidP="00492553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492553">
        <w:rPr>
          <w:rFonts w:eastAsia="標楷體" w:hint="eastAsia"/>
          <w:color w:val="000000"/>
          <w:sz w:val="32"/>
          <w:szCs w:val="28"/>
          <w:shd w:val="clear" w:color="auto" w:fill="FFFFFF"/>
        </w:rPr>
        <w:t>假如您是本案</w:t>
      </w:r>
      <w:r w:rsidRPr="00492553">
        <w:rPr>
          <w:rFonts w:eastAsia="標楷體" w:hint="eastAsia"/>
          <w:sz w:val="32"/>
          <w:szCs w:val="36"/>
        </w:rPr>
        <w:t>承辦</w:t>
      </w:r>
      <w:r w:rsidRPr="00492553">
        <w:rPr>
          <w:rFonts w:eastAsia="標楷體" w:hint="eastAsia"/>
          <w:color w:val="000000"/>
          <w:sz w:val="32"/>
          <w:szCs w:val="28"/>
          <w:shd w:val="clear" w:color="auto" w:fill="FFFFFF"/>
        </w:rPr>
        <w:t>人員，請依上開情境，運用「工作計畫與執行（含案例解析與實作</w:t>
      </w:r>
      <w:r w:rsidRPr="00492553">
        <w:rPr>
          <w:rFonts w:eastAsia="標楷體"/>
          <w:color w:val="000000"/>
          <w:sz w:val="32"/>
          <w:szCs w:val="28"/>
          <w:shd w:val="clear" w:color="auto" w:fill="FFFFFF"/>
        </w:rPr>
        <w:t>）</w:t>
      </w:r>
      <w:r w:rsidRPr="00492553">
        <w:rPr>
          <w:rFonts w:eastAsia="標楷體" w:hint="eastAsia"/>
          <w:color w:val="000000"/>
          <w:sz w:val="32"/>
          <w:szCs w:val="28"/>
          <w:shd w:val="clear" w:color="auto" w:fill="FFFFFF"/>
        </w:rPr>
        <w:t>」課程所學，應用</w:t>
      </w:r>
      <w:r w:rsidRPr="00492553">
        <w:rPr>
          <w:rFonts w:eastAsia="標楷體" w:hint="eastAsia"/>
          <w:color w:val="000000"/>
          <w:sz w:val="32"/>
          <w:szCs w:val="28"/>
          <w:shd w:val="clear" w:color="auto" w:fill="FFFFFF"/>
        </w:rPr>
        <w:t>6W2H1E</w:t>
      </w:r>
      <w:r w:rsidRPr="00492553">
        <w:rPr>
          <w:rFonts w:eastAsia="標楷體" w:hint="eastAsia"/>
          <w:color w:val="000000"/>
          <w:sz w:val="32"/>
          <w:szCs w:val="28"/>
          <w:shd w:val="clear" w:color="auto" w:fill="FFFFFF"/>
        </w:rPr>
        <w:t>（</w:t>
      </w:r>
      <w:r w:rsidRPr="00492553">
        <w:rPr>
          <w:rFonts w:eastAsia="標楷體"/>
          <w:color w:val="000000"/>
          <w:sz w:val="32"/>
          <w:szCs w:val="28"/>
          <w:shd w:val="clear" w:color="auto" w:fill="FFFFFF"/>
        </w:rPr>
        <w:t>Why</w:t>
      </w:r>
      <w:r w:rsidRPr="00492553">
        <w:rPr>
          <w:rFonts w:eastAsia="標楷體" w:hint="eastAsia"/>
          <w:color w:val="000000"/>
          <w:sz w:val="32"/>
          <w:szCs w:val="28"/>
          <w:shd w:val="clear" w:color="auto" w:fill="FFFFFF"/>
        </w:rPr>
        <w:t>,</w:t>
      </w:r>
      <w:r w:rsidRPr="00492553">
        <w:rPr>
          <w:rFonts w:eastAsia="標楷體"/>
          <w:color w:val="000000"/>
          <w:sz w:val="32"/>
          <w:szCs w:val="28"/>
          <w:shd w:val="clear" w:color="auto" w:fill="FFFFFF"/>
        </w:rPr>
        <w:t xml:space="preserve"> What</w:t>
      </w:r>
      <w:r w:rsidRPr="00492553">
        <w:rPr>
          <w:rFonts w:eastAsia="標楷體" w:hint="eastAsia"/>
          <w:color w:val="000000"/>
          <w:sz w:val="32"/>
          <w:szCs w:val="28"/>
          <w:shd w:val="clear" w:color="auto" w:fill="FFFFFF"/>
        </w:rPr>
        <w:t>,</w:t>
      </w:r>
      <w:r w:rsidRPr="00492553">
        <w:rPr>
          <w:rFonts w:eastAsia="標楷體"/>
          <w:color w:val="000000"/>
          <w:sz w:val="32"/>
          <w:szCs w:val="28"/>
          <w:shd w:val="clear" w:color="auto" w:fill="FFFFFF"/>
        </w:rPr>
        <w:t xml:space="preserve"> How, Who, Whom, Where, When, How much, Effect</w:t>
      </w:r>
      <w:r w:rsidRPr="00492553">
        <w:rPr>
          <w:rFonts w:eastAsia="標楷體"/>
          <w:color w:val="000000"/>
          <w:sz w:val="32"/>
          <w:szCs w:val="28"/>
          <w:shd w:val="clear" w:color="auto" w:fill="FFFFFF"/>
        </w:rPr>
        <w:t>）</w:t>
      </w:r>
      <w:r w:rsidRPr="00492553">
        <w:rPr>
          <w:rFonts w:eastAsia="標楷體" w:hint="eastAsia"/>
          <w:color w:val="000000"/>
          <w:sz w:val="32"/>
          <w:szCs w:val="28"/>
          <w:shd w:val="clear" w:color="auto" w:fill="FFFFFF"/>
        </w:rPr>
        <w:t>內容要項分析，擬訂「服務品質提昇計畫」</w:t>
      </w:r>
      <w:r w:rsidRPr="00492553">
        <w:rPr>
          <w:rFonts w:eastAsia="標楷體" w:hint="eastAsia"/>
          <w:color w:val="000000"/>
          <w:sz w:val="32"/>
          <w:szCs w:val="28"/>
          <w:shd w:val="clear" w:color="auto" w:fill="FFFFFF"/>
        </w:rPr>
        <w:t>1</w:t>
      </w:r>
      <w:r w:rsidRPr="00492553">
        <w:rPr>
          <w:rFonts w:eastAsia="標楷體" w:hint="eastAsia"/>
          <w:color w:val="000000"/>
          <w:sz w:val="32"/>
          <w:szCs w:val="28"/>
          <w:shd w:val="clear" w:color="auto" w:fill="FFFFFF"/>
        </w:rPr>
        <w:t>份。</w:t>
      </w:r>
      <w:r w:rsidRPr="00492553">
        <w:rPr>
          <w:rFonts w:eastAsia="標楷體"/>
          <w:color w:val="000000"/>
          <w:sz w:val="32"/>
          <w:szCs w:val="28"/>
          <w:shd w:val="clear" w:color="auto" w:fill="FFFFFF"/>
        </w:rPr>
        <w:t>（</w:t>
      </w:r>
      <w:r w:rsidRPr="00492553">
        <w:rPr>
          <w:rFonts w:eastAsia="標楷體" w:hint="eastAsia"/>
          <w:color w:val="000000"/>
          <w:sz w:val="32"/>
          <w:szCs w:val="28"/>
          <w:shd w:val="clear" w:color="auto" w:fill="FFFFFF"/>
        </w:rPr>
        <w:t>50</w:t>
      </w:r>
      <w:r w:rsidRPr="00492553">
        <w:rPr>
          <w:rFonts w:eastAsia="標楷體" w:hint="eastAsia"/>
          <w:color w:val="000000"/>
          <w:sz w:val="32"/>
          <w:szCs w:val="28"/>
          <w:shd w:val="clear" w:color="auto" w:fill="FFFFFF"/>
        </w:rPr>
        <w:t>分</w:t>
      </w:r>
      <w:r w:rsidRPr="00492553">
        <w:rPr>
          <w:rFonts w:eastAsia="標楷體"/>
          <w:color w:val="000000"/>
          <w:sz w:val="32"/>
          <w:szCs w:val="28"/>
          <w:shd w:val="clear" w:color="auto" w:fill="FFFFFF"/>
        </w:rPr>
        <w:t>）</w:t>
      </w:r>
    </w:p>
    <w:p w:rsidR="00747F40" w:rsidRDefault="00747F40" w:rsidP="00492553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</w:p>
    <w:p w:rsidR="00747F40" w:rsidRDefault="00747F40" w:rsidP="00747F40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16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747F40" w:rsidRDefault="00747F40" w:rsidP="00747F40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 w:rsidRPr="00747F40">
        <w:rPr>
          <w:rFonts w:eastAsia="標楷體" w:hint="eastAsia"/>
          <w:sz w:val="32"/>
          <w:szCs w:val="36"/>
        </w:rPr>
        <w:t>107</w:t>
      </w:r>
      <w:r w:rsidRPr="00747F40">
        <w:rPr>
          <w:rFonts w:eastAsia="標楷體" w:hint="eastAsia"/>
          <w:sz w:val="32"/>
          <w:szCs w:val="36"/>
        </w:rPr>
        <w:t>年</w:t>
      </w:r>
      <w:r w:rsidRPr="00747F40">
        <w:rPr>
          <w:rFonts w:eastAsia="標楷體" w:hint="eastAsia"/>
          <w:sz w:val="32"/>
          <w:szCs w:val="36"/>
        </w:rPr>
        <w:t>7</w:t>
      </w:r>
      <w:r w:rsidRPr="00747F40">
        <w:rPr>
          <w:rFonts w:eastAsia="標楷體" w:hint="eastAsia"/>
          <w:sz w:val="32"/>
          <w:szCs w:val="36"/>
        </w:rPr>
        <w:t>月至</w:t>
      </w:r>
      <w:r w:rsidRPr="00747F40">
        <w:rPr>
          <w:rFonts w:eastAsia="標楷體" w:hint="eastAsia"/>
          <w:sz w:val="32"/>
          <w:szCs w:val="36"/>
        </w:rPr>
        <w:t>9</w:t>
      </w:r>
      <w:r w:rsidRPr="00747F40">
        <w:rPr>
          <w:rFonts w:eastAsia="標楷體" w:hint="eastAsia"/>
          <w:sz w:val="32"/>
          <w:szCs w:val="36"/>
        </w:rPr>
        <w:t>月受到颱風影響，所帶來之豪雨及土石流，造成部分地區之農、漁業受損嚴重，災區農、漁民生計備受威脅。行政院農業委員會（以下簡稱農委會）乃修正發布「農業天然災害救助辦法」</w:t>
      </w:r>
      <w:r w:rsidRPr="00747F40">
        <w:rPr>
          <w:rFonts w:ascii="標楷體" w:eastAsia="標楷體" w:hAnsi="標楷體" w:hint="eastAsia"/>
          <w:sz w:val="32"/>
          <w:szCs w:val="36"/>
        </w:rPr>
        <w:t>；並</w:t>
      </w:r>
      <w:r w:rsidRPr="00747F40">
        <w:rPr>
          <w:rFonts w:eastAsia="標楷體" w:hint="eastAsia"/>
          <w:sz w:val="32"/>
          <w:szCs w:val="36"/>
        </w:rPr>
        <w:t>於</w:t>
      </w:r>
      <w:r w:rsidRPr="00747F40">
        <w:rPr>
          <w:rFonts w:eastAsia="標楷體" w:hint="eastAsia"/>
          <w:sz w:val="32"/>
          <w:szCs w:val="36"/>
        </w:rPr>
        <w:t>107</w:t>
      </w:r>
      <w:r w:rsidRPr="00747F40">
        <w:rPr>
          <w:rFonts w:eastAsia="標楷體" w:hint="eastAsia"/>
          <w:sz w:val="32"/>
          <w:szCs w:val="36"/>
        </w:rPr>
        <w:t>年</w:t>
      </w:r>
      <w:r w:rsidRPr="00747F40">
        <w:rPr>
          <w:rFonts w:eastAsia="標楷體" w:hint="eastAsia"/>
          <w:sz w:val="32"/>
          <w:szCs w:val="36"/>
        </w:rPr>
        <w:t>10</w:t>
      </w:r>
      <w:r w:rsidRPr="00747F40">
        <w:rPr>
          <w:rFonts w:eastAsia="標楷體" w:hint="eastAsia"/>
          <w:sz w:val="32"/>
          <w:szCs w:val="36"/>
        </w:rPr>
        <w:t>月</w:t>
      </w:r>
      <w:r w:rsidRPr="00747F40">
        <w:rPr>
          <w:rFonts w:eastAsia="標楷體" w:hint="eastAsia"/>
          <w:sz w:val="32"/>
          <w:szCs w:val="36"/>
        </w:rPr>
        <w:t>30</w:t>
      </w:r>
      <w:r w:rsidRPr="00747F40">
        <w:rPr>
          <w:rFonts w:eastAsia="標楷體" w:hint="eastAsia"/>
          <w:sz w:val="32"/>
          <w:szCs w:val="36"/>
        </w:rPr>
        <w:t>日以○○字第</w:t>
      </w:r>
      <w:r w:rsidRPr="00747F40">
        <w:rPr>
          <w:rFonts w:eastAsia="標楷體" w:hint="eastAsia"/>
          <w:sz w:val="32"/>
          <w:szCs w:val="36"/>
        </w:rPr>
        <w:t>0000000000</w:t>
      </w:r>
      <w:r w:rsidRPr="00747F40">
        <w:rPr>
          <w:rFonts w:eastAsia="標楷體" w:hint="eastAsia"/>
          <w:sz w:val="32"/>
          <w:szCs w:val="36"/>
        </w:rPr>
        <w:t>號函，請各直轄市、縣（市）政府轉知所屬區公所及鄉（鎮）公所，告知受</w:t>
      </w:r>
      <w:proofErr w:type="gramStart"/>
      <w:r w:rsidRPr="00747F40">
        <w:rPr>
          <w:rFonts w:eastAsia="標楷體" w:hint="eastAsia"/>
          <w:sz w:val="32"/>
          <w:szCs w:val="36"/>
        </w:rPr>
        <w:t>災戶農</w:t>
      </w:r>
      <w:proofErr w:type="gramEnd"/>
      <w:r w:rsidRPr="00747F40">
        <w:rPr>
          <w:rFonts w:eastAsia="標楷體" w:hint="eastAsia"/>
          <w:sz w:val="32"/>
          <w:szCs w:val="36"/>
        </w:rPr>
        <w:t>、漁民檢具相關</w:t>
      </w:r>
      <w:r w:rsidRPr="00747F40">
        <w:rPr>
          <w:rFonts w:ascii="標楷體" w:eastAsia="標楷體" w:hAnsi="標楷體" w:cs="標楷體" w:hint="eastAsia"/>
          <w:sz w:val="32"/>
          <w:szCs w:val="32"/>
        </w:rPr>
        <w:t>證明文件</w:t>
      </w:r>
      <w:r w:rsidRPr="00747F40">
        <w:rPr>
          <w:rFonts w:eastAsia="標楷體" w:hint="eastAsia"/>
          <w:sz w:val="32"/>
          <w:szCs w:val="36"/>
        </w:rPr>
        <w:t>（包括當事人身分證、印章、農漁會或郵局存款簿等），</w:t>
      </w:r>
      <w:r w:rsidRPr="00747F40">
        <w:rPr>
          <w:rFonts w:eastAsia="標楷體" w:hint="eastAsia"/>
          <w:sz w:val="32"/>
          <w:szCs w:val="36"/>
        </w:rPr>
        <w:lastRenderedPageBreak/>
        <w:t>於農委會公告救助地區之次日起</w:t>
      </w:r>
      <w:r w:rsidRPr="00747F40">
        <w:rPr>
          <w:rFonts w:eastAsia="標楷體" w:hint="eastAsia"/>
          <w:sz w:val="32"/>
          <w:szCs w:val="36"/>
        </w:rPr>
        <w:t>10</w:t>
      </w:r>
      <w:r w:rsidRPr="00747F40">
        <w:rPr>
          <w:rFonts w:eastAsia="標楷體" w:hint="eastAsia"/>
          <w:sz w:val="32"/>
          <w:szCs w:val="36"/>
        </w:rPr>
        <w:t>日內，向所屬區公所或鄉（鎮）公所提出申請災害補助，以維護其權益。</w:t>
      </w:r>
    </w:p>
    <w:p w:rsidR="00747F40" w:rsidRPr="001209FF" w:rsidRDefault="00747F40" w:rsidP="00747F40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747F40" w:rsidRDefault="00747F40" w:rsidP="00747F40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  <w:shd w:val="clear" w:color="auto" w:fill="FFFFFF"/>
        </w:rPr>
      </w:pPr>
      <w:r w:rsidRPr="00747F40">
        <w:rPr>
          <w:rFonts w:eastAsia="標楷體" w:hint="eastAsia"/>
          <w:sz w:val="32"/>
          <w:szCs w:val="36"/>
        </w:rPr>
        <w:t>假如您是甲縣政府農業處承辦人員，請將農委會修正發布之「農業天然災害救助辦法」及相關申請等規定，「簽」陳縣長知悉，</w:t>
      </w:r>
      <w:proofErr w:type="gramStart"/>
      <w:r w:rsidRPr="00747F40">
        <w:rPr>
          <w:rFonts w:eastAsia="標楷體" w:hint="eastAsia"/>
          <w:sz w:val="32"/>
          <w:szCs w:val="36"/>
        </w:rPr>
        <w:t>俾</w:t>
      </w:r>
      <w:proofErr w:type="gramEnd"/>
      <w:r w:rsidRPr="00747F40">
        <w:rPr>
          <w:rFonts w:eastAsia="標楷體" w:hint="eastAsia"/>
          <w:sz w:val="32"/>
          <w:szCs w:val="36"/>
        </w:rPr>
        <w:t>配合農委會作後續處理。</w:t>
      </w:r>
      <w:r w:rsidRPr="00747F40">
        <w:rPr>
          <w:rFonts w:eastAsia="標楷體"/>
          <w:color w:val="000000"/>
          <w:sz w:val="32"/>
          <w:szCs w:val="28"/>
          <w:shd w:val="clear" w:color="auto" w:fill="FFFFFF"/>
        </w:rPr>
        <w:t>（</w:t>
      </w:r>
      <w:r w:rsidRPr="00747F40">
        <w:rPr>
          <w:rFonts w:eastAsia="標楷體" w:hint="eastAsia"/>
          <w:color w:val="000000"/>
          <w:sz w:val="32"/>
          <w:szCs w:val="28"/>
          <w:shd w:val="clear" w:color="auto" w:fill="FFFFFF"/>
        </w:rPr>
        <w:t>50</w:t>
      </w:r>
      <w:r w:rsidRPr="00747F40">
        <w:rPr>
          <w:rFonts w:eastAsia="標楷體" w:hint="eastAsia"/>
          <w:color w:val="000000"/>
          <w:sz w:val="32"/>
          <w:szCs w:val="28"/>
          <w:shd w:val="clear" w:color="auto" w:fill="FFFFFF"/>
        </w:rPr>
        <w:t>分</w:t>
      </w:r>
      <w:r w:rsidRPr="00747F40">
        <w:rPr>
          <w:rFonts w:eastAsia="標楷體"/>
          <w:color w:val="000000"/>
          <w:sz w:val="32"/>
          <w:szCs w:val="28"/>
          <w:shd w:val="clear" w:color="auto" w:fill="FFFFFF"/>
        </w:rPr>
        <w:t>）</w:t>
      </w:r>
    </w:p>
    <w:p w:rsidR="000B74FC" w:rsidRDefault="000B74FC" w:rsidP="00747F40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</w:p>
    <w:p w:rsidR="000B74FC" w:rsidRPr="000B74FC" w:rsidRDefault="000B74FC" w:rsidP="00747F40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</w:p>
    <w:sectPr w:rsidR="000B74FC" w:rsidRPr="000B74FC" w:rsidSect="00010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73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198" w:rsidRDefault="006B6198" w:rsidP="00D922EA">
      <w:r>
        <w:separator/>
      </w:r>
    </w:p>
  </w:endnote>
  <w:endnote w:type="continuationSeparator" w:id="0">
    <w:p w:rsidR="006B6198" w:rsidRDefault="006B6198" w:rsidP="00D9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14" w:rsidRDefault="006F0B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DF" w:rsidRDefault="008269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20955" w:rsidRPr="00420955">
      <w:rPr>
        <w:noProof/>
        <w:lang w:val="zh-TW"/>
      </w:rPr>
      <w:t>10</w:t>
    </w:r>
    <w:r>
      <w:fldChar w:fldCharType="end"/>
    </w:r>
  </w:p>
  <w:p w:rsidR="008346DB" w:rsidRDefault="008346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DB" w:rsidRDefault="00835B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20955" w:rsidRPr="00420955">
      <w:rPr>
        <w:noProof/>
        <w:lang w:val="zh-TW"/>
      </w:rPr>
      <w:t>1</w:t>
    </w:r>
    <w:r>
      <w:fldChar w:fldCharType="end"/>
    </w:r>
  </w:p>
  <w:p w:rsidR="00835BDB" w:rsidRDefault="00835B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198" w:rsidRDefault="006B6198" w:rsidP="00D922EA">
      <w:r>
        <w:separator/>
      </w:r>
    </w:p>
  </w:footnote>
  <w:footnote w:type="continuationSeparator" w:id="0">
    <w:p w:rsidR="006B6198" w:rsidRDefault="006B6198" w:rsidP="00D9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14" w:rsidRDefault="006F0B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41" w:rsidRDefault="00E40141" w:rsidP="00CE3B8F">
    <w:pPr>
      <w:pStyle w:val="a3"/>
      <w:adjustRightInd w:val="0"/>
      <w:spacing w:beforeLines="50" w:before="120" w:afterLines="50" w:after="120"/>
      <w:ind w:rightChars="267" w:right="641"/>
      <w:jc w:val="right"/>
      <w:rPr>
        <w:rFonts w:eastAsia="標楷體" w:hint="eastAsia"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7DE" w:rsidRDefault="00393F10">
    <w:pPr>
      <w:pStyle w:val="a3"/>
      <w:jc w:val="center"/>
      <w:rPr>
        <w:rFonts w:ascii="標楷體" w:eastAsia="標楷體" w:hAnsi="標楷體" w:hint="eastAsia"/>
        <w:b/>
        <w:bCs/>
        <w:spacing w:val="-6"/>
        <w:sz w:val="36"/>
        <w:szCs w:val="44"/>
      </w:rPr>
    </w:pPr>
    <w:r w:rsidRPr="00F6440A">
      <w:rPr>
        <w:rFonts w:eastAsia="標楷體" w:hint="eastAsia"/>
        <w:b/>
        <w:bCs/>
        <w:spacing w:val="-6"/>
        <w:sz w:val="36"/>
        <w:szCs w:val="44"/>
      </w:rPr>
      <w:t>1</w:t>
    </w:r>
    <w:r w:rsidR="001A07DE">
      <w:rPr>
        <w:rFonts w:eastAsia="標楷體" w:hint="eastAsia"/>
        <w:b/>
        <w:bCs/>
        <w:spacing w:val="-6"/>
        <w:sz w:val="36"/>
        <w:szCs w:val="44"/>
      </w:rPr>
      <w:t>06</w:t>
    </w:r>
    <w:r w:rsidRPr="00F6440A">
      <w:rPr>
        <w:rFonts w:eastAsia="標楷體" w:hint="eastAsia"/>
        <w:b/>
        <w:bCs/>
        <w:spacing w:val="-6"/>
        <w:sz w:val="36"/>
        <w:szCs w:val="44"/>
      </w:rPr>
      <w:t>年</w:t>
    </w:r>
    <w:r w:rsidR="00AB05E6">
      <w:rPr>
        <w:rFonts w:eastAsia="標楷體" w:hint="eastAsia"/>
        <w:b/>
        <w:bCs/>
        <w:spacing w:val="-6"/>
        <w:sz w:val="36"/>
        <w:szCs w:val="44"/>
      </w:rPr>
      <w:t>普</w:t>
    </w:r>
    <w:r w:rsidR="007410BA" w:rsidRPr="00F6440A">
      <w:rPr>
        <w:rFonts w:eastAsia="標楷體" w:hint="eastAsia"/>
        <w:b/>
        <w:bCs/>
        <w:spacing w:val="-6"/>
        <w:sz w:val="36"/>
        <w:szCs w:val="44"/>
      </w:rPr>
      <w:t>考</w:t>
    </w:r>
    <w:r w:rsidR="007410BA" w:rsidRPr="00F6440A">
      <w:rPr>
        <w:rFonts w:ascii="標楷體" w:eastAsia="標楷體" w:hAnsi="標楷體" w:hint="eastAsia"/>
        <w:b/>
        <w:bCs/>
        <w:spacing w:val="-6"/>
        <w:sz w:val="36"/>
        <w:szCs w:val="44"/>
      </w:rPr>
      <w:t>（含相當等級考試）</w:t>
    </w:r>
    <w:r w:rsidR="00A2041C">
      <w:rPr>
        <w:rFonts w:ascii="標楷體" w:eastAsia="標楷體" w:hAnsi="標楷體" w:hint="eastAsia"/>
        <w:b/>
        <w:bCs/>
        <w:spacing w:val="-6"/>
        <w:sz w:val="36"/>
        <w:szCs w:val="44"/>
      </w:rPr>
      <w:t>及</w:t>
    </w:r>
    <w:r w:rsidR="001A07DE" w:rsidRPr="006F0B14">
      <w:rPr>
        <w:rFonts w:eastAsia="標楷體"/>
        <w:b/>
        <w:bCs/>
        <w:spacing w:val="-6"/>
        <w:sz w:val="36"/>
        <w:szCs w:val="44"/>
      </w:rPr>
      <w:t>107</w:t>
    </w:r>
    <w:r w:rsidR="001A07DE" w:rsidRPr="001A07DE">
      <w:rPr>
        <w:rFonts w:ascii="標楷體" w:eastAsia="標楷體" w:hAnsi="標楷體" w:hint="eastAsia"/>
        <w:b/>
        <w:bCs/>
        <w:spacing w:val="-6"/>
        <w:sz w:val="36"/>
        <w:szCs w:val="44"/>
      </w:rPr>
      <w:t>年身障特考</w:t>
    </w:r>
    <w:r w:rsidR="001A07DE">
      <w:rPr>
        <w:rFonts w:ascii="標楷體" w:eastAsia="標楷體" w:hAnsi="標楷體" w:hint="eastAsia"/>
        <w:b/>
        <w:bCs/>
        <w:spacing w:val="-6"/>
        <w:sz w:val="36"/>
        <w:szCs w:val="44"/>
      </w:rPr>
      <w:t>四</w:t>
    </w:r>
    <w:r w:rsidR="001A07DE" w:rsidRPr="001A07DE">
      <w:rPr>
        <w:rFonts w:ascii="標楷體" w:eastAsia="標楷體" w:hAnsi="標楷體" w:hint="eastAsia"/>
        <w:b/>
        <w:bCs/>
        <w:spacing w:val="-6"/>
        <w:sz w:val="36"/>
        <w:szCs w:val="44"/>
      </w:rPr>
      <w:t>等考試</w:t>
    </w:r>
  </w:p>
  <w:p w:rsidR="00E40141" w:rsidRPr="00F6440A" w:rsidRDefault="00CC1E12">
    <w:pPr>
      <w:pStyle w:val="a3"/>
      <w:jc w:val="center"/>
      <w:rPr>
        <w:rFonts w:hint="eastAsia"/>
        <w:sz w:val="16"/>
      </w:rPr>
    </w:pPr>
    <w:r w:rsidRPr="00F6440A">
      <w:rPr>
        <w:rFonts w:eastAsia="標楷體" w:hint="eastAsia"/>
        <w:b/>
        <w:bCs/>
        <w:spacing w:val="-6"/>
        <w:sz w:val="36"/>
        <w:szCs w:val="44"/>
      </w:rPr>
      <w:t>錄取人員</w:t>
    </w:r>
    <w:r w:rsidR="004F6FBE" w:rsidRPr="00F6440A">
      <w:rPr>
        <w:rFonts w:ascii="標楷體" w:eastAsia="標楷體" w:hAnsi="標楷體" w:hint="eastAsia"/>
        <w:b/>
        <w:bCs/>
        <w:spacing w:val="-6"/>
        <w:sz w:val="36"/>
        <w:szCs w:val="44"/>
      </w:rPr>
      <w:t>各梯次</w:t>
    </w:r>
    <w:r w:rsidRPr="00F6440A">
      <w:rPr>
        <w:rFonts w:eastAsia="標楷體" w:hint="eastAsia"/>
        <w:b/>
        <w:bCs/>
        <w:spacing w:val="-6"/>
        <w:sz w:val="36"/>
        <w:szCs w:val="44"/>
      </w:rPr>
      <w:t>基礎</w:t>
    </w:r>
    <w:r w:rsidR="00393F10" w:rsidRPr="00F6440A">
      <w:rPr>
        <w:rFonts w:eastAsia="標楷體" w:hint="eastAsia"/>
        <w:b/>
        <w:bCs/>
        <w:spacing w:val="-6"/>
        <w:sz w:val="36"/>
        <w:szCs w:val="44"/>
      </w:rPr>
      <w:t>訓練</w:t>
    </w:r>
    <w:r w:rsidR="001825BD">
      <w:rPr>
        <w:rFonts w:eastAsia="標楷體" w:hint="eastAsia"/>
        <w:b/>
        <w:bCs/>
        <w:spacing w:val="-6"/>
        <w:sz w:val="36"/>
        <w:szCs w:val="44"/>
      </w:rPr>
      <w:t>紙筆</w:t>
    </w:r>
    <w:r w:rsidR="00393F10" w:rsidRPr="00F6440A">
      <w:rPr>
        <w:rFonts w:eastAsia="標楷體" w:hint="eastAsia"/>
        <w:b/>
        <w:bCs/>
        <w:spacing w:val="-6"/>
        <w:sz w:val="36"/>
        <w:szCs w:val="44"/>
      </w:rPr>
      <w:t>測驗</w:t>
    </w:r>
    <w:r w:rsidR="003F5A97" w:rsidRPr="00F6440A">
      <w:rPr>
        <w:rFonts w:eastAsia="標楷體" w:hint="eastAsia"/>
        <w:b/>
        <w:bCs/>
        <w:spacing w:val="-6"/>
        <w:sz w:val="36"/>
        <w:szCs w:val="44"/>
      </w:rPr>
      <w:t>實務寫作</w:t>
    </w:r>
    <w:r w:rsidR="00393F10" w:rsidRPr="00F6440A">
      <w:rPr>
        <w:rFonts w:eastAsia="標楷體" w:hint="eastAsia"/>
        <w:b/>
        <w:bCs/>
        <w:spacing w:val="-6"/>
        <w:sz w:val="36"/>
        <w:szCs w:val="44"/>
      </w:rPr>
      <w:t>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768A1E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06076C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348F3A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5E63A8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E8F0C36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98AD84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86EA16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5E25A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84209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180AF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A00D54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59B3FA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3456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336" w:hanging="480"/>
      </w:pPr>
    </w:lvl>
    <w:lvl w:ilvl="2" w:tplc="0409001B" w:tentative="1">
      <w:start w:val="1"/>
      <w:numFmt w:val="lowerRoman"/>
      <w:lvlText w:val="%3."/>
      <w:lvlJc w:val="right"/>
      <w:pPr>
        <w:ind w:left="3816" w:hanging="480"/>
      </w:pPr>
    </w:lvl>
    <w:lvl w:ilvl="3" w:tplc="0409000F" w:tentative="1">
      <w:start w:val="1"/>
      <w:numFmt w:val="decimal"/>
      <w:lvlText w:val="%4."/>
      <w:lvlJc w:val="left"/>
      <w:pPr>
        <w:ind w:left="4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6" w:hanging="480"/>
      </w:pPr>
    </w:lvl>
    <w:lvl w:ilvl="5" w:tplc="0409001B" w:tentative="1">
      <w:start w:val="1"/>
      <w:numFmt w:val="lowerRoman"/>
      <w:lvlText w:val="%6."/>
      <w:lvlJc w:val="right"/>
      <w:pPr>
        <w:ind w:left="5256" w:hanging="480"/>
      </w:pPr>
    </w:lvl>
    <w:lvl w:ilvl="6" w:tplc="0409000F" w:tentative="1">
      <w:start w:val="1"/>
      <w:numFmt w:val="decimal"/>
      <w:lvlText w:val="%7."/>
      <w:lvlJc w:val="left"/>
      <w:pPr>
        <w:ind w:left="5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6" w:hanging="480"/>
      </w:pPr>
    </w:lvl>
    <w:lvl w:ilvl="8" w:tplc="0409001B" w:tentative="1">
      <w:start w:val="1"/>
      <w:numFmt w:val="lowerRoman"/>
      <w:lvlText w:val="%9."/>
      <w:lvlJc w:val="right"/>
      <w:pPr>
        <w:ind w:left="6696" w:hanging="480"/>
      </w:pPr>
    </w:lvl>
  </w:abstractNum>
  <w:abstractNum w:abstractNumId="12" w15:restartNumberingAfterBreak="0">
    <w:nsid w:val="0FD93899"/>
    <w:multiLevelType w:val="hybridMultilevel"/>
    <w:tmpl w:val="111EFB76"/>
    <w:lvl w:ilvl="0" w:tplc="CB46E8DA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Arial" w:hint="default"/>
      </w:rPr>
    </w:lvl>
    <w:lvl w:ilvl="1" w:tplc="62969382">
      <w:start w:val="1"/>
      <w:numFmt w:val="taiwaneseCountingThousand"/>
      <w:lvlText w:val="%2、"/>
      <w:lvlJc w:val="left"/>
      <w:pPr>
        <w:tabs>
          <w:tab w:val="num" w:pos="2641"/>
        </w:tabs>
        <w:ind w:left="264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3" w15:restartNumberingAfterBreak="0">
    <w:nsid w:val="1C300B75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832CA4"/>
    <w:multiLevelType w:val="hybridMultilevel"/>
    <w:tmpl w:val="15CA3B8E"/>
    <w:lvl w:ilvl="0" w:tplc="9082484C">
      <w:start w:val="1"/>
      <w:numFmt w:val="decimal"/>
      <w:lvlText w:val="%1."/>
      <w:lvlJc w:val="left"/>
      <w:pPr>
        <w:tabs>
          <w:tab w:val="num" w:pos="1921"/>
        </w:tabs>
        <w:ind w:left="1921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5" w15:restartNumberingAfterBreak="0">
    <w:nsid w:val="34624E1A"/>
    <w:multiLevelType w:val="hybridMultilevel"/>
    <w:tmpl w:val="1436B452"/>
    <w:lvl w:ilvl="0" w:tplc="E8CA33A8">
      <w:start w:val="1"/>
      <w:numFmt w:val="decimal"/>
      <w:lvlText w:val="（%1）"/>
      <w:lvlJc w:val="left"/>
      <w:pPr>
        <w:tabs>
          <w:tab w:val="num" w:pos="3019"/>
        </w:tabs>
        <w:ind w:left="3019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99"/>
        </w:tabs>
        <w:ind w:left="2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9"/>
        </w:tabs>
        <w:ind w:left="3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9"/>
        </w:tabs>
        <w:ind w:left="3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9"/>
        </w:tabs>
        <w:ind w:left="4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9"/>
        </w:tabs>
        <w:ind w:left="5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9"/>
        </w:tabs>
        <w:ind w:left="5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480"/>
      </w:pPr>
    </w:lvl>
  </w:abstractNum>
  <w:abstractNum w:abstractNumId="16" w15:restartNumberingAfterBreak="0">
    <w:nsid w:val="44280526"/>
    <w:multiLevelType w:val="hybridMultilevel"/>
    <w:tmpl w:val="8F289BAC"/>
    <w:lvl w:ilvl="0" w:tplc="2CA669B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8006D9"/>
    <w:multiLevelType w:val="hybridMultilevel"/>
    <w:tmpl w:val="2EE690A6"/>
    <w:lvl w:ilvl="0" w:tplc="0F64D360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6A54D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11"/>
  </w:num>
  <w:num w:numId="17">
    <w:abstractNumId w:val="1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55"/>
    <w:rsid w:val="0001040F"/>
    <w:rsid w:val="000259A4"/>
    <w:rsid w:val="00034FB3"/>
    <w:rsid w:val="000369CE"/>
    <w:rsid w:val="00036E9D"/>
    <w:rsid w:val="00053DB0"/>
    <w:rsid w:val="0006524E"/>
    <w:rsid w:val="00075470"/>
    <w:rsid w:val="00094658"/>
    <w:rsid w:val="000B5AE7"/>
    <w:rsid w:val="000B74FC"/>
    <w:rsid w:val="001209FF"/>
    <w:rsid w:val="001673AB"/>
    <w:rsid w:val="001825BD"/>
    <w:rsid w:val="00187A4F"/>
    <w:rsid w:val="001936C0"/>
    <w:rsid w:val="001A07DE"/>
    <w:rsid w:val="001C216C"/>
    <w:rsid w:val="001D0627"/>
    <w:rsid w:val="001F1CC7"/>
    <w:rsid w:val="0022550B"/>
    <w:rsid w:val="0022586D"/>
    <w:rsid w:val="002318A5"/>
    <w:rsid w:val="002327F7"/>
    <w:rsid w:val="00262937"/>
    <w:rsid w:val="00271FA0"/>
    <w:rsid w:val="002B23C7"/>
    <w:rsid w:val="002B2BFF"/>
    <w:rsid w:val="002B7772"/>
    <w:rsid w:val="003024C8"/>
    <w:rsid w:val="0034390A"/>
    <w:rsid w:val="00346A00"/>
    <w:rsid w:val="00354957"/>
    <w:rsid w:val="00370A15"/>
    <w:rsid w:val="003819E5"/>
    <w:rsid w:val="00393F10"/>
    <w:rsid w:val="00394F9C"/>
    <w:rsid w:val="003C5862"/>
    <w:rsid w:val="003E79C3"/>
    <w:rsid w:val="003F2A7B"/>
    <w:rsid w:val="003F2C1E"/>
    <w:rsid w:val="003F5A97"/>
    <w:rsid w:val="004050E4"/>
    <w:rsid w:val="0041322E"/>
    <w:rsid w:val="00420955"/>
    <w:rsid w:val="00492553"/>
    <w:rsid w:val="004A278E"/>
    <w:rsid w:val="004A3122"/>
    <w:rsid w:val="004B0D53"/>
    <w:rsid w:val="004C2395"/>
    <w:rsid w:val="004E0174"/>
    <w:rsid w:val="004F0F2E"/>
    <w:rsid w:val="004F215A"/>
    <w:rsid w:val="004F6FBE"/>
    <w:rsid w:val="00525AFB"/>
    <w:rsid w:val="00540257"/>
    <w:rsid w:val="00556CE3"/>
    <w:rsid w:val="00596B33"/>
    <w:rsid w:val="005A17A1"/>
    <w:rsid w:val="005A50CA"/>
    <w:rsid w:val="005A7312"/>
    <w:rsid w:val="005E10D8"/>
    <w:rsid w:val="00600F0C"/>
    <w:rsid w:val="006052D8"/>
    <w:rsid w:val="00610761"/>
    <w:rsid w:val="00634ED4"/>
    <w:rsid w:val="006B0AD3"/>
    <w:rsid w:val="006B224F"/>
    <w:rsid w:val="006B6198"/>
    <w:rsid w:val="006C49BB"/>
    <w:rsid w:val="006C59A7"/>
    <w:rsid w:val="006C7934"/>
    <w:rsid w:val="006F0B14"/>
    <w:rsid w:val="00704B4C"/>
    <w:rsid w:val="0071418D"/>
    <w:rsid w:val="007143B5"/>
    <w:rsid w:val="00716F3A"/>
    <w:rsid w:val="007410BA"/>
    <w:rsid w:val="00747F40"/>
    <w:rsid w:val="00752C97"/>
    <w:rsid w:val="00766E38"/>
    <w:rsid w:val="007D118F"/>
    <w:rsid w:val="007D2881"/>
    <w:rsid w:val="007D6B61"/>
    <w:rsid w:val="00802600"/>
    <w:rsid w:val="008107DA"/>
    <w:rsid w:val="00821010"/>
    <w:rsid w:val="00824C7B"/>
    <w:rsid w:val="008269DF"/>
    <w:rsid w:val="00831ADA"/>
    <w:rsid w:val="008346DB"/>
    <w:rsid w:val="00835BDB"/>
    <w:rsid w:val="00843854"/>
    <w:rsid w:val="00845F08"/>
    <w:rsid w:val="00851A5B"/>
    <w:rsid w:val="00863D75"/>
    <w:rsid w:val="008734B6"/>
    <w:rsid w:val="008775C1"/>
    <w:rsid w:val="00881A9C"/>
    <w:rsid w:val="00895ECB"/>
    <w:rsid w:val="008A0C24"/>
    <w:rsid w:val="008A1B6B"/>
    <w:rsid w:val="008A47D0"/>
    <w:rsid w:val="008B054B"/>
    <w:rsid w:val="008B308B"/>
    <w:rsid w:val="008D27D2"/>
    <w:rsid w:val="008D4C7D"/>
    <w:rsid w:val="008F3D8E"/>
    <w:rsid w:val="00900CFF"/>
    <w:rsid w:val="009213F9"/>
    <w:rsid w:val="0092717A"/>
    <w:rsid w:val="009311DE"/>
    <w:rsid w:val="00935647"/>
    <w:rsid w:val="0095748E"/>
    <w:rsid w:val="00963B39"/>
    <w:rsid w:val="0096426F"/>
    <w:rsid w:val="00977A93"/>
    <w:rsid w:val="00987550"/>
    <w:rsid w:val="009A66E1"/>
    <w:rsid w:val="009C4169"/>
    <w:rsid w:val="009F39D3"/>
    <w:rsid w:val="00A0478B"/>
    <w:rsid w:val="00A067DD"/>
    <w:rsid w:val="00A2041C"/>
    <w:rsid w:val="00A22E42"/>
    <w:rsid w:val="00A26820"/>
    <w:rsid w:val="00A44190"/>
    <w:rsid w:val="00A54DBF"/>
    <w:rsid w:val="00AB05E6"/>
    <w:rsid w:val="00B12CE3"/>
    <w:rsid w:val="00B13838"/>
    <w:rsid w:val="00B15DF3"/>
    <w:rsid w:val="00B336DD"/>
    <w:rsid w:val="00B45F02"/>
    <w:rsid w:val="00B85E30"/>
    <w:rsid w:val="00BA50CC"/>
    <w:rsid w:val="00BA7F67"/>
    <w:rsid w:val="00BC76E1"/>
    <w:rsid w:val="00BE1D6D"/>
    <w:rsid w:val="00BE3BDC"/>
    <w:rsid w:val="00BF3537"/>
    <w:rsid w:val="00C13319"/>
    <w:rsid w:val="00C33320"/>
    <w:rsid w:val="00C6287E"/>
    <w:rsid w:val="00C74866"/>
    <w:rsid w:val="00C85E0A"/>
    <w:rsid w:val="00C924A2"/>
    <w:rsid w:val="00CC1E12"/>
    <w:rsid w:val="00CD789D"/>
    <w:rsid w:val="00CE3B8F"/>
    <w:rsid w:val="00CF6871"/>
    <w:rsid w:val="00D01CE3"/>
    <w:rsid w:val="00D02B14"/>
    <w:rsid w:val="00D12853"/>
    <w:rsid w:val="00D31226"/>
    <w:rsid w:val="00D66766"/>
    <w:rsid w:val="00D71519"/>
    <w:rsid w:val="00D922EA"/>
    <w:rsid w:val="00D974C2"/>
    <w:rsid w:val="00DC4C33"/>
    <w:rsid w:val="00DD0E75"/>
    <w:rsid w:val="00DD4855"/>
    <w:rsid w:val="00E05157"/>
    <w:rsid w:val="00E07341"/>
    <w:rsid w:val="00E16F5B"/>
    <w:rsid w:val="00E23C20"/>
    <w:rsid w:val="00E24AFA"/>
    <w:rsid w:val="00E40141"/>
    <w:rsid w:val="00E74778"/>
    <w:rsid w:val="00E823C8"/>
    <w:rsid w:val="00EC7F7E"/>
    <w:rsid w:val="00F02E10"/>
    <w:rsid w:val="00F04442"/>
    <w:rsid w:val="00F2351D"/>
    <w:rsid w:val="00F4401F"/>
    <w:rsid w:val="00F53B0C"/>
    <w:rsid w:val="00F62BD3"/>
    <w:rsid w:val="00F6440A"/>
    <w:rsid w:val="00FA0282"/>
    <w:rsid w:val="00FA7518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C8BE4D9-42D5-4997-85F9-0490B06D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autoRedefine/>
    <w:pPr>
      <w:adjustRightInd w:val="0"/>
      <w:snapToGrid w:val="0"/>
      <w:spacing w:beforeLines="25" w:before="90" w:line="400" w:lineRule="atLeast"/>
    </w:pPr>
    <w:rPr>
      <w:rFonts w:ascii="標楷體" w:eastAsia="標楷體"/>
      <w:bCs/>
      <w:sz w:val="28"/>
      <w:szCs w:val="52"/>
    </w:rPr>
  </w:style>
  <w:style w:type="paragraph" w:styleId="a7">
    <w:name w:val="Body Text Indent"/>
    <w:basedOn w:val="a"/>
    <w:semiHidden/>
    <w:pPr>
      <w:adjustRightInd w:val="0"/>
      <w:snapToGrid w:val="0"/>
      <w:spacing w:before="50" w:line="400" w:lineRule="atLeast"/>
      <w:ind w:left="573" w:hangingChars="179" w:hanging="573"/>
    </w:pPr>
    <w:rPr>
      <w:rFonts w:ascii="標楷體" w:eastAsia="標楷體"/>
      <w:sz w:val="32"/>
      <w:szCs w:val="20"/>
    </w:rPr>
  </w:style>
  <w:style w:type="paragraph" w:styleId="2">
    <w:name w:val="Body Text Indent 2"/>
    <w:basedOn w:val="a"/>
    <w:semiHidden/>
    <w:pPr>
      <w:adjustRightInd w:val="0"/>
      <w:snapToGrid w:val="0"/>
      <w:spacing w:line="400" w:lineRule="atLeast"/>
      <w:ind w:left="640" w:hangingChars="200" w:hanging="640"/>
      <w:jc w:val="both"/>
    </w:pPr>
    <w:rPr>
      <w:rFonts w:ascii="標楷體" w:eastAsia="標楷體"/>
      <w:sz w:val="32"/>
      <w:szCs w:val="20"/>
    </w:rPr>
  </w:style>
  <w:style w:type="paragraph" w:styleId="20">
    <w:name w:val="Body Text 2"/>
    <w:basedOn w:val="a"/>
    <w:semiHidden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3">
    <w:name w:val="Body Text Indent 3"/>
    <w:basedOn w:val="a"/>
    <w:semiHidden/>
    <w:pPr>
      <w:adjustRightInd w:val="0"/>
      <w:snapToGrid w:val="0"/>
      <w:spacing w:line="400" w:lineRule="exact"/>
      <w:ind w:leftChars="797" w:left="1977" w:hangingChars="20" w:hanging="64"/>
      <w:jc w:val="both"/>
    </w:pPr>
    <w:rPr>
      <w:rFonts w:ascii="標楷體" w:eastAsia="標楷體" w:hAnsi="標楷體"/>
      <w:sz w:val="32"/>
      <w:szCs w:val="32"/>
    </w:rPr>
  </w:style>
  <w:style w:type="character" w:customStyle="1" w:styleId="a4">
    <w:name w:val="頁首 字元"/>
    <w:link w:val="a3"/>
    <w:uiPriority w:val="99"/>
    <w:rsid w:val="008346DB"/>
    <w:rPr>
      <w:kern w:val="2"/>
    </w:rPr>
  </w:style>
  <w:style w:type="paragraph" w:styleId="a9">
    <w:name w:val="List Paragraph"/>
    <w:basedOn w:val="a"/>
    <w:uiPriority w:val="34"/>
    <w:qFormat/>
    <w:rsid w:val="008346DB"/>
    <w:pPr>
      <w:ind w:leftChars="200" w:left="480"/>
    </w:pPr>
    <w:rPr>
      <w:rFonts w:ascii="Calibri" w:hAnsi="Calibri"/>
      <w:szCs w:val="22"/>
    </w:rPr>
  </w:style>
  <w:style w:type="character" w:customStyle="1" w:styleId="a6">
    <w:name w:val="頁尾 字元"/>
    <w:link w:val="a5"/>
    <w:uiPriority w:val="99"/>
    <w:rsid w:val="008269DF"/>
    <w:rPr>
      <w:kern w:val="2"/>
    </w:rPr>
  </w:style>
  <w:style w:type="paragraph" w:styleId="aa">
    <w:name w:val="Salutation"/>
    <w:basedOn w:val="a"/>
    <w:next w:val="a"/>
    <w:link w:val="ab"/>
    <w:uiPriority w:val="99"/>
    <w:unhideWhenUsed/>
    <w:rsid w:val="000B74FC"/>
    <w:rPr>
      <w:rFonts w:eastAsia="標楷體"/>
      <w:sz w:val="32"/>
      <w:szCs w:val="36"/>
    </w:rPr>
  </w:style>
  <w:style w:type="character" w:customStyle="1" w:styleId="ab">
    <w:name w:val="問候 字元"/>
    <w:link w:val="aa"/>
    <w:uiPriority w:val="99"/>
    <w:rsid w:val="000B74FC"/>
    <w:rPr>
      <w:rFonts w:eastAsia="標楷體"/>
      <w:kern w:val="2"/>
      <w:sz w:val="32"/>
      <w:szCs w:val="36"/>
    </w:rPr>
  </w:style>
  <w:style w:type="paragraph" w:styleId="ac">
    <w:name w:val="Closing"/>
    <w:basedOn w:val="a"/>
    <w:link w:val="ad"/>
    <w:uiPriority w:val="99"/>
    <w:unhideWhenUsed/>
    <w:rsid w:val="000B74FC"/>
    <w:pPr>
      <w:ind w:leftChars="1800" w:left="100"/>
    </w:pPr>
    <w:rPr>
      <w:rFonts w:eastAsia="標楷體"/>
      <w:sz w:val="32"/>
      <w:szCs w:val="36"/>
    </w:rPr>
  </w:style>
  <w:style w:type="character" w:customStyle="1" w:styleId="ad">
    <w:name w:val="結語 字元"/>
    <w:link w:val="ac"/>
    <w:uiPriority w:val="99"/>
    <w:rsid w:val="000B74FC"/>
    <w:rPr>
      <w:rFonts w:eastAsia="標楷體"/>
      <w:kern w:val="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0B8D-5546-4906-A508-A2885089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887</Words>
  <Characters>5061</Characters>
  <Application>Microsoft Office Word</Application>
  <DocSecurity>0</DocSecurity>
  <Lines>42</Lines>
  <Paragraphs>11</Paragraphs>
  <ScaleCrop>false</ScaleCrop>
  <Company>moex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甲、簡答題部分（五十分）</dc:title>
  <dc:subject/>
  <dc:creator>mis2</dc:creator>
  <cp:keywords/>
  <cp:lastModifiedBy>user-name</cp:lastModifiedBy>
  <cp:revision>2</cp:revision>
  <cp:lastPrinted>2017-09-28T07:41:00Z</cp:lastPrinted>
  <dcterms:created xsi:type="dcterms:W3CDTF">2021-09-08T09:08:00Z</dcterms:created>
  <dcterms:modified xsi:type="dcterms:W3CDTF">2021-09-08T09:08:00Z</dcterms:modified>
</cp:coreProperties>
</file>