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ED8F" w14:textId="77777777" w:rsidR="00C563CC" w:rsidRPr="00D64385" w:rsidRDefault="00C563CC" w:rsidP="000F5681">
      <w:pPr>
        <w:spacing w:line="440" w:lineRule="exact"/>
        <w:jc w:val="center"/>
        <w:rPr>
          <w:rFonts w:ascii="標楷體" w:eastAsia="標楷體" w:hAnsi="標楷體"/>
          <w:b/>
          <w:sz w:val="32"/>
          <w:szCs w:val="32"/>
        </w:rPr>
      </w:pPr>
      <w:r w:rsidRPr="00D64385">
        <w:rPr>
          <w:rFonts w:ascii="標楷體" w:eastAsia="標楷體" w:hAnsi="標楷體"/>
          <w:b/>
          <w:color w:val="000000" w:themeColor="text1"/>
          <w:sz w:val="32"/>
          <w:szCs w:val="32"/>
        </w:rPr>
        <w:t>11</w:t>
      </w:r>
      <w:r w:rsidR="0093742B">
        <w:rPr>
          <w:rFonts w:ascii="標楷體" w:eastAsia="標楷體" w:hAnsi="標楷體"/>
          <w:b/>
          <w:color w:val="000000" w:themeColor="text1"/>
          <w:sz w:val="32"/>
          <w:szCs w:val="32"/>
        </w:rPr>
        <w:t>2</w:t>
      </w:r>
      <w:r w:rsidRPr="00D64385">
        <w:rPr>
          <w:rFonts w:ascii="標楷體" w:eastAsia="標楷體" w:hAnsi="標楷體" w:hint="eastAsia"/>
          <w:b/>
          <w:sz w:val="32"/>
          <w:szCs w:val="32"/>
        </w:rPr>
        <w:t>年公務人員特種考試司法人員考試三等考試行政執行官類科錄取人員訓練計畫</w:t>
      </w:r>
      <w:r w:rsidRPr="00D64385">
        <w:rPr>
          <w:rFonts w:ascii="標楷體" w:eastAsia="標楷體" w:hAnsi="標楷體"/>
          <w:b/>
          <w:sz w:val="32"/>
          <w:szCs w:val="32"/>
        </w:rPr>
        <w:t>(</w:t>
      </w:r>
      <w:r w:rsidRPr="00D64385">
        <w:rPr>
          <w:rFonts w:ascii="標楷體" w:eastAsia="標楷體" w:hAnsi="標楷體" w:hint="eastAsia"/>
          <w:b/>
          <w:sz w:val="32"/>
          <w:szCs w:val="32"/>
        </w:rPr>
        <w:t>草案</w:t>
      </w:r>
      <w:r w:rsidRPr="00D64385">
        <w:rPr>
          <w:rFonts w:ascii="標楷體" w:eastAsia="標楷體" w:hAnsi="標楷體"/>
          <w:b/>
          <w:sz w:val="32"/>
          <w:szCs w:val="32"/>
        </w:rPr>
        <w:t>)</w:t>
      </w:r>
    </w:p>
    <w:p w14:paraId="39697A90" w14:textId="3152521A" w:rsidR="00C563CC" w:rsidRPr="00F0744D" w:rsidRDefault="00C563CC" w:rsidP="000F5681">
      <w:pPr>
        <w:spacing w:line="320" w:lineRule="exact"/>
        <w:jc w:val="right"/>
        <w:rPr>
          <w:rFonts w:ascii="標楷體" w:eastAsia="標楷體" w:hAnsi="標楷體"/>
          <w:color w:val="000000" w:themeColor="text1"/>
          <w:szCs w:val="32"/>
        </w:rPr>
      </w:pPr>
      <w:r w:rsidRPr="00F0744D">
        <w:rPr>
          <w:rFonts w:ascii="標楷體" w:eastAsia="標楷體" w:hAnsi="標楷體" w:hint="eastAsia"/>
          <w:color w:val="000000" w:themeColor="text1"/>
          <w:szCs w:val="32"/>
        </w:rPr>
        <w:t>民國</w:t>
      </w:r>
      <w:r w:rsidR="0093742B" w:rsidRPr="00F0744D">
        <w:rPr>
          <w:rFonts w:ascii="標楷體" w:eastAsia="標楷體" w:hAnsi="標楷體"/>
          <w:color w:val="000000" w:themeColor="text1"/>
          <w:szCs w:val="32"/>
        </w:rPr>
        <w:t>112</w:t>
      </w:r>
      <w:r w:rsidRPr="00F0744D">
        <w:rPr>
          <w:rFonts w:ascii="標楷體" w:eastAsia="標楷體" w:hAnsi="標楷體" w:hint="eastAsia"/>
          <w:color w:val="000000" w:themeColor="text1"/>
          <w:szCs w:val="32"/>
        </w:rPr>
        <w:t>年</w:t>
      </w:r>
      <w:r w:rsidR="00DD142C" w:rsidRPr="00F0744D">
        <w:rPr>
          <w:rFonts w:ascii="標楷體" w:eastAsia="標楷體" w:hAnsi="標楷體" w:hint="eastAsia"/>
          <w:color w:val="000000" w:themeColor="text1"/>
          <w:szCs w:val="32"/>
        </w:rPr>
        <w:t>12</w:t>
      </w:r>
      <w:r w:rsidRPr="00F0744D">
        <w:rPr>
          <w:rFonts w:ascii="標楷體" w:eastAsia="標楷體" w:hAnsi="標楷體" w:hint="eastAsia"/>
          <w:color w:val="000000" w:themeColor="text1"/>
          <w:szCs w:val="32"/>
        </w:rPr>
        <w:t>月</w:t>
      </w:r>
      <w:r w:rsidR="00935750" w:rsidRPr="00F0744D">
        <w:rPr>
          <w:rFonts w:ascii="標楷體" w:eastAsia="標楷體" w:hAnsi="標楷體" w:hint="eastAsia"/>
          <w:color w:val="000000" w:themeColor="text1"/>
          <w:szCs w:val="32"/>
        </w:rPr>
        <w:t>28</w:t>
      </w:r>
      <w:r w:rsidRPr="00F0744D">
        <w:rPr>
          <w:rFonts w:ascii="標楷體" w:eastAsia="標楷體" w:hAnsi="標楷體" w:hint="eastAsia"/>
          <w:color w:val="000000" w:themeColor="text1"/>
          <w:szCs w:val="32"/>
        </w:rPr>
        <w:t>日</w:t>
      </w:r>
    </w:p>
    <w:p w14:paraId="1E8FCA92" w14:textId="0CF5C2BC" w:rsidR="00C563CC" w:rsidRPr="00F0744D" w:rsidRDefault="00C563CC" w:rsidP="000F5681">
      <w:pPr>
        <w:spacing w:line="320" w:lineRule="exact"/>
        <w:jc w:val="right"/>
        <w:rPr>
          <w:rFonts w:ascii="標楷體" w:eastAsia="標楷體" w:hAnsi="標楷體"/>
          <w:color w:val="000000" w:themeColor="text1"/>
          <w:szCs w:val="32"/>
        </w:rPr>
      </w:pPr>
      <w:r w:rsidRPr="00F0744D">
        <w:rPr>
          <w:rFonts w:ascii="標楷體" w:eastAsia="標楷體" w:hAnsi="標楷體" w:hint="eastAsia"/>
          <w:color w:val="000000" w:themeColor="text1"/>
          <w:szCs w:val="32"/>
        </w:rPr>
        <w:t>保訓會公訓字第</w:t>
      </w:r>
      <w:r w:rsidR="00DD142C" w:rsidRPr="00F0744D">
        <w:rPr>
          <w:rFonts w:ascii="標楷體" w:eastAsia="標楷體" w:hAnsi="標楷體" w:hint="eastAsia"/>
          <w:color w:val="000000" w:themeColor="text1"/>
          <w:szCs w:val="32"/>
        </w:rPr>
        <w:t>1120014534</w:t>
      </w:r>
      <w:r w:rsidRPr="00F0744D">
        <w:rPr>
          <w:rFonts w:ascii="標楷體" w:eastAsia="標楷體" w:hAnsi="標楷體" w:hint="eastAsia"/>
          <w:color w:val="000000" w:themeColor="text1"/>
          <w:szCs w:val="32"/>
        </w:rPr>
        <w:t>號函核定</w:t>
      </w:r>
    </w:p>
    <w:p w14:paraId="0D5AF7DE"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hint="eastAsia"/>
          <w:sz w:val="28"/>
          <w:szCs w:val="28"/>
        </w:rPr>
        <w:t>依據</w:t>
      </w:r>
    </w:p>
    <w:p w14:paraId="75E3B54B" w14:textId="77777777" w:rsidR="0041168D" w:rsidRPr="001E4B67" w:rsidRDefault="001F1768" w:rsidP="00A42AE5">
      <w:pPr>
        <w:pStyle w:val="aa"/>
        <w:tabs>
          <w:tab w:val="left" w:pos="709"/>
        </w:tabs>
        <w:spacing w:line="480" w:lineRule="exact"/>
        <w:ind w:leftChars="0" w:left="567"/>
        <w:jc w:val="both"/>
        <w:rPr>
          <w:rFonts w:ascii="標楷體" w:eastAsia="標楷體" w:hAnsi="標楷體" w:cs="標楷體"/>
          <w:sz w:val="28"/>
          <w:szCs w:val="28"/>
        </w:rPr>
      </w:pPr>
      <w:r w:rsidRPr="001E4B67">
        <w:rPr>
          <w:rFonts w:ascii="標楷體" w:eastAsia="標楷體" w:hAnsi="標楷體" w:hint="eastAsia"/>
          <w:sz w:val="28"/>
          <w:szCs w:val="28"/>
        </w:rPr>
        <w:t>公務人員考試法（以下簡稱考試法）第</w:t>
      </w:r>
      <w:r w:rsidRPr="001E4B67">
        <w:rPr>
          <w:rFonts w:ascii="標楷體" w:eastAsia="標楷體" w:hAnsi="標楷體"/>
          <w:sz w:val="28"/>
          <w:szCs w:val="28"/>
        </w:rPr>
        <w:t>21</w:t>
      </w:r>
      <w:r w:rsidRPr="001E4B67">
        <w:rPr>
          <w:rFonts w:ascii="標楷體" w:eastAsia="標楷體" w:hAnsi="標楷體" w:hint="eastAsia"/>
          <w:sz w:val="28"/>
          <w:szCs w:val="28"/>
        </w:rPr>
        <w:t>條、</w:t>
      </w:r>
      <w:r w:rsidR="00C563CC" w:rsidRPr="001E4B67">
        <w:rPr>
          <w:rFonts w:ascii="標楷體" w:eastAsia="標楷體" w:hAnsi="標楷體" w:hint="eastAsia"/>
          <w:sz w:val="28"/>
          <w:szCs w:val="28"/>
        </w:rPr>
        <w:t>公務人員考試錄取人員訓練辦法</w:t>
      </w:r>
      <w:r w:rsidR="00C563CC" w:rsidRPr="001E4B67">
        <w:rPr>
          <w:rFonts w:ascii="標楷體" w:eastAsia="標楷體" w:hAnsi="標楷體"/>
          <w:sz w:val="28"/>
          <w:szCs w:val="28"/>
        </w:rPr>
        <w:t>(</w:t>
      </w:r>
      <w:r w:rsidR="00C563CC" w:rsidRPr="001E4B67">
        <w:rPr>
          <w:rFonts w:ascii="標楷體" w:eastAsia="標楷體" w:hAnsi="標楷體" w:hint="eastAsia"/>
          <w:sz w:val="28"/>
          <w:szCs w:val="28"/>
        </w:rPr>
        <w:t>以下簡稱訓練辦法</w:t>
      </w:r>
      <w:r w:rsidR="00C563CC" w:rsidRPr="001E4B67">
        <w:rPr>
          <w:rFonts w:ascii="標楷體" w:eastAsia="標楷體" w:hAnsi="標楷體"/>
          <w:sz w:val="28"/>
          <w:szCs w:val="28"/>
        </w:rPr>
        <w:t>)</w:t>
      </w:r>
      <w:r w:rsidR="00C563CC" w:rsidRPr="001E4B67">
        <w:rPr>
          <w:rFonts w:ascii="標楷體" w:eastAsia="標楷體" w:hAnsi="標楷體" w:hint="eastAsia"/>
          <w:sz w:val="28"/>
          <w:szCs w:val="28"/>
        </w:rPr>
        <w:t>第</w:t>
      </w:r>
      <w:r w:rsidR="00C563CC" w:rsidRPr="001E4B67">
        <w:rPr>
          <w:rFonts w:ascii="標楷體" w:eastAsia="標楷體" w:hAnsi="標楷體"/>
          <w:sz w:val="28"/>
          <w:szCs w:val="28"/>
        </w:rPr>
        <w:t>3</w:t>
      </w:r>
      <w:r w:rsidR="00C563CC" w:rsidRPr="001E4B67">
        <w:rPr>
          <w:rFonts w:ascii="標楷體" w:eastAsia="標楷體" w:hAnsi="標楷體" w:hint="eastAsia"/>
          <w:sz w:val="28"/>
          <w:szCs w:val="28"/>
        </w:rPr>
        <w:t>條、第</w:t>
      </w:r>
      <w:r w:rsidR="00C563CC" w:rsidRPr="001E4B67">
        <w:rPr>
          <w:rFonts w:ascii="標楷體" w:eastAsia="標楷體" w:hAnsi="標楷體"/>
          <w:sz w:val="28"/>
          <w:szCs w:val="28"/>
        </w:rPr>
        <w:t>9</w:t>
      </w:r>
      <w:r w:rsidR="00C563CC" w:rsidRPr="001E4B67">
        <w:rPr>
          <w:rFonts w:ascii="標楷體" w:eastAsia="標楷體" w:hAnsi="標楷體" w:hint="eastAsia"/>
          <w:sz w:val="28"/>
          <w:szCs w:val="28"/>
        </w:rPr>
        <w:t>條、第</w:t>
      </w:r>
      <w:r w:rsidR="00C563CC" w:rsidRPr="001E4B67">
        <w:rPr>
          <w:rFonts w:ascii="標楷體" w:eastAsia="標楷體" w:hAnsi="標楷體"/>
          <w:sz w:val="28"/>
          <w:szCs w:val="28"/>
        </w:rPr>
        <w:t>10</w:t>
      </w:r>
      <w:r w:rsidR="00C563CC" w:rsidRPr="001E4B67">
        <w:rPr>
          <w:rFonts w:ascii="標楷體" w:eastAsia="標楷體" w:hAnsi="標楷體" w:hint="eastAsia"/>
          <w:sz w:val="28"/>
          <w:szCs w:val="28"/>
        </w:rPr>
        <w:t>條及第</w:t>
      </w:r>
      <w:r w:rsidR="00C563CC" w:rsidRPr="001E4B67">
        <w:rPr>
          <w:rFonts w:ascii="標楷體" w:eastAsia="標楷體" w:hAnsi="標楷體"/>
          <w:sz w:val="28"/>
          <w:szCs w:val="28"/>
        </w:rPr>
        <w:t>11</w:t>
      </w:r>
      <w:r w:rsidR="00C563CC" w:rsidRPr="001E4B67">
        <w:rPr>
          <w:rFonts w:ascii="標楷體" w:eastAsia="標楷體" w:hAnsi="標楷體" w:hint="eastAsia"/>
          <w:sz w:val="28"/>
          <w:szCs w:val="28"/>
        </w:rPr>
        <w:t>條之</w:t>
      </w:r>
      <w:r w:rsidR="00C563CC" w:rsidRPr="001E4B67">
        <w:rPr>
          <w:rFonts w:ascii="標楷體" w:eastAsia="標楷體" w:hAnsi="標楷體"/>
          <w:sz w:val="28"/>
          <w:szCs w:val="28"/>
        </w:rPr>
        <w:t>1</w:t>
      </w:r>
      <w:r w:rsidR="00C563CC" w:rsidRPr="001E4B67">
        <w:rPr>
          <w:rFonts w:ascii="標楷體" w:eastAsia="標楷體" w:hAnsi="標楷體" w:hint="eastAsia"/>
          <w:sz w:val="28"/>
          <w:szCs w:val="28"/>
        </w:rPr>
        <w:t>。</w:t>
      </w:r>
    </w:p>
    <w:p w14:paraId="3BAF008C"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訓練類別及重點</w:t>
      </w:r>
    </w:p>
    <w:p w14:paraId="43B4CFE7" w14:textId="77777777" w:rsidR="00BE6E81" w:rsidRPr="001E4B67" w:rsidRDefault="001F1768" w:rsidP="006C794C">
      <w:pPr>
        <w:pStyle w:val="aa"/>
        <w:numPr>
          <w:ilvl w:val="0"/>
          <w:numId w:val="2"/>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專業訓練：以增進有關行政執行官業務之專業知識及充實初任公務人員養成之核心價值與共通能力為重點。</w:t>
      </w:r>
    </w:p>
    <w:p w14:paraId="0A98B0FB" w14:textId="77777777" w:rsidR="0041168D" w:rsidRPr="001E4B67" w:rsidRDefault="001F1768" w:rsidP="006C794C">
      <w:pPr>
        <w:pStyle w:val="aa"/>
        <w:numPr>
          <w:ilvl w:val="0"/>
          <w:numId w:val="2"/>
        </w:numPr>
        <w:tabs>
          <w:tab w:val="left" w:pos="567"/>
          <w:tab w:val="left" w:pos="993"/>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實務訓練：以增進與工作有關之</w:t>
      </w:r>
      <w:r w:rsidR="00C90F6E" w:rsidRPr="001E4B67">
        <w:rPr>
          <w:rFonts w:ascii="標楷體" w:eastAsia="標楷體" w:hAnsi="標楷體" w:cs="標楷體" w:hint="eastAsia"/>
          <w:sz w:val="28"/>
          <w:szCs w:val="28"/>
        </w:rPr>
        <w:t>行政執行</w:t>
      </w:r>
      <w:r w:rsidRPr="001E4B67">
        <w:rPr>
          <w:rFonts w:ascii="標楷體" w:eastAsia="標楷體" w:hAnsi="標楷體" w:cs="標楷體" w:hint="eastAsia"/>
          <w:sz w:val="28"/>
          <w:szCs w:val="28"/>
        </w:rPr>
        <w:t>業務專業知識、所需知能及品德操守與服務態度為重點。</w:t>
      </w:r>
    </w:p>
    <w:p w14:paraId="1ECA3B6B" w14:textId="77777777" w:rsidR="00BE6E81"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訓練對象</w:t>
      </w:r>
    </w:p>
    <w:p w14:paraId="4F562E1E" w14:textId="77777777" w:rsidR="00BE6E81" w:rsidRPr="001E4B67" w:rsidRDefault="00C563CC"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sz w:val="28"/>
          <w:szCs w:val="28"/>
        </w:rPr>
        <w:t>11</w:t>
      </w:r>
      <w:r w:rsidR="0093742B" w:rsidRPr="001E4B67">
        <w:rPr>
          <w:rFonts w:ascii="標楷體" w:eastAsia="標楷體" w:hAnsi="標楷體" w:cs="標楷體"/>
          <w:sz w:val="28"/>
          <w:szCs w:val="28"/>
        </w:rPr>
        <w:t>2</w:t>
      </w:r>
      <w:r w:rsidRPr="001E4B67">
        <w:rPr>
          <w:rFonts w:ascii="標楷體" w:eastAsia="標楷體" w:hAnsi="標楷體" w:cs="標楷體" w:hint="eastAsia"/>
          <w:sz w:val="28"/>
          <w:szCs w:val="28"/>
        </w:rPr>
        <w:t>年公務人員特種考試司法人員考試三等考試行政執行官類科錄取人員。</w:t>
      </w:r>
      <w:bookmarkStart w:id="0" w:name="_gjdgxs" w:colFirst="0" w:colLast="0"/>
      <w:bookmarkEnd w:id="0"/>
    </w:p>
    <w:p w14:paraId="38342238" w14:textId="77777777" w:rsidR="0041168D" w:rsidRPr="001E4B67" w:rsidRDefault="0093742B" w:rsidP="006C794C">
      <w:pPr>
        <w:pStyle w:val="aa"/>
        <w:numPr>
          <w:ilvl w:val="0"/>
          <w:numId w:val="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sz w:val="28"/>
          <w:szCs w:val="28"/>
        </w:rPr>
        <w:t>111</w:t>
      </w:r>
      <w:r w:rsidR="001F1768" w:rsidRPr="001E4B67">
        <w:rPr>
          <w:rFonts w:ascii="標楷體" w:eastAsia="標楷體" w:hAnsi="標楷體" w:hint="eastAsia"/>
          <w:sz w:val="28"/>
          <w:szCs w:val="28"/>
        </w:rPr>
        <w:t>年（含）以前</w:t>
      </w:r>
      <w:r w:rsidR="00D8348D" w:rsidRPr="001E4B67">
        <w:rPr>
          <w:rFonts w:ascii="標楷體" w:eastAsia="標楷體" w:hAnsi="標楷體" w:cs="標楷體" w:hint="eastAsia"/>
          <w:sz w:val="28"/>
          <w:szCs w:val="28"/>
        </w:rPr>
        <w:t>公務人員特種考試司法人員考試三等考試行政執行官類科錄取人員</w:t>
      </w:r>
      <w:r w:rsidR="00C563CC" w:rsidRPr="001E4B67">
        <w:rPr>
          <w:rFonts w:ascii="標楷體" w:eastAsia="標楷體" w:hAnsi="標楷體" w:cs="標楷體" w:hint="eastAsia"/>
          <w:sz w:val="28"/>
          <w:szCs w:val="28"/>
        </w:rPr>
        <w:t>申請補訓或重新訓練人員。</w:t>
      </w:r>
    </w:p>
    <w:p w14:paraId="431198B5" w14:textId="77777777" w:rsidR="00D7026B"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訓練期間</w:t>
      </w:r>
    </w:p>
    <w:p w14:paraId="151C33D8" w14:textId="77777777" w:rsidR="00D7026B" w:rsidRPr="001E4B67"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至</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個月。</w:t>
      </w:r>
    </w:p>
    <w:p w14:paraId="75FDA202" w14:textId="77777777" w:rsidR="00857715" w:rsidRPr="001E4B67" w:rsidRDefault="001F1768" w:rsidP="006C794C">
      <w:pPr>
        <w:pStyle w:val="aa"/>
        <w:numPr>
          <w:ilvl w:val="0"/>
          <w:numId w:val="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實務訓練：與專業訓練合計</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年。</w:t>
      </w:r>
    </w:p>
    <w:p w14:paraId="1E3D1DF1" w14:textId="77777777" w:rsidR="00D7026B" w:rsidRPr="001E4B67" w:rsidRDefault="00C563CC"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訓練課程</w:t>
      </w:r>
      <w:r w:rsidR="00554E17" w:rsidRPr="001E4B67">
        <w:rPr>
          <w:rFonts w:ascii="標楷體" w:eastAsia="標楷體" w:hAnsi="標楷體" w:cs="標楷體" w:hint="eastAsia"/>
          <w:sz w:val="28"/>
          <w:szCs w:val="28"/>
        </w:rPr>
        <w:t>及實施方式</w:t>
      </w:r>
    </w:p>
    <w:p w14:paraId="29B259BA" w14:textId="77777777" w:rsidR="00670E25" w:rsidRPr="001E4B67"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p>
    <w:p w14:paraId="3A2910BC" w14:textId="77777777" w:rsidR="00D7026B" w:rsidRPr="001E4B67" w:rsidRDefault="0049172F" w:rsidP="00670E25">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課程配當：依訓練辦法第</w:t>
      </w:r>
      <w:r w:rsidRPr="001E4B67">
        <w:rPr>
          <w:rFonts w:ascii="標楷體" w:eastAsia="標楷體" w:hAnsi="標楷體" w:cs="標楷體"/>
          <w:sz w:val="28"/>
          <w:szCs w:val="28"/>
        </w:rPr>
        <w:t xml:space="preserve"> 11 </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 xml:space="preserve"> 2 </w:t>
      </w:r>
      <w:r w:rsidRPr="001E4B67">
        <w:rPr>
          <w:rFonts w:ascii="標楷體" w:eastAsia="標楷體" w:hAnsi="標楷體" w:cs="標楷體" w:hint="eastAsia"/>
          <w:sz w:val="28"/>
          <w:szCs w:val="28"/>
        </w:rPr>
        <w:t>項規定，課程配當由法務部行政執行署（以下簡稱行政執行署）、指定之分署或受其委託之機關另定之，並函送公務人員保障暨培訓委員會</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以下簡稱保訓會</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核定，課程細目依配當表辦理。</w:t>
      </w:r>
    </w:p>
    <w:p w14:paraId="5473BFCE" w14:textId="77777777" w:rsidR="00D7026B" w:rsidRPr="001E4B67" w:rsidRDefault="00C563CC" w:rsidP="006C794C">
      <w:pPr>
        <w:pStyle w:val="aa"/>
        <w:numPr>
          <w:ilvl w:val="0"/>
          <w:numId w:val="5"/>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w:t>
      </w:r>
    </w:p>
    <w:p w14:paraId="779234EC" w14:textId="5D775505" w:rsidR="00D7026B" w:rsidRPr="001E4B67"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hint="eastAsia"/>
          <w:sz w:val="28"/>
          <w:szCs w:val="28"/>
        </w:rPr>
        <w:t>依訓練辦法第</w:t>
      </w:r>
      <w:r w:rsidR="00FB6AF3" w:rsidRPr="001E4B67">
        <w:rPr>
          <w:rFonts w:ascii="標楷體" w:eastAsia="標楷體" w:hAnsi="標楷體"/>
          <w:sz w:val="28"/>
          <w:szCs w:val="28"/>
        </w:rPr>
        <w:t>11</w:t>
      </w:r>
      <w:r w:rsidRPr="001E4B67">
        <w:rPr>
          <w:rFonts w:ascii="標楷體" w:eastAsia="標楷體" w:hAnsi="標楷體" w:hint="eastAsia"/>
          <w:sz w:val="28"/>
          <w:szCs w:val="28"/>
        </w:rPr>
        <w:t>條之</w:t>
      </w:r>
      <w:r w:rsidRPr="001E4B67">
        <w:rPr>
          <w:rFonts w:ascii="標楷體" w:eastAsia="標楷體" w:hAnsi="標楷體"/>
          <w:sz w:val="28"/>
          <w:szCs w:val="28"/>
        </w:rPr>
        <w:t>1</w:t>
      </w:r>
      <w:r w:rsidRPr="001E4B67">
        <w:rPr>
          <w:rFonts w:ascii="標楷體" w:eastAsia="標楷體" w:hAnsi="標楷體" w:hint="eastAsia"/>
          <w:sz w:val="28"/>
          <w:szCs w:val="28"/>
        </w:rPr>
        <w:t>及比照第</w:t>
      </w:r>
      <w:r w:rsidR="00FB6AF3" w:rsidRPr="001E4B67">
        <w:rPr>
          <w:rFonts w:ascii="標楷體" w:eastAsia="標楷體" w:hAnsi="標楷體"/>
          <w:sz w:val="28"/>
          <w:szCs w:val="28"/>
        </w:rPr>
        <w:t>32</w:t>
      </w:r>
      <w:r w:rsidRPr="001E4B67">
        <w:rPr>
          <w:rFonts w:ascii="標楷體" w:eastAsia="標楷體" w:hAnsi="標楷體" w:hint="eastAsia"/>
          <w:sz w:val="28"/>
          <w:szCs w:val="28"/>
        </w:rPr>
        <w:t>條規定，受訓人員於實</w:t>
      </w:r>
      <w:r w:rsidRPr="001E4B67">
        <w:rPr>
          <w:rFonts w:ascii="標楷體" w:eastAsia="標楷體" w:hAnsi="標楷體" w:hint="eastAsia"/>
          <w:sz w:val="28"/>
          <w:szCs w:val="28"/>
        </w:rPr>
        <w:lastRenderedPageBreak/>
        <w:t>務訓練期間，</w:t>
      </w:r>
      <w:r w:rsidRPr="00DD142C">
        <w:rPr>
          <w:rFonts w:ascii="標楷體" w:eastAsia="標楷體" w:hAnsi="標楷體" w:hint="eastAsia"/>
          <w:sz w:val="28"/>
          <w:szCs w:val="28"/>
        </w:rPr>
        <w:t>安排至</w:t>
      </w:r>
      <w:r w:rsidR="001E4B67" w:rsidRPr="00DD142C">
        <w:rPr>
          <w:rFonts w:ascii="標楷體" w:eastAsia="標楷體" w:hAnsi="標楷體" w:hint="eastAsia"/>
          <w:sz w:val="28"/>
          <w:szCs w:val="28"/>
        </w:rPr>
        <w:t>行政執行署指定</w:t>
      </w:r>
      <w:r w:rsidRPr="00DD142C">
        <w:rPr>
          <w:rFonts w:ascii="標楷體" w:eastAsia="標楷體" w:hAnsi="標楷體" w:hint="eastAsia"/>
          <w:sz w:val="28"/>
          <w:szCs w:val="28"/>
        </w:rPr>
        <w:t>所屬各分署</w:t>
      </w:r>
      <w:r w:rsidRPr="001E4B67">
        <w:rPr>
          <w:rFonts w:ascii="標楷體" w:eastAsia="標楷體" w:hAnsi="標楷體"/>
          <w:sz w:val="28"/>
          <w:szCs w:val="28"/>
        </w:rPr>
        <w:t>(</w:t>
      </w:r>
      <w:r w:rsidRPr="001E4B67">
        <w:rPr>
          <w:rFonts w:ascii="標楷體" w:eastAsia="標楷體" w:hAnsi="標楷體" w:hint="eastAsia"/>
          <w:sz w:val="28"/>
          <w:szCs w:val="28"/>
        </w:rPr>
        <w:t>以下簡稱實務訓練機關</w:t>
      </w:r>
      <w:r w:rsidRPr="001E4B67">
        <w:rPr>
          <w:rFonts w:ascii="標楷體" w:eastAsia="標楷體" w:hAnsi="標楷體"/>
          <w:sz w:val="28"/>
          <w:szCs w:val="28"/>
        </w:rPr>
        <w:t>)</w:t>
      </w:r>
      <w:r w:rsidRPr="001E4B67">
        <w:rPr>
          <w:rFonts w:ascii="標楷體" w:eastAsia="標楷體" w:hAnsi="標楷體" w:hint="eastAsia"/>
          <w:sz w:val="28"/>
          <w:szCs w:val="28"/>
        </w:rPr>
        <w:t>實習及試辦業務，前開機關應指派專責</w:t>
      </w:r>
      <w:r w:rsidRPr="001E4B67">
        <w:rPr>
          <w:rFonts w:ascii="標楷體" w:eastAsia="標楷體" w:hAnsi="標楷體"/>
          <w:sz w:val="28"/>
          <w:szCs w:val="28"/>
        </w:rPr>
        <w:t>(</w:t>
      </w:r>
      <w:r w:rsidRPr="001E4B67">
        <w:rPr>
          <w:rFonts w:ascii="標楷體" w:eastAsia="標楷體" w:hAnsi="標楷體" w:hint="eastAsia"/>
          <w:sz w:val="28"/>
          <w:szCs w:val="28"/>
        </w:rPr>
        <w:t>主任</w:t>
      </w:r>
      <w:r w:rsidRPr="001E4B67">
        <w:rPr>
          <w:rFonts w:ascii="標楷體" w:eastAsia="標楷體" w:hAnsi="標楷體"/>
          <w:sz w:val="28"/>
          <w:szCs w:val="28"/>
        </w:rPr>
        <w:t>)</w:t>
      </w:r>
      <w:r w:rsidRPr="001E4B67">
        <w:rPr>
          <w:rFonts w:ascii="標楷體" w:eastAsia="標楷體" w:hAnsi="標楷體" w:hint="eastAsia"/>
          <w:sz w:val="28"/>
          <w:szCs w:val="28"/>
        </w:rPr>
        <w:t>行政執行官輔導之。實務訓練分實習及試辦二階段實施，自向第</w:t>
      </w:r>
      <w:r w:rsidRPr="001E4B67">
        <w:rPr>
          <w:rFonts w:ascii="標楷體" w:eastAsia="標楷體" w:hAnsi="標楷體"/>
          <w:sz w:val="28"/>
          <w:szCs w:val="28"/>
        </w:rPr>
        <w:t>1</w:t>
      </w:r>
      <w:r w:rsidRPr="001E4B67">
        <w:rPr>
          <w:rFonts w:ascii="標楷體" w:eastAsia="標楷體" w:hAnsi="標楷體" w:hint="eastAsia"/>
          <w:sz w:val="28"/>
          <w:szCs w:val="28"/>
        </w:rPr>
        <w:t>個實務訓練機關報到接受訓練日起</w:t>
      </w:r>
      <w:r w:rsidRPr="001E4B67">
        <w:rPr>
          <w:rFonts w:ascii="標楷體" w:eastAsia="標楷體" w:hAnsi="標楷體"/>
          <w:sz w:val="28"/>
          <w:szCs w:val="28"/>
        </w:rPr>
        <w:t>1</w:t>
      </w:r>
      <w:r w:rsidRPr="001E4B67">
        <w:rPr>
          <w:rFonts w:ascii="標楷體" w:eastAsia="標楷體" w:hAnsi="標楷體" w:hint="eastAsia"/>
          <w:sz w:val="28"/>
          <w:szCs w:val="28"/>
        </w:rPr>
        <w:t>個月為實習階段，其餘時間為試辦階段，但實習階段時間不含專業訓練。於實習階段，實務訓練機關應安排受訓人員以不具名方式協助辦理所指派之工作；於試辦階段，受訓人員應在輔導員輔導下具名試辦所指派之工作。</w:t>
      </w:r>
    </w:p>
    <w:p w14:paraId="3F0541F0" w14:textId="77777777" w:rsidR="00721831" w:rsidRPr="001E4B67" w:rsidRDefault="004F0002" w:rsidP="006C794C">
      <w:pPr>
        <w:pStyle w:val="aa"/>
        <w:numPr>
          <w:ilvl w:val="1"/>
          <w:numId w:val="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hint="eastAsia"/>
          <w:spacing w:val="-2"/>
          <w:sz w:val="28"/>
          <w:szCs w:val="28"/>
        </w:rPr>
        <w:t>實務訓練期間，除因業務需要由實務訓練機關指派前往受訓外，不</w:t>
      </w:r>
      <w:r w:rsidR="00721831" w:rsidRPr="001E4B67">
        <w:rPr>
          <w:rFonts w:ascii="標楷體" w:eastAsia="標楷體" w:hAnsi="標楷體" w:hint="eastAsia"/>
          <w:sz w:val="28"/>
          <w:szCs w:val="28"/>
        </w:rPr>
        <w:t>得經選送或自行申請參加其他進修。</w:t>
      </w:r>
    </w:p>
    <w:p w14:paraId="47BF65EF" w14:textId="77777777" w:rsidR="00D7026B" w:rsidRPr="001E4B67"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訓練機關</w:t>
      </w:r>
    </w:p>
    <w:p w14:paraId="14B6622F" w14:textId="77777777" w:rsidR="00D7026B" w:rsidRPr="001E4B67"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專業訓練：由行政執行署或受其委託之機關或指定之分署辦理。</w:t>
      </w:r>
    </w:p>
    <w:p w14:paraId="33E16F2E" w14:textId="77777777" w:rsidR="00721831" w:rsidRPr="001E4B67" w:rsidRDefault="004F0002" w:rsidP="006C794C">
      <w:pPr>
        <w:pStyle w:val="aa"/>
        <w:numPr>
          <w:ilvl w:val="0"/>
          <w:numId w:val="6"/>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實務訓練：由行政執行署指定之分署負責辦理。</w:t>
      </w:r>
    </w:p>
    <w:p w14:paraId="6A7303D6" w14:textId="77777777" w:rsidR="00D7026B" w:rsidRPr="001E4B67" w:rsidRDefault="004F0002"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調訓程序</w:t>
      </w:r>
    </w:p>
    <w:p w14:paraId="5967178F" w14:textId="77777777" w:rsidR="000061E9"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依訓練辦法第</w:t>
      </w:r>
      <w:r w:rsidRPr="001E4B67">
        <w:rPr>
          <w:rFonts w:ascii="標楷體" w:eastAsia="標楷體" w:hAnsi="標楷體"/>
          <w:sz w:val="28"/>
          <w:szCs w:val="28"/>
        </w:rPr>
        <w:t>12</w:t>
      </w:r>
      <w:r w:rsidRPr="001E4B67">
        <w:rPr>
          <w:rFonts w:ascii="標楷體" w:eastAsia="標楷體" w:hAnsi="標楷體" w:hint="eastAsia"/>
          <w:sz w:val="28"/>
          <w:szCs w:val="28"/>
        </w:rPr>
        <w:t>條規定，錄取人員除保留受訓資格者外，應於規定時間內至各訓練機關報到接受專業或實務訓練。</w:t>
      </w:r>
    </w:p>
    <w:p w14:paraId="62FFBB96" w14:textId="77777777" w:rsidR="000061E9"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實務訓練機關應於實務訓練人員報到當日，至保訓會全球資訊網站「培訓業務系統」登錄錄取人員「報到日期」及辦理相關資料維護。</w:t>
      </w:r>
    </w:p>
    <w:p w14:paraId="07CC6640" w14:textId="77777777" w:rsidR="00721831" w:rsidRPr="001E4B67" w:rsidRDefault="004F0002" w:rsidP="006C794C">
      <w:pPr>
        <w:pStyle w:val="aa"/>
        <w:numPr>
          <w:ilvl w:val="0"/>
          <w:numId w:val="7"/>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hint="eastAsia"/>
          <w:sz w:val="28"/>
          <w:szCs w:val="28"/>
        </w:rPr>
        <w:t>依訓練辦法第</w:t>
      </w:r>
      <w:r w:rsidRPr="001E4B67">
        <w:rPr>
          <w:rFonts w:ascii="標楷體" w:eastAsia="標楷體" w:hAnsi="標楷體"/>
          <w:sz w:val="28"/>
          <w:szCs w:val="28"/>
        </w:rPr>
        <w:t>14</w:t>
      </w:r>
      <w:r w:rsidRPr="001E4B67">
        <w:rPr>
          <w:rFonts w:ascii="標楷體" w:eastAsia="標楷體" w:hAnsi="標楷體" w:hint="eastAsia"/>
          <w:sz w:val="28"/>
          <w:szCs w:val="28"/>
        </w:rPr>
        <w:t>條規定，受訓人員</w:t>
      </w:r>
      <w:r w:rsidR="00670E25" w:rsidRPr="001E4B67">
        <w:rPr>
          <w:rFonts w:ascii="標楷體" w:eastAsia="標楷體" w:hAnsi="標楷體" w:hint="eastAsia"/>
          <w:sz w:val="28"/>
          <w:szCs w:val="28"/>
        </w:rPr>
        <w:t>應同一種考試不同等級、同等級不同類科同時錄取或</w:t>
      </w:r>
      <w:r w:rsidRPr="001E4B67">
        <w:rPr>
          <w:rFonts w:ascii="標楷體" w:eastAsia="標楷體" w:hAnsi="標楷體" w:hint="eastAsia"/>
          <w:sz w:val="28"/>
          <w:szCs w:val="28"/>
        </w:rPr>
        <w:t>復應其他公務人員考試錄取，如訓期重疊，應選擇一種考試</w:t>
      </w:r>
      <w:r w:rsidR="00FE2C6B" w:rsidRPr="001E4B67">
        <w:rPr>
          <w:rFonts w:ascii="標楷體" w:eastAsia="標楷體" w:hAnsi="標楷體" w:hint="eastAsia"/>
          <w:sz w:val="28"/>
          <w:szCs w:val="28"/>
        </w:rPr>
        <w:t>之等級或類科</w:t>
      </w:r>
      <w:r w:rsidRPr="001E4B67">
        <w:rPr>
          <w:rFonts w:ascii="標楷體" w:eastAsia="標楷體" w:hAnsi="標楷體" w:hint="eastAsia"/>
          <w:sz w:val="28"/>
          <w:szCs w:val="28"/>
        </w:rPr>
        <w:t>接受訓練。</w:t>
      </w:r>
    </w:p>
    <w:p w14:paraId="477B6949" w14:textId="77777777" w:rsidR="000061E9" w:rsidRPr="001E4B67" w:rsidRDefault="00DA1FE5"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申請</w:t>
      </w:r>
      <w:r w:rsidR="004F0002" w:rsidRPr="001E4B67">
        <w:rPr>
          <w:rFonts w:ascii="標楷體" w:eastAsia="標楷體" w:hAnsi="標楷體" w:cs="標楷體" w:hint="eastAsia"/>
          <w:sz w:val="28"/>
          <w:szCs w:val="28"/>
        </w:rPr>
        <w:t>保留受訓資格</w:t>
      </w:r>
    </w:p>
    <w:p w14:paraId="6482ECA9" w14:textId="77777777" w:rsidR="000061E9" w:rsidRPr="001E4B67"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依考試法第</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條及訓練辦法第</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條規定，正額錄取人員因服兵役，進修碩士、博士，或疾病、懷孕、生產、父母病危、子女重症、養育三足歲以下子女或其他不可歸責事由，致無法立即接受分配訓練者，得於榜示後完成分配訓練作業前，填</w:t>
      </w:r>
      <w:r w:rsidRPr="001E4B67">
        <w:rPr>
          <w:rFonts w:ascii="標楷體" w:eastAsia="標楷體" w:hAnsi="標楷體" w:cs="標楷體" w:hint="eastAsia"/>
          <w:sz w:val="28"/>
          <w:szCs w:val="28"/>
        </w:rPr>
        <w:lastRenderedPageBreak/>
        <w:t>載保留受訓資格申請書（如附件</w:t>
      </w:r>
      <w:r w:rsidR="00D8348D" w:rsidRPr="001E4B67">
        <w:rPr>
          <w:rFonts w:ascii="標楷體" w:eastAsia="標楷體" w:hAnsi="標楷體" w:cs="標楷體"/>
          <w:sz w:val="28"/>
          <w:szCs w:val="28"/>
        </w:rPr>
        <w:t>1</w:t>
      </w:r>
      <w:r w:rsidRPr="001E4B67">
        <w:rPr>
          <w:rFonts w:ascii="標楷體" w:eastAsia="標楷體" w:hAnsi="標楷體" w:cs="標楷體" w:hint="eastAsia"/>
          <w:sz w:val="28"/>
          <w:szCs w:val="28"/>
        </w:rPr>
        <w:t>），並檢具證明文件，掛號郵寄保訓會辦理，亦得至保訓會全球資訊網站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「便民服務」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「考試錄取人員線上申辦及查詢系統」，採網路線上申辦方式辦理，逾期不予受理。</w:t>
      </w:r>
    </w:p>
    <w:p w14:paraId="0DBDF2C1" w14:textId="77777777" w:rsidR="000061E9" w:rsidRPr="001E4B67" w:rsidRDefault="004F0002"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前款養育三足歲以下子女之事由，如其配偶為公務人員且依法已申請育嬰留職停薪者，不得申請保留受訓資格。</w:t>
      </w:r>
    </w:p>
    <w:p w14:paraId="4B16840B" w14:textId="77777777" w:rsidR="00721831" w:rsidRPr="001E4B67" w:rsidRDefault="00D8348D" w:rsidP="006C794C">
      <w:pPr>
        <w:pStyle w:val="aa"/>
        <w:numPr>
          <w:ilvl w:val="0"/>
          <w:numId w:val="8"/>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公務人員特種考試司法人員考試三等考試行政執行官類科</w:t>
      </w:r>
      <w:r w:rsidR="004F0002" w:rsidRPr="001E4B67">
        <w:rPr>
          <w:rFonts w:ascii="標楷體" w:eastAsia="標楷體" w:hAnsi="標楷體" w:cs="標楷體" w:hint="eastAsia"/>
          <w:sz w:val="28"/>
          <w:szCs w:val="28"/>
        </w:rPr>
        <w:t>分配訓練作業期間，依法務部所定辦理分配訓練作業期程，為訓練報到日之</w:t>
      </w:r>
      <w:r w:rsidR="004F0002" w:rsidRPr="001E4B67">
        <w:rPr>
          <w:rFonts w:ascii="標楷體" w:eastAsia="標楷體" w:hAnsi="標楷體" w:cs="標楷體"/>
          <w:sz w:val="28"/>
          <w:szCs w:val="28"/>
        </w:rPr>
        <w:t>14</w:t>
      </w:r>
      <w:r w:rsidR="004F0002" w:rsidRPr="001E4B67">
        <w:rPr>
          <w:rFonts w:ascii="標楷體" w:eastAsia="標楷體" w:hAnsi="標楷體" w:cs="標楷體" w:hint="eastAsia"/>
          <w:sz w:val="28"/>
          <w:szCs w:val="28"/>
        </w:rPr>
        <w:t>日前，</w:t>
      </w:r>
      <w:r w:rsidRPr="001E4B67">
        <w:rPr>
          <w:rFonts w:ascii="標楷體" w:eastAsia="標楷體" w:hAnsi="標楷體" w:cs="標楷體" w:hint="eastAsia"/>
          <w:sz w:val="28"/>
          <w:szCs w:val="28"/>
        </w:rPr>
        <w:t>該考試</w:t>
      </w:r>
      <w:r w:rsidR="00505D59" w:rsidRPr="001E4B67">
        <w:rPr>
          <w:rFonts w:ascii="標楷體" w:eastAsia="標楷體" w:hAnsi="標楷體" w:cs="標楷體" w:hint="eastAsia"/>
          <w:sz w:val="28"/>
          <w:szCs w:val="28"/>
        </w:rPr>
        <w:t>正額</w:t>
      </w:r>
      <w:r w:rsidR="004F0002" w:rsidRPr="001E4B67">
        <w:rPr>
          <w:rFonts w:ascii="標楷體" w:eastAsia="標楷體" w:hAnsi="標楷體" w:cs="標楷體" w:hint="eastAsia"/>
          <w:sz w:val="28"/>
          <w:szCs w:val="28"/>
        </w:rPr>
        <w:t>錄取人員申請保留受訓資格，應依限辦理。</w:t>
      </w:r>
    </w:p>
    <w:p w14:paraId="39D48119" w14:textId="77777777" w:rsidR="00C877EF"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補訓或重新訓練</w:t>
      </w:r>
    </w:p>
    <w:p w14:paraId="28697386" w14:textId="77777777" w:rsidR="00954D8C"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申請種類：</w:t>
      </w:r>
    </w:p>
    <w:p w14:paraId="3687BF0A" w14:textId="77777777" w:rsidR="000431D7" w:rsidRDefault="008F367E" w:rsidP="0054096A">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0431D7">
        <w:rPr>
          <w:rFonts w:ascii="標楷體" w:eastAsia="標楷體" w:hAnsi="標楷體" w:cs="標楷體"/>
          <w:sz w:val="28"/>
          <w:szCs w:val="28"/>
        </w:rPr>
        <w:t>103</w:t>
      </w:r>
      <w:r w:rsidR="00FC0EC7" w:rsidRPr="000431D7">
        <w:rPr>
          <w:rFonts w:ascii="標楷體" w:eastAsia="標楷體" w:hAnsi="標楷體" w:cs="標楷體" w:hint="eastAsia"/>
          <w:sz w:val="28"/>
          <w:szCs w:val="28"/>
        </w:rPr>
        <w:t>年（含）至</w:t>
      </w:r>
      <w:r w:rsidR="00214FC8" w:rsidRPr="000431D7">
        <w:rPr>
          <w:rFonts w:ascii="標楷體" w:eastAsia="標楷體" w:hAnsi="標楷體" w:cs="標楷體"/>
          <w:sz w:val="28"/>
          <w:szCs w:val="28"/>
        </w:rPr>
        <w:t>112</w:t>
      </w:r>
      <w:r w:rsidR="00FC0EC7" w:rsidRPr="000431D7">
        <w:rPr>
          <w:rFonts w:ascii="標楷體" w:eastAsia="標楷體" w:hAnsi="標楷體" w:cs="標楷體" w:hint="eastAsia"/>
          <w:sz w:val="28"/>
          <w:szCs w:val="28"/>
        </w:rPr>
        <w:t>年公務人員特種考試司法人</w:t>
      </w:r>
      <w:r w:rsidR="00954D8C" w:rsidRPr="000431D7">
        <w:rPr>
          <w:rFonts w:ascii="標楷體" w:eastAsia="標楷體" w:hAnsi="標楷體" w:cs="標楷體" w:hint="eastAsia"/>
          <w:sz w:val="28"/>
          <w:szCs w:val="28"/>
        </w:rPr>
        <w:t>員考試三等考試行政執行官類科正額錄取保留受訓資格人員：申請補訓。</w:t>
      </w:r>
    </w:p>
    <w:p w14:paraId="3AF822AC" w14:textId="014B083D" w:rsidR="00C877EF" w:rsidRPr="000431D7" w:rsidRDefault="008F367E" w:rsidP="0054096A">
      <w:pPr>
        <w:pStyle w:val="aa"/>
        <w:numPr>
          <w:ilvl w:val="0"/>
          <w:numId w:val="10"/>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0431D7">
        <w:rPr>
          <w:rFonts w:ascii="標楷體" w:eastAsia="標楷體" w:hAnsi="標楷體" w:cs="標楷體"/>
          <w:sz w:val="28"/>
          <w:szCs w:val="28"/>
        </w:rPr>
        <w:t>102</w:t>
      </w:r>
      <w:r w:rsidR="00FC0EC7" w:rsidRPr="000431D7">
        <w:rPr>
          <w:rFonts w:ascii="標楷體" w:eastAsia="標楷體" w:hAnsi="標楷體" w:cs="標楷體" w:hint="eastAsia"/>
          <w:sz w:val="28"/>
          <w:szCs w:val="28"/>
        </w:rPr>
        <w:t>年（含）以前公務人員特種考試司法人員考試三等考試行政執行官類科正額錄取保留受訓資格人員：申請補訓或重新訓練。</w:t>
      </w:r>
    </w:p>
    <w:p w14:paraId="5C56E2CB" w14:textId="04567E2A" w:rsidR="00C877EF"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申請程序：依</w:t>
      </w:r>
      <w:r w:rsidR="004A7F84" w:rsidRPr="00F0744D">
        <w:rPr>
          <w:rFonts w:ascii="標楷體" w:eastAsia="標楷體" w:hAnsi="標楷體" w:cs="標楷體" w:hint="eastAsia"/>
          <w:color w:val="000000" w:themeColor="text1"/>
          <w:sz w:val="28"/>
          <w:szCs w:val="28"/>
        </w:rPr>
        <w:t>考試法第5條及</w:t>
      </w:r>
      <w:r w:rsidRPr="001E4B67">
        <w:rPr>
          <w:rFonts w:ascii="標楷體" w:eastAsia="標楷體" w:hAnsi="標楷體" w:cs="標楷體" w:hint="eastAsia"/>
          <w:sz w:val="28"/>
          <w:szCs w:val="28"/>
        </w:rPr>
        <w:t>訓練辦法第</w:t>
      </w:r>
      <w:r w:rsidR="00FB6AF3" w:rsidRPr="001E4B67">
        <w:rPr>
          <w:rFonts w:ascii="標楷體" w:eastAsia="標楷體" w:hAnsi="標楷體" w:cs="標楷體"/>
          <w:sz w:val="28"/>
          <w:szCs w:val="28"/>
        </w:rPr>
        <w:t>16</w:t>
      </w:r>
      <w:r w:rsidRPr="001E4B67">
        <w:rPr>
          <w:rFonts w:ascii="標楷體" w:eastAsia="標楷體" w:hAnsi="標楷體" w:cs="標楷體" w:hint="eastAsia"/>
          <w:sz w:val="28"/>
          <w:szCs w:val="28"/>
        </w:rPr>
        <w:t>條規定，正額錄取人員於分配訓練前經核准保留受訓資格者，應於保留期限屆滿後</w:t>
      </w:r>
      <w:r w:rsidR="00FB6AF3" w:rsidRPr="001E4B67">
        <w:rPr>
          <w:rFonts w:ascii="標楷體" w:eastAsia="標楷體" w:hAnsi="標楷體" w:cs="標楷體"/>
          <w:sz w:val="28"/>
          <w:szCs w:val="28"/>
        </w:rPr>
        <w:t>3</w:t>
      </w:r>
      <w:r w:rsidRPr="001E4B67">
        <w:rPr>
          <w:rFonts w:ascii="標楷體" w:eastAsia="標楷體" w:hAnsi="標楷體" w:cs="標楷體" w:hint="eastAsia"/>
          <w:sz w:val="28"/>
          <w:szCs w:val="28"/>
        </w:rPr>
        <w:t>個月內，向保訓會申請補訓。但保留期限屆滿前保留原因消滅者，應於保留原因消滅後</w:t>
      </w:r>
      <w:r w:rsidR="00FB6AF3" w:rsidRPr="001E4B67">
        <w:rPr>
          <w:rFonts w:ascii="標楷體" w:eastAsia="標楷體" w:hAnsi="標楷體" w:cs="標楷體"/>
          <w:sz w:val="28"/>
          <w:szCs w:val="28"/>
        </w:rPr>
        <w:t>3</w:t>
      </w:r>
      <w:r w:rsidRPr="001E4B67">
        <w:rPr>
          <w:rFonts w:ascii="標楷體" w:eastAsia="標楷體" w:hAnsi="標楷體" w:cs="標楷體" w:hint="eastAsia"/>
          <w:sz w:val="28"/>
          <w:szCs w:val="28"/>
        </w:rPr>
        <w:t>個月內，填載補訓申請書</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D8348D" w:rsidRPr="001E4B67">
        <w:rPr>
          <w:rFonts w:ascii="標楷體" w:eastAsia="標楷體" w:hAnsi="標楷體" w:cs="標楷體"/>
          <w:sz w:val="28"/>
          <w:szCs w:val="28"/>
        </w:rPr>
        <w:t>2</w:t>
      </w:r>
      <w:r w:rsidRPr="001E4B67">
        <w:rPr>
          <w:rFonts w:ascii="標楷體" w:eastAsia="標楷體" w:hAnsi="標楷體" w:cs="標楷體" w:hint="eastAsia"/>
          <w:sz w:val="28"/>
          <w:szCs w:val="28"/>
        </w:rPr>
        <w:t>）及檢具證明文件，掛號郵寄保訓會辦理，亦得至保訓會全球資訊網站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「便民服務」</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「考試錄取人員線上申辦及查詢系統」項下，採網路線上申辦方式辦理，並由保訓會通知行政執行署調訓。</w:t>
      </w:r>
    </w:p>
    <w:p w14:paraId="0C477C70" w14:textId="77777777" w:rsidR="00C877EF"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依考試法第</w:t>
      </w:r>
      <w:r w:rsidR="00FB6AF3" w:rsidRPr="001E4B67">
        <w:rPr>
          <w:rFonts w:ascii="標楷體" w:eastAsia="標楷體" w:hAnsi="標楷體" w:cs="標楷體"/>
          <w:sz w:val="28"/>
          <w:szCs w:val="28"/>
        </w:rPr>
        <w:t>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2</w:t>
      </w:r>
      <w:r w:rsidRPr="001E4B67">
        <w:rPr>
          <w:rFonts w:ascii="標楷體" w:eastAsia="標楷體" w:hAnsi="標楷體" w:cs="標楷體" w:hint="eastAsia"/>
          <w:sz w:val="28"/>
          <w:szCs w:val="28"/>
        </w:rPr>
        <w:t>項及訓練辦法第</w:t>
      </w:r>
      <w:r w:rsidR="00FB6AF3" w:rsidRPr="001E4B67">
        <w:rPr>
          <w:rFonts w:ascii="標楷體" w:eastAsia="標楷體" w:hAnsi="標楷體" w:cs="標楷體"/>
          <w:sz w:val="28"/>
          <w:szCs w:val="28"/>
        </w:rPr>
        <w:t>45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項規定，經保訓會核准保留受訓資格者，如於保留受訓資格期間，該保留受訓資格之事由原因消滅，應於原因消滅後</w:t>
      </w:r>
      <w:r w:rsidR="00FB6AF3" w:rsidRPr="001E4B67">
        <w:rPr>
          <w:rFonts w:ascii="標楷體" w:eastAsia="標楷體" w:hAnsi="標楷體" w:cs="標楷體"/>
          <w:sz w:val="28"/>
          <w:szCs w:val="28"/>
        </w:rPr>
        <w:t>3</w:t>
      </w:r>
      <w:r w:rsidR="00C877EF" w:rsidRPr="001E4B67">
        <w:rPr>
          <w:rFonts w:ascii="標楷體" w:eastAsia="標楷體" w:hAnsi="標楷體" w:cs="標楷體" w:hint="eastAsia"/>
          <w:sz w:val="28"/>
          <w:szCs w:val="28"/>
        </w:rPr>
        <w:t>個月內，向保</w:t>
      </w:r>
      <w:r w:rsidR="00C877EF" w:rsidRPr="001E4B67">
        <w:rPr>
          <w:rFonts w:ascii="標楷體" w:eastAsia="標楷體" w:hAnsi="標楷體" w:cs="標楷體" w:hint="eastAsia"/>
          <w:sz w:val="28"/>
          <w:szCs w:val="28"/>
        </w:rPr>
        <w:lastRenderedPageBreak/>
        <w:t>訓會申請補訓，逾期未提出申請者，即喪失考試錄取資格。</w:t>
      </w:r>
    </w:p>
    <w:p w14:paraId="2D7D7D60" w14:textId="1E078898" w:rsidR="00721831" w:rsidRPr="001E4B67" w:rsidRDefault="00FC0EC7" w:rsidP="006C794C">
      <w:pPr>
        <w:pStyle w:val="aa"/>
        <w:numPr>
          <w:ilvl w:val="0"/>
          <w:numId w:val="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16</w:t>
      </w:r>
      <w:r w:rsidRPr="001E4B67">
        <w:rPr>
          <w:rFonts w:ascii="標楷體" w:eastAsia="標楷體" w:hAnsi="標楷體" w:cs="標楷體" w:hint="eastAsia"/>
          <w:sz w:val="28"/>
          <w:szCs w:val="28"/>
        </w:rPr>
        <w:t>條</w:t>
      </w:r>
      <w:r w:rsidR="008C59C3" w:rsidRPr="001E4B67">
        <w:rPr>
          <w:rFonts w:ascii="標楷體" w:eastAsia="標楷體" w:hAnsi="標楷體" w:cs="標楷體" w:hint="eastAsia"/>
          <w:sz w:val="28"/>
          <w:szCs w:val="28"/>
        </w:rPr>
        <w:t>第</w:t>
      </w:r>
      <w:r w:rsidR="008C59C3" w:rsidRPr="001E4B67">
        <w:rPr>
          <w:rFonts w:ascii="標楷體" w:eastAsia="標楷體" w:hAnsi="標楷體" w:cs="標楷體"/>
          <w:sz w:val="28"/>
          <w:szCs w:val="28"/>
        </w:rPr>
        <w:t>2</w:t>
      </w:r>
      <w:r w:rsidR="008C59C3" w:rsidRPr="001E4B67">
        <w:rPr>
          <w:rFonts w:ascii="標楷體" w:eastAsia="標楷體" w:hAnsi="標楷體" w:cs="標楷體" w:hint="eastAsia"/>
          <w:sz w:val="28"/>
          <w:szCs w:val="28"/>
        </w:rPr>
        <w:t>項</w:t>
      </w:r>
      <w:r w:rsidRPr="001E4B67">
        <w:rPr>
          <w:rFonts w:ascii="標楷體" w:eastAsia="標楷體" w:hAnsi="標楷體" w:cs="標楷體" w:hint="eastAsia"/>
          <w:sz w:val="28"/>
          <w:szCs w:val="28"/>
        </w:rPr>
        <w:t>、第</w:t>
      </w:r>
      <w:r w:rsidR="00FB6AF3" w:rsidRPr="001E4B67">
        <w:rPr>
          <w:rFonts w:ascii="標楷體" w:eastAsia="標楷體" w:hAnsi="標楷體" w:cs="標楷體"/>
          <w:sz w:val="28"/>
          <w:szCs w:val="28"/>
        </w:rPr>
        <w:t>25</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項及比照第</w:t>
      </w:r>
      <w:r w:rsidR="00FB6AF3" w:rsidRPr="001E4B67">
        <w:rPr>
          <w:rFonts w:ascii="標楷體" w:eastAsia="標楷體" w:hAnsi="標楷體" w:cs="標楷體"/>
          <w:sz w:val="28"/>
          <w:szCs w:val="28"/>
        </w:rPr>
        <w:t>35</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規定，補訓</w:t>
      </w:r>
      <w:r w:rsidR="00935750" w:rsidRPr="00F0744D">
        <w:rPr>
          <w:rFonts w:ascii="標楷體" w:eastAsia="標楷體" w:hAnsi="標楷體" w:cs="標楷體" w:hint="eastAsia"/>
          <w:color w:val="000000" w:themeColor="text1"/>
          <w:sz w:val="28"/>
          <w:szCs w:val="28"/>
        </w:rPr>
        <w:t>或重新訓練</w:t>
      </w:r>
      <w:r w:rsidRPr="001E4B67">
        <w:rPr>
          <w:rFonts w:ascii="標楷體" w:eastAsia="標楷體" w:hAnsi="標楷體" w:cs="標楷體" w:hint="eastAsia"/>
          <w:sz w:val="28"/>
          <w:szCs w:val="28"/>
        </w:rPr>
        <w:t>人員除訓練計畫另有規定者外，應依參加訓練當年度訓練計畫規定辦理，重新訓練人員之訓練期間應重新起算。</w:t>
      </w:r>
    </w:p>
    <w:p w14:paraId="423F978E" w14:textId="77777777" w:rsidR="00954D8C"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體格複檢</w:t>
      </w:r>
    </w:p>
    <w:p w14:paraId="1CA5E799" w14:textId="44A73346" w:rsidR="00721831" w:rsidRPr="001E4B67" w:rsidRDefault="00FC0EC7" w:rsidP="00A42AE5">
      <w:pPr>
        <w:pStyle w:val="aa"/>
        <w:tabs>
          <w:tab w:val="left" w:pos="709"/>
        </w:tabs>
        <w:spacing w:line="480" w:lineRule="exact"/>
        <w:ind w:leftChars="0" w:left="567"/>
        <w:jc w:val="both"/>
        <w:rPr>
          <w:rFonts w:ascii="標楷體" w:eastAsia="標楷體" w:hAnsi="標楷體" w:cs="標楷體"/>
          <w:sz w:val="28"/>
          <w:szCs w:val="28"/>
        </w:rPr>
      </w:pPr>
      <w:r w:rsidRPr="001E4B67">
        <w:rPr>
          <w:rFonts w:ascii="標楷體" w:eastAsia="標楷體" w:hAnsi="標楷體" w:cs="標楷體" w:hint="eastAsia"/>
          <w:sz w:val="28"/>
          <w:szCs w:val="28"/>
        </w:rPr>
        <w:t>受訓人員於訓練期間得經行政執行署指定之公立醫院辦理體格複檢，並依公務人員特種考試司法人員考試規則第</w:t>
      </w:r>
      <w:r w:rsidRPr="001E4B67">
        <w:rPr>
          <w:rFonts w:ascii="標楷體" w:eastAsia="標楷體" w:hAnsi="標楷體" w:cs="標楷體"/>
          <w:sz w:val="28"/>
          <w:szCs w:val="28"/>
        </w:rPr>
        <w:t>10</w:t>
      </w:r>
      <w:r w:rsidRPr="001E4B67">
        <w:rPr>
          <w:rFonts w:ascii="標楷體" w:eastAsia="標楷體" w:hAnsi="標楷體" w:cs="標楷體" w:hint="eastAsia"/>
          <w:sz w:val="28"/>
          <w:szCs w:val="28"/>
        </w:rPr>
        <w:t>條及該規則附表</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「公務人員特種考試司法人員考試體格檢查標準表」等規定辦理。</w:t>
      </w:r>
    </w:p>
    <w:p w14:paraId="23B29739" w14:textId="77777777" w:rsidR="00954D8C"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停止訓練</w:t>
      </w:r>
    </w:p>
    <w:p w14:paraId="156039DB" w14:textId="77777777" w:rsidR="00954D8C"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專業訓練期間：</w:t>
      </w:r>
    </w:p>
    <w:p w14:paraId="2798395D" w14:textId="77777777" w:rsidR="00610F7E" w:rsidRPr="001E4B67"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34</w:t>
      </w:r>
      <w:r w:rsidRPr="001E4B67">
        <w:rPr>
          <w:rFonts w:ascii="標楷體" w:eastAsia="標楷體" w:hAnsi="標楷體" w:cs="標楷體" w:hint="eastAsia"/>
          <w:sz w:val="28"/>
          <w:szCs w:val="28"/>
        </w:rPr>
        <w:t>條規定，受訓人員於專業訓練期間，因喪假、分娩、流產、重大傷病或其他不可歸責事由，致無法繼續訓練者，得於事由發生後</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日內，檢具證明文件（重大傷病者須檢具全民健康保險特約醫院之證明），報請行政執行署函轉保訓會申請停止訓練。</w:t>
      </w:r>
    </w:p>
    <w:p w14:paraId="15DD5E1C" w14:textId="77777777" w:rsidR="00954D8C" w:rsidRPr="001E4B67" w:rsidRDefault="00FC0EC7" w:rsidP="006C794C">
      <w:pPr>
        <w:pStyle w:val="aa"/>
        <w:numPr>
          <w:ilvl w:val="0"/>
          <w:numId w:val="1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因前目事由或公假致請假超過課程時數</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％者，應予停止訓練。</w:t>
      </w:r>
    </w:p>
    <w:p w14:paraId="687009EC" w14:textId="77777777" w:rsidR="00610F7E"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34</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規定，受訓人員於分配訓練後分發任用前，因服義務役、替代役，或比照公務人員請假規則第</w:t>
      </w:r>
      <w:r w:rsidRPr="001E4B67">
        <w:rPr>
          <w:rFonts w:ascii="標楷體" w:eastAsia="標楷體" w:hAnsi="標楷體" w:cs="標楷體"/>
          <w:sz w:val="28"/>
          <w:szCs w:val="28"/>
        </w:rPr>
        <w:t>4</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款請公假，致無法繼續接受訓練者，得於事由發生後</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日內檢具證明文件，報請行政執行署轉送保訓會核准停止訓練。</w:t>
      </w:r>
    </w:p>
    <w:p w14:paraId="2D3993F4" w14:textId="77777777" w:rsidR="00610F7E"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35</w:t>
      </w:r>
      <w:r w:rsidRPr="001E4B67">
        <w:rPr>
          <w:rFonts w:ascii="標楷體" w:eastAsia="標楷體" w:hAnsi="標楷體" w:cs="標楷體" w:hint="eastAsia"/>
          <w:sz w:val="28"/>
          <w:szCs w:val="28"/>
        </w:rPr>
        <w:t>條規定，受訓人員有下列情形之一者，除依本計畫第</w:t>
      </w:r>
      <w:r w:rsidR="00DE72DD" w:rsidRPr="001E4B67">
        <w:rPr>
          <w:rFonts w:ascii="標楷體" w:eastAsia="標楷體" w:hAnsi="標楷體" w:cs="標楷體"/>
          <w:sz w:val="28"/>
          <w:szCs w:val="28"/>
        </w:rPr>
        <w:t>19</w:t>
      </w:r>
      <w:r w:rsidRPr="001E4B67">
        <w:rPr>
          <w:rFonts w:ascii="標楷體" w:eastAsia="標楷體" w:hAnsi="標楷體" w:cs="標楷體" w:hint="eastAsia"/>
          <w:sz w:val="28"/>
          <w:szCs w:val="28"/>
        </w:rPr>
        <w:t>點第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款第</w:t>
      </w:r>
      <w:r w:rsidRPr="001E4B67">
        <w:rPr>
          <w:rFonts w:ascii="標楷體" w:eastAsia="標楷體" w:hAnsi="標楷體" w:cs="標楷體"/>
          <w:sz w:val="28"/>
          <w:szCs w:val="28"/>
        </w:rPr>
        <w:t>13</w:t>
      </w:r>
      <w:r w:rsidRPr="001E4B67">
        <w:rPr>
          <w:rFonts w:ascii="標楷體" w:eastAsia="標楷體" w:hAnsi="標楷體" w:cs="標楷體" w:hint="eastAsia"/>
          <w:sz w:val="28"/>
          <w:szCs w:val="28"/>
        </w:rPr>
        <w:t>目予以廢止受訓資格者外，應予停止訓練：</w:t>
      </w:r>
    </w:p>
    <w:p w14:paraId="14EDBCBA"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經有期徒刑、拘役以上刑之執行、易服勞役或易服社會勞動。但宣告緩刑或執行易科罰金者，不在此限。</w:t>
      </w:r>
    </w:p>
    <w:p w14:paraId="7F6DF12D"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依毒品危害防制條例施予觀察、勒戒或強制戒治。</w:t>
      </w:r>
    </w:p>
    <w:p w14:paraId="37CA41BC" w14:textId="77777777" w:rsidR="00610F7E" w:rsidRPr="001E4B67" w:rsidRDefault="00FC0EC7" w:rsidP="006C794C">
      <w:pPr>
        <w:pStyle w:val="aa"/>
        <w:numPr>
          <w:ilvl w:val="0"/>
          <w:numId w:val="13"/>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經司法機關執行拘留、拘提、羈押、留置或管收。</w:t>
      </w:r>
    </w:p>
    <w:p w14:paraId="6548A2D6" w14:textId="395A97E2" w:rsidR="00721831" w:rsidRPr="001E4B67" w:rsidRDefault="00FC0EC7" w:rsidP="006C794C">
      <w:pPr>
        <w:pStyle w:val="aa"/>
        <w:numPr>
          <w:ilvl w:val="0"/>
          <w:numId w:val="11"/>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35</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規定，依前</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款規定核准停止訓練人員，得於停止訓練原因消滅</w:t>
      </w:r>
      <w:r w:rsidR="00D26C51" w:rsidRPr="00F0744D">
        <w:rPr>
          <w:rFonts w:ascii="標楷體" w:eastAsia="標楷體" w:hAnsi="標楷體" w:cs="標楷體" w:hint="eastAsia"/>
          <w:color w:val="000000" w:themeColor="text1"/>
          <w:sz w:val="28"/>
          <w:szCs w:val="28"/>
        </w:rPr>
        <w:t>後</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日內向保訓會申請重新訓練。經核准重新訓練人員，仍留原分配機關接受訓練，訓練期間應重新起算。除訓練計畫另有規定者外，應依參加訓練當年度訓練</w:t>
      </w:r>
      <w:r w:rsidR="008C59C3" w:rsidRPr="001E4B67">
        <w:rPr>
          <w:rFonts w:ascii="標楷體" w:eastAsia="標楷體" w:hAnsi="標楷體" w:cs="標楷體" w:hint="eastAsia"/>
          <w:sz w:val="28"/>
          <w:szCs w:val="28"/>
        </w:rPr>
        <w:t>計畫</w:t>
      </w:r>
      <w:r w:rsidRPr="001E4B67">
        <w:rPr>
          <w:rFonts w:ascii="標楷體" w:eastAsia="標楷體" w:hAnsi="標楷體" w:cs="標楷體" w:hint="eastAsia"/>
          <w:sz w:val="28"/>
          <w:szCs w:val="28"/>
        </w:rPr>
        <w:t>辦理。</w:t>
      </w:r>
    </w:p>
    <w:p w14:paraId="2E9BC7E8" w14:textId="77777777" w:rsidR="00FF114E" w:rsidRPr="001E4B67" w:rsidRDefault="00FC0EC7" w:rsidP="006C794C">
      <w:pPr>
        <w:pStyle w:val="aa"/>
        <w:numPr>
          <w:ilvl w:val="0"/>
          <w:numId w:val="1"/>
        </w:numPr>
        <w:tabs>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訓練經費</w:t>
      </w:r>
    </w:p>
    <w:p w14:paraId="2950D2CB" w14:textId="77777777" w:rsidR="00721831" w:rsidRPr="001E4B67" w:rsidRDefault="00FC0EC7" w:rsidP="00FF114E">
      <w:pPr>
        <w:pStyle w:val="aa"/>
        <w:tabs>
          <w:tab w:val="left" w:pos="851"/>
        </w:tabs>
        <w:spacing w:line="480" w:lineRule="exact"/>
        <w:ind w:leftChars="118" w:left="283" w:firstLineChars="202" w:firstLine="566"/>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專業</w:t>
      </w:r>
      <w:r w:rsidR="00FF114E" w:rsidRPr="001E4B67">
        <w:rPr>
          <w:rFonts w:ascii="標楷體" w:eastAsia="標楷體" w:hAnsi="標楷體" w:cs="標楷體" w:hint="eastAsia"/>
          <w:sz w:val="28"/>
          <w:szCs w:val="28"/>
        </w:rPr>
        <w:t>訓練</w:t>
      </w:r>
      <w:r w:rsidRPr="001E4B67">
        <w:rPr>
          <w:rFonts w:ascii="標楷體" w:eastAsia="標楷體" w:hAnsi="標楷體" w:cs="標楷體" w:hint="eastAsia"/>
          <w:sz w:val="28"/>
          <w:szCs w:val="28"/>
        </w:rPr>
        <w:t>及實務訓練：由行政執行署編列之相關預算項下列支。</w:t>
      </w:r>
    </w:p>
    <w:p w14:paraId="1CB3827A" w14:textId="77777777" w:rsidR="003832B2" w:rsidRPr="001E4B67" w:rsidRDefault="00FC0EC7" w:rsidP="006C794C">
      <w:pPr>
        <w:pStyle w:val="aa"/>
        <w:numPr>
          <w:ilvl w:val="0"/>
          <w:numId w:val="1"/>
        </w:numPr>
        <w:tabs>
          <w:tab w:val="left" w:pos="426"/>
          <w:tab w:val="left" w:pos="709"/>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津貼支給標準及福利</w:t>
      </w:r>
    </w:p>
    <w:p w14:paraId="2DA135CC" w14:textId="77777777" w:rsidR="008C59C3"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津貼</w:t>
      </w:r>
    </w:p>
    <w:p w14:paraId="1C99A4C9" w14:textId="77777777" w:rsidR="003832B2" w:rsidRPr="001E4B67" w:rsidRDefault="00FC0EC7" w:rsidP="008C59C3">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26</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項規定辦理。</w:t>
      </w:r>
    </w:p>
    <w:p w14:paraId="4D53660C" w14:textId="77777777" w:rsidR="003832B2" w:rsidRPr="001E4B67" w:rsidRDefault="00FC0EC7"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俸點：比照委任第五職等本俸五級</w:t>
      </w:r>
      <w:r w:rsidRPr="001E4B67">
        <w:rPr>
          <w:rFonts w:ascii="標楷體" w:eastAsia="標楷體" w:hAnsi="標楷體" w:cs="標楷體"/>
          <w:sz w:val="28"/>
          <w:szCs w:val="28"/>
        </w:rPr>
        <w:t>370</w:t>
      </w:r>
      <w:r w:rsidRPr="001E4B67">
        <w:rPr>
          <w:rFonts w:ascii="標楷體" w:eastAsia="標楷體" w:hAnsi="標楷體" w:cs="標楷體" w:hint="eastAsia"/>
          <w:sz w:val="28"/>
          <w:szCs w:val="28"/>
        </w:rPr>
        <w:t>俸點。</w:t>
      </w:r>
    </w:p>
    <w:p w14:paraId="137EA896" w14:textId="77777777" w:rsidR="003832B2" w:rsidRPr="001E4B67" w:rsidRDefault="00FF114E" w:rsidP="006C794C">
      <w:pPr>
        <w:pStyle w:val="aa"/>
        <w:numPr>
          <w:ilvl w:val="0"/>
          <w:numId w:val="15"/>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加給：</w:t>
      </w:r>
      <w:r w:rsidR="00FC0EC7" w:rsidRPr="001E4B67">
        <w:rPr>
          <w:rFonts w:ascii="標楷體" w:eastAsia="標楷體" w:hAnsi="標楷體" w:cs="標楷體" w:hint="eastAsia"/>
          <w:sz w:val="28"/>
          <w:szCs w:val="28"/>
        </w:rPr>
        <w:t>比照公務人員專業加給表【一】委任第五職等月支數額支給。</w:t>
      </w:r>
    </w:p>
    <w:p w14:paraId="7D164E3E" w14:textId="77777777" w:rsidR="003832B2"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27</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項規定，受訓人員訓練期間，得比照現職人員支給婚、喪、生育、子女教育補助，及比照現職人員撫卹相關規定之標準支給遺族撫慰金。</w:t>
      </w:r>
    </w:p>
    <w:p w14:paraId="5BC492DD" w14:textId="77777777" w:rsidR="003832B2" w:rsidRPr="001E4B67" w:rsidRDefault="00FC0EC7"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保險：依訓練辦法第</w:t>
      </w:r>
      <w:r w:rsidRPr="001E4B67">
        <w:rPr>
          <w:rFonts w:ascii="標楷體" w:eastAsia="標楷體" w:hAnsi="標楷體" w:cs="標楷體"/>
          <w:sz w:val="28"/>
          <w:szCs w:val="28"/>
        </w:rPr>
        <w:t>27</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項規定辦理。</w:t>
      </w:r>
    </w:p>
    <w:p w14:paraId="1F430952"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106</w:t>
      </w:r>
      <w:r w:rsidRPr="001E4B67">
        <w:rPr>
          <w:rFonts w:ascii="標楷體" w:eastAsia="標楷體" w:hAnsi="標楷體" w:cs="標楷體" w:hint="eastAsia"/>
          <w:sz w:val="28"/>
          <w:szCs w:val="28"/>
        </w:rPr>
        <w:t>年（含）以後公務人員特種考試司法人員考試三等考試行政執行官類科錄取人員：參加全民健康保險及公教人員保險。</w:t>
      </w:r>
    </w:p>
    <w:p w14:paraId="69C94AE1"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103</w:t>
      </w:r>
      <w:r w:rsidRPr="001E4B67">
        <w:rPr>
          <w:rFonts w:ascii="標楷體" w:eastAsia="標楷體" w:hAnsi="標楷體" w:cs="標楷體" w:hint="eastAsia"/>
          <w:sz w:val="28"/>
          <w:szCs w:val="28"/>
        </w:rPr>
        <w:t>年（含）至</w:t>
      </w:r>
      <w:r w:rsidRPr="001E4B67">
        <w:rPr>
          <w:rFonts w:ascii="標楷體" w:eastAsia="標楷體" w:hAnsi="標楷體" w:cs="標楷體"/>
          <w:sz w:val="28"/>
          <w:szCs w:val="28"/>
        </w:rPr>
        <w:t>105</w:t>
      </w:r>
      <w:r w:rsidRPr="001E4B67">
        <w:rPr>
          <w:rFonts w:ascii="標楷體" w:eastAsia="標楷體" w:hAnsi="標楷體" w:cs="標楷體" w:hint="eastAsia"/>
          <w:sz w:val="28"/>
          <w:szCs w:val="28"/>
        </w:rPr>
        <w:t>年公務人員特種考試司法人員考試三等考試行政執行官類科補訓或重新訓練人員：參加全民健康保險及一般保險。</w:t>
      </w:r>
    </w:p>
    <w:p w14:paraId="6A4A8D80" w14:textId="77777777" w:rsidR="003832B2" w:rsidRPr="001E4B67" w:rsidRDefault="00FC0EC7" w:rsidP="006C794C">
      <w:pPr>
        <w:pStyle w:val="aa"/>
        <w:numPr>
          <w:ilvl w:val="0"/>
          <w:numId w:val="16"/>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sz w:val="28"/>
          <w:szCs w:val="28"/>
        </w:rPr>
        <w:t>102</w:t>
      </w:r>
      <w:r w:rsidRPr="001E4B67">
        <w:rPr>
          <w:rFonts w:ascii="標楷體" w:eastAsia="標楷體" w:hAnsi="標楷體" w:cs="標楷體" w:hint="eastAsia"/>
          <w:sz w:val="28"/>
          <w:szCs w:val="28"/>
        </w:rPr>
        <w:t>年（含）以前公務人員特種考試司法人員考試三等考試行政執行官類科補訓或重新訓練人員：參加全民健康保險及公教人員保險。</w:t>
      </w:r>
    </w:p>
    <w:p w14:paraId="492359B1" w14:textId="77777777" w:rsidR="003832B2" w:rsidRPr="001E4B67" w:rsidRDefault="00FC0EC7" w:rsidP="00AC33A2">
      <w:pPr>
        <w:pStyle w:val="aa"/>
        <w:numPr>
          <w:ilvl w:val="0"/>
          <w:numId w:val="16"/>
        </w:numPr>
        <w:tabs>
          <w:tab w:val="left" w:pos="567"/>
          <w:tab w:val="left" w:pos="709"/>
        </w:tabs>
        <w:spacing w:line="480" w:lineRule="exact"/>
        <w:ind w:leftChars="0"/>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有關受訓人員訓練期間參加公教人員保險之承保及給付相關事宜，依銓敘部</w:t>
      </w:r>
      <w:r w:rsidR="002C628B" w:rsidRPr="001E4B67">
        <w:rPr>
          <w:rFonts w:ascii="標楷體" w:eastAsia="標楷體" w:hAnsi="標楷體" w:cs="標楷體"/>
          <w:sz w:val="28"/>
          <w:szCs w:val="28"/>
        </w:rPr>
        <w:t>105</w:t>
      </w:r>
      <w:r w:rsidRPr="001E4B67">
        <w:rPr>
          <w:rFonts w:ascii="標楷體" w:eastAsia="標楷體" w:hAnsi="標楷體" w:cs="標楷體" w:hint="eastAsia"/>
          <w:sz w:val="28"/>
          <w:szCs w:val="28"/>
        </w:rPr>
        <w:t>年</w:t>
      </w:r>
      <w:r w:rsidR="002C628B" w:rsidRPr="001E4B67">
        <w:rPr>
          <w:rFonts w:ascii="標楷體" w:eastAsia="標楷體" w:hAnsi="標楷體" w:cs="標楷體"/>
          <w:sz w:val="28"/>
          <w:szCs w:val="28"/>
        </w:rPr>
        <w:t>10</w:t>
      </w:r>
      <w:r w:rsidRPr="001E4B67">
        <w:rPr>
          <w:rFonts w:ascii="標楷體" w:eastAsia="標楷體" w:hAnsi="標楷體" w:cs="標楷體" w:hint="eastAsia"/>
          <w:sz w:val="28"/>
          <w:szCs w:val="28"/>
        </w:rPr>
        <w:t>月</w:t>
      </w:r>
      <w:r w:rsidR="002C628B" w:rsidRPr="001E4B67">
        <w:rPr>
          <w:rFonts w:ascii="標楷體" w:eastAsia="標楷體" w:hAnsi="標楷體" w:cs="標楷體"/>
          <w:sz w:val="28"/>
          <w:szCs w:val="28"/>
        </w:rPr>
        <w:t>18</w:t>
      </w:r>
      <w:r w:rsidRPr="001E4B67">
        <w:rPr>
          <w:rFonts w:ascii="標楷體" w:eastAsia="標楷體" w:hAnsi="標楷體" w:cs="標楷體" w:hint="eastAsia"/>
          <w:sz w:val="28"/>
          <w:szCs w:val="28"/>
        </w:rPr>
        <w:t>日部退一字第</w:t>
      </w:r>
      <w:r w:rsidR="00FB6AF3" w:rsidRPr="001E4B67">
        <w:rPr>
          <w:rFonts w:ascii="標楷體" w:eastAsia="標楷體" w:hAnsi="標楷體" w:cs="標楷體"/>
          <w:sz w:val="28"/>
          <w:szCs w:val="28"/>
        </w:rPr>
        <w:t>1054153940</w:t>
      </w:r>
      <w:r w:rsidRPr="001E4B67">
        <w:rPr>
          <w:rFonts w:ascii="標楷體" w:eastAsia="標楷體" w:hAnsi="標楷體" w:cs="標楷體" w:hint="eastAsia"/>
          <w:sz w:val="28"/>
          <w:szCs w:val="28"/>
        </w:rPr>
        <w:t>號函規定辦理</w:t>
      </w:r>
      <w:r w:rsidR="00AC33A2" w:rsidRPr="001E4B67">
        <w:rPr>
          <w:rFonts w:ascii="標楷體" w:eastAsia="標楷體" w:hAnsi="標楷體" w:cs="標楷體" w:hint="eastAsia"/>
          <w:sz w:val="28"/>
          <w:szCs w:val="28"/>
        </w:rPr>
        <w:t>，以及112年7月1日修正施行之公教人員保險法第8條規定辦理。</w:t>
      </w:r>
    </w:p>
    <w:p w14:paraId="6032908A" w14:textId="77777777" w:rsidR="00721831" w:rsidRPr="001E4B67" w:rsidRDefault="00D8348D" w:rsidP="006C794C">
      <w:pPr>
        <w:pStyle w:val="aa"/>
        <w:numPr>
          <w:ilvl w:val="0"/>
          <w:numId w:val="1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w:t>
      </w:r>
      <w:r w:rsidR="00FC0EC7" w:rsidRPr="001E4B67">
        <w:rPr>
          <w:rFonts w:ascii="標楷體" w:eastAsia="標楷體" w:hAnsi="標楷體" w:cs="標楷體" w:hint="eastAsia"/>
          <w:sz w:val="28"/>
          <w:szCs w:val="28"/>
        </w:rPr>
        <w:t>訓練辦法第</w:t>
      </w:r>
      <w:r w:rsidR="00FC0EC7" w:rsidRPr="001E4B67">
        <w:rPr>
          <w:rFonts w:ascii="標楷體" w:eastAsia="標楷體" w:hAnsi="標楷體" w:cs="標楷體"/>
          <w:sz w:val="28"/>
          <w:szCs w:val="28"/>
        </w:rPr>
        <w:t>26</w:t>
      </w:r>
      <w:r w:rsidR="00FC0EC7" w:rsidRPr="001E4B67">
        <w:rPr>
          <w:rFonts w:ascii="標楷體" w:eastAsia="標楷體" w:hAnsi="標楷體" w:cs="標楷體" w:hint="eastAsia"/>
          <w:sz w:val="28"/>
          <w:szCs w:val="28"/>
        </w:rPr>
        <w:t>條之</w:t>
      </w:r>
      <w:r w:rsidR="00FC0EC7" w:rsidRPr="001E4B67">
        <w:rPr>
          <w:rFonts w:ascii="標楷體" w:eastAsia="標楷體" w:hAnsi="標楷體" w:cs="標楷體"/>
          <w:sz w:val="28"/>
          <w:szCs w:val="28"/>
        </w:rPr>
        <w:t>1</w:t>
      </w:r>
      <w:r w:rsidR="00FC0EC7" w:rsidRPr="001E4B67">
        <w:rPr>
          <w:rFonts w:ascii="標楷體" w:eastAsia="標楷體" w:hAnsi="標楷體" w:cs="標楷體" w:hint="eastAsia"/>
          <w:sz w:val="28"/>
          <w:szCs w:val="28"/>
        </w:rPr>
        <w:t>規定，受訓人員於訓練期間曠課、曠職或請事假超過規定日數時，應按日扣除其曠課、曠職或事假超過規定日數之津貼。前開曠課、曠職或請事假，均以時計算，累計滿</w:t>
      </w:r>
      <w:r w:rsidR="00FC0EC7" w:rsidRPr="001E4B67">
        <w:rPr>
          <w:rFonts w:ascii="標楷體" w:eastAsia="標楷體" w:hAnsi="標楷體" w:cs="標楷體"/>
          <w:sz w:val="28"/>
          <w:szCs w:val="28"/>
        </w:rPr>
        <w:t>8</w:t>
      </w:r>
      <w:r w:rsidR="00FC0EC7" w:rsidRPr="001E4B67">
        <w:rPr>
          <w:rFonts w:ascii="標楷體" w:eastAsia="標楷體" w:hAnsi="標楷體" w:cs="標楷體" w:hint="eastAsia"/>
          <w:sz w:val="28"/>
          <w:szCs w:val="28"/>
        </w:rPr>
        <w:t>小時以</w:t>
      </w:r>
      <w:r w:rsidR="00FC0EC7" w:rsidRPr="001E4B67">
        <w:rPr>
          <w:rFonts w:ascii="標楷體" w:eastAsia="標楷體" w:hAnsi="標楷體" w:cs="標楷體"/>
          <w:sz w:val="28"/>
          <w:szCs w:val="28"/>
        </w:rPr>
        <w:t>1</w:t>
      </w:r>
      <w:r w:rsidR="00FC0EC7" w:rsidRPr="001E4B67">
        <w:rPr>
          <w:rFonts w:ascii="標楷體" w:eastAsia="標楷體" w:hAnsi="標楷體" w:cs="標楷體" w:hint="eastAsia"/>
          <w:sz w:val="28"/>
          <w:szCs w:val="28"/>
        </w:rPr>
        <w:t>日計。</w:t>
      </w:r>
    </w:p>
    <w:p w14:paraId="0EDFF9EB" w14:textId="77777777" w:rsidR="000C3C06" w:rsidRPr="001E4B67" w:rsidRDefault="00FC0EC7" w:rsidP="006C794C">
      <w:pPr>
        <w:pStyle w:val="aa"/>
        <w:numPr>
          <w:ilvl w:val="0"/>
          <w:numId w:val="1"/>
        </w:numPr>
        <w:tabs>
          <w:tab w:val="left" w:pos="567"/>
          <w:tab w:val="left" w:pos="709"/>
          <w:tab w:val="left" w:pos="851"/>
        </w:tabs>
        <w:spacing w:line="480" w:lineRule="exact"/>
        <w:ind w:leftChars="0" w:left="482" w:hanging="482"/>
        <w:jc w:val="both"/>
        <w:rPr>
          <w:rFonts w:ascii="標楷體" w:eastAsia="標楷體" w:hAnsi="標楷體" w:cs="標楷體"/>
          <w:sz w:val="28"/>
          <w:szCs w:val="28"/>
        </w:rPr>
      </w:pPr>
      <w:r w:rsidRPr="001E4B67">
        <w:rPr>
          <w:rFonts w:ascii="標楷體" w:eastAsia="標楷體" w:hAnsi="標楷體" w:cs="標楷體" w:hint="eastAsia"/>
          <w:sz w:val="28"/>
          <w:szCs w:val="28"/>
        </w:rPr>
        <w:t>生活管理規定</w:t>
      </w:r>
    </w:p>
    <w:p w14:paraId="4183628B" w14:textId="77777777" w:rsidR="000C3C06" w:rsidRPr="001E4B67"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及比照「公務人員考試錄取人員基礎訓練生活管理要點」</w:t>
      </w:r>
      <w:r w:rsidR="008C59C3" w:rsidRPr="001E4B67">
        <w:rPr>
          <w:rFonts w:ascii="標楷體" w:eastAsia="標楷體" w:hAnsi="標楷體" w:cs="標楷體" w:hint="eastAsia"/>
          <w:sz w:val="28"/>
          <w:szCs w:val="28"/>
        </w:rPr>
        <w:t>規定</w:t>
      </w:r>
      <w:r w:rsidRPr="001E4B67">
        <w:rPr>
          <w:rFonts w:ascii="標楷體" w:eastAsia="標楷體" w:hAnsi="標楷體" w:cs="標楷體" w:hint="eastAsia"/>
          <w:sz w:val="28"/>
          <w:szCs w:val="28"/>
        </w:rPr>
        <w:t>辦理。</w:t>
      </w:r>
    </w:p>
    <w:p w14:paraId="686854D9" w14:textId="77777777" w:rsidR="0031301A" w:rsidRPr="001E4B67" w:rsidRDefault="00FC0EC7" w:rsidP="006C794C">
      <w:pPr>
        <w:pStyle w:val="aa"/>
        <w:numPr>
          <w:ilvl w:val="0"/>
          <w:numId w:val="19"/>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實務訓練：應依各實務訓練機關相關規定辦理。</w:t>
      </w:r>
    </w:p>
    <w:p w14:paraId="058BE752" w14:textId="77777777" w:rsidR="000C3C06"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輔導規定</w:t>
      </w:r>
    </w:p>
    <w:p w14:paraId="6335EA23" w14:textId="77777777" w:rsidR="000C3C06"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w:t>
      </w:r>
    </w:p>
    <w:p w14:paraId="26642725" w14:textId="77777777" w:rsidR="000C3C06" w:rsidRPr="001E4B67"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00FB6AF3"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及比照「公務人員考試錄取人員基礎訓練輔導要點」</w:t>
      </w:r>
      <w:r w:rsidR="008C59C3" w:rsidRPr="001E4B67">
        <w:rPr>
          <w:rFonts w:ascii="標楷體" w:eastAsia="標楷體" w:hAnsi="標楷體" w:cs="標楷體" w:hint="eastAsia"/>
          <w:sz w:val="28"/>
          <w:szCs w:val="28"/>
        </w:rPr>
        <w:t>規定</w:t>
      </w:r>
      <w:r w:rsidRPr="001E4B67">
        <w:rPr>
          <w:rFonts w:ascii="標楷體" w:eastAsia="標楷體" w:hAnsi="標楷體" w:cs="標楷體" w:hint="eastAsia"/>
          <w:sz w:val="28"/>
          <w:szCs w:val="28"/>
        </w:rPr>
        <w:t>辦理。</w:t>
      </w:r>
    </w:p>
    <w:p w14:paraId="6B3E7587" w14:textId="77777777" w:rsidR="000C3C06" w:rsidRPr="001E4B67" w:rsidRDefault="00FC0EC7" w:rsidP="006C794C">
      <w:pPr>
        <w:pStyle w:val="aa"/>
        <w:numPr>
          <w:ilvl w:val="0"/>
          <w:numId w:val="21"/>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「受訓人員特殊異常之通報與記錄」比照上開要點規定辦理。</w:t>
      </w:r>
    </w:p>
    <w:p w14:paraId="562FB9FF" w14:textId="77777777" w:rsidR="000C3C06"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w:t>
      </w:r>
    </w:p>
    <w:p w14:paraId="7FFF5282" w14:textId="0873D365" w:rsidR="000C3C06" w:rsidRPr="001E4B67" w:rsidRDefault="00FC0EC7" w:rsidP="00A42AE5">
      <w:pPr>
        <w:pStyle w:val="aa"/>
        <w:tabs>
          <w:tab w:val="left" w:pos="567"/>
          <w:tab w:val="left" w:pos="709"/>
        </w:tabs>
        <w:spacing w:line="480" w:lineRule="exact"/>
        <w:ind w:leftChars="0" w:left="993"/>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32</w:t>
      </w:r>
      <w:r w:rsidRPr="001E4B67">
        <w:rPr>
          <w:rFonts w:ascii="標楷體" w:eastAsia="標楷體" w:hAnsi="標楷體" w:cs="標楷體" w:hint="eastAsia"/>
          <w:sz w:val="28"/>
          <w:szCs w:val="28"/>
        </w:rPr>
        <w:t>條第</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項及</w:t>
      </w:r>
      <w:r w:rsidR="00D8348D" w:rsidRPr="001E4B67">
        <w:rPr>
          <w:rFonts w:ascii="標楷體" w:eastAsia="標楷體" w:hAnsi="標楷體" w:cs="標楷體" w:hint="eastAsia"/>
          <w:sz w:val="28"/>
          <w:szCs w:val="28"/>
        </w:rPr>
        <w:t>「公務人員考試錄取人員實務訓練輔導要點</w:t>
      </w:r>
      <w:r w:rsidR="00D8074C" w:rsidRPr="00F0744D">
        <w:rPr>
          <w:rFonts w:ascii="標楷體" w:eastAsia="標楷體" w:hAnsi="標楷體" w:cs="標楷體" w:hint="eastAsia"/>
          <w:color w:val="000000" w:themeColor="text1"/>
          <w:sz w:val="28"/>
          <w:szCs w:val="28"/>
        </w:rPr>
        <w:t>」</w:t>
      </w:r>
      <w:r w:rsidR="00D8348D" w:rsidRPr="001E4B67">
        <w:rPr>
          <w:rFonts w:ascii="標楷體" w:eastAsia="標楷體" w:hAnsi="標楷體" w:cs="標楷體"/>
          <w:sz w:val="28"/>
          <w:szCs w:val="28"/>
        </w:rPr>
        <w:t>(</w:t>
      </w:r>
      <w:r w:rsidR="008C59C3" w:rsidRPr="001E4B67">
        <w:rPr>
          <w:rFonts w:ascii="標楷體" w:eastAsia="標楷體" w:hAnsi="標楷體" w:cs="標楷體" w:hint="eastAsia"/>
          <w:sz w:val="28"/>
          <w:szCs w:val="28"/>
        </w:rPr>
        <w:t>以</w:t>
      </w:r>
      <w:r w:rsidR="00D8348D" w:rsidRPr="001E4B67">
        <w:rPr>
          <w:rFonts w:ascii="標楷體" w:eastAsia="標楷體" w:hAnsi="標楷體" w:cs="標楷體" w:hint="eastAsia"/>
          <w:sz w:val="28"/>
          <w:szCs w:val="28"/>
        </w:rPr>
        <w:t>下</w:t>
      </w:r>
      <w:r w:rsidR="008C59C3" w:rsidRPr="001E4B67">
        <w:rPr>
          <w:rFonts w:ascii="標楷體" w:eastAsia="標楷體" w:hAnsi="標楷體" w:cs="標楷體" w:hint="eastAsia"/>
          <w:sz w:val="28"/>
          <w:szCs w:val="28"/>
        </w:rPr>
        <w:t>簡</w:t>
      </w:r>
      <w:r w:rsidR="00D8348D" w:rsidRPr="001E4B67">
        <w:rPr>
          <w:rFonts w:ascii="標楷體" w:eastAsia="標楷體" w:hAnsi="標楷體" w:cs="標楷體" w:hint="eastAsia"/>
          <w:sz w:val="28"/>
          <w:szCs w:val="28"/>
        </w:rPr>
        <w:t>稱實務訓練輔導要點</w:t>
      </w:r>
      <w:r w:rsidR="00D8348D" w:rsidRPr="001E4B67">
        <w:rPr>
          <w:rFonts w:ascii="標楷體" w:eastAsia="標楷體" w:hAnsi="標楷體" w:cs="標楷體"/>
          <w:sz w:val="28"/>
          <w:szCs w:val="28"/>
        </w:rPr>
        <w:t>)</w:t>
      </w:r>
      <w:r w:rsidRPr="001E4B67">
        <w:rPr>
          <w:rFonts w:ascii="標楷體" w:eastAsia="標楷體" w:hAnsi="標楷體" w:cs="標楷體" w:hint="eastAsia"/>
          <w:sz w:val="28"/>
          <w:szCs w:val="28"/>
        </w:rPr>
        <w:t>規定辦理。</w:t>
      </w:r>
    </w:p>
    <w:p w14:paraId="010D547E" w14:textId="6C75F83D"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實務訓練機關應指派適當人員擔任輔導員實施輔導，並依實務訓練輔導要點之規定，填寫實務訓練計畫表</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D8348D" w:rsidRPr="001E4B67">
        <w:rPr>
          <w:rFonts w:ascii="標楷體" w:eastAsia="標楷體" w:hAnsi="標楷體" w:cs="標楷體"/>
          <w:sz w:val="28"/>
          <w:szCs w:val="28"/>
        </w:rPr>
        <w:t>3</w:t>
      </w:r>
      <w:r w:rsidRPr="001E4B67">
        <w:rPr>
          <w:rFonts w:ascii="標楷體" w:eastAsia="標楷體" w:hAnsi="標楷體" w:cs="標楷體"/>
          <w:sz w:val="28"/>
          <w:szCs w:val="28"/>
        </w:rPr>
        <w:t>)</w:t>
      </w:r>
      <w:r w:rsidR="00F37891" w:rsidRPr="001E4B67">
        <w:rPr>
          <w:rFonts w:ascii="標楷體" w:eastAsia="標楷體" w:hAnsi="標楷體" w:cs="標楷體" w:hint="eastAsia"/>
          <w:sz w:val="28"/>
          <w:szCs w:val="28"/>
        </w:rPr>
        <w:t>及輔導員應每月至少填寫</w:t>
      </w:r>
      <w:r w:rsidR="00FB6AF3" w:rsidRPr="001E4B67">
        <w:rPr>
          <w:rFonts w:ascii="標楷體" w:eastAsia="標楷體" w:hAnsi="標楷體" w:cs="標楷體"/>
          <w:sz w:val="28"/>
          <w:szCs w:val="28"/>
        </w:rPr>
        <w:t>1</w:t>
      </w:r>
      <w:r w:rsidR="00F37891" w:rsidRPr="001E4B67">
        <w:rPr>
          <w:rFonts w:ascii="標楷體" w:eastAsia="標楷體" w:hAnsi="標楷體" w:cs="標楷體" w:hint="eastAsia"/>
          <w:sz w:val="28"/>
          <w:szCs w:val="28"/>
        </w:rPr>
        <w:t>份實務訓練輔導紀錄表</w:t>
      </w:r>
      <w:r w:rsidR="00F37891" w:rsidRPr="001E4B67">
        <w:rPr>
          <w:rFonts w:ascii="標楷體" w:eastAsia="標楷體" w:hAnsi="標楷體" w:cs="標楷體"/>
          <w:sz w:val="28"/>
          <w:szCs w:val="28"/>
        </w:rPr>
        <w:t>(</w:t>
      </w:r>
      <w:r w:rsidR="00F37891" w:rsidRPr="001E4B67">
        <w:rPr>
          <w:rFonts w:ascii="標楷體" w:eastAsia="標楷體" w:hAnsi="標楷體" w:cs="標楷體" w:hint="eastAsia"/>
          <w:sz w:val="28"/>
          <w:szCs w:val="28"/>
        </w:rPr>
        <w:t>如附件</w:t>
      </w:r>
      <w:r w:rsidR="00F37891" w:rsidRPr="001E4B67">
        <w:rPr>
          <w:rFonts w:ascii="標楷體" w:eastAsia="標楷體" w:hAnsi="標楷體" w:cs="標楷體"/>
          <w:sz w:val="28"/>
          <w:szCs w:val="28"/>
        </w:rPr>
        <w:t>4)</w:t>
      </w:r>
      <w:r w:rsidR="00F37891" w:rsidRPr="001E4B67">
        <w:rPr>
          <w:rFonts w:ascii="標楷體" w:eastAsia="標楷體" w:hAnsi="標楷體" w:cs="標楷體" w:hint="eastAsia"/>
          <w:sz w:val="28"/>
          <w:szCs w:val="28"/>
        </w:rPr>
        <w:t>。</w:t>
      </w:r>
    </w:p>
    <w:p w14:paraId="776F24A3" w14:textId="77777777"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受訓人員如發生曠職、輔導衝突、性騷擾、自傷、亡故或其他足以影響訓練實施等特殊異常之情事，實務訓練機關應填寫實務訓練期間特殊異常情事通報及輔導紀錄表（如附件</w:t>
      </w:r>
      <w:r w:rsidR="00F37891" w:rsidRPr="001E4B67">
        <w:rPr>
          <w:rFonts w:ascii="標楷體" w:eastAsia="標楷體" w:hAnsi="標楷體" w:cs="標楷體"/>
          <w:sz w:val="28"/>
          <w:szCs w:val="28"/>
        </w:rPr>
        <w:t>5</w:t>
      </w:r>
      <w:r w:rsidRPr="001E4B67">
        <w:rPr>
          <w:rFonts w:ascii="標楷體" w:eastAsia="標楷體" w:hAnsi="標楷體" w:cs="標楷體" w:hint="eastAsia"/>
          <w:sz w:val="28"/>
          <w:szCs w:val="28"/>
        </w:rPr>
        <w:t>），即時通報保訓會。</w:t>
      </w:r>
    </w:p>
    <w:p w14:paraId="7DDD6A43" w14:textId="77777777" w:rsidR="000C3C06" w:rsidRPr="001E4B67" w:rsidRDefault="00FC0EC7" w:rsidP="006C794C">
      <w:pPr>
        <w:pStyle w:val="aa"/>
        <w:numPr>
          <w:ilvl w:val="0"/>
          <w:numId w:val="22"/>
        </w:numPr>
        <w:tabs>
          <w:tab w:val="left" w:pos="567"/>
          <w:tab w:val="left" w:pos="709"/>
        </w:tabs>
        <w:spacing w:line="480" w:lineRule="exact"/>
        <w:ind w:leftChars="0" w:left="1134" w:hanging="567"/>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實務訓練機關認受訓人員表現未達基本要求，有實務訓練成績不及格之虞時，應即進行個別會談，並做成個別會談紀錄表</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如附件</w:t>
      </w:r>
      <w:r w:rsidR="00F37891" w:rsidRPr="001E4B67">
        <w:rPr>
          <w:rFonts w:ascii="標楷體" w:eastAsia="標楷體" w:hAnsi="標楷體" w:cs="標楷體"/>
          <w:sz w:val="28"/>
          <w:szCs w:val="28"/>
        </w:rPr>
        <w:t>6</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，由會談人員與受訓人員共同確認後簽名。</w:t>
      </w:r>
    </w:p>
    <w:p w14:paraId="32428B0B" w14:textId="77777777" w:rsidR="0031301A" w:rsidRPr="001E4B67" w:rsidRDefault="00FC0EC7" w:rsidP="006C794C">
      <w:pPr>
        <w:pStyle w:val="aa"/>
        <w:numPr>
          <w:ilvl w:val="0"/>
          <w:numId w:val="20"/>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受訓人員於訓練期間遇有性騷擾事件，依「公務人員考試錄取人員訓練期間遭受性騷擾事件處理須知」規定辦理。</w:t>
      </w:r>
    </w:p>
    <w:p w14:paraId="3DDD04D4" w14:textId="77777777" w:rsidR="000C3C06" w:rsidRPr="001E4B67" w:rsidRDefault="00FC0EC7" w:rsidP="006C794C">
      <w:pPr>
        <w:pStyle w:val="aa"/>
        <w:numPr>
          <w:ilvl w:val="0"/>
          <w:numId w:val="1"/>
        </w:numPr>
        <w:tabs>
          <w:tab w:val="left" w:pos="426"/>
          <w:tab w:val="left" w:pos="709"/>
          <w:tab w:val="left" w:pos="851"/>
        </w:tabs>
        <w:spacing w:line="480" w:lineRule="exact"/>
        <w:ind w:leftChars="0" w:left="482" w:hanging="482"/>
        <w:jc w:val="both"/>
        <w:outlineLvl w:val="0"/>
        <w:rPr>
          <w:rFonts w:ascii="標楷體" w:eastAsia="標楷體" w:hAnsi="標楷體" w:cs="標楷體"/>
          <w:sz w:val="28"/>
          <w:szCs w:val="28"/>
        </w:rPr>
      </w:pPr>
      <w:r w:rsidRPr="001E4B67">
        <w:rPr>
          <w:rFonts w:ascii="標楷體" w:eastAsia="標楷體" w:hAnsi="標楷體" w:cs="標楷體" w:hint="eastAsia"/>
          <w:sz w:val="28"/>
          <w:szCs w:val="28"/>
        </w:rPr>
        <w:t>請假規定</w:t>
      </w:r>
    </w:p>
    <w:p w14:paraId="630F1F11" w14:textId="77777777" w:rsidR="000C3C06" w:rsidRPr="001E4B67"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00FB6AF3"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00FB6AF3"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00FB6AF3" w:rsidRPr="001E4B67">
        <w:rPr>
          <w:rFonts w:ascii="標楷體" w:eastAsia="標楷體" w:hAnsi="標楷體" w:cs="標楷體"/>
          <w:sz w:val="28"/>
          <w:szCs w:val="28"/>
        </w:rPr>
        <w:t>30</w:t>
      </w:r>
      <w:r w:rsidRPr="001E4B67">
        <w:rPr>
          <w:rFonts w:ascii="標楷體" w:eastAsia="標楷體" w:hAnsi="標楷體" w:cs="標楷體" w:hint="eastAsia"/>
          <w:sz w:val="28"/>
          <w:szCs w:val="28"/>
        </w:rPr>
        <w:t>條</w:t>
      </w:r>
      <w:r w:rsidR="003372AB"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「公務人員考試錄取人員基礎訓練請假注意事項」規定辦理。</w:t>
      </w:r>
    </w:p>
    <w:p w14:paraId="5627B826" w14:textId="77777777" w:rsidR="0031301A" w:rsidRPr="001E4B67" w:rsidRDefault="00FC0EC7" w:rsidP="006C794C">
      <w:pPr>
        <w:pStyle w:val="aa"/>
        <w:numPr>
          <w:ilvl w:val="0"/>
          <w:numId w:val="23"/>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實務訓練：依訓練辦法第</w:t>
      </w:r>
      <w:r w:rsidR="00FB6AF3" w:rsidRPr="001E4B67">
        <w:rPr>
          <w:rFonts w:ascii="標楷體" w:eastAsia="標楷體" w:hAnsi="標楷體" w:cs="標楷體"/>
          <w:sz w:val="28"/>
          <w:szCs w:val="28"/>
        </w:rPr>
        <w:t>31</w:t>
      </w:r>
      <w:r w:rsidRPr="001E4B67">
        <w:rPr>
          <w:rFonts w:ascii="標楷體" w:eastAsia="標楷體" w:hAnsi="標楷體" w:cs="標楷體" w:hint="eastAsia"/>
          <w:sz w:val="28"/>
          <w:szCs w:val="28"/>
        </w:rPr>
        <w:t>條規定辦理。</w:t>
      </w:r>
    </w:p>
    <w:p w14:paraId="4CD07600" w14:textId="77777777" w:rsidR="000C3C06" w:rsidRPr="001E4B67" w:rsidRDefault="00FC0EC7" w:rsidP="006C794C">
      <w:pPr>
        <w:pStyle w:val="aa"/>
        <w:numPr>
          <w:ilvl w:val="0"/>
          <w:numId w:val="1"/>
        </w:numPr>
        <w:tabs>
          <w:tab w:val="left" w:pos="567"/>
          <w:tab w:val="left" w:pos="851"/>
        </w:tabs>
        <w:spacing w:line="480" w:lineRule="exact"/>
        <w:ind w:leftChars="0" w:left="482" w:hanging="482"/>
        <w:jc w:val="both"/>
        <w:rPr>
          <w:rFonts w:ascii="標楷體" w:eastAsia="標楷體" w:hAnsi="標楷體" w:cs="標楷體"/>
          <w:sz w:val="28"/>
          <w:szCs w:val="28"/>
        </w:rPr>
      </w:pPr>
      <w:r w:rsidRPr="001E4B67">
        <w:rPr>
          <w:rFonts w:ascii="標楷體" w:eastAsia="標楷體" w:hAnsi="標楷體" w:cs="標楷體" w:hint="eastAsia"/>
          <w:sz w:val="28"/>
          <w:szCs w:val="28"/>
        </w:rPr>
        <w:t>獎懲規定</w:t>
      </w:r>
    </w:p>
    <w:p w14:paraId="744BC2ED" w14:textId="77777777" w:rsidR="000C3C06" w:rsidRPr="001E4B67"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專業訓練：依訓練辦法第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33</w:t>
      </w:r>
      <w:r w:rsidRPr="001E4B67">
        <w:rPr>
          <w:rFonts w:ascii="標楷體" w:eastAsia="標楷體" w:hAnsi="標楷體" w:cs="標楷體" w:hint="eastAsia"/>
          <w:sz w:val="28"/>
          <w:szCs w:val="28"/>
        </w:rPr>
        <w:t>條及</w:t>
      </w:r>
      <w:r w:rsidR="00744884" w:rsidRPr="001E4B67">
        <w:rPr>
          <w:rFonts w:ascii="標楷體" w:eastAsia="標楷體" w:hAnsi="標楷體" w:cs="標楷體" w:hint="eastAsia"/>
          <w:sz w:val="28"/>
          <w:szCs w:val="28"/>
        </w:rPr>
        <w:t>比照</w:t>
      </w:r>
      <w:r w:rsidRPr="001E4B67">
        <w:rPr>
          <w:rFonts w:ascii="標楷體" w:eastAsia="標楷體" w:hAnsi="標楷體" w:cs="標楷體" w:hint="eastAsia"/>
          <w:sz w:val="28"/>
          <w:szCs w:val="28"/>
        </w:rPr>
        <w:t>「公務人員考試錄取人員訓練獎懲要點」中基礎訓練相關規定辦理。</w:t>
      </w:r>
    </w:p>
    <w:p w14:paraId="1981F1A4" w14:textId="77777777" w:rsidR="0031301A" w:rsidRPr="001E4B67" w:rsidRDefault="00FC0EC7" w:rsidP="006C794C">
      <w:pPr>
        <w:pStyle w:val="aa"/>
        <w:numPr>
          <w:ilvl w:val="0"/>
          <w:numId w:val="24"/>
        </w:numPr>
        <w:tabs>
          <w:tab w:val="left" w:pos="567"/>
          <w:tab w:val="left" w:pos="709"/>
        </w:tabs>
        <w:spacing w:line="480" w:lineRule="exact"/>
        <w:ind w:leftChars="0" w:left="993" w:hanging="851"/>
        <w:jc w:val="both"/>
        <w:outlineLvl w:val="1"/>
        <w:rPr>
          <w:rFonts w:ascii="標楷體" w:eastAsia="標楷體" w:hAnsi="標楷體" w:cs="標楷體"/>
          <w:sz w:val="28"/>
          <w:szCs w:val="28"/>
        </w:rPr>
      </w:pPr>
      <w:r w:rsidRPr="001E4B67">
        <w:rPr>
          <w:rFonts w:ascii="標楷體" w:eastAsia="標楷體" w:hAnsi="標楷體" w:cs="標楷體" w:hint="eastAsia"/>
          <w:sz w:val="28"/>
          <w:szCs w:val="28"/>
        </w:rPr>
        <w:t>實務訓練：依訓練辦法第</w:t>
      </w:r>
      <w:r w:rsidRPr="001E4B67">
        <w:rPr>
          <w:rFonts w:ascii="標楷體" w:eastAsia="標楷體" w:hAnsi="標楷體" w:cs="標楷體"/>
          <w:sz w:val="28"/>
          <w:szCs w:val="28"/>
        </w:rPr>
        <w:t>33</w:t>
      </w:r>
      <w:r w:rsidRPr="001E4B67">
        <w:rPr>
          <w:rFonts w:ascii="標楷體" w:eastAsia="標楷體" w:hAnsi="標楷體" w:cs="標楷體" w:hint="eastAsia"/>
          <w:sz w:val="28"/>
          <w:szCs w:val="28"/>
        </w:rPr>
        <w:t>條及「公務人員考試錄取人員訓練獎懲要點」中實務訓練相關規定辦理。</w:t>
      </w:r>
    </w:p>
    <w:p w14:paraId="291FD7A7" w14:textId="77777777" w:rsidR="008773E9" w:rsidRPr="001E4B67" w:rsidRDefault="00FC0EC7" w:rsidP="006C794C">
      <w:pPr>
        <w:pStyle w:val="aa"/>
        <w:numPr>
          <w:ilvl w:val="0"/>
          <w:numId w:val="1"/>
        </w:numPr>
        <w:tabs>
          <w:tab w:val="left" w:pos="567"/>
          <w:tab w:val="left" w:pos="851"/>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成績考核規定</w:t>
      </w:r>
    </w:p>
    <w:p w14:paraId="45A0E88D" w14:textId="750F8573" w:rsidR="008773E9" w:rsidRPr="001E4B67" w:rsidRDefault="003F6109" w:rsidP="00A42AE5">
      <w:pPr>
        <w:tabs>
          <w:tab w:val="left" w:pos="709"/>
        </w:tabs>
        <w:spacing w:line="480" w:lineRule="exact"/>
        <w:ind w:leftChars="354" w:left="850" w:firstLine="1"/>
        <w:jc w:val="both"/>
        <w:outlineLvl w:val="0"/>
        <w:rPr>
          <w:rFonts w:ascii="標楷體" w:eastAsia="標楷體" w:hAnsi="標楷體"/>
          <w:sz w:val="28"/>
          <w:szCs w:val="28"/>
        </w:rPr>
      </w:pPr>
      <w:r w:rsidRPr="001E4B67">
        <w:rPr>
          <w:rFonts w:ascii="標楷體" w:eastAsia="標楷體" w:hAnsi="標楷體" w:cs="標楷體" w:hint="eastAsia"/>
          <w:sz w:val="28"/>
          <w:szCs w:val="28"/>
        </w:rPr>
        <w:t>依</w:t>
      </w:r>
      <w:r w:rsidR="005A1D36" w:rsidRPr="00F0744D">
        <w:rPr>
          <w:rFonts w:ascii="標楷體" w:eastAsia="標楷體" w:hAnsi="標楷體" w:cs="標楷體" w:hint="eastAsia"/>
          <w:color w:val="000000" w:themeColor="text1"/>
          <w:sz w:val="28"/>
          <w:szCs w:val="28"/>
        </w:rPr>
        <w:t>「</w:t>
      </w:r>
      <w:r w:rsidRPr="001E4B67">
        <w:rPr>
          <w:rFonts w:ascii="標楷體" w:eastAsia="標楷體" w:hAnsi="標楷體" w:cs="標楷體" w:hint="eastAsia"/>
          <w:sz w:val="28"/>
          <w:szCs w:val="28"/>
        </w:rPr>
        <w:t>公務人員特種考試司法人員考試三等考試行政執行官類科錄取人員訓練成績考核要點</w:t>
      </w:r>
      <w:r w:rsidR="005A1D36" w:rsidRPr="00F0744D">
        <w:rPr>
          <w:rFonts w:ascii="標楷體" w:eastAsia="標楷體" w:hAnsi="標楷體" w:cs="標楷體" w:hint="eastAsia"/>
          <w:color w:val="000000" w:themeColor="text1"/>
          <w:sz w:val="28"/>
          <w:szCs w:val="28"/>
        </w:rPr>
        <w:t>」規定</w:t>
      </w:r>
      <w:r w:rsidRPr="001E4B67">
        <w:rPr>
          <w:rFonts w:ascii="標楷體" w:eastAsia="標楷體" w:hAnsi="標楷體" w:cs="標楷體" w:hint="eastAsia"/>
          <w:sz w:val="28"/>
          <w:szCs w:val="28"/>
        </w:rPr>
        <w:t>辦理。</w:t>
      </w:r>
      <w:r w:rsidR="00FC0EC7" w:rsidRPr="001E4B67">
        <w:rPr>
          <w:rFonts w:ascii="標楷體" w:eastAsia="標楷體" w:hAnsi="標楷體" w:cs="標楷體" w:hint="eastAsia"/>
          <w:sz w:val="28"/>
          <w:szCs w:val="28"/>
        </w:rPr>
        <w:t>專業訓練（含業務研習、實務擬作及論文）及實務訓練成績之計算，各以</w:t>
      </w:r>
      <w:r w:rsidR="00FC0EC7" w:rsidRPr="001E4B67">
        <w:rPr>
          <w:rFonts w:ascii="標楷體" w:eastAsia="標楷體" w:hAnsi="標楷體" w:cs="標楷體"/>
          <w:sz w:val="28"/>
          <w:szCs w:val="28"/>
        </w:rPr>
        <w:t>100</w:t>
      </w:r>
      <w:r w:rsidR="00FC0EC7" w:rsidRPr="001E4B67">
        <w:rPr>
          <w:rFonts w:ascii="標楷體" w:eastAsia="標楷體" w:hAnsi="標楷體" w:cs="標楷體" w:hint="eastAsia"/>
          <w:sz w:val="28"/>
          <w:szCs w:val="28"/>
        </w:rPr>
        <w:t>分為滿分，</w:t>
      </w:r>
      <w:r w:rsidR="00FC0EC7" w:rsidRPr="001E4B67">
        <w:rPr>
          <w:rFonts w:ascii="標楷體" w:eastAsia="標楷體" w:hAnsi="標楷體" w:cs="標楷體"/>
          <w:sz w:val="28"/>
          <w:szCs w:val="28"/>
        </w:rPr>
        <w:t>60</w:t>
      </w:r>
      <w:r w:rsidR="00FC0EC7" w:rsidRPr="001E4B67">
        <w:rPr>
          <w:rFonts w:ascii="標楷體" w:eastAsia="標楷體" w:hAnsi="標楷體" w:cs="標楷體" w:hint="eastAsia"/>
          <w:sz w:val="28"/>
          <w:szCs w:val="28"/>
        </w:rPr>
        <w:t>分為及格。</w:t>
      </w:r>
      <w:r w:rsidR="000835E6" w:rsidRPr="001E4B67">
        <w:rPr>
          <w:rFonts w:ascii="標楷體" w:eastAsia="標楷體" w:hAnsi="標楷體" w:cs="標楷體" w:hint="eastAsia"/>
          <w:sz w:val="28"/>
          <w:szCs w:val="28"/>
        </w:rPr>
        <w:t>專業訓練及實務訓練成績各占訓練總成績之</w:t>
      </w:r>
      <w:r w:rsidR="000835E6" w:rsidRPr="001E4B67">
        <w:rPr>
          <w:rFonts w:ascii="標楷體" w:eastAsia="標楷體" w:hAnsi="標楷體" w:cs="標楷體"/>
          <w:sz w:val="28"/>
          <w:szCs w:val="28"/>
        </w:rPr>
        <w:t>60%</w:t>
      </w:r>
      <w:r w:rsidR="000835E6" w:rsidRPr="001E4B67">
        <w:rPr>
          <w:rFonts w:ascii="標楷體" w:eastAsia="標楷體" w:hAnsi="標楷體" w:cs="標楷體" w:hint="eastAsia"/>
          <w:sz w:val="28"/>
          <w:szCs w:val="28"/>
        </w:rPr>
        <w:t>及</w:t>
      </w:r>
      <w:r w:rsidR="000835E6" w:rsidRPr="001E4B67">
        <w:rPr>
          <w:rFonts w:ascii="標楷體" w:eastAsia="標楷體" w:hAnsi="標楷體" w:cs="標楷體"/>
          <w:sz w:val="28"/>
          <w:szCs w:val="28"/>
        </w:rPr>
        <w:t>40%</w:t>
      </w:r>
      <w:r w:rsidR="000835E6" w:rsidRPr="001E4B67">
        <w:rPr>
          <w:rFonts w:ascii="標楷體" w:eastAsia="標楷體" w:hAnsi="標楷體" w:cs="標楷體" w:hint="eastAsia"/>
          <w:sz w:val="28"/>
          <w:szCs w:val="28"/>
        </w:rPr>
        <w:t>。</w:t>
      </w:r>
      <w:r w:rsidR="00FC0EC7" w:rsidRPr="001E4B67">
        <w:rPr>
          <w:rFonts w:ascii="標楷體" w:eastAsia="標楷體" w:hAnsi="標楷體" w:cs="標楷體" w:hint="eastAsia"/>
          <w:sz w:val="28"/>
          <w:szCs w:val="28"/>
        </w:rPr>
        <w:t>訓練成績考核項目及所占百分比如下：</w:t>
      </w:r>
    </w:p>
    <w:p w14:paraId="49063C9E" w14:textId="77777777" w:rsidR="00B63B2C" w:rsidRPr="001E4B67"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專業訓練</w:t>
      </w:r>
      <w:r w:rsidR="0036018B" w:rsidRPr="001E4B67">
        <w:rPr>
          <w:rFonts w:ascii="標楷體" w:eastAsia="標楷體" w:hAnsi="標楷體" w:cs="標楷體" w:hint="eastAsia"/>
          <w:sz w:val="28"/>
          <w:szCs w:val="28"/>
        </w:rPr>
        <w:t>：</w:t>
      </w:r>
    </w:p>
    <w:p w14:paraId="0F50599C"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業務研習：</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，含強制執行及稅捐稽徵</w:t>
      </w:r>
      <w:r w:rsidR="0087383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研習。</w:t>
      </w:r>
    </w:p>
    <w:p w14:paraId="188A71D8"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實務擬作：</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60%</w:t>
      </w:r>
      <w:r w:rsidR="0015660D" w:rsidRPr="001E4B67">
        <w:rPr>
          <w:rFonts w:ascii="標楷體" w:eastAsia="標楷體" w:hAnsi="標楷體" w:cs="標楷體" w:hint="eastAsia"/>
          <w:sz w:val="28"/>
          <w:szCs w:val="28"/>
        </w:rPr>
        <w:t>，含法制作業實務及訴願審議實務擬作、行政執行書類擬作</w:t>
      </w:r>
      <w:r w:rsidRPr="001E4B67">
        <w:rPr>
          <w:rFonts w:ascii="標楷體" w:eastAsia="標楷體" w:hAnsi="標楷體" w:cs="標楷體" w:hint="eastAsia"/>
          <w:sz w:val="28"/>
          <w:szCs w:val="28"/>
        </w:rPr>
        <w:t>。</w:t>
      </w:r>
    </w:p>
    <w:p w14:paraId="123E197A"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論文：</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73642506"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比照訓練辦法第</w:t>
      </w:r>
      <w:r w:rsidRPr="001E4B67">
        <w:rPr>
          <w:rFonts w:ascii="標楷體" w:eastAsia="標楷體" w:hAnsi="標楷體" w:cs="標楷體"/>
          <w:sz w:val="28"/>
          <w:szCs w:val="28"/>
        </w:rPr>
        <w:t>36</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規定，參加專業訓練課程測驗，有舞弊、影響測驗或其他違規之情事，應予以扣分、不予計分或扣考。</w:t>
      </w:r>
    </w:p>
    <w:p w14:paraId="63ED50DD" w14:textId="77777777" w:rsidR="00B63B2C" w:rsidRPr="001E4B67" w:rsidRDefault="00FC0EC7"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比照訓練辦法第</w:t>
      </w:r>
      <w:r w:rsidRPr="001E4B67">
        <w:rPr>
          <w:rFonts w:ascii="標楷體" w:eastAsia="標楷體" w:hAnsi="標楷體" w:cs="標楷體"/>
          <w:sz w:val="28"/>
          <w:szCs w:val="28"/>
        </w:rPr>
        <w:t>37</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規定，受訓人員於專業訓練期間，因喪假、分娩、流產、重大傷病或其他不可歸責事由請假，致無法參加測驗，且結訓前請假缺課時數未達課程時數</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者，得於事由發生後</w:t>
      </w:r>
      <w:r w:rsidRPr="001E4B67">
        <w:rPr>
          <w:rFonts w:ascii="標楷體" w:eastAsia="標楷體" w:hAnsi="標楷體" w:cs="標楷體"/>
          <w:sz w:val="28"/>
          <w:szCs w:val="28"/>
        </w:rPr>
        <w:t>5</w:t>
      </w:r>
      <w:r w:rsidRPr="001E4B67">
        <w:rPr>
          <w:rFonts w:ascii="標楷體" w:eastAsia="標楷體" w:hAnsi="標楷體" w:cs="標楷體" w:hint="eastAsia"/>
          <w:sz w:val="28"/>
          <w:szCs w:val="28"/>
        </w:rPr>
        <w:t>日內，檢具證明文件，經</w:t>
      </w:r>
      <w:r w:rsidR="00F54E62" w:rsidRPr="001E4B67">
        <w:rPr>
          <w:rFonts w:ascii="標楷體" w:eastAsia="標楷體" w:hAnsi="標楷體" w:cs="標楷體" w:hint="eastAsia"/>
          <w:sz w:val="28"/>
          <w:szCs w:val="28"/>
        </w:rPr>
        <w:t>訓練機關</w:t>
      </w:r>
      <w:r w:rsidRPr="001E4B67">
        <w:rPr>
          <w:rFonts w:ascii="標楷體" w:eastAsia="標楷體" w:hAnsi="標楷體" w:cs="標楷體" w:hint="eastAsia"/>
          <w:sz w:val="28"/>
          <w:szCs w:val="28"/>
        </w:rPr>
        <w:t>核准調整測驗時間。</w:t>
      </w:r>
    </w:p>
    <w:p w14:paraId="22440787" w14:textId="77777777" w:rsidR="00327D5C" w:rsidRPr="001E4B67" w:rsidRDefault="00327D5C" w:rsidP="006C794C">
      <w:pPr>
        <w:pStyle w:val="aa"/>
        <w:numPr>
          <w:ilvl w:val="0"/>
          <w:numId w:val="26"/>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專業訓練成績複查</w:t>
      </w:r>
    </w:p>
    <w:p w14:paraId="26E18655" w14:textId="77777777" w:rsidR="002A4751" w:rsidRPr="001E4B67"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受訓人員申請成績複查，應於接到成績單之次日起</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日內，以書面向行政執行署提出，逾期不予受理，並以</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次為限。行政執行署於收到複查成績之申請後，應於</w:t>
      </w:r>
      <w:r w:rsidRPr="001E4B67">
        <w:rPr>
          <w:rFonts w:ascii="標楷體" w:eastAsia="標楷體" w:hAnsi="標楷體" w:cs="標楷體"/>
          <w:sz w:val="28"/>
          <w:szCs w:val="28"/>
        </w:rPr>
        <w:t>15</w:t>
      </w:r>
      <w:r w:rsidRPr="001E4B67">
        <w:rPr>
          <w:rFonts w:ascii="標楷體" w:eastAsia="標楷體" w:hAnsi="標楷體" w:cs="標楷體" w:hint="eastAsia"/>
          <w:sz w:val="28"/>
          <w:szCs w:val="28"/>
        </w:rPr>
        <w:t>日內查復之。遇有特殊原因不能如期查復時，得予延長</w:t>
      </w:r>
      <w:r w:rsidRPr="001E4B67">
        <w:rPr>
          <w:rFonts w:ascii="標楷體" w:eastAsia="標楷體" w:hAnsi="標楷體" w:cs="標楷體"/>
          <w:sz w:val="28"/>
          <w:szCs w:val="28"/>
        </w:rPr>
        <w:t>10</w:t>
      </w:r>
      <w:r w:rsidR="00327D5C" w:rsidRPr="001E4B67">
        <w:rPr>
          <w:rFonts w:ascii="標楷體" w:eastAsia="標楷體" w:hAnsi="標楷體" w:cs="標楷體" w:hint="eastAsia"/>
          <w:sz w:val="28"/>
          <w:szCs w:val="28"/>
        </w:rPr>
        <w:t>日，並通知受訓人員。</w:t>
      </w:r>
    </w:p>
    <w:p w14:paraId="34EB3EE0" w14:textId="77777777" w:rsidR="00B63B2C" w:rsidRPr="001E4B67" w:rsidRDefault="00FD308E" w:rsidP="006C794C">
      <w:pPr>
        <w:pStyle w:val="aa"/>
        <w:numPr>
          <w:ilvl w:val="0"/>
          <w:numId w:val="27"/>
        </w:numPr>
        <w:tabs>
          <w:tab w:val="left" w:pos="567"/>
          <w:tab w:val="left" w:pos="709"/>
          <w:tab w:val="left" w:pos="993"/>
        </w:tabs>
        <w:spacing w:line="480" w:lineRule="exact"/>
        <w:ind w:leftChars="0" w:left="1276" w:hanging="709"/>
        <w:jc w:val="both"/>
        <w:outlineLvl w:val="2"/>
        <w:rPr>
          <w:rFonts w:ascii="標楷體" w:eastAsia="標楷體" w:hAnsi="標楷體" w:cs="標楷體"/>
          <w:sz w:val="28"/>
          <w:szCs w:val="28"/>
        </w:rPr>
      </w:pPr>
      <w:r w:rsidRPr="001E4B67">
        <w:rPr>
          <w:rFonts w:ascii="標楷體" w:eastAsia="標楷體" w:hAnsi="標楷體" w:cs="標楷體" w:hint="eastAsia"/>
          <w:sz w:val="28"/>
          <w:szCs w:val="28"/>
        </w:rPr>
        <w:t>專業訓練各項成績登記或核算錯誤，經重新計算後成績達及格標準者，由行政執行署補行及格。</w:t>
      </w:r>
    </w:p>
    <w:p w14:paraId="581D15DF" w14:textId="0FF39682" w:rsidR="008773E9" w:rsidRPr="00F0744D" w:rsidRDefault="00560624" w:rsidP="00F0744D">
      <w:pPr>
        <w:tabs>
          <w:tab w:val="left" w:pos="709"/>
          <w:tab w:val="left" w:pos="993"/>
          <w:tab w:val="left" w:pos="1134"/>
        </w:tabs>
        <w:spacing w:line="480" w:lineRule="exact"/>
        <w:ind w:leftChars="237" w:left="992" w:hangingChars="151" w:hanging="423"/>
        <w:jc w:val="both"/>
        <w:outlineLvl w:val="2"/>
        <w:rPr>
          <w:rFonts w:ascii="標楷體" w:eastAsia="標楷體" w:hAnsi="標楷體" w:cs="標楷體" w:hint="eastAsia"/>
          <w:sz w:val="28"/>
          <w:szCs w:val="28"/>
        </w:rPr>
      </w:pPr>
      <w:r w:rsidRPr="001E4B67">
        <w:rPr>
          <w:rFonts w:ascii="標楷體" w:eastAsia="標楷體" w:hAnsi="標楷體" w:cs="標楷體"/>
          <w:sz w:val="28"/>
          <w:szCs w:val="28"/>
        </w:rPr>
        <w:t>7</w:t>
      </w:r>
      <w:r w:rsidRPr="001E4B67">
        <w:rPr>
          <w:rFonts w:ascii="標楷體" w:eastAsia="標楷體" w:hAnsi="標楷體" w:cs="標楷體" w:hint="eastAsia"/>
          <w:sz w:val="28"/>
          <w:szCs w:val="28"/>
        </w:rPr>
        <w:t>、受訓人員專業訓練成績不及格者，由訓練機關層轉行政執行署函送保訓會，依訓練辦法第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至第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規定辦理；依訓練辦法第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項規定，於保訓會核定專業訓練成績前，視為訓練期間，仍繼續參加實務訓練。</w:t>
      </w:r>
    </w:p>
    <w:p w14:paraId="6EDCE360" w14:textId="77777777" w:rsidR="002A4751" w:rsidRPr="001E4B67" w:rsidRDefault="00FC0EC7" w:rsidP="006C794C">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實務訓練：</w:t>
      </w:r>
    </w:p>
    <w:p w14:paraId="2B0BD223"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本質特性：</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40%</w:t>
      </w:r>
      <w:r w:rsidR="006C794C"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含品德、才能及生活表現。</w:t>
      </w:r>
    </w:p>
    <w:p w14:paraId="7F8950B8"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服務成績：</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40%</w:t>
      </w:r>
      <w:r w:rsidR="006C794C" w:rsidRPr="001E4B67">
        <w:rPr>
          <w:rFonts w:ascii="標楷體" w:eastAsia="標楷體" w:hAnsi="標楷體" w:cs="標楷體" w:hint="eastAsia"/>
          <w:sz w:val="28"/>
          <w:szCs w:val="28"/>
        </w:rPr>
        <w:t>，</w:t>
      </w:r>
      <w:r w:rsidRPr="001E4B67">
        <w:rPr>
          <w:rFonts w:ascii="標楷體" w:eastAsia="標楷體" w:hAnsi="標楷體" w:cs="標楷體" w:hint="eastAsia"/>
          <w:sz w:val="28"/>
          <w:szCs w:val="28"/>
        </w:rPr>
        <w:t>含學習態度及工作績效。</w:t>
      </w:r>
    </w:p>
    <w:p w14:paraId="51EA9209" w14:textId="77777777" w:rsidR="002A4751" w:rsidRPr="001E4B67" w:rsidRDefault="00797D89"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論述能力：</w:t>
      </w:r>
      <w:r w:rsidR="00A15178" w:rsidRPr="001E4B67">
        <w:rPr>
          <w:rFonts w:ascii="標楷體" w:eastAsia="標楷體" w:hAnsi="標楷體" w:cs="標楷體" w:hint="eastAsia"/>
          <w:sz w:val="28"/>
          <w:szCs w:val="28"/>
        </w:rPr>
        <w:t>占</w:t>
      </w:r>
      <w:r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2EF15264" w14:textId="18CCC47F" w:rsidR="002A4751" w:rsidRPr="001E4B67" w:rsidRDefault="00FC0EC7" w:rsidP="00D51C5A">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實務訓練成績，由受訓人員之輔導員依實務訓練成績考核表所定項目進行評擬，並檢附實務訓練計畫表</w:t>
      </w:r>
      <w:r w:rsidR="00D51C5A" w:rsidRPr="00A1101E">
        <w:rPr>
          <w:rFonts w:ascii="標楷體" w:eastAsia="標楷體" w:hAnsi="標楷體" w:cs="標楷體" w:hint="eastAsia"/>
          <w:color w:val="FF0000"/>
          <w:sz w:val="28"/>
          <w:szCs w:val="28"/>
          <w:u w:val="single"/>
        </w:rPr>
        <w:t>、</w:t>
      </w:r>
      <w:r w:rsidRPr="001E4B67">
        <w:rPr>
          <w:rFonts w:ascii="標楷體" w:eastAsia="標楷體" w:hAnsi="標楷體" w:cs="標楷體" w:hint="eastAsia"/>
          <w:sz w:val="28"/>
          <w:szCs w:val="28"/>
        </w:rPr>
        <w:t>實務訓練輔導紀錄表</w:t>
      </w:r>
      <w:r w:rsidR="00D51C5A" w:rsidRPr="005A38ED">
        <w:rPr>
          <w:rFonts w:ascii="標楷體" w:eastAsia="標楷體" w:hAnsi="標楷體" w:cs="標楷體" w:hint="eastAsia"/>
          <w:sz w:val="28"/>
          <w:szCs w:val="28"/>
        </w:rPr>
        <w:t>、個別會談紀錄表、實務訓練期間特殊異常情事通報及輔導紀錄表</w:t>
      </w:r>
      <w:r w:rsidR="00EB295B" w:rsidRPr="001E4B67">
        <w:rPr>
          <w:rFonts w:ascii="標楷體" w:eastAsia="標楷體" w:hAnsi="標楷體" w:cs="標楷體" w:hint="eastAsia"/>
          <w:sz w:val="28"/>
          <w:szCs w:val="28"/>
        </w:rPr>
        <w:t>併送單位主管初核後，陳報實務訓練機</w:t>
      </w:r>
      <w:r w:rsidR="00BF02D8" w:rsidRPr="001E4B67">
        <w:rPr>
          <w:rFonts w:ascii="標楷體" w:eastAsia="標楷體" w:hAnsi="標楷體" w:cs="標楷體" w:hint="eastAsia"/>
          <w:sz w:val="28"/>
          <w:szCs w:val="28"/>
        </w:rPr>
        <w:t>關</w:t>
      </w:r>
      <w:r w:rsidR="00EB295B" w:rsidRPr="001E4B67">
        <w:rPr>
          <w:rFonts w:ascii="標楷體" w:eastAsia="標楷體" w:hAnsi="標楷體" w:cs="標楷體" w:hint="eastAsia"/>
          <w:sz w:val="28"/>
          <w:szCs w:val="28"/>
        </w:rPr>
        <w:t>首長評定。</w:t>
      </w:r>
    </w:p>
    <w:p w14:paraId="7AF2881D" w14:textId="77777777" w:rsidR="002A4751" w:rsidRPr="001E4B67" w:rsidRDefault="007A6623" w:rsidP="006C794C">
      <w:pPr>
        <w:pStyle w:val="aa"/>
        <w:numPr>
          <w:ilvl w:val="0"/>
          <w:numId w:val="28"/>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至第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規定，受訓人員實務訓練成績經評定為不及格者，由實務訓練機關轉陳行政執行署函送保訓會核定。</w:t>
      </w:r>
    </w:p>
    <w:p w14:paraId="455CACCE"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項規定，受訓人員實務訓練成績經單位主管初核為不及格者，應先交付實務訓練機關考績委員會審議，審議時應給予受訓人員陳述意見之機會，並作成紀錄，再送實務訓練機關首長評定。</w:t>
      </w:r>
    </w:p>
    <w:p w14:paraId="0F5E46D0" w14:textId="77777777" w:rsidR="006C794C"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項規定，經實務訓練機關評定為訓練成績不及格者，保訓會得比照訓練辦法第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項及第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條規定，依下列方式處理：</w:t>
      </w:r>
    </w:p>
    <w:p w14:paraId="2ECF4339" w14:textId="77777777" w:rsidR="006C794C" w:rsidRPr="001E4B67" w:rsidRDefault="007A6623" w:rsidP="006C794C">
      <w:pPr>
        <w:pStyle w:val="aa"/>
        <w:numPr>
          <w:ilvl w:val="0"/>
          <w:numId w:val="36"/>
        </w:numPr>
        <w:tabs>
          <w:tab w:val="left" w:pos="567"/>
          <w:tab w:val="left" w:pos="709"/>
          <w:tab w:val="left" w:pos="993"/>
          <w:tab w:val="left" w:pos="1701"/>
        </w:tabs>
        <w:spacing w:line="480" w:lineRule="exact"/>
        <w:ind w:leftChars="0" w:firstLine="229"/>
        <w:jc w:val="both"/>
        <w:outlineLvl w:val="2"/>
        <w:rPr>
          <w:rFonts w:ascii="標楷體" w:eastAsia="標楷體" w:hAnsi="標楷體"/>
          <w:sz w:val="28"/>
          <w:szCs w:val="28"/>
        </w:rPr>
      </w:pPr>
      <w:r w:rsidRPr="001E4B67">
        <w:rPr>
          <w:rFonts w:ascii="標楷體" w:eastAsia="標楷體" w:hAnsi="標楷體" w:cs="標楷體" w:hint="eastAsia"/>
          <w:sz w:val="28"/>
          <w:szCs w:val="28"/>
        </w:rPr>
        <w:t>核定為成績不及格。</w:t>
      </w:r>
    </w:p>
    <w:p w14:paraId="6052BB3F" w14:textId="77777777" w:rsidR="002A4751" w:rsidRPr="001E4B67" w:rsidRDefault="007A6623" w:rsidP="006C794C">
      <w:pPr>
        <w:pStyle w:val="aa"/>
        <w:numPr>
          <w:ilvl w:val="0"/>
          <w:numId w:val="36"/>
        </w:numPr>
        <w:tabs>
          <w:tab w:val="left" w:pos="567"/>
          <w:tab w:val="left" w:pos="709"/>
          <w:tab w:val="left" w:pos="1701"/>
        </w:tabs>
        <w:spacing w:line="480" w:lineRule="exact"/>
        <w:ind w:leftChars="0" w:left="1701" w:hanging="425"/>
        <w:jc w:val="both"/>
        <w:outlineLvl w:val="2"/>
        <w:rPr>
          <w:rFonts w:ascii="標楷體" w:eastAsia="標楷體" w:hAnsi="標楷體"/>
          <w:sz w:val="28"/>
          <w:szCs w:val="28"/>
        </w:rPr>
      </w:pPr>
      <w:r w:rsidRPr="001E4B67">
        <w:rPr>
          <w:rFonts w:ascii="標楷體" w:eastAsia="標楷體" w:hAnsi="標楷體" w:cs="標楷體" w:hint="eastAsia"/>
          <w:sz w:val="28"/>
          <w:szCs w:val="28"/>
        </w:rPr>
        <w:t>成績評定如有違反訓練法令或不當之情事，得敘明理由退還原實務訓練機關重新評定、准予延長實務訓練期間或逕予核定為成績及格。</w:t>
      </w:r>
    </w:p>
    <w:p w14:paraId="60E63C0C"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項規定，受訓人員於保訓會核定實務訓練成績前，視為訓練期間，仍留原實務訓練機關訓練。</w:t>
      </w:r>
    </w:p>
    <w:p w14:paraId="7B9A823B" w14:textId="77777777" w:rsidR="002A4751" w:rsidRPr="001E4B67" w:rsidRDefault="00970724" w:rsidP="006C794C">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40</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項規定，經保訓會逕予核定為訓練成績及格者，其實務訓練期滿日，應追溯自原訓期屆滿日生效。但准予延長實務訓練期滿且經核定訓練成績及格者，應追溯至延長實務訓練期滿日生效。</w:t>
      </w:r>
    </w:p>
    <w:p w14:paraId="71830485" w14:textId="435358C9" w:rsidR="0031301A" w:rsidRPr="00866026" w:rsidRDefault="00970724" w:rsidP="0093742B">
      <w:pPr>
        <w:pStyle w:val="aa"/>
        <w:numPr>
          <w:ilvl w:val="0"/>
          <w:numId w:val="29"/>
        </w:numPr>
        <w:tabs>
          <w:tab w:val="left" w:pos="567"/>
          <w:tab w:val="left" w:pos="709"/>
          <w:tab w:val="left" w:pos="993"/>
        </w:tabs>
        <w:spacing w:line="480" w:lineRule="exact"/>
        <w:ind w:leftChars="0" w:left="1276" w:hanging="709"/>
        <w:jc w:val="both"/>
        <w:outlineLvl w:val="2"/>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42</w:t>
      </w:r>
      <w:r w:rsidRPr="001E4B67">
        <w:rPr>
          <w:rFonts w:ascii="標楷體" w:eastAsia="標楷體" w:hAnsi="標楷體" w:cs="標楷體" w:hint="eastAsia"/>
          <w:sz w:val="28"/>
          <w:szCs w:val="28"/>
        </w:rPr>
        <w:t>條規定，經准予延長實務訓練期間者，由保訓會視事實狀況酌予延</w:t>
      </w:r>
      <w:bookmarkStart w:id="1" w:name="_GoBack"/>
      <w:bookmarkEnd w:id="1"/>
      <w:r w:rsidRPr="001E4B67">
        <w:rPr>
          <w:rFonts w:ascii="標楷體" w:eastAsia="標楷體" w:hAnsi="標楷體" w:cs="標楷體" w:hint="eastAsia"/>
          <w:sz w:val="28"/>
          <w:szCs w:val="28"/>
        </w:rPr>
        <w:t>長，其期間自文到次日起算，不得逾原訓練期間，並以</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次為限。延長實務訓練期滿成績仍評定為不及格者，如有訓練辦法第</w:t>
      </w:r>
      <w:r w:rsidRPr="001E4B67">
        <w:rPr>
          <w:rFonts w:ascii="標楷體" w:eastAsia="標楷體" w:hAnsi="標楷體" w:cs="標楷體"/>
          <w:sz w:val="28"/>
          <w:szCs w:val="28"/>
        </w:rPr>
        <w:t>39</w:t>
      </w:r>
      <w:r w:rsidRPr="001E4B67">
        <w:rPr>
          <w:rFonts w:ascii="標楷體" w:eastAsia="標楷體" w:hAnsi="標楷體" w:cs="標楷體" w:hint="eastAsia"/>
          <w:sz w:val="28"/>
          <w:szCs w:val="28"/>
        </w:rPr>
        <w:t>條第</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項第</w:t>
      </w:r>
      <w:r w:rsidRPr="001E4B67">
        <w:rPr>
          <w:rFonts w:ascii="標楷體" w:eastAsia="標楷體" w:hAnsi="標楷體" w:cs="標楷體"/>
          <w:sz w:val="28"/>
          <w:szCs w:val="28"/>
        </w:rPr>
        <w:t>2</w:t>
      </w:r>
      <w:r w:rsidRPr="001E4B67">
        <w:rPr>
          <w:rFonts w:ascii="標楷體" w:eastAsia="標楷體" w:hAnsi="標楷體" w:cs="標楷體" w:hint="eastAsia"/>
          <w:sz w:val="28"/>
          <w:szCs w:val="28"/>
        </w:rPr>
        <w:t>款規定之情事，保訓會得退還原實務訓練機關重新評定或逕予核定為成績及格。</w:t>
      </w:r>
    </w:p>
    <w:p w14:paraId="6F81E0D2" w14:textId="7BC00802" w:rsidR="00866026" w:rsidRPr="00F0744D" w:rsidRDefault="00866026" w:rsidP="00866026">
      <w:pPr>
        <w:pStyle w:val="aa"/>
        <w:numPr>
          <w:ilvl w:val="0"/>
          <w:numId w:val="25"/>
        </w:numPr>
        <w:tabs>
          <w:tab w:val="left" w:pos="567"/>
          <w:tab w:val="left" w:pos="709"/>
        </w:tabs>
        <w:spacing w:line="480" w:lineRule="exact"/>
        <w:ind w:leftChars="0" w:left="993" w:hanging="851"/>
        <w:jc w:val="both"/>
        <w:outlineLvl w:val="1"/>
        <w:rPr>
          <w:rFonts w:ascii="標楷體" w:eastAsia="標楷體" w:hAnsi="標楷體"/>
          <w:color w:val="000000" w:themeColor="text1"/>
          <w:sz w:val="28"/>
          <w:szCs w:val="28"/>
        </w:rPr>
      </w:pPr>
      <w:r w:rsidRPr="00F0744D">
        <w:rPr>
          <w:rFonts w:ascii="標楷體" w:eastAsia="標楷體" w:hAnsi="標楷體" w:hint="eastAsia"/>
          <w:color w:val="000000" w:themeColor="text1"/>
          <w:sz w:val="28"/>
          <w:szCs w:val="28"/>
        </w:rPr>
        <w:t>訓練期間辦理考核之人員，應本客觀態度，作公正、確實、深入之考評；與受訓人員有配偶、前配偶、三親等內之血親、姻親關係者，應自行迴避。</w:t>
      </w:r>
    </w:p>
    <w:p w14:paraId="4A516285" w14:textId="77777777" w:rsidR="002A4751" w:rsidRPr="001E4B67" w:rsidRDefault="00FC0EC7" w:rsidP="006C794C">
      <w:pPr>
        <w:pStyle w:val="aa"/>
        <w:numPr>
          <w:ilvl w:val="0"/>
          <w:numId w:val="1"/>
        </w:numPr>
        <w:tabs>
          <w:tab w:val="left" w:pos="567"/>
          <w:tab w:val="left" w:pos="993"/>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廢止受訓資格</w:t>
      </w:r>
    </w:p>
    <w:p w14:paraId="2F3D5A11" w14:textId="50C0A1C7" w:rsidR="002A4751"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依訓練辦法第</w:t>
      </w:r>
      <w:r w:rsidRPr="001E4B67">
        <w:rPr>
          <w:rFonts w:ascii="標楷體" w:eastAsia="標楷體" w:hAnsi="標楷體" w:cs="標楷體"/>
          <w:sz w:val="28"/>
          <w:szCs w:val="28"/>
        </w:rPr>
        <w:t>11</w:t>
      </w:r>
      <w:r w:rsidRPr="001E4B67">
        <w:rPr>
          <w:rFonts w:ascii="標楷體" w:eastAsia="標楷體" w:hAnsi="標楷體" w:cs="標楷體" w:hint="eastAsia"/>
          <w:sz w:val="28"/>
          <w:szCs w:val="28"/>
        </w:rPr>
        <w:t>條之</w:t>
      </w:r>
      <w:r w:rsidRPr="001E4B67">
        <w:rPr>
          <w:rFonts w:ascii="標楷體" w:eastAsia="標楷體" w:hAnsi="標楷體" w:cs="標楷體"/>
          <w:sz w:val="28"/>
          <w:szCs w:val="28"/>
        </w:rPr>
        <w:t>1</w:t>
      </w:r>
      <w:r w:rsidRPr="001E4B67">
        <w:rPr>
          <w:rFonts w:ascii="標楷體" w:eastAsia="標楷體" w:hAnsi="標楷體" w:cs="標楷體" w:hint="eastAsia"/>
          <w:sz w:val="28"/>
          <w:szCs w:val="28"/>
        </w:rPr>
        <w:t>及比照第</w:t>
      </w:r>
      <w:r w:rsidRPr="001E4B67">
        <w:rPr>
          <w:rFonts w:ascii="標楷體" w:eastAsia="標楷體" w:hAnsi="標楷體" w:cs="標楷體"/>
          <w:sz w:val="28"/>
          <w:szCs w:val="28"/>
        </w:rPr>
        <w:t>44</w:t>
      </w:r>
      <w:r w:rsidRPr="001E4B67">
        <w:rPr>
          <w:rFonts w:ascii="標楷體" w:eastAsia="標楷體" w:hAnsi="標楷體" w:cs="標楷體" w:hint="eastAsia"/>
          <w:sz w:val="28"/>
          <w:szCs w:val="28"/>
        </w:rPr>
        <w:t>條規定，受訓人員有下列情形之一者，由行政執</w:t>
      </w:r>
      <w:r w:rsidRPr="005A38ED">
        <w:rPr>
          <w:rFonts w:ascii="標楷體" w:eastAsia="標楷體" w:hAnsi="標楷體" w:cs="標楷體" w:hint="eastAsia"/>
          <w:sz w:val="28"/>
          <w:szCs w:val="28"/>
        </w:rPr>
        <w:t>行署函</w:t>
      </w:r>
      <w:r w:rsidR="001452B6" w:rsidRPr="005A38ED">
        <w:rPr>
          <w:rFonts w:ascii="標楷體" w:eastAsia="標楷體" w:hAnsi="標楷體" w:cs="標楷體" w:hint="eastAsia"/>
          <w:sz w:val="28"/>
          <w:szCs w:val="28"/>
        </w:rPr>
        <w:t>送</w:t>
      </w:r>
      <w:r w:rsidRPr="001E4B67">
        <w:rPr>
          <w:rFonts w:ascii="標楷體" w:eastAsia="標楷體" w:hAnsi="標楷體" w:cs="標楷體" w:hint="eastAsia"/>
          <w:sz w:val="28"/>
          <w:szCs w:val="28"/>
        </w:rPr>
        <w:t>保訓會廢止受訓資格：</w:t>
      </w:r>
    </w:p>
    <w:p w14:paraId="5FB4F82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自願放棄受訓資格、未於規定之時間內報到接受訓練、未依規定申請延期報到及經申請未准而逾期未報到或於訓練期間中途離訓。</w:t>
      </w:r>
    </w:p>
    <w:p w14:paraId="3CA17A17"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專業訓練期間除因公假、喪假、分娩、流產、重大傷病或其他不可歸責事由外，請假缺課時數超過課程時數</w:t>
      </w:r>
      <w:r w:rsidR="00A22C2C" w:rsidRPr="001E4B67">
        <w:rPr>
          <w:rFonts w:ascii="標楷體" w:eastAsia="標楷體" w:hAnsi="標楷體" w:cs="標楷體"/>
          <w:sz w:val="28"/>
          <w:szCs w:val="28"/>
        </w:rPr>
        <w:t>20%</w:t>
      </w:r>
      <w:r w:rsidRPr="001E4B67">
        <w:rPr>
          <w:rFonts w:ascii="標楷體" w:eastAsia="標楷體" w:hAnsi="標楷體" w:cs="標楷體" w:hint="eastAsia"/>
          <w:sz w:val="28"/>
          <w:szCs w:val="28"/>
        </w:rPr>
        <w:t>。</w:t>
      </w:r>
    </w:p>
    <w:p w14:paraId="19D5907C"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專業訓練期間曠課累計達</w:t>
      </w:r>
      <w:r w:rsidR="00517E52" w:rsidRPr="001E4B67">
        <w:rPr>
          <w:rFonts w:ascii="標楷體" w:eastAsia="標楷體" w:hAnsi="標楷體" w:cs="標楷體" w:hint="eastAsia"/>
          <w:sz w:val="28"/>
          <w:szCs w:val="28"/>
        </w:rPr>
        <w:t>課程時數</w:t>
      </w:r>
      <w:r w:rsidR="00517E52" w:rsidRPr="001E4B67">
        <w:rPr>
          <w:rFonts w:ascii="標楷體" w:eastAsia="標楷體" w:hAnsi="標楷體" w:cs="標楷體"/>
          <w:sz w:val="28"/>
          <w:szCs w:val="28"/>
        </w:rPr>
        <w:t>5%</w:t>
      </w:r>
      <w:r w:rsidRPr="001E4B67">
        <w:rPr>
          <w:rFonts w:ascii="標楷體" w:eastAsia="標楷體" w:hAnsi="標楷體" w:cs="標楷體" w:hint="eastAsia"/>
          <w:sz w:val="28"/>
          <w:szCs w:val="28"/>
        </w:rPr>
        <w:t>，或實務訓練期間曠職累計達</w:t>
      </w:r>
      <w:r w:rsidRPr="001E4B67">
        <w:rPr>
          <w:rFonts w:ascii="標楷體" w:eastAsia="標楷體" w:hAnsi="標楷體" w:cs="標楷體"/>
          <w:sz w:val="28"/>
          <w:szCs w:val="28"/>
        </w:rPr>
        <w:t>3</w:t>
      </w:r>
      <w:r w:rsidRPr="001E4B67">
        <w:rPr>
          <w:rFonts w:ascii="標楷體" w:eastAsia="標楷體" w:hAnsi="標楷體" w:cs="標楷體" w:hint="eastAsia"/>
          <w:sz w:val="28"/>
          <w:szCs w:val="28"/>
        </w:rPr>
        <w:t>日。</w:t>
      </w:r>
    </w:p>
    <w:p w14:paraId="3114AD81"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訓練期間經發現冒名頂替、持用偽造或變造之證件。</w:t>
      </w:r>
    </w:p>
    <w:p w14:paraId="0150FA25"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參加專業訓練課程測驗時，以詐術或其他不正當方法發生舞弊情事</w:t>
      </w:r>
      <w:r w:rsidR="004D725D" w:rsidRPr="001E4B67">
        <w:rPr>
          <w:rFonts w:ascii="標楷體" w:eastAsia="標楷體" w:hAnsi="標楷體" w:cs="標楷體" w:hint="eastAsia"/>
          <w:sz w:val="28"/>
          <w:szCs w:val="28"/>
        </w:rPr>
        <w:t>，依訓練辦法第</w:t>
      </w:r>
      <w:r w:rsidR="004D725D" w:rsidRPr="001E4B67">
        <w:rPr>
          <w:rFonts w:ascii="標楷體" w:eastAsia="標楷體" w:hAnsi="標楷體" w:cs="標楷體"/>
          <w:sz w:val="28"/>
          <w:szCs w:val="28"/>
        </w:rPr>
        <w:t>36</w:t>
      </w:r>
      <w:r w:rsidR="004D725D" w:rsidRPr="001E4B67">
        <w:rPr>
          <w:rFonts w:ascii="標楷體" w:eastAsia="標楷體" w:hAnsi="標楷體" w:cs="標楷體" w:hint="eastAsia"/>
          <w:sz w:val="28"/>
          <w:szCs w:val="28"/>
        </w:rPr>
        <w:t>條之</w:t>
      </w:r>
      <w:r w:rsidR="004D725D" w:rsidRPr="001E4B67">
        <w:rPr>
          <w:rFonts w:ascii="標楷體" w:eastAsia="標楷體" w:hAnsi="標楷體" w:cs="標楷體"/>
          <w:sz w:val="28"/>
          <w:szCs w:val="28"/>
        </w:rPr>
        <w:t>1</w:t>
      </w:r>
      <w:r w:rsidR="004D725D" w:rsidRPr="001E4B67">
        <w:rPr>
          <w:rFonts w:ascii="標楷體" w:eastAsia="標楷體" w:hAnsi="標楷體" w:cs="標楷體" w:hint="eastAsia"/>
          <w:sz w:val="28"/>
          <w:szCs w:val="28"/>
        </w:rPr>
        <w:t>為扣考處分</w:t>
      </w:r>
      <w:r w:rsidRPr="001E4B67">
        <w:rPr>
          <w:rFonts w:ascii="標楷體" w:eastAsia="標楷體" w:hAnsi="標楷體" w:cs="標楷體" w:hint="eastAsia"/>
          <w:sz w:val="28"/>
          <w:szCs w:val="28"/>
        </w:rPr>
        <w:t>。</w:t>
      </w:r>
    </w:p>
    <w:p w14:paraId="1A990D79"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專業訓練成績不及格。</w:t>
      </w:r>
    </w:p>
    <w:p w14:paraId="7CA69EFD"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實務訓練成績不及格。</w:t>
      </w:r>
    </w:p>
    <w:p w14:paraId="1F2E58E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實務訓練期間經核准延長病假期滿，仍不能銷假繼續訓練。</w:t>
      </w:r>
    </w:p>
    <w:p w14:paraId="5015FB1F"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實務訓練期間除因娩假、流產假、骨髓捐贈或器官捐贈假外，請假日數累積超過該期間二分之一。但延長病假請假日數不與其他假別合併計算。</w:t>
      </w:r>
    </w:p>
    <w:p w14:paraId="764FC699"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訓練期滿獎懲相互抵銷後，累積達一大過。</w:t>
      </w:r>
    </w:p>
    <w:p w14:paraId="6D82E2D3"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訓練期間對授課講座、輔導員、訓練機關長官或其他人員施以強暴威脅，有具體事證。</w:t>
      </w:r>
    </w:p>
    <w:p w14:paraId="5144B39C"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訓練期間依規定應體格複檢，經檢查不合格，或逾期不繳交體格檢查表。</w:t>
      </w:r>
    </w:p>
    <w:p w14:paraId="53AB445B" w14:textId="77777777" w:rsidR="002A4751" w:rsidRPr="001E4B67" w:rsidRDefault="00FC0EC7" w:rsidP="006C794C">
      <w:pPr>
        <w:pStyle w:val="aa"/>
        <w:numPr>
          <w:ilvl w:val="0"/>
          <w:numId w:val="31"/>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其他足認為品德操守不良，情節嚴重，有具體事證。</w:t>
      </w:r>
    </w:p>
    <w:p w14:paraId="6C6A4B58" w14:textId="77777777" w:rsidR="002A4751"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受訓人員發生特殊行為及學習表現異常情事時，訓練機關應即時採證、即時記錄，其已符合前款任一目廢止受訓資格之要件時，應即時函報行政執行署轉送保訓會廢止受訓資格。</w:t>
      </w:r>
    </w:p>
    <w:p w14:paraId="44D96B93" w14:textId="77777777" w:rsidR="002A4751" w:rsidRPr="001E4B67" w:rsidRDefault="006F1082"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比照</w:t>
      </w:r>
      <w:r w:rsidR="00FC0EC7" w:rsidRPr="001E4B67">
        <w:rPr>
          <w:rFonts w:ascii="標楷體" w:eastAsia="標楷體" w:hAnsi="標楷體" w:cs="標楷體" w:hint="eastAsia"/>
          <w:sz w:val="28"/>
          <w:szCs w:val="28"/>
        </w:rPr>
        <w:t>訓練辦法第</w:t>
      </w:r>
      <w:r w:rsidR="00FC0EC7" w:rsidRPr="001E4B67">
        <w:rPr>
          <w:rFonts w:ascii="標楷體" w:eastAsia="標楷體" w:hAnsi="標楷體" w:cs="標楷體"/>
          <w:sz w:val="28"/>
          <w:szCs w:val="28"/>
        </w:rPr>
        <w:t>45</w:t>
      </w:r>
      <w:r w:rsidR="00FC0EC7" w:rsidRPr="001E4B67">
        <w:rPr>
          <w:rFonts w:ascii="標楷體" w:eastAsia="標楷體" w:hAnsi="標楷體" w:cs="標楷體" w:hint="eastAsia"/>
          <w:sz w:val="28"/>
          <w:szCs w:val="28"/>
        </w:rPr>
        <w:t>條第</w:t>
      </w:r>
      <w:r w:rsidR="00FC0EC7" w:rsidRPr="001E4B67">
        <w:rPr>
          <w:rFonts w:ascii="標楷體" w:eastAsia="標楷體" w:hAnsi="標楷體" w:cs="標楷體"/>
          <w:sz w:val="28"/>
          <w:szCs w:val="28"/>
        </w:rPr>
        <w:t>2</w:t>
      </w:r>
      <w:r w:rsidR="00FC0EC7" w:rsidRPr="001E4B67">
        <w:rPr>
          <w:rFonts w:ascii="標楷體" w:eastAsia="標楷體" w:hAnsi="標楷體" w:cs="標楷體" w:hint="eastAsia"/>
          <w:sz w:val="28"/>
          <w:szCs w:val="28"/>
        </w:rPr>
        <w:t>項規定，</w:t>
      </w:r>
      <w:r w:rsidR="00BF02D8" w:rsidRPr="001E4B67">
        <w:rPr>
          <w:rFonts w:ascii="標楷體" w:eastAsia="標楷體" w:hAnsi="標楷體" w:cs="標楷體" w:hint="eastAsia"/>
          <w:sz w:val="28"/>
          <w:szCs w:val="28"/>
        </w:rPr>
        <w:t>公務人員考試錄取人員</w:t>
      </w:r>
      <w:r w:rsidR="0012712F" w:rsidRPr="001E4B67">
        <w:rPr>
          <w:rFonts w:ascii="標楷體" w:eastAsia="標楷體" w:hAnsi="標楷體" w:cs="標楷體" w:hint="eastAsia"/>
          <w:sz w:val="28"/>
          <w:szCs w:val="28"/>
        </w:rPr>
        <w:t>經核准停止訓練人員於停止訓練原因消滅後，未於本計畫第</w:t>
      </w:r>
      <w:r w:rsidR="0012712F" w:rsidRPr="001E4B67">
        <w:rPr>
          <w:rFonts w:ascii="標楷體" w:eastAsia="標楷體" w:hAnsi="標楷體" w:cs="標楷體"/>
          <w:sz w:val="28"/>
          <w:szCs w:val="28"/>
        </w:rPr>
        <w:t>11</w:t>
      </w:r>
      <w:r w:rsidR="0012712F" w:rsidRPr="001E4B67">
        <w:rPr>
          <w:rFonts w:ascii="標楷體" w:eastAsia="標楷體" w:hAnsi="標楷體" w:cs="標楷體" w:hint="eastAsia"/>
          <w:sz w:val="28"/>
          <w:szCs w:val="28"/>
        </w:rPr>
        <w:t>點第</w:t>
      </w:r>
      <w:r w:rsidR="0012712F" w:rsidRPr="001E4B67">
        <w:rPr>
          <w:rFonts w:ascii="標楷體" w:eastAsia="標楷體" w:hAnsi="標楷體" w:cs="標楷體"/>
          <w:sz w:val="28"/>
          <w:szCs w:val="28"/>
        </w:rPr>
        <w:t>4</w:t>
      </w:r>
      <w:r w:rsidR="0012712F" w:rsidRPr="001E4B67">
        <w:rPr>
          <w:rFonts w:ascii="標楷體" w:eastAsia="標楷體" w:hAnsi="標楷體" w:cs="標楷體" w:hint="eastAsia"/>
          <w:sz w:val="28"/>
          <w:szCs w:val="28"/>
        </w:rPr>
        <w:t>款所定期限內申請重新訓練者，</w:t>
      </w:r>
      <w:r w:rsidR="00BF02D8" w:rsidRPr="001E4B67">
        <w:rPr>
          <w:rFonts w:ascii="標楷體" w:eastAsia="標楷體" w:hAnsi="標楷體" w:cs="標楷體" w:hint="eastAsia"/>
          <w:sz w:val="28"/>
          <w:szCs w:val="28"/>
        </w:rPr>
        <w:t>由保訓會廢止其受訓資格</w:t>
      </w:r>
      <w:r w:rsidR="0036018B" w:rsidRPr="001E4B67">
        <w:rPr>
          <w:rFonts w:ascii="標楷體" w:eastAsia="標楷體" w:hAnsi="標楷體" w:cs="標楷體" w:hint="eastAsia"/>
          <w:sz w:val="28"/>
          <w:szCs w:val="28"/>
        </w:rPr>
        <w:t>。</w:t>
      </w:r>
    </w:p>
    <w:p w14:paraId="6400C2F0" w14:textId="77777777" w:rsidR="00A42AE5" w:rsidRPr="001E4B67" w:rsidRDefault="00FC0EC7" w:rsidP="006C794C">
      <w:pPr>
        <w:pStyle w:val="aa"/>
        <w:numPr>
          <w:ilvl w:val="0"/>
          <w:numId w:val="30"/>
        </w:numPr>
        <w:tabs>
          <w:tab w:val="left" w:pos="567"/>
          <w:tab w:val="left" w:pos="709"/>
        </w:tabs>
        <w:spacing w:line="480" w:lineRule="exact"/>
        <w:ind w:leftChars="0" w:left="993" w:hanging="851"/>
        <w:jc w:val="both"/>
        <w:outlineLvl w:val="1"/>
        <w:rPr>
          <w:rFonts w:ascii="標楷體" w:eastAsia="標楷體" w:hAnsi="標楷體"/>
          <w:sz w:val="28"/>
          <w:szCs w:val="28"/>
        </w:rPr>
      </w:pPr>
      <w:r w:rsidRPr="001E4B67">
        <w:rPr>
          <w:rFonts w:ascii="標楷體" w:eastAsia="標楷體" w:hAnsi="標楷體" w:cs="標楷體" w:hint="eastAsia"/>
          <w:sz w:val="28"/>
          <w:szCs w:val="28"/>
        </w:rPr>
        <w:t>受訓人員中途離訓：</w:t>
      </w:r>
    </w:p>
    <w:p w14:paraId="0C43578B" w14:textId="603084AC" w:rsidR="00A42AE5" w:rsidRPr="001E4B67"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受訓人員於</w:t>
      </w:r>
      <w:r w:rsidR="0025365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訓練期間自願放棄訓練者，應填寫自願中途離訓申請書</w:t>
      </w:r>
      <w:r w:rsidRPr="001E4B67">
        <w:rPr>
          <w:rFonts w:ascii="標楷體" w:eastAsia="標楷體" w:hAnsi="標楷體" w:cs="標楷體"/>
          <w:sz w:val="28"/>
          <w:szCs w:val="28"/>
        </w:rPr>
        <w:t>(</w:t>
      </w:r>
      <w:r w:rsidR="00FB6AF3" w:rsidRPr="001E4B67">
        <w:rPr>
          <w:rFonts w:ascii="標楷體" w:eastAsia="標楷體" w:hAnsi="標楷體" w:cs="標楷體" w:hint="eastAsia"/>
          <w:sz w:val="28"/>
          <w:szCs w:val="28"/>
        </w:rPr>
        <w:t>如附件</w:t>
      </w:r>
      <w:r w:rsidR="0054400F" w:rsidRPr="001E4B67">
        <w:rPr>
          <w:rFonts w:ascii="標楷體" w:eastAsia="標楷體" w:hAnsi="標楷體" w:cs="標楷體"/>
          <w:sz w:val="28"/>
          <w:szCs w:val="28"/>
        </w:rPr>
        <w:t>7</w:t>
      </w:r>
      <w:r w:rsidRPr="001E4B67">
        <w:rPr>
          <w:rFonts w:ascii="標楷體" w:eastAsia="標楷體" w:hAnsi="標楷體" w:cs="標楷體"/>
          <w:sz w:val="28"/>
          <w:szCs w:val="28"/>
        </w:rPr>
        <w:t>)</w:t>
      </w:r>
      <w:r w:rsidRPr="001E4B67">
        <w:rPr>
          <w:rFonts w:ascii="標楷體" w:eastAsia="標楷體" w:hAnsi="標楷體" w:cs="標楷體" w:hint="eastAsia"/>
          <w:sz w:val="28"/>
          <w:szCs w:val="28"/>
        </w:rPr>
        <w:t>並完成離訓程序後，由實務訓練機關檢附該受訓人員中途離訓申請書與離訓事實相關文件，函報行政執行署</w:t>
      </w:r>
      <w:r w:rsidR="00365C17" w:rsidRPr="001E4B67">
        <w:rPr>
          <w:rFonts w:ascii="標楷體" w:eastAsia="標楷體" w:hAnsi="標楷體" w:cs="標楷體" w:hint="eastAsia"/>
          <w:sz w:val="28"/>
          <w:szCs w:val="28"/>
        </w:rPr>
        <w:t>函送</w:t>
      </w:r>
      <w:r w:rsidRPr="001E4B67">
        <w:rPr>
          <w:rFonts w:ascii="標楷體" w:eastAsia="標楷體" w:hAnsi="標楷體" w:cs="標楷體" w:hint="eastAsia"/>
          <w:sz w:val="28"/>
          <w:szCs w:val="28"/>
        </w:rPr>
        <w:t>保訓會廢止其受訓資格。</w:t>
      </w:r>
    </w:p>
    <w:p w14:paraId="0E82279F" w14:textId="094F4164" w:rsidR="0031301A" w:rsidRPr="001E4B67" w:rsidRDefault="00FC0EC7" w:rsidP="006C794C">
      <w:pPr>
        <w:pStyle w:val="aa"/>
        <w:numPr>
          <w:ilvl w:val="0"/>
          <w:numId w:val="32"/>
        </w:numPr>
        <w:tabs>
          <w:tab w:val="left" w:pos="567"/>
          <w:tab w:val="left" w:pos="709"/>
        </w:tabs>
        <w:spacing w:line="480" w:lineRule="exact"/>
        <w:ind w:leftChars="0" w:left="1134" w:hanging="567"/>
        <w:jc w:val="both"/>
        <w:outlineLvl w:val="2"/>
        <w:rPr>
          <w:rFonts w:ascii="標楷體" w:eastAsia="標楷體" w:hAnsi="標楷體"/>
          <w:sz w:val="28"/>
          <w:szCs w:val="28"/>
        </w:rPr>
      </w:pPr>
      <w:r w:rsidRPr="001E4B67">
        <w:rPr>
          <w:rFonts w:ascii="標楷體" w:eastAsia="標楷體" w:hAnsi="標楷體" w:cs="標楷體" w:hint="eastAsia"/>
          <w:sz w:val="28"/>
          <w:szCs w:val="28"/>
        </w:rPr>
        <w:t>受訓人員於</w:t>
      </w:r>
      <w:r w:rsidR="00253655" w:rsidRPr="001E4B67">
        <w:rPr>
          <w:rFonts w:ascii="標楷體" w:eastAsia="標楷體" w:hAnsi="標楷體" w:cs="標楷體" w:hint="eastAsia"/>
          <w:sz w:val="28"/>
          <w:szCs w:val="28"/>
        </w:rPr>
        <w:t>實務</w:t>
      </w:r>
      <w:r w:rsidRPr="001E4B67">
        <w:rPr>
          <w:rFonts w:ascii="標楷體" w:eastAsia="標楷體" w:hAnsi="標楷體" w:cs="標楷體" w:hint="eastAsia"/>
          <w:sz w:val="28"/>
          <w:szCs w:val="28"/>
        </w:rPr>
        <w:t>訓練機關評定成績前已中途離訓者，如訓練機關評定該員訓練成績不及格，應併同該中途離訓者之成績考評相關事證資料函報行政執行署</w:t>
      </w:r>
      <w:r w:rsidR="00365C17" w:rsidRPr="005A38ED">
        <w:rPr>
          <w:rFonts w:ascii="標楷體" w:eastAsia="標楷體" w:hAnsi="標楷體" w:cs="標楷體" w:hint="eastAsia"/>
          <w:sz w:val="28"/>
          <w:szCs w:val="28"/>
        </w:rPr>
        <w:t>函送</w:t>
      </w:r>
      <w:r w:rsidRPr="001E4B67">
        <w:rPr>
          <w:rFonts w:ascii="標楷體" w:eastAsia="標楷體" w:hAnsi="標楷體" w:cs="標楷體" w:hint="eastAsia"/>
          <w:sz w:val="28"/>
          <w:szCs w:val="28"/>
        </w:rPr>
        <w:t>保訓會。</w:t>
      </w:r>
    </w:p>
    <w:p w14:paraId="3236B41D" w14:textId="77777777" w:rsidR="00A42AE5" w:rsidRPr="001E4B67" w:rsidRDefault="00FC0EC7" w:rsidP="006C794C">
      <w:pPr>
        <w:pStyle w:val="aa"/>
        <w:numPr>
          <w:ilvl w:val="0"/>
          <w:numId w:val="1"/>
        </w:numPr>
        <w:tabs>
          <w:tab w:val="left" w:pos="567"/>
        </w:tabs>
        <w:spacing w:line="480" w:lineRule="exact"/>
        <w:ind w:leftChars="0" w:left="482" w:hanging="482"/>
        <w:jc w:val="both"/>
        <w:outlineLvl w:val="0"/>
        <w:rPr>
          <w:rFonts w:ascii="標楷體" w:eastAsia="標楷體" w:hAnsi="標楷體"/>
          <w:sz w:val="28"/>
          <w:szCs w:val="28"/>
        </w:rPr>
      </w:pPr>
      <w:r w:rsidRPr="001E4B67">
        <w:rPr>
          <w:rFonts w:ascii="標楷體" w:eastAsia="標楷體" w:hAnsi="標楷體" w:cs="標楷體" w:hint="eastAsia"/>
          <w:sz w:val="28"/>
          <w:szCs w:val="28"/>
        </w:rPr>
        <w:t>請領考試及格證書</w:t>
      </w:r>
    </w:p>
    <w:p w14:paraId="77A87C99" w14:textId="77777777"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依訓練辦法第</w:t>
      </w:r>
      <w:r w:rsidRPr="00A42AE5">
        <w:rPr>
          <w:rFonts w:ascii="標楷體" w:eastAsia="標楷體" w:hAnsi="標楷體" w:cs="標楷體"/>
          <w:color w:val="000000" w:themeColor="text1"/>
          <w:sz w:val="28"/>
          <w:szCs w:val="28"/>
        </w:rPr>
        <w:t>43</w:t>
      </w:r>
      <w:r w:rsidRPr="00A42AE5">
        <w:rPr>
          <w:rFonts w:ascii="標楷體" w:eastAsia="標楷體" w:hAnsi="標楷體" w:cs="標楷體" w:hint="eastAsia"/>
          <w:color w:val="000000" w:themeColor="text1"/>
          <w:sz w:val="28"/>
          <w:szCs w:val="28"/>
        </w:rPr>
        <w:t>條、「公務人員考試錄取人員訓練期滿請領考試及格證書作業要點</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以下簡稱請證作業要點</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」及「考試院各種證書暨證明書規費收費標準」規定辦理。</w:t>
      </w:r>
    </w:p>
    <w:p w14:paraId="15C0DF0A" w14:textId="77777777" w:rsidR="00A42AE5"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依訓練辦法第</w:t>
      </w:r>
      <w:r w:rsidRPr="00A42AE5">
        <w:rPr>
          <w:rFonts w:ascii="標楷體" w:eastAsia="標楷體" w:hAnsi="標楷體" w:cs="標楷體"/>
          <w:color w:val="000000" w:themeColor="text1"/>
          <w:sz w:val="28"/>
          <w:szCs w:val="28"/>
        </w:rPr>
        <w:t>25</w:t>
      </w:r>
      <w:r w:rsidRPr="00A42AE5">
        <w:rPr>
          <w:rFonts w:ascii="標楷體" w:eastAsia="標楷體" w:hAnsi="標楷體" w:cs="標楷體" w:hint="eastAsia"/>
          <w:color w:val="000000" w:themeColor="text1"/>
          <w:sz w:val="28"/>
          <w:szCs w:val="28"/>
        </w:rPr>
        <w:t>條第</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項規定，訓練期滿日之計算，以受訓人員向訓練機關報到之日起算至訓練屆滿之日為訓練期滿日。</w:t>
      </w:r>
    </w:p>
    <w:p w14:paraId="23393403" w14:textId="77777777" w:rsidR="0031301A" w:rsidRPr="00A42AE5" w:rsidRDefault="00FC0EC7" w:rsidP="006C794C">
      <w:pPr>
        <w:pStyle w:val="aa"/>
        <w:numPr>
          <w:ilvl w:val="0"/>
          <w:numId w:val="33"/>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依請證作業要點第</w:t>
      </w:r>
      <w:r w:rsidRPr="00A42AE5">
        <w:rPr>
          <w:rFonts w:ascii="標楷體" w:eastAsia="標楷體" w:hAnsi="標楷體" w:cs="標楷體"/>
          <w:color w:val="000000" w:themeColor="text1"/>
          <w:sz w:val="28"/>
          <w:szCs w:val="28"/>
        </w:rPr>
        <w:t>5</w:t>
      </w:r>
      <w:r w:rsidRPr="00A42AE5">
        <w:rPr>
          <w:rFonts w:ascii="標楷體" w:eastAsia="標楷體" w:hAnsi="標楷體" w:cs="標楷體" w:hint="eastAsia"/>
          <w:color w:val="000000" w:themeColor="text1"/>
          <w:sz w:val="28"/>
          <w:szCs w:val="28"/>
        </w:rPr>
        <w:t>點規定，行政執行署應於保訓會「培訓業務系統」辦理請證作業，並檢具系統產製之實務訓練及性質特殊訓練成績清冊（如附件</w:t>
      </w:r>
      <w:r w:rsidR="0054400F" w:rsidRPr="00A42AE5">
        <w:rPr>
          <w:rFonts w:ascii="標楷體" w:eastAsia="標楷體" w:hAnsi="標楷體" w:cs="標楷體"/>
          <w:color w:val="000000" w:themeColor="text1"/>
          <w:sz w:val="28"/>
          <w:szCs w:val="28"/>
        </w:rPr>
        <w:t>8</w:t>
      </w:r>
      <w:r w:rsidRPr="00A42AE5">
        <w:rPr>
          <w:rFonts w:ascii="標楷體" w:eastAsia="標楷體" w:hAnsi="標楷體" w:cs="標楷體" w:hint="eastAsia"/>
          <w:color w:val="000000" w:themeColor="text1"/>
          <w:sz w:val="28"/>
          <w:szCs w:val="28"/>
        </w:rPr>
        <w:t>），函送國家文官學院轉陳保訓會，報請考試院發給考試及格證書。實務訓練機關辦理請證作業，應詳實填列及校核實務訓練成績清冊內之受訓人員資料，如有資料變更者，應檢附相關證明文件。</w:t>
      </w:r>
    </w:p>
    <w:p w14:paraId="648D2577" w14:textId="77777777" w:rsidR="00A42AE5" w:rsidRPr="00A42AE5" w:rsidRDefault="00FC0EC7" w:rsidP="006C794C">
      <w:pPr>
        <w:pStyle w:val="aa"/>
        <w:numPr>
          <w:ilvl w:val="0"/>
          <w:numId w:val="1"/>
        </w:numPr>
        <w:tabs>
          <w:tab w:val="left" w:pos="567"/>
          <w:tab w:val="left" w:pos="1276"/>
        </w:tabs>
        <w:spacing w:line="480" w:lineRule="exact"/>
        <w:ind w:leftChars="0" w:left="482" w:hanging="482"/>
        <w:jc w:val="both"/>
        <w:outlineLvl w:val="0"/>
        <w:rPr>
          <w:rFonts w:ascii="標楷體" w:eastAsia="標楷體" w:hAnsi="標楷體"/>
          <w:sz w:val="28"/>
          <w:szCs w:val="28"/>
        </w:rPr>
      </w:pPr>
      <w:r w:rsidRPr="0031301A">
        <w:rPr>
          <w:rFonts w:ascii="標楷體" w:eastAsia="標楷體" w:hAnsi="標楷體" w:cs="標楷體" w:hint="eastAsia"/>
          <w:color w:val="000000" w:themeColor="text1"/>
          <w:sz w:val="28"/>
          <w:szCs w:val="28"/>
        </w:rPr>
        <w:t>附則</w:t>
      </w:r>
    </w:p>
    <w:p w14:paraId="15E31FEC"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依銓敘部</w:t>
      </w:r>
      <w:r w:rsidRPr="00A42AE5">
        <w:rPr>
          <w:rFonts w:ascii="標楷體" w:eastAsia="標楷體" w:hAnsi="標楷體" w:cs="標楷體"/>
          <w:color w:val="000000" w:themeColor="text1"/>
          <w:sz w:val="28"/>
          <w:szCs w:val="28"/>
        </w:rPr>
        <w:t>110</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8</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24</w:t>
      </w:r>
      <w:r w:rsidRPr="00A42AE5">
        <w:rPr>
          <w:rFonts w:ascii="標楷體" w:eastAsia="標楷體" w:hAnsi="標楷體" w:cs="標楷體" w:hint="eastAsia"/>
          <w:color w:val="000000" w:themeColor="text1"/>
          <w:sz w:val="28"/>
          <w:szCs w:val="28"/>
        </w:rPr>
        <w:t>日部法二字第</w:t>
      </w:r>
      <w:r w:rsidRPr="00A42AE5">
        <w:rPr>
          <w:rFonts w:ascii="標楷體" w:eastAsia="標楷體" w:hAnsi="標楷體" w:cs="標楷體"/>
          <w:color w:val="000000" w:themeColor="text1"/>
          <w:sz w:val="28"/>
          <w:szCs w:val="28"/>
        </w:rPr>
        <w:t>11053777381</w:t>
      </w:r>
      <w:r w:rsidRPr="00A42AE5">
        <w:rPr>
          <w:rFonts w:ascii="標楷體" w:eastAsia="標楷體" w:hAnsi="標楷體" w:cs="標楷體" w:hint="eastAsia"/>
          <w:color w:val="000000" w:themeColor="text1"/>
          <w:sz w:val="28"/>
          <w:szCs w:val="28"/>
        </w:rPr>
        <w:t>號令，自</w:t>
      </w:r>
      <w:r w:rsidRPr="00A42AE5">
        <w:rPr>
          <w:rFonts w:ascii="標楷體" w:eastAsia="標楷體" w:hAnsi="標楷體" w:cs="標楷體"/>
          <w:color w:val="000000" w:themeColor="text1"/>
          <w:sz w:val="28"/>
          <w:szCs w:val="28"/>
        </w:rPr>
        <w:t>111</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1</w:t>
      </w:r>
      <w:r w:rsidRPr="00A42AE5">
        <w:rPr>
          <w:rFonts w:ascii="標楷體" w:eastAsia="標楷體" w:hAnsi="標楷體" w:cs="標楷體" w:hint="eastAsia"/>
          <w:color w:val="000000" w:themeColor="text1"/>
          <w:sz w:val="28"/>
          <w:szCs w:val="28"/>
        </w:rPr>
        <w:t>日起，各機關於核計公務人員休假日數時，其所具公務人員考試錄取訓練期間，以及曾服務於政府機關</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構</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、公立學校之全時專任人員年資，得採計為公務人員休假年資。</w:t>
      </w:r>
    </w:p>
    <w:p w14:paraId="4DFFDEAE" w14:textId="7A7892A3" w:rsidR="00FA1196" w:rsidRPr="00FA1196" w:rsidRDefault="001E4B67" w:rsidP="00FA1196">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依銓敘部</w:t>
      </w:r>
      <w:r w:rsidRPr="00A42AE5">
        <w:rPr>
          <w:rFonts w:ascii="標楷體" w:eastAsia="標楷體" w:hAnsi="標楷體" w:cs="標楷體"/>
          <w:color w:val="000000" w:themeColor="text1"/>
          <w:sz w:val="28"/>
          <w:szCs w:val="28"/>
        </w:rPr>
        <w:t>102</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7</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 xml:space="preserve">23 </w:t>
      </w:r>
      <w:r w:rsidRPr="00A42AE5">
        <w:rPr>
          <w:rFonts w:ascii="標楷體" w:eastAsia="標楷體" w:hAnsi="標楷體" w:cs="標楷體" w:hint="eastAsia"/>
          <w:color w:val="000000" w:themeColor="text1"/>
          <w:sz w:val="28"/>
          <w:szCs w:val="28"/>
        </w:rPr>
        <w:t>日部退三字第</w:t>
      </w:r>
      <w:r w:rsidRPr="00A42AE5">
        <w:rPr>
          <w:rFonts w:ascii="標楷體" w:eastAsia="標楷體" w:hAnsi="標楷體" w:cs="標楷體"/>
          <w:color w:val="000000" w:themeColor="text1"/>
          <w:sz w:val="28"/>
          <w:szCs w:val="28"/>
        </w:rPr>
        <w:t>1023743222</w:t>
      </w:r>
      <w:r w:rsidRPr="00A42AE5">
        <w:rPr>
          <w:rFonts w:ascii="標楷體" w:eastAsia="標楷體" w:hAnsi="標楷體" w:cs="標楷體" w:hint="eastAsia"/>
          <w:color w:val="000000" w:themeColor="text1"/>
          <w:sz w:val="28"/>
          <w:szCs w:val="28"/>
        </w:rPr>
        <w:t>號令，</w:t>
      </w:r>
      <w:r w:rsidRPr="00A42AE5">
        <w:rPr>
          <w:rFonts w:ascii="標楷體" w:eastAsia="標楷體" w:hAnsi="標楷體" w:cs="標楷體"/>
          <w:color w:val="000000" w:themeColor="text1"/>
          <w:sz w:val="28"/>
          <w:szCs w:val="28"/>
        </w:rPr>
        <w:t>103</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含</w:t>
      </w:r>
      <w:r w:rsidRPr="00A42AE5">
        <w:rPr>
          <w:rFonts w:ascii="標楷體" w:eastAsia="標楷體" w:hAnsi="標楷體" w:cs="標楷體"/>
          <w:color w:val="000000" w:themeColor="text1"/>
          <w:sz w:val="28"/>
          <w:szCs w:val="28"/>
        </w:rPr>
        <w:t>)</w:t>
      </w:r>
      <w:r w:rsidRPr="00A42AE5">
        <w:rPr>
          <w:rFonts w:ascii="標楷體" w:eastAsia="標楷體" w:hAnsi="標楷體" w:cs="標楷體" w:hint="eastAsia"/>
          <w:color w:val="000000" w:themeColor="text1"/>
          <w:sz w:val="28"/>
          <w:szCs w:val="28"/>
        </w:rPr>
        <w:t>以後考試錄取人員，於公務人員考試錄取人員訓練期間，不得繳付退撫基金費用以併計公務人員退休年資。</w:t>
      </w:r>
    </w:p>
    <w:p w14:paraId="6AB1E3FF" w14:textId="03B83CC4" w:rsidR="00FA1196" w:rsidRPr="005A38ED" w:rsidRDefault="00FA1196" w:rsidP="00FA1196">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5A38ED">
        <w:rPr>
          <w:rFonts w:ascii="標楷體" w:eastAsia="標楷體" w:hAnsi="標楷體" w:hint="eastAsia"/>
          <w:sz w:val="28"/>
          <w:szCs w:val="28"/>
        </w:rPr>
        <w:t>1</w:t>
      </w:r>
      <w:r w:rsidRPr="005A38ED">
        <w:rPr>
          <w:rFonts w:ascii="標楷體" w:eastAsia="標楷體" w:hAnsi="標楷體" w:cs="標楷體" w:hint="eastAsia"/>
          <w:sz w:val="28"/>
          <w:szCs w:val="28"/>
        </w:rPr>
        <w:t>12年6月30日以前曾任公務人員並經銓敘審定者，或依法銓敘審定前，曾任公務人員、政務人員、公立學校教育人員、軍職人員、公營事業人員、民選首長或其他編制內有給專任人員等依公務人員退休資遣撫卹法令得併計退撫新制實施前、後之年資者，其退撫事項仍應適用公務人員退休資遣撫卹法規定。</w:t>
      </w:r>
    </w:p>
    <w:p w14:paraId="1EB7313A" w14:textId="77777777" w:rsidR="00A42AE5" w:rsidRPr="00A42AE5" w:rsidRDefault="00FC0EC7" w:rsidP="008976F1">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依保訓會</w:t>
      </w:r>
      <w:r w:rsidRPr="00A42AE5">
        <w:rPr>
          <w:rFonts w:ascii="標楷體" w:eastAsia="標楷體" w:hAnsi="標楷體" w:cs="標楷體"/>
          <w:color w:val="000000" w:themeColor="text1"/>
          <w:sz w:val="28"/>
          <w:szCs w:val="28"/>
        </w:rPr>
        <w:t>105</w:t>
      </w:r>
      <w:r w:rsidRPr="00A42AE5">
        <w:rPr>
          <w:rFonts w:ascii="標楷體" w:eastAsia="標楷體" w:hAnsi="標楷體" w:cs="標楷體" w:hint="eastAsia"/>
          <w:color w:val="000000" w:themeColor="text1"/>
          <w:sz w:val="28"/>
          <w:szCs w:val="28"/>
        </w:rPr>
        <w:t>年</w:t>
      </w:r>
      <w:r w:rsidRPr="00A42AE5">
        <w:rPr>
          <w:rFonts w:ascii="標楷體" w:eastAsia="標楷體" w:hAnsi="標楷體" w:cs="標楷體"/>
          <w:color w:val="000000" w:themeColor="text1"/>
          <w:sz w:val="28"/>
          <w:szCs w:val="28"/>
        </w:rPr>
        <w:t>5</w:t>
      </w:r>
      <w:r w:rsidRPr="00A42AE5">
        <w:rPr>
          <w:rFonts w:ascii="標楷體" w:eastAsia="標楷體" w:hAnsi="標楷體" w:cs="標楷體" w:hint="eastAsia"/>
          <w:color w:val="000000" w:themeColor="text1"/>
          <w:sz w:val="28"/>
          <w:szCs w:val="28"/>
        </w:rPr>
        <w:t>月</w:t>
      </w:r>
      <w:r w:rsidRPr="00A42AE5">
        <w:rPr>
          <w:rFonts w:ascii="標楷體" w:eastAsia="標楷體" w:hAnsi="標楷體" w:cs="標楷體"/>
          <w:color w:val="000000" w:themeColor="text1"/>
          <w:sz w:val="28"/>
          <w:szCs w:val="28"/>
        </w:rPr>
        <w:t>18</w:t>
      </w:r>
      <w:r w:rsidRPr="00A42AE5">
        <w:rPr>
          <w:rFonts w:ascii="標楷體" w:eastAsia="標楷體" w:hAnsi="標楷體" w:cs="標楷體" w:hint="eastAsia"/>
          <w:color w:val="000000" w:themeColor="text1"/>
          <w:sz w:val="28"/>
          <w:szCs w:val="28"/>
        </w:rPr>
        <w:t>日公訓字第</w:t>
      </w:r>
      <w:r w:rsidRPr="00A42AE5">
        <w:rPr>
          <w:rFonts w:ascii="標楷體" w:eastAsia="標楷體" w:hAnsi="標楷體" w:cs="標楷體"/>
          <w:color w:val="000000" w:themeColor="text1"/>
          <w:sz w:val="28"/>
          <w:szCs w:val="28"/>
        </w:rPr>
        <w:t>1052160447</w:t>
      </w:r>
      <w:r w:rsidRPr="00A42AE5">
        <w:rPr>
          <w:rFonts w:ascii="標楷體" w:eastAsia="標楷體" w:hAnsi="標楷體" w:cs="標楷體" w:hint="eastAsia"/>
          <w:color w:val="000000" w:themeColor="text1"/>
          <w:sz w:val="28"/>
          <w:szCs w:val="28"/>
        </w:rPr>
        <w:t>號函，公務人員特種考試司法人員考試三等考試行政執行官類科錄取人員訓練期間之倫理規範，比照公務員服務法及相關法令規定辦理。</w:t>
      </w:r>
    </w:p>
    <w:p w14:paraId="74E84B8B" w14:textId="77777777" w:rsidR="00BE6E81" w:rsidRPr="00A42AE5" w:rsidRDefault="0095461D" w:rsidP="006C794C">
      <w:pPr>
        <w:pStyle w:val="aa"/>
        <w:numPr>
          <w:ilvl w:val="0"/>
          <w:numId w:val="34"/>
        </w:numPr>
        <w:tabs>
          <w:tab w:val="left" w:pos="567"/>
          <w:tab w:val="left" w:pos="709"/>
        </w:tabs>
        <w:spacing w:line="480" w:lineRule="exact"/>
        <w:ind w:leftChars="0" w:left="993" w:hanging="851"/>
        <w:jc w:val="both"/>
        <w:outlineLvl w:val="1"/>
        <w:rPr>
          <w:rFonts w:ascii="標楷體" w:eastAsia="標楷體" w:hAnsi="標楷體"/>
          <w:sz w:val="28"/>
          <w:szCs w:val="28"/>
        </w:rPr>
      </w:pPr>
      <w:r w:rsidRPr="00A42AE5">
        <w:rPr>
          <w:rFonts w:ascii="標楷體" w:eastAsia="標楷體" w:hAnsi="標楷體" w:cs="標楷體" w:hint="eastAsia"/>
          <w:color w:val="000000" w:themeColor="text1"/>
          <w:sz w:val="28"/>
          <w:szCs w:val="28"/>
        </w:rPr>
        <w:t>本計畫</w:t>
      </w:r>
      <w:r w:rsidR="00FC0EC7" w:rsidRPr="00A42AE5">
        <w:rPr>
          <w:rFonts w:ascii="標楷體" w:eastAsia="標楷體" w:hAnsi="標楷體" w:cs="標楷體" w:hint="eastAsia"/>
          <w:color w:val="000000" w:themeColor="text1"/>
          <w:sz w:val="28"/>
          <w:szCs w:val="28"/>
        </w:rPr>
        <w:t>未規定事項，依訓練辦法及其他有關訓練之規定辦理。</w:t>
      </w:r>
    </w:p>
    <w:p w14:paraId="0EA70CA9" w14:textId="77777777" w:rsidR="004A1404" w:rsidRPr="00A42AE5" w:rsidRDefault="00FC0EC7" w:rsidP="006C794C">
      <w:pPr>
        <w:pStyle w:val="aa"/>
        <w:numPr>
          <w:ilvl w:val="0"/>
          <w:numId w:val="1"/>
        </w:numPr>
        <w:tabs>
          <w:tab w:val="left" w:pos="709"/>
          <w:tab w:val="left" w:pos="993"/>
          <w:tab w:val="left" w:pos="1276"/>
        </w:tabs>
        <w:spacing w:line="480" w:lineRule="exact"/>
        <w:ind w:leftChars="0" w:left="1276" w:hanging="1276"/>
        <w:jc w:val="both"/>
        <w:outlineLvl w:val="0"/>
        <w:rPr>
          <w:rFonts w:ascii="標楷體" w:eastAsia="標楷體" w:hAnsi="標楷體"/>
          <w:sz w:val="28"/>
          <w:szCs w:val="28"/>
        </w:rPr>
      </w:pPr>
      <w:r w:rsidRPr="0031301A">
        <w:rPr>
          <w:rFonts w:ascii="標楷體" w:eastAsia="標楷體" w:hAnsi="標楷體" w:cs="標楷體" w:hint="eastAsia"/>
          <w:color w:val="000000" w:themeColor="text1"/>
          <w:sz w:val="28"/>
          <w:szCs w:val="28"/>
        </w:rPr>
        <w:t>本計畫由行政執行署擬訂並報請法務部核轉保訓會核定</w:t>
      </w:r>
      <w:r w:rsidRPr="00A42AE5">
        <w:rPr>
          <w:rFonts w:ascii="標楷體" w:eastAsia="標楷體" w:hAnsi="標楷體" w:cs="標楷體" w:hint="eastAsia"/>
          <w:color w:val="000000" w:themeColor="text1"/>
          <w:sz w:val="28"/>
          <w:szCs w:val="28"/>
        </w:rPr>
        <w:t>後實施，修正時亦同。</w:t>
      </w:r>
    </w:p>
    <w:sectPr w:rsidR="004A1404" w:rsidRPr="00A42AE5" w:rsidSect="00356B61">
      <w:footerReference w:type="default" r:id="rId8"/>
      <w:footerReference w:type="first" r:id="rId9"/>
      <w:type w:val="continuous"/>
      <w:pgSz w:w="11906" w:h="16838"/>
      <w:pgMar w:top="1440" w:right="1800" w:bottom="1440" w:left="1800" w:header="851" w:footer="992" w:gutter="0"/>
      <w:cols w:space="425"/>
      <w:titlePg/>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CC3D" w14:textId="77777777" w:rsidR="0059449F" w:rsidRDefault="0059449F" w:rsidP="008D00DF">
      <w:r>
        <w:separator/>
      </w:r>
    </w:p>
  </w:endnote>
  <w:endnote w:type="continuationSeparator" w:id="0">
    <w:p w14:paraId="65565659" w14:textId="77777777" w:rsidR="0059449F" w:rsidRDefault="0059449F" w:rsidP="008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FFCC" w14:textId="48C5FF2F" w:rsidR="009D50D9" w:rsidRDefault="009D50D9">
    <w:pPr>
      <w:pStyle w:val="a6"/>
      <w:jc w:val="center"/>
    </w:pPr>
    <w:r>
      <w:fldChar w:fldCharType="begin"/>
    </w:r>
    <w:r>
      <w:instrText>PAGE   \* MERGEFORMAT</w:instrText>
    </w:r>
    <w:r>
      <w:fldChar w:fldCharType="separate"/>
    </w:r>
    <w:r w:rsidR="00F0744D" w:rsidRPr="00F0744D">
      <w:rPr>
        <w:noProof/>
        <w:lang w:val="zh-TW"/>
      </w:rPr>
      <w:t>2</w:t>
    </w:r>
    <w:r>
      <w:fldChar w:fldCharType="end"/>
    </w:r>
  </w:p>
  <w:p w14:paraId="682D298C" w14:textId="77777777" w:rsidR="009D50D9" w:rsidRDefault="009D50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62599"/>
      <w:docPartObj>
        <w:docPartGallery w:val="Page Numbers (Bottom of Page)"/>
        <w:docPartUnique/>
      </w:docPartObj>
    </w:sdtPr>
    <w:sdtEndPr/>
    <w:sdtContent>
      <w:p w14:paraId="69E6C81C" w14:textId="4A4592F0" w:rsidR="00DD142C" w:rsidRDefault="00DD142C">
        <w:pPr>
          <w:pStyle w:val="a6"/>
          <w:jc w:val="center"/>
        </w:pPr>
        <w:r>
          <w:fldChar w:fldCharType="begin"/>
        </w:r>
        <w:r>
          <w:instrText>PAGE   \* MERGEFORMAT</w:instrText>
        </w:r>
        <w:r>
          <w:fldChar w:fldCharType="separate"/>
        </w:r>
        <w:r w:rsidR="00F0744D" w:rsidRPr="00F0744D">
          <w:rPr>
            <w:noProof/>
            <w:lang w:val="zh-TW"/>
          </w:rPr>
          <w:t>1</w:t>
        </w:r>
        <w:r>
          <w:fldChar w:fldCharType="end"/>
        </w:r>
      </w:p>
    </w:sdtContent>
  </w:sdt>
  <w:p w14:paraId="0CEFE311" w14:textId="77777777" w:rsidR="00DD142C" w:rsidRDefault="00DD14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F15" w14:textId="77777777" w:rsidR="0059449F" w:rsidRDefault="0059449F" w:rsidP="008D00DF">
      <w:r>
        <w:separator/>
      </w:r>
    </w:p>
  </w:footnote>
  <w:footnote w:type="continuationSeparator" w:id="0">
    <w:p w14:paraId="790E401D" w14:textId="77777777" w:rsidR="0059449F" w:rsidRDefault="0059449F" w:rsidP="008D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D95"/>
    <w:multiLevelType w:val="hybridMultilevel"/>
    <w:tmpl w:val="6AEECC72"/>
    <w:lvl w:ilvl="0" w:tplc="A686FB0A">
      <w:start w:val="1"/>
      <w:numFmt w:val="taiwaneseCountingThousand"/>
      <w:lvlText w:val="（%1）"/>
      <w:lvlJc w:val="left"/>
      <w:pPr>
        <w:ind w:left="1945" w:hanging="81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 w15:restartNumberingAfterBreak="0">
    <w:nsid w:val="00905532"/>
    <w:multiLevelType w:val="hybridMultilevel"/>
    <w:tmpl w:val="1FE4CD1C"/>
    <w:lvl w:ilvl="0" w:tplc="2AB8493E">
      <w:start w:val="1"/>
      <w:numFmt w:val="taiwaneseCountingThousand"/>
      <w:lvlText w:val="（%1）"/>
      <w:lvlJc w:val="left"/>
      <w:pPr>
        <w:ind w:left="810" w:hanging="810"/>
      </w:pPr>
      <w:rPr>
        <w:rFonts w:cs="Times New Roman" w:hint="default"/>
      </w:rPr>
    </w:lvl>
    <w:lvl w:ilvl="1" w:tplc="593CE468">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6F34AE"/>
    <w:multiLevelType w:val="hybridMultilevel"/>
    <w:tmpl w:val="0ED8CE58"/>
    <w:lvl w:ilvl="0" w:tplc="A6E2AF1A">
      <w:start w:val="1"/>
      <w:numFmt w:val="taiwaneseCountingThousand"/>
      <w:lvlText w:val="（%1）"/>
      <w:lvlJc w:val="left"/>
      <w:pPr>
        <w:ind w:left="3504" w:hanging="81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DA778B"/>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4055CC5"/>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48F13FE"/>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7893F22"/>
    <w:multiLevelType w:val="hybridMultilevel"/>
    <w:tmpl w:val="7ABE6642"/>
    <w:lvl w:ilvl="0" w:tplc="8F7856C2">
      <w:start w:val="1"/>
      <w:numFmt w:val="decimal"/>
      <w:lvlText w:val="（%1）"/>
      <w:lvlJc w:val="left"/>
      <w:pPr>
        <w:ind w:left="1855" w:hanging="720"/>
      </w:pPr>
      <w:rPr>
        <w:rFonts w:cs="Times New Roman" w:hint="default"/>
        <w:strike w:val="0"/>
        <w:color w:val="000000" w:themeColor="text1"/>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7" w15:restartNumberingAfterBreak="0">
    <w:nsid w:val="07FE450D"/>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83C126B"/>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E917B42"/>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0176796"/>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4AA5FE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9951DD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A735587"/>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0AD40E8"/>
    <w:multiLevelType w:val="hybridMultilevel"/>
    <w:tmpl w:val="788E6B1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34D66D8"/>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9B254CA"/>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EE077F3"/>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6B9135C"/>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AFC248F"/>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835B8B"/>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1A058E1"/>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1A7723F"/>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82C7324"/>
    <w:multiLevelType w:val="hybridMultilevel"/>
    <w:tmpl w:val="704686AC"/>
    <w:lvl w:ilvl="0" w:tplc="DB5E2D76">
      <w:start w:val="1"/>
      <w:numFmt w:val="decimal"/>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4" w15:restartNumberingAfterBreak="0">
    <w:nsid w:val="4975586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A91460C"/>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AF06727"/>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DD4601B"/>
    <w:multiLevelType w:val="hybridMultilevel"/>
    <w:tmpl w:val="06E27D5C"/>
    <w:lvl w:ilvl="0" w:tplc="C5420478">
      <w:start w:val="1"/>
      <w:numFmt w:val="decimal"/>
      <w:lvlText w:val="（%1）"/>
      <w:lvlJc w:val="left"/>
      <w:pPr>
        <w:ind w:left="2466" w:hanging="480"/>
      </w:pPr>
      <w:rPr>
        <w:rFonts w:hint="eastAsia"/>
        <w:strike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5DC02BF"/>
    <w:multiLevelType w:val="hybridMultilevel"/>
    <w:tmpl w:val="6AEECC72"/>
    <w:lvl w:ilvl="0" w:tplc="A686FB0A">
      <w:start w:val="1"/>
      <w:numFmt w:val="taiwaneseCountingThousand"/>
      <w:lvlText w:val="（%1）"/>
      <w:lvlJc w:val="left"/>
      <w:pPr>
        <w:ind w:left="4779"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83A4284"/>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9511EFD"/>
    <w:multiLevelType w:val="hybridMultilevel"/>
    <w:tmpl w:val="2774E12C"/>
    <w:lvl w:ilvl="0" w:tplc="2AB8493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AE51A9A"/>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BB37824"/>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EE51A4A"/>
    <w:multiLevelType w:val="hybridMultilevel"/>
    <w:tmpl w:val="714AAE68"/>
    <w:lvl w:ilvl="0" w:tplc="6840DE34">
      <w:start w:val="1"/>
      <w:numFmt w:val="decimalEnclosedCircle"/>
      <w:lvlText w:val="%1"/>
      <w:lvlJc w:val="left"/>
      <w:pPr>
        <w:ind w:left="1047" w:hanging="480"/>
      </w:pPr>
      <w:rPr>
        <w:rFonts w:asciiTheme="minorEastAsia" w:eastAsiaTheme="minorEastAsia" w:hAnsiTheme="minorEastAsia" w:cs="Times New Roman" w:hint="default"/>
        <w:color w:val="auto"/>
        <w:sz w:val="32"/>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4" w15:restartNumberingAfterBreak="0">
    <w:nsid w:val="7067679B"/>
    <w:multiLevelType w:val="hybridMultilevel"/>
    <w:tmpl w:val="6AEECC72"/>
    <w:lvl w:ilvl="0" w:tplc="A686FB0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06A5050"/>
    <w:multiLevelType w:val="hybridMultilevel"/>
    <w:tmpl w:val="704686AC"/>
    <w:lvl w:ilvl="0" w:tplc="DB5E2D76">
      <w:start w:val="1"/>
      <w:numFmt w:val="decimal"/>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6" w15:restartNumberingAfterBreak="0">
    <w:nsid w:val="77EC7343"/>
    <w:multiLevelType w:val="hybridMultilevel"/>
    <w:tmpl w:val="E4540954"/>
    <w:lvl w:ilvl="0" w:tplc="593CE46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7"/>
  </w:num>
  <w:num w:numId="3">
    <w:abstractNumId w:val="29"/>
  </w:num>
  <w:num w:numId="4">
    <w:abstractNumId w:val="2"/>
  </w:num>
  <w:num w:numId="5">
    <w:abstractNumId w:val="1"/>
  </w:num>
  <w:num w:numId="6">
    <w:abstractNumId w:val="4"/>
  </w:num>
  <w:num w:numId="7">
    <w:abstractNumId w:val="16"/>
  </w:num>
  <w:num w:numId="8">
    <w:abstractNumId w:val="20"/>
  </w:num>
  <w:num w:numId="9">
    <w:abstractNumId w:val="30"/>
  </w:num>
  <w:num w:numId="10">
    <w:abstractNumId w:val="9"/>
  </w:num>
  <w:num w:numId="11">
    <w:abstractNumId w:val="18"/>
  </w:num>
  <w:num w:numId="12">
    <w:abstractNumId w:val="24"/>
  </w:num>
  <w:num w:numId="13">
    <w:abstractNumId w:val="19"/>
  </w:num>
  <w:num w:numId="14">
    <w:abstractNumId w:val="0"/>
  </w:num>
  <w:num w:numId="15">
    <w:abstractNumId w:val="21"/>
  </w:num>
  <w:num w:numId="16">
    <w:abstractNumId w:val="22"/>
  </w:num>
  <w:num w:numId="17">
    <w:abstractNumId w:val="11"/>
  </w:num>
  <w:num w:numId="18">
    <w:abstractNumId w:val="6"/>
  </w:num>
  <w:num w:numId="19">
    <w:abstractNumId w:val="13"/>
  </w:num>
  <w:num w:numId="20">
    <w:abstractNumId w:val="34"/>
  </w:num>
  <w:num w:numId="21">
    <w:abstractNumId w:val="8"/>
  </w:num>
  <w:num w:numId="22">
    <w:abstractNumId w:val="25"/>
  </w:num>
  <w:num w:numId="23">
    <w:abstractNumId w:val="5"/>
  </w:num>
  <w:num w:numId="24">
    <w:abstractNumId w:val="15"/>
  </w:num>
  <w:num w:numId="25">
    <w:abstractNumId w:val="28"/>
  </w:num>
  <w:num w:numId="26">
    <w:abstractNumId w:val="12"/>
  </w:num>
  <w:num w:numId="27">
    <w:abstractNumId w:val="35"/>
  </w:num>
  <w:num w:numId="28">
    <w:abstractNumId w:val="10"/>
  </w:num>
  <w:num w:numId="29">
    <w:abstractNumId w:val="23"/>
  </w:num>
  <w:num w:numId="30">
    <w:abstractNumId w:val="32"/>
  </w:num>
  <w:num w:numId="31">
    <w:abstractNumId w:val="7"/>
  </w:num>
  <w:num w:numId="32">
    <w:abstractNumId w:val="36"/>
  </w:num>
  <w:num w:numId="33">
    <w:abstractNumId w:val="26"/>
  </w:num>
  <w:num w:numId="34">
    <w:abstractNumId w:val="31"/>
  </w:num>
  <w:num w:numId="35">
    <w:abstractNumId w:val="3"/>
  </w:num>
  <w:num w:numId="36">
    <w:abstractNumId w:val="33"/>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C"/>
    <w:rsid w:val="00004024"/>
    <w:rsid w:val="000061E9"/>
    <w:rsid w:val="00033630"/>
    <w:rsid w:val="00034161"/>
    <w:rsid w:val="000431D7"/>
    <w:rsid w:val="000835E6"/>
    <w:rsid w:val="000C3C06"/>
    <w:rsid w:val="000C5A52"/>
    <w:rsid w:val="000D05CF"/>
    <w:rsid w:val="000D5B6C"/>
    <w:rsid w:val="000F5681"/>
    <w:rsid w:val="0012712F"/>
    <w:rsid w:val="001309B9"/>
    <w:rsid w:val="00141D9B"/>
    <w:rsid w:val="001452B6"/>
    <w:rsid w:val="0015128E"/>
    <w:rsid w:val="0015660D"/>
    <w:rsid w:val="00175BFE"/>
    <w:rsid w:val="00193C01"/>
    <w:rsid w:val="0019434C"/>
    <w:rsid w:val="001B3FF3"/>
    <w:rsid w:val="001B7372"/>
    <w:rsid w:val="001C1CFB"/>
    <w:rsid w:val="001C212C"/>
    <w:rsid w:val="001E0FC2"/>
    <w:rsid w:val="001E4B67"/>
    <w:rsid w:val="001F1768"/>
    <w:rsid w:val="002115F7"/>
    <w:rsid w:val="00214EAE"/>
    <w:rsid w:val="00214FC8"/>
    <w:rsid w:val="00245AAC"/>
    <w:rsid w:val="00253655"/>
    <w:rsid w:val="00281FE5"/>
    <w:rsid w:val="00282C9B"/>
    <w:rsid w:val="00294E5B"/>
    <w:rsid w:val="002A4751"/>
    <w:rsid w:val="002C628B"/>
    <w:rsid w:val="002D6088"/>
    <w:rsid w:val="00311799"/>
    <w:rsid w:val="0031301A"/>
    <w:rsid w:val="00325D0F"/>
    <w:rsid w:val="00327D5C"/>
    <w:rsid w:val="003357C1"/>
    <w:rsid w:val="003372AB"/>
    <w:rsid w:val="003430D5"/>
    <w:rsid w:val="003568A5"/>
    <w:rsid w:val="00356B61"/>
    <w:rsid w:val="0036018B"/>
    <w:rsid w:val="00365C17"/>
    <w:rsid w:val="003832B2"/>
    <w:rsid w:val="003C2789"/>
    <w:rsid w:val="003F6109"/>
    <w:rsid w:val="0041168D"/>
    <w:rsid w:val="0042095C"/>
    <w:rsid w:val="004270E7"/>
    <w:rsid w:val="004301A7"/>
    <w:rsid w:val="00450647"/>
    <w:rsid w:val="0049172F"/>
    <w:rsid w:val="004A1404"/>
    <w:rsid w:val="004A7F84"/>
    <w:rsid w:val="004B3503"/>
    <w:rsid w:val="004D725D"/>
    <w:rsid w:val="004E20B6"/>
    <w:rsid w:val="004E7C3A"/>
    <w:rsid w:val="004F0002"/>
    <w:rsid w:val="00500372"/>
    <w:rsid w:val="00505D59"/>
    <w:rsid w:val="005116DA"/>
    <w:rsid w:val="00517E52"/>
    <w:rsid w:val="00543155"/>
    <w:rsid w:val="0054400F"/>
    <w:rsid w:val="005536F8"/>
    <w:rsid w:val="00554E17"/>
    <w:rsid w:val="00560624"/>
    <w:rsid w:val="005612AD"/>
    <w:rsid w:val="005646B3"/>
    <w:rsid w:val="00564E83"/>
    <w:rsid w:val="00585466"/>
    <w:rsid w:val="00587DE4"/>
    <w:rsid w:val="0059449F"/>
    <w:rsid w:val="00596028"/>
    <w:rsid w:val="005A0E66"/>
    <w:rsid w:val="005A1D36"/>
    <w:rsid w:val="005A38ED"/>
    <w:rsid w:val="005B460A"/>
    <w:rsid w:val="005B5123"/>
    <w:rsid w:val="005D46B9"/>
    <w:rsid w:val="005D7C4D"/>
    <w:rsid w:val="005F7C90"/>
    <w:rsid w:val="00610F7E"/>
    <w:rsid w:val="00624166"/>
    <w:rsid w:val="00624CF0"/>
    <w:rsid w:val="006401ED"/>
    <w:rsid w:val="00643143"/>
    <w:rsid w:val="00664424"/>
    <w:rsid w:val="00670E25"/>
    <w:rsid w:val="00672F61"/>
    <w:rsid w:val="00691F4D"/>
    <w:rsid w:val="0069636E"/>
    <w:rsid w:val="006A08D7"/>
    <w:rsid w:val="006A6959"/>
    <w:rsid w:val="006B2720"/>
    <w:rsid w:val="006C794C"/>
    <w:rsid w:val="006F1082"/>
    <w:rsid w:val="006F6600"/>
    <w:rsid w:val="00721831"/>
    <w:rsid w:val="00741203"/>
    <w:rsid w:val="00744884"/>
    <w:rsid w:val="00793598"/>
    <w:rsid w:val="007945B2"/>
    <w:rsid w:val="00794D51"/>
    <w:rsid w:val="00797CBA"/>
    <w:rsid w:val="00797D89"/>
    <w:rsid w:val="007A6623"/>
    <w:rsid w:val="007B0C07"/>
    <w:rsid w:val="007D516D"/>
    <w:rsid w:val="007E4E92"/>
    <w:rsid w:val="00801540"/>
    <w:rsid w:val="00803408"/>
    <w:rsid w:val="00824E7B"/>
    <w:rsid w:val="008520AA"/>
    <w:rsid w:val="00857715"/>
    <w:rsid w:val="00866026"/>
    <w:rsid w:val="00873835"/>
    <w:rsid w:val="008773E9"/>
    <w:rsid w:val="008852DC"/>
    <w:rsid w:val="008976F1"/>
    <w:rsid w:val="008C430D"/>
    <w:rsid w:val="008C59C3"/>
    <w:rsid w:val="008D00DF"/>
    <w:rsid w:val="008F367E"/>
    <w:rsid w:val="00904129"/>
    <w:rsid w:val="00915D43"/>
    <w:rsid w:val="00921B5B"/>
    <w:rsid w:val="00935750"/>
    <w:rsid w:val="00936CC2"/>
    <w:rsid w:val="0093742B"/>
    <w:rsid w:val="0095461D"/>
    <w:rsid w:val="00954D8C"/>
    <w:rsid w:val="00970724"/>
    <w:rsid w:val="009846C1"/>
    <w:rsid w:val="00984BE4"/>
    <w:rsid w:val="009862EC"/>
    <w:rsid w:val="009974F4"/>
    <w:rsid w:val="009B2961"/>
    <w:rsid w:val="009C5CCD"/>
    <w:rsid w:val="009D50D9"/>
    <w:rsid w:val="009D54DF"/>
    <w:rsid w:val="009F300A"/>
    <w:rsid w:val="009F41B5"/>
    <w:rsid w:val="00A01557"/>
    <w:rsid w:val="00A04091"/>
    <w:rsid w:val="00A07593"/>
    <w:rsid w:val="00A1101E"/>
    <w:rsid w:val="00A13257"/>
    <w:rsid w:val="00A15178"/>
    <w:rsid w:val="00A22C2C"/>
    <w:rsid w:val="00A3574B"/>
    <w:rsid w:val="00A42AE5"/>
    <w:rsid w:val="00A72902"/>
    <w:rsid w:val="00A85551"/>
    <w:rsid w:val="00A86E56"/>
    <w:rsid w:val="00A92561"/>
    <w:rsid w:val="00A952C8"/>
    <w:rsid w:val="00AA09A3"/>
    <w:rsid w:val="00AC1E8C"/>
    <w:rsid w:val="00AC312F"/>
    <w:rsid w:val="00AC33A2"/>
    <w:rsid w:val="00AC42D9"/>
    <w:rsid w:val="00AC77C3"/>
    <w:rsid w:val="00B03AA5"/>
    <w:rsid w:val="00B225DE"/>
    <w:rsid w:val="00B2533F"/>
    <w:rsid w:val="00B63B2C"/>
    <w:rsid w:val="00B66610"/>
    <w:rsid w:val="00B7556F"/>
    <w:rsid w:val="00B922A0"/>
    <w:rsid w:val="00BB741A"/>
    <w:rsid w:val="00BC7939"/>
    <w:rsid w:val="00BD3A58"/>
    <w:rsid w:val="00BE6C71"/>
    <w:rsid w:val="00BE6E81"/>
    <w:rsid w:val="00BF02D8"/>
    <w:rsid w:val="00C345D8"/>
    <w:rsid w:val="00C563CC"/>
    <w:rsid w:val="00C574C8"/>
    <w:rsid w:val="00C81374"/>
    <w:rsid w:val="00C86D7D"/>
    <w:rsid w:val="00C877EF"/>
    <w:rsid w:val="00C90F6E"/>
    <w:rsid w:val="00CA2870"/>
    <w:rsid w:val="00CA7452"/>
    <w:rsid w:val="00CB3230"/>
    <w:rsid w:val="00CC237D"/>
    <w:rsid w:val="00D0596E"/>
    <w:rsid w:val="00D0769C"/>
    <w:rsid w:val="00D1339E"/>
    <w:rsid w:val="00D266DA"/>
    <w:rsid w:val="00D26C51"/>
    <w:rsid w:val="00D27FE0"/>
    <w:rsid w:val="00D45EAD"/>
    <w:rsid w:val="00D51C5A"/>
    <w:rsid w:val="00D64385"/>
    <w:rsid w:val="00D65772"/>
    <w:rsid w:val="00D7026B"/>
    <w:rsid w:val="00D8074C"/>
    <w:rsid w:val="00D8348D"/>
    <w:rsid w:val="00D90CD2"/>
    <w:rsid w:val="00DA1FE5"/>
    <w:rsid w:val="00DA28D9"/>
    <w:rsid w:val="00DB2801"/>
    <w:rsid w:val="00DC5D5E"/>
    <w:rsid w:val="00DD142C"/>
    <w:rsid w:val="00DE016A"/>
    <w:rsid w:val="00DE72DD"/>
    <w:rsid w:val="00DE7AE2"/>
    <w:rsid w:val="00DF6CDB"/>
    <w:rsid w:val="00E07D76"/>
    <w:rsid w:val="00E53CEA"/>
    <w:rsid w:val="00E55526"/>
    <w:rsid w:val="00E627C9"/>
    <w:rsid w:val="00E738D1"/>
    <w:rsid w:val="00E932B6"/>
    <w:rsid w:val="00EA0143"/>
    <w:rsid w:val="00EB295B"/>
    <w:rsid w:val="00EB641E"/>
    <w:rsid w:val="00F0744D"/>
    <w:rsid w:val="00F37891"/>
    <w:rsid w:val="00F54E62"/>
    <w:rsid w:val="00F71465"/>
    <w:rsid w:val="00F73997"/>
    <w:rsid w:val="00FA1196"/>
    <w:rsid w:val="00FA1D2B"/>
    <w:rsid w:val="00FB6AF3"/>
    <w:rsid w:val="00FC0EC7"/>
    <w:rsid w:val="00FD308E"/>
    <w:rsid w:val="00FE2C6B"/>
    <w:rsid w:val="00FF114E"/>
    <w:rsid w:val="00FF5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0BF015"/>
  <w14:defaultImageDpi w14:val="0"/>
  <w15:docId w15:val="{C113ED3F-5022-4E58-AD7A-E270A2D4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CC"/>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3CC"/>
    <w:rPr>
      <w:rFonts w:cs="Times New Roman"/>
      <w:color w:val="0563C1" w:themeColor="hyperlink"/>
      <w:u w:val="single"/>
    </w:rPr>
  </w:style>
  <w:style w:type="paragraph" w:styleId="a4">
    <w:name w:val="header"/>
    <w:basedOn w:val="a"/>
    <w:link w:val="a5"/>
    <w:uiPriority w:val="99"/>
    <w:unhideWhenUsed/>
    <w:rsid w:val="008D00DF"/>
    <w:pPr>
      <w:tabs>
        <w:tab w:val="center" w:pos="4153"/>
        <w:tab w:val="right" w:pos="8306"/>
      </w:tabs>
      <w:snapToGrid w:val="0"/>
    </w:pPr>
    <w:rPr>
      <w:sz w:val="20"/>
      <w:szCs w:val="20"/>
    </w:rPr>
  </w:style>
  <w:style w:type="character" w:customStyle="1" w:styleId="a5">
    <w:name w:val="頁首 字元"/>
    <w:basedOn w:val="a0"/>
    <w:link w:val="a4"/>
    <w:uiPriority w:val="99"/>
    <w:locked/>
    <w:rsid w:val="008D00DF"/>
    <w:rPr>
      <w:rFonts w:cs="Times New Roman"/>
      <w:sz w:val="20"/>
      <w:szCs w:val="20"/>
    </w:rPr>
  </w:style>
  <w:style w:type="paragraph" w:styleId="a6">
    <w:name w:val="footer"/>
    <w:basedOn w:val="a"/>
    <w:link w:val="a7"/>
    <w:uiPriority w:val="99"/>
    <w:unhideWhenUsed/>
    <w:rsid w:val="008D00DF"/>
    <w:pPr>
      <w:tabs>
        <w:tab w:val="center" w:pos="4153"/>
        <w:tab w:val="right" w:pos="8306"/>
      </w:tabs>
      <w:snapToGrid w:val="0"/>
    </w:pPr>
    <w:rPr>
      <w:sz w:val="20"/>
      <w:szCs w:val="20"/>
    </w:rPr>
  </w:style>
  <w:style w:type="character" w:customStyle="1" w:styleId="a7">
    <w:name w:val="頁尾 字元"/>
    <w:basedOn w:val="a0"/>
    <w:link w:val="a6"/>
    <w:uiPriority w:val="99"/>
    <w:locked/>
    <w:rsid w:val="008D00DF"/>
    <w:rPr>
      <w:rFonts w:cs="Times New Roman"/>
      <w:sz w:val="20"/>
      <w:szCs w:val="20"/>
    </w:rPr>
  </w:style>
  <w:style w:type="paragraph" w:styleId="a8">
    <w:name w:val="Balloon Text"/>
    <w:basedOn w:val="a"/>
    <w:link w:val="a9"/>
    <w:uiPriority w:val="99"/>
    <w:semiHidden/>
    <w:unhideWhenUsed/>
    <w:rsid w:val="00664424"/>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664424"/>
    <w:rPr>
      <w:rFonts w:asciiTheme="majorHAnsi" w:eastAsiaTheme="majorEastAsia" w:hAnsiTheme="majorHAnsi" w:cs="Times New Roman"/>
      <w:sz w:val="18"/>
      <w:szCs w:val="18"/>
    </w:rPr>
  </w:style>
  <w:style w:type="paragraph" w:styleId="aa">
    <w:name w:val="List Paragraph"/>
    <w:basedOn w:val="a"/>
    <w:uiPriority w:val="34"/>
    <w:qFormat/>
    <w:rsid w:val="001C1CFB"/>
    <w:pPr>
      <w:ind w:leftChars="200" w:left="480"/>
    </w:pPr>
  </w:style>
  <w:style w:type="character" w:styleId="ab">
    <w:name w:val="annotation reference"/>
    <w:basedOn w:val="a0"/>
    <w:uiPriority w:val="99"/>
    <w:semiHidden/>
    <w:unhideWhenUsed/>
    <w:rsid w:val="001C1CFB"/>
    <w:rPr>
      <w:rFonts w:cs="Times New Roman"/>
      <w:sz w:val="18"/>
      <w:szCs w:val="18"/>
    </w:rPr>
  </w:style>
  <w:style w:type="paragraph" w:styleId="ac">
    <w:name w:val="annotation text"/>
    <w:basedOn w:val="a"/>
    <w:link w:val="ad"/>
    <w:uiPriority w:val="99"/>
    <w:semiHidden/>
    <w:unhideWhenUsed/>
    <w:rsid w:val="001C1CFB"/>
  </w:style>
  <w:style w:type="character" w:customStyle="1" w:styleId="ad">
    <w:name w:val="註解文字 字元"/>
    <w:basedOn w:val="a0"/>
    <w:link w:val="ac"/>
    <w:uiPriority w:val="99"/>
    <w:semiHidden/>
    <w:locked/>
    <w:rsid w:val="001C1CFB"/>
    <w:rPr>
      <w:rFonts w:cs="Times New Roman"/>
    </w:rPr>
  </w:style>
  <w:style w:type="paragraph" w:styleId="ae">
    <w:name w:val="annotation subject"/>
    <w:basedOn w:val="ac"/>
    <w:next w:val="ac"/>
    <w:link w:val="af"/>
    <w:uiPriority w:val="99"/>
    <w:semiHidden/>
    <w:unhideWhenUsed/>
    <w:rsid w:val="001C1CFB"/>
    <w:rPr>
      <w:b/>
      <w:bCs/>
    </w:rPr>
  </w:style>
  <w:style w:type="character" w:customStyle="1" w:styleId="af">
    <w:name w:val="註解主旨 字元"/>
    <w:basedOn w:val="ad"/>
    <w:link w:val="ae"/>
    <w:uiPriority w:val="99"/>
    <w:semiHidden/>
    <w:locked/>
    <w:rsid w:val="001C1CFB"/>
    <w:rPr>
      <w:rFonts w:cs="Times New Roman"/>
      <w:b/>
      <w:bCs/>
    </w:rPr>
  </w:style>
  <w:style w:type="paragraph" w:customStyle="1" w:styleId="Default">
    <w:name w:val="Default"/>
    <w:rsid w:val="001C1CFB"/>
    <w:pPr>
      <w:widowControl w:val="0"/>
      <w:autoSpaceDE w:val="0"/>
      <w:autoSpaceDN w:val="0"/>
      <w:adjustRightInd w:val="0"/>
    </w:pPr>
    <w:rPr>
      <w:rFonts w:ascii="標楷體" w:eastAsia="標楷體" w:cs="標楷體"/>
      <w:color w:val="000000"/>
      <w:kern w:val="0"/>
    </w:rPr>
  </w:style>
  <w:style w:type="paragraph" w:styleId="Web">
    <w:name w:val="Normal (Web)"/>
    <w:basedOn w:val="a"/>
    <w:uiPriority w:val="99"/>
    <w:rsid w:val="00CC237D"/>
    <w:pPr>
      <w:widowControl/>
      <w:spacing w:before="100" w:beforeAutospacing="1" w:after="100" w:afterAutospacing="1"/>
    </w:pPr>
    <w:rPr>
      <w:rFonts w:ascii="新細明體" w:eastAsia="標楷體" w:hAnsi="Times New Roman"/>
      <w:kern w:val="0"/>
      <w:sz w:val="32"/>
      <w:szCs w:val="24"/>
    </w:rPr>
  </w:style>
  <w:style w:type="paragraph" w:styleId="af0">
    <w:name w:val="Body Text"/>
    <w:basedOn w:val="a"/>
    <w:link w:val="af1"/>
    <w:uiPriority w:val="1"/>
    <w:qFormat/>
    <w:rsid w:val="004F0002"/>
    <w:pPr>
      <w:autoSpaceDE w:val="0"/>
      <w:autoSpaceDN w:val="0"/>
      <w:adjustRightInd w:val="0"/>
      <w:ind w:left="118"/>
    </w:pPr>
    <w:rPr>
      <w:rFonts w:ascii="標楷體" w:eastAsia="標楷體" w:hAnsi="Times New Roman" w:cs="標楷體"/>
      <w:kern w:val="0"/>
      <w:sz w:val="28"/>
      <w:szCs w:val="28"/>
    </w:rPr>
  </w:style>
  <w:style w:type="character" w:customStyle="1" w:styleId="af1">
    <w:name w:val="本文 字元"/>
    <w:basedOn w:val="a0"/>
    <w:link w:val="af0"/>
    <w:uiPriority w:val="1"/>
    <w:locked/>
    <w:rsid w:val="004F0002"/>
    <w:rPr>
      <w:rFonts w:ascii="標楷體" w:eastAsia="標楷體" w:hAnsi="Times New Roman" w:cs="標楷體"/>
      <w:kern w:val="0"/>
      <w:sz w:val="28"/>
      <w:szCs w:val="28"/>
    </w:rPr>
  </w:style>
  <w:style w:type="paragraph" w:styleId="af2">
    <w:name w:val="Plain Text"/>
    <w:basedOn w:val="a"/>
    <w:link w:val="af3"/>
    <w:uiPriority w:val="99"/>
    <w:semiHidden/>
    <w:unhideWhenUsed/>
    <w:rsid w:val="00AC33A2"/>
    <w:rPr>
      <w:rFonts w:ascii="細明體" w:eastAsia="細明體" w:hAnsi="Courier New" w:cs="Courier New"/>
    </w:rPr>
  </w:style>
  <w:style w:type="character" w:customStyle="1" w:styleId="af3">
    <w:name w:val="純文字 字元"/>
    <w:basedOn w:val="a0"/>
    <w:link w:val="af2"/>
    <w:uiPriority w:val="99"/>
    <w:semiHidden/>
    <w:rsid w:val="00AC33A2"/>
    <w:rPr>
      <w:rFonts w:ascii="細明體" w:eastAsia="細明體"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9815">
      <w:marLeft w:val="0"/>
      <w:marRight w:val="0"/>
      <w:marTop w:val="0"/>
      <w:marBottom w:val="0"/>
      <w:divBdr>
        <w:top w:val="none" w:sz="0" w:space="0" w:color="auto"/>
        <w:left w:val="none" w:sz="0" w:space="0" w:color="auto"/>
        <w:bottom w:val="none" w:sz="0" w:space="0" w:color="auto"/>
        <w:right w:val="none" w:sz="0" w:space="0" w:color="auto"/>
      </w:divBdr>
      <w:divsChild>
        <w:div w:id="317349814">
          <w:marLeft w:val="0"/>
          <w:marRight w:val="0"/>
          <w:marTop w:val="0"/>
          <w:marBottom w:val="0"/>
          <w:divBdr>
            <w:top w:val="none" w:sz="0" w:space="0" w:color="auto"/>
            <w:left w:val="none" w:sz="0" w:space="0" w:color="auto"/>
            <w:bottom w:val="none" w:sz="0" w:space="0" w:color="auto"/>
            <w:right w:val="none" w:sz="0" w:space="0" w:color="auto"/>
          </w:divBdr>
          <w:divsChild>
            <w:div w:id="317349812">
              <w:marLeft w:val="0"/>
              <w:marRight w:val="0"/>
              <w:marTop w:val="0"/>
              <w:marBottom w:val="0"/>
              <w:divBdr>
                <w:top w:val="none" w:sz="0" w:space="0" w:color="auto"/>
                <w:left w:val="none" w:sz="0" w:space="0" w:color="auto"/>
                <w:bottom w:val="none" w:sz="0" w:space="0" w:color="auto"/>
                <w:right w:val="none" w:sz="0" w:space="0" w:color="auto"/>
              </w:divBdr>
              <w:divsChild>
                <w:div w:id="317349818">
                  <w:marLeft w:val="0"/>
                  <w:marRight w:val="0"/>
                  <w:marTop w:val="0"/>
                  <w:marBottom w:val="0"/>
                  <w:divBdr>
                    <w:top w:val="none" w:sz="0" w:space="0" w:color="auto"/>
                    <w:left w:val="none" w:sz="0" w:space="0" w:color="auto"/>
                    <w:bottom w:val="none" w:sz="0" w:space="0" w:color="auto"/>
                    <w:right w:val="none" w:sz="0" w:space="0" w:color="auto"/>
                  </w:divBdr>
                  <w:divsChild>
                    <w:div w:id="317349817">
                      <w:marLeft w:val="0"/>
                      <w:marRight w:val="0"/>
                      <w:marTop w:val="0"/>
                      <w:marBottom w:val="300"/>
                      <w:divBdr>
                        <w:top w:val="none" w:sz="0" w:space="0" w:color="auto"/>
                        <w:left w:val="none" w:sz="0" w:space="0" w:color="auto"/>
                        <w:bottom w:val="none" w:sz="0" w:space="0" w:color="auto"/>
                        <w:right w:val="none" w:sz="0" w:space="0" w:color="auto"/>
                      </w:divBdr>
                      <w:divsChild>
                        <w:div w:id="317349816">
                          <w:marLeft w:val="1200"/>
                          <w:marRight w:val="0"/>
                          <w:marTop w:val="0"/>
                          <w:marBottom w:val="0"/>
                          <w:divBdr>
                            <w:top w:val="none" w:sz="0" w:space="0" w:color="auto"/>
                            <w:left w:val="none" w:sz="0" w:space="0" w:color="auto"/>
                            <w:bottom w:val="none" w:sz="0" w:space="0" w:color="auto"/>
                            <w:right w:val="none" w:sz="0" w:space="0" w:color="auto"/>
                          </w:divBdr>
                          <w:divsChild>
                            <w:div w:id="317349811">
                              <w:marLeft w:val="-225"/>
                              <w:marRight w:val="-225"/>
                              <w:marTop w:val="0"/>
                              <w:marBottom w:val="0"/>
                              <w:divBdr>
                                <w:top w:val="none" w:sz="0" w:space="0" w:color="auto"/>
                                <w:left w:val="none" w:sz="0" w:space="0" w:color="auto"/>
                                <w:bottom w:val="none" w:sz="0" w:space="0" w:color="auto"/>
                                <w:right w:val="none" w:sz="0" w:space="0" w:color="auto"/>
                              </w:divBdr>
                              <w:divsChild>
                                <w:div w:id="317349813">
                                  <w:marLeft w:val="0"/>
                                  <w:marRight w:val="0"/>
                                  <w:marTop w:val="0"/>
                                  <w:marBottom w:val="0"/>
                                  <w:divBdr>
                                    <w:top w:val="none" w:sz="0" w:space="0" w:color="auto"/>
                                    <w:left w:val="none" w:sz="0" w:space="0" w:color="auto"/>
                                    <w:bottom w:val="none" w:sz="0" w:space="0" w:color="auto"/>
                                    <w:right w:val="none" w:sz="0" w:space="0" w:color="auto"/>
                                  </w:divBdr>
                                  <w:divsChild>
                                    <w:div w:id="317349810">
                                      <w:marLeft w:val="0"/>
                                      <w:marRight w:val="0"/>
                                      <w:marTop w:val="0"/>
                                      <w:marBottom w:val="0"/>
                                      <w:divBdr>
                                        <w:top w:val="none" w:sz="0" w:space="0" w:color="auto"/>
                                        <w:left w:val="none" w:sz="0" w:space="0" w:color="auto"/>
                                        <w:bottom w:val="none" w:sz="0" w:space="0" w:color="auto"/>
                                        <w:right w:val="none" w:sz="0" w:space="0" w:color="auto"/>
                                      </w:divBdr>
                                      <w:divsChild>
                                        <w:div w:id="317349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1FAF-C28D-4AD5-9E05-FD41584A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6936</Words>
  <Characters>3</Characters>
  <Application>Microsoft Office Word</Application>
  <DocSecurity>0</DocSecurity>
  <Lines>1</Lines>
  <Paragraphs>13</Paragraphs>
  <ScaleCrop>false</ScaleCrop>
  <Company>MOJ</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黃國書-綜規組</dc:creator>
  <cp:keywords/>
  <dc:description/>
  <cp:lastModifiedBy>郭穎琪</cp:lastModifiedBy>
  <cp:revision>2</cp:revision>
  <cp:lastPrinted>2023-12-27T02:15:00Z</cp:lastPrinted>
  <dcterms:created xsi:type="dcterms:W3CDTF">2023-12-28T09:50:00Z</dcterms:created>
  <dcterms:modified xsi:type="dcterms:W3CDTF">2023-12-28T09:50:00Z</dcterms:modified>
</cp:coreProperties>
</file>