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5C" w:rsidRPr="00F535C4" w:rsidRDefault="00CB363E" w:rsidP="009277F5">
      <w:pPr>
        <w:spacing w:line="660" w:lineRule="exact"/>
        <w:jc w:val="both"/>
        <w:rPr>
          <w:rFonts w:ascii="標楷體" w:eastAsia="標楷體" w:hAnsi="標楷體"/>
          <w:sz w:val="44"/>
          <w:szCs w:val="44"/>
        </w:rPr>
      </w:pPr>
      <w:r w:rsidRPr="00F535C4">
        <w:rPr>
          <w:rFonts w:ascii="標楷體" w:eastAsia="標楷體" w:hAnsi="標楷體"/>
          <w:noProof/>
          <w:sz w:val="48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B1475" wp14:editId="140C91D1">
                <wp:simplePos x="0" y="0"/>
                <wp:positionH relativeFrom="column">
                  <wp:posOffset>5549900</wp:posOffset>
                </wp:positionH>
                <wp:positionV relativeFrom="paragraph">
                  <wp:posOffset>-600075</wp:posOffset>
                </wp:positionV>
                <wp:extent cx="838200" cy="42545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2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63E" w:rsidRPr="003B4BBA" w:rsidRDefault="00CB363E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37pt;margin-top:-47.25pt;width:66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" fillcolor="white [3201]" stroked="f" strokeweight=".5pt">
                <v:textbox>
                  <w:txbxContent>
                    <w:p w:rsidR="00CB363E" w:rsidRPr="003B4BBA" w:rsidRDefault="00CB363E">
                      <w:pPr>
                        <w:rPr>
                          <w:rFonts w:ascii="標楷體" w:eastAsia="標楷體" w:hAnsi="標楷體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291B" w:rsidRPr="00F535C4">
        <w:rPr>
          <w:rFonts w:ascii="標楷體" w:eastAsia="標楷體" w:hAnsi="標楷體"/>
          <w:noProof/>
          <w:sz w:val="48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42B313" wp14:editId="36DCC9ED">
                <wp:simplePos x="0" y="0"/>
                <wp:positionH relativeFrom="column">
                  <wp:posOffset>5403850</wp:posOffset>
                </wp:positionH>
                <wp:positionV relativeFrom="paragraph">
                  <wp:posOffset>-590550</wp:posOffset>
                </wp:positionV>
                <wp:extent cx="723900" cy="415925"/>
                <wp:effectExtent l="0" t="0" r="0" b="31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2AD" w:rsidRDefault="008412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425.5pt;margin-top:-46.5pt;width:57pt;height:3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" stroked="f">
                <v:textbox>
                  <w:txbxContent>
                    <w:p w:rsidR="008412AD" w:rsidRDefault="008412AD"/>
                  </w:txbxContent>
                </v:textbox>
              </v:shape>
            </w:pict>
          </mc:Fallback>
        </mc:AlternateContent>
      </w:r>
      <w:r w:rsidR="00FA2E1F" w:rsidRPr="00F535C4">
        <w:rPr>
          <w:rFonts w:ascii="標楷體" w:eastAsia="標楷體" w:hAnsi="標楷體" w:hint="eastAsia"/>
          <w:sz w:val="48"/>
          <w:szCs w:val="44"/>
        </w:rPr>
        <w:t>考試院</w:t>
      </w:r>
      <w:proofErr w:type="gramStart"/>
      <w:r w:rsidR="00FA2E1F" w:rsidRPr="00F535C4">
        <w:rPr>
          <w:rFonts w:ascii="標楷體" w:eastAsia="標楷體" w:hAnsi="標楷體" w:hint="eastAsia"/>
          <w:sz w:val="48"/>
          <w:szCs w:val="44"/>
        </w:rPr>
        <w:t>10</w:t>
      </w:r>
      <w:r w:rsidR="008B429C" w:rsidRPr="00F535C4">
        <w:rPr>
          <w:rFonts w:ascii="標楷體" w:eastAsia="標楷體" w:hAnsi="標楷體" w:hint="eastAsia"/>
          <w:sz w:val="48"/>
          <w:szCs w:val="44"/>
        </w:rPr>
        <w:t>9</w:t>
      </w:r>
      <w:proofErr w:type="gramEnd"/>
      <w:r w:rsidR="00FA2E1F" w:rsidRPr="00F535C4">
        <w:rPr>
          <w:rFonts w:ascii="標楷體" w:eastAsia="標楷體" w:hAnsi="標楷體" w:hint="eastAsia"/>
          <w:sz w:val="48"/>
          <w:szCs w:val="44"/>
        </w:rPr>
        <w:t>年度（</w:t>
      </w:r>
      <w:r w:rsidR="00FA2E1F" w:rsidRPr="00F535C4">
        <w:rPr>
          <w:rFonts w:ascii="標楷體" w:eastAsia="標楷體" w:hAnsi="標楷體" w:hint="eastAsia"/>
          <w:sz w:val="48"/>
          <w:szCs w:val="44"/>
          <w:eastAsianLayout w:id="-458479104" w:combine="1"/>
        </w:rPr>
        <w:t>自民國10</w:t>
      </w:r>
      <w:r w:rsidR="008B429C" w:rsidRPr="00F535C4">
        <w:rPr>
          <w:rFonts w:ascii="標楷體" w:eastAsia="標楷體" w:hAnsi="標楷體" w:hint="eastAsia"/>
          <w:sz w:val="48"/>
          <w:szCs w:val="44"/>
          <w:eastAsianLayout w:id="-458479104" w:combine="1"/>
        </w:rPr>
        <w:t>9</w:t>
      </w:r>
      <w:r w:rsidR="00FA2E1F" w:rsidRPr="00F535C4">
        <w:rPr>
          <w:rFonts w:ascii="標楷體" w:eastAsia="標楷體" w:hAnsi="標楷體" w:hint="eastAsia"/>
          <w:sz w:val="48"/>
          <w:szCs w:val="44"/>
          <w:eastAsianLayout w:id="-458479104" w:combine="1"/>
        </w:rPr>
        <w:t>年1月1日至民國10</w:t>
      </w:r>
      <w:r w:rsidR="008B429C" w:rsidRPr="00F535C4">
        <w:rPr>
          <w:rFonts w:ascii="標楷體" w:eastAsia="標楷體" w:hAnsi="標楷體" w:hint="eastAsia"/>
          <w:sz w:val="48"/>
          <w:szCs w:val="44"/>
          <w:eastAsianLayout w:id="-458479104" w:combine="1"/>
        </w:rPr>
        <w:t>9</w:t>
      </w:r>
      <w:r w:rsidR="00FA2E1F" w:rsidRPr="00F535C4">
        <w:rPr>
          <w:rFonts w:ascii="標楷體" w:eastAsia="標楷體" w:hAnsi="標楷體" w:hint="eastAsia"/>
          <w:sz w:val="48"/>
          <w:szCs w:val="44"/>
          <w:eastAsianLayout w:id="-458479104" w:combine="1"/>
        </w:rPr>
        <w:t>年12月31日</w:t>
      </w:r>
      <w:r w:rsidR="00FA2E1F" w:rsidRPr="00F535C4">
        <w:rPr>
          <w:rFonts w:ascii="標楷體" w:eastAsia="標楷體" w:hAnsi="標楷體" w:hint="eastAsia"/>
          <w:sz w:val="48"/>
          <w:szCs w:val="44"/>
        </w:rPr>
        <w:t>）施政計畫</w:t>
      </w:r>
    </w:p>
    <w:p w:rsidR="00F535C4" w:rsidRPr="00A74E5F" w:rsidRDefault="00F535C4" w:rsidP="009277F5">
      <w:pPr>
        <w:spacing w:line="660" w:lineRule="exact"/>
        <w:jc w:val="both"/>
        <w:rPr>
          <w:rFonts w:ascii="標楷體" w:eastAsia="標楷體" w:hAnsi="標楷體"/>
          <w:spacing w:val="-2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20A6E1" wp14:editId="36AED2FE">
                <wp:simplePos x="0" y="0"/>
                <wp:positionH relativeFrom="column">
                  <wp:posOffset>3549650</wp:posOffset>
                </wp:positionH>
                <wp:positionV relativeFrom="paragraph">
                  <wp:posOffset>117475</wp:posOffset>
                </wp:positionV>
                <wp:extent cx="2319655" cy="511175"/>
                <wp:effectExtent l="0" t="0" r="4445" b="317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5C4" w:rsidRPr="009F48A1" w:rsidRDefault="00F535C4" w:rsidP="00F535C4">
                            <w:pPr>
                              <w:jc w:val="distribute"/>
                              <w:rPr>
                                <w:rFonts w:ascii="標楷體" w:eastAsia="標楷體" w:hAnsi="標楷體"/>
                              </w:rPr>
                            </w:pPr>
                            <w:r w:rsidRPr="009F48A1">
                              <w:rPr>
                                <w:rFonts w:ascii="標楷體" w:eastAsia="標楷體" w:hAnsi="標楷體" w:hint="eastAsia"/>
                              </w:rPr>
                              <w:t>中華民國10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8</w:t>
                            </w:r>
                            <w:r w:rsidRPr="009F48A1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5</w:t>
                            </w:r>
                            <w:r w:rsidRPr="009F48A1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9</w:t>
                            </w:r>
                            <w:r w:rsidRPr="009F48A1">
                              <w:rPr>
                                <w:rFonts w:ascii="標楷體" w:eastAsia="標楷體" w:hAnsi="標楷體" w:hint="eastAsia"/>
                              </w:rPr>
                              <w:t>日</w:t>
                            </w:r>
                          </w:p>
                          <w:p w:rsidR="00F535C4" w:rsidRPr="009F48A1" w:rsidRDefault="00F535C4" w:rsidP="00F535C4">
                            <w:pPr>
                              <w:jc w:val="distribute"/>
                              <w:rPr>
                                <w:rFonts w:ascii="標楷體" w:eastAsia="標楷體" w:hAnsi="標楷體"/>
                              </w:rPr>
                            </w:pPr>
                            <w:r w:rsidRPr="009F48A1">
                              <w:rPr>
                                <w:rFonts w:ascii="標楷體" w:eastAsia="標楷體" w:hAnsi="標楷體" w:hint="eastAsia"/>
                              </w:rPr>
                              <w:t>考試院第1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  <w:r w:rsidRPr="009F48A1">
                              <w:rPr>
                                <w:rFonts w:ascii="標楷體" w:eastAsia="標楷體" w:hAnsi="標楷體" w:hint="eastAsia"/>
                              </w:rPr>
                              <w:t>屆第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235</w:t>
                            </w:r>
                            <w:r w:rsidRPr="009F48A1">
                              <w:rPr>
                                <w:rFonts w:ascii="標楷體" w:eastAsia="標楷體" w:hAnsi="標楷體" w:hint="eastAsia"/>
                              </w:rPr>
                              <w:t>次會議通過</w:t>
                            </w:r>
                          </w:p>
                          <w:p w:rsidR="00F535C4" w:rsidRPr="0068505C" w:rsidRDefault="00F535C4" w:rsidP="00F535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8" type="#_x0000_t202" style="position:absolute;left:0;text-align:left;margin-left:279.5pt;margin-top:9.25pt;width:182.65pt;height: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" stroked="f">
                <v:textbox>
                  <w:txbxContent>
                    <w:p w:rsidR="00F535C4" w:rsidRPr="009F48A1" w:rsidRDefault="00F535C4" w:rsidP="00F535C4">
                      <w:pPr>
                        <w:jc w:val="distribute"/>
                        <w:rPr>
                          <w:rFonts w:ascii="標楷體" w:eastAsia="標楷體" w:hAnsi="標楷體"/>
                        </w:rPr>
                      </w:pPr>
                      <w:r w:rsidRPr="009F48A1">
                        <w:rPr>
                          <w:rFonts w:ascii="標楷體" w:eastAsia="標楷體" w:hAnsi="標楷體" w:hint="eastAsia"/>
                        </w:rPr>
                        <w:t>中華民國10</w:t>
                      </w:r>
                      <w:r>
                        <w:rPr>
                          <w:rFonts w:ascii="標楷體" w:eastAsia="標楷體" w:hAnsi="標楷體" w:hint="eastAsia"/>
                        </w:rPr>
                        <w:t>8</w:t>
                      </w:r>
                      <w:r w:rsidRPr="009F48A1">
                        <w:rPr>
                          <w:rFonts w:ascii="標楷體" w:eastAsia="標楷體" w:hAnsi="標楷體" w:hint="eastAsia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</w:rPr>
                        <w:t>5</w:t>
                      </w:r>
                      <w:r w:rsidRPr="009F48A1">
                        <w:rPr>
                          <w:rFonts w:ascii="標楷體" w:eastAsia="標楷體" w:hAnsi="標楷體" w:hint="eastAsia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</w:rPr>
                        <w:t>9</w:t>
                      </w:r>
                      <w:r w:rsidRPr="009F48A1">
                        <w:rPr>
                          <w:rFonts w:ascii="標楷體" w:eastAsia="標楷體" w:hAnsi="標楷體" w:hint="eastAsia"/>
                        </w:rPr>
                        <w:t>日</w:t>
                      </w:r>
                    </w:p>
                    <w:p w:rsidR="00F535C4" w:rsidRPr="009F48A1" w:rsidRDefault="00F535C4" w:rsidP="00F535C4">
                      <w:pPr>
                        <w:jc w:val="distribute"/>
                        <w:rPr>
                          <w:rFonts w:ascii="標楷體" w:eastAsia="標楷體" w:hAnsi="標楷體"/>
                        </w:rPr>
                      </w:pPr>
                      <w:r w:rsidRPr="009F48A1">
                        <w:rPr>
                          <w:rFonts w:ascii="標楷體" w:eastAsia="標楷體" w:hAnsi="標楷體" w:hint="eastAsia"/>
                        </w:rPr>
                        <w:t>考試院第1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  <w:r w:rsidRPr="009F48A1">
                        <w:rPr>
                          <w:rFonts w:ascii="標楷體" w:eastAsia="標楷體" w:hAnsi="標楷體" w:hint="eastAsia"/>
                        </w:rPr>
                        <w:t>屆第</w:t>
                      </w:r>
                      <w:r>
                        <w:rPr>
                          <w:rFonts w:ascii="標楷體" w:eastAsia="標楷體" w:hAnsi="標楷體" w:hint="eastAsia"/>
                        </w:rPr>
                        <w:t>235</w:t>
                      </w:r>
                      <w:r w:rsidRPr="009F48A1">
                        <w:rPr>
                          <w:rFonts w:ascii="標楷體" w:eastAsia="標楷體" w:hAnsi="標楷體" w:hint="eastAsia"/>
                        </w:rPr>
                        <w:t>次會議通過</w:t>
                      </w:r>
                    </w:p>
                    <w:p w:rsidR="00F535C4" w:rsidRPr="0068505C" w:rsidRDefault="00F535C4" w:rsidP="00F535C4"/>
                  </w:txbxContent>
                </v:textbox>
              </v:shape>
            </w:pict>
          </mc:Fallback>
        </mc:AlternateContent>
      </w:r>
    </w:p>
    <w:p w:rsidR="0096543D" w:rsidRPr="00FD263E" w:rsidRDefault="0096543D" w:rsidP="0096543D">
      <w:pPr>
        <w:spacing w:beforeLines="100" w:before="360" w:line="660" w:lineRule="exact"/>
        <w:jc w:val="both"/>
        <w:rPr>
          <w:rFonts w:ascii="標楷體" w:eastAsia="標楷體" w:hAnsi="標楷體"/>
          <w:b/>
          <w:sz w:val="40"/>
          <w:szCs w:val="40"/>
        </w:rPr>
      </w:pPr>
      <w:r w:rsidRPr="00FD263E">
        <w:rPr>
          <w:rFonts w:ascii="標楷體" w:eastAsia="標楷體" w:hAnsi="標楷體" w:hint="eastAsia"/>
          <w:b/>
          <w:sz w:val="40"/>
          <w:szCs w:val="40"/>
        </w:rPr>
        <w:t>參、保障與培訓行政</w:t>
      </w:r>
    </w:p>
    <w:p w:rsidR="0096543D" w:rsidRPr="00FD263E" w:rsidRDefault="00835D6A" w:rsidP="00835D6A">
      <w:pPr>
        <w:spacing w:line="660" w:lineRule="exact"/>
        <w:ind w:firstLineChars="200" w:firstLine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835D6A">
        <w:rPr>
          <w:rFonts w:ascii="標楷體" w:eastAsia="標楷體" w:hAnsi="標楷體" w:hint="eastAsia"/>
          <w:color w:val="000000"/>
          <w:sz w:val="32"/>
          <w:szCs w:val="32"/>
        </w:rPr>
        <w:t>公務人員保障暨培訓委員會掌</w:t>
      </w:r>
      <w:bookmarkStart w:id="0" w:name="_GoBack"/>
      <w:bookmarkEnd w:id="0"/>
      <w:r w:rsidRPr="00835D6A">
        <w:rPr>
          <w:rFonts w:ascii="標楷體" w:eastAsia="標楷體" w:hAnsi="標楷體" w:hint="eastAsia"/>
          <w:color w:val="000000"/>
          <w:sz w:val="32"/>
          <w:szCs w:val="32"/>
        </w:rPr>
        <w:t>理公務人員保障與培訓業務。</w:t>
      </w:r>
      <w:proofErr w:type="gramStart"/>
      <w:r w:rsidRPr="00835D6A">
        <w:rPr>
          <w:rFonts w:ascii="標楷體" w:eastAsia="標楷體" w:hAnsi="標楷體" w:hint="eastAsia"/>
          <w:color w:val="000000"/>
          <w:sz w:val="32"/>
          <w:szCs w:val="32"/>
        </w:rPr>
        <w:t>109</w:t>
      </w:r>
      <w:proofErr w:type="gramEnd"/>
      <w:r w:rsidRPr="00835D6A">
        <w:rPr>
          <w:rFonts w:ascii="標楷體" w:eastAsia="標楷體" w:hAnsi="標楷體" w:hint="eastAsia"/>
          <w:color w:val="000000"/>
          <w:sz w:val="32"/>
          <w:szCs w:val="32"/>
        </w:rPr>
        <w:t>年度施政計畫重點，保障部分：完備保障法制，擴大當事人程序參與，提升保障事件審議品質；兼顧程序與實質正義，確保合法權益；加強追蹤保障事件決定執行成效，督促機關改正缺失，疏減</w:t>
      </w:r>
      <w:proofErr w:type="gramStart"/>
      <w:r w:rsidRPr="00835D6A">
        <w:rPr>
          <w:rFonts w:ascii="標楷體" w:eastAsia="標楷體" w:hAnsi="標楷體" w:hint="eastAsia"/>
          <w:color w:val="000000"/>
          <w:sz w:val="32"/>
          <w:szCs w:val="32"/>
        </w:rPr>
        <w:t>訟</w:t>
      </w:r>
      <w:proofErr w:type="gramEnd"/>
      <w:r w:rsidRPr="00835D6A">
        <w:rPr>
          <w:rFonts w:ascii="標楷體" w:eastAsia="標楷體" w:hAnsi="標楷體" w:hint="eastAsia"/>
          <w:color w:val="000000"/>
          <w:sz w:val="32"/>
          <w:szCs w:val="32"/>
        </w:rPr>
        <w:t>源；積極辦理保障業務宣導暨輔導，落實公務人員權益保障；結合資訊科技，</w:t>
      </w:r>
      <w:proofErr w:type="gramStart"/>
      <w:r w:rsidRPr="00835D6A">
        <w:rPr>
          <w:rFonts w:ascii="標楷體" w:eastAsia="標楷體" w:hAnsi="標楷體" w:hint="eastAsia"/>
          <w:color w:val="000000"/>
          <w:sz w:val="32"/>
          <w:szCs w:val="32"/>
        </w:rPr>
        <w:t>賡</w:t>
      </w:r>
      <w:proofErr w:type="gramEnd"/>
      <w:r w:rsidRPr="00835D6A">
        <w:rPr>
          <w:rFonts w:ascii="標楷體" w:eastAsia="標楷體" w:hAnsi="標楷體" w:hint="eastAsia"/>
          <w:color w:val="000000"/>
          <w:sz w:val="32"/>
          <w:szCs w:val="32"/>
        </w:rPr>
        <w:t>續推動保障業務資訊化服務。培訓部分：順應司法改革國是會議，精進規劃法制專業人才培訓；配合國家重大政策，納入相關訓練課程；完備培訓法制，精進訓練內涵，提升培訓成效；因應年金改革後公務生涯延長，精實公務人員終身學習機制，型塑終身學習環境；加強公務倫理及行政中立訓練，落實廉能政府治理；建構高階文官培育體系，持續維護及運用高階人才資料庫，儲備優秀且具發展潛力之施政人才。強化核心職能訓練，加強訓練成效評估機制；充實文官培訓軟硬體設施，開創培訓新風貌；推動國內外培訓交流合作，兼顧全球化與在地化，拓展公務人員視野，增進國家整體競爭優勢。期能促進性別平等、關懷弱勢及保障人權，回應民眾期望</w:t>
      </w:r>
      <w:r w:rsidR="0096543D" w:rsidRPr="00FD263E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96543D" w:rsidRPr="00FD263E" w:rsidRDefault="0096543D" w:rsidP="0096543D">
      <w:pPr>
        <w:spacing w:beforeLines="50" w:before="180" w:line="66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FD263E">
        <w:rPr>
          <w:rFonts w:ascii="標楷體" w:eastAsia="標楷體" w:hAnsi="標楷體" w:hint="eastAsia"/>
          <w:b/>
          <w:sz w:val="32"/>
          <w:szCs w:val="32"/>
        </w:rPr>
        <w:t>一、保訓法制</w:t>
      </w:r>
    </w:p>
    <w:p w:rsidR="0096543D" w:rsidRPr="00FD263E" w:rsidRDefault="0096543D" w:rsidP="0096543D">
      <w:pPr>
        <w:spacing w:line="660" w:lineRule="exact"/>
        <w:jc w:val="both"/>
        <w:rPr>
          <w:rFonts w:ascii="標楷體" w:eastAsia="標楷體" w:hAnsi="標楷體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lastRenderedPageBreak/>
        <w:t>（一）</w:t>
      </w:r>
      <w:proofErr w:type="gramStart"/>
      <w:r w:rsidR="00835D6A" w:rsidRPr="00835D6A">
        <w:rPr>
          <w:rFonts w:ascii="標楷體" w:eastAsia="標楷體" w:hAnsi="標楷體" w:hint="eastAsia"/>
          <w:sz w:val="32"/>
          <w:szCs w:val="32"/>
        </w:rPr>
        <w:t>研</w:t>
      </w:r>
      <w:proofErr w:type="gramEnd"/>
      <w:r w:rsidR="00835D6A" w:rsidRPr="00835D6A">
        <w:rPr>
          <w:rFonts w:ascii="標楷體" w:eastAsia="標楷體" w:hAnsi="標楷體" w:hint="eastAsia"/>
          <w:sz w:val="32"/>
          <w:szCs w:val="32"/>
        </w:rPr>
        <w:t>修公務人員保障法及相關子法規</w:t>
      </w:r>
      <w:r w:rsidRPr="00FD263E">
        <w:rPr>
          <w:rFonts w:ascii="標楷體" w:eastAsia="標楷體" w:hAnsi="標楷體" w:hint="eastAsia"/>
          <w:sz w:val="32"/>
          <w:szCs w:val="32"/>
        </w:rPr>
        <w:t>。</w:t>
      </w:r>
    </w:p>
    <w:p w:rsidR="0096543D" w:rsidRPr="00FD263E" w:rsidRDefault="0096543D" w:rsidP="0096543D">
      <w:pPr>
        <w:spacing w:line="660" w:lineRule="exact"/>
        <w:jc w:val="both"/>
        <w:rPr>
          <w:rFonts w:ascii="標楷體" w:eastAsia="標楷體" w:hAnsi="標楷體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t>（二）</w:t>
      </w:r>
      <w:proofErr w:type="gramStart"/>
      <w:r w:rsidR="00835D6A" w:rsidRPr="00835D6A">
        <w:rPr>
          <w:rFonts w:ascii="標楷體" w:eastAsia="標楷體" w:hAnsi="標楷體" w:hint="eastAsia"/>
          <w:sz w:val="32"/>
          <w:szCs w:val="32"/>
        </w:rPr>
        <w:t>研</w:t>
      </w:r>
      <w:proofErr w:type="gramEnd"/>
      <w:r w:rsidR="00835D6A" w:rsidRPr="00835D6A">
        <w:rPr>
          <w:rFonts w:ascii="標楷體" w:eastAsia="標楷體" w:hAnsi="標楷體" w:hint="eastAsia"/>
          <w:sz w:val="32"/>
          <w:szCs w:val="32"/>
        </w:rPr>
        <w:t>修（訂）公務人員訓練進修相關法規</w:t>
      </w:r>
      <w:r w:rsidRPr="00FD263E">
        <w:rPr>
          <w:rFonts w:ascii="標楷體" w:eastAsia="標楷體" w:hAnsi="標楷體" w:hint="eastAsia"/>
          <w:sz w:val="32"/>
          <w:szCs w:val="32"/>
        </w:rPr>
        <w:t>。</w:t>
      </w:r>
    </w:p>
    <w:p w:rsidR="0096543D" w:rsidRPr="00FD263E" w:rsidRDefault="0096543D" w:rsidP="0096543D">
      <w:pPr>
        <w:spacing w:beforeLines="50" w:before="180" w:line="66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FD263E">
        <w:rPr>
          <w:rFonts w:ascii="標楷體" w:eastAsia="標楷體" w:hAnsi="標楷體" w:hint="eastAsia"/>
          <w:b/>
          <w:sz w:val="32"/>
          <w:szCs w:val="32"/>
        </w:rPr>
        <w:t>二、保障業務</w:t>
      </w:r>
    </w:p>
    <w:p w:rsidR="0096543D" w:rsidRPr="00FD263E" w:rsidRDefault="0096543D" w:rsidP="0096543D">
      <w:pPr>
        <w:spacing w:line="660" w:lineRule="exact"/>
        <w:jc w:val="both"/>
        <w:rPr>
          <w:rFonts w:ascii="標楷體" w:eastAsia="標楷體" w:hAnsi="標楷體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t>（一）</w:t>
      </w:r>
      <w:r w:rsidR="00835D6A" w:rsidRPr="00835D6A">
        <w:rPr>
          <w:rFonts w:ascii="標楷體" w:eastAsia="標楷體" w:hAnsi="標楷體" w:hint="eastAsia"/>
          <w:sz w:val="32"/>
          <w:szCs w:val="32"/>
        </w:rPr>
        <w:t>精進具有文官法庭精神之保障事件審議程序及規範</w:t>
      </w:r>
      <w:r w:rsidRPr="00FD263E">
        <w:rPr>
          <w:rFonts w:ascii="標楷體" w:eastAsia="標楷體" w:hAnsi="標楷體" w:hint="eastAsia"/>
          <w:sz w:val="32"/>
          <w:szCs w:val="32"/>
        </w:rPr>
        <w:t>。</w:t>
      </w:r>
    </w:p>
    <w:p w:rsidR="0096543D" w:rsidRPr="00FD263E" w:rsidRDefault="0096543D" w:rsidP="00B94924">
      <w:pPr>
        <w:spacing w:line="66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t>（二）</w:t>
      </w:r>
      <w:r w:rsidR="00835D6A" w:rsidRPr="00835D6A">
        <w:rPr>
          <w:rFonts w:ascii="標楷體" w:eastAsia="標楷體" w:hAnsi="標楷體" w:hint="eastAsia"/>
          <w:sz w:val="32"/>
          <w:szCs w:val="32"/>
        </w:rPr>
        <w:t>妥速辦理公務人員復審業務</w:t>
      </w:r>
      <w:r w:rsidRPr="00FD263E">
        <w:rPr>
          <w:rFonts w:ascii="標楷體" w:eastAsia="標楷體" w:hAnsi="標楷體" w:hint="eastAsia"/>
          <w:sz w:val="32"/>
          <w:szCs w:val="32"/>
        </w:rPr>
        <w:t>。</w:t>
      </w:r>
    </w:p>
    <w:p w:rsidR="0096543D" w:rsidRPr="00FD263E" w:rsidRDefault="0096543D" w:rsidP="0096543D">
      <w:pPr>
        <w:spacing w:line="660" w:lineRule="exact"/>
        <w:jc w:val="both"/>
        <w:rPr>
          <w:rFonts w:ascii="標楷體" w:eastAsia="標楷體" w:hAnsi="標楷體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t>（三）</w:t>
      </w:r>
      <w:r w:rsidR="00835D6A" w:rsidRPr="00835D6A">
        <w:rPr>
          <w:rFonts w:ascii="標楷體" w:eastAsia="標楷體" w:hAnsi="標楷體" w:hint="eastAsia"/>
          <w:sz w:val="32"/>
          <w:szCs w:val="32"/>
        </w:rPr>
        <w:t>妥速辦理公務人員再審議業務</w:t>
      </w:r>
      <w:r w:rsidRPr="00FD263E">
        <w:rPr>
          <w:rFonts w:ascii="標楷體" w:eastAsia="標楷體" w:hAnsi="標楷體" w:hint="eastAsia"/>
          <w:sz w:val="32"/>
          <w:szCs w:val="32"/>
        </w:rPr>
        <w:t>。</w:t>
      </w:r>
    </w:p>
    <w:p w:rsidR="0096543D" w:rsidRPr="00FD263E" w:rsidRDefault="0096543D" w:rsidP="0096543D">
      <w:pPr>
        <w:spacing w:line="660" w:lineRule="exact"/>
        <w:jc w:val="both"/>
        <w:rPr>
          <w:rFonts w:ascii="標楷體" w:eastAsia="標楷體" w:hAnsi="標楷體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t>（四）妥速辦理公務人員再申訴業務。</w:t>
      </w:r>
    </w:p>
    <w:p w:rsidR="0096543D" w:rsidRPr="00FD263E" w:rsidRDefault="0096543D" w:rsidP="0096543D">
      <w:pPr>
        <w:spacing w:line="660" w:lineRule="exact"/>
        <w:jc w:val="both"/>
        <w:rPr>
          <w:rFonts w:ascii="標楷體" w:eastAsia="標楷體" w:hAnsi="標楷體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t>（五）</w:t>
      </w:r>
      <w:r w:rsidR="00835D6A" w:rsidRPr="00835D6A">
        <w:rPr>
          <w:rFonts w:ascii="標楷體" w:eastAsia="標楷體" w:hAnsi="標楷體" w:hint="eastAsia"/>
          <w:sz w:val="32"/>
          <w:szCs w:val="32"/>
        </w:rPr>
        <w:t>追蹤公務人員保障事件審議決定執行成效</w:t>
      </w:r>
      <w:r w:rsidRPr="00FD263E">
        <w:rPr>
          <w:rFonts w:ascii="標楷體" w:eastAsia="標楷體" w:hAnsi="標楷體" w:hint="eastAsia"/>
          <w:sz w:val="32"/>
          <w:szCs w:val="32"/>
        </w:rPr>
        <w:t>。</w:t>
      </w:r>
    </w:p>
    <w:p w:rsidR="0096543D" w:rsidRPr="00FD263E" w:rsidRDefault="0096543D" w:rsidP="0096543D">
      <w:pPr>
        <w:spacing w:line="660" w:lineRule="exact"/>
        <w:jc w:val="both"/>
        <w:rPr>
          <w:rFonts w:ascii="標楷體" w:eastAsia="標楷體" w:hAnsi="標楷體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t>（六）</w:t>
      </w:r>
      <w:r w:rsidR="00835D6A" w:rsidRPr="00835D6A">
        <w:rPr>
          <w:rFonts w:ascii="標楷體" w:eastAsia="標楷體" w:hAnsi="標楷體" w:hint="eastAsia"/>
          <w:sz w:val="32"/>
          <w:szCs w:val="32"/>
        </w:rPr>
        <w:t>辦理公務人員保障國際交流合作業務</w:t>
      </w:r>
      <w:r w:rsidRPr="00FD263E">
        <w:rPr>
          <w:rFonts w:ascii="標楷體" w:eastAsia="標楷體" w:hAnsi="標楷體" w:hint="eastAsia"/>
          <w:sz w:val="32"/>
          <w:szCs w:val="32"/>
        </w:rPr>
        <w:t>。</w:t>
      </w:r>
    </w:p>
    <w:p w:rsidR="0096543D" w:rsidRPr="00FD263E" w:rsidRDefault="0096543D" w:rsidP="0096543D">
      <w:pPr>
        <w:spacing w:line="660" w:lineRule="exact"/>
        <w:jc w:val="both"/>
        <w:rPr>
          <w:rFonts w:ascii="標楷體" w:eastAsia="標楷體" w:hAnsi="標楷體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t>（七）</w:t>
      </w:r>
      <w:r w:rsidR="00835D6A" w:rsidRPr="00835D6A">
        <w:rPr>
          <w:rFonts w:ascii="標楷體" w:eastAsia="標楷體" w:hAnsi="標楷體" w:hint="eastAsia"/>
          <w:sz w:val="32"/>
          <w:szCs w:val="32"/>
        </w:rPr>
        <w:t>積極推動宣導、輔導及聯繫公務人員保障業務</w:t>
      </w:r>
      <w:r w:rsidRPr="00FD263E">
        <w:rPr>
          <w:rFonts w:ascii="標楷體" w:eastAsia="標楷體" w:hAnsi="標楷體" w:hint="eastAsia"/>
          <w:sz w:val="32"/>
          <w:szCs w:val="32"/>
        </w:rPr>
        <w:t>。</w:t>
      </w:r>
    </w:p>
    <w:p w:rsidR="0096543D" w:rsidRPr="00FD263E" w:rsidRDefault="0096543D" w:rsidP="0096543D">
      <w:pPr>
        <w:spacing w:line="660" w:lineRule="exact"/>
        <w:jc w:val="both"/>
        <w:rPr>
          <w:rFonts w:ascii="標楷體" w:eastAsia="標楷體" w:hAnsi="標楷體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t>（八）</w:t>
      </w:r>
      <w:proofErr w:type="gramStart"/>
      <w:r w:rsidR="00835D6A" w:rsidRPr="00835D6A">
        <w:rPr>
          <w:rFonts w:ascii="標楷體" w:eastAsia="標楷體" w:hAnsi="標楷體" w:hint="eastAsia"/>
          <w:sz w:val="32"/>
          <w:szCs w:val="32"/>
        </w:rPr>
        <w:t>研</w:t>
      </w:r>
      <w:proofErr w:type="gramEnd"/>
      <w:r w:rsidR="00835D6A" w:rsidRPr="00835D6A">
        <w:rPr>
          <w:rFonts w:ascii="標楷體" w:eastAsia="標楷體" w:hAnsi="標楷體" w:hint="eastAsia"/>
          <w:sz w:val="32"/>
          <w:szCs w:val="32"/>
        </w:rPr>
        <w:t>析公務人員保障法制相關司法裁判及實務見解</w:t>
      </w:r>
      <w:r w:rsidRPr="00FD263E">
        <w:rPr>
          <w:rFonts w:ascii="標楷體" w:eastAsia="標楷體" w:hAnsi="標楷體" w:hint="eastAsia"/>
          <w:sz w:val="32"/>
          <w:szCs w:val="32"/>
        </w:rPr>
        <w:t>。</w:t>
      </w:r>
    </w:p>
    <w:p w:rsidR="0096543D" w:rsidRPr="00FD263E" w:rsidRDefault="0096543D" w:rsidP="0096543D">
      <w:pPr>
        <w:spacing w:line="660" w:lineRule="exact"/>
        <w:jc w:val="both"/>
        <w:rPr>
          <w:rFonts w:ascii="標楷體" w:eastAsia="標楷體" w:hAnsi="標楷體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t>（九）</w:t>
      </w:r>
      <w:r w:rsidR="00835D6A" w:rsidRPr="00835D6A">
        <w:rPr>
          <w:rFonts w:ascii="標楷體" w:eastAsia="標楷體" w:hAnsi="標楷體" w:hint="eastAsia"/>
          <w:sz w:val="32"/>
          <w:szCs w:val="32"/>
        </w:rPr>
        <w:t>編印公務人員保障業務相關出版品</w:t>
      </w:r>
      <w:r w:rsidRPr="00FD263E">
        <w:rPr>
          <w:rFonts w:ascii="標楷體" w:eastAsia="標楷體" w:hAnsi="標楷體" w:hint="eastAsia"/>
          <w:sz w:val="32"/>
          <w:szCs w:val="32"/>
        </w:rPr>
        <w:t>。</w:t>
      </w:r>
    </w:p>
    <w:p w:rsidR="0096543D" w:rsidRPr="00FD263E" w:rsidRDefault="0096543D" w:rsidP="0096543D">
      <w:pPr>
        <w:spacing w:line="660" w:lineRule="exact"/>
        <w:jc w:val="both"/>
        <w:rPr>
          <w:rFonts w:ascii="標楷體" w:eastAsia="標楷體" w:hAnsi="標楷體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t>（十）</w:t>
      </w:r>
      <w:r w:rsidR="00835D6A" w:rsidRPr="00835D6A">
        <w:rPr>
          <w:rFonts w:ascii="標楷體" w:eastAsia="標楷體" w:hAnsi="標楷體" w:hint="eastAsia"/>
          <w:sz w:val="32"/>
          <w:szCs w:val="32"/>
        </w:rPr>
        <w:t>結合資訊科技完善服務措施</w:t>
      </w:r>
      <w:r w:rsidRPr="00FD263E">
        <w:rPr>
          <w:rFonts w:ascii="標楷體" w:eastAsia="標楷體" w:hAnsi="標楷體" w:hint="eastAsia"/>
          <w:sz w:val="32"/>
          <w:szCs w:val="32"/>
        </w:rPr>
        <w:t>。</w:t>
      </w:r>
    </w:p>
    <w:p w:rsidR="0096543D" w:rsidRPr="00FD263E" w:rsidRDefault="0096543D" w:rsidP="0096543D">
      <w:pPr>
        <w:spacing w:beforeLines="50" w:before="180" w:line="66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FD263E">
        <w:rPr>
          <w:rFonts w:ascii="標楷體" w:eastAsia="標楷體" w:hAnsi="標楷體" w:hint="eastAsia"/>
          <w:b/>
          <w:sz w:val="32"/>
          <w:szCs w:val="32"/>
        </w:rPr>
        <w:t>三、培訓業務</w:t>
      </w:r>
    </w:p>
    <w:p w:rsidR="0096543D" w:rsidRPr="00FD263E" w:rsidRDefault="0096543D" w:rsidP="0096543D">
      <w:pPr>
        <w:spacing w:line="66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t>（一）</w:t>
      </w:r>
      <w:r w:rsidR="00835D6A" w:rsidRPr="00835D6A">
        <w:rPr>
          <w:rFonts w:ascii="標楷體" w:eastAsia="標楷體" w:hAnsi="標楷體" w:hint="eastAsia"/>
          <w:sz w:val="32"/>
          <w:szCs w:val="32"/>
        </w:rPr>
        <w:t>因應司法改革國是會議之決議，精進規劃法制專業人才培訓</w:t>
      </w:r>
      <w:r w:rsidRPr="00FD263E">
        <w:rPr>
          <w:rFonts w:ascii="標楷體" w:eastAsia="標楷體" w:hAnsi="標楷體" w:hint="eastAsia"/>
          <w:sz w:val="32"/>
          <w:szCs w:val="32"/>
        </w:rPr>
        <w:t>。</w:t>
      </w:r>
    </w:p>
    <w:p w:rsidR="0096543D" w:rsidRPr="00FD263E" w:rsidRDefault="0096543D" w:rsidP="0096543D">
      <w:pPr>
        <w:spacing w:line="66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t>（二）</w:t>
      </w:r>
      <w:r w:rsidR="00835D6A" w:rsidRPr="00835D6A">
        <w:rPr>
          <w:rFonts w:ascii="標楷體" w:eastAsia="標楷體" w:hAnsi="標楷體" w:hint="eastAsia"/>
          <w:sz w:val="32"/>
          <w:szCs w:val="32"/>
        </w:rPr>
        <w:t>配合國家重大政策，積極納入相關訓練課程</w:t>
      </w:r>
      <w:r w:rsidRPr="00FD263E">
        <w:rPr>
          <w:rFonts w:ascii="標楷體" w:eastAsia="標楷體" w:hAnsi="標楷體" w:hint="eastAsia"/>
          <w:sz w:val="32"/>
          <w:szCs w:val="32"/>
        </w:rPr>
        <w:t>。</w:t>
      </w:r>
    </w:p>
    <w:p w:rsidR="0096543D" w:rsidRPr="00FD263E" w:rsidRDefault="0096543D" w:rsidP="0096543D">
      <w:pPr>
        <w:spacing w:line="66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t>（三）</w:t>
      </w:r>
      <w:r w:rsidR="00835D6A" w:rsidRPr="00835D6A">
        <w:rPr>
          <w:rFonts w:ascii="標楷體" w:eastAsia="標楷體" w:hAnsi="標楷體" w:hint="eastAsia"/>
          <w:sz w:val="32"/>
          <w:szCs w:val="32"/>
        </w:rPr>
        <w:t>因應年金改革後公務生涯延長，精實公務人員終身學習機制，型塑終身學習環境</w:t>
      </w:r>
      <w:r w:rsidRPr="00FD263E">
        <w:rPr>
          <w:rFonts w:ascii="標楷體" w:eastAsia="標楷體" w:hAnsi="標楷體" w:hint="eastAsia"/>
          <w:sz w:val="32"/>
          <w:szCs w:val="32"/>
        </w:rPr>
        <w:t>。</w:t>
      </w:r>
    </w:p>
    <w:p w:rsidR="0096543D" w:rsidRPr="000965E5" w:rsidRDefault="0096543D" w:rsidP="0096543D">
      <w:pPr>
        <w:spacing w:line="660" w:lineRule="exact"/>
        <w:ind w:left="960" w:hangingChars="300" w:hanging="960"/>
        <w:jc w:val="both"/>
        <w:rPr>
          <w:rFonts w:ascii="標楷體" w:eastAsia="標楷體" w:hAnsi="標楷體"/>
          <w:spacing w:val="12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t>（四）</w:t>
      </w:r>
      <w:r w:rsidR="00835D6A" w:rsidRPr="00835D6A">
        <w:rPr>
          <w:rFonts w:ascii="標楷體" w:eastAsia="標楷體" w:hAnsi="標楷體" w:hint="eastAsia"/>
          <w:spacing w:val="12"/>
          <w:sz w:val="32"/>
          <w:szCs w:val="32"/>
        </w:rPr>
        <w:t>精進高階公務人員中長期發展性訓練及管理運用人才</w:t>
      </w:r>
      <w:r w:rsidR="00835D6A" w:rsidRPr="00835D6A">
        <w:rPr>
          <w:rFonts w:ascii="標楷體" w:eastAsia="標楷體" w:hAnsi="標楷體" w:hint="eastAsia"/>
          <w:spacing w:val="12"/>
          <w:sz w:val="32"/>
          <w:szCs w:val="32"/>
        </w:rPr>
        <w:lastRenderedPageBreak/>
        <w:t>資料庫，提升高階文官培訓成效</w:t>
      </w:r>
      <w:r w:rsidRPr="000965E5">
        <w:rPr>
          <w:rFonts w:ascii="標楷體" w:eastAsia="標楷體" w:hAnsi="標楷體" w:hint="eastAsia"/>
          <w:spacing w:val="12"/>
          <w:sz w:val="32"/>
          <w:szCs w:val="32"/>
        </w:rPr>
        <w:t>。</w:t>
      </w:r>
    </w:p>
    <w:p w:rsidR="0096543D" w:rsidRPr="00FD263E" w:rsidRDefault="0096543D" w:rsidP="0096543D">
      <w:pPr>
        <w:spacing w:line="66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t>（五）</w:t>
      </w:r>
      <w:r w:rsidR="00835D6A" w:rsidRPr="00835D6A">
        <w:rPr>
          <w:rFonts w:ascii="標楷體" w:eastAsia="標楷體" w:hAnsi="標楷體" w:hint="eastAsia"/>
          <w:sz w:val="32"/>
          <w:szCs w:val="32"/>
        </w:rPr>
        <w:t>精進各類公務人員考試錄取人員訓練，培育優質新進公務人力</w:t>
      </w:r>
      <w:r w:rsidRPr="00FD263E">
        <w:rPr>
          <w:rFonts w:ascii="標楷體" w:eastAsia="標楷體" w:hAnsi="標楷體" w:hint="eastAsia"/>
          <w:sz w:val="32"/>
          <w:szCs w:val="32"/>
        </w:rPr>
        <w:t>。</w:t>
      </w:r>
    </w:p>
    <w:p w:rsidR="0096543D" w:rsidRPr="00FD263E" w:rsidRDefault="0096543D" w:rsidP="0096543D">
      <w:pPr>
        <w:spacing w:line="66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t>（六）</w:t>
      </w:r>
      <w:r w:rsidR="00835D6A" w:rsidRPr="00835D6A">
        <w:rPr>
          <w:rFonts w:ascii="標楷體" w:eastAsia="標楷體" w:hAnsi="標楷體" w:hint="eastAsia"/>
          <w:sz w:val="32"/>
          <w:szCs w:val="32"/>
        </w:rPr>
        <w:t>精進各類公務人員晉升官等（資位）訓練，強化未來目標職務所需核心職能</w:t>
      </w:r>
      <w:r w:rsidRPr="00FD263E">
        <w:rPr>
          <w:rFonts w:ascii="標楷體" w:eastAsia="標楷體" w:hAnsi="標楷體" w:hint="eastAsia"/>
          <w:sz w:val="32"/>
          <w:szCs w:val="32"/>
        </w:rPr>
        <w:t>。</w:t>
      </w:r>
    </w:p>
    <w:p w:rsidR="0096543D" w:rsidRPr="00FD263E" w:rsidRDefault="0096543D" w:rsidP="0096543D">
      <w:pPr>
        <w:spacing w:line="66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t>（七）</w:t>
      </w:r>
      <w:r w:rsidR="00835D6A" w:rsidRPr="002F69F4">
        <w:rPr>
          <w:rFonts w:ascii="標楷體" w:eastAsia="標楷體" w:hAnsi="標楷體" w:hint="eastAsia"/>
          <w:spacing w:val="-4"/>
          <w:sz w:val="32"/>
          <w:szCs w:val="32"/>
        </w:rPr>
        <w:t>加強公務人員行政中立訓練及宣導，深化其行政中立觀念</w:t>
      </w:r>
      <w:r w:rsidRPr="002F69F4">
        <w:rPr>
          <w:rFonts w:ascii="標楷體" w:eastAsia="標楷體" w:hAnsi="標楷體" w:hint="eastAsia"/>
          <w:spacing w:val="-4"/>
          <w:sz w:val="32"/>
          <w:szCs w:val="32"/>
        </w:rPr>
        <w:t>。</w:t>
      </w:r>
    </w:p>
    <w:p w:rsidR="0096543D" w:rsidRPr="00FD263E" w:rsidRDefault="0096543D" w:rsidP="0096543D">
      <w:pPr>
        <w:spacing w:line="66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t>（八）</w:t>
      </w:r>
      <w:r w:rsidR="00835D6A" w:rsidRPr="00835D6A">
        <w:rPr>
          <w:rFonts w:ascii="標楷體" w:eastAsia="標楷體" w:hAnsi="標楷體" w:hint="eastAsia"/>
          <w:sz w:val="32"/>
          <w:szCs w:val="32"/>
        </w:rPr>
        <w:t>加強公務倫理與公義社會之宣導，培養機關善治文化</w:t>
      </w:r>
      <w:r w:rsidRPr="00FD263E">
        <w:rPr>
          <w:rFonts w:ascii="標楷體" w:eastAsia="標楷體" w:hAnsi="標楷體" w:hint="eastAsia"/>
          <w:sz w:val="32"/>
          <w:szCs w:val="32"/>
        </w:rPr>
        <w:t>。</w:t>
      </w:r>
    </w:p>
    <w:p w:rsidR="0096543D" w:rsidRPr="000965E5" w:rsidRDefault="0096543D" w:rsidP="00B6089D">
      <w:pPr>
        <w:spacing w:line="660" w:lineRule="exact"/>
        <w:ind w:left="960" w:hangingChars="300" w:hanging="960"/>
        <w:jc w:val="both"/>
        <w:rPr>
          <w:rFonts w:ascii="標楷體" w:eastAsia="標楷體" w:hAnsi="標楷體"/>
          <w:spacing w:val="10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t>（九）</w:t>
      </w:r>
      <w:r w:rsidR="00835D6A" w:rsidRPr="00B6089D">
        <w:rPr>
          <w:rFonts w:ascii="標楷體" w:eastAsia="標楷體" w:hAnsi="標楷體" w:hint="eastAsia"/>
          <w:sz w:val="32"/>
          <w:szCs w:val="32"/>
        </w:rPr>
        <w:t>辦理行政院暨所屬機關以外之公務人員(含人事人員)訓練進修</w:t>
      </w:r>
      <w:r w:rsidRPr="00B6089D">
        <w:rPr>
          <w:rFonts w:ascii="標楷體" w:eastAsia="標楷體" w:hAnsi="標楷體" w:hint="eastAsia"/>
          <w:sz w:val="32"/>
          <w:szCs w:val="32"/>
        </w:rPr>
        <w:t>。</w:t>
      </w:r>
    </w:p>
    <w:p w:rsidR="0096543D" w:rsidRPr="00FD263E" w:rsidRDefault="0096543D" w:rsidP="009B7B1D">
      <w:pPr>
        <w:spacing w:line="660" w:lineRule="exact"/>
        <w:ind w:left="896" w:hangingChars="280" w:hanging="896"/>
        <w:jc w:val="both"/>
        <w:rPr>
          <w:rFonts w:ascii="標楷體" w:eastAsia="標楷體" w:hAnsi="標楷體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t>（十）</w:t>
      </w:r>
      <w:r w:rsidR="00835D6A" w:rsidRPr="00835D6A">
        <w:rPr>
          <w:rFonts w:ascii="標楷體" w:eastAsia="標楷體" w:hAnsi="標楷體" w:hint="eastAsia"/>
          <w:sz w:val="32"/>
          <w:szCs w:val="32"/>
        </w:rPr>
        <w:t>辦理公務人員培訓成效評估及訓後服務</w:t>
      </w:r>
      <w:r w:rsidRPr="00FD263E">
        <w:rPr>
          <w:rFonts w:ascii="標楷體" w:eastAsia="標楷體" w:hAnsi="標楷體" w:hint="eastAsia"/>
          <w:sz w:val="32"/>
          <w:szCs w:val="32"/>
        </w:rPr>
        <w:t>。</w:t>
      </w:r>
    </w:p>
    <w:p w:rsidR="0096543D" w:rsidRPr="00FD263E" w:rsidRDefault="0096543D" w:rsidP="0096543D">
      <w:pPr>
        <w:spacing w:line="660" w:lineRule="exact"/>
        <w:ind w:left="1280" w:hangingChars="400" w:hanging="1280"/>
        <w:jc w:val="both"/>
        <w:rPr>
          <w:rFonts w:ascii="標楷體" w:eastAsia="標楷體" w:hAnsi="標楷體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t>（十一）</w:t>
      </w:r>
      <w:r w:rsidR="00835D6A" w:rsidRPr="00835D6A">
        <w:rPr>
          <w:rFonts w:ascii="標楷體" w:eastAsia="標楷體" w:hAnsi="標楷體" w:hint="eastAsia"/>
          <w:sz w:val="32"/>
          <w:szCs w:val="32"/>
        </w:rPr>
        <w:t>研究發展公務人員訓練評鑑方法及技術</w:t>
      </w:r>
      <w:r w:rsidRPr="00FD263E">
        <w:rPr>
          <w:rFonts w:ascii="標楷體" w:eastAsia="標楷體" w:hAnsi="標楷體" w:hint="eastAsia"/>
          <w:sz w:val="32"/>
          <w:szCs w:val="32"/>
        </w:rPr>
        <w:t>。</w:t>
      </w:r>
    </w:p>
    <w:p w:rsidR="0096543D" w:rsidRPr="00FD263E" w:rsidRDefault="0096543D" w:rsidP="0096543D">
      <w:pPr>
        <w:spacing w:line="660" w:lineRule="exact"/>
        <w:ind w:left="1280" w:hangingChars="400" w:hanging="1280"/>
        <w:jc w:val="both"/>
        <w:rPr>
          <w:rFonts w:ascii="標楷體" w:eastAsia="標楷體" w:hAnsi="標楷體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t>（十二）</w:t>
      </w:r>
      <w:r w:rsidR="00835D6A" w:rsidRPr="00835D6A">
        <w:rPr>
          <w:rFonts w:ascii="標楷體" w:eastAsia="標楷體" w:hAnsi="標楷體" w:hint="eastAsia"/>
          <w:sz w:val="32"/>
          <w:szCs w:val="32"/>
        </w:rPr>
        <w:t>積極參與國際培訓組織，建構國際培訓網絡，逐步躍</w:t>
      </w:r>
      <w:proofErr w:type="gramStart"/>
      <w:r w:rsidR="00835D6A" w:rsidRPr="00835D6A">
        <w:rPr>
          <w:rFonts w:ascii="標楷體" w:eastAsia="標楷體" w:hAnsi="標楷體" w:hint="eastAsia"/>
          <w:sz w:val="32"/>
          <w:szCs w:val="32"/>
        </w:rPr>
        <w:t>昇</w:t>
      </w:r>
      <w:proofErr w:type="gramEnd"/>
      <w:r w:rsidR="00835D6A" w:rsidRPr="00835D6A">
        <w:rPr>
          <w:rFonts w:ascii="標楷體" w:eastAsia="標楷體" w:hAnsi="標楷體" w:hint="eastAsia"/>
          <w:sz w:val="32"/>
          <w:szCs w:val="32"/>
        </w:rPr>
        <w:t>為亞太文官培訓重鎮</w:t>
      </w:r>
      <w:r w:rsidRPr="00FD263E">
        <w:rPr>
          <w:rFonts w:ascii="標楷體" w:eastAsia="標楷體" w:hAnsi="標楷體" w:hint="eastAsia"/>
          <w:sz w:val="32"/>
          <w:szCs w:val="32"/>
        </w:rPr>
        <w:t>。</w:t>
      </w:r>
    </w:p>
    <w:p w:rsidR="0096543D" w:rsidRPr="00FD263E" w:rsidRDefault="0096543D" w:rsidP="0096543D">
      <w:pPr>
        <w:spacing w:line="660" w:lineRule="exact"/>
        <w:ind w:left="1280" w:hangingChars="400" w:hanging="1280"/>
        <w:jc w:val="both"/>
        <w:rPr>
          <w:rFonts w:ascii="標楷體" w:eastAsia="標楷體" w:hAnsi="標楷體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t>（十三）</w:t>
      </w:r>
      <w:r w:rsidR="00835D6A" w:rsidRPr="00835D6A">
        <w:rPr>
          <w:rFonts w:ascii="標楷體" w:eastAsia="標楷體" w:hAnsi="標楷體" w:hint="eastAsia"/>
          <w:sz w:val="32"/>
          <w:szCs w:val="32"/>
        </w:rPr>
        <w:t>加強辦理國際人力資源發展論壇、研討會等活動，促進合作備忘錄（MOU）簽署對象實質培訓交流合作</w:t>
      </w:r>
      <w:r w:rsidRPr="00FD263E">
        <w:rPr>
          <w:rFonts w:ascii="標楷體" w:eastAsia="標楷體" w:hAnsi="標楷體" w:hint="eastAsia"/>
          <w:sz w:val="32"/>
          <w:szCs w:val="32"/>
        </w:rPr>
        <w:t>。</w:t>
      </w:r>
    </w:p>
    <w:p w:rsidR="0096543D" w:rsidRPr="00FD263E" w:rsidRDefault="0096543D" w:rsidP="0096543D">
      <w:pPr>
        <w:spacing w:line="660" w:lineRule="exact"/>
        <w:ind w:left="1280" w:hangingChars="400" w:hanging="1280"/>
        <w:jc w:val="both"/>
        <w:rPr>
          <w:rFonts w:ascii="標楷體" w:eastAsia="標楷體" w:hAnsi="標楷體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t>（十四）</w:t>
      </w:r>
      <w:r w:rsidR="00835D6A" w:rsidRPr="00835D6A">
        <w:rPr>
          <w:rFonts w:ascii="標楷體" w:eastAsia="標楷體" w:hAnsi="標楷體" w:hint="eastAsia"/>
          <w:sz w:val="32"/>
          <w:szCs w:val="32"/>
        </w:rPr>
        <w:t>運用資訊科技，加強智能化培訓服務環境</w:t>
      </w:r>
      <w:r w:rsidRPr="00FD263E">
        <w:rPr>
          <w:rFonts w:ascii="標楷體" w:eastAsia="標楷體" w:hAnsi="標楷體" w:hint="eastAsia"/>
          <w:sz w:val="32"/>
          <w:szCs w:val="32"/>
        </w:rPr>
        <w:t>。</w:t>
      </w:r>
    </w:p>
    <w:p w:rsidR="0096543D" w:rsidRPr="00FD263E" w:rsidRDefault="0096543D" w:rsidP="0096543D">
      <w:pPr>
        <w:spacing w:line="660" w:lineRule="exact"/>
        <w:ind w:left="1280" w:hangingChars="400" w:hanging="1280"/>
        <w:jc w:val="both"/>
        <w:rPr>
          <w:rFonts w:ascii="標楷體" w:eastAsia="標楷體" w:hAnsi="標楷體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t>（十五）</w:t>
      </w:r>
      <w:r w:rsidR="00835D6A" w:rsidRPr="00835D6A">
        <w:rPr>
          <w:rFonts w:ascii="標楷體" w:eastAsia="標楷體" w:hAnsi="標楷體" w:hint="eastAsia"/>
          <w:sz w:val="32"/>
          <w:szCs w:val="32"/>
        </w:rPr>
        <w:t>發展數位課程，積極推動科技學習</w:t>
      </w:r>
      <w:r w:rsidRPr="00FD263E">
        <w:rPr>
          <w:rFonts w:ascii="標楷體" w:eastAsia="標楷體" w:hAnsi="標楷體" w:hint="eastAsia"/>
          <w:sz w:val="32"/>
          <w:szCs w:val="32"/>
        </w:rPr>
        <w:t>。</w:t>
      </w:r>
    </w:p>
    <w:p w:rsidR="0096543D" w:rsidRDefault="0096543D" w:rsidP="0096543D">
      <w:pPr>
        <w:spacing w:line="660" w:lineRule="exact"/>
        <w:ind w:left="1280" w:hangingChars="400" w:hanging="1280"/>
        <w:jc w:val="both"/>
        <w:rPr>
          <w:rFonts w:ascii="標楷體" w:eastAsia="標楷體" w:hAnsi="標楷體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t>（十六）</w:t>
      </w:r>
      <w:r w:rsidR="00835D6A" w:rsidRPr="00835D6A">
        <w:rPr>
          <w:rFonts w:ascii="標楷體" w:eastAsia="標楷體" w:hAnsi="標楷體" w:hint="eastAsia"/>
          <w:sz w:val="32"/>
          <w:szCs w:val="32"/>
        </w:rPr>
        <w:t>強化公務人員訓練進修協調會報及觀摩學習活動功能</w:t>
      </w:r>
      <w:r w:rsidR="00B94924" w:rsidRPr="00FD263E">
        <w:rPr>
          <w:rFonts w:ascii="標楷體" w:eastAsia="標楷體" w:hAnsi="標楷體" w:hint="eastAsia"/>
          <w:sz w:val="32"/>
          <w:szCs w:val="32"/>
        </w:rPr>
        <w:t>。</w:t>
      </w:r>
    </w:p>
    <w:p w:rsidR="00835D6A" w:rsidRDefault="00835D6A" w:rsidP="00835D6A">
      <w:pPr>
        <w:spacing w:line="660" w:lineRule="exact"/>
        <w:ind w:left="1280" w:hangingChars="400" w:hanging="12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（十七</w:t>
      </w:r>
      <w:r w:rsidRPr="00FD263E">
        <w:rPr>
          <w:rFonts w:ascii="標楷體" w:eastAsia="標楷體" w:hAnsi="標楷體" w:hint="eastAsia"/>
          <w:sz w:val="32"/>
          <w:szCs w:val="32"/>
        </w:rPr>
        <w:t>）</w:t>
      </w:r>
      <w:r w:rsidRPr="00835D6A">
        <w:rPr>
          <w:rFonts w:ascii="標楷體" w:eastAsia="標楷體" w:hAnsi="標楷體" w:hint="eastAsia"/>
          <w:sz w:val="32"/>
          <w:szCs w:val="32"/>
        </w:rPr>
        <w:t>精進多元培訓方法，優化教材內涵及師資培力，提升教學品質與訓練效果</w:t>
      </w:r>
      <w:r w:rsidRPr="00FD263E">
        <w:rPr>
          <w:rFonts w:ascii="標楷體" w:eastAsia="標楷體" w:hAnsi="標楷體" w:hint="eastAsia"/>
          <w:sz w:val="32"/>
          <w:szCs w:val="32"/>
        </w:rPr>
        <w:t>。</w:t>
      </w:r>
    </w:p>
    <w:p w:rsidR="00835D6A" w:rsidRDefault="00835D6A" w:rsidP="00835D6A">
      <w:pPr>
        <w:spacing w:line="660" w:lineRule="exact"/>
        <w:ind w:left="1280" w:hangingChars="400" w:hanging="12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（十八</w:t>
      </w:r>
      <w:r w:rsidRPr="00FD263E">
        <w:rPr>
          <w:rFonts w:ascii="標楷體" w:eastAsia="標楷體" w:hAnsi="標楷體" w:hint="eastAsia"/>
          <w:sz w:val="32"/>
          <w:szCs w:val="32"/>
        </w:rPr>
        <w:t>）</w:t>
      </w:r>
      <w:r w:rsidRPr="00835D6A">
        <w:rPr>
          <w:rFonts w:ascii="標楷體" w:eastAsia="標楷體" w:hAnsi="標楷體" w:hint="eastAsia"/>
          <w:sz w:val="32"/>
          <w:szCs w:val="32"/>
        </w:rPr>
        <w:t>精進文官培訓及人力資源發展專業圖書館服務，強化相</w:t>
      </w:r>
      <w:r w:rsidRPr="00835D6A">
        <w:rPr>
          <w:rFonts w:ascii="標楷體" w:eastAsia="標楷體" w:hAnsi="標楷體" w:hint="eastAsia"/>
          <w:sz w:val="32"/>
          <w:szCs w:val="32"/>
        </w:rPr>
        <w:lastRenderedPageBreak/>
        <w:t>關圖書資料之蒐集、典藏</w:t>
      </w:r>
      <w:r w:rsidRPr="00FD263E">
        <w:rPr>
          <w:rFonts w:ascii="標楷體" w:eastAsia="標楷體" w:hAnsi="標楷體" w:hint="eastAsia"/>
          <w:sz w:val="32"/>
          <w:szCs w:val="32"/>
        </w:rPr>
        <w:t>。</w:t>
      </w:r>
    </w:p>
    <w:p w:rsidR="00835D6A" w:rsidRPr="00835D6A" w:rsidRDefault="00835D6A" w:rsidP="00835D6A">
      <w:pPr>
        <w:spacing w:line="660" w:lineRule="exact"/>
        <w:ind w:left="1280" w:hangingChars="400" w:hanging="12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（十九</w:t>
      </w:r>
      <w:r w:rsidRPr="00FD263E">
        <w:rPr>
          <w:rFonts w:ascii="標楷體" w:eastAsia="標楷體" w:hAnsi="標楷體" w:hint="eastAsia"/>
          <w:sz w:val="32"/>
          <w:szCs w:val="32"/>
        </w:rPr>
        <w:t>）</w:t>
      </w:r>
      <w:r w:rsidRPr="00835D6A">
        <w:rPr>
          <w:rFonts w:ascii="標楷體" w:eastAsia="標楷體" w:hAnsi="標楷體" w:hint="eastAsia"/>
          <w:sz w:val="32"/>
          <w:szCs w:val="32"/>
        </w:rPr>
        <w:t>積極以多元化方式推廣公務人員閱讀之活動</w:t>
      </w:r>
      <w:r w:rsidRPr="00FD263E">
        <w:rPr>
          <w:rFonts w:ascii="標楷體" w:eastAsia="標楷體" w:hAnsi="標楷體" w:hint="eastAsia"/>
          <w:sz w:val="32"/>
          <w:szCs w:val="32"/>
        </w:rPr>
        <w:t>。</w:t>
      </w:r>
    </w:p>
    <w:p w:rsidR="0096543D" w:rsidRPr="00FD263E" w:rsidRDefault="0096543D" w:rsidP="0096543D">
      <w:pPr>
        <w:spacing w:beforeLines="50" w:before="180" w:line="66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FD263E">
        <w:rPr>
          <w:rFonts w:ascii="標楷體" w:eastAsia="標楷體" w:hAnsi="標楷體" w:hint="eastAsia"/>
          <w:b/>
          <w:sz w:val="32"/>
          <w:szCs w:val="32"/>
        </w:rPr>
        <w:t>四、研究發展</w:t>
      </w:r>
    </w:p>
    <w:p w:rsidR="0096543D" w:rsidRPr="00FD263E" w:rsidRDefault="0096543D" w:rsidP="0096543D">
      <w:pPr>
        <w:spacing w:line="660" w:lineRule="exact"/>
        <w:jc w:val="both"/>
        <w:rPr>
          <w:rFonts w:ascii="標楷體" w:eastAsia="標楷體" w:hAnsi="標楷體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t>（一）</w:t>
      </w:r>
      <w:r w:rsidR="00894FFC" w:rsidRPr="00894FFC">
        <w:rPr>
          <w:rFonts w:ascii="標楷體" w:eastAsia="標楷體" w:hAnsi="標楷體" w:cs="標楷體" w:hint="eastAsia"/>
          <w:sz w:val="32"/>
          <w:szCs w:val="32"/>
        </w:rPr>
        <w:t>專案委託研究公務人員保障暨培訓制度相關研究</w:t>
      </w:r>
      <w:r w:rsidRPr="00FD263E">
        <w:rPr>
          <w:rFonts w:ascii="標楷體" w:eastAsia="標楷體" w:hAnsi="標楷體" w:hint="eastAsia"/>
          <w:sz w:val="32"/>
          <w:szCs w:val="32"/>
        </w:rPr>
        <w:t>。</w:t>
      </w:r>
    </w:p>
    <w:p w:rsidR="0096543D" w:rsidRPr="00FD263E" w:rsidRDefault="0096543D" w:rsidP="0096543D">
      <w:pPr>
        <w:spacing w:line="660" w:lineRule="exact"/>
        <w:jc w:val="both"/>
        <w:rPr>
          <w:rFonts w:ascii="標楷體" w:eastAsia="標楷體" w:hAnsi="標楷體" w:cs="標楷體"/>
          <w:sz w:val="32"/>
          <w:szCs w:val="32"/>
        </w:rPr>
      </w:pPr>
      <w:r w:rsidRPr="00FD263E">
        <w:rPr>
          <w:rFonts w:ascii="標楷體" w:eastAsia="標楷體" w:hAnsi="標楷體" w:cs="標楷體" w:hint="eastAsia"/>
          <w:sz w:val="32"/>
          <w:szCs w:val="32"/>
        </w:rPr>
        <w:t>（二）</w:t>
      </w:r>
      <w:r w:rsidR="00894FFC" w:rsidRPr="00894FFC">
        <w:rPr>
          <w:rFonts w:ascii="標楷體" w:eastAsia="標楷體" w:hAnsi="標楷體" w:cs="標楷體" w:hint="eastAsia"/>
          <w:sz w:val="32"/>
          <w:szCs w:val="32"/>
        </w:rPr>
        <w:t>研究（考察）各國公務人員保障暨培訓制度</w:t>
      </w:r>
      <w:r w:rsidRPr="00FD263E">
        <w:rPr>
          <w:rFonts w:ascii="標楷體" w:eastAsia="標楷體" w:hAnsi="標楷體" w:cs="標楷體" w:hint="eastAsia"/>
          <w:sz w:val="32"/>
          <w:szCs w:val="32"/>
        </w:rPr>
        <w:t>。</w:t>
      </w:r>
    </w:p>
    <w:p w:rsidR="0096543D" w:rsidRPr="00FD263E" w:rsidRDefault="0096543D" w:rsidP="0096543D">
      <w:pPr>
        <w:spacing w:line="660" w:lineRule="exact"/>
        <w:jc w:val="both"/>
        <w:rPr>
          <w:rFonts w:ascii="標楷體" w:eastAsia="標楷體" w:hAnsi="標楷體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t>（三）</w:t>
      </w:r>
      <w:r w:rsidR="00894FFC" w:rsidRPr="00894FFC">
        <w:rPr>
          <w:rFonts w:ascii="標楷體" w:eastAsia="標楷體" w:hAnsi="標楷體" w:hint="eastAsia"/>
          <w:sz w:val="32"/>
          <w:szCs w:val="32"/>
        </w:rPr>
        <w:t>研究改進公務人員保障及培訓業務</w:t>
      </w:r>
      <w:r w:rsidRPr="00FD263E">
        <w:rPr>
          <w:rFonts w:ascii="標楷體" w:eastAsia="標楷體" w:hAnsi="標楷體" w:hint="eastAsia"/>
          <w:sz w:val="32"/>
          <w:szCs w:val="32"/>
        </w:rPr>
        <w:t>。</w:t>
      </w:r>
    </w:p>
    <w:p w:rsidR="0096543D" w:rsidRPr="00FD263E" w:rsidRDefault="0096543D" w:rsidP="0096543D">
      <w:pPr>
        <w:spacing w:line="660" w:lineRule="exact"/>
        <w:jc w:val="both"/>
        <w:rPr>
          <w:rFonts w:ascii="標楷體" w:eastAsia="標楷體" w:hAnsi="標楷體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t>（四）</w:t>
      </w:r>
      <w:r w:rsidR="00894FFC" w:rsidRPr="00894FFC">
        <w:rPr>
          <w:rFonts w:ascii="標楷體" w:eastAsia="標楷體" w:hAnsi="標楷體" w:hint="eastAsia"/>
          <w:sz w:val="32"/>
          <w:szCs w:val="32"/>
        </w:rPr>
        <w:t>辦理公務人員保障制度及培訓業務研討會及座談會</w:t>
      </w:r>
      <w:r w:rsidRPr="00FD263E">
        <w:rPr>
          <w:rFonts w:ascii="標楷體" w:eastAsia="標楷體" w:hAnsi="標楷體" w:hint="eastAsia"/>
          <w:sz w:val="32"/>
          <w:szCs w:val="32"/>
        </w:rPr>
        <w:t>。</w:t>
      </w:r>
    </w:p>
    <w:p w:rsidR="000A6EAD" w:rsidRPr="000A6EAD" w:rsidRDefault="000A6EAD" w:rsidP="000A6EAD">
      <w:pPr>
        <w:spacing w:line="660" w:lineRule="exact"/>
        <w:ind w:left="1280" w:hangingChars="400" w:hanging="1280"/>
        <w:jc w:val="both"/>
        <w:rPr>
          <w:rFonts w:ascii="標楷體" w:eastAsia="標楷體" w:hAnsi="標楷體"/>
          <w:sz w:val="32"/>
          <w:szCs w:val="32"/>
        </w:rPr>
      </w:pPr>
    </w:p>
    <w:sectPr w:rsidR="000A6EAD" w:rsidRPr="000A6EAD" w:rsidSect="00684081">
      <w:footerReference w:type="even" r:id="rId8"/>
      <w:footerReference w:type="default" r:id="rId9"/>
      <w:footerReference w:type="first" r:id="rId10"/>
      <w:pgSz w:w="11906" w:h="16838" w:code="9"/>
      <w:pgMar w:top="1440" w:right="1469" w:bottom="1440" w:left="144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49D" w:rsidRDefault="0067149D">
      <w:r>
        <w:separator/>
      </w:r>
    </w:p>
  </w:endnote>
  <w:endnote w:type="continuationSeparator" w:id="0">
    <w:p w:rsidR="0067149D" w:rsidRDefault="0067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F0" w:rsidRDefault="00F366F0" w:rsidP="00E6453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66F0" w:rsidRDefault="00F366F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53F" w:rsidRDefault="00E6453F" w:rsidP="00FB05E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50ECA">
      <w:rPr>
        <w:rStyle w:val="a6"/>
        <w:noProof/>
      </w:rPr>
      <w:t>1</w:t>
    </w:r>
    <w:r>
      <w:rPr>
        <w:rStyle w:val="a6"/>
      </w:rPr>
      <w:fldChar w:fldCharType="end"/>
    </w:r>
  </w:p>
  <w:p w:rsidR="00E6453F" w:rsidRDefault="00E6453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FC2" w:rsidRDefault="00203FC2">
    <w:pPr>
      <w:pStyle w:val="a4"/>
      <w:jc w:val="center"/>
    </w:pPr>
  </w:p>
  <w:p w:rsidR="00203FC2" w:rsidRDefault="00203FC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49D" w:rsidRDefault="0067149D">
      <w:r>
        <w:separator/>
      </w:r>
    </w:p>
  </w:footnote>
  <w:footnote w:type="continuationSeparator" w:id="0">
    <w:p w:rsidR="0067149D" w:rsidRDefault="00671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2C"/>
    <w:rsid w:val="0000781C"/>
    <w:rsid w:val="00010885"/>
    <w:rsid w:val="000303C2"/>
    <w:rsid w:val="0006591F"/>
    <w:rsid w:val="00065AB8"/>
    <w:rsid w:val="0006605A"/>
    <w:rsid w:val="00071CB1"/>
    <w:rsid w:val="00072445"/>
    <w:rsid w:val="0007505A"/>
    <w:rsid w:val="00077F24"/>
    <w:rsid w:val="00085808"/>
    <w:rsid w:val="000965E5"/>
    <w:rsid w:val="000A6EAD"/>
    <w:rsid w:val="000C0652"/>
    <w:rsid w:val="000C0CA6"/>
    <w:rsid w:val="000C5A6F"/>
    <w:rsid w:val="000D3E1B"/>
    <w:rsid w:val="000D7786"/>
    <w:rsid w:val="000D7EBE"/>
    <w:rsid w:val="000E3EE3"/>
    <w:rsid w:val="000F72AE"/>
    <w:rsid w:val="0010316B"/>
    <w:rsid w:val="001034EA"/>
    <w:rsid w:val="00110508"/>
    <w:rsid w:val="00111346"/>
    <w:rsid w:val="00150842"/>
    <w:rsid w:val="00164F88"/>
    <w:rsid w:val="00165C34"/>
    <w:rsid w:val="001779AA"/>
    <w:rsid w:val="00193B87"/>
    <w:rsid w:val="00195DBD"/>
    <w:rsid w:val="00195FBC"/>
    <w:rsid w:val="001D6418"/>
    <w:rsid w:val="001F2DB9"/>
    <w:rsid w:val="001F6B08"/>
    <w:rsid w:val="001F7467"/>
    <w:rsid w:val="00203FC2"/>
    <w:rsid w:val="00222077"/>
    <w:rsid w:val="00227117"/>
    <w:rsid w:val="0024175F"/>
    <w:rsid w:val="00255F53"/>
    <w:rsid w:val="00257E5C"/>
    <w:rsid w:val="00287143"/>
    <w:rsid w:val="002A1F5B"/>
    <w:rsid w:val="002A35C3"/>
    <w:rsid w:val="002A43D7"/>
    <w:rsid w:val="002E0E9C"/>
    <w:rsid w:val="002F69F4"/>
    <w:rsid w:val="003020EC"/>
    <w:rsid w:val="00307A09"/>
    <w:rsid w:val="0031341E"/>
    <w:rsid w:val="0031474E"/>
    <w:rsid w:val="003163C3"/>
    <w:rsid w:val="00323A03"/>
    <w:rsid w:val="00334C19"/>
    <w:rsid w:val="003551C8"/>
    <w:rsid w:val="0036088B"/>
    <w:rsid w:val="00374A69"/>
    <w:rsid w:val="00386BE7"/>
    <w:rsid w:val="00396538"/>
    <w:rsid w:val="003B4BBA"/>
    <w:rsid w:val="003C113F"/>
    <w:rsid w:val="003C6446"/>
    <w:rsid w:val="003C79D3"/>
    <w:rsid w:val="003E0D07"/>
    <w:rsid w:val="003E1140"/>
    <w:rsid w:val="003E150C"/>
    <w:rsid w:val="003E26CF"/>
    <w:rsid w:val="00414907"/>
    <w:rsid w:val="0044361A"/>
    <w:rsid w:val="004461D4"/>
    <w:rsid w:val="00450294"/>
    <w:rsid w:val="004507BD"/>
    <w:rsid w:val="00472D27"/>
    <w:rsid w:val="004767C7"/>
    <w:rsid w:val="004836F0"/>
    <w:rsid w:val="00493143"/>
    <w:rsid w:val="0049390E"/>
    <w:rsid w:val="004A7EEE"/>
    <w:rsid w:val="004B0CA3"/>
    <w:rsid w:val="004B6772"/>
    <w:rsid w:val="004C2274"/>
    <w:rsid w:val="004C5269"/>
    <w:rsid w:val="004D1911"/>
    <w:rsid w:val="004D3E17"/>
    <w:rsid w:val="00504548"/>
    <w:rsid w:val="005109B3"/>
    <w:rsid w:val="0053558C"/>
    <w:rsid w:val="00537A76"/>
    <w:rsid w:val="00554BE5"/>
    <w:rsid w:val="00554CA3"/>
    <w:rsid w:val="00555E47"/>
    <w:rsid w:val="00561644"/>
    <w:rsid w:val="005618A6"/>
    <w:rsid w:val="00563725"/>
    <w:rsid w:val="00577A84"/>
    <w:rsid w:val="005919F5"/>
    <w:rsid w:val="00596BD5"/>
    <w:rsid w:val="005A39F1"/>
    <w:rsid w:val="005B51FF"/>
    <w:rsid w:val="005C3094"/>
    <w:rsid w:val="005D0757"/>
    <w:rsid w:val="005D15FD"/>
    <w:rsid w:val="005D4DA9"/>
    <w:rsid w:val="005E6D03"/>
    <w:rsid w:val="005F323D"/>
    <w:rsid w:val="00600AED"/>
    <w:rsid w:val="00646AA7"/>
    <w:rsid w:val="006605E4"/>
    <w:rsid w:val="00663498"/>
    <w:rsid w:val="00670E74"/>
    <w:rsid w:val="0067149D"/>
    <w:rsid w:val="00684081"/>
    <w:rsid w:val="006844E6"/>
    <w:rsid w:val="0068505C"/>
    <w:rsid w:val="00687C90"/>
    <w:rsid w:val="006D0262"/>
    <w:rsid w:val="006E47EE"/>
    <w:rsid w:val="00702993"/>
    <w:rsid w:val="0073146A"/>
    <w:rsid w:val="007350B0"/>
    <w:rsid w:val="00751401"/>
    <w:rsid w:val="00752FA4"/>
    <w:rsid w:val="00773083"/>
    <w:rsid w:val="007A2096"/>
    <w:rsid w:val="007A2C06"/>
    <w:rsid w:val="007B0594"/>
    <w:rsid w:val="007C7DFD"/>
    <w:rsid w:val="007D24C7"/>
    <w:rsid w:val="007D5C92"/>
    <w:rsid w:val="007F7925"/>
    <w:rsid w:val="00800967"/>
    <w:rsid w:val="00813043"/>
    <w:rsid w:val="00814993"/>
    <w:rsid w:val="0081758F"/>
    <w:rsid w:val="00834DDE"/>
    <w:rsid w:val="0083500D"/>
    <w:rsid w:val="00835D6A"/>
    <w:rsid w:val="008412AD"/>
    <w:rsid w:val="008443FB"/>
    <w:rsid w:val="00857F7E"/>
    <w:rsid w:val="00871F83"/>
    <w:rsid w:val="00886CB4"/>
    <w:rsid w:val="00894FFC"/>
    <w:rsid w:val="008A38FA"/>
    <w:rsid w:val="008A71F7"/>
    <w:rsid w:val="008B3870"/>
    <w:rsid w:val="008B429C"/>
    <w:rsid w:val="008B7B3D"/>
    <w:rsid w:val="008C3736"/>
    <w:rsid w:val="008D1C3F"/>
    <w:rsid w:val="008D340E"/>
    <w:rsid w:val="008D3866"/>
    <w:rsid w:val="008E7E3E"/>
    <w:rsid w:val="008F6ABD"/>
    <w:rsid w:val="009022D2"/>
    <w:rsid w:val="00911190"/>
    <w:rsid w:val="009153F8"/>
    <w:rsid w:val="009277F5"/>
    <w:rsid w:val="0093444C"/>
    <w:rsid w:val="00934496"/>
    <w:rsid w:val="0094226B"/>
    <w:rsid w:val="00956E8A"/>
    <w:rsid w:val="009604C2"/>
    <w:rsid w:val="00962964"/>
    <w:rsid w:val="0096543D"/>
    <w:rsid w:val="00966AE4"/>
    <w:rsid w:val="00993065"/>
    <w:rsid w:val="00996788"/>
    <w:rsid w:val="00996965"/>
    <w:rsid w:val="009B4101"/>
    <w:rsid w:val="009B6FAD"/>
    <w:rsid w:val="009B7B1D"/>
    <w:rsid w:val="009D166C"/>
    <w:rsid w:val="009D6126"/>
    <w:rsid w:val="009F48A1"/>
    <w:rsid w:val="00A17C86"/>
    <w:rsid w:val="00A219E1"/>
    <w:rsid w:val="00A26135"/>
    <w:rsid w:val="00A3078C"/>
    <w:rsid w:val="00A31B67"/>
    <w:rsid w:val="00A33FEB"/>
    <w:rsid w:val="00A43ECA"/>
    <w:rsid w:val="00A47B7A"/>
    <w:rsid w:val="00A51F16"/>
    <w:rsid w:val="00A54F37"/>
    <w:rsid w:val="00A60185"/>
    <w:rsid w:val="00A74E5F"/>
    <w:rsid w:val="00A80616"/>
    <w:rsid w:val="00A82AAD"/>
    <w:rsid w:val="00A87536"/>
    <w:rsid w:val="00A90380"/>
    <w:rsid w:val="00AA670E"/>
    <w:rsid w:val="00AB023F"/>
    <w:rsid w:val="00AB1C61"/>
    <w:rsid w:val="00AB7C28"/>
    <w:rsid w:val="00AC25C3"/>
    <w:rsid w:val="00AC384E"/>
    <w:rsid w:val="00B36004"/>
    <w:rsid w:val="00B53EE8"/>
    <w:rsid w:val="00B6089D"/>
    <w:rsid w:val="00B63AA2"/>
    <w:rsid w:val="00B66461"/>
    <w:rsid w:val="00B76D75"/>
    <w:rsid w:val="00B92697"/>
    <w:rsid w:val="00B94924"/>
    <w:rsid w:val="00BA663B"/>
    <w:rsid w:val="00BB197E"/>
    <w:rsid w:val="00BB3690"/>
    <w:rsid w:val="00BB3E86"/>
    <w:rsid w:val="00BC4B67"/>
    <w:rsid w:val="00BD2324"/>
    <w:rsid w:val="00BF57D1"/>
    <w:rsid w:val="00C06FA7"/>
    <w:rsid w:val="00C14DA5"/>
    <w:rsid w:val="00C248E0"/>
    <w:rsid w:val="00C46D2C"/>
    <w:rsid w:val="00C50ECA"/>
    <w:rsid w:val="00C64178"/>
    <w:rsid w:val="00C854BF"/>
    <w:rsid w:val="00C85C30"/>
    <w:rsid w:val="00C86636"/>
    <w:rsid w:val="00C95C91"/>
    <w:rsid w:val="00CB363E"/>
    <w:rsid w:val="00CB436E"/>
    <w:rsid w:val="00CD20FA"/>
    <w:rsid w:val="00CD6C67"/>
    <w:rsid w:val="00CF4180"/>
    <w:rsid w:val="00D232D6"/>
    <w:rsid w:val="00D414D5"/>
    <w:rsid w:val="00D44D53"/>
    <w:rsid w:val="00D757BB"/>
    <w:rsid w:val="00D871DD"/>
    <w:rsid w:val="00D90DA8"/>
    <w:rsid w:val="00D93EDF"/>
    <w:rsid w:val="00DA2DAC"/>
    <w:rsid w:val="00DB293B"/>
    <w:rsid w:val="00DD7455"/>
    <w:rsid w:val="00E074CF"/>
    <w:rsid w:val="00E17DD7"/>
    <w:rsid w:val="00E30382"/>
    <w:rsid w:val="00E422D0"/>
    <w:rsid w:val="00E6453F"/>
    <w:rsid w:val="00E67BCC"/>
    <w:rsid w:val="00E87C44"/>
    <w:rsid w:val="00E90703"/>
    <w:rsid w:val="00E9496D"/>
    <w:rsid w:val="00E96C94"/>
    <w:rsid w:val="00EA141E"/>
    <w:rsid w:val="00EA5C24"/>
    <w:rsid w:val="00EC58DC"/>
    <w:rsid w:val="00EC67A8"/>
    <w:rsid w:val="00ED10DE"/>
    <w:rsid w:val="00EE2C1E"/>
    <w:rsid w:val="00EE66AC"/>
    <w:rsid w:val="00EE7099"/>
    <w:rsid w:val="00EF7486"/>
    <w:rsid w:val="00F24A31"/>
    <w:rsid w:val="00F366F0"/>
    <w:rsid w:val="00F4018E"/>
    <w:rsid w:val="00F535C4"/>
    <w:rsid w:val="00F67A32"/>
    <w:rsid w:val="00F7291B"/>
    <w:rsid w:val="00F8062D"/>
    <w:rsid w:val="00FA2E1F"/>
    <w:rsid w:val="00FB05ED"/>
    <w:rsid w:val="00FB5499"/>
    <w:rsid w:val="00FB6C0A"/>
    <w:rsid w:val="00FB719B"/>
    <w:rsid w:val="00FD263E"/>
    <w:rsid w:val="00FD7332"/>
    <w:rsid w:val="00FE6FB8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"/>
    <w:basedOn w:val="a"/>
    <w:rsid w:val="00D90DA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4">
    <w:name w:val="footer"/>
    <w:basedOn w:val="a"/>
    <w:link w:val="a5"/>
    <w:uiPriority w:val="99"/>
    <w:rsid w:val="00956E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956E8A"/>
  </w:style>
  <w:style w:type="paragraph" w:styleId="a7">
    <w:name w:val="Date"/>
    <w:basedOn w:val="a"/>
    <w:next w:val="a"/>
    <w:rsid w:val="00085808"/>
    <w:pPr>
      <w:jc w:val="right"/>
    </w:pPr>
  </w:style>
  <w:style w:type="paragraph" w:customStyle="1" w:styleId="a8">
    <w:name w:val="(一)"/>
    <w:basedOn w:val="a"/>
    <w:rsid w:val="003E26CF"/>
    <w:pPr>
      <w:widowControl/>
      <w:spacing w:line="500" w:lineRule="exact"/>
      <w:ind w:left="499" w:hanging="499"/>
      <w:jc w:val="both"/>
    </w:pPr>
    <w:rPr>
      <w:rFonts w:ascii="標楷體" w:eastAsia="標楷體" w:hAnsi="標楷體"/>
      <w:color w:val="000000"/>
      <w:sz w:val="28"/>
    </w:rPr>
  </w:style>
  <w:style w:type="paragraph" w:styleId="a9">
    <w:name w:val="Body Text"/>
    <w:basedOn w:val="a"/>
    <w:rsid w:val="00FA2E1F"/>
    <w:pPr>
      <w:spacing w:after="120"/>
    </w:pPr>
  </w:style>
  <w:style w:type="paragraph" w:styleId="aa">
    <w:name w:val="header"/>
    <w:basedOn w:val="a"/>
    <w:link w:val="ab"/>
    <w:uiPriority w:val="99"/>
    <w:rsid w:val="00E645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D871DD"/>
    <w:rPr>
      <w:kern w:val="2"/>
    </w:rPr>
  </w:style>
  <w:style w:type="character" w:customStyle="1" w:styleId="a5">
    <w:name w:val="頁尾 字元"/>
    <w:link w:val="a4"/>
    <w:uiPriority w:val="99"/>
    <w:rsid w:val="00D871DD"/>
    <w:rPr>
      <w:kern w:val="2"/>
    </w:rPr>
  </w:style>
  <w:style w:type="paragraph" w:styleId="ac">
    <w:name w:val="Balloon Text"/>
    <w:basedOn w:val="a"/>
    <w:link w:val="ad"/>
    <w:rsid w:val="00E074CF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E074CF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e">
    <w:name w:val="字元 字元 字元 字元 字元 字元 字元 字元 字元"/>
    <w:basedOn w:val="a"/>
    <w:rsid w:val="00600AE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"/>
    <w:basedOn w:val="a"/>
    <w:rsid w:val="00D90DA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4">
    <w:name w:val="footer"/>
    <w:basedOn w:val="a"/>
    <w:link w:val="a5"/>
    <w:uiPriority w:val="99"/>
    <w:rsid w:val="00956E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956E8A"/>
  </w:style>
  <w:style w:type="paragraph" w:styleId="a7">
    <w:name w:val="Date"/>
    <w:basedOn w:val="a"/>
    <w:next w:val="a"/>
    <w:rsid w:val="00085808"/>
    <w:pPr>
      <w:jc w:val="right"/>
    </w:pPr>
  </w:style>
  <w:style w:type="paragraph" w:customStyle="1" w:styleId="a8">
    <w:name w:val="(一)"/>
    <w:basedOn w:val="a"/>
    <w:rsid w:val="003E26CF"/>
    <w:pPr>
      <w:widowControl/>
      <w:spacing w:line="500" w:lineRule="exact"/>
      <w:ind w:left="499" w:hanging="499"/>
      <w:jc w:val="both"/>
    </w:pPr>
    <w:rPr>
      <w:rFonts w:ascii="標楷體" w:eastAsia="標楷體" w:hAnsi="標楷體"/>
      <w:color w:val="000000"/>
      <w:sz w:val="28"/>
    </w:rPr>
  </w:style>
  <w:style w:type="paragraph" w:styleId="a9">
    <w:name w:val="Body Text"/>
    <w:basedOn w:val="a"/>
    <w:rsid w:val="00FA2E1F"/>
    <w:pPr>
      <w:spacing w:after="120"/>
    </w:pPr>
  </w:style>
  <w:style w:type="paragraph" w:styleId="aa">
    <w:name w:val="header"/>
    <w:basedOn w:val="a"/>
    <w:link w:val="ab"/>
    <w:uiPriority w:val="99"/>
    <w:rsid w:val="00E645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D871DD"/>
    <w:rPr>
      <w:kern w:val="2"/>
    </w:rPr>
  </w:style>
  <w:style w:type="character" w:customStyle="1" w:styleId="a5">
    <w:name w:val="頁尾 字元"/>
    <w:link w:val="a4"/>
    <w:uiPriority w:val="99"/>
    <w:rsid w:val="00D871DD"/>
    <w:rPr>
      <w:kern w:val="2"/>
    </w:rPr>
  </w:style>
  <w:style w:type="paragraph" w:styleId="ac">
    <w:name w:val="Balloon Text"/>
    <w:basedOn w:val="a"/>
    <w:link w:val="ad"/>
    <w:rsid w:val="00E074CF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E074CF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e">
    <w:name w:val="字元 字元 字元 字元 字元 字元 字元 字元 字元"/>
    <w:basedOn w:val="a"/>
    <w:rsid w:val="00600AE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3D4A6-364B-4CAB-AEA2-A4769DDAE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221</Words>
  <Characters>1265</Characters>
  <Application>Microsoft Office Word</Application>
  <DocSecurity>0</DocSecurity>
  <Lines>10</Lines>
  <Paragraphs>2</Paragraphs>
  <ScaleCrop>false</ScaleCrop>
  <Company>exam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考試院100年度（自民國100年1月1日至民國100年12月31日）施政計畫</dc:title>
  <dc:creator>c098_王偉華</dc:creator>
  <cp:lastModifiedBy>User</cp:lastModifiedBy>
  <cp:revision>2</cp:revision>
  <cp:lastPrinted>2019-05-20T06:58:00Z</cp:lastPrinted>
  <dcterms:created xsi:type="dcterms:W3CDTF">2019-05-28T09:43:00Z</dcterms:created>
  <dcterms:modified xsi:type="dcterms:W3CDTF">2019-05-28T09:43:00Z</dcterms:modified>
</cp:coreProperties>
</file>