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403" w:rsidRPr="00F15FBB" w:rsidRDefault="00574403" w:rsidP="002523BB">
      <w:pPr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F15FBB">
        <w:rPr>
          <w:rFonts w:eastAsia="標楷體" w:hint="eastAsia"/>
          <w:b/>
          <w:sz w:val="32"/>
          <w:szCs w:val="32"/>
        </w:rPr>
        <w:t>【公務人員保障暨培訓委員會新聞稿】</w:t>
      </w:r>
    </w:p>
    <w:p w:rsidR="00574403" w:rsidRPr="00F15FBB" w:rsidRDefault="00390F16" w:rsidP="008F1283">
      <w:pPr>
        <w:jc w:val="center"/>
        <w:rPr>
          <w:rFonts w:eastAsia="標楷體"/>
          <w:sz w:val="32"/>
          <w:szCs w:val="32"/>
        </w:rPr>
      </w:pPr>
      <w:r w:rsidRPr="00F15FBB">
        <w:rPr>
          <w:rFonts w:eastAsia="標楷體" w:hint="eastAsia"/>
          <w:sz w:val="32"/>
          <w:szCs w:val="32"/>
        </w:rPr>
        <w:t>雙語、跨域及數位治理</w:t>
      </w:r>
      <w:r w:rsidRPr="00F15FBB">
        <w:rPr>
          <w:rFonts w:eastAsia="標楷體" w:hint="eastAsia"/>
          <w:sz w:val="32"/>
          <w:szCs w:val="32"/>
        </w:rPr>
        <w:t xml:space="preserve">  </w:t>
      </w:r>
      <w:r w:rsidRPr="00F15FBB">
        <w:rPr>
          <w:rFonts w:eastAsia="標楷體" w:hint="eastAsia"/>
          <w:sz w:val="32"/>
          <w:szCs w:val="32"/>
        </w:rPr>
        <w:t>高階文官培訓新</w:t>
      </w:r>
      <w:r w:rsidR="0002204A">
        <w:rPr>
          <w:rFonts w:eastAsia="標楷體" w:hint="eastAsia"/>
          <w:sz w:val="32"/>
          <w:szCs w:val="32"/>
        </w:rPr>
        <w:t>亮</w:t>
      </w:r>
      <w:r w:rsidRPr="00F15FBB">
        <w:rPr>
          <w:rFonts w:eastAsia="標楷體" w:hint="eastAsia"/>
          <w:sz w:val="32"/>
          <w:szCs w:val="32"/>
        </w:rPr>
        <w:t>點</w:t>
      </w:r>
    </w:p>
    <w:p w:rsidR="00574403" w:rsidRPr="00F15FBB" w:rsidRDefault="00574403" w:rsidP="002523BB">
      <w:pPr>
        <w:snapToGrid w:val="0"/>
        <w:ind w:leftChars="2185" w:left="5244"/>
        <w:jc w:val="both"/>
        <w:rPr>
          <w:rFonts w:eastAsia="標楷體"/>
          <w:sz w:val="28"/>
          <w:szCs w:val="32"/>
        </w:rPr>
      </w:pPr>
      <w:r w:rsidRPr="00F15FBB">
        <w:rPr>
          <w:rFonts w:eastAsia="標楷體" w:hint="eastAsia"/>
          <w:sz w:val="28"/>
          <w:szCs w:val="32"/>
        </w:rPr>
        <w:t>日期：</w:t>
      </w:r>
      <w:r w:rsidRPr="00F15FBB">
        <w:rPr>
          <w:rFonts w:eastAsia="標楷體" w:hint="eastAsia"/>
          <w:sz w:val="28"/>
          <w:szCs w:val="32"/>
        </w:rPr>
        <w:t>11</w:t>
      </w:r>
      <w:r w:rsidR="006E7A46" w:rsidRPr="00F15FBB">
        <w:rPr>
          <w:rFonts w:eastAsia="標楷體" w:hint="eastAsia"/>
          <w:sz w:val="28"/>
          <w:szCs w:val="32"/>
        </w:rPr>
        <w:t>1</w:t>
      </w:r>
      <w:r w:rsidRPr="00F15FBB">
        <w:rPr>
          <w:rFonts w:eastAsia="標楷體" w:hint="eastAsia"/>
          <w:sz w:val="28"/>
          <w:szCs w:val="32"/>
        </w:rPr>
        <w:t>年</w:t>
      </w:r>
      <w:r w:rsidR="006870D0" w:rsidRPr="00F15FBB">
        <w:rPr>
          <w:rFonts w:eastAsia="標楷體" w:hint="eastAsia"/>
          <w:sz w:val="28"/>
          <w:szCs w:val="32"/>
        </w:rPr>
        <w:t>5</w:t>
      </w:r>
      <w:r w:rsidRPr="00F15FBB">
        <w:rPr>
          <w:rFonts w:eastAsia="標楷體" w:hint="eastAsia"/>
          <w:sz w:val="28"/>
          <w:szCs w:val="32"/>
        </w:rPr>
        <w:t>月</w:t>
      </w:r>
      <w:r w:rsidR="006E7A46" w:rsidRPr="00F15FBB">
        <w:rPr>
          <w:rFonts w:eastAsia="標楷體" w:hint="eastAsia"/>
          <w:sz w:val="28"/>
          <w:szCs w:val="32"/>
        </w:rPr>
        <w:t>12</w:t>
      </w:r>
      <w:r w:rsidRPr="00F15FBB">
        <w:rPr>
          <w:rFonts w:eastAsia="標楷體" w:hint="eastAsia"/>
          <w:sz w:val="28"/>
          <w:szCs w:val="32"/>
        </w:rPr>
        <w:t>日</w:t>
      </w:r>
    </w:p>
    <w:p w:rsidR="00574403" w:rsidRPr="00F15FBB" w:rsidRDefault="00574403" w:rsidP="002523BB">
      <w:pPr>
        <w:snapToGrid w:val="0"/>
        <w:ind w:leftChars="2185" w:left="5244"/>
        <w:jc w:val="both"/>
        <w:rPr>
          <w:rFonts w:eastAsia="標楷體"/>
          <w:sz w:val="28"/>
          <w:szCs w:val="32"/>
        </w:rPr>
      </w:pPr>
      <w:r w:rsidRPr="00F15FBB">
        <w:rPr>
          <w:rFonts w:eastAsia="標楷體" w:hint="eastAsia"/>
          <w:sz w:val="28"/>
          <w:szCs w:val="32"/>
        </w:rPr>
        <w:t>發稿單位：國家文官學院</w:t>
      </w:r>
    </w:p>
    <w:p w:rsidR="00574403" w:rsidRPr="00F15FBB" w:rsidRDefault="00574403" w:rsidP="002523BB">
      <w:pPr>
        <w:snapToGrid w:val="0"/>
        <w:ind w:leftChars="2185" w:left="5244"/>
        <w:jc w:val="both"/>
        <w:rPr>
          <w:rFonts w:eastAsia="標楷體"/>
          <w:sz w:val="28"/>
          <w:szCs w:val="32"/>
        </w:rPr>
      </w:pPr>
      <w:r w:rsidRPr="00F15FBB">
        <w:rPr>
          <w:rFonts w:eastAsia="標楷體" w:hint="eastAsia"/>
          <w:sz w:val="28"/>
          <w:szCs w:val="32"/>
        </w:rPr>
        <w:t>新聞聯絡人：</w:t>
      </w:r>
      <w:r w:rsidR="006870D0" w:rsidRPr="00F15FBB">
        <w:rPr>
          <w:rFonts w:eastAsia="標楷體" w:hint="eastAsia"/>
          <w:sz w:val="28"/>
          <w:szCs w:val="32"/>
        </w:rPr>
        <w:t>陶主任紀貞</w:t>
      </w:r>
    </w:p>
    <w:p w:rsidR="00574403" w:rsidRPr="00F15FBB" w:rsidRDefault="00574403" w:rsidP="002523BB">
      <w:pPr>
        <w:snapToGrid w:val="0"/>
        <w:ind w:leftChars="2185" w:left="5244"/>
        <w:jc w:val="both"/>
        <w:rPr>
          <w:rFonts w:eastAsia="標楷體"/>
          <w:sz w:val="28"/>
          <w:szCs w:val="32"/>
        </w:rPr>
      </w:pPr>
      <w:r w:rsidRPr="00F15FBB">
        <w:rPr>
          <w:rFonts w:eastAsia="標楷體" w:hint="eastAsia"/>
          <w:sz w:val="28"/>
          <w:szCs w:val="32"/>
        </w:rPr>
        <w:t>電話：</w:t>
      </w:r>
      <w:r w:rsidRPr="00F15FBB">
        <w:rPr>
          <w:rFonts w:eastAsia="標楷體" w:hint="eastAsia"/>
          <w:sz w:val="28"/>
          <w:szCs w:val="32"/>
        </w:rPr>
        <w:t>02-26531</w:t>
      </w:r>
      <w:r w:rsidR="006870D0" w:rsidRPr="00F15FBB">
        <w:rPr>
          <w:rFonts w:eastAsia="標楷體" w:hint="eastAsia"/>
          <w:sz w:val="28"/>
          <w:szCs w:val="32"/>
        </w:rPr>
        <w:t>540</w:t>
      </w:r>
    </w:p>
    <w:p w:rsidR="00574403" w:rsidRPr="00F15FBB" w:rsidRDefault="00574403" w:rsidP="00491084">
      <w:pPr>
        <w:spacing w:afterLines="50" w:after="180"/>
        <w:rPr>
          <w:u w:val="dotted"/>
        </w:rPr>
      </w:pPr>
      <w:r w:rsidRPr="00F15FBB">
        <w:rPr>
          <w:rFonts w:hint="eastAsia"/>
          <w:u w:val="dotted"/>
        </w:rPr>
        <w:t xml:space="preserve">                                                                     </w:t>
      </w:r>
    </w:p>
    <w:p w:rsidR="007701B3" w:rsidRPr="00F15FBB" w:rsidRDefault="00AF2B75" w:rsidP="00457F53">
      <w:pPr>
        <w:overflowPunct w:val="0"/>
        <w:spacing w:beforeLines="20" w:before="72" w:line="500" w:lineRule="exact"/>
        <w:ind w:firstLineChars="221" w:firstLine="707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由考試院主導之</w:t>
      </w:r>
      <w:r w:rsidRPr="00AF2B75">
        <w:rPr>
          <w:rFonts w:eastAsia="標楷體" w:hint="eastAsia"/>
          <w:sz w:val="32"/>
          <w:szCs w:val="32"/>
        </w:rPr>
        <w:t>「高階文官培訓飛躍方案」</w:t>
      </w:r>
      <w:r>
        <w:rPr>
          <w:rFonts w:eastAsia="標楷體" w:hint="eastAsia"/>
          <w:sz w:val="32"/>
          <w:szCs w:val="32"/>
        </w:rPr>
        <w:t>，目前為全國最</w:t>
      </w:r>
      <w:r w:rsidR="00293AFD" w:rsidRPr="00F15FBB">
        <w:rPr>
          <w:rFonts w:eastAsia="標楷體" w:hint="eastAsia"/>
          <w:sz w:val="32"/>
          <w:szCs w:val="32"/>
        </w:rPr>
        <w:t>高</w:t>
      </w:r>
      <w:r>
        <w:rPr>
          <w:rFonts w:eastAsia="標楷體" w:hint="eastAsia"/>
          <w:sz w:val="32"/>
          <w:szCs w:val="32"/>
        </w:rPr>
        <w:t>等級之公務人員培訓，計有來自全國各地簡任第十職等以上的優秀高階主管經層層篩選後，擇優</w:t>
      </w:r>
      <w:r>
        <w:rPr>
          <w:rFonts w:eastAsia="標楷體" w:hint="eastAsia"/>
          <w:sz w:val="32"/>
          <w:szCs w:val="32"/>
        </w:rPr>
        <w:t>40</w:t>
      </w:r>
      <w:r>
        <w:rPr>
          <w:rFonts w:eastAsia="標楷體" w:hint="eastAsia"/>
          <w:sz w:val="32"/>
          <w:szCs w:val="32"/>
        </w:rPr>
        <w:t>位參與今年的培訓活動</w:t>
      </w:r>
      <w:r w:rsidR="00B2797D">
        <w:rPr>
          <w:rFonts w:eastAsia="標楷體" w:hint="eastAsia"/>
          <w:sz w:val="32"/>
          <w:szCs w:val="32"/>
        </w:rPr>
        <w:t>，</w:t>
      </w:r>
      <w:r w:rsidR="00B2797D" w:rsidRPr="00B2797D">
        <w:rPr>
          <w:rFonts w:eastAsia="標楷體" w:hint="eastAsia"/>
          <w:sz w:val="32"/>
          <w:szCs w:val="32"/>
        </w:rPr>
        <w:t>蔡總統英文</w:t>
      </w:r>
      <w:r w:rsidR="00B2797D">
        <w:rPr>
          <w:rFonts w:eastAsia="標楷體" w:hint="eastAsia"/>
          <w:sz w:val="32"/>
          <w:szCs w:val="32"/>
        </w:rPr>
        <w:t>也參與本訓練的線上</w:t>
      </w:r>
      <w:r w:rsidR="00B2797D" w:rsidRPr="00B2797D">
        <w:rPr>
          <w:rFonts w:eastAsia="標楷體" w:hint="eastAsia"/>
          <w:sz w:val="32"/>
          <w:szCs w:val="32"/>
        </w:rPr>
        <w:t>開訓典禮</w:t>
      </w:r>
      <w:r w:rsidR="00B2797D">
        <w:rPr>
          <w:rFonts w:eastAsia="標楷體" w:hint="eastAsia"/>
          <w:sz w:val="32"/>
          <w:szCs w:val="32"/>
        </w:rPr>
        <w:t>活動，可見國家對高階人才培育的重視程度</w:t>
      </w:r>
      <w:r w:rsidR="00B2797D" w:rsidRPr="00B2797D">
        <w:rPr>
          <w:rFonts w:eastAsia="標楷體" w:hint="eastAsia"/>
          <w:sz w:val="32"/>
          <w:szCs w:val="32"/>
        </w:rPr>
        <w:t>。</w:t>
      </w:r>
      <w:r w:rsidR="007701B3" w:rsidRPr="00F15FBB">
        <w:rPr>
          <w:rFonts w:eastAsia="標楷體" w:hint="eastAsia"/>
          <w:sz w:val="32"/>
          <w:szCs w:val="32"/>
        </w:rPr>
        <w:t>考試院今（</w:t>
      </w:r>
      <w:r w:rsidR="006E7A46" w:rsidRPr="00F15FBB">
        <w:rPr>
          <w:rFonts w:eastAsia="標楷體" w:hint="eastAsia"/>
          <w:sz w:val="32"/>
          <w:szCs w:val="32"/>
        </w:rPr>
        <w:t>12</w:t>
      </w:r>
      <w:r w:rsidR="007701B3" w:rsidRPr="00F15FBB">
        <w:rPr>
          <w:rFonts w:eastAsia="標楷體" w:hint="eastAsia"/>
          <w:sz w:val="32"/>
          <w:szCs w:val="32"/>
        </w:rPr>
        <w:t>）日召開第</w:t>
      </w:r>
      <w:r w:rsidR="007701B3" w:rsidRPr="00F15FBB">
        <w:rPr>
          <w:rFonts w:eastAsia="標楷體" w:hint="eastAsia"/>
          <w:sz w:val="32"/>
          <w:szCs w:val="32"/>
        </w:rPr>
        <w:t>13</w:t>
      </w:r>
      <w:r w:rsidR="007701B3" w:rsidRPr="00F15FBB">
        <w:rPr>
          <w:rFonts w:eastAsia="標楷體" w:hint="eastAsia"/>
          <w:sz w:val="32"/>
          <w:szCs w:val="32"/>
        </w:rPr>
        <w:t>屆第</w:t>
      </w:r>
      <w:r w:rsidR="006E7A46" w:rsidRPr="00F15FBB">
        <w:rPr>
          <w:rFonts w:eastAsia="標楷體" w:hint="eastAsia"/>
          <w:sz w:val="32"/>
          <w:szCs w:val="32"/>
        </w:rPr>
        <w:t>86</w:t>
      </w:r>
      <w:r w:rsidR="007701B3" w:rsidRPr="00F15FBB">
        <w:rPr>
          <w:rFonts w:eastAsia="標楷體" w:hint="eastAsia"/>
          <w:sz w:val="32"/>
          <w:szCs w:val="32"/>
        </w:rPr>
        <w:t>次會議，</w:t>
      </w:r>
      <w:r>
        <w:rPr>
          <w:rFonts w:eastAsia="標楷體" w:hint="eastAsia"/>
          <w:sz w:val="32"/>
          <w:szCs w:val="32"/>
        </w:rPr>
        <w:t>公務人員</w:t>
      </w:r>
      <w:r w:rsidR="00491084" w:rsidRPr="00F15FBB">
        <w:rPr>
          <w:rFonts w:eastAsia="標楷體" w:hint="eastAsia"/>
          <w:sz w:val="32"/>
          <w:szCs w:val="32"/>
        </w:rPr>
        <w:t>保</w:t>
      </w:r>
      <w:r>
        <w:rPr>
          <w:rFonts w:eastAsia="標楷體" w:hint="eastAsia"/>
          <w:sz w:val="32"/>
          <w:szCs w:val="32"/>
        </w:rPr>
        <w:t>障暨培</w:t>
      </w:r>
      <w:r w:rsidR="00491084" w:rsidRPr="00F15FBB">
        <w:rPr>
          <w:rFonts w:eastAsia="標楷體" w:hint="eastAsia"/>
          <w:sz w:val="32"/>
          <w:szCs w:val="32"/>
        </w:rPr>
        <w:t>訓</w:t>
      </w:r>
      <w:r>
        <w:rPr>
          <w:rFonts w:eastAsia="標楷體" w:hint="eastAsia"/>
          <w:sz w:val="32"/>
          <w:szCs w:val="32"/>
        </w:rPr>
        <w:t>委員</w:t>
      </w:r>
      <w:r w:rsidR="00491084" w:rsidRPr="00F15FBB">
        <w:rPr>
          <w:rFonts w:eastAsia="標楷體" w:hint="eastAsia"/>
          <w:sz w:val="32"/>
          <w:szCs w:val="32"/>
        </w:rPr>
        <w:t>會</w:t>
      </w:r>
      <w:r w:rsidR="00B2797D">
        <w:rPr>
          <w:rFonts w:eastAsia="標楷體" w:hint="eastAsia"/>
          <w:sz w:val="32"/>
          <w:szCs w:val="32"/>
        </w:rPr>
        <w:t>也</w:t>
      </w:r>
      <w:r w:rsidR="007701B3" w:rsidRPr="00F15FBB">
        <w:rPr>
          <w:rFonts w:eastAsia="標楷體" w:hint="eastAsia"/>
          <w:sz w:val="32"/>
          <w:szCs w:val="32"/>
        </w:rPr>
        <w:t>以「</w:t>
      </w:r>
      <w:r w:rsidR="00012D41" w:rsidRPr="00F15FBB">
        <w:rPr>
          <w:rFonts w:eastAsia="標楷體" w:hint="eastAsia"/>
          <w:sz w:val="32"/>
          <w:szCs w:val="32"/>
        </w:rPr>
        <w:t>高階文官培訓飛躍方案</w:t>
      </w:r>
      <w:r w:rsidR="00962C82">
        <w:rPr>
          <w:rFonts w:eastAsia="標楷體" w:hint="eastAsia"/>
          <w:sz w:val="32"/>
          <w:szCs w:val="32"/>
        </w:rPr>
        <w:t>110</w:t>
      </w:r>
      <w:r w:rsidR="00012D41" w:rsidRPr="00F15FBB">
        <w:rPr>
          <w:rFonts w:eastAsia="標楷體" w:hint="eastAsia"/>
          <w:sz w:val="32"/>
          <w:szCs w:val="32"/>
        </w:rPr>
        <w:t>年訓練規劃辦理情形</w:t>
      </w:r>
      <w:r w:rsidR="007701B3" w:rsidRPr="00F15FBB">
        <w:rPr>
          <w:rFonts w:eastAsia="標楷體" w:hint="eastAsia"/>
          <w:sz w:val="32"/>
          <w:szCs w:val="32"/>
        </w:rPr>
        <w:t>」</w:t>
      </w:r>
      <w:r w:rsidR="005B280E" w:rsidRPr="00F15FBB">
        <w:rPr>
          <w:rFonts w:eastAsia="標楷體" w:hint="eastAsia"/>
          <w:sz w:val="32"/>
          <w:szCs w:val="32"/>
        </w:rPr>
        <w:t>為題</w:t>
      </w:r>
      <w:r w:rsidR="00B2797D">
        <w:rPr>
          <w:rFonts w:eastAsia="標楷體" w:hint="eastAsia"/>
          <w:sz w:val="32"/>
          <w:szCs w:val="32"/>
        </w:rPr>
        <w:t>進行專案</w:t>
      </w:r>
      <w:r w:rsidR="005B280E" w:rsidRPr="00F15FBB">
        <w:rPr>
          <w:rFonts w:eastAsia="標楷體" w:hint="eastAsia"/>
          <w:sz w:val="32"/>
          <w:szCs w:val="32"/>
        </w:rPr>
        <w:t>報告</w:t>
      </w:r>
      <w:r w:rsidR="00C46004" w:rsidRPr="00F15FBB">
        <w:rPr>
          <w:rFonts w:eastAsia="標楷體" w:hint="eastAsia"/>
          <w:sz w:val="32"/>
          <w:szCs w:val="32"/>
        </w:rPr>
        <w:t>，</w:t>
      </w:r>
      <w:r w:rsidR="00307D01" w:rsidRPr="00F15FBB">
        <w:rPr>
          <w:rFonts w:eastAsia="標楷體" w:hint="eastAsia"/>
          <w:sz w:val="32"/>
          <w:szCs w:val="32"/>
        </w:rPr>
        <w:t>說明</w:t>
      </w:r>
      <w:r w:rsidR="007D3CD6" w:rsidRPr="00F15FBB">
        <w:rPr>
          <w:rFonts w:eastAsia="標楷體" w:hint="eastAsia"/>
          <w:sz w:val="32"/>
          <w:szCs w:val="32"/>
        </w:rPr>
        <w:t>本</w:t>
      </w:r>
      <w:r w:rsidR="00B2797D">
        <w:rPr>
          <w:rFonts w:eastAsia="標楷體" w:hint="eastAsia"/>
          <w:sz w:val="32"/>
          <w:szCs w:val="32"/>
        </w:rPr>
        <w:t>年</w:t>
      </w:r>
      <w:r w:rsidR="00390F16" w:rsidRPr="00F15FBB">
        <w:rPr>
          <w:rFonts w:eastAsia="標楷體" w:hint="eastAsia"/>
          <w:sz w:val="32"/>
          <w:szCs w:val="32"/>
        </w:rPr>
        <w:t>高階訓練</w:t>
      </w:r>
      <w:r w:rsidR="005E55A9" w:rsidRPr="00F15FBB">
        <w:rPr>
          <w:rFonts w:eastAsia="標楷體" w:hint="eastAsia"/>
          <w:sz w:val="32"/>
          <w:szCs w:val="32"/>
        </w:rPr>
        <w:t>課程</w:t>
      </w:r>
      <w:r w:rsidR="00B2797D">
        <w:rPr>
          <w:rFonts w:eastAsia="標楷體" w:hint="eastAsia"/>
          <w:sz w:val="32"/>
          <w:szCs w:val="32"/>
        </w:rPr>
        <w:t>規劃重點、</w:t>
      </w:r>
      <w:r w:rsidR="00BB5267" w:rsidRPr="00F15FBB">
        <w:rPr>
          <w:rFonts w:eastAsia="標楷體" w:hint="eastAsia"/>
          <w:sz w:val="32"/>
          <w:szCs w:val="32"/>
        </w:rPr>
        <w:t>特色</w:t>
      </w:r>
      <w:r w:rsidR="007D3CD6" w:rsidRPr="00F15FBB">
        <w:rPr>
          <w:rFonts w:eastAsia="標楷體" w:hint="eastAsia"/>
          <w:sz w:val="32"/>
          <w:szCs w:val="32"/>
        </w:rPr>
        <w:t>，</w:t>
      </w:r>
      <w:r w:rsidR="008618C2" w:rsidRPr="00F15FBB">
        <w:rPr>
          <w:rFonts w:eastAsia="標楷體" w:hint="eastAsia"/>
          <w:sz w:val="32"/>
          <w:szCs w:val="32"/>
        </w:rPr>
        <w:t>聚焦於</w:t>
      </w:r>
      <w:r w:rsidR="00D816B5" w:rsidRPr="00F15FBB">
        <w:rPr>
          <w:rFonts w:eastAsia="標楷體" w:hint="eastAsia"/>
          <w:sz w:val="32"/>
          <w:szCs w:val="32"/>
        </w:rPr>
        <w:t>延聘我國「六大核心戰略產業」傑出</w:t>
      </w:r>
      <w:r w:rsidR="00B2797D">
        <w:rPr>
          <w:rFonts w:eastAsia="標楷體" w:hint="eastAsia"/>
          <w:sz w:val="32"/>
          <w:szCs w:val="32"/>
        </w:rPr>
        <w:t>高階</w:t>
      </w:r>
      <w:r w:rsidR="00D816B5" w:rsidRPr="00F15FBB">
        <w:rPr>
          <w:rFonts w:eastAsia="標楷體" w:hint="eastAsia"/>
          <w:sz w:val="32"/>
          <w:szCs w:val="32"/>
        </w:rPr>
        <w:t>菁英擔任業師、</w:t>
      </w:r>
      <w:r w:rsidR="00465B38" w:rsidRPr="00F15FBB">
        <w:rPr>
          <w:rFonts w:eastAsia="標楷體" w:hint="eastAsia"/>
          <w:sz w:val="32"/>
          <w:szCs w:val="32"/>
        </w:rPr>
        <w:t>強化</w:t>
      </w:r>
      <w:r w:rsidR="008618C2" w:rsidRPr="00F15FBB">
        <w:rPr>
          <w:rFonts w:eastAsia="標楷體" w:hint="eastAsia"/>
          <w:sz w:val="32"/>
          <w:szCs w:val="32"/>
        </w:rPr>
        <w:t>高階文官</w:t>
      </w:r>
      <w:r w:rsidR="00465B38" w:rsidRPr="00F15FBB">
        <w:rPr>
          <w:rFonts w:eastAsia="標楷體" w:hint="eastAsia"/>
          <w:sz w:val="32"/>
          <w:szCs w:val="32"/>
        </w:rPr>
        <w:t>雙語、跨域及數位治理</w:t>
      </w:r>
      <w:r w:rsidR="009D2090" w:rsidRPr="00F15FBB">
        <w:rPr>
          <w:rFonts w:eastAsia="標楷體" w:hint="eastAsia"/>
          <w:sz w:val="32"/>
          <w:szCs w:val="32"/>
        </w:rPr>
        <w:t>的</w:t>
      </w:r>
      <w:r w:rsidR="008618C2" w:rsidRPr="00F15FBB">
        <w:rPr>
          <w:rFonts w:eastAsia="標楷體" w:hint="eastAsia"/>
          <w:sz w:val="32"/>
          <w:szCs w:val="32"/>
        </w:rPr>
        <w:t>能力</w:t>
      </w:r>
      <w:r w:rsidR="00CE6A30" w:rsidRPr="00F15FBB">
        <w:rPr>
          <w:rFonts w:eastAsia="標楷體" w:hint="eastAsia"/>
          <w:sz w:val="32"/>
          <w:szCs w:val="32"/>
        </w:rPr>
        <w:t>。</w:t>
      </w:r>
    </w:p>
    <w:p w:rsidR="00890963" w:rsidRDefault="00261222" w:rsidP="00995B69">
      <w:pPr>
        <w:overflowPunct w:val="0"/>
        <w:adjustRightInd w:val="0"/>
        <w:snapToGrid w:val="0"/>
        <w:spacing w:line="520" w:lineRule="exact"/>
        <w:ind w:firstLineChars="200" w:firstLine="640"/>
        <w:jc w:val="both"/>
        <w:rPr>
          <w:rFonts w:eastAsia="標楷體"/>
          <w:sz w:val="32"/>
          <w:szCs w:val="32"/>
        </w:rPr>
      </w:pPr>
      <w:r w:rsidRPr="007B198B">
        <w:rPr>
          <w:rFonts w:eastAsia="標楷體" w:hint="eastAsia"/>
          <w:color w:val="000000" w:themeColor="text1"/>
          <w:sz w:val="32"/>
          <w:szCs w:val="32"/>
        </w:rPr>
        <w:t>「高階文官培訓飛躍方案」</w:t>
      </w:r>
      <w:r w:rsidR="00F31183" w:rsidRPr="007B198B">
        <w:rPr>
          <w:rFonts w:eastAsia="標楷體" w:hint="eastAsia"/>
          <w:color w:val="000000" w:themeColor="text1"/>
          <w:kern w:val="0"/>
          <w:sz w:val="32"/>
          <w:szCs w:val="32"/>
        </w:rPr>
        <w:t>原訂於去（</w:t>
      </w:r>
      <w:r w:rsidR="00F31183" w:rsidRPr="007B198B">
        <w:rPr>
          <w:rFonts w:eastAsia="標楷體" w:hint="eastAsia"/>
          <w:color w:val="000000" w:themeColor="text1"/>
          <w:kern w:val="0"/>
          <w:sz w:val="32"/>
          <w:szCs w:val="32"/>
        </w:rPr>
        <w:t>110</w:t>
      </w:r>
      <w:r w:rsidR="00F31183" w:rsidRPr="007B198B">
        <w:rPr>
          <w:rFonts w:eastAsia="標楷體" w:hint="eastAsia"/>
          <w:color w:val="000000" w:themeColor="text1"/>
          <w:kern w:val="0"/>
          <w:sz w:val="32"/>
          <w:szCs w:val="32"/>
        </w:rPr>
        <w:t>）年</w:t>
      </w:r>
      <w:r w:rsidR="00F31183" w:rsidRPr="007B198B">
        <w:rPr>
          <w:rFonts w:eastAsia="標楷體" w:hint="eastAsia"/>
          <w:color w:val="000000" w:themeColor="text1"/>
          <w:kern w:val="0"/>
          <w:sz w:val="32"/>
          <w:szCs w:val="32"/>
        </w:rPr>
        <w:t>5</w:t>
      </w:r>
      <w:r w:rsidR="00F31183" w:rsidRPr="007B198B">
        <w:rPr>
          <w:rFonts w:eastAsia="標楷體" w:hint="eastAsia"/>
          <w:color w:val="000000" w:themeColor="text1"/>
          <w:kern w:val="0"/>
          <w:sz w:val="32"/>
          <w:szCs w:val="32"/>
        </w:rPr>
        <w:t>月開辦，為因應嚴重特殊傳染性肺炎疫情（</w:t>
      </w:r>
      <w:r w:rsidR="00F31183" w:rsidRPr="007B198B">
        <w:rPr>
          <w:rFonts w:eastAsia="標楷體" w:hint="eastAsia"/>
          <w:color w:val="000000" w:themeColor="text1"/>
          <w:kern w:val="0"/>
          <w:sz w:val="32"/>
          <w:szCs w:val="32"/>
        </w:rPr>
        <w:t>COVID-19</w:t>
      </w:r>
      <w:r w:rsidR="00F31183" w:rsidRPr="007B198B">
        <w:rPr>
          <w:rFonts w:eastAsia="標楷體" w:hint="eastAsia"/>
          <w:color w:val="000000" w:themeColor="text1"/>
          <w:kern w:val="0"/>
          <w:sz w:val="32"/>
          <w:szCs w:val="32"/>
        </w:rPr>
        <w:t>）</w:t>
      </w:r>
      <w:r w:rsidR="000F5E70" w:rsidRPr="007B198B">
        <w:rPr>
          <w:rFonts w:eastAsia="標楷體" w:hint="eastAsia"/>
          <w:color w:val="000000" w:themeColor="text1"/>
          <w:kern w:val="0"/>
          <w:sz w:val="32"/>
          <w:szCs w:val="32"/>
        </w:rPr>
        <w:t>延後辦理。</w:t>
      </w:r>
      <w:r w:rsidR="00927136" w:rsidRPr="0094415F">
        <w:rPr>
          <w:rFonts w:eastAsia="標楷體" w:hint="eastAsia"/>
          <w:color w:val="000000" w:themeColor="text1"/>
          <w:kern w:val="0"/>
          <w:sz w:val="32"/>
          <w:szCs w:val="32"/>
        </w:rPr>
        <w:t>考量高階文官培訓之必要性，</w:t>
      </w:r>
      <w:r w:rsidR="00927136" w:rsidRPr="0094415F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以嚴謹防疫及滾動調整之辦理原則，於本（111）年重新啟動</w:t>
      </w:r>
      <w:r w:rsidR="00F31183" w:rsidRPr="0094415F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  <w:r w:rsidR="00890963" w:rsidRPr="00927136">
        <w:rPr>
          <w:rFonts w:ascii="標楷體" w:eastAsia="標楷體" w:hAnsi="標楷體" w:hint="eastAsia"/>
          <w:sz w:val="32"/>
          <w:szCs w:val="32"/>
        </w:rPr>
        <w:t>本年高階</w:t>
      </w:r>
      <w:r w:rsidR="00890963" w:rsidRPr="00890963">
        <w:rPr>
          <w:rFonts w:eastAsia="標楷體" w:hint="eastAsia"/>
          <w:sz w:val="32"/>
          <w:szCs w:val="32"/>
        </w:rPr>
        <w:t>訓練依訓練對象分成管理發展訓練、領導發展訓練及決策發展訓練</w:t>
      </w:r>
      <w:r w:rsidR="00890963" w:rsidRPr="00890963">
        <w:rPr>
          <w:rFonts w:eastAsia="標楷體"/>
          <w:sz w:val="32"/>
          <w:szCs w:val="32"/>
        </w:rPr>
        <w:t>3</w:t>
      </w:r>
      <w:r w:rsidR="00890963" w:rsidRPr="00890963">
        <w:rPr>
          <w:rFonts w:eastAsia="標楷體" w:hint="eastAsia"/>
          <w:sz w:val="32"/>
          <w:szCs w:val="32"/>
        </w:rPr>
        <w:t>班。</w:t>
      </w:r>
    </w:p>
    <w:p w:rsidR="00953467" w:rsidRPr="00F15FBB" w:rsidRDefault="00413A1C" w:rsidP="00756829">
      <w:pPr>
        <w:overflowPunct w:val="0"/>
        <w:adjustRightInd w:val="0"/>
        <w:snapToGrid w:val="0"/>
        <w:spacing w:line="520" w:lineRule="exact"/>
        <w:ind w:firstLineChars="201" w:firstLine="643"/>
        <w:jc w:val="both"/>
        <w:rPr>
          <w:rFonts w:eastAsia="標楷體"/>
          <w:sz w:val="32"/>
          <w:szCs w:val="32"/>
        </w:rPr>
      </w:pPr>
      <w:r w:rsidRPr="00F15FBB">
        <w:rPr>
          <w:rFonts w:eastAsia="標楷體" w:hint="eastAsia"/>
          <w:sz w:val="32"/>
          <w:szCs w:val="32"/>
        </w:rPr>
        <w:t>保訓會主</w:t>
      </w:r>
      <w:r w:rsidR="00B2797D">
        <w:rPr>
          <w:rFonts w:eastAsia="標楷體" w:hint="eastAsia"/>
          <w:sz w:val="32"/>
          <w:szCs w:val="32"/>
        </w:rPr>
        <w:t>任</w:t>
      </w:r>
      <w:r w:rsidRPr="00F15FBB">
        <w:rPr>
          <w:rFonts w:eastAsia="標楷體" w:hint="eastAsia"/>
          <w:sz w:val="32"/>
          <w:szCs w:val="32"/>
        </w:rPr>
        <w:t>委</w:t>
      </w:r>
      <w:r w:rsidR="00B2797D">
        <w:rPr>
          <w:rFonts w:eastAsia="標楷體" w:hint="eastAsia"/>
          <w:sz w:val="32"/>
          <w:szCs w:val="32"/>
        </w:rPr>
        <w:t>員</w:t>
      </w:r>
      <w:r w:rsidR="00354A84" w:rsidRPr="00F15FBB">
        <w:rPr>
          <w:rFonts w:eastAsia="標楷體" w:hint="eastAsia"/>
          <w:sz w:val="32"/>
          <w:szCs w:val="32"/>
        </w:rPr>
        <w:t>兼</w:t>
      </w:r>
      <w:r w:rsidR="00B2797D">
        <w:rPr>
          <w:rFonts w:eastAsia="標楷體" w:hint="eastAsia"/>
          <w:sz w:val="32"/>
          <w:szCs w:val="32"/>
        </w:rPr>
        <w:t>國家</w:t>
      </w:r>
      <w:r w:rsidR="00354A84" w:rsidRPr="00F15FBB">
        <w:rPr>
          <w:rFonts w:eastAsia="標楷體" w:hint="eastAsia"/>
          <w:sz w:val="32"/>
          <w:szCs w:val="32"/>
        </w:rPr>
        <w:t>文官學院院長</w:t>
      </w:r>
      <w:r w:rsidRPr="00F15FBB">
        <w:rPr>
          <w:rFonts w:eastAsia="標楷體" w:hint="eastAsia"/>
          <w:sz w:val="32"/>
          <w:szCs w:val="32"/>
        </w:rPr>
        <w:t>郝培芝表示</w:t>
      </w:r>
      <w:r w:rsidR="003379BC" w:rsidRPr="00F15FBB">
        <w:rPr>
          <w:rFonts w:eastAsia="標楷體" w:hint="eastAsia"/>
          <w:sz w:val="32"/>
          <w:szCs w:val="32"/>
        </w:rPr>
        <w:t>，</w:t>
      </w:r>
      <w:r w:rsidR="00DC180C" w:rsidRPr="00F15FBB">
        <w:rPr>
          <w:rFonts w:eastAsia="標楷體" w:hint="eastAsia"/>
          <w:bCs/>
          <w:sz w:val="32"/>
          <w:szCs w:val="32"/>
        </w:rPr>
        <w:t>今年高階訓練配合雙語國家政策，</w:t>
      </w:r>
      <w:r w:rsidR="001D3CC4">
        <w:rPr>
          <w:rFonts w:eastAsia="標楷體" w:hint="eastAsia"/>
          <w:bCs/>
          <w:sz w:val="32"/>
          <w:szCs w:val="32"/>
        </w:rPr>
        <w:t>特別在</w:t>
      </w:r>
      <w:r w:rsidR="00DC180C" w:rsidRPr="00F15FBB">
        <w:rPr>
          <w:rFonts w:eastAsia="標楷體" w:hint="eastAsia"/>
          <w:bCs/>
          <w:sz w:val="32"/>
          <w:szCs w:val="32"/>
        </w:rPr>
        <w:t>全球治理模組新增「全球移動力人才培養」系列課程，與英國文化協會（</w:t>
      </w:r>
      <w:r w:rsidR="00DC180C" w:rsidRPr="00F15FBB">
        <w:rPr>
          <w:rFonts w:eastAsia="標楷體" w:hint="eastAsia"/>
          <w:bCs/>
          <w:sz w:val="32"/>
          <w:szCs w:val="32"/>
        </w:rPr>
        <w:t>British Council</w:t>
      </w:r>
      <w:r w:rsidR="00DC180C" w:rsidRPr="00F15FBB">
        <w:rPr>
          <w:rFonts w:eastAsia="標楷體" w:hint="eastAsia"/>
          <w:bCs/>
          <w:sz w:val="32"/>
          <w:szCs w:val="32"/>
        </w:rPr>
        <w:t>）合作，以提升高階文官國際溝通能力。此外，為突破疫情及時空限制，本年度國外研習課程與英國文官學院</w:t>
      </w:r>
      <w:r w:rsidR="00DC180C" w:rsidRPr="00F15FBB">
        <w:rPr>
          <w:rFonts w:eastAsia="標楷體" w:hint="eastAsia"/>
          <w:bCs/>
          <w:sz w:val="32"/>
          <w:szCs w:val="32"/>
        </w:rPr>
        <w:lastRenderedPageBreak/>
        <w:t>（</w:t>
      </w:r>
      <w:r w:rsidR="00DC180C" w:rsidRPr="00F15FBB">
        <w:rPr>
          <w:rFonts w:eastAsia="標楷體"/>
          <w:bCs/>
          <w:sz w:val="32"/>
          <w:szCs w:val="32"/>
        </w:rPr>
        <w:t>Civil Service College Limited, CSC</w:t>
      </w:r>
      <w:r w:rsidR="00DC180C" w:rsidRPr="00F15FBB">
        <w:rPr>
          <w:rFonts w:eastAsia="標楷體" w:hint="eastAsia"/>
          <w:bCs/>
          <w:sz w:val="32"/>
          <w:szCs w:val="32"/>
        </w:rPr>
        <w:t>）及芬蘭公共管理學院（</w:t>
      </w:r>
      <w:r w:rsidR="00DC180C" w:rsidRPr="00F15FBB">
        <w:rPr>
          <w:rFonts w:eastAsia="標楷體"/>
          <w:bCs/>
          <w:sz w:val="32"/>
          <w:szCs w:val="32"/>
        </w:rPr>
        <w:t>Finnish Institute of Public Management Ltd, HAUS</w:t>
      </w:r>
      <w:r w:rsidR="00DC180C" w:rsidRPr="00F15FBB">
        <w:rPr>
          <w:rFonts w:eastAsia="標楷體" w:hint="eastAsia"/>
          <w:bCs/>
          <w:sz w:val="32"/>
          <w:szCs w:val="32"/>
        </w:rPr>
        <w:t>）合作，採行線上培訓模式，以汲取國外政策經驗。</w:t>
      </w:r>
    </w:p>
    <w:p w:rsidR="00890963" w:rsidRDefault="00B1604A" w:rsidP="00890963">
      <w:pPr>
        <w:overflowPunct w:val="0"/>
        <w:adjustRightInd w:val="0"/>
        <w:snapToGrid w:val="0"/>
        <w:spacing w:line="520" w:lineRule="exact"/>
        <w:ind w:firstLineChars="201" w:firstLine="643"/>
        <w:jc w:val="both"/>
        <w:rPr>
          <w:rFonts w:eastAsia="標楷體"/>
          <w:sz w:val="32"/>
          <w:szCs w:val="32"/>
        </w:rPr>
      </w:pPr>
      <w:r w:rsidRPr="00F15FBB">
        <w:rPr>
          <w:rFonts w:eastAsia="標楷體" w:hint="eastAsia"/>
          <w:sz w:val="32"/>
          <w:szCs w:val="32"/>
        </w:rPr>
        <w:t>郝培芝</w:t>
      </w:r>
      <w:r w:rsidR="00BE7676" w:rsidRPr="00F15FBB">
        <w:rPr>
          <w:rFonts w:eastAsia="標楷體" w:hint="eastAsia"/>
          <w:sz w:val="32"/>
          <w:szCs w:val="32"/>
        </w:rPr>
        <w:t>主委</w:t>
      </w:r>
      <w:r w:rsidR="00890963">
        <w:rPr>
          <w:rFonts w:eastAsia="標楷體" w:hint="eastAsia"/>
          <w:sz w:val="32"/>
          <w:szCs w:val="32"/>
        </w:rPr>
        <w:t>特別強調</w:t>
      </w:r>
      <w:r w:rsidRPr="00F15FBB">
        <w:rPr>
          <w:rFonts w:eastAsia="標楷體" w:hint="eastAsia"/>
          <w:sz w:val="32"/>
          <w:szCs w:val="32"/>
        </w:rPr>
        <w:t>，今年飛躍方案於「職務見習」首度導入短期蹲點機制，</w:t>
      </w:r>
      <w:r w:rsidR="00D816B5" w:rsidRPr="00F15FBB">
        <w:rPr>
          <w:rFonts w:eastAsia="標楷體" w:hint="eastAsia"/>
          <w:sz w:val="32"/>
          <w:szCs w:val="32"/>
        </w:rPr>
        <w:t>本次</w:t>
      </w:r>
      <w:r w:rsidRPr="00F15FBB">
        <w:rPr>
          <w:rFonts w:eastAsia="標楷體" w:hint="eastAsia"/>
          <w:sz w:val="32"/>
          <w:szCs w:val="32"/>
        </w:rPr>
        <w:t>邀請</w:t>
      </w:r>
      <w:r w:rsidR="00D816B5" w:rsidRPr="00F15FBB">
        <w:rPr>
          <w:rFonts w:eastAsia="標楷體" w:hint="eastAsia"/>
          <w:sz w:val="32"/>
          <w:szCs w:val="32"/>
        </w:rPr>
        <w:t>擔任受訓人員業師的</w:t>
      </w:r>
      <w:r w:rsidRPr="00F15FBB">
        <w:rPr>
          <w:rFonts w:eastAsia="標楷體" w:hint="eastAsia"/>
          <w:sz w:val="32"/>
          <w:szCs w:val="32"/>
        </w:rPr>
        <w:t>傑出企業家</w:t>
      </w:r>
      <w:r w:rsidR="009837F8" w:rsidRPr="00F15FBB">
        <w:rPr>
          <w:rFonts w:eastAsia="標楷體" w:hint="eastAsia"/>
          <w:sz w:val="32"/>
          <w:szCs w:val="32"/>
        </w:rPr>
        <w:t>或高階主管</w:t>
      </w:r>
      <w:r w:rsidRPr="00F15FBB">
        <w:rPr>
          <w:rFonts w:eastAsia="標楷體" w:hint="eastAsia"/>
          <w:sz w:val="32"/>
          <w:szCs w:val="32"/>
        </w:rPr>
        <w:t>，計有</w:t>
      </w:r>
      <w:r w:rsidR="0002204A" w:rsidRPr="00CA3425">
        <w:rPr>
          <w:rFonts w:eastAsia="標楷體" w:hint="eastAsia"/>
          <w:sz w:val="32"/>
          <w:szCs w:val="32"/>
        </w:rPr>
        <w:t>崇越集團董事長郭智輝、</w:t>
      </w:r>
      <w:r w:rsidR="0002204A" w:rsidRPr="00493758">
        <w:rPr>
          <w:rFonts w:eastAsia="標楷體" w:hint="eastAsia"/>
          <w:sz w:val="32"/>
          <w:szCs w:val="32"/>
        </w:rPr>
        <w:t>外貿協會董事長</w:t>
      </w:r>
      <w:r w:rsidR="0002204A">
        <w:rPr>
          <w:rFonts w:eastAsia="標楷體" w:hint="eastAsia"/>
          <w:sz w:val="32"/>
          <w:szCs w:val="32"/>
        </w:rPr>
        <w:t>黃志芳</w:t>
      </w:r>
      <w:r w:rsidR="0002204A" w:rsidRPr="00CA3425">
        <w:rPr>
          <w:rFonts w:eastAsia="標楷體" w:hint="eastAsia"/>
          <w:sz w:val="32"/>
          <w:szCs w:val="32"/>
        </w:rPr>
        <w:t>、中華電信董事長謝繼茂</w:t>
      </w:r>
      <w:r w:rsidR="0002204A">
        <w:rPr>
          <w:rFonts w:eastAsia="標楷體" w:hint="eastAsia"/>
          <w:sz w:val="32"/>
          <w:szCs w:val="32"/>
        </w:rPr>
        <w:t>、</w:t>
      </w:r>
      <w:r w:rsidR="0002204A" w:rsidRPr="00B46047">
        <w:rPr>
          <w:rFonts w:eastAsia="標楷體" w:hint="eastAsia"/>
          <w:sz w:val="32"/>
          <w:szCs w:val="32"/>
        </w:rPr>
        <w:t>臺灣金融科技公司董事長</w:t>
      </w:r>
      <w:r w:rsidR="0002204A">
        <w:rPr>
          <w:rFonts w:eastAsia="標楷體" w:hint="eastAsia"/>
          <w:sz w:val="32"/>
          <w:szCs w:val="32"/>
        </w:rPr>
        <w:t>王可言</w:t>
      </w:r>
      <w:r w:rsidR="0002204A" w:rsidRPr="00CA3425">
        <w:rPr>
          <w:rFonts w:eastAsia="標楷體" w:hint="eastAsia"/>
          <w:sz w:val="32"/>
          <w:szCs w:val="32"/>
        </w:rPr>
        <w:t>、</w:t>
      </w:r>
      <w:r w:rsidR="0002204A">
        <w:rPr>
          <w:rFonts w:eastAsia="標楷體" w:hint="eastAsia"/>
          <w:sz w:val="32"/>
          <w:szCs w:val="32"/>
        </w:rPr>
        <w:t>中華航空董事長謝世謙、</w:t>
      </w:r>
      <w:r w:rsidR="0002204A" w:rsidRPr="00CA3425">
        <w:rPr>
          <w:rFonts w:eastAsia="標楷體" w:hint="eastAsia"/>
          <w:sz w:val="32"/>
          <w:szCs w:val="32"/>
        </w:rPr>
        <w:t>桃園捷運董事長劉坤億、</w:t>
      </w:r>
      <w:r w:rsidR="0002204A">
        <w:rPr>
          <w:rFonts w:eastAsia="標楷體" w:hint="eastAsia"/>
          <w:sz w:val="32"/>
          <w:szCs w:val="32"/>
        </w:rPr>
        <w:t>鼎泰豐董事長楊紀華、</w:t>
      </w:r>
      <w:r w:rsidR="0002204A" w:rsidRPr="001E254E">
        <w:rPr>
          <w:rFonts w:eastAsia="標楷體" w:hint="eastAsia"/>
          <w:sz w:val="32"/>
          <w:szCs w:val="32"/>
        </w:rPr>
        <w:t>國家衛生研究院院長梁賡義</w:t>
      </w:r>
      <w:r w:rsidR="0002204A">
        <w:rPr>
          <w:rFonts w:eastAsia="標楷體" w:hint="eastAsia"/>
          <w:sz w:val="32"/>
          <w:szCs w:val="32"/>
        </w:rPr>
        <w:t>、聯合再生董事長洪傳獻等</w:t>
      </w:r>
      <w:r w:rsidR="0002204A">
        <w:rPr>
          <w:rFonts w:eastAsia="標楷體" w:hint="eastAsia"/>
          <w:sz w:val="32"/>
          <w:szCs w:val="32"/>
        </w:rPr>
        <w:t>9</w:t>
      </w:r>
      <w:r w:rsidR="0002204A">
        <w:rPr>
          <w:rFonts w:eastAsia="標楷體" w:hint="eastAsia"/>
          <w:sz w:val="32"/>
          <w:szCs w:val="32"/>
        </w:rPr>
        <w:t>位</w:t>
      </w:r>
      <w:r w:rsidRPr="00F15FBB">
        <w:rPr>
          <w:rFonts w:eastAsia="標楷體" w:hint="eastAsia"/>
          <w:sz w:val="32"/>
          <w:szCs w:val="32"/>
        </w:rPr>
        <w:t>。受訓人員向業師學習決策管理，並深入瞭解產業實務及需求，藉由政府與民間跨域交流，使未來</w:t>
      </w:r>
      <w:r w:rsidR="00EF1776">
        <w:rPr>
          <w:rFonts w:eastAsia="標楷體" w:hint="eastAsia"/>
          <w:sz w:val="32"/>
          <w:szCs w:val="32"/>
        </w:rPr>
        <w:t>國家</w:t>
      </w:r>
      <w:r w:rsidRPr="00F15FBB">
        <w:rPr>
          <w:rFonts w:eastAsia="標楷體" w:hint="eastAsia"/>
          <w:sz w:val="32"/>
          <w:szCs w:val="32"/>
        </w:rPr>
        <w:t>政策更能符合社會發展脈動。</w:t>
      </w:r>
    </w:p>
    <w:p w:rsidR="00390F16" w:rsidRPr="00F15FBB" w:rsidRDefault="00890963" w:rsidP="00B1604A">
      <w:pPr>
        <w:overflowPunct w:val="0"/>
        <w:adjustRightInd w:val="0"/>
        <w:snapToGrid w:val="0"/>
        <w:spacing w:line="520" w:lineRule="exact"/>
        <w:ind w:firstLineChars="201" w:firstLine="643"/>
        <w:jc w:val="both"/>
        <w:rPr>
          <w:rFonts w:eastAsia="標楷體"/>
          <w:sz w:val="32"/>
          <w:szCs w:val="32"/>
        </w:rPr>
      </w:pPr>
      <w:r w:rsidRPr="00890963">
        <w:rPr>
          <w:rFonts w:eastAsia="標楷體" w:hint="eastAsia"/>
          <w:sz w:val="32"/>
          <w:szCs w:val="32"/>
        </w:rPr>
        <w:t>為開拓受訓人員視野、提升領導及跨域能力，邀請產、官、學界頂尖菁英擔任講座，由來自不同領域的優秀講座，針對時下重要政策議題或發展趨勢進行闡述與分享，並特別邀請產業界擔任大師學堂講座，包括崇越集團郭董事長智輝、安碁資訊施董事長宣輝、微軟台灣區孫總經理基康等。</w:t>
      </w:r>
      <w:r w:rsidR="00F3529B" w:rsidRPr="00F15FBB">
        <w:rPr>
          <w:rFonts w:eastAsia="標楷體" w:hint="eastAsia"/>
          <w:sz w:val="32"/>
          <w:szCs w:val="32"/>
        </w:rPr>
        <w:t>另</w:t>
      </w:r>
      <w:r w:rsidR="004C6224" w:rsidRPr="00F15FBB">
        <w:rPr>
          <w:rFonts w:eastAsia="標楷體" w:hint="eastAsia"/>
          <w:bCs/>
          <w:sz w:val="32"/>
          <w:szCs w:val="32"/>
        </w:rPr>
        <w:t>為促進國家數位轉型，高階文官必須具備運用資通訊能力，爰於本年新增「數位發展與前瞻決策」</w:t>
      </w:r>
      <w:r w:rsidR="00603550" w:rsidRPr="00F15FBB">
        <w:rPr>
          <w:rFonts w:eastAsia="標楷體" w:hint="eastAsia"/>
          <w:bCs/>
          <w:sz w:val="32"/>
          <w:szCs w:val="32"/>
        </w:rPr>
        <w:t>主題</w:t>
      </w:r>
      <w:r w:rsidR="004C6224" w:rsidRPr="00F15FBB">
        <w:rPr>
          <w:rFonts w:eastAsia="標楷體" w:hint="eastAsia"/>
          <w:bCs/>
          <w:sz w:val="32"/>
          <w:szCs w:val="32"/>
        </w:rPr>
        <w:t>課程，聘請</w:t>
      </w:r>
      <w:r w:rsidR="006E7A46" w:rsidRPr="00F15FBB">
        <w:rPr>
          <w:rFonts w:eastAsia="標楷體" w:hint="eastAsia"/>
          <w:bCs/>
          <w:sz w:val="32"/>
          <w:szCs w:val="32"/>
        </w:rPr>
        <w:t>行政院郭政務委員耀煌</w:t>
      </w:r>
      <w:r w:rsidR="004C6224" w:rsidRPr="00F15FBB">
        <w:rPr>
          <w:rFonts w:eastAsia="標楷體" w:hint="eastAsia"/>
          <w:bCs/>
          <w:sz w:val="32"/>
          <w:szCs w:val="32"/>
        </w:rPr>
        <w:t>講授相關理論知識外，</w:t>
      </w:r>
      <w:r w:rsidR="00EB3441">
        <w:rPr>
          <w:rFonts w:eastAsia="標楷體" w:hint="eastAsia"/>
          <w:bCs/>
          <w:sz w:val="32"/>
          <w:szCs w:val="32"/>
        </w:rPr>
        <w:t>並</w:t>
      </w:r>
      <w:r w:rsidR="004C6224" w:rsidRPr="00F15FBB">
        <w:rPr>
          <w:rFonts w:eastAsia="標楷體" w:hint="eastAsia"/>
          <w:bCs/>
          <w:sz w:val="32"/>
          <w:szCs w:val="32"/>
        </w:rPr>
        <w:t>安排</w:t>
      </w:r>
      <w:r w:rsidR="00570C0C" w:rsidRPr="00F15FBB">
        <w:rPr>
          <w:rFonts w:eastAsia="標楷體" w:hint="eastAsia"/>
          <w:bCs/>
          <w:sz w:val="32"/>
          <w:szCs w:val="32"/>
        </w:rPr>
        <w:t>衛生福利部石常務次長崇良</w:t>
      </w:r>
      <w:r w:rsidR="006E7A46" w:rsidRPr="00F15FBB">
        <w:rPr>
          <w:rFonts w:eastAsia="標楷體" w:hint="eastAsia"/>
          <w:bCs/>
          <w:sz w:val="32"/>
          <w:szCs w:val="32"/>
        </w:rPr>
        <w:t>及行政院環境保護署環境檢驗所張所長</w:t>
      </w:r>
      <w:r w:rsidR="00413418" w:rsidRPr="00F15FBB">
        <w:rPr>
          <w:rFonts w:eastAsia="標楷體" w:hint="eastAsia"/>
          <w:bCs/>
          <w:sz w:val="32"/>
          <w:szCs w:val="32"/>
        </w:rPr>
        <w:t>順</w:t>
      </w:r>
      <w:r w:rsidR="006E7A46" w:rsidRPr="00F15FBB">
        <w:rPr>
          <w:rFonts w:eastAsia="標楷體" w:hint="eastAsia"/>
          <w:bCs/>
          <w:sz w:val="32"/>
          <w:szCs w:val="32"/>
        </w:rPr>
        <w:t>欽</w:t>
      </w:r>
      <w:r w:rsidR="001F0267">
        <w:rPr>
          <w:rFonts w:eastAsia="標楷體" w:hint="eastAsia"/>
          <w:bCs/>
          <w:sz w:val="32"/>
          <w:szCs w:val="32"/>
        </w:rPr>
        <w:t>線上</w:t>
      </w:r>
      <w:r w:rsidR="004C6224" w:rsidRPr="00F15FBB">
        <w:rPr>
          <w:rFonts w:eastAsia="標楷體" w:hint="eastAsia"/>
          <w:bCs/>
          <w:sz w:val="32"/>
          <w:szCs w:val="32"/>
        </w:rPr>
        <w:t>分享成功案例。</w:t>
      </w:r>
    </w:p>
    <w:p w:rsidR="00DC180C" w:rsidRPr="00F012F8" w:rsidRDefault="000B3BB7" w:rsidP="00FD63E7">
      <w:pPr>
        <w:overflowPunct w:val="0"/>
        <w:adjustRightInd w:val="0"/>
        <w:snapToGrid w:val="0"/>
        <w:spacing w:line="520" w:lineRule="exact"/>
        <w:ind w:firstLineChars="201" w:firstLine="643"/>
        <w:jc w:val="both"/>
        <w:rPr>
          <w:rFonts w:eastAsia="標楷體"/>
          <w:color w:val="000000" w:themeColor="text1"/>
          <w:sz w:val="32"/>
          <w:szCs w:val="32"/>
        </w:rPr>
      </w:pPr>
      <w:r w:rsidRPr="00F012F8">
        <w:rPr>
          <w:rFonts w:eastAsia="標楷體" w:hint="eastAsia"/>
          <w:color w:val="000000" w:themeColor="text1"/>
          <w:sz w:val="32"/>
          <w:szCs w:val="32"/>
        </w:rPr>
        <w:t>郝培芝主委最後表示，</w:t>
      </w:r>
      <w:r w:rsidR="00065CC0" w:rsidRPr="00F012F8">
        <w:rPr>
          <w:rFonts w:eastAsia="標楷體" w:hint="eastAsia"/>
          <w:color w:val="000000" w:themeColor="text1"/>
          <w:sz w:val="32"/>
          <w:szCs w:val="32"/>
        </w:rPr>
        <w:t>保訓會</w:t>
      </w:r>
      <w:r w:rsidR="000A3E10" w:rsidRPr="00F012F8">
        <w:rPr>
          <w:rFonts w:eastAsia="標楷體" w:hint="eastAsia"/>
          <w:color w:val="000000" w:themeColor="text1"/>
          <w:sz w:val="32"/>
          <w:szCs w:val="32"/>
        </w:rPr>
        <w:t>及國家文官學院</w:t>
      </w:r>
      <w:r w:rsidR="00065CC0" w:rsidRPr="00F012F8">
        <w:rPr>
          <w:rFonts w:eastAsia="標楷體" w:hint="eastAsia"/>
          <w:color w:val="000000" w:themeColor="text1"/>
          <w:sz w:val="32"/>
          <w:szCs w:val="32"/>
        </w:rPr>
        <w:t>將持續精進，</w:t>
      </w:r>
      <w:r w:rsidR="00031FA3" w:rsidRPr="00F012F8">
        <w:rPr>
          <w:rFonts w:eastAsia="標楷體"/>
          <w:color w:val="000000" w:themeColor="text1"/>
          <w:sz w:val="32"/>
          <w:szCs w:val="32"/>
        </w:rPr>
        <w:t>兼顧</w:t>
      </w:r>
      <w:r w:rsidR="00031FA3" w:rsidRPr="00F012F8">
        <w:rPr>
          <w:rFonts w:eastAsia="標楷體" w:hint="eastAsia"/>
          <w:color w:val="000000" w:themeColor="text1"/>
          <w:sz w:val="32"/>
          <w:szCs w:val="32"/>
        </w:rPr>
        <w:t>組織目標、高階文官職涯發展</w:t>
      </w:r>
      <w:r w:rsidR="00031FA3" w:rsidRPr="00F012F8">
        <w:rPr>
          <w:rFonts w:eastAsia="標楷體"/>
          <w:color w:val="000000" w:themeColor="text1"/>
          <w:sz w:val="32"/>
          <w:szCs w:val="32"/>
        </w:rPr>
        <w:t>及國家發展需要，為政府培育優秀接班人團隊，以達提升國家整體競爭力之目標</w:t>
      </w:r>
      <w:r w:rsidR="000A3E10" w:rsidRPr="00F012F8">
        <w:rPr>
          <w:rFonts w:eastAsia="標楷體" w:hint="eastAsia"/>
          <w:color w:val="000000" w:themeColor="text1"/>
          <w:sz w:val="32"/>
          <w:szCs w:val="32"/>
        </w:rPr>
        <w:t>。</w:t>
      </w:r>
    </w:p>
    <w:sectPr w:rsidR="00DC180C" w:rsidRPr="00F012F8" w:rsidSect="0094415F">
      <w:footerReference w:type="default" r:id="rId8"/>
      <w:pgSz w:w="11906" w:h="16838"/>
      <w:pgMar w:top="1361" w:right="1797" w:bottom="1361" w:left="1797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704" w:rsidRDefault="008B4704" w:rsidP="00E6134F">
      <w:r>
        <w:separator/>
      </w:r>
    </w:p>
  </w:endnote>
  <w:endnote w:type="continuationSeparator" w:id="0">
    <w:p w:rsidR="008B4704" w:rsidRDefault="008B4704" w:rsidP="00E6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6196219"/>
      <w:docPartObj>
        <w:docPartGallery w:val="Page Numbers (Bottom of Page)"/>
        <w:docPartUnique/>
      </w:docPartObj>
    </w:sdtPr>
    <w:sdtEndPr/>
    <w:sdtContent>
      <w:p w:rsidR="005353B7" w:rsidRDefault="005353B7" w:rsidP="0094415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C56" w:rsidRPr="00ED3C56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704" w:rsidRDefault="008B4704" w:rsidP="00E6134F">
      <w:r>
        <w:separator/>
      </w:r>
    </w:p>
  </w:footnote>
  <w:footnote w:type="continuationSeparator" w:id="0">
    <w:p w:rsidR="008B4704" w:rsidRDefault="008B4704" w:rsidP="00E61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A6B"/>
    <w:multiLevelType w:val="hybridMultilevel"/>
    <w:tmpl w:val="A6C43154"/>
    <w:lvl w:ilvl="0" w:tplc="EE5276E8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color w:val="0000CC"/>
      </w:rPr>
    </w:lvl>
    <w:lvl w:ilvl="1" w:tplc="F482E93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28182A"/>
    <w:multiLevelType w:val="hybridMultilevel"/>
    <w:tmpl w:val="939E8E28"/>
    <w:lvl w:ilvl="0" w:tplc="F71462F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4D1AD6"/>
    <w:multiLevelType w:val="hybridMultilevel"/>
    <w:tmpl w:val="B4F8459A"/>
    <w:lvl w:ilvl="0" w:tplc="DBDE4EA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9D6885"/>
    <w:multiLevelType w:val="hybridMultilevel"/>
    <w:tmpl w:val="A6C43154"/>
    <w:lvl w:ilvl="0" w:tplc="EE5276E8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color w:val="0000CC"/>
      </w:rPr>
    </w:lvl>
    <w:lvl w:ilvl="1" w:tplc="F482E93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F13E7C"/>
    <w:multiLevelType w:val="hybridMultilevel"/>
    <w:tmpl w:val="829C0D18"/>
    <w:lvl w:ilvl="0" w:tplc="66288E2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F66D91"/>
    <w:multiLevelType w:val="hybridMultilevel"/>
    <w:tmpl w:val="22B84BCA"/>
    <w:lvl w:ilvl="0" w:tplc="F6408B64">
      <w:start w:val="1"/>
      <w:numFmt w:val="taiwaneseCountingThousand"/>
      <w:lvlText w:val="(%1)"/>
      <w:lvlJc w:val="left"/>
      <w:pPr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59266D9"/>
    <w:multiLevelType w:val="hybridMultilevel"/>
    <w:tmpl w:val="657A6D0E"/>
    <w:lvl w:ilvl="0" w:tplc="D8C478BA">
      <w:start w:val="1"/>
      <w:numFmt w:val="decimal"/>
      <w:lvlText w:val="%1、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9" w:hanging="480"/>
      </w:pPr>
    </w:lvl>
    <w:lvl w:ilvl="2" w:tplc="0409001B" w:tentative="1">
      <w:start w:val="1"/>
      <w:numFmt w:val="lowerRoman"/>
      <w:lvlText w:val="%3."/>
      <w:lvlJc w:val="right"/>
      <w:pPr>
        <w:ind w:left="819" w:hanging="480"/>
      </w:pPr>
    </w:lvl>
    <w:lvl w:ilvl="3" w:tplc="0409000F" w:tentative="1">
      <w:start w:val="1"/>
      <w:numFmt w:val="decimal"/>
      <w:lvlText w:val="%4."/>
      <w:lvlJc w:val="left"/>
      <w:pPr>
        <w:ind w:left="12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79" w:hanging="480"/>
      </w:pPr>
    </w:lvl>
    <w:lvl w:ilvl="5" w:tplc="0409001B" w:tentative="1">
      <w:start w:val="1"/>
      <w:numFmt w:val="lowerRoman"/>
      <w:lvlText w:val="%6."/>
      <w:lvlJc w:val="right"/>
      <w:pPr>
        <w:ind w:left="2259" w:hanging="480"/>
      </w:pPr>
    </w:lvl>
    <w:lvl w:ilvl="6" w:tplc="0409000F" w:tentative="1">
      <w:start w:val="1"/>
      <w:numFmt w:val="decimal"/>
      <w:lvlText w:val="%7."/>
      <w:lvlJc w:val="left"/>
      <w:pPr>
        <w:ind w:left="27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19" w:hanging="480"/>
      </w:pPr>
    </w:lvl>
    <w:lvl w:ilvl="8" w:tplc="0409001B" w:tentative="1">
      <w:start w:val="1"/>
      <w:numFmt w:val="lowerRoman"/>
      <w:lvlText w:val="%9."/>
      <w:lvlJc w:val="right"/>
      <w:pPr>
        <w:ind w:left="3699" w:hanging="480"/>
      </w:pPr>
    </w:lvl>
  </w:abstractNum>
  <w:abstractNum w:abstractNumId="7" w15:restartNumberingAfterBreak="0">
    <w:nsid w:val="3AAD2E51"/>
    <w:multiLevelType w:val="hybridMultilevel"/>
    <w:tmpl w:val="6F4059EE"/>
    <w:lvl w:ilvl="0" w:tplc="2C60E81E">
      <w:start w:val="1"/>
      <w:numFmt w:val="taiwaneseCountingThousand"/>
      <w:lvlText w:val="（%1）"/>
      <w:lvlJc w:val="left"/>
      <w:pPr>
        <w:ind w:left="1080" w:hanging="10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0D5F44"/>
    <w:multiLevelType w:val="hybridMultilevel"/>
    <w:tmpl w:val="EDD0D1A0"/>
    <w:lvl w:ilvl="0" w:tplc="AE1CE3F0">
      <w:start w:val="1"/>
      <w:numFmt w:val="decimal"/>
      <w:lvlText w:val="(%1)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9" w15:restartNumberingAfterBreak="0">
    <w:nsid w:val="51FD1163"/>
    <w:multiLevelType w:val="hybridMultilevel"/>
    <w:tmpl w:val="9A88D194"/>
    <w:lvl w:ilvl="0" w:tplc="7DA4863E">
      <w:start w:val="1"/>
      <w:numFmt w:val="taiwaneseCountingThousand"/>
      <w:suff w:val="nothing"/>
      <w:lvlText w:val="%1、"/>
      <w:lvlJc w:val="left"/>
      <w:pPr>
        <w:ind w:left="3032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10" w15:restartNumberingAfterBreak="0">
    <w:nsid w:val="5AF1116D"/>
    <w:multiLevelType w:val="hybridMultilevel"/>
    <w:tmpl w:val="657A6D0E"/>
    <w:lvl w:ilvl="0" w:tplc="D8C478BA">
      <w:start w:val="1"/>
      <w:numFmt w:val="decimal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9" w:hanging="480"/>
      </w:pPr>
    </w:lvl>
    <w:lvl w:ilvl="2" w:tplc="0409001B" w:tentative="1">
      <w:start w:val="1"/>
      <w:numFmt w:val="lowerRoman"/>
      <w:lvlText w:val="%3."/>
      <w:lvlJc w:val="right"/>
      <w:pPr>
        <w:ind w:left="819" w:hanging="480"/>
      </w:pPr>
    </w:lvl>
    <w:lvl w:ilvl="3" w:tplc="0409000F" w:tentative="1">
      <w:start w:val="1"/>
      <w:numFmt w:val="decimal"/>
      <w:lvlText w:val="%4."/>
      <w:lvlJc w:val="left"/>
      <w:pPr>
        <w:ind w:left="12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79" w:hanging="480"/>
      </w:pPr>
    </w:lvl>
    <w:lvl w:ilvl="5" w:tplc="0409001B" w:tentative="1">
      <w:start w:val="1"/>
      <w:numFmt w:val="lowerRoman"/>
      <w:lvlText w:val="%6."/>
      <w:lvlJc w:val="right"/>
      <w:pPr>
        <w:ind w:left="2259" w:hanging="480"/>
      </w:pPr>
    </w:lvl>
    <w:lvl w:ilvl="6" w:tplc="0409000F" w:tentative="1">
      <w:start w:val="1"/>
      <w:numFmt w:val="decimal"/>
      <w:lvlText w:val="%7."/>
      <w:lvlJc w:val="left"/>
      <w:pPr>
        <w:ind w:left="27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19" w:hanging="480"/>
      </w:pPr>
    </w:lvl>
    <w:lvl w:ilvl="8" w:tplc="0409001B" w:tentative="1">
      <w:start w:val="1"/>
      <w:numFmt w:val="lowerRoman"/>
      <w:lvlText w:val="%9."/>
      <w:lvlJc w:val="right"/>
      <w:pPr>
        <w:ind w:left="3699" w:hanging="480"/>
      </w:pPr>
    </w:lvl>
  </w:abstractNum>
  <w:abstractNum w:abstractNumId="11" w15:restartNumberingAfterBreak="0">
    <w:nsid w:val="5FC60182"/>
    <w:multiLevelType w:val="hybridMultilevel"/>
    <w:tmpl w:val="8676CF4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D1B6157"/>
    <w:multiLevelType w:val="hybridMultilevel"/>
    <w:tmpl w:val="657A6D0E"/>
    <w:lvl w:ilvl="0" w:tplc="D8C478BA">
      <w:start w:val="1"/>
      <w:numFmt w:val="decimal"/>
      <w:lvlText w:val="%1、"/>
      <w:lvlJc w:val="left"/>
      <w:pPr>
        <w:ind w:left="20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339" w:hanging="480"/>
      </w:pPr>
    </w:lvl>
    <w:lvl w:ilvl="2" w:tplc="0409001B">
      <w:start w:val="1"/>
      <w:numFmt w:val="lowerRoman"/>
      <w:lvlText w:val="%3."/>
      <w:lvlJc w:val="right"/>
      <w:pPr>
        <w:ind w:left="819" w:hanging="480"/>
      </w:pPr>
    </w:lvl>
    <w:lvl w:ilvl="3" w:tplc="0409000F" w:tentative="1">
      <w:start w:val="1"/>
      <w:numFmt w:val="decimal"/>
      <w:lvlText w:val="%4."/>
      <w:lvlJc w:val="left"/>
      <w:pPr>
        <w:ind w:left="12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79" w:hanging="480"/>
      </w:pPr>
    </w:lvl>
    <w:lvl w:ilvl="5" w:tplc="0409001B" w:tentative="1">
      <w:start w:val="1"/>
      <w:numFmt w:val="lowerRoman"/>
      <w:lvlText w:val="%6."/>
      <w:lvlJc w:val="right"/>
      <w:pPr>
        <w:ind w:left="2259" w:hanging="480"/>
      </w:pPr>
    </w:lvl>
    <w:lvl w:ilvl="6" w:tplc="0409000F" w:tentative="1">
      <w:start w:val="1"/>
      <w:numFmt w:val="decimal"/>
      <w:lvlText w:val="%7."/>
      <w:lvlJc w:val="left"/>
      <w:pPr>
        <w:ind w:left="27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19" w:hanging="480"/>
      </w:pPr>
    </w:lvl>
    <w:lvl w:ilvl="8" w:tplc="0409001B" w:tentative="1">
      <w:start w:val="1"/>
      <w:numFmt w:val="lowerRoman"/>
      <w:lvlText w:val="%9."/>
      <w:lvlJc w:val="right"/>
      <w:pPr>
        <w:ind w:left="3699" w:hanging="480"/>
      </w:pPr>
    </w:lvl>
  </w:abstractNum>
  <w:abstractNum w:abstractNumId="13" w15:restartNumberingAfterBreak="0">
    <w:nsid w:val="6E4479FF"/>
    <w:multiLevelType w:val="hybridMultilevel"/>
    <w:tmpl w:val="CE701F0A"/>
    <w:lvl w:ilvl="0" w:tplc="33A237FE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16451AB"/>
    <w:multiLevelType w:val="hybridMultilevel"/>
    <w:tmpl w:val="AE5C91EE"/>
    <w:lvl w:ilvl="0" w:tplc="B6F69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602F58"/>
    <w:multiLevelType w:val="hybridMultilevel"/>
    <w:tmpl w:val="04EE913A"/>
    <w:lvl w:ilvl="0" w:tplc="66288E24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66288E24">
      <w:start w:val="1"/>
      <w:numFmt w:val="taiwaneseCountingThousand"/>
      <w:lvlText w:val="（%2）"/>
      <w:lvlJc w:val="left"/>
      <w:pPr>
        <w:ind w:left="16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13"/>
  </w:num>
  <w:num w:numId="8">
    <w:abstractNumId w:val="5"/>
  </w:num>
  <w:num w:numId="9">
    <w:abstractNumId w:val="3"/>
  </w:num>
  <w:num w:numId="10">
    <w:abstractNumId w:val="15"/>
  </w:num>
  <w:num w:numId="11">
    <w:abstractNumId w:val="12"/>
  </w:num>
  <w:num w:numId="12">
    <w:abstractNumId w:val="10"/>
  </w:num>
  <w:num w:numId="13">
    <w:abstractNumId w:val="6"/>
  </w:num>
  <w:num w:numId="14">
    <w:abstractNumId w:val="11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03"/>
    <w:rsid w:val="0000413F"/>
    <w:rsid w:val="000066BA"/>
    <w:rsid w:val="00012BB3"/>
    <w:rsid w:val="00012D41"/>
    <w:rsid w:val="00016EFD"/>
    <w:rsid w:val="0002204A"/>
    <w:rsid w:val="00022720"/>
    <w:rsid w:val="0002519D"/>
    <w:rsid w:val="00031FA3"/>
    <w:rsid w:val="00055DE9"/>
    <w:rsid w:val="00063E87"/>
    <w:rsid w:val="00065CC0"/>
    <w:rsid w:val="00071B02"/>
    <w:rsid w:val="00073119"/>
    <w:rsid w:val="00073BDA"/>
    <w:rsid w:val="00075E59"/>
    <w:rsid w:val="00076212"/>
    <w:rsid w:val="0008178F"/>
    <w:rsid w:val="00083DA6"/>
    <w:rsid w:val="00090DAA"/>
    <w:rsid w:val="000A2E81"/>
    <w:rsid w:val="000A3E10"/>
    <w:rsid w:val="000B3BB7"/>
    <w:rsid w:val="000C6697"/>
    <w:rsid w:val="000E2FCB"/>
    <w:rsid w:val="000E64A2"/>
    <w:rsid w:val="000F28F8"/>
    <w:rsid w:val="000F43B1"/>
    <w:rsid w:val="000F4B2C"/>
    <w:rsid w:val="000F5543"/>
    <w:rsid w:val="000F5E70"/>
    <w:rsid w:val="001110A9"/>
    <w:rsid w:val="00112677"/>
    <w:rsid w:val="0012395D"/>
    <w:rsid w:val="001269ED"/>
    <w:rsid w:val="00141459"/>
    <w:rsid w:val="00146FA8"/>
    <w:rsid w:val="001548B4"/>
    <w:rsid w:val="00175E19"/>
    <w:rsid w:val="001777FF"/>
    <w:rsid w:val="00180A27"/>
    <w:rsid w:val="0018398E"/>
    <w:rsid w:val="00184964"/>
    <w:rsid w:val="00196BB8"/>
    <w:rsid w:val="001B45AE"/>
    <w:rsid w:val="001C085F"/>
    <w:rsid w:val="001D3CC4"/>
    <w:rsid w:val="001D4516"/>
    <w:rsid w:val="001E2C7A"/>
    <w:rsid w:val="001E5AFE"/>
    <w:rsid w:val="001F0267"/>
    <w:rsid w:val="00201E2E"/>
    <w:rsid w:val="002034D3"/>
    <w:rsid w:val="00217694"/>
    <w:rsid w:val="002176B3"/>
    <w:rsid w:val="00225B85"/>
    <w:rsid w:val="002268BC"/>
    <w:rsid w:val="00227E20"/>
    <w:rsid w:val="0023639D"/>
    <w:rsid w:val="002523BB"/>
    <w:rsid w:val="00261222"/>
    <w:rsid w:val="00265ACE"/>
    <w:rsid w:val="00272E64"/>
    <w:rsid w:val="00281C82"/>
    <w:rsid w:val="00293AFD"/>
    <w:rsid w:val="002A0ACA"/>
    <w:rsid w:val="002A6FFE"/>
    <w:rsid w:val="002B46D8"/>
    <w:rsid w:val="002C1822"/>
    <w:rsid w:val="002C412B"/>
    <w:rsid w:val="002C61BD"/>
    <w:rsid w:val="002D0CF2"/>
    <w:rsid w:val="00300E06"/>
    <w:rsid w:val="00307D01"/>
    <w:rsid w:val="003117C4"/>
    <w:rsid w:val="00314B70"/>
    <w:rsid w:val="003222C5"/>
    <w:rsid w:val="0032309C"/>
    <w:rsid w:val="00325ED6"/>
    <w:rsid w:val="003379BC"/>
    <w:rsid w:val="00346964"/>
    <w:rsid w:val="00354A84"/>
    <w:rsid w:val="00363A55"/>
    <w:rsid w:val="00367A50"/>
    <w:rsid w:val="00382C22"/>
    <w:rsid w:val="00390F16"/>
    <w:rsid w:val="003A3544"/>
    <w:rsid w:val="003C4A2A"/>
    <w:rsid w:val="003E50DD"/>
    <w:rsid w:val="003F09DB"/>
    <w:rsid w:val="003F6BF4"/>
    <w:rsid w:val="00403D71"/>
    <w:rsid w:val="00410F89"/>
    <w:rsid w:val="00413418"/>
    <w:rsid w:val="00413A1C"/>
    <w:rsid w:val="0041582A"/>
    <w:rsid w:val="004438CC"/>
    <w:rsid w:val="00445EF1"/>
    <w:rsid w:val="004513F2"/>
    <w:rsid w:val="00457F53"/>
    <w:rsid w:val="00465B38"/>
    <w:rsid w:val="00466DA6"/>
    <w:rsid w:val="00471354"/>
    <w:rsid w:val="00484A41"/>
    <w:rsid w:val="00487DB5"/>
    <w:rsid w:val="00491084"/>
    <w:rsid w:val="00492A03"/>
    <w:rsid w:val="004934A4"/>
    <w:rsid w:val="004A2B06"/>
    <w:rsid w:val="004A302E"/>
    <w:rsid w:val="004A6748"/>
    <w:rsid w:val="004B00AF"/>
    <w:rsid w:val="004B2E6B"/>
    <w:rsid w:val="004C0E9E"/>
    <w:rsid w:val="004C527D"/>
    <w:rsid w:val="004C6224"/>
    <w:rsid w:val="004D776F"/>
    <w:rsid w:val="004E07AE"/>
    <w:rsid w:val="004E27A4"/>
    <w:rsid w:val="004E2E38"/>
    <w:rsid w:val="004F1A6E"/>
    <w:rsid w:val="004F3D12"/>
    <w:rsid w:val="004F6AA8"/>
    <w:rsid w:val="00514FA2"/>
    <w:rsid w:val="00525120"/>
    <w:rsid w:val="0053042F"/>
    <w:rsid w:val="005353B7"/>
    <w:rsid w:val="005505E8"/>
    <w:rsid w:val="00555F0E"/>
    <w:rsid w:val="00570C0C"/>
    <w:rsid w:val="00574403"/>
    <w:rsid w:val="00583A8C"/>
    <w:rsid w:val="00584BE4"/>
    <w:rsid w:val="005A049F"/>
    <w:rsid w:val="005B280E"/>
    <w:rsid w:val="005B3010"/>
    <w:rsid w:val="005C3226"/>
    <w:rsid w:val="005E4508"/>
    <w:rsid w:val="005E4A79"/>
    <w:rsid w:val="005E55A9"/>
    <w:rsid w:val="005F09B3"/>
    <w:rsid w:val="005F7AE4"/>
    <w:rsid w:val="00603550"/>
    <w:rsid w:val="00603AA3"/>
    <w:rsid w:val="00614539"/>
    <w:rsid w:val="0061770A"/>
    <w:rsid w:val="00617E0C"/>
    <w:rsid w:val="00626F3F"/>
    <w:rsid w:val="006433D3"/>
    <w:rsid w:val="00647C87"/>
    <w:rsid w:val="00650BD4"/>
    <w:rsid w:val="00654AC3"/>
    <w:rsid w:val="00657BD7"/>
    <w:rsid w:val="00663084"/>
    <w:rsid w:val="00663EDC"/>
    <w:rsid w:val="0066486C"/>
    <w:rsid w:val="006677CC"/>
    <w:rsid w:val="00670179"/>
    <w:rsid w:val="00670DF5"/>
    <w:rsid w:val="00680DD7"/>
    <w:rsid w:val="00682BF6"/>
    <w:rsid w:val="006870D0"/>
    <w:rsid w:val="00690DD0"/>
    <w:rsid w:val="006A42FD"/>
    <w:rsid w:val="006C7929"/>
    <w:rsid w:val="006E7A46"/>
    <w:rsid w:val="006F61BD"/>
    <w:rsid w:val="00706DAC"/>
    <w:rsid w:val="00725510"/>
    <w:rsid w:val="00734A2A"/>
    <w:rsid w:val="007354C8"/>
    <w:rsid w:val="007545B2"/>
    <w:rsid w:val="00754F0F"/>
    <w:rsid w:val="00756829"/>
    <w:rsid w:val="007701B3"/>
    <w:rsid w:val="00776892"/>
    <w:rsid w:val="0077706C"/>
    <w:rsid w:val="0079780B"/>
    <w:rsid w:val="007A072E"/>
    <w:rsid w:val="007A2A44"/>
    <w:rsid w:val="007A592D"/>
    <w:rsid w:val="007B198B"/>
    <w:rsid w:val="007C13BC"/>
    <w:rsid w:val="007D3CD6"/>
    <w:rsid w:val="007F2A39"/>
    <w:rsid w:val="00820CAE"/>
    <w:rsid w:val="00836087"/>
    <w:rsid w:val="00840564"/>
    <w:rsid w:val="00842F2E"/>
    <w:rsid w:val="00845C49"/>
    <w:rsid w:val="00851968"/>
    <w:rsid w:val="0086072D"/>
    <w:rsid w:val="008618C2"/>
    <w:rsid w:val="00870759"/>
    <w:rsid w:val="00875D0F"/>
    <w:rsid w:val="00890963"/>
    <w:rsid w:val="008B1149"/>
    <w:rsid w:val="008B4704"/>
    <w:rsid w:val="008D0C38"/>
    <w:rsid w:val="008D2FD8"/>
    <w:rsid w:val="008D7FF5"/>
    <w:rsid w:val="008E15A7"/>
    <w:rsid w:val="008F0536"/>
    <w:rsid w:val="008F0FFE"/>
    <w:rsid w:val="008F1283"/>
    <w:rsid w:val="00904AC4"/>
    <w:rsid w:val="0091763F"/>
    <w:rsid w:val="009250F1"/>
    <w:rsid w:val="00927136"/>
    <w:rsid w:val="00934080"/>
    <w:rsid w:val="0093776F"/>
    <w:rsid w:val="0094415F"/>
    <w:rsid w:val="00950CE8"/>
    <w:rsid w:val="00953467"/>
    <w:rsid w:val="00962C82"/>
    <w:rsid w:val="009837F8"/>
    <w:rsid w:val="00986826"/>
    <w:rsid w:val="00993718"/>
    <w:rsid w:val="00994310"/>
    <w:rsid w:val="00995B69"/>
    <w:rsid w:val="009B7E5D"/>
    <w:rsid w:val="009C38BA"/>
    <w:rsid w:val="009D2090"/>
    <w:rsid w:val="009D4936"/>
    <w:rsid w:val="00A0290A"/>
    <w:rsid w:val="00A06A91"/>
    <w:rsid w:val="00A06FE7"/>
    <w:rsid w:val="00A0726D"/>
    <w:rsid w:val="00A15B20"/>
    <w:rsid w:val="00A16E0E"/>
    <w:rsid w:val="00A34F0F"/>
    <w:rsid w:val="00A4301C"/>
    <w:rsid w:val="00A432A1"/>
    <w:rsid w:val="00A5418E"/>
    <w:rsid w:val="00A671F6"/>
    <w:rsid w:val="00A712BE"/>
    <w:rsid w:val="00A8009A"/>
    <w:rsid w:val="00AB1A34"/>
    <w:rsid w:val="00AB574A"/>
    <w:rsid w:val="00AC6961"/>
    <w:rsid w:val="00AE4BB6"/>
    <w:rsid w:val="00AE6448"/>
    <w:rsid w:val="00AE7A05"/>
    <w:rsid w:val="00AF2B75"/>
    <w:rsid w:val="00AF4645"/>
    <w:rsid w:val="00B006A2"/>
    <w:rsid w:val="00B076D6"/>
    <w:rsid w:val="00B07B63"/>
    <w:rsid w:val="00B15DC0"/>
    <w:rsid w:val="00B1604A"/>
    <w:rsid w:val="00B22FDF"/>
    <w:rsid w:val="00B2797D"/>
    <w:rsid w:val="00B32379"/>
    <w:rsid w:val="00B40C5B"/>
    <w:rsid w:val="00B42AFB"/>
    <w:rsid w:val="00B4379E"/>
    <w:rsid w:val="00B51EFC"/>
    <w:rsid w:val="00B75B56"/>
    <w:rsid w:val="00B76203"/>
    <w:rsid w:val="00B83758"/>
    <w:rsid w:val="00BA55AB"/>
    <w:rsid w:val="00BB22E0"/>
    <w:rsid w:val="00BB5267"/>
    <w:rsid w:val="00BB77A7"/>
    <w:rsid w:val="00BC1D70"/>
    <w:rsid w:val="00BC42F8"/>
    <w:rsid w:val="00BD0662"/>
    <w:rsid w:val="00BE0A48"/>
    <w:rsid w:val="00BE6CDE"/>
    <w:rsid w:val="00BE7676"/>
    <w:rsid w:val="00BF679D"/>
    <w:rsid w:val="00C00D24"/>
    <w:rsid w:val="00C2492B"/>
    <w:rsid w:val="00C373B1"/>
    <w:rsid w:val="00C37BA3"/>
    <w:rsid w:val="00C43243"/>
    <w:rsid w:val="00C44A0E"/>
    <w:rsid w:val="00C46004"/>
    <w:rsid w:val="00C4769B"/>
    <w:rsid w:val="00C52DCF"/>
    <w:rsid w:val="00C55DA2"/>
    <w:rsid w:val="00C6214C"/>
    <w:rsid w:val="00C66A7D"/>
    <w:rsid w:val="00C73ED2"/>
    <w:rsid w:val="00C84E2B"/>
    <w:rsid w:val="00C877FE"/>
    <w:rsid w:val="00C90369"/>
    <w:rsid w:val="00C94934"/>
    <w:rsid w:val="00C94C63"/>
    <w:rsid w:val="00CA4749"/>
    <w:rsid w:val="00CC06B4"/>
    <w:rsid w:val="00CC1303"/>
    <w:rsid w:val="00CC1ED4"/>
    <w:rsid w:val="00CE5233"/>
    <w:rsid w:val="00CE6A30"/>
    <w:rsid w:val="00CF0F51"/>
    <w:rsid w:val="00CF44CC"/>
    <w:rsid w:val="00CF6CF8"/>
    <w:rsid w:val="00CF774F"/>
    <w:rsid w:val="00D01691"/>
    <w:rsid w:val="00D13D4B"/>
    <w:rsid w:val="00D34EE7"/>
    <w:rsid w:val="00D37E63"/>
    <w:rsid w:val="00D40DA6"/>
    <w:rsid w:val="00D43CF0"/>
    <w:rsid w:val="00D55382"/>
    <w:rsid w:val="00D61029"/>
    <w:rsid w:val="00D65F4F"/>
    <w:rsid w:val="00D662B1"/>
    <w:rsid w:val="00D67DA5"/>
    <w:rsid w:val="00D816B5"/>
    <w:rsid w:val="00D84859"/>
    <w:rsid w:val="00D94C71"/>
    <w:rsid w:val="00D955EA"/>
    <w:rsid w:val="00D97A6D"/>
    <w:rsid w:val="00DC180C"/>
    <w:rsid w:val="00DC5340"/>
    <w:rsid w:val="00DD1C36"/>
    <w:rsid w:val="00DD1DF6"/>
    <w:rsid w:val="00DE0252"/>
    <w:rsid w:val="00DE3E0F"/>
    <w:rsid w:val="00DF15A1"/>
    <w:rsid w:val="00DF2DC6"/>
    <w:rsid w:val="00DF4702"/>
    <w:rsid w:val="00E02BFC"/>
    <w:rsid w:val="00E321E6"/>
    <w:rsid w:val="00E6134F"/>
    <w:rsid w:val="00E7066B"/>
    <w:rsid w:val="00E803CA"/>
    <w:rsid w:val="00E932AF"/>
    <w:rsid w:val="00E9482A"/>
    <w:rsid w:val="00E97A17"/>
    <w:rsid w:val="00EA6B90"/>
    <w:rsid w:val="00EB26C8"/>
    <w:rsid w:val="00EB3441"/>
    <w:rsid w:val="00EB4DC7"/>
    <w:rsid w:val="00ED3C56"/>
    <w:rsid w:val="00EF1776"/>
    <w:rsid w:val="00EF7E4B"/>
    <w:rsid w:val="00F012F8"/>
    <w:rsid w:val="00F15FBB"/>
    <w:rsid w:val="00F161AF"/>
    <w:rsid w:val="00F31183"/>
    <w:rsid w:val="00F3431C"/>
    <w:rsid w:val="00F3529B"/>
    <w:rsid w:val="00F3551A"/>
    <w:rsid w:val="00F5651C"/>
    <w:rsid w:val="00F565FB"/>
    <w:rsid w:val="00F648C5"/>
    <w:rsid w:val="00F71286"/>
    <w:rsid w:val="00F833D9"/>
    <w:rsid w:val="00FA3A4D"/>
    <w:rsid w:val="00FB3A63"/>
    <w:rsid w:val="00FD2644"/>
    <w:rsid w:val="00FD516E"/>
    <w:rsid w:val="00FD63E7"/>
    <w:rsid w:val="00FE427A"/>
    <w:rsid w:val="00FF1953"/>
    <w:rsid w:val="00FF2FB1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517692-41D4-48D9-867F-413F625E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F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0F5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F5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表格內文(14行高)"/>
    <w:basedOn w:val="a3"/>
    <w:link w:val="140"/>
    <w:qFormat/>
    <w:rsid w:val="00CF0F51"/>
    <w:pPr>
      <w:spacing w:line="280" w:lineRule="exact"/>
      <w:ind w:leftChars="0" w:left="0" w:firstLineChars="0" w:firstLine="0"/>
    </w:pPr>
    <w:rPr>
      <w:rFonts w:ascii="標楷體" w:eastAsia="標楷體"/>
      <w:snapToGrid w:val="0"/>
      <w:szCs w:val="28"/>
    </w:rPr>
  </w:style>
  <w:style w:type="character" w:customStyle="1" w:styleId="140">
    <w:name w:val="表格內文(14行高) 字元"/>
    <w:link w:val="14"/>
    <w:rsid w:val="00CF0F51"/>
    <w:rPr>
      <w:rFonts w:ascii="標楷體" w:eastAsia="標楷體"/>
      <w:snapToGrid w:val="0"/>
      <w:kern w:val="2"/>
      <w:sz w:val="24"/>
      <w:szCs w:val="28"/>
    </w:rPr>
  </w:style>
  <w:style w:type="paragraph" w:styleId="a3">
    <w:name w:val="table of figures"/>
    <w:basedOn w:val="a"/>
    <w:next w:val="a"/>
    <w:uiPriority w:val="99"/>
    <w:semiHidden/>
    <w:unhideWhenUsed/>
    <w:rsid w:val="00CF0F51"/>
    <w:pPr>
      <w:ind w:leftChars="400" w:left="400" w:hangingChars="200" w:hanging="200"/>
    </w:pPr>
  </w:style>
  <w:style w:type="paragraph" w:customStyle="1" w:styleId="a4">
    <w:name w:val="題目"/>
    <w:qFormat/>
    <w:rsid w:val="00CF0F51"/>
    <w:pPr>
      <w:spacing w:line="520" w:lineRule="exact"/>
      <w:ind w:left="200" w:hangingChars="200" w:hanging="200"/>
    </w:pPr>
    <w:rPr>
      <w:rFonts w:eastAsia="標楷體"/>
      <w:b/>
      <w:bCs/>
      <w:kern w:val="52"/>
      <w:sz w:val="32"/>
      <w:szCs w:val="52"/>
    </w:rPr>
  </w:style>
  <w:style w:type="character" w:customStyle="1" w:styleId="10">
    <w:name w:val="標題 1 字元"/>
    <w:link w:val="1"/>
    <w:uiPriority w:val="9"/>
    <w:rsid w:val="00CF0F51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semiHidden/>
    <w:rsid w:val="00CF0F51"/>
    <w:rPr>
      <w:rFonts w:ascii="Cambria" w:hAnsi="Cambria"/>
      <w:b/>
      <w:bCs/>
      <w:kern w:val="2"/>
      <w:sz w:val="48"/>
      <w:szCs w:val="48"/>
    </w:rPr>
  </w:style>
  <w:style w:type="paragraph" w:styleId="a5">
    <w:name w:val="Title"/>
    <w:basedOn w:val="a"/>
    <w:link w:val="a6"/>
    <w:uiPriority w:val="10"/>
    <w:qFormat/>
    <w:rsid w:val="00CF0F51"/>
    <w:pPr>
      <w:widowControl/>
      <w:spacing w:before="240" w:after="60"/>
      <w:jc w:val="center"/>
    </w:pPr>
    <w:rPr>
      <w:rFonts w:ascii="Cambria" w:hAnsi="Cambria" w:cs="新細明體"/>
      <w:b/>
      <w:bCs/>
      <w:kern w:val="0"/>
      <w:sz w:val="32"/>
      <w:szCs w:val="32"/>
      <w:lang w:eastAsia="x-none"/>
    </w:rPr>
  </w:style>
  <w:style w:type="character" w:customStyle="1" w:styleId="a6">
    <w:name w:val="標題 字元"/>
    <w:link w:val="a5"/>
    <w:uiPriority w:val="10"/>
    <w:rsid w:val="00CF0F51"/>
    <w:rPr>
      <w:rFonts w:ascii="Cambria" w:hAnsi="Cambria" w:cs="新細明體"/>
      <w:b/>
      <w:bCs/>
      <w:sz w:val="32"/>
      <w:szCs w:val="32"/>
      <w:lang w:eastAsia="x-none"/>
    </w:rPr>
  </w:style>
  <w:style w:type="character" w:styleId="a7">
    <w:name w:val="Strong"/>
    <w:qFormat/>
    <w:rsid w:val="00CF0F51"/>
    <w:rPr>
      <w:b/>
      <w:bCs/>
    </w:rPr>
  </w:style>
  <w:style w:type="paragraph" w:styleId="a8">
    <w:name w:val="List Paragraph"/>
    <w:basedOn w:val="a"/>
    <w:uiPriority w:val="34"/>
    <w:qFormat/>
    <w:rsid w:val="00CF0F51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32"/>
      <w:szCs w:val="20"/>
    </w:rPr>
  </w:style>
  <w:style w:type="character" w:styleId="a9">
    <w:name w:val="Subtle Emphasis"/>
    <w:uiPriority w:val="19"/>
    <w:qFormat/>
    <w:rsid w:val="00CF0F51"/>
    <w:rPr>
      <w:i/>
      <w:iCs/>
      <w:color w:val="808080"/>
    </w:rPr>
  </w:style>
  <w:style w:type="paragraph" w:styleId="aa">
    <w:name w:val="header"/>
    <w:basedOn w:val="a"/>
    <w:link w:val="ab"/>
    <w:uiPriority w:val="99"/>
    <w:unhideWhenUsed/>
    <w:rsid w:val="00E613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6134F"/>
    <w:rPr>
      <w:kern w:val="2"/>
    </w:rPr>
  </w:style>
  <w:style w:type="paragraph" w:styleId="ac">
    <w:name w:val="footer"/>
    <w:basedOn w:val="a"/>
    <w:link w:val="ad"/>
    <w:uiPriority w:val="99"/>
    <w:unhideWhenUsed/>
    <w:rsid w:val="00E613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E6134F"/>
    <w:rPr>
      <w:kern w:val="2"/>
    </w:rPr>
  </w:style>
  <w:style w:type="paragraph" w:styleId="ae">
    <w:name w:val="Balloon Text"/>
    <w:basedOn w:val="a"/>
    <w:link w:val="af"/>
    <w:uiPriority w:val="99"/>
    <w:semiHidden/>
    <w:unhideWhenUsed/>
    <w:rsid w:val="00A16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16E0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Standard">
    <w:name w:val="Standard"/>
    <w:rsid w:val="00CF774F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single" w:sz="8" w:space="0" w:color="808080"/>
          </w:divBdr>
          <w:divsChild>
            <w:div w:id="2065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single" w:sz="8" w:space="0" w:color="808080"/>
          </w:divBdr>
          <w:divsChild>
            <w:div w:id="17355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3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DAEC1-3D82-4E46-96BB-0A706CAF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研究發展組涂麗萍</dc:creator>
  <cp:lastModifiedBy>蔡美惠</cp:lastModifiedBy>
  <cp:revision>2</cp:revision>
  <cp:lastPrinted>2022-05-12T03:42:00Z</cp:lastPrinted>
  <dcterms:created xsi:type="dcterms:W3CDTF">2022-05-12T05:08:00Z</dcterms:created>
  <dcterms:modified xsi:type="dcterms:W3CDTF">2022-05-12T05:08:00Z</dcterms:modified>
</cp:coreProperties>
</file>