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52" w:rsidRPr="003270CD" w:rsidRDefault="00BA1F52" w:rsidP="00BA1F52">
      <w:pPr>
        <w:widowControl/>
        <w:spacing w:line="240" w:lineRule="auto"/>
        <w:ind w:left="0" w:firstLineChars="0" w:firstLine="0"/>
        <w:jc w:val="center"/>
        <w:rPr>
          <w:rFonts w:ascii="標楷體" w:eastAsia="標楷體" w:hAnsi="標楷體"/>
          <w:b/>
          <w:color w:val="000000" w:themeColor="text1"/>
          <w:sz w:val="52"/>
          <w:szCs w:val="52"/>
        </w:rPr>
      </w:pPr>
    </w:p>
    <w:p w:rsidR="00BA1F52" w:rsidRPr="003270CD" w:rsidRDefault="00BA1F52" w:rsidP="00BA1F52">
      <w:pPr>
        <w:widowControl/>
        <w:spacing w:line="240" w:lineRule="auto"/>
        <w:ind w:left="0" w:firstLineChars="0" w:firstLine="0"/>
        <w:jc w:val="center"/>
        <w:rPr>
          <w:rFonts w:ascii="標楷體" w:eastAsia="標楷體" w:hAnsi="標楷體"/>
          <w:b/>
          <w:color w:val="000000" w:themeColor="text1"/>
          <w:sz w:val="52"/>
          <w:szCs w:val="52"/>
        </w:rPr>
      </w:pPr>
    </w:p>
    <w:p w:rsidR="00BA1F52" w:rsidRPr="003270CD" w:rsidRDefault="00BA1F52" w:rsidP="00BA1F52">
      <w:pPr>
        <w:widowControl/>
        <w:spacing w:line="240" w:lineRule="auto"/>
        <w:ind w:left="0" w:firstLineChars="0" w:firstLine="0"/>
        <w:jc w:val="center"/>
        <w:rPr>
          <w:rFonts w:ascii="標楷體" w:eastAsia="標楷體" w:hAnsi="標楷體"/>
          <w:b/>
          <w:color w:val="000000" w:themeColor="text1"/>
          <w:sz w:val="52"/>
          <w:szCs w:val="52"/>
        </w:rPr>
      </w:pPr>
    </w:p>
    <w:p w:rsidR="00BA1F52" w:rsidRPr="003270CD" w:rsidRDefault="00BA1F52" w:rsidP="00BA1F52">
      <w:pPr>
        <w:widowControl/>
        <w:spacing w:line="240" w:lineRule="auto"/>
        <w:ind w:left="0" w:firstLineChars="0" w:firstLine="0"/>
        <w:jc w:val="center"/>
        <w:rPr>
          <w:rFonts w:ascii="標楷體" w:eastAsia="標楷體" w:hAnsi="標楷體"/>
          <w:b/>
          <w:color w:val="000000" w:themeColor="text1"/>
          <w:sz w:val="52"/>
          <w:szCs w:val="52"/>
        </w:rPr>
      </w:pPr>
    </w:p>
    <w:p w:rsidR="00BA1F52" w:rsidRPr="003270CD" w:rsidRDefault="00BA1F52" w:rsidP="00BA1F52">
      <w:pPr>
        <w:widowControl/>
        <w:spacing w:line="240" w:lineRule="auto"/>
        <w:ind w:left="0" w:firstLineChars="0" w:firstLine="0"/>
        <w:jc w:val="center"/>
        <w:rPr>
          <w:rFonts w:ascii="標楷體" w:eastAsia="標楷體" w:hAnsi="標楷體"/>
          <w:b/>
          <w:color w:val="000000" w:themeColor="text1"/>
          <w:sz w:val="52"/>
          <w:szCs w:val="52"/>
        </w:rPr>
      </w:pPr>
    </w:p>
    <w:p w:rsidR="00BA1F52" w:rsidRPr="003270CD" w:rsidRDefault="00BA1F52" w:rsidP="00BA1F52">
      <w:pPr>
        <w:widowControl/>
        <w:spacing w:line="240" w:lineRule="auto"/>
        <w:ind w:left="0" w:firstLineChars="0" w:firstLine="0"/>
        <w:jc w:val="center"/>
        <w:rPr>
          <w:rFonts w:ascii="標楷體" w:eastAsia="標楷體" w:hAnsi="標楷體"/>
          <w:b/>
          <w:color w:val="000000" w:themeColor="text1"/>
          <w:sz w:val="52"/>
          <w:szCs w:val="52"/>
        </w:rPr>
      </w:pPr>
    </w:p>
    <w:p w:rsidR="00BA1F52" w:rsidRPr="003270CD" w:rsidRDefault="00BA1F52" w:rsidP="00BA1F52">
      <w:pPr>
        <w:widowControl/>
        <w:spacing w:line="240" w:lineRule="auto"/>
        <w:ind w:left="0" w:firstLineChars="0" w:firstLine="0"/>
        <w:jc w:val="center"/>
        <w:rPr>
          <w:rFonts w:ascii="標楷體" w:eastAsia="標楷體" w:hAnsi="標楷體"/>
          <w:b/>
          <w:color w:val="000000" w:themeColor="text1"/>
          <w:sz w:val="52"/>
          <w:szCs w:val="52"/>
        </w:rPr>
      </w:pPr>
    </w:p>
    <w:p w:rsidR="00BA1F52" w:rsidRPr="003270CD" w:rsidRDefault="00BA1F52" w:rsidP="00BA1F52">
      <w:pPr>
        <w:widowControl/>
        <w:spacing w:line="240" w:lineRule="auto"/>
        <w:ind w:left="0" w:firstLineChars="0" w:firstLine="0"/>
        <w:jc w:val="center"/>
        <w:rPr>
          <w:rFonts w:ascii="標楷體" w:eastAsia="標楷體" w:hAnsi="標楷體"/>
          <w:b/>
          <w:color w:val="000000" w:themeColor="text1"/>
          <w:sz w:val="52"/>
          <w:szCs w:val="52"/>
        </w:rPr>
      </w:pPr>
    </w:p>
    <w:p w:rsidR="00BA1F52" w:rsidRPr="003270CD" w:rsidRDefault="00BA1F52" w:rsidP="009039A4">
      <w:pPr>
        <w:pStyle w:val="10"/>
        <w:ind w:left="0" w:firstLineChars="0" w:firstLine="0"/>
        <w:jc w:val="center"/>
        <w:rPr>
          <w:rFonts w:ascii="標楷體" w:eastAsia="標楷體" w:hAnsi="標楷體"/>
          <w:b w:val="0"/>
          <w:color w:val="000000" w:themeColor="text1"/>
        </w:rPr>
      </w:pPr>
      <w:bookmarkStart w:id="0" w:name="_Toc418760498"/>
      <w:r w:rsidRPr="00276F3F">
        <w:rPr>
          <w:rFonts w:ascii="標楷體" w:eastAsia="標楷體" w:hAnsi="標楷體" w:hint="eastAsia"/>
          <w:color w:val="000000" w:themeColor="text1"/>
          <w:sz w:val="56"/>
        </w:rPr>
        <w:t>貳、考試錄取人員訓練</w:t>
      </w:r>
      <w:bookmarkEnd w:id="0"/>
    </w:p>
    <w:p w:rsidR="00BA1F52" w:rsidRPr="003270CD" w:rsidRDefault="00BA1F52">
      <w:pPr>
        <w:widowControl/>
        <w:spacing w:line="240" w:lineRule="auto"/>
        <w:ind w:left="0" w:firstLineChars="0" w:firstLine="0"/>
        <w:jc w:val="left"/>
        <w:rPr>
          <w:rFonts w:ascii="標楷體" w:eastAsia="標楷體" w:hAnsi="標楷體"/>
          <w:color w:val="000000" w:themeColor="text1"/>
          <w:sz w:val="38"/>
          <w:szCs w:val="38"/>
        </w:rPr>
      </w:pPr>
    </w:p>
    <w:p w:rsidR="00687475" w:rsidRPr="003270CD" w:rsidRDefault="00687475" w:rsidP="00687475">
      <w:pPr>
        <w:pStyle w:val="20"/>
        <w:spacing w:line="360" w:lineRule="auto"/>
        <w:ind w:left="0" w:firstLineChars="0" w:firstLine="0"/>
        <w:rPr>
          <w:color w:val="000000" w:themeColor="text1"/>
        </w:rPr>
        <w:sectPr w:rsidR="00687475" w:rsidRPr="003270CD" w:rsidSect="00A13820">
          <w:headerReference w:type="even" r:id="rId8"/>
          <w:headerReference w:type="default" r:id="rId9"/>
          <w:footerReference w:type="even" r:id="rId10"/>
          <w:footerReference w:type="default" r:id="rId11"/>
          <w:headerReference w:type="first" r:id="rId12"/>
          <w:footerReference w:type="first" r:id="rId13"/>
          <w:pgSz w:w="11907" w:h="16839" w:code="9"/>
          <w:pgMar w:top="1701" w:right="1644" w:bottom="1701" w:left="1644" w:header="850" w:footer="1191" w:gutter="0"/>
          <w:pgNumType w:start="105"/>
          <w:cols w:space="425"/>
          <w:docGrid w:linePitch="360"/>
        </w:sectPr>
      </w:pPr>
    </w:p>
    <w:p w:rsidR="0063614B" w:rsidRDefault="0063614B" w:rsidP="00687475">
      <w:pPr>
        <w:pStyle w:val="20"/>
        <w:spacing w:line="360" w:lineRule="auto"/>
        <w:ind w:left="0" w:firstLineChars="0" w:firstLine="0"/>
        <w:rPr>
          <w:color w:val="000000" w:themeColor="text1"/>
        </w:rPr>
        <w:sectPr w:rsidR="0063614B" w:rsidSect="004C5727">
          <w:footerReference w:type="even" r:id="rId14"/>
          <w:type w:val="evenPage"/>
          <w:pgSz w:w="11907" w:h="16839" w:code="9"/>
          <w:pgMar w:top="1701" w:right="1644" w:bottom="1701" w:left="1644" w:header="850" w:footer="1191" w:gutter="0"/>
          <w:pgNumType w:start="102"/>
          <w:cols w:space="425"/>
          <w:docGrid w:linePitch="360"/>
        </w:sectPr>
      </w:pPr>
    </w:p>
    <w:p w:rsidR="00B12FF8" w:rsidRDefault="00B12FF8" w:rsidP="00B12FF8">
      <w:pPr>
        <w:pStyle w:val="12"/>
        <w:jc w:val="center"/>
        <w:rPr>
          <w:color w:val="000000" w:themeColor="text1"/>
          <w:sz w:val="32"/>
        </w:rPr>
      </w:pPr>
      <w:r>
        <w:rPr>
          <w:rFonts w:ascii="Cambria" w:hAnsi="Cambria" w:hint="eastAsia"/>
          <w:bCs/>
          <w:sz w:val="48"/>
          <w:szCs w:val="48"/>
        </w:rPr>
        <w:lastRenderedPageBreak/>
        <w:t>次目錄</w:t>
      </w:r>
    </w:p>
    <w:p w:rsidR="007F4160" w:rsidRPr="00276F3F" w:rsidRDefault="0063614B" w:rsidP="00276F3F">
      <w:pPr>
        <w:pStyle w:val="12"/>
        <w:rPr>
          <w:rFonts w:cstheme="minorBidi"/>
          <w:color w:val="auto"/>
          <w:sz w:val="28"/>
          <w:szCs w:val="22"/>
        </w:rPr>
      </w:pPr>
      <w:r>
        <w:rPr>
          <w:color w:val="000000" w:themeColor="text1"/>
          <w:sz w:val="32"/>
        </w:rPr>
        <w:fldChar w:fldCharType="begin"/>
      </w:r>
      <w:r>
        <w:rPr>
          <w:color w:val="000000" w:themeColor="text1"/>
        </w:rPr>
        <w:instrText xml:space="preserve"> TOC \o "1-4" \h \z \u </w:instrText>
      </w:r>
      <w:r>
        <w:rPr>
          <w:color w:val="000000" w:themeColor="text1"/>
          <w:sz w:val="32"/>
        </w:rPr>
        <w:fldChar w:fldCharType="separate"/>
      </w:r>
      <w:hyperlink w:anchor="_Toc418760499" w:history="1">
        <w:r w:rsidR="007F4160" w:rsidRPr="00276F3F">
          <w:rPr>
            <w:rStyle w:val="af4"/>
            <w:rFonts w:hint="eastAsia"/>
          </w:rPr>
          <w:t>一、保留受訓資格</w:t>
        </w:r>
        <w:r w:rsidR="007F4160" w:rsidRPr="00276F3F">
          <w:rPr>
            <w:webHidden/>
          </w:rPr>
          <w:tab/>
        </w:r>
        <w:r w:rsidR="007F4160" w:rsidRPr="00276F3F">
          <w:rPr>
            <w:webHidden/>
          </w:rPr>
          <w:fldChar w:fldCharType="begin"/>
        </w:r>
        <w:r w:rsidR="007F4160" w:rsidRPr="00276F3F">
          <w:rPr>
            <w:webHidden/>
          </w:rPr>
          <w:instrText xml:space="preserve"> PAGEREF _Toc418760499 \h </w:instrText>
        </w:r>
        <w:r w:rsidR="007F4160" w:rsidRPr="00276F3F">
          <w:rPr>
            <w:webHidden/>
          </w:rPr>
        </w:r>
        <w:r w:rsidR="007F4160" w:rsidRPr="00276F3F">
          <w:rPr>
            <w:webHidden/>
          </w:rPr>
          <w:fldChar w:fldCharType="separate"/>
        </w:r>
        <w:r w:rsidR="00FD1CF3">
          <w:rPr>
            <w:webHidden/>
          </w:rPr>
          <w:t>113</w:t>
        </w:r>
        <w:r w:rsidR="007F4160" w:rsidRPr="00276F3F">
          <w:rPr>
            <w:webHidden/>
          </w:rPr>
          <w:fldChar w:fldCharType="end"/>
        </w:r>
      </w:hyperlink>
    </w:p>
    <w:p w:rsidR="007F4160" w:rsidRPr="00276F3F" w:rsidRDefault="007F1FAA" w:rsidP="00C01E02">
      <w:pPr>
        <w:pStyle w:val="34"/>
        <w:rPr>
          <w:rFonts w:cstheme="minorBidi"/>
        </w:rPr>
      </w:pPr>
      <w:hyperlink w:anchor="_Toc418760500" w:history="1">
        <w:r w:rsidR="007F4160" w:rsidRPr="00276F3F">
          <w:rPr>
            <w:rStyle w:val="af4"/>
            <w:rFonts w:hint="eastAsia"/>
          </w:rPr>
          <w:t>（一）服兵役</w:t>
        </w:r>
        <w:r w:rsidR="007F4160" w:rsidRPr="00276F3F">
          <w:rPr>
            <w:webHidden/>
          </w:rPr>
          <w:tab/>
        </w:r>
        <w:r w:rsidR="007F4160" w:rsidRPr="00276F3F">
          <w:rPr>
            <w:webHidden/>
          </w:rPr>
          <w:fldChar w:fldCharType="begin"/>
        </w:r>
        <w:r w:rsidR="007F4160" w:rsidRPr="00276F3F">
          <w:rPr>
            <w:webHidden/>
          </w:rPr>
          <w:instrText xml:space="preserve"> PAGEREF _Toc418760500 \h </w:instrText>
        </w:r>
        <w:r w:rsidR="007F4160" w:rsidRPr="00276F3F">
          <w:rPr>
            <w:webHidden/>
          </w:rPr>
        </w:r>
        <w:r w:rsidR="007F4160" w:rsidRPr="00276F3F">
          <w:rPr>
            <w:webHidden/>
          </w:rPr>
          <w:fldChar w:fldCharType="separate"/>
        </w:r>
        <w:r w:rsidR="00FD1CF3">
          <w:rPr>
            <w:webHidden/>
          </w:rPr>
          <w:t>113</w:t>
        </w:r>
        <w:r w:rsidR="007F4160" w:rsidRPr="00276F3F">
          <w:rPr>
            <w:webHidden/>
          </w:rPr>
          <w:fldChar w:fldCharType="end"/>
        </w:r>
      </w:hyperlink>
    </w:p>
    <w:p w:rsidR="007F4160" w:rsidRPr="00276F3F" w:rsidRDefault="007F1FAA" w:rsidP="00D16F9C">
      <w:pPr>
        <w:pStyle w:val="40"/>
        <w:rPr>
          <w:rFonts w:cstheme="minorBidi"/>
        </w:rPr>
      </w:pPr>
      <w:hyperlink w:anchor="_Toc418760501" w:history="1">
        <w:r w:rsidR="007F4160" w:rsidRPr="00276F3F">
          <w:rPr>
            <w:rStyle w:val="af4"/>
            <w:rFonts w:hint="eastAsia"/>
          </w:rPr>
          <w:t>釋</w:t>
        </w:r>
        <w:r w:rsidR="007F4160" w:rsidRPr="00276F3F">
          <w:rPr>
            <w:rStyle w:val="af4"/>
          </w:rPr>
          <w:t>1</w:t>
        </w:r>
        <w:r w:rsidR="007F4160" w:rsidRPr="00276F3F">
          <w:rPr>
            <w:rStyle w:val="af4"/>
            <w:rFonts w:hint="eastAsia"/>
          </w:rPr>
          <w:t>、服兵役期間應公務人員考試正額錄取，如何向保訓會申請保留受訓資格。</w:t>
        </w:r>
        <w:r w:rsidR="007F4160" w:rsidRPr="00276F3F">
          <w:rPr>
            <w:webHidden/>
          </w:rPr>
          <w:tab/>
        </w:r>
        <w:r w:rsidR="007F4160" w:rsidRPr="00276F3F">
          <w:rPr>
            <w:webHidden/>
          </w:rPr>
          <w:fldChar w:fldCharType="begin"/>
        </w:r>
        <w:r w:rsidR="007F4160" w:rsidRPr="00276F3F">
          <w:rPr>
            <w:webHidden/>
          </w:rPr>
          <w:instrText xml:space="preserve"> PAGEREF _Toc418760501 \h </w:instrText>
        </w:r>
        <w:r w:rsidR="007F4160" w:rsidRPr="00276F3F">
          <w:rPr>
            <w:webHidden/>
          </w:rPr>
        </w:r>
        <w:r w:rsidR="007F4160" w:rsidRPr="00276F3F">
          <w:rPr>
            <w:webHidden/>
          </w:rPr>
          <w:fldChar w:fldCharType="separate"/>
        </w:r>
        <w:r w:rsidR="00FD1CF3">
          <w:rPr>
            <w:webHidden/>
          </w:rPr>
          <w:t>113</w:t>
        </w:r>
        <w:r w:rsidR="007F4160" w:rsidRPr="00276F3F">
          <w:rPr>
            <w:webHidden/>
          </w:rPr>
          <w:fldChar w:fldCharType="end"/>
        </w:r>
      </w:hyperlink>
    </w:p>
    <w:p w:rsidR="007F4160" w:rsidRPr="002A2247" w:rsidRDefault="007F1FAA" w:rsidP="00D16F9C">
      <w:pPr>
        <w:pStyle w:val="40"/>
        <w:rPr>
          <w:rFonts w:cstheme="minorBidi"/>
        </w:rPr>
      </w:pPr>
      <w:hyperlink w:anchor="_Toc418760502" w:history="1">
        <w:r w:rsidR="007F4160" w:rsidRPr="002A2247">
          <w:rPr>
            <w:rStyle w:val="af4"/>
            <w:rFonts w:hint="eastAsia"/>
          </w:rPr>
          <w:t>釋</w:t>
        </w:r>
        <w:r w:rsidR="007F4160" w:rsidRPr="002A2247">
          <w:rPr>
            <w:rStyle w:val="af4"/>
          </w:rPr>
          <w:t>2</w:t>
        </w:r>
        <w:r w:rsidR="007F4160" w:rsidRPr="002A2247">
          <w:rPr>
            <w:rStyle w:val="af4"/>
            <w:rFonts w:hint="eastAsia"/>
          </w:rPr>
          <w:t>、申請補訓與再次申請保留受訓資格時間接近時，得同時辦理。</w:t>
        </w:r>
        <w:r w:rsidR="007F4160" w:rsidRPr="002A2247">
          <w:rPr>
            <w:webHidden/>
          </w:rPr>
          <w:tab/>
        </w:r>
        <w:r w:rsidR="007F4160" w:rsidRPr="002A2247">
          <w:rPr>
            <w:webHidden/>
          </w:rPr>
          <w:fldChar w:fldCharType="begin"/>
        </w:r>
        <w:r w:rsidR="007F4160" w:rsidRPr="002A2247">
          <w:rPr>
            <w:webHidden/>
          </w:rPr>
          <w:instrText xml:space="preserve"> PAGEREF _Toc418760502 \h </w:instrText>
        </w:r>
        <w:r w:rsidR="007F4160" w:rsidRPr="002A2247">
          <w:rPr>
            <w:webHidden/>
          </w:rPr>
        </w:r>
        <w:r w:rsidR="007F4160" w:rsidRPr="002A2247">
          <w:rPr>
            <w:webHidden/>
          </w:rPr>
          <w:fldChar w:fldCharType="separate"/>
        </w:r>
        <w:r w:rsidR="00FD1CF3">
          <w:rPr>
            <w:webHidden/>
          </w:rPr>
          <w:t>113</w:t>
        </w:r>
        <w:r w:rsidR="007F4160" w:rsidRPr="002A2247">
          <w:rPr>
            <w:webHidden/>
          </w:rPr>
          <w:fldChar w:fldCharType="end"/>
        </w:r>
      </w:hyperlink>
    </w:p>
    <w:p w:rsidR="007F4160" w:rsidRPr="002A2247" w:rsidRDefault="007F1FAA" w:rsidP="00C01E02">
      <w:pPr>
        <w:pStyle w:val="34"/>
        <w:rPr>
          <w:rFonts w:cstheme="minorBidi"/>
        </w:rPr>
      </w:pPr>
      <w:hyperlink w:anchor="_Toc418760503" w:history="1">
        <w:r w:rsidR="007F4160" w:rsidRPr="002A2247">
          <w:rPr>
            <w:rStyle w:val="af4"/>
            <w:rFonts w:hint="eastAsia"/>
          </w:rPr>
          <w:t>（二）進修碩、博士</w:t>
        </w:r>
        <w:r w:rsidR="007F4160" w:rsidRPr="002A2247">
          <w:rPr>
            <w:webHidden/>
          </w:rPr>
          <w:tab/>
        </w:r>
        <w:r w:rsidR="007F4160" w:rsidRPr="002A2247">
          <w:rPr>
            <w:webHidden/>
          </w:rPr>
          <w:fldChar w:fldCharType="begin"/>
        </w:r>
        <w:r w:rsidR="007F4160" w:rsidRPr="002A2247">
          <w:rPr>
            <w:webHidden/>
          </w:rPr>
          <w:instrText xml:space="preserve"> PAGEREF _Toc418760503 \h </w:instrText>
        </w:r>
        <w:r w:rsidR="007F4160" w:rsidRPr="002A2247">
          <w:rPr>
            <w:webHidden/>
          </w:rPr>
        </w:r>
        <w:r w:rsidR="007F4160" w:rsidRPr="002A2247">
          <w:rPr>
            <w:webHidden/>
          </w:rPr>
          <w:fldChar w:fldCharType="separate"/>
        </w:r>
        <w:r w:rsidR="00FD1CF3">
          <w:rPr>
            <w:webHidden/>
          </w:rPr>
          <w:t>114</w:t>
        </w:r>
        <w:r w:rsidR="007F4160" w:rsidRPr="002A2247">
          <w:rPr>
            <w:webHidden/>
          </w:rPr>
          <w:fldChar w:fldCharType="end"/>
        </w:r>
      </w:hyperlink>
    </w:p>
    <w:p w:rsidR="007F4160" w:rsidRPr="002A2247" w:rsidRDefault="007F1FAA" w:rsidP="00D16F9C">
      <w:pPr>
        <w:pStyle w:val="40"/>
        <w:rPr>
          <w:rFonts w:cstheme="minorBidi"/>
        </w:rPr>
      </w:pPr>
      <w:hyperlink w:anchor="_Toc418760504" w:history="1">
        <w:r w:rsidR="007F4160" w:rsidRPr="002A2247">
          <w:rPr>
            <w:rStyle w:val="af4"/>
            <w:rFonts w:hint="eastAsia"/>
          </w:rPr>
          <w:t>釋</w:t>
        </w:r>
        <w:r w:rsidR="007F4160" w:rsidRPr="002A2247">
          <w:rPr>
            <w:rStyle w:val="af4"/>
          </w:rPr>
          <w:t>1</w:t>
        </w:r>
        <w:r w:rsidR="007F4160" w:rsidRPr="002A2247">
          <w:rPr>
            <w:rStyle w:val="af4"/>
            <w:rFonts w:hint="eastAsia"/>
          </w:rPr>
          <w:t>、公務人員就讀碩士在職專班，復應公務人員考試錄取，依實際情形核酌是否同意保留受訓資格。</w:t>
        </w:r>
        <w:r w:rsidR="007F4160" w:rsidRPr="002A2247">
          <w:rPr>
            <w:webHidden/>
          </w:rPr>
          <w:tab/>
        </w:r>
        <w:r w:rsidR="007F4160" w:rsidRPr="002A2247">
          <w:rPr>
            <w:webHidden/>
          </w:rPr>
          <w:fldChar w:fldCharType="begin"/>
        </w:r>
        <w:r w:rsidR="007F4160" w:rsidRPr="002A2247">
          <w:rPr>
            <w:webHidden/>
          </w:rPr>
          <w:instrText xml:space="preserve"> PAGEREF _Toc418760504 \h </w:instrText>
        </w:r>
        <w:r w:rsidR="007F4160" w:rsidRPr="002A2247">
          <w:rPr>
            <w:webHidden/>
          </w:rPr>
        </w:r>
        <w:r w:rsidR="007F4160" w:rsidRPr="002A2247">
          <w:rPr>
            <w:webHidden/>
          </w:rPr>
          <w:fldChar w:fldCharType="separate"/>
        </w:r>
        <w:r w:rsidR="00FD1CF3">
          <w:rPr>
            <w:webHidden/>
          </w:rPr>
          <w:t>114</w:t>
        </w:r>
        <w:r w:rsidR="007F4160" w:rsidRPr="002A2247">
          <w:rPr>
            <w:webHidden/>
          </w:rPr>
          <w:fldChar w:fldCharType="end"/>
        </w:r>
      </w:hyperlink>
    </w:p>
    <w:p w:rsidR="007F4160" w:rsidRPr="002A2247" w:rsidRDefault="007F1FAA" w:rsidP="00D16F9C">
      <w:pPr>
        <w:pStyle w:val="40"/>
        <w:rPr>
          <w:rFonts w:cstheme="minorBidi"/>
        </w:rPr>
      </w:pPr>
      <w:hyperlink w:anchor="_Toc418760505" w:history="1">
        <w:r w:rsidR="007F4160" w:rsidRPr="002A2247">
          <w:rPr>
            <w:rStyle w:val="af4"/>
            <w:rFonts w:hint="eastAsia"/>
          </w:rPr>
          <w:t>釋</w:t>
        </w:r>
        <w:r w:rsidR="007F4160" w:rsidRPr="002A2247">
          <w:rPr>
            <w:rStyle w:val="af4"/>
          </w:rPr>
          <w:t>2</w:t>
        </w:r>
        <w:r w:rsidR="007F4160" w:rsidRPr="002A2247">
          <w:rPr>
            <w:rStyle w:val="af4"/>
            <w:rFonts w:hint="eastAsia"/>
          </w:rPr>
          <w:t>、經核定以進修碩士事由保留受訓資格人員，得否再以進修碩士事由申請保留受訓資格等相關疑義。</w:t>
        </w:r>
        <w:r w:rsidR="007F4160" w:rsidRPr="002A2247">
          <w:rPr>
            <w:webHidden/>
          </w:rPr>
          <w:tab/>
        </w:r>
        <w:r w:rsidR="007F4160" w:rsidRPr="002A2247">
          <w:rPr>
            <w:webHidden/>
          </w:rPr>
          <w:fldChar w:fldCharType="begin"/>
        </w:r>
        <w:r w:rsidR="007F4160" w:rsidRPr="002A2247">
          <w:rPr>
            <w:webHidden/>
          </w:rPr>
          <w:instrText xml:space="preserve"> PAGEREF _Toc418760505 \h </w:instrText>
        </w:r>
        <w:r w:rsidR="007F4160" w:rsidRPr="002A2247">
          <w:rPr>
            <w:webHidden/>
          </w:rPr>
        </w:r>
        <w:r w:rsidR="007F4160" w:rsidRPr="002A2247">
          <w:rPr>
            <w:webHidden/>
          </w:rPr>
          <w:fldChar w:fldCharType="separate"/>
        </w:r>
        <w:r w:rsidR="00FD1CF3">
          <w:rPr>
            <w:webHidden/>
          </w:rPr>
          <w:t>114</w:t>
        </w:r>
        <w:r w:rsidR="007F4160" w:rsidRPr="002A2247">
          <w:rPr>
            <w:webHidden/>
          </w:rPr>
          <w:fldChar w:fldCharType="end"/>
        </w:r>
      </w:hyperlink>
    </w:p>
    <w:p w:rsidR="007F4160" w:rsidRPr="002A2247" w:rsidRDefault="007F1FAA" w:rsidP="00D16F9C">
      <w:pPr>
        <w:pStyle w:val="40"/>
        <w:rPr>
          <w:rFonts w:cstheme="minorBidi"/>
        </w:rPr>
      </w:pPr>
      <w:hyperlink w:anchor="_Toc418760506" w:history="1">
        <w:r w:rsidR="007F4160" w:rsidRPr="002A2247">
          <w:rPr>
            <w:rStyle w:val="af4"/>
            <w:rFonts w:hint="eastAsia"/>
          </w:rPr>
          <w:t>釋</w:t>
        </w:r>
        <w:r w:rsidR="007F4160" w:rsidRPr="002A2247">
          <w:rPr>
            <w:rStyle w:val="af4"/>
          </w:rPr>
          <w:t>3</w:t>
        </w:r>
        <w:r w:rsidR="007F4160" w:rsidRPr="002A2247">
          <w:rPr>
            <w:rStyle w:val="af4"/>
            <w:rFonts w:hint="eastAsia"/>
          </w:rPr>
          <w:t>、經核定以進修碩士事由保留受訓資格人員之補訓相關疑義。</w:t>
        </w:r>
        <w:r w:rsidR="007F4160" w:rsidRPr="002A2247">
          <w:rPr>
            <w:webHidden/>
          </w:rPr>
          <w:tab/>
        </w:r>
        <w:r w:rsidR="007F4160" w:rsidRPr="002A2247">
          <w:rPr>
            <w:webHidden/>
          </w:rPr>
          <w:fldChar w:fldCharType="begin"/>
        </w:r>
        <w:r w:rsidR="007F4160" w:rsidRPr="002A2247">
          <w:rPr>
            <w:webHidden/>
          </w:rPr>
          <w:instrText xml:space="preserve"> PAGEREF _Toc418760506 \h </w:instrText>
        </w:r>
        <w:r w:rsidR="007F4160" w:rsidRPr="002A2247">
          <w:rPr>
            <w:webHidden/>
          </w:rPr>
        </w:r>
        <w:r w:rsidR="007F4160" w:rsidRPr="002A2247">
          <w:rPr>
            <w:webHidden/>
          </w:rPr>
          <w:fldChar w:fldCharType="separate"/>
        </w:r>
        <w:r w:rsidR="00FD1CF3">
          <w:rPr>
            <w:webHidden/>
          </w:rPr>
          <w:t>115</w:t>
        </w:r>
        <w:r w:rsidR="007F4160" w:rsidRPr="002A2247">
          <w:rPr>
            <w:webHidden/>
          </w:rPr>
          <w:fldChar w:fldCharType="end"/>
        </w:r>
      </w:hyperlink>
    </w:p>
    <w:p w:rsidR="007F4160" w:rsidRPr="002A2247" w:rsidRDefault="007F1FAA" w:rsidP="00D16F9C">
      <w:pPr>
        <w:pStyle w:val="40"/>
        <w:rPr>
          <w:rFonts w:cstheme="minorBidi"/>
        </w:rPr>
      </w:pPr>
      <w:hyperlink w:anchor="_Toc418760507" w:history="1">
        <w:r w:rsidR="007F4160" w:rsidRPr="002A2247">
          <w:rPr>
            <w:rStyle w:val="af4"/>
            <w:rFonts w:hint="eastAsia"/>
          </w:rPr>
          <w:t>釋</w:t>
        </w:r>
        <w:r w:rsidR="007F4160" w:rsidRPr="002A2247">
          <w:rPr>
            <w:rStyle w:val="af4"/>
          </w:rPr>
          <w:t>4</w:t>
        </w:r>
        <w:r w:rsidR="007F4160" w:rsidRPr="002A2247">
          <w:rPr>
            <w:rStyle w:val="af4"/>
            <w:rFonts w:hint="eastAsia"/>
          </w:rPr>
          <w:t>、公務人員考試錄取人員以進修碩、博士之休學事由，不符保留受訓資格規定。</w:t>
        </w:r>
        <w:r w:rsidR="007F4160" w:rsidRPr="002A2247">
          <w:rPr>
            <w:webHidden/>
          </w:rPr>
          <w:tab/>
        </w:r>
        <w:r w:rsidR="007F4160" w:rsidRPr="002A2247">
          <w:rPr>
            <w:webHidden/>
          </w:rPr>
          <w:fldChar w:fldCharType="begin"/>
        </w:r>
        <w:r w:rsidR="007F4160" w:rsidRPr="002A2247">
          <w:rPr>
            <w:webHidden/>
          </w:rPr>
          <w:instrText xml:space="preserve"> PAGEREF _Toc418760507 \h </w:instrText>
        </w:r>
        <w:r w:rsidR="007F4160" w:rsidRPr="002A2247">
          <w:rPr>
            <w:webHidden/>
          </w:rPr>
        </w:r>
        <w:r w:rsidR="007F4160" w:rsidRPr="002A2247">
          <w:rPr>
            <w:webHidden/>
          </w:rPr>
          <w:fldChar w:fldCharType="separate"/>
        </w:r>
        <w:r w:rsidR="00FD1CF3">
          <w:rPr>
            <w:webHidden/>
          </w:rPr>
          <w:t>115</w:t>
        </w:r>
        <w:r w:rsidR="007F4160" w:rsidRPr="002A2247">
          <w:rPr>
            <w:webHidden/>
          </w:rPr>
          <w:fldChar w:fldCharType="end"/>
        </w:r>
      </w:hyperlink>
    </w:p>
    <w:p w:rsidR="007F4160" w:rsidRPr="002A2247" w:rsidRDefault="007F1FAA" w:rsidP="00D16F9C">
      <w:pPr>
        <w:pStyle w:val="40"/>
        <w:rPr>
          <w:rFonts w:cstheme="minorBidi"/>
        </w:rPr>
      </w:pPr>
      <w:hyperlink w:anchor="_Toc418760508" w:history="1">
        <w:r w:rsidR="007F4160" w:rsidRPr="002A2247">
          <w:rPr>
            <w:rStyle w:val="af4"/>
            <w:rFonts w:hint="eastAsia"/>
          </w:rPr>
          <w:t>釋</w:t>
        </w:r>
        <w:r w:rsidR="007F4160" w:rsidRPr="002A2247">
          <w:rPr>
            <w:rStyle w:val="af4"/>
          </w:rPr>
          <w:t>5</w:t>
        </w:r>
        <w:r w:rsidR="007F4160" w:rsidRPr="002A2247">
          <w:rPr>
            <w:rStyle w:val="af4"/>
            <w:rFonts w:hint="eastAsia"/>
          </w:rPr>
          <w:t>、申請保留受訓資格之「事由」與「無法立即接受分發」</w:t>
        </w:r>
        <w:r w:rsidR="007F4160" w:rsidRPr="002A2247">
          <w:rPr>
            <w:rStyle w:val="af4"/>
          </w:rPr>
          <w:t>(</w:t>
        </w:r>
        <w:r w:rsidR="007F4160" w:rsidRPr="002A2247">
          <w:rPr>
            <w:rStyle w:val="af4"/>
            <w:rFonts w:hint="eastAsia"/>
          </w:rPr>
          <w:t>按：現為無法立即接受分配訓練</w:t>
        </w:r>
        <w:r w:rsidR="007F4160" w:rsidRPr="002A2247">
          <w:rPr>
            <w:rStyle w:val="af4"/>
          </w:rPr>
          <w:t>)</w:t>
        </w:r>
        <w:r w:rsidR="007F4160" w:rsidRPr="002A2247">
          <w:rPr>
            <w:rStyle w:val="af4"/>
            <w:rFonts w:hint="eastAsia"/>
          </w:rPr>
          <w:t>二者間須具有因果關係</w:t>
        </w:r>
        <w:r w:rsidR="007F4160" w:rsidRPr="002A2247">
          <w:rPr>
            <w:rStyle w:val="af4"/>
          </w:rPr>
          <w:t>-</w:t>
        </w:r>
        <w:r w:rsidR="007F4160" w:rsidRPr="002A2247">
          <w:rPr>
            <w:rStyle w:val="af4"/>
            <w:rFonts w:hint="eastAsia"/>
          </w:rPr>
          <w:t>以「訓練期間」與「進修期間」未重疊為例。</w:t>
        </w:r>
        <w:r w:rsidR="007F4160" w:rsidRPr="002A2247">
          <w:rPr>
            <w:webHidden/>
          </w:rPr>
          <w:tab/>
        </w:r>
        <w:r w:rsidR="007F4160" w:rsidRPr="002A2247">
          <w:rPr>
            <w:webHidden/>
          </w:rPr>
          <w:fldChar w:fldCharType="begin"/>
        </w:r>
        <w:r w:rsidR="007F4160" w:rsidRPr="002A2247">
          <w:rPr>
            <w:webHidden/>
          </w:rPr>
          <w:instrText xml:space="preserve"> PAGEREF _Toc418760508 \h </w:instrText>
        </w:r>
        <w:r w:rsidR="007F4160" w:rsidRPr="002A2247">
          <w:rPr>
            <w:webHidden/>
          </w:rPr>
        </w:r>
        <w:r w:rsidR="007F4160" w:rsidRPr="002A2247">
          <w:rPr>
            <w:webHidden/>
          </w:rPr>
          <w:fldChar w:fldCharType="separate"/>
        </w:r>
        <w:r w:rsidR="00FD1CF3">
          <w:rPr>
            <w:webHidden/>
          </w:rPr>
          <w:t>115</w:t>
        </w:r>
        <w:r w:rsidR="007F4160" w:rsidRPr="002A2247">
          <w:rPr>
            <w:webHidden/>
          </w:rPr>
          <w:fldChar w:fldCharType="end"/>
        </w:r>
      </w:hyperlink>
    </w:p>
    <w:p w:rsidR="007F4160" w:rsidRPr="002A2247" w:rsidRDefault="007F1FAA" w:rsidP="00D16F9C">
      <w:pPr>
        <w:pStyle w:val="40"/>
        <w:rPr>
          <w:rFonts w:cstheme="minorBidi"/>
        </w:rPr>
      </w:pPr>
      <w:hyperlink w:anchor="_Toc418760509" w:history="1">
        <w:r w:rsidR="007F4160" w:rsidRPr="002A2247">
          <w:rPr>
            <w:rStyle w:val="af4"/>
            <w:rFonts w:hint="eastAsia"/>
          </w:rPr>
          <w:t>釋</w:t>
        </w:r>
        <w:r w:rsidR="007F4160" w:rsidRPr="002A2247">
          <w:rPr>
            <w:rStyle w:val="af4"/>
          </w:rPr>
          <w:t>6</w:t>
        </w:r>
        <w:r w:rsidR="007F4160" w:rsidRPr="002A2247">
          <w:rPr>
            <w:rStyle w:val="af4"/>
            <w:rFonts w:hint="eastAsia"/>
          </w:rPr>
          <w:t>、「一貫修讀學、碩士學位之公務人員考試錄取人員」，不符保留受訓資格規定。</w:t>
        </w:r>
        <w:r w:rsidR="007F4160" w:rsidRPr="002A2247">
          <w:rPr>
            <w:webHidden/>
          </w:rPr>
          <w:tab/>
        </w:r>
        <w:r w:rsidR="007F4160" w:rsidRPr="002A2247">
          <w:rPr>
            <w:webHidden/>
          </w:rPr>
          <w:fldChar w:fldCharType="begin"/>
        </w:r>
        <w:r w:rsidR="007F4160" w:rsidRPr="002A2247">
          <w:rPr>
            <w:webHidden/>
          </w:rPr>
          <w:instrText xml:space="preserve"> PAGEREF _Toc418760509 \h </w:instrText>
        </w:r>
        <w:r w:rsidR="007F4160" w:rsidRPr="002A2247">
          <w:rPr>
            <w:webHidden/>
          </w:rPr>
        </w:r>
        <w:r w:rsidR="007F4160" w:rsidRPr="002A2247">
          <w:rPr>
            <w:webHidden/>
          </w:rPr>
          <w:fldChar w:fldCharType="separate"/>
        </w:r>
        <w:r w:rsidR="00FD1CF3">
          <w:rPr>
            <w:webHidden/>
          </w:rPr>
          <w:t>116</w:t>
        </w:r>
        <w:r w:rsidR="007F4160" w:rsidRPr="002A2247">
          <w:rPr>
            <w:webHidden/>
          </w:rPr>
          <w:fldChar w:fldCharType="end"/>
        </w:r>
      </w:hyperlink>
    </w:p>
    <w:p w:rsidR="007F4160" w:rsidRPr="002A2247" w:rsidRDefault="007F1FAA" w:rsidP="00C01E02">
      <w:pPr>
        <w:pStyle w:val="34"/>
        <w:rPr>
          <w:rFonts w:cstheme="minorBidi"/>
        </w:rPr>
      </w:pPr>
      <w:hyperlink w:anchor="_Toc418760510" w:history="1">
        <w:r w:rsidR="007F4160" w:rsidRPr="002A2247">
          <w:rPr>
            <w:rStyle w:val="af4"/>
            <w:rFonts w:hint="eastAsia"/>
          </w:rPr>
          <w:t>（三）生產、父母病危、養育三足歲以下子女</w:t>
        </w:r>
        <w:r w:rsidR="007F4160" w:rsidRPr="002A2247">
          <w:rPr>
            <w:webHidden/>
          </w:rPr>
          <w:tab/>
        </w:r>
        <w:r w:rsidR="007F4160" w:rsidRPr="002A2247">
          <w:rPr>
            <w:webHidden/>
          </w:rPr>
          <w:fldChar w:fldCharType="begin"/>
        </w:r>
        <w:r w:rsidR="007F4160" w:rsidRPr="002A2247">
          <w:rPr>
            <w:webHidden/>
          </w:rPr>
          <w:instrText xml:space="preserve"> PAGEREF _Toc418760510 \h </w:instrText>
        </w:r>
        <w:r w:rsidR="007F4160" w:rsidRPr="002A2247">
          <w:rPr>
            <w:webHidden/>
          </w:rPr>
        </w:r>
        <w:r w:rsidR="007F4160" w:rsidRPr="002A2247">
          <w:rPr>
            <w:webHidden/>
          </w:rPr>
          <w:fldChar w:fldCharType="separate"/>
        </w:r>
        <w:r w:rsidR="00FD1CF3">
          <w:rPr>
            <w:webHidden/>
          </w:rPr>
          <w:t>117</w:t>
        </w:r>
        <w:r w:rsidR="007F4160" w:rsidRPr="002A2247">
          <w:rPr>
            <w:webHidden/>
          </w:rPr>
          <w:fldChar w:fldCharType="end"/>
        </w:r>
      </w:hyperlink>
    </w:p>
    <w:p w:rsidR="007F4160" w:rsidRPr="002A2247" w:rsidRDefault="007F1FAA" w:rsidP="00D16F9C">
      <w:pPr>
        <w:pStyle w:val="40"/>
        <w:rPr>
          <w:rFonts w:cstheme="minorBidi"/>
        </w:rPr>
      </w:pPr>
      <w:hyperlink w:anchor="_Toc418760511" w:history="1">
        <w:r w:rsidR="007F4160" w:rsidRPr="002A2247">
          <w:rPr>
            <w:rStyle w:val="af4"/>
            <w:rFonts w:hint="eastAsia"/>
          </w:rPr>
          <w:t>釋</w:t>
        </w:r>
        <w:r w:rsidR="007F4160" w:rsidRPr="002A2247">
          <w:rPr>
            <w:rStyle w:val="af4"/>
          </w:rPr>
          <w:t>1</w:t>
        </w:r>
        <w:r w:rsidR="007F4160" w:rsidRPr="002A2247">
          <w:rPr>
            <w:rStyle w:val="af4"/>
            <w:rFonts w:hint="eastAsia"/>
          </w:rPr>
          <w:t>、生產事由以所核定之娩假或流產假最終日為保留事</w:t>
        </w:r>
        <w:r w:rsidR="007F4160" w:rsidRPr="002A2247">
          <w:rPr>
            <w:rStyle w:val="af4"/>
            <w:rFonts w:hint="eastAsia"/>
          </w:rPr>
          <w:lastRenderedPageBreak/>
          <w:t>由原因消滅之日。</w:t>
        </w:r>
        <w:r w:rsidR="007F4160" w:rsidRPr="002A2247">
          <w:rPr>
            <w:webHidden/>
          </w:rPr>
          <w:tab/>
        </w:r>
        <w:r w:rsidR="007F4160" w:rsidRPr="002A2247">
          <w:rPr>
            <w:webHidden/>
          </w:rPr>
          <w:fldChar w:fldCharType="begin"/>
        </w:r>
        <w:r w:rsidR="007F4160" w:rsidRPr="002A2247">
          <w:rPr>
            <w:webHidden/>
          </w:rPr>
          <w:instrText xml:space="preserve"> PAGEREF _Toc418760511 \h </w:instrText>
        </w:r>
        <w:r w:rsidR="007F4160" w:rsidRPr="002A2247">
          <w:rPr>
            <w:webHidden/>
          </w:rPr>
        </w:r>
        <w:r w:rsidR="007F4160" w:rsidRPr="002A2247">
          <w:rPr>
            <w:webHidden/>
          </w:rPr>
          <w:fldChar w:fldCharType="separate"/>
        </w:r>
        <w:r w:rsidR="00FD1CF3">
          <w:rPr>
            <w:webHidden/>
          </w:rPr>
          <w:t>117</w:t>
        </w:r>
        <w:r w:rsidR="007F4160" w:rsidRPr="002A2247">
          <w:rPr>
            <w:webHidden/>
          </w:rPr>
          <w:fldChar w:fldCharType="end"/>
        </w:r>
      </w:hyperlink>
    </w:p>
    <w:p w:rsidR="007F4160" w:rsidRPr="002A2247" w:rsidRDefault="007F1FAA" w:rsidP="00D16F9C">
      <w:pPr>
        <w:pStyle w:val="40"/>
        <w:rPr>
          <w:rFonts w:cstheme="minorBidi"/>
        </w:rPr>
      </w:pPr>
      <w:hyperlink w:anchor="_Toc418760512" w:history="1">
        <w:r w:rsidR="007F4160" w:rsidRPr="002A2247">
          <w:rPr>
            <w:rStyle w:val="af4"/>
            <w:rFonts w:hint="eastAsia"/>
          </w:rPr>
          <w:t>釋</w:t>
        </w:r>
        <w:r w:rsidR="007F4160" w:rsidRPr="002A2247">
          <w:rPr>
            <w:rStyle w:val="af4"/>
          </w:rPr>
          <w:t>2</w:t>
        </w:r>
        <w:r w:rsidR="007F4160" w:rsidRPr="002A2247">
          <w:rPr>
            <w:rStyle w:val="af4"/>
            <w:rFonts w:hint="eastAsia"/>
          </w:rPr>
          <w:t>、以祖父母病危之事由，不符保留受訓資格規定。</w:t>
        </w:r>
        <w:r w:rsidR="007F4160" w:rsidRPr="002A2247">
          <w:rPr>
            <w:webHidden/>
          </w:rPr>
          <w:tab/>
        </w:r>
        <w:r w:rsidR="007F4160" w:rsidRPr="002A2247">
          <w:rPr>
            <w:webHidden/>
          </w:rPr>
          <w:fldChar w:fldCharType="begin"/>
        </w:r>
        <w:r w:rsidR="007F4160" w:rsidRPr="002A2247">
          <w:rPr>
            <w:webHidden/>
          </w:rPr>
          <w:instrText xml:space="preserve"> PAGEREF _Toc418760512 \h </w:instrText>
        </w:r>
        <w:r w:rsidR="007F4160" w:rsidRPr="002A2247">
          <w:rPr>
            <w:webHidden/>
          </w:rPr>
        </w:r>
        <w:r w:rsidR="007F4160" w:rsidRPr="002A2247">
          <w:rPr>
            <w:webHidden/>
          </w:rPr>
          <w:fldChar w:fldCharType="separate"/>
        </w:r>
        <w:r w:rsidR="00FD1CF3">
          <w:rPr>
            <w:webHidden/>
          </w:rPr>
          <w:t>117</w:t>
        </w:r>
        <w:r w:rsidR="007F4160" w:rsidRPr="002A2247">
          <w:rPr>
            <w:webHidden/>
          </w:rPr>
          <w:fldChar w:fldCharType="end"/>
        </w:r>
      </w:hyperlink>
    </w:p>
    <w:p w:rsidR="007F4160" w:rsidRPr="002A2247" w:rsidRDefault="007F1FAA" w:rsidP="00D16F9C">
      <w:pPr>
        <w:pStyle w:val="40"/>
        <w:rPr>
          <w:rFonts w:cstheme="minorBidi"/>
        </w:rPr>
      </w:pPr>
      <w:hyperlink w:anchor="_Toc418760513" w:history="1">
        <w:r w:rsidR="007F4160" w:rsidRPr="002A2247">
          <w:rPr>
            <w:rStyle w:val="af4"/>
            <w:rFonts w:hint="eastAsia"/>
          </w:rPr>
          <w:t>釋</w:t>
        </w:r>
        <w:r w:rsidR="007F4160" w:rsidRPr="002A2247">
          <w:rPr>
            <w:rStyle w:val="af4"/>
          </w:rPr>
          <w:t>3</w:t>
        </w:r>
        <w:r w:rsidR="007F4160" w:rsidRPr="002A2247">
          <w:rPr>
            <w:rStyle w:val="af4"/>
            <w:rFonts w:hint="eastAsia"/>
          </w:rPr>
          <w:t>、以養育三足歲以下長子（女）（按：第</w:t>
        </w:r>
        <w:r w:rsidR="007F4160" w:rsidRPr="002A2247">
          <w:rPr>
            <w:rStyle w:val="af4"/>
          </w:rPr>
          <w:t>1</w:t>
        </w:r>
        <w:r w:rsidR="007F4160" w:rsidRPr="002A2247">
          <w:rPr>
            <w:rStyle w:val="af4"/>
            <w:rFonts w:hint="eastAsia"/>
          </w:rPr>
          <w:t>胎）申請保留受訓資格獲准者，於長子（女）未滿三足歲前次子（女）（按：第</w:t>
        </w:r>
        <w:r w:rsidR="007F4160" w:rsidRPr="002A2247">
          <w:rPr>
            <w:rStyle w:val="af4"/>
          </w:rPr>
          <w:t>2</w:t>
        </w:r>
        <w:r w:rsidR="007F4160" w:rsidRPr="002A2247">
          <w:rPr>
            <w:rStyle w:val="af4"/>
            <w:rFonts w:hint="eastAsia"/>
          </w:rPr>
          <w:t>胎）出生，得再以養育三足歲以下子女之事由保留受訓資格。</w:t>
        </w:r>
        <w:r w:rsidR="007F4160" w:rsidRPr="002A2247">
          <w:rPr>
            <w:webHidden/>
          </w:rPr>
          <w:tab/>
        </w:r>
        <w:r w:rsidR="007F4160" w:rsidRPr="002A2247">
          <w:rPr>
            <w:webHidden/>
          </w:rPr>
          <w:fldChar w:fldCharType="begin"/>
        </w:r>
        <w:r w:rsidR="007F4160" w:rsidRPr="002A2247">
          <w:rPr>
            <w:webHidden/>
          </w:rPr>
          <w:instrText xml:space="preserve"> PAGEREF _Toc418760513 \h </w:instrText>
        </w:r>
        <w:r w:rsidR="007F4160" w:rsidRPr="002A2247">
          <w:rPr>
            <w:webHidden/>
          </w:rPr>
        </w:r>
        <w:r w:rsidR="007F4160" w:rsidRPr="002A2247">
          <w:rPr>
            <w:webHidden/>
          </w:rPr>
          <w:fldChar w:fldCharType="separate"/>
        </w:r>
        <w:r w:rsidR="00FD1CF3">
          <w:rPr>
            <w:webHidden/>
          </w:rPr>
          <w:t>117</w:t>
        </w:r>
        <w:r w:rsidR="007F4160" w:rsidRPr="002A2247">
          <w:rPr>
            <w:webHidden/>
          </w:rPr>
          <w:fldChar w:fldCharType="end"/>
        </w:r>
      </w:hyperlink>
    </w:p>
    <w:p w:rsidR="007F4160" w:rsidRPr="002A2247" w:rsidRDefault="007F1FAA" w:rsidP="00C01E02">
      <w:pPr>
        <w:pStyle w:val="34"/>
        <w:rPr>
          <w:rFonts w:cstheme="minorBidi"/>
        </w:rPr>
      </w:pPr>
      <w:hyperlink w:anchor="_Toc418760514" w:history="1">
        <w:r w:rsidR="007F4160" w:rsidRPr="002A2247">
          <w:rPr>
            <w:rStyle w:val="af4"/>
            <w:rFonts w:hint="eastAsia"/>
          </w:rPr>
          <w:t>（四）不可歸責事由</w:t>
        </w:r>
        <w:r w:rsidR="007F4160" w:rsidRPr="002A2247">
          <w:rPr>
            <w:webHidden/>
          </w:rPr>
          <w:tab/>
        </w:r>
        <w:r w:rsidR="007F4160" w:rsidRPr="002A2247">
          <w:rPr>
            <w:webHidden/>
          </w:rPr>
          <w:fldChar w:fldCharType="begin"/>
        </w:r>
        <w:r w:rsidR="007F4160" w:rsidRPr="002A2247">
          <w:rPr>
            <w:webHidden/>
          </w:rPr>
          <w:instrText xml:space="preserve"> PAGEREF _Toc418760514 \h </w:instrText>
        </w:r>
        <w:r w:rsidR="007F4160" w:rsidRPr="002A2247">
          <w:rPr>
            <w:webHidden/>
          </w:rPr>
        </w:r>
        <w:r w:rsidR="007F4160" w:rsidRPr="002A2247">
          <w:rPr>
            <w:webHidden/>
          </w:rPr>
          <w:fldChar w:fldCharType="separate"/>
        </w:r>
        <w:r w:rsidR="00FD1CF3">
          <w:rPr>
            <w:webHidden/>
          </w:rPr>
          <w:t>118</w:t>
        </w:r>
        <w:r w:rsidR="007F4160" w:rsidRPr="002A2247">
          <w:rPr>
            <w:webHidden/>
          </w:rPr>
          <w:fldChar w:fldCharType="end"/>
        </w:r>
      </w:hyperlink>
    </w:p>
    <w:p w:rsidR="007F4160" w:rsidRPr="002A2247" w:rsidRDefault="007F1FAA" w:rsidP="00D16F9C">
      <w:pPr>
        <w:pStyle w:val="40"/>
        <w:rPr>
          <w:rFonts w:cstheme="minorBidi"/>
        </w:rPr>
      </w:pPr>
      <w:hyperlink w:anchor="_Toc418760515" w:history="1">
        <w:r w:rsidR="007F4160" w:rsidRPr="002A2247">
          <w:rPr>
            <w:rStyle w:val="af4"/>
            <w:rFonts w:hint="eastAsia"/>
          </w:rPr>
          <w:t>釋</w:t>
        </w:r>
        <w:r w:rsidR="007F4160" w:rsidRPr="002A2247">
          <w:rPr>
            <w:rStyle w:val="af4"/>
          </w:rPr>
          <w:t>1</w:t>
        </w:r>
        <w:r w:rsidR="007F4160" w:rsidRPr="002A2247">
          <w:rPr>
            <w:rStyle w:val="af4"/>
            <w:rFonts w:hint="eastAsia"/>
          </w:rPr>
          <w:t>、錄取人員於訓練期間，不得以參加其他公務人員考試錄取人員訓練為不可歸責事由，據以保留受訓資格。</w:t>
        </w:r>
        <w:r w:rsidR="007F4160" w:rsidRPr="002A2247">
          <w:rPr>
            <w:webHidden/>
          </w:rPr>
          <w:tab/>
        </w:r>
        <w:r w:rsidR="007F4160" w:rsidRPr="002A2247">
          <w:rPr>
            <w:webHidden/>
          </w:rPr>
          <w:fldChar w:fldCharType="begin"/>
        </w:r>
        <w:r w:rsidR="007F4160" w:rsidRPr="002A2247">
          <w:rPr>
            <w:webHidden/>
          </w:rPr>
          <w:instrText xml:space="preserve"> PAGEREF _Toc418760515 \h </w:instrText>
        </w:r>
        <w:r w:rsidR="007F4160" w:rsidRPr="002A2247">
          <w:rPr>
            <w:webHidden/>
          </w:rPr>
        </w:r>
        <w:r w:rsidR="007F4160" w:rsidRPr="002A2247">
          <w:rPr>
            <w:webHidden/>
          </w:rPr>
          <w:fldChar w:fldCharType="separate"/>
        </w:r>
        <w:r w:rsidR="00FD1CF3">
          <w:rPr>
            <w:webHidden/>
          </w:rPr>
          <w:t>118</w:t>
        </w:r>
        <w:r w:rsidR="007F4160" w:rsidRPr="002A2247">
          <w:rPr>
            <w:webHidden/>
          </w:rPr>
          <w:fldChar w:fldCharType="end"/>
        </w:r>
      </w:hyperlink>
    </w:p>
    <w:p w:rsidR="007F4160" w:rsidRPr="002A2247" w:rsidRDefault="007F1FAA" w:rsidP="00D16F9C">
      <w:pPr>
        <w:pStyle w:val="40"/>
        <w:rPr>
          <w:rFonts w:cstheme="minorBidi"/>
        </w:rPr>
      </w:pPr>
      <w:hyperlink w:anchor="_Toc418760516" w:history="1">
        <w:r w:rsidR="007F4160" w:rsidRPr="002A2247">
          <w:rPr>
            <w:rStyle w:val="af4"/>
            <w:rFonts w:hint="eastAsia"/>
          </w:rPr>
          <w:t>釋</w:t>
        </w:r>
        <w:r w:rsidR="007F4160" w:rsidRPr="002A2247">
          <w:rPr>
            <w:rStyle w:val="af4"/>
          </w:rPr>
          <w:t>2</w:t>
        </w:r>
        <w:r w:rsidR="007F4160" w:rsidRPr="002A2247">
          <w:rPr>
            <w:rStyle w:val="af4"/>
            <w:rFonts w:hint="eastAsia"/>
          </w:rPr>
          <w:t>、保留受訓資格之事由與無法立即接受分配訓練，二者間須具有因果關係。</w:t>
        </w:r>
        <w:r w:rsidR="007F4160" w:rsidRPr="002A2247">
          <w:rPr>
            <w:webHidden/>
          </w:rPr>
          <w:tab/>
        </w:r>
        <w:r w:rsidR="007F4160" w:rsidRPr="002A2247">
          <w:rPr>
            <w:webHidden/>
          </w:rPr>
          <w:fldChar w:fldCharType="begin"/>
        </w:r>
        <w:r w:rsidR="007F4160" w:rsidRPr="002A2247">
          <w:rPr>
            <w:webHidden/>
          </w:rPr>
          <w:instrText xml:space="preserve"> PAGEREF _Toc418760516 \h </w:instrText>
        </w:r>
        <w:r w:rsidR="007F4160" w:rsidRPr="002A2247">
          <w:rPr>
            <w:webHidden/>
          </w:rPr>
        </w:r>
        <w:r w:rsidR="007F4160" w:rsidRPr="002A2247">
          <w:rPr>
            <w:webHidden/>
          </w:rPr>
          <w:fldChar w:fldCharType="separate"/>
        </w:r>
        <w:r w:rsidR="00FD1CF3">
          <w:rPr>
            <w:webHidden/>
          </w:rPr>
          <w:t>118</w:t>
        </w:r>
        <w:r w:rsidR="007F4160" w:rsidRPr="002A2247">
          <w:rPr>
            <w:webHidden/>
          </w:rPr>
          <w:fldChar w:fldCharType="end"/>
        </w:r>
      </w:hyperlink>
    </w:p>
    <w:p w:rsidR="007F4160" w:rsidRPr="002A2247" w:rsidRDefault="007F1FAA" w:rsidP="00D16F9C">
      <w:pPr>
        <w:pStyle w:val="40"/>
        <w:rPr>
          <w:rFonts w:cstheme="minorBidi"/>
        </w:rPr>
      </w:pPr>
      <w:hyperlink w:anchor="_Toc418760517" w:history="1">
        <w:r w:rsidR="007F4160" w:rsidRPr="002A2247">
          <w:rPr>
            <w:rStyle w:val="af4"/>
            <w:rFonts w:hint="eastAsia"/>
          </w:rPr>
          <w:t>釋</w:t>
        </w:r>
        <w:r w:rsidR="007F4160" w:rsidRPr="002A2247">
          <w:rPr>
            <w:rStyle w:val="af4"/>
          </w:rPr>
          <w:t>3</w:t>
        </w:r>
        <w:r w:rsidR="007F4160" w:rsidRPr="002A2247">
          <w:rPr>
            <w:rStyle w:val="af4"/>
            <w:rFonts w:hint="eastAsia"/>
          </w:rPr>
          <w:t>、不得以派遣至國外工作為不可歸責事由保留受訓資格。</w:t>
        </w:r>
        <w:r w:rsidR="007F4160" w:rsidRPr="002A2247">
          <w:rPr>
            <w:webHidden/>
          </w:rPr>
          <w:tab/>
        </w:r>
        <w:r w:rsidR="007F4160" w:rsidRPr="002A2247">
          <w:rPr>
            <w:webHidden/>
          </w:rPr>
          <w:fldChar w:fldCharType="begin"/>
        </w:r>
        <w:r w:rsidR="007F4160" w:rsidRPr="002A2247">
          <w:rPr>
            <w:webHidden/>
          </w:rPr>
          <w:instrText xml:space="preserve"> PAGEREF _Toc418760517 \h </w:instrText>
        </w:r>
        <w:r w:rsidR="007F4160" w:rsidRPr="002A2247">
          <w:rPr>
            <w:webHidden/>
          </w:rPr>
        </w:r>
        <w:r w:rsidR="007F4160" w:rsidRPr="002A2247">
          <w:rPr>
            <w:webHidden/>
          </w:rPr>
          <w:fldChar w:fldCharType="separate"/>
        </w:r>
        <w:r w:rsidR="00FD1CF3">
          <w:rPr>
            <w:webHidden/>
          </w:rPr>
          <w:t>118</w:t>
        </w:r>
        <w:r w:rsidR="007F4160" w:rsidRPr="002A2247">
          <w:rPr>
            <w:webHidden/>
          </w:rPr>
          <w:fldChar w:fldCharType="end"/>
        </w:r>
      </w:hyperlink>
    </w:p>
    <w:p w:rsidR="007F4160" w:rsidRPr="002A2247" w:rsidRDefault="007F1FAA" w:rsidP="00D16F9C">
      <w:pPr>
        <w:pStyle w:val="40"/>
        <w:rPr>
          <w:rFonts w:cstheme="minorBidi"/>
        </w:rPr>
      </w:pPr>
      <w:hyperlink w:anchor="_Toc418760518" w:history="1">
        <w:r w:rsidR="007F4160" w:rsidRPr="002A2247">
          <w:rPr>
            <w:rStyle w:val="af4"/>
            <w:rFonts w:hint="eastAsia"/>
          </w:rPr>
          <w:t>釋</w:t>
        </w:r>
        <w:r w:rsidR="007F4160" w:rsidRPr="002A2247">
          <w:rPr>
            <w:rStyle w:val="af4"/>
          </w:rPr>
          <w:t>4</w:t>
        </w:r>
        <w:r w:rsidR="007F4160" w:rsidRPr="002A2247">
          <w:rPr>
            <w:rStyle w:val="af4"/>
            <w:rFonts w:hint="eastAsia"/>
          </w:rPr>
          <w:t>、教育實習非屬不可歸責事由，亦非屬進修碩、博士範疇</w:t>
        </w:r>
        <w:r w:rsidR="00C01E02" w:rsidRPr="002A2247">
          <w:rPr>
            <w:rStyle w:val="af4"/>
            <w:rFonts w:hint="eastAsia"/>
          </w:rPr>
          <w:t>，</w:t>
        </w:r>
        <w:r w:rsidR="007F4160" w:rsidRPr="002A2247">
          <w:rPr>
            <w:rStyle w:val="af4"/>
            <w:rFonts w:hint="eastAsia"/>
          </w:rPr>
          <w:t>不符保留受訓資格規定。</w:t>
        </w:r>
        <w:r w:rsidR="007F4160" w:rsidRPr="002A2247">
          <w:rPr>
            <w:webHidden/>
          </w:rPr>
          <w:tab/>
        </w:r>
        <w:r w:rsidR="007F4160" w:rsidRPr="002A2247">
          <w:rPr>
            <w:webHidden/>
          </w:rPr>
          <w:fldChar w:fldCharType="begin"/>
        </w:r>
        <w:r w:rsidR="007F4160" w:rsidRPr="002A2247">
          <w:rPr>
            <w:webHidden/>
          </w:rPr>
          <w:instrText xml:space="preserve"> PAGEREF _Toc418760518 \h </w:instrText>
        </w:r>
        <w:r w:rsidR="007F4160" w:rsidRPr="002A2247">
          <w:rPr>
            <w:webHidden/>
          </w:rPr>
        </w:r>
        <w:r w:rsidR="007F4160" w:rsidRPr="002A2247">
          <w:rPr>
            <w:webHidden/>
          </w:rPr>
          <w:fldChar w:fldCharType="separate"/>
        </w:r>
        <w:r w:rsidR="00FD1CF3">
          <w:rPr>
            <w:webHidden/>
          </w:rPr>
          <w:t>119</w:t>
        </w:r>
        <w:r w:rsidR="007F4160" w:rsidRPr="002A2247">
          <w:rPr>
            <w:webHidden/>
          </w:rPr>
          <w:fldChar w:fldCharType="end"/>
        </w:r>
      </w:hyperlink>
    </w:p>
    <w:p w:rsidR="007F4160" w:rsidRPr="002A2247" w:rsidRDefault="007F1FAA" w:rsidP="00D16F9C">
      <w:pPr>
        <w:pStyle w:val="40"/>
        <w:rPr>
          <w:rFonts w:cstheme="minorBidi"/>
        </w:rPr>
      </w:pPr>
      <w:hyperlink w:anchor="_Toc418760519" w:history="1">
        <w:r w:rsidR="007F4160" w:rsidRPr="002A2247">
          <w:rPr>
            <w:rStyle w:val="af4"/>
            <w:rFonts w:hint="eastAsia"/>
          </w:rPr>
          <w:t>釋</w:t>
        </w:r>
        <w:r w:rsidR="00C01E02">
          <w:rPr>
            <w:rStyle w:val="af4"/>
            <w:rFonts w:hint="eastAsia"/>
          </w:rPr>
          <w:t xml:space="preserve"> </w:t>
        </w:r>
        <w:r w:rsidR="007F4160" w:rsidRPr="002A2247">
          <w:rPr>
            <w:rStyle w:val="af4"/>
          </w:rPr>
          <w:t>5</w:t>
        </w:r>
        <w:r w:rsidR="007F4160" w:rsidRPr="002A2247">
          <w:rPr>
            <w:rStyle w:val="af4"/>
            <w:rFonts w:hint="eastAsia"/>
          </w:rPr>
          <w:t>、不得以律師實習為不可歸責事由保留受訓資格。</w:t>
        </w:r>
        <w:r w:rsidR="007F4160" w:rsidRPr="002A2247">
          <w:rPr>
            <w:webHidden/>
          </w:rPr>
          <w:tab/>
        </w:r>
        <w:r w:rsidR="007F4160" w:rsidRPr="002A2247">
          <w:rPr>
            <w:webHidden/>
          </w:rPr>
          <w:fldChar w:fldCharType="begin"/>
        </w:r>
        <w:r w:rsidR="007F4160" w:rsidRPr="002A2247">
          <w:rPr>
            <w:webHidden/>
          </w:rPr>
          <w:instrText xml:space="preserve"> PAGEREF _Toc418760519 \h </w:instrText>
        </w:r>
        <w:r w:rsidR="007F4160" w:rsidRPr="002A2247">
          <w:rPr>
            <w:webHidden/>
          </w:rPr>
        </w:r>
        <w:r w:rsidR="007F4160" w:rsidRPr="002A2247">
          <w:rPr>
            <w:webHidden/>
          </w:rPr>
          <w:fldChar w:fldCharType="separate"/>
        </w:r>
        <w:r w:rsidR="00FD1CF3">
          <w:rPr>
            <w:webHidden/>
          </w:rPr>
          <w:t>119</w:t>
        </w:r>
        <w:r w:rsidR="007F4160" w:rsidRPr="002A2247">
          <w:rPr>
            <w:webHidden/>
          </w:rPr>
          <w:fldChar w:fldCharType="end"/>
        </w:r>
      </w:hyperlink>
    </w:p>
    <w:p w:rsidR="007F4160" w:rsidRPr="002A2247" w:rsidRDefault="007F1FAA" w:rsidP="00D16F9C">
      <w:pPr>
        <w:pStyle w:val="40"/>
        <w:rPr>
          <w:rFonts w:cstheme="minorBidi"/>
        </w:rPr>
      </w:pPr>
      <w:hyperlink w:anchor="_Toc418760520" w:history="1">
        <w:r w:rsidR="007F4160" w:rsidRPr="002A2247">
          <w:rPr>
            <w:rStyle w:val="af4"/>
            <w:rFonts w:hint="eastAsia"/>
          </w:rPr>
          <w:t>釋</w:t>
        </w:r>
        <w:r w:rsidR="00C01E02">
          <w:rPr>
            <w:rStyle w:val="af4"/>
            <w:rFonts w:hint="eastAsia"/>
          </w:rPr>
          <w:t xml:space="preserve"> </w:t>
        </w:r>
        <w:r w:rsidR="007F4160" w:rsidRPr="002A2247">
          <w:rPr>
            <w:rStyle w:val="af4"/>
          </w:rPr>
          <w:t>6</w:t>
        </w:r>
        <w:r w:rsidR="007F4160" w:rsidRPr="002A2247">
          <w:rPr>
            <w:rStyle w:val="af4"/>
            <w:rFonts w:hint="eastAsia"/>
          </w:rPr>
          <w:t>、不可歸責事由之認定標準。</w:t>
        </w:r>
        <w:r w:rsidR="007F4160" w:rsidRPr="002A2247">
          <w:rPr>
            <w:webHidden/>
          </w:rPr>
          <w:tab/>
        </w:r>
        <w:r w:rsidR="007F4160" w:rsidRPr="002A2247">
          <w:rPr>
            <w:webHidden/>
          </w:rPr>
          <w:fldChar w:fldCharType="begin"/>
        </w:r>
        <w:r w:rsidR="007F4160" w:rsidRPr="002A2247">
          <w:rPr>
            <w:webHidden/>
          </w:rPr>
          <w:instrText xml:space="preserve"> PAGEREF _Toc418760520 \h </w:instrText>
        </w:r>
        <w:r w:rsidR="007F4160" w:rsidRPr="002A2247">
          <w:rPr>
            <w:webHidden/>
          </w:rPr>
        </w:r>
        <w:r w:rsidR="007F4160" w:rsidRPr="002A2247">
          <w:rPr>
            <w:webHidden/>
          </w:rPr>
          <w:fldChar w:fldCharType="separate"/>
        </w:r>
        <w:r w:rsidR="00FD1CF3">
          <w:rPr>
            <w:webHidden/>
          </w:rPr>
          <w:t>119</w:t>
        </w:r>
        <w:r w:rsidR="007F4160" w:rsidRPr="002A2247">
          <w:rPr>
            <w:webHidden/>
          </w:rPr>
          <w:fldChar w:fldCharType="end"/>
        </w:r>
      </w:hyperlink>
    </w:p>
    <w:p w:rsidR="007F4160" w:rsidRPr="002A2247" w:rsidRDefault="007F1FAA" w:rsidP="00D16F9C">
      <w:pPr>
        <w:pStyle w:val="40"/>
        <w:rPr>
          <w:rFonts w:cstheme="minorBidi"/>
        </w:rPr>
      </w:pPr>
      <w:hyperlink w:anchor="_Toc418760521" w:history="1">
        <w:r w:rsidR="007F4160" w:rsidRPr="002A2247">
          <w:rPr>
            <w:rStyle w:val="af4"/>
            <w:rFonts w:hint="eastAsia"/>
          </w:rPr>
          <w:t>釋</w:t>
        </w:r>
        <w:r w:rsidR="00C01E02">
          <w:rPr>
            <w:rStyle w:val="af4"/>
            <w:rFonts w:hint="eastAsia"/>
          </w:rPr>
          <w:t xml:space="preserve"> </w:t>
        </w:r>
        <w:r w:rsidR="007F4160" w:rsidRPr="002A2247">
          <w:rPr>
            <w:rStyle w:val="af4"/>
          </w:rPr>
          <w:t>7</w:t>
        </w:r>
        <w:r w:rsidR="007F4160" w:rsidRPr="002A2247">
          <w:rPr>
            <w:rStyle w:val="af4"/>
            <w:rFonts w:hint="eastAsia"/>
          </w:rPr>
          <w:t>、不得以訓期重疊為不可歸責事由保留受訓資格。</w:t>
        </w:r>
        <w:r w:rsidR="007F4160" w:rsidRPr="002A2247">
          <w:rPr>
            <w:webHidden/>
          </w:rPr>
          <w:tab/>
        </w:r>
        <w:r w:rsidR="007F4160" w:rsidRPr="002A2247">
          <w:rPr>
            <w:webHidden/>
          </w:rPr>
          <w:fldChar w:fldCharType="begin"/>
        </w:r>
        <w:r w:rsidR="007F4160" w:rsidRPr="002A2247">
          <w:rPr>
            <w:webHidden/>
          </w:rPr>
          <w:instrText xml:space="preserve"> PAGEREF _Toc418760521 \h </w:instrText>
        </w:r>
        <w:r w:rsidR="007F4160" w:rsidRPr="002A2247">
          <w:rPr>
            <w:webHidden/>
          </w:rPr>
        </w:r>
        <w:r w:rsidR="007F4160" w:rsidRPr="002A2247">
          <w:rPr>
            <w:webHidden/>
          </w:rPr>
          <w:fldChar w:fldCharType="separate"/>
        </w:r>
        <w:r w:rsidR="00FD1CF3">
          <w:rPr>
            <w:webHidden/>
          </w:rPr>
          <w:t>120</w:t>
        </w:r>
        <w:r w:rsidR="007F4160" w:rsidRPr="002A2247">
          <w:rPr>
            <w:webHidden/>
          </w:rPr>
          <w:fldChar w:fldCharType="end"/>
        </w:r>
      </w:hyperlink>
    </w:p>
    <w:p w:rsidR="007F4160" w:rsidRPr="002A2247" w:rsidRDefault="007F1FAA" w:rsidP="00D16F9C">
      <w:pPr>
        <w:pStyle w:val="40"/>
        <w:rPr>
          <w:rFonts w:cstheme="minorBidi"/>
        </w:rPr>
      </w:pPr>
      <w:hyperlink w:anchor="_Toc418760522" w:history="1">
        <w:r w:rsidR="007F4160" w:rsidRPr="002A2247">
          <w:rPr>
            <w:rStyle w:val="af4"/>
            <w:rFonts w:hint="eastAsia"/>
          </w:rPr>
          <w:t>釋</w:t>
        </w:r>
        <w:r w:rsidR="007F4160" w:rsidRPr="002A2247">
          <w:rPr>
            <w:rStyle w:val="af4"/>
          </w:rPr>
          <w:t>8</w:t>
        </w:r>
        <w:r w:rsidR="007F4160" w:rsidRPr="002A2247">
          <w:rPr>
            <w:rStyle w:val="af4"/>
            <w:rFonts w:hint="eastAsia"/>
          </w:rPr>
          <w:t>、前以懷孕事由保留受訓資格，再以照顧罹病早產兒為不可歸責事由保留受訓資格。</w:t>
        </w:r>
        <w:r w:rsidR="007F4160" w:rsidRPr="002A2247">
          <w:rPr>
            <w:webHidden/>
          </w:rPr>
          <w:tab/>
        </w:r>
        <w:r w:rsidR="007F4160" w:rsidRPr="002A2247">
          <w:rPr>
            <w:webHidden/>
          </w:rPr>
          <w:fldChar w:fldCharType="begin"/>
        </w:r>
        <w:r w:rsidR="007F4160" w:rsidRPr="002A2247">
          <w:rPr>
            <w:webHidden/>
          </w:rPr>
          <w:instrText xml:space="preserve"> PAGEREF _Toc418760522 \h </w:instrText>
        </w:r>
        <w:r w:rsidR="007F4160" w:rsidRPr="002A2247">
          <w:rPr>
            <w:webHidden/>
          </w:rPr>
        </w:r>
        <w:r w:rsidR="007F4160" w:rsidRPr="002A2247">
          <w:rPr>
            <w:webHidden/>
          </w:rPr>
          <w:fldChar w:fldCharType="separate"/>
        </w:r>
        <w:r w:rsidR="00FD1CF3">
          <w:rPr>
            <w:webHidden/>
          </w:rPr>
          <w:t>120</w:t>
        </w:r>
        <w:r w:rsidR="007F4160" w:rsidRPr="002A2247">
          <w:rPr>
            <w:webHidden/>
          </w:rPr>
          <w:fldChar w:fldCharType="end"/>
        </w:r>
      </w:hyperlink>
    </w:p>
    <w:p w:rsidR="007F4160" w:rsidRPr="002A2247" w:rsidRDefault="007F1FAA" w:rsidP="00D16F9C">
      <w:pPr>
        <w:pStyle w:val="40"/>
        <w:rPr>
          <w:rFonts w:cstheme="minorBidi"/>
        </w:rPr>
      </w:pPr>
      <w:hyperlink w:anchor="_Toc418760523" w:history="1">
        <w:r w:rsidR="007F4160" w:rsidRPr="002A2247">
          <w:rPr>
            <w:rStyle w:val="af4"/>
            <w:rFonts w:hint="eastAsia"/>
          </w:rPr>
          <w:t>釋</w:t>
        </w:r>
        <w:r w:rsidR="00C01E02">
          <w:rPr>
            <w:rStyle w:val="af4"/>
            <w:rFonts w:hint="eastAsia"/>
          </w:rPr>
          <w:t xml:space="preserve"> </w:t>
        </w:r>
        <w:r w:rsidR="007F4160" w:rsidRPr="002A2247">
          <w:rPr>
            <w:rStyle w:val="af4"/>
          </w:rPr>
          <w:t>9</w:t>
        </w:r>
        <w:r w:rsidR="007F4160" w:rsidRPr="002A2247">
          <w:rPr>
            <w:rStyle w:val="af4"/>
            <w:rFonts w:hint="eastAsia"/>
          </w:rPr>
          <w:t>、不得以進修學士為不可歸責事由保留受訓資格。</w:t>
        </w:r>
        <w:r w:rsidR="007F4160" w:rsidRPr="002A2247">
          <w:rPr>
            <w:webHidden/>
          </w:rPr>
          <w:tab/>
        </w:r>
        <w:r w:rsidR="007F4160" w:rsidRPr="002A2247">
          <w:rPr>
            <w:webHidden/>
          </w:rPr>
          <w:fldChar w:fldCharType="begin"/>
        </w:r>
        <w:r w:rsidR="007F4160" w:rsidRPr="002A2247">
          <w:rPr>
            <w:webHidden/>
          </w:rPr>
          <w:instrText xml:space="preserve"> PAGEREF _Toc418760523 \h </w:instrText>
        </w:r>
        <w:r w:rsidR="007F4160" w:rsidRPr="002A2247">
          <w:rPr>
            <w:webHidden/>
          </w:rPr>
        </w:r>
        <w:r w:rsidR="007F4160" w:rsidRPr="002A2247">
          <w:rPr>
            <w:webHidden/>
          </w:rPr>
          <w:fldChar w:fldCharType="separate"/>
        </w:r>
        <w:r w:rsidR="00FD1CF3">
          <w:rPr>
            <w:webHidden/>
          </w:rPr>
          <w:t>120</w:t>
        </w:r>
        <w:r w:rsidR="007F4160" w:rsidRPr="002A2247">
          <w:rPr>
            <w:webHidden/>
          </w:rPr>
          <w:fldChar w:fldCharType="end"/>
        </w:r>
      </w:hyperlink>
    </w:p>
    <w:p w:rsidR="007F4160" w:rsidRPr="002A2247" w:rsidRDefault="007F1FAA" w:rsidP="00D16F9C">
      <w:pPr>
        <w:pStyle w:val="40"/>
        <w:ind w:left="1091" w:hangingChars="341" w:hanging="1091"/>
        <w:rPr>
          <w:rFonts w:cstheme="minorBidi"/>
        </w:rPr>
      </w:pPr>
      <w:hyperlink w:anchor="_Toc418760524" w:history="1">
        <w:r w:rsidR="007F4160" w:rsidRPr="002A2247">
          <w:rPr>
            <w:rStyle w:val="af4"/>
            <w:rFonts w:hint="eastAsia"/>
          </w:rPr>
          <w:t>釋</w:t>
        </w:r>
        <w:r w:rsidR="007F4160" w:rsidRPr="002A2247">
          <w:rPr>
            <w:rStyle w:val="af4"/>
          </w:rPr>
          <w:t>10</w:t>
        </w:r>
        <w:r w:rsidR="007F4160" w:rsidRPr="002A2247">
          <w:rPr>
            <w:rStyle w:val="af4"/>
            <w:rFonts w:hint="eastAsia"/>
          </w:rPr>
          <w:t>、不得以與公司行號簽定契約為不可歸責事由保留受訓資格。</w:t>
        </w:r>
        <w:r w:rsidR="007F4160" w:rsidRPr="002A2247">
          <w:rPr>
            <w:webHidden/>
          </w:rPr>
          <w:tab/>
        </w:r>
        <w:r w:rsidR="007F4160" w:rsidRPr="002A2247">
          <w:rPr>
            <w:webHidden/>
          </w:rPr>
          <w:fldChar w:fldCharType="begin"/>
        </w:r>
        <w:r w:rsidR="007F4160" w:rsidRPr="002A2247">
          <w:rPr>
            <w:webHidden/>
          </w:rPr>
          <w:instrText xml:space="preserve"> PAGEREF _Toc418760524 \h </w:instrText>
        </w:r>
        <w:r w:rsidR="007F4160" w:rsidRPr="002A2247">
          <w:rPr>
            <w:webHidden/>
          </w:rPr>
        </w:r>
        <w:r w:rsidR="007F4160" w:rsidRPr="002A2247">
          <w:rPr>
            <w:webHidden/>
          </w:rPr>
          <w:fldChar w:fldCharType="separate"/>
        </w:r>
        <w:r w:rsidR="00FD1CF3">
          <w:rPr>
            <w:webHidden/>
          </w:rPr>
          <w:t>121</w:t>
        </w:r>
        <w:r w:rsidR="007F4160" w:rsidRPr="002A2247">
          <w:rPr>
            <w:webHidden/>
          </w:rPr>
          <w:fldChar w:fldCharType="end"/>
        </w:r>
      </w:hyperlink>
    </w:p>
    <w:p w:rsidR="007F4160" w:rsidRPr="002A2247" w:rsidRDefault="007F1FAA" w:rsidP="00D16F9C">
      <w:pPr>
        <w:pStyle w:val="40"/>
        <w:ind w:left="1091" w:hangingChars="341" w:hanging="1091"/>
        <w:rPr>
          <w:rFonts w:cstheme="minorBidi"/>
        </w:rPr>
      </w:pPr>
      <w:hyperlink w:anchor="_Toc418760525" w:history="1">
        <w:r w:rsidR="007F4160" w:rsidRPr="002A2247">
          <w:rPr>
            <w:rStyle w:val="af4"/>
            <w:rFonts w:hint="eastAsia"/>
          </w:rPr>
          <w:t>釋</w:t>
        </w:r>
        <w:r w:rsidR="007F4160" w:rsidRPr="002A2247">
          <w:rPr>
            <w:rStyle w:val="af4"/>
          </w:rPr>
          <w:t>11</w:t>
        </w:r>
        <w:r w:rsidR="007F4160" w:rsidRPr="002A2247">
          <w:rPr>
            <w:rStyle w:val="af4"/>
            <w:rFonts w:hint="eastAsia"/>
          </w:rPr>
          <w:t>、不得以擔任學校教職期間為不可歸責事由保留受訓資格。</w:t>
        </w:r>
        <w:r w:rsidR="007F4160" w:rsidRPr="002A2247">
          <w:rPr>
            <w:webHidden/>
          </w:rPr>
          <w:tab/>
        </w:r>
        <w:r w:rsidR="007F4160" w:rsidRPr="002A2247">
          <w:rPr>
            <w:webHidden/>
          </w:rPr>
          <w:fldChar w:fldCharType="begin"/>
        </w:r>
        <w:r w:rsidR="007F4160" w:rsidRPr="002A2247">
          <w:rPr>
            <w:webHidden/>
          </w:rPr>
          <w:instrText xml:space="preserve"> PAGEREF _Toc418760525 \h </w:instrText>
        </w:r>
        <w:r w:rsidR="007F4160" w:rsidRPr="002A2247">
          <w:rPr>
            <w:webHidden/>
          </w:rPr>
        </w:r>
        <w:r w:rsidR="007F4160" w:rsidRPr="002A2247">
          <w:rPr>
            <w:webHidden/>
          </w:rPr>
          <w:fldChar w:fldCharType="separate"/>
        </w:r>
        <w:r w:rsidR="00FD1CF3">
          <w:rPr>
            <w:webHidden/>
          </w:rPr>
          <w:t>121</w:t>
        </w:r>
        <w:r w:rsidR="007F4160" w:rsidRPr="002A2247">
          <w:rPr>
            <w:webHidden/>
          </w:rPr>
          <w:fldChar w:fldCharType="end"/>
        </w:r>
      </w:hyperlink>
    </w:p>
    <w:p w:rsidR="007F4160" w:rsidRPr="002A2247" w:rsidRDefault="007F1FAA" w:rsidP="00C01E02">
      <w:pPr>
        <w:pStyle w:val="34"/>
        <w:rPr>
          <w:rFonts w:cstheme="minorBidi"/>
        </w:rPr>
      </w:pPr>
      <w:hyperlink w:anchor="_Toc418760526" w:history="1">
        <w:r w:rsidR="007F4160" w:rsidRPr="002A2247">
          <w:rPr>
            <w:rStyle w:val="af4"/>
            <w:rFonts w:hint="eastAsia"/>
          </w:rPr>
          <w:t>（五）其他</w:t>
        </w:r>
        <w:r w:rsidR="007F4160" w:rsidRPr="002A2247">
          <w:rPr>
            <w:webHidden/>
          </w:rPr>
          <w:tab/>
        </w:r>
        <w:r w:rsidR="007F4160" w:rsidRPr="002A2247">
          <w:rPr>
            <w:webHidden/>
          </w:rPr>
          <w:fldChar w:fldCharType="begin"/>
        </w:r>
        <w:r w:rsidR="007F4160" w:rsidRPr="002A2247">
          <w:rPr>
            <w:webHidden/>
          </w:rPr>
          <w:instrText xml:space="preserve"> PAGEREF _Toc418760526 \h </w:instrText>
        </w:r>
        <w:r w:rsidR="007F4160" w:rsidRPr="002A2247">
          <w:rPr>
            <w:webHidden/>
          </w:rPr>
        </w:r>
        <w:r w:rsidR="007F4160" w:rsidRPr="002A2247">
          <w:rPr>
            <w:webHidden/>
          </w:rPr>
          <w:fldChar w:fldCharType="separate"/>
        </w:r>
        <w:r w:rsidR="00FD1CF3">
          <w:rPr>
            <w:webHidden/>
          </w:rPr>
          <w:t>122</w:t>
        </w:r>
        <w:r w:rsidR="007F4160" w:rsidRPr="002A2247">
          <w:rPr>
            <w:webHidden/>
          </w:rPr>
          <w:fldChar w:fldCharType="end"/>
        </w:r>
      </w:hyperlink>
    </w:p>
    <w:p w:rsidR="007F4160" w:rsidRPr="002A2247" w:rsidRDefault="007F1FAA" w:rsidP="00D16F9C">
      <w:pPr>
        <w:pStyle w:val="40"/>
        <w:rPr>
          <w:rFonts w:cstheme="minorBidi"/>
        </w:rPr>
      </w:pPr>
      <w:hyperlink w:anchor="_Toc418760527" w:history="1">
        <w:r w:rsidR="007F4160" w:rsidRPr="002A2247">
          <w:rPr>
            <w:rStyle w:val="af4"/>
            <w:rFonts w:hint="eastAsia"/>
          </w:rPr>
          <w:t>釋</w:t>
        </w:r>
        <w:r w:rsidR="007F4160" w:rsidRPr="002A2247">
          <w:rPr>
            <w:rStyle w:val="af4"/>
          </w:rPr>
          <w:t>1</w:t>
        </w:r>
        <w:r w:rsidR="007F4160" w:rsidRPr="002A2247">
          <w:rPr>
            <w:rStyle w:val="af4"/>
            <w:rFonts w:hint="eastAsia"/>
          </w:rPr>
          <w:t>、增額錄取人員不得保留受訓資格。</w:t>
        </w:r>
        <w:r w:rsidR="007F4160" w:rsidRPr="002A2247">
          <w:rPr>
            <w:webHidden/>
          </w:rPr>
          <w:tab/>
        </w:r>
        <w:r w:rsidR="007F4160" w:rsidRPr="002A2247">
          <w:rPr>
            <w:webHidden/>
          </w:rPr>
          <w:fldChar w:fldCharType="begin"/>
        </w:r>
        <w:r w:rsidR="007F4160" w:rsidRPr="002A2247">
          <w:rPr>
            <w:webHidden/>
          </w:rPr>
          <w:instrText xml:space="preserve"> PAGEREF _Toc418760527 \h </w:instrText>
        </w:r>
        <w:r w:rsidR="007F4160" w:rsidRPr="002A2247">
          <w:rPr>
            <w:webHidden/>
          </w:rPr>
        </w:r>
        <w:r w:rsidR="007F4160" w:rsidRPr="002A2247">
          <w:rPr>
            <w:webHidden/>
          </w:rPr>
          <w:fldChar w:fldCharType="separate"/>
        </w:r>
        <w:r w:rsidR="00FD1CF3">
          <w:rPr>
            <w:webHidden/>
          </w:rPr>
          <w:t>122</w:t>
        </w:r>
        <w:r w:rsidR="007F4160" w:rsidRPr="002A2247">
          <w:rPr>
            <w:webHidden/>
          </w:rPr>
          <w:fldChar w:fldCharType="end"/>
        </w:r>
      </w:hyperlink>
    </w:p>
    <w:p w:rsidR="007F4160" w:rsidRPr="002A2247" w:rsidRDefault="007F1FAA" w:rsidP="00D16F9C">
      <w:pPr>
        <w:pStyle w:val="40"/>
        <w:rPr>
          <w:rFonts w:cstheme="minorBidi"/>
        </w:rPr>
      </w:pPr>
      <w:hyperlink w:anchor="_Toc418760528" w:history="1">
        <w:r w:rsidR="007F4160" w:rsidRPr="002A2247">
          <w:rPr>
            <w:rStyle w:val="af4"/>
            <w:rFonts w:hint="eastAsia"/>
          </w:rPr>
          <w:t>釋</w:t>
        </w:r>
        <w:r w:rsidR="007F4160" w:rsidRPr="002A2247">
          <w:rPr>
            <w:rStyle w:val="af4"/>
          </w:rPr>
          <w:t>2</w:t>
        </w:r>
        <w:r w:rsidR="007F4160" w:rsidRPr="002A2247">
          <w:rPr>
            <w:rStyle w:val="af4"/>
            <w:rFonts w:hint="eastAsia"/>
          </w:rPr>
          <w:t>、公務人員考試法第</w:t>
        </w:r>
        <w:r w:rsidR="007F4160" w:rsidRPr="002A2247">
          <w:rPr>
            <w:rStyle w:val="af4"/>
          </w:rPr>
          <w:t>4</w:t>
        </w:r>
        <w:r w:rsidR="007F4160" w:rsidRPr="002A2247">
          <w:rPr>
            <w:rStyle w:val="af4"/>
            <w:rFonts w:hint="eastAsia"/>
          </w:rPr>
          <w:t>條各款之適用原則。</w:t>
        </w:r>
        <w:r w:rsidR="007F4160" w:rsidRPr="002A2247">
          <w:rPr>
            <w:webHidden/>
          </w:rPr>
          <w:tab/>
        </w:r>
        <w:r w:rsidR="007F4160" w:rsidRPr="002A2247">
          <w:rPr>
            <w:webHidden/>
          </w:rPr>
          <w:fldChar w:fldCharType="begin"/>
        </w:r>
        <w:r w:rsidR="007F4160" w:rsidRPr="002A2247">
          <w:rPr>
            <w:webHidden/>
          </w:rPr>
          <w:instrText xml:space="preserve"> PAGEREF _Toc418760528 \h </w:instrText>
        </w:r>
        <w:r w:rsidR="007F4160" w:rsidRPr="002A2247">
          <w:rPr>
            <w:webHidden/>
          </w:rPr>
        </w:r>
        <w:r w:rsidR="007F4160" w:rsidRPr="002A2247">
          <w:rPr>
            <w:webHidden/>
          </w:rPr>
          <w:fldChar w:fldCharType="separate"/>
        </w:r>
        <w:r w:rsidR="00FD1CF3">
          <w:rPr>
            <w:webHidden/>
          </w:rPr>
          <w:t>122</w:t>
        </w:r>
        <w:r w:rsidR="007F4160" w:rsidRPr="002A2247">
          <w:rPr>
            <w:webHidden/>
          </w:rPr>
          <w:fldChar w:fldCharType="end"/>
        </w:r>
      </w:hyperlink>
    </w:p>
    <w:p w:rsidR="007F4160" w:rsidRPr="002A2247" w:rsidRDefault="007F1FAA" w:rsidP="00D16F9C">
      <w:pPr>
        <w:pStyle w:val="40"/>
        <w:rPr>
          <w:rFonts w:cstheme="minorBidi"/>
        </w:rPr>
      </w:pPr>
      <w:hyperlink w:anchor="_Toc418760529" w:history="1">
        <w:r w:rsidR="007F4160" w:rsidRPr="002A2247">
          <w:rPr>
            <w:rStyle w:val="af4"/>
            <w:rFonts w:hint="eastAsia"/>
          </w:rPr>
          <w:t>釋</w:t>
        </w:r>
        <w:r w:rsidR="007F4160" w:rsidRPr="002A2247">
          <w:rPr>
            <w:rStyle w:val="af4"/>
          </w:rPr>
          <w:t>3</w:t>
        </w:r>
        <w:r w:rsidR="007F4160" w:rsidRPr="002A2247">
          <w:rPr>
            <w:rStyle w:val="af4"/>
            <w:rFonts w:hint="eastAsia"/>
          </w:rPr>
          <w:t>、正額錄取人員申請保留錄取資格之時點。</w:t>
        </w:r>
        <w:r w:rsidR="007F4160" w:rsidRPr="002A2247">
          <w:rPr>
            <w:webHidden/>
          </w:rPr>
          <w:tab/>
        </w:r>
        <w:r w:rsidR="007F4160" w:rsidRPr="002A2247">
          <w:rPr>
            <w:webHidden/>
          </w:rPr>
          <w:fldChar w:fldCharType="begin"/>
        </w:r>
        <w:r w:rsidR="007F4160" w:rsidRPr="002A2247">
          <w:rPr>
            <w:webHidden/>
          </w:rPr>
          <w:instrText xml:space="preserve"> PAGEREF _Toc418760529 \h </w:instrText>
        </w:r>
        <w:r w:rsidR="007F4160" w:rsidRPr="002A2247">
          <w:rPr>
            <w:webHidden/>
          </w:rPr>
        </w:r>
        <w:r w:rsidR="007F4160" w:rsidRPr="002A2247">
          <w:rPr>
            <w:webHidden/>
          </w:rPr>
          <w:fldChar w:fldCharType="separate"/>
        </w:r>
        <w:r w:rsidR="00FD1CF3">
          <w:rPr>
            <w:webHidden/>
          </w:rPr>
          <w:t>122</w:t>
        </w:r>
        <w:r w:rsidR="007F4160" w:rsidRPr="002A2247">
          <w:rPr>
            <w:webHidden/>
          </w:rPr>
          <w:fldChar w:fldCharType="end"/>
        </w:r>
      </w:hyperlink>
    </w:p>
    <w:p w:rsidR="007F4160" w:rsidRPr="002A2247" w:rsidRDefault="007F1FAA" w:rsidP="00D16F9C">
      <w:pPr>
        <w:pStyle w:val="40"/>
        <w:rPr>
          <w:rFonts w:cstheme="minorBidi"/>
        </w:rPr>
      </w:pPr>
      <w:hyperlink w:anchor="_Toc418760530" w:history="1">
        <w:r w:rsidR="007F4160" w:rsidRPr="002A2247">
          <w:rPr>
            <w:rStyle w:val="af4"/>
            <w:rFonts w:hint="eastAsia"/>
          </w:rPr>
          <w:t>釋</w:t>
        </w:r>
        <w:r w:rsidR="007F4160" w:rsidRPr="002A2247">
          <w:rPr>
            <w:rStyle w:val="af4"/>
          </w:rPr>
          <w:t>4</w:t>
        </w:r>
        <w:r w:rsidR="007F4160" w:rsidRPr="002A2247">
          <w:rPr>
            <w:rStyle w:val="af4"/>
            <w:rFonts w:hint="eastAsia"/>
          </w:rPr>
          <w:t>、公務人員考試法第</w:t>
        </w:r>
        <w:r w:rsidR="007F4160" w:rsidRPr="002A2247">
          <w:rPr>
            <w:rStyle w:val="af4"/>
          </w:rPr>
          <w:t>3</w:t>
        </w:r>
        <w:r w:rsidR="007F4160" w:rsidRPr="002A2247">
          <w:rPr>
            <w:rStyle w:val="af4"/>
            <w:rFonts w:hint="eastAsia"/>
          </w:rPr>
          <w:t>條所定同項考試同時正額錄取擇一接受分配訓練之保留受訓資格疑義。</w:t>
        </w:r>
        <w:r w:rsidR="007F4160" w:rsidRPr="002A2247">
          <w:rPr>
            <w:webHidden/>
          </w:rPr>
          <w:tab/>
        </w:r>
        <w:r w:rsidR="007F4160" w:rsidRPr="002A2247">
          <w:rPr>
            <w:webHidden/>
          </w:rPr>
          <w:fldChar w:fldCharType="begin"/>
        </w:r>
        <w:r w:rsidR="007F4160" w:rsidRPr="002A2247">
          <w:rPr>
            <w:webHidden/>
          </w:rPr>
          <w:instrText xml:space="preserve"> PAGEREF _Toc418760530 \h </w:instrText>
        </w:r>
        <w:r w:rsidR="007F4160" w:rsidRPr="002A2247">
          <w:rPr>
            <w:webHidden/>
          </w:rPr>
        </w:r>
        <w:r w:rsidR="007F4160" w:rsidRPr="002A2247">
          <w:rPr>
            <w:webHidden/>
          </w:rPr>
          <w:fldChar w:fldCharType="separate"/>
        </w:r>
        <w:r w:rsidR="00FD1CF3">
          <w:rPr>
            <w:webHidden/>
          </w:rPr>
          <w:t>123</w:t>
        </w:r>
        <w:r w:rsidR="007F4160" w:rsidRPr="002A2247">
          <w:rPr>
            <w:webHidden/>
          </w:rPr>
          <w:fldChar w:fldCharType="end"/>
        </w:r>
      </w:hyperlink>
    </w:p>
    <w:p w:rsidR="007F4160" w:rsidRPr="00276F3F" w:rsidRDefault="007F1FAA" w:rsidP="00276F3F">
      <w:pPr>
        <w:pStyle w:val="24"/>
        <w:rPr>
          <w:rFonts w:cstheme="minorBidi"/>
          <w:color w:val="auto"/>
          <w:sz w:val="28"/>
          <w:szCs w:val="22"/>
        </w:rPr>
      </w:pPr>
      <w:hyperlink w:anchor="_Toc418760531" w:history="1">
        <w:r w:rsidR="007F4160" w:rsidRPr="00276F3F">
          <w:rPr>
            <w:rStyle w:val="af4"/>
            <w:rFonts w:hint="eastAsia"/>
          </w:rPr>
          <w:t>二、補訓或重新訓練</w:t>
        </w:r>
        <w:r w:rsidR="007F4160" w:rsidRPr="00276F3F">
          <w:rPr>
            <w:webHidden/>
          </w:rPr>
          <w:tab/>
        </w:r>
        <w:r w:rsidR="007F4160" w:rsidRPr="00276F3F">
          <w:rPr>
            <w:webHidden/>
          </w:rPr>
          <w:fldChar w:fldCharType="begin"/>
        </w:r>
        <w:r w:rsidR="007F4160" w:rsidRPr="00276F3F">
          <w:rPr>
            <w:webHidden/>
          </w:rPr>
          <w:instrText xml:space="preserve"> PAGEREF _Toc418760531 \h </w:instrText>
        </w:r>
        <w:r w:rsidR="007F4160" w:rsidRPr="00276F3F">
          <w:rPr>
            <w:webHidden/>
          </w:rPr>
        </w:r>
        <w:r w:rsidR="007F4160" w:rsidRPr="00276F3F">
          <w:rPr>
            <w:webHidden/>
          </w:rPr>
          <w:fldChar w:fldCharType="separate"/>
        </w:r>
        <w:r w:rsidR="00FD1CF3">
          <w:rPr>
            <w:webHidden/>
          </w:rPr>
          <w:t>124</w:t>
        </w:r>
        <w:r w:rsidR="007F4160" w:rsidRPr="00276F3F">
          <w:rPr>
            <w:webHidden/>
          </w:rPr>
          <w:fldChar w:fldCharType="end"/>
        </w:r>
      </w:hyperlink>
    </w:p>
    <w:p w:rsidR="007F4160" w:rsidRPr="002A2247" w:rsidRDefault="007F1FAA" w:rsidP="00D16F9C">
      <w:pPr>
        <w:pStyle w:val="40"/>
        <w:rPr>
          <w:rFonts w:cstheme="minorBidi"/>
        </w:rPr>
      </w:pPr>
      <w:hyperlink w:anchor="_Toc418760532" w:history="1">
        <w:r w:rsidR="007F4160" w:rsidRPr="002A2247">
          <w:rPr>
            <w:rStyle w:val="af4"/>
            <w:rFonts w:hint="eastAsia"/>
          </w:rPr>
          <w:t>釋</w:t>
        </w:r>
        <w:r w:rsidR="007F4160" w:rsidRPr="002A2247">
          <w:rPr>
            <w:rStyle w:val="af4"/>
          </w:rPr>
          <w:t>1</w:t>
        </w:r>
        <w:r w:rsidR="007F4160" w:rsidRPr="002A2247">
          <w:rPr>
            <w:rStyle w:val="af4"/>
            <w:rFonts w:hint="eastAsia"/>
          </w:rPr>
          <w:t>、大專預官學生因體位退訓，須於收到後備司令部核發之補充兵證書後，再行申請補訓。</w:t>
        </w:r>
        <w:r w:rsidR="007F4160" w:rsidRPr="002A2247">
          <w:rPr>
            <w:webHidden/>
          </w:rPr>
          <w:tab/>
        </w:r>
        <w:r w:rsidR="007F4160" w:rsidRPr="002A2247">
          <w:rPr>
            <w:webHidden/>
          </w:rPr>
          <w:fldChar w:fldCharType="begin"/>
        </w:r>
        <w:r w:rsidR="007F4160" w:rsidRPr="002A2247">
          <w:rPr>
            <w:webHidden/>
          </w:rPr>
          <w:instrText xml:space="preserve"> PAGEREF _Toc418760532 \h </w:instrText>
        </w:r>
        <w:r w:rsidR="007F4160" w:rsidRPr="002A2247">
          <w:rPr>
            <w:webHidden/>
          </w:rPr>
        </w:r>
        <w:r w:rsidR="007F4160" w:rsidRPr="002A2247">
          <w:rPr>
            <w:webHidden/>
          </w:rPr>
          <w:fldChar w:fldCharType="separate"/>
        </w:r>
        <w:r w:rsidR="00FD1CF3">
          <w:rPr>
            <w:webHidden/>
          </w:rPr>
          <w:t>124</w:t>
        </w:r>
        <w:r w:rsidR="007F4160" w:rsidRPr="002A2247">
          <w:rPr>
            <w:webHidden/>
          </w:rPr>
          <w:fldChar w:fldCharType="end"/>
        </w:r>
      </w:hyperlink>
    </w:p>
    <w:p w:rsidR="007F4160" w:rsidRPr="002A2247" w:rsidRDefault="007F1FAA" w:rsidP="00D16F9C">
      <w:pPr>
        <w:pStyle w:val="40"/>
        <w:rPr>
          <w:rFonts w:cstheme="minorBidi"/>
        </w:rPr>
      </w:pPr>
      <w:hyperlink w:anchor="_Toc418760533" w:history="1">
        <w:r w:rsidR="007F4160" w:rsidRPr="002A2247">
          <w:rPr>
            <w:rStyle w:val="af4"/>
            <w:rFonts w:hint="eastAsia"/>
          </w:rPr>
          <w:t>釋</w:t>
        </w:r>
        <w:r w:rsidR="007F4160" w:rsidRPr="002A2247">
          <w:rPr>
            <w:rStyle w:val="af4"/>
          </w:rPr>
          <w:t>2</w:t>
        </w:r>
        <w:r w:rsidR="007F4160" w:rsidRPr="002A2247">
          <w:rPr>
            <w:rStyle w:val="af4"/>
            <w:rFonts w:hint="eastAsia"/>
          </w:rPr>
          <w:t>、替代役役男經停役，須於收到免役證明書後，再行申請補訓。</w:t>
        </w:r>
        <w:r w:rsidR="007F4160" w:rsidRPr="002A2247">
          <w:rPr>
            <w:webHidden/>
          </w:rPr>
          <w:tab/>
        </w:r>
        <w:r w:rsidR="007F4160" w:rsidRPr="002A2247">
          <w:rPr>
            <w:webHidden/>
          </w:rPr>
          <w:fldChar w:fldCharType="begin"/>
        </w:r>
        <w:r w:rsidR="007F4160" w:rsidRPr="002A2247">
          <w:rPr>
            <w:webHidden/>
          </w:rPr>
          <w:instrText xml:space="preserve"> PAGEREF _Toc418760533 \h </w:instrText>
        </w:r>
        <w:r w:rsidR="007F4160" w:rsidRPr="002A2247">
          <w:rPr>
            <w:webHidden/>
          </w:rPr>
        </w:r>
        <w:r w:rsidR="007F4160" w:rsidRPr="002A2247">
          <w:rPr>
            <w:webHidden/>
          </w:rPr>
          <w:fldChar w:fldCharType="separate"/>
        </w:r>
        <w:r w:rsidR="00FD1CF3">
          <w:rPr>
            <w:webHidden/>
          </w:rPr>
          <w:t>124</w:t>
        </w:r>
        <w:r w:rsidR="007F4160" w:rsidRPr="002A2247">
          <w:rPr>
            <w:webHidden/>
          </w:rPr>
          <w:fldChar w:fldCharType="end"/>
        </w:r>
      </w:hyperlink>
    </w:p>
    <w:p w:rsidR="007F4160" w:rsidRPr="002A2247" w:rsidRDefault="007F1FAA" w:rsidP="00D16F9C">
      <w:pPr>
        <w:pStyle w:val="40"/>
        <w:rPr>
          <w:rFonts w:cstheme="minorBidi"/>
        </w:rPr>
      </w:pPr>
      <w:hyperlink w:anchor="_Toc418760534" w:history="1">
        <w:r w:rsidR="007F4160" w:rsidRPr="002A2247">
          <w:rPr>
            <w:rStyle w:val="af4"/>
            <w:rFonts w:hint="eastAsia"/>
          </w:rPr>
          <w:t>釋</w:t>
        </w:r>
        <w:r w:rsidR="007F4160" w:rsidRPr="002A2247">
          <w:rPr>
            <w:rStyle w:val="af4"/>
          </w:rPr>
          <w:t>3</w:t>
        </w:r>
        <w:r w:rsidR="007F4160" w:rsidRPr="002A2247">
          <w:rPr>
            <w:rStyle w:val="af4"/>
            <w:rFonts w:hint="eastAsia"/>
          </w:rPr>
          <w:t>、退伍日期與補訓之開訓日期接近時之申請補訓及證明文件規定。</w:t>
        </w:r>
        <w:r w:rsidR="007F4160" w:rsidRPr="002A2247">
          <w:rPr>
            <w:webHidden/>
          </w:rPr>
          <w:tab/>
        </w:r>
        <w:r w:rsidR="007F4160" w:rsidRPr="002A2247">
          <w:rPr>
            <w:webHidden/>
          </w:rPr>
          <w:fldChar w:fldCharType="begin"/>
        </w:r>
        <w:r w:rsidR="007F4160" w:rsidRPr="002A2247">
          <w:rPr>
            <w:webHidden/>
          </w:rPr>
          <w:instrText xml:space="preserve"> PAGEREF _Toc418760534 \h </w:instrText>
        </w:r>
        <w:r w:rsidR="007F4160" w:rsidRPr="002A2247">
          <w:rPr>
            <w:webHidden/>
          </w:rPr>
        </w:r>
        <w:r w:rsidR="007F4160" w:rsidRPr="002A2247">
          <w:rPr>
            <w:webHidden/>
          </w:rPr>
          <w:fldChar w:fldCharType="separate"/>
        </w:r>
        <w:r w:rsidR="00FD1CF3">
          <w:rPr>
            <w:webHidden/>
          </w:rPr>
          <w:t>124</w:t>
        </w:r>
        <w:r w:rsidR="007F4160" w:rsidRPr="002A2247">
          <w:rPr>
            <w:webHidden/>
          </w:rPr>
          <w:fldChar w:fldCharType="end"/>
        </w:r>
      </w:hyperlink>
    </w:p>
    <w:p w:rsidR="007F4160" w:rsidRPr="002A2247" w:rsidRDefault="007F1FAA" w:rsidP="00D16F9C">
      <w:pPr>
        <w:pStyle w:val="40"/>
        <w:rPr>
          <w:rFonts w:cstheme="minorBidi"/>
        </w:rPr>
      </w:pPr>
      <w:hyperlink w:anchor="_Toc418760535" w:history="1">
        <w:r w:rsidR="007F4160" w:rsidRPr="002A2247">
          <w:rPr>
            <w:rStyle w:val="af4"/>
            <w:rFonts w:hint="eastAsia"/>
          </w:rPr>
          <w:t>釋</w:t>
        </w:r>
        <w:r w:rsidR="007F4160" w:rsidRPr="002A2247">
          <w:rPr>
            <w:rStyle w:val="af4"/>
          </w:rPr>
          <w:t>4</w:t>
        </w:r>
        <w:r w:rsidR="007F4160" w:rsidRPr="002A2247">
          <w:rPr>
            <w:rStyle w:val="af4"/>
            <w:rFonts w:hint="eastAsia"/>
          </w:rPr>
          <w:t>、進修碩士保留受訓資格者，於原因消滅後</w:t>
        </w:r>
        <w:r w:rsidR="007F4160" w:rsidRPr="002A2247">
          <w:rPr>
            <w:rStyle w:val="af4"/>
          </w:rPr>
          <w:t>3</w:t>
        </w:r>
        <w:r w:rsidR="007F4160" w:rsidRPr="002A2247">
          <w:rPr>
            <w:rStyle w:val="af4"/>
            <w:rFonts w:hint="eastAsia"/>
          </w:rPr>
          <w:t>個月內申請補訓之計算時點。</w:t>
        </w:r>
        <w:r w:rsidR="007F4160" w:rsidRPr="002A2247">
          <w:rPr>
            <w:webHidden/>
          </w:rPr>
          <w:tab/>
        </w:r>
        <w:r w:rsidR="007F4160" w:rsidRPr="002A2247">
          <w:rPr>
            <w:webHidden/>
          </w:rPr>
          <w:fldChar w:fldCharType="begin"/>
        </w:r>
        <w:r w:rsidR="007F4160" w:rsidRPr="002A2247">
          <w:rPr>
            <w:webHidden/>
          </w:rPr>
          <w:instrText xml:space="preserve"> PAGEREF _Toc418760535 \h </w:instrText>
        </w:r>
        <w:r w:rsidR="007F4160" w:rsidRPr="002A2247">
          <w:rPr>
            <w:webHidden/>
          </w:rPr>
        </w:r>
        <w:r w:rsidR="007F4160" w:rsidRPr="002A2247">
          <w:rPr>
            <w:webHidden/>
          </w:rPr>
          <w:fldChar w:fldCharType="separate"/>
        </w:r>
        <w:r w:rsidR="00FD1CF3">
          <w:rPr>
            <w:webHidden/>
          </w:rPr>
          <w:t>124</w:t>
        </w:r>
        <w:r w:rsidR="007F4160" w:rsidRPr="002A2247">
          <w:rPr>
            <w:webHidden/>
          </w:rPr>
          <w:fldChar w:fldCharType="end"/>
        </w:r>
      </w:hyperlink>
    </w:p>
    <w:p w:rsidR="007F4160" w:rsidRPr="002A2247" w:rsidRDefault="007F1FAA" w:rsidP="00D16F9C">
      <w:pPr>
        <w:pStyle w:val="40"/>
        <w:rPr>
          <w:rFonts w:cstheme="minorBidi"/>
        </w:rPr>
      </w:pPr>
      <w:hyperlink w:anchor="_Toc418760536" w:history="1">
        <w:r w:rsidR="007F4160" w:rsidRPr="002A2247">
          <w:rPr>
            <w:rStyle w:val="af4"/>
            <w:rFonts w:hint="eastAsia"/>
          </w:rPr>
          <w:t>釋</w:t>
        </w:r>
        <w:r w:rsidR="007F4160" w:rsidRPr="002A2247">
          <w:rPr>
            <w:rStyle w:val="af4"/>
          </w:rPr>
          <w:t>5</w:t>
        </w:r>
        <w:r w:rsidR="007F4160" w:rsidRPr="002A2247">
          <w:rPr>
            <w:rStyle w:val="af4"/>
            <w:rFonts w:hint="eastAsia"/>
          </w:rPr>
          <w:t>、以「養育三足歲以下子女」事由保留受訓資格之原因消滅認定。</w:t>
        </w:r>
        <w:r w:rsidR="007F4160" w:rsidRPr="002A2247">
          <w:rPr>
            <w:webHidden/>
          </w:rPr>
          <w:tab/>
        </w:r>
        <w:r w:rsidR="007F4160" w:rsidRPr="002A2247">
          <w:rPr>
            <w:webHidden/>
          </w:rPr>
          <w:fldChar w:fldCharType="begin"/>
        </w:r>
        <w:r w:rsidR="007F4160" w:rsidRPr="002A2247">
          <w:rPr>
            <w:webHidden/>
          </w:rPr>
          <w:instrText xml:space="preserve"> PAGEREF _Toc418760536 \h </w:instrText>
        </w:r>
        <w:r w:rsidR="007F4160" w:rsidRPr="002A2247">
          <w:rPr>
            <w:webHidden/>
          </w:rPr>
        </w:r>
        <w:r w:rsidR="007F4160" w:rsidRPr="002A2247">
          <w:rPr>
            <w:webHidden/>
          </w:rPr>
          <w:fldChar w:fldCharType="separate"/>
        </w:r>
        <w:r w:rsidR="00FD1CF3">
          <w:rPr>
            <w:webHidden/>
          </w:rPr>
          <w:t>125</w:t>
        </w:r>
        <w:r w:rsidR="007F4160" w:rsidRPr="002A2247">
          <w:rPr>
            <w:webHidden/>
          </w:rPr>
          <w:fldChar w:fldCharType="end"/>
        </w:r>
      </w:hyperlink>
    </w:p>
    <w:p w:rsidR="007F4160" w:rsidRPr="002A2247" w:rsidRDefault="007F1FAA" w:rsidP="00276F3F">
      <w:pPr>
        <w:pStyle w:val="24"/>
        <w:rPr>
          <w:rFonts w:cstheme="minorBidi"/>
          <w:color w:val="auto"/>
          <w:sz w:val="24"/>
          <w:szCs w:val="22"/>
        </w:rPr>
      </w:pPr>
      <w:hyperlink w:anchor="_Toc418760537" w:history="1">
        <w:r w:rsidR="007F4160" w:rsidRPr="002A2247">
          <w:rPr>
            <w:rStyle w:val="af4"/>
            <w:rFonts w:hint="eastAsia"/>
          </w:rPr>
          <w:t>三、免除基礎訓練</w:t>
        </w:r>
        <w:r w:rsidR="007F4160" w:rsidRPr="002A2247">
          <w:rPr>
            <w:webHidden/>
          </w:rPr>
          <w:tab/>
        </w:r>
        <w:r w:rsidR="007F4160" w:rsidRPr="002A2247">
          <w:rPr>
            <w:webHidden/>
          </w:rPr>
          <w:fldChar w:fldCharType="begin"/>
        </w:r>
        <w:r w:rsidR="007F4160" w:rsidRPr="002A2247">
          <w:rPr>
            <w:webHidden/>
          </w:rPr>
          <w:instrText xml:space="preserve"> PAGEREF _Toc418760537 \h </w:instrText>
        </w:r>
        <w:r w:rsidR="007F4160" w:rsidRPr="002A2247">
          <w:rPr>
            <w:webHidden/>
          </w:rPr>
        </w:r>
        <w:r w:rsidR="007F4160" w:rsidRPr="002A2247">
          <w:rPr>
            <w:webHidden/>
          </w:rPr>
          <w:fldChar w:fldCharType="separate"/>
        </w:r>
        <w:r w:rsidR="00FD1CF3">
          <w:rPr>
            <w:webHidden/>
          </w:rPr>
          <w:t>126</w:t>
        </w:r>
        <w:r w:rsidR="007F4160" w:rsidRPr="002A2247">
          <w:rPr>
            <w:webHidden/>
          </w:rPr>
          <w:fldChar w:fldCharType="end"/>
        </w:r>
      </w:hyperlink>
    </w:p>
    <w:p w:rsidR="007F4160" w:rsidRPr="002A2247" w:rsidRDefault="007F1FAA" w:rsidP="00D16F9C">
      <w:pPr>
        <w:pStyle w:val="40"/>
        <w:rPr>
          <w:rFonts w:cstheme="minorBidi"/>
        </w:rPr>
      </w:pPr>
      <w:hyperlink w:anchor="_Toc418760538" w:history="1">
        <w:r w:rsidR="007F4160" w:rsidRPr="002A2247">
          <w:rPr>
            <w:rStyle w:val="af4"/>
            <w:rFonts w:hint="eastAsia"/>
          </w:rPr>
          <w:t>釋</w:t>
        </w:r>
        <w:r w:rsidR="007F4160" w:rsidRPr="002A2247">
          <w:rPr>
            <w:rStyle w:val="af4"/>
          </w:rPr>
          <w:t>1</w:t>
        </w:r>
        <w:r w:rsidR="007F4160" w:rsidRPr="002A2247">
          <w:rPr>
            <w:rStyle w:val="af4"/>
            <w:rFonts w:hint="eastAsia"/>
          </w:rPr>
          <w:t>、所稱基礎訓練，係指由國家文官學院辦理或委託相關訓練機關（構）學校辦理者為限。</w:t>
        </w:r>
        <w:r w:rsidR="007F4160" w:rsidRPr="002A2247">
          <w:rPr>
            <w:webHidden/>
          </w:rPr>
          <w:tab/>
        </w:r>
        <w:r w:rsidR="007F4160" w:rsidRPr="002A2247">
          <w:rPr>
            <w:webHidden/>
          </w:rPr>
          <w:fldChar w:fldCharType="begin"/>
        </w:r>
        <w:r w:rsidR="007F4160" w:rsidRPr="002A2247">
          <w:rPr>
            <w:webHidden/>
          </w:rPr>
          <w:instrText xml:space="preserve"> PAGEREF _Toc418760538 \h </w:instrText>
        </w:r>
        <w:r w:rsidR="007F4160" w:rsidRPr="002A2247">
          <w:rPr>
            <w:webHidden/>
          </w:rPr>
        </w:r>
        <w:r w:rsidR="007F4160" w:rsidRPr="002A2247">
          <w:rPr>
            <w:webHidden/>
          </w:rPr>
          <w:fldChar w:fldCharType="separate"/>
        </w:r>
        <w:r w:rsidR="00FD1CF3">
          <w:rPr>
            <w:webHidden/>
          </w:rPr>
          <w:t>126</w:t>
        </w:r>
        <w:r w:rsidR="007F4160" w:rsidRPr="002A2247">
          <w:rPr>
            <w:webHidden/>
          </w:rPr>
          <w:fldChar w:fldCharType="end"/>
        </w:r>
      </w:hyperlink>
    </w:p>
    <w:p w:rsidR="007F4160" w:rsidRPr="002A2247" w:rsidRDefault="007F1FAA" w:rsidP="00D16F9C">
      <w:pPr>
        <w:pStyle w:val="40"/>
        <w:rPr>
          <w:rFonts w:cstheme="minorBidi"/>
        </w:rPr>
      </w:pPr>
      <w:hyperlink w:anchor="_Toc418760539" w:history="1">
        <w:r w:rsidR="007F4160" w:rsidRPr="002A2247">
          <w:rPr>
            <w:rStyle w:val="af4"/>
            <w:rFonts w:hint="eastAsia"/>
          </w:rPr>
          <w:t>釋</w:t>
        </w:r>
        <w:r w:rsidR="007F4160" w:rsidRPr="002A2247">
          <w:rPr>
            <w:rStyle w:val="af4"/>
          </w:rPr>
          <w:t>2</w:t>
        </w:r>
        <w:r w:rsidR="007F4160" w:rsidRPr="002A2247">
          <w:rPr>
            <w:rStyle w:val="af4"/>
            <w:rFonts w:hint="eastAsia"/>
          </w:rPr>
          <w:t>、曾受身心障礙特考基礎訓練，不符免除基礎訓練規定。</w:t>
        </w:r>
        <w:r w:rsidR="007F4160" w:rsidRPr="002A2247">
          <w:rPr>
            <w:webHidden/>
          </w:rPr>
          <w:tab/>
        </w:r>
        <w:r w:rsidR="007F4160" w:rsidRPr="002A2247">
          <w:rPr>
            <w:webHidden/>
          </w:rPr>
          <w:fldChar w:fldCharType="begin"/>
        </w:r>
        <w:r w:rsidR="007F4160" w:rsidRPr="002A2247">
          <w:rPr>
            <w:webHidden/>
          </w:rPr>
          <w:instrText xml:space="preserve"> PAGEREF _Toc418760539 \h </w:instrText>
        </w:r>
        <w:r w:rsidR="007F4160" w:rsidRPr="002A2247">
          <w:rPr>
            <w:webHidden/>
          </w:rPr>
        </w:r>
        <w:r w:rsidR="007F4160" w:rsidRPr="002A2247">
          <w:rPr>
            <w:webHidden/>
          </w:rPr>
          <w:fldChar w:fldCharType="separate"/>
        </w:r>
        <w:r w:rsidR="00FD1CF3">
          <w:rPr>
            <w:webHidden/>
          </w:rPr>
          <w:t>126</w:t>
        </w:r>
        <w:r w:rsidR="007F4160" w:rsidRPr="002A2247">
          <w:rPr>
            <w:webHidden/>
          </w:rPr>
          <w:fldChar w:fldCharType="end"/>
        </w:r>
      </w:hyperlink>
    </w:p>
    <w:p w:rsidR="007F4160" w:rsidRPr="002A2247" w:rsidRDefault="007F1FAA" w:rsidP="00276F3F">
      <w:pPr>
        <w:pStyle w:val="24"/>
        <w:rPr>
          <w:rFonts w:cstheme="minorBidi"/>
          <w:color w:val="auto"/>
          <w:sz w:val="24"/>
          <w:szCs w:val="22"/>
        </w:rPr>
      </w:pPr>
      <w:hyperlink w:anchor="_Toc418760540" w:history="1">
        <w:r w:rsidR="007F4160" w:rsidRPr="002A2247">
          <w:rPr>
            <w:rStyle w:val="af4"/>
            <w:rFonts w:hint="eastAsia"/>
          </w:rPr>
          <w:t>四、縮短實務訓練</w:t>
        </w:r>
        <w:r w:rsidR="007F4160" w:rsidRPr="002A2247">
          <w:rPr>
            <w:webHidden/>
          </w:rPr>
          <w:tab/>
        </w:r>
        <w:r w:rsidR="007F4160" w:rsidRPr="002A2247">
          <w:rPr>
            <w:webHidden/>
          </w:rPr>
          <w:fldChar w:fldCharType="begin"/>
        </w:r>
        <w:r w:rsidR="007F4160" w:rsidRPr="002A2247">
          <w:rPr>
            <w:webHidden/>
          </w:rPr>
          <w:instrText xml:space="preserve"> PAGEREF _Toc418760540 \h </w:instrText>
        </w:r>
        <w:r w:rsidR="007F4160" w:rsidRPr="002A2247">
          <w:rPr>
            <w:webHidden/>
          </w:rPr>
        </w:r>
        <w:r w:rsidR="007F4160" w:rsidRPr="002A2247">
          <w:rPr>
            <w:webHidden/>
          </w:rPr>
          <w:fldChar w:fldCharType="separate"/>
        </w:r>
        <w:r w:rsidR="00FD1CF3">
          <w:rPr>
            <w:webHidden/>
          </w:rPr>
          <w:t>127</w:t>
        </w:r>
        <w:r w:rsidR="007F4160" w:rsidRPr="002A2247">
          <w:rPr>
            <w:webHidden/>
          </w:rPr>
          <w:fldChar w:fldCharType="end"/>
        </w:r>
      </w:hyperlink>
    </w:p>
    <w:p w:rsidR="007F4160" w:rsidRPr="002A2247" w:rsidRDefault="007F1FAA" w:rsidP="00D16F9C">
      <w:pPr>
        <w:pStyle w:val="40"/>
        <w:rPr>
          <w:rFonts w:cstheme="minorBidi"/>
        </w:rPr>
      </w:pPr>
      <w:hyperlink w:anchor="_Toc418760541" w:history="1">
        <w:r w:rsidR="007F4160" w:rsidRPr="002A2247">
          <w:rPr>
            <w:rStyle w:val="af4"/>
            <w:rFonts w:hint="eastAsia"/>
          </w:rPr>
          <w:t>釋</w:t>
        </w:r>
        <w:r w:rsidR="007F4160" w:rsidRPr="002A2247">
          <w:rPr>
            <w:rStyle w:val="af4"/>
          </w:rPr>
          <w:t>1</w:t>
        </w:r>
        <w:r w:rsidR="007F4160" w:rsidRPr="002A2247">
          <w:rPr>
            <w:rStyle w:val="af4"/>
            <w:rFonts w:hint="eastAsia"/>
          </w:rPr>
          <w:t>、公務人員考試錄取人員訓練期間，不予採計據以縮短實務訓練。</w:t>
        </w:r>
        <w:r w:rsidR="007F4160" w:rsidRPr="002A2247">
          <w:rPr>
            <w:webHidden/>
          </w:rPr>
          <w:tab/>
        </w:r>
        <w:r w:rsidR="007F4160" w:rsidRPr="002A2247">
          <w:rPr>
            <w:webHidden/>
          </w:rPr>
          <w:fldChar w:fldCharType="begin"/>
        </w:r>
        <w:r w:rsidR="007F4160" w:rsidRPr="002A2247">
          <w:rPr>
            <w:webHidden/>
          </w:rPr>
          <w:instrText xml:space="preserve"> PAGEREF _Toc418760541 \h </w:instrText>
        </w:r>
        <w:r w:rsidR="007F4160" w:rsidRPr="002A2247">
          <w:rPr>
            <w:webHidden/>
          </w:rPr>
        </w:r>
        <w:r w:rsidR="007F4160" w:rsidRPr="002A2247">
          <w:rPr>
            <w:webHidden/>
          </w:rPr>
          <w:fldChar w:fldCharType="separate"/>
        </w:r>
        <w:r w:rsidR="00FD1CF3">
          <w:rPr>
            <w:webHidden/>
          </w:rPr>
          <w:t>127</w:t>
        </w:r>
        <w:r w:rsidR="007F4160" w:rsidRPr="002A2247">
          <w:rPr>
            <w:webHidden/>
          </w:rPr>
          <w:fldChar w:fldCharType="end"/>
        </w:r>
      </w:hyperlink>
    </w:p>
    <w:p w:rsidR="007F4160" w:rsidRPr="002A2247" w:rsidRDefault="007F1FAA" w:rsidP="00D16F9C">
      <w:pPr>
        <w:pStyle w:val="40"/>
        <w:rPr>
          <w:rFonts w:cstheme="minorBidi"/>
        </w:rPr>
      </w:pPr>
      <w:hyperlink w:anchor="_Toc418760542" w:history="1">
        <w:r w:rsidR="007F4160" w:rsidRPr="002A2247">
          <w:rPr>
            <w:rStyle w:val="af4"/>
            <w:rFonts w:hint="eastAsia"/>
          </w:rPr>
          <w:t>釋</w:t>
        </w:r>
        <w:r w:rsidR="007F4160" w:rsidRPr="002A2247">
          <w:rPr>
            <w:rStyle w:val="af4"/>
          </w:rPr>
          <w:t>2</w:t>
        </w:r>
        <w:r w:rsidR="007F4160" w:rsidRPr="002A2247">
          <w:rPr>
            <w:rStyle w:val="af4"/>
            <w:rFonts w:hint="eastAsia"/>
          </w:rPr>
          <w:t>、一般行政與財稅行政非屬同一職組，且一般行政職系不得單向調任財稅行政職系，兩者工作性質並非相近，不得縮短實務訓練。</w:t>
        </w:r>
        <w:r w:rsidR="007F4160" w:rsidRPr="002A2247">
          <w:rPr>
            <w:webHidden/>
          </w:rPr>
          <w:tab/>
        </w:r>
        <w:r w:rsidR="007F4160" w:rsidRPr="002A2247">
          <w:rPr>
            <w:webHidden/>
          </w:rPr>
          <w:fldChar w:fldCharType="begin"/>
        </w:r>
        <w:r w:rsidR="007F4160" w:rsidRPr="002A2247">
          <w:rPr>
            <w:webHidden/>
          </w:rPr>
          <w:instrText xml:space="preserve"> PAGEREF _Toc418760542 \h </w:instrText>
        </w:r>
        <w:r w:rsidR="007F4160" w:rsidRPr="002A2247">
          <w:rPr>
            <w:webHidden/>
          </w:rPr>
        </w:r>
        <w:r w:rsidR="007F4160" w:rsidRPr="002A2247">
          <w:rPr>
            <w:webHidden/>
          </w:rPr>
          <w:fldChar w:fldCharType="separate"/>
        </w:r>
        <w:r w:rsidR="00FD1CF3">
          <w:rPr>
            <w:webHidden/>
          </w:rPr>
          <w:t>127</w:t>
        </w:r>
        <w:r w:rsidR="007F4160" w:rsidRPr="002A2247">
          <w:rPr>
            <w:webHidden/>
          </w:rPr>
          <w:fldChar w:fldCharType="end"/>
        </w:r>
      </w:hyperlink>
    </w:p>
    <w:p w:rsidR="007F4160" w:rsidRPr="002A2247" w:rsidRDefault="007F1FAA" w:rsidP="00D16F9C">
      <w:pPr>
        <w:pStyle w:val="40"/>
        <w:rPr>
          <w:rFonts w:cstheme="minorBidi"/>
        </w:rPr>
      </w:pPr>
      <w:hyperlink w:anchor="_Toc418760543" w:history="1">
        <w:r w:rsidR="007F4160" w:rsidRPr="002A2247">
          <w:rPr>
            <w:rStyle w:val="af4"/>
            <w:rFonts w:hint="eastAsia"/>
          </w:rPr>
          <w:t>釋</w:t>
        </w:r>
        <w:r w:rsidR="007F4160" w:rsidRPr="002A2247">
          <w:rPr>
            <w:rStyle w:val="af4"/>
          </w:rPr>
          <w:t>3</w:t>
        </w:r>
        <w:r w:rsidR="007F4160" w:rsidRPr="002A2247">
          <w:rPr>
            <w:rStyle w:val="af4"/>
            <w:rFonts w:hint="eastAsia"/>
          </w:rPr>
          <w:t>、「工作性質相同或相近，指曾擔任與擬任職務列同一職系或同一職組各職系或視為同一職組得單向調任職系之職務」之認定標準。</w:t>
        </w:r>
        <w:r w:rsidR="007F4160" w:rsidRPr="002A2247">
          <w:rPr>
            <w:webHidden/>
          </w:rPr>
          <w:tab/>
        </w:r>
        <w:r w:rsidR="007F4160" w:rsidRPr="002A2247">
          <w:rPr>
            <w:webHidden/>
          </w:rPr>
          <w:fldChar w:fldCharType="begin"/>
        </w:r>
        <w:r w:rsidR="007F4160" w:rsidRPr="002A2247">
          <w:rPr>
            <w:webHidden/>
          </w:rPr>
          <w:instrText xml:space="preserve"> PAGEREF _Toc418760543 \h </w:instrText>
        </w:r>
        <w:r w:rsidR="007F4160" w:rsidRPr="002A2247">
          <w:rPr>
            <w:webHidden/>
          </w:rPr>
        </w:r>
        <w:r w:rsidR="007F4160" w:rsidRPr="002A2247">
          <w:rPr>
            <w:webHidden/>
          </w:rPr>
          <w:fldChar w:fldCharType="separate"/>
        </w:r>
        <w:r w:rsidR="00FD1CF3">
          <w:rPr>
            <w:webHidden/>
          </w:rPr>
          <w:t>127</w:t>
        </w:r>
        <w:r w:rsidR="007F4160" w:rsidRPr="002A2247">
          <w:rPr>
            <w:webHidden/>
          </w:rPr>
          <w:fldChar w:fldCharType="end"/>
        </w:r>
      </w:hyperlink>
    </w:p>
    <w:p w:rsidR="007F4160" w:rsidRPr="002A2247" w:rsidRDefault="007F1FAA" w:rsidP="00D16F9C">
      <w:pPr>
        <w:pStyle w:val="40"/>
        <w:rPr>
          <w:rFonts w:cstheme="minorBidi"/>
        </w:rPr>
      </w:pPr>
      <w:hyperlink w:anchor="_Toc418760544" w:history="1">
        <w:r w:rsidR="007F4160" w:rsidRPr="002A2247">
          <w:rPr>
            <w:rStyle w:val="af4"/>
            <w:rFonts w:hint="eastAsia"/>
          </w:rPr>
          <w:t>釋</w:t>
        </w:r>
        <w:r w:rsidR="007F4160" w:rsidRPr="002A2247">
          <w:rPr>
            <w:rStyle w:val="af4"/>
          </w:rPr>
          <w:t>4</w:t>
        </w:r>
        <w:r w:rsidR="007F4160" w:rsidRPr="002A2247">
          <w:rPr>
            <w:rStyle w:val="af4"/>
            <w:rFonts w:hint="eastAsia"/>
          </w:rPr>
          <w:t>、公務人員考試錄取人員訓練辦法第</w:t>
        </w:r>
        <w:r w:rsidR="007F4160" w:rsidRPr="002A2247">
          <w:rPr>
            <w:rStyle w:val="af4"/>
          </w:rPr>
          <w:t>24</w:t>
        </w:r>
        <w:r w:rsidR="007F4160" w:rsidRPr="002A2247">
          <w:rPr>
            <w:rStyle w:val="af4"/>
            <w:rFonts w:hint="eastAsia"/>
          </w:rPr>
          <w:t>條第</w:t>
        </w:r>
        <w:r w:rsidR="007F4160" w:rsidRPr="002A2247">
          <w:rPr>
            <w:rStyle w:val="af4"/>
          </w:rPr>
          <w:t>1</w:t>
        </w:r>
        <w:r w:rsidR="007F4160" w:rsidRPr="002A2247">
          <w:rPr>
            <w:rStyle w:val="af4"/>
            <w:rFonts w:hint="eastAsia"/>
          </w:rPr>
          <w:t>項所定「最近</w:t>
        </w:r>
        <w:r w:rsidR="007F4160" w:rsidRPr="002A2247">
          <w:rPr>
            <w:rStyle w:val="af4"/>
          </w:rPr>
          <w:t>5</w:t>
        </w:r>
        <w:r w:rsidR="007F4160" w:rsidRPr="002A2247">
          <w:rPr>
            <w:rStyle w:val="af4"/>
            <w:rFonts w:hint="eastAsia"/>
          </w:rPr>
          <w:t>年」計算方式。</w:t>
        </w:r>
        <w:r w:rsidR="007F4160" w:rsidRPr="002A2247">
          <w:rPr>
            <w:webHidden/>
          </w:rPr>
          <w:tab/>
        </w:r>
        <w:r w:rsidR="007F4160" w:rsidRPr="002A2247">
          <w:rPr>
            <w:webHidden/>
          </w:rPr>
          <w:fldChar w:fldCharType="begin"/>
        </w:r>
        <w:r w:rsidR="007F4160" w:rsidRPr="002A2247">
          <w:rPr>
            <w:webHidden/>
          </w:rPr>
          <w:instrText xml:space="preserve"> PAGEREF _Toc418760544 \h </w:instrText>
        </w:r>
        <w:r w:rsidR="007F4160" w:rsidRPr="002A2247">
          <w:rPr>
            <w:webHidden/>
          </w:rPr>
        </w:r>
        <w:r w:rsidR="007F4160" w:rsidRPr="002A2247">
          <w:rPr>
            <w:webHidden/>
          </w:rPr>
          <w:fldChar w:fldCharType="separate"/>
        </w:r>
        <w:r w:rsidR="00FD1CF3">
          <w:rPr>
            <w:webHidden/>
          </w:rPr>
          <w:t>128</w:t>
        </w:r>
        <w:r w:rsidR="007F4160" w:rsidRPr="002A2247">
          <w:rPr>
            <w:webHidden/>
          </w:rPr>
          <w:fldChar w:fldCharType="end"/>
        </w:r>
      </w:hyperlink>
    </w:p>
    <w:p w:rsidR="007F4160" w:rsidRPr="002A2247" w:rsidRDefault="007F1FAA" w:rsidP="00D16F9C">
      <w:pPr>
        <w:pStyle w:val="40"/>
        <w:rPr>
          <w:rFonts w:cstheme="minorBidi"/>
        </w:rPr>
      </w:pPr>
      <w:hyperlink w:anchor="_Toc418760545" w:history="1">
        <w:r w:rsidR="007F4160" w:rsidRPr="002A2247">
          <w:rPr>
            <w:rStyle w:val="af4"/>
            <w:rFonts w:hint="eastAsia"/>
          </w:rPr>
          <w:t>釋</w:t>
        </w:r>
        <w:r w:rsidR="007F4160" w:rsidRPr="002A2247">
          <w:rPr>
            <w:rStyle w:val="af4"/>
          </w:rPr>
          <w:t>5</w:t>
        </w:r>
        <w:r w:rsidR="007F4160" w:rsidRPr="002A2247">
          <w:rPr>
            <w:rStyle w:val="af4"/>
            <w:rFonts w:hint="eastAsia"/>
          </w:rPr>
          <w:t>、應公務人員高考三級考試錄取，不得以相當委任第四職等</w:t>
        </w:r>
        <w:r w:rsidR="007F4160" w:rsidRPr="002A2247">
          <w:rPr>
            <w:rStyle w:val="af4"/>
          </w:rPr>
          <w:t>250</w:t>
        </w:r>
        <w:r w:rsidR="007F4160" w:rsidRPr="002A2247">
          <w:rPr>
            <w:rStyle w:val="af4"/>
            <w:rFonts w:hint="eastAsia"/>
          </w:rPr>
          <w:t>薪點約僱人員資歷，縮短實務訓練。</w:t>
        </w:r>
        <w:r w:rsidR="007F4160" w:rsidRPr="002A2247">
          <w:rPr>
            <w:webHidden/>
          </w:rPr>
          <w:tab/>
        </w:r>
        <w:r w:rsidR="007F4160" w:rsidRPr="002A2247">
          <w:rPr>
            <w:webHidden/>
          </w:rPr>
          <w:fldChar w:fldCharType="begin"/>
        </w:r>
        <w:r w:rsidR="007F4160" w:rsidRPr="002A2247">
          <w:rPr>
            <w:webHidden/>
          </w:rPr>
          <w:instrText xml:space="preserve"> PAGEREF _Toc418760545 \h </w:instrText>
        </w:r>
        <w:r w:rsidR="007F4160" w:rsidRPr="002A2247">
          <w:rPr>
            <w:webHidden/>
          </w:rPr>
        </w:r>
        <w:r w:rsidR="007F4160" w:rsidRPr="002A2247">
          <w:rPr>
            <w:webHidden/>
          </w:rPr>
          <w:fldChar w:fldCharType="separate"/>
        </w:r>
        <w:r w:rsidR="00FD1CF3">
          <w:rPr>
            <w:webHidden/>
          </w:rPr>
          <w:t>128</w:t>
        </w:r>
        <w:r w:rsidR="007F4160" w:rsidRPr="002A2247">
          <w:rPr>
            <w:webHidden/>
          </w:rPr>
          <w:fldChar w:fldCharType="end"/>
        </w:r>
      </w:hyperlink>
    </w:p>
    <w:p w:rsidR="007F4160" w:rsidRPr="002A2247" w:rsidRDefault="007F1FAA" w:rsidP="00D16F9C">
      <w:pPr>
        <w:pStyle w:val="40"/>
        <w:rPr>
          <w:rFonts w:cstheme="minorBidi"/>
        </w:rPr>
      </w:pPr>
      <w:hyperlink w:anchor="_Toc418760546" w:history="1">
        <w:r w:rsidR="007F4160" w:rsidRPr="002A2247">
          <w:rPr>
            <w:rStyle w:val="af4"/>
            <w:rFonts w:hint="eastAsia"/>
          </w:rPr>
          <w:t>釋</w:t>
        </w:r>
        <w:r w:rsidR="00D16F9C">
          <w:rPr>
            <w:rStyle w:val="af4"/>
            <w:rFonts w:hint="eastAsia"/>
          </w:rPr>
          <w:t xml:space="preserve"> </w:t>
        </w:r>
        <w:r w:rsidR="007F4160" w:rsidRPr="002A2247">
          <w:rPr>
            <w:rStyle w:val="af4"/>
          </w:rPr>
          <w:t>6</w:t>
        </w:r>
        <w:r w:rsidR="007F4160" w:rsidRPr="002A2247">
          <w:rPr>
            <w:rStyle w:val="af4"/>
            <w:rFonts w:hint="eastAsia"/>
          </w:rPr>
          <w:t>、曾任軍職人員，不符縮短實務訓練規定。</w:t>
        </w:r>
        <w:r w:rsidR="007F4160" w:rsidRPr="002A2247">
          <w:rPr>
            <w:webHidden/>
          </w:rPr>
          <w:tab/>
        </w:r>
        <w:r w:rsidR="007F4160" w:rsidRPr="002A2247">
          <w:rPr>
            <w:webHidden/>
          </w:rPr>
          <w:fldChar w:fldCharType="begin"/>
        </w:r>
        <w:r w:rsidR="007F4160" w:rsidRPr="002A2247">
          <w:rPr>
            <w:webHidden/>
          </w:rPr>
          <w:instrText xml:space="preserve"> PAGEREF _Toc418760546 \h </w:instrText>
        </w:r>
        <w:r w:rsidR="007F4160" w:rsidRPr="002A2247">
          <w:rPr>
            <w:webHidden/>
          </w:rPr>
        </w:r>
        <w:r w:rsidR="007F4160" w:rsidRPr="002A2247">
          <w:rPr>
            <w:webHidden/>
          </w:rPr>
          <w:fldChar w:fldCharType="separate"/>
        </w:r>
        <w:r w:rsidR="00FD1CF3">
          <w:rPr>
            <w:webHidden/>
          </w:rPr>
          <w:t>128</w:t>
        </w:r>
        <w:r w:rsidR="007F4160" w:rsidRPr="002A2247">
          <w:rPr>
            <w:webHidden/>
          </w:rPr>
          <w:fldChar w:fldCharType="end"/>
        </w:r>
      </w:hyperlink>
    </w:p>
    <w:p w:rsidR="007F4160" w:rsidRPr="002A2247" w:rsidRDefault="007F1FAA" w:rsidP="00D16F9C">
      <w:pPr>
        <w:pStyle w:val="40"/>
        <w:rPr>
          <w:rFonts w:cstheme="minorBidi"/>
        </w:rPr>
      </w:pPr>
      <w:hyperlink w:anchor="_Toc418760547" w:history="1">
        <w:r w:rsidR="007F4160" w:rsidRPr="002A2247">
          <w:rPr>
            <w:rStyle w:val="af4"/>
            <w:rFonts w:hint="eastAsia"/>
          </w:rPr>
          <w:t>釋</w:t>
        </w:r>
        <w:r w:rsidR="007F4160" w:rsidRPr="002A2247">
          <w:rPr>
            <w:rStyle w:val="af4"/>
          </w:rPr>
          <w:t>7</w:t>
        </w:r>
        <w:r w:rsidR="007F4160" w:rsidRPr="002A2247">
          <w:rPr>
            <w:rStyle w:val="af4"/>
            <w:rFonts w:hint="eastAsia"/>
          </w:rPr>
          <w:t>、曾任行政院衛生署各醫院所進用之約用人員年資，不得採計縮短實務訓練。</w:t>
        </w:r>
        <w:r w:rsidR="007F4160" w:rsidRPr="002A2247">
          <w:rPr>
            <w:webHidden/>
          </w:rPr>
          <w:tab/>
        </w:r>
        <w:r w:rsidR="007F4160" w:rsidRPr="002A2247">
          <w:rPr>
            <w:webHidden/>
          </w:rPr>
          <w:fldChar w:fldCharType="begin"/>
        </w:r>
        <w:r w:rsidR="007F4160" w:rsidRPr="002A2247">
          <w:rPr>
            <w:webHidden/>
          </w:rPr>
          <w:instrText xml:space="preserve"> PAGEREF _Toc418760547 \h </w:instrText>
        </w:r>
        <w:r w:rsidR="007F4160" w:rsidRPr="002A2247">
          <w:rPr>
            <w:webHidden/>
          </w:rPr>
        </w:r>
        <w:r w:rsidR="007F4160" w:rsidRPr="002A2247">
          <w:rPr>
            <w:webHidden/>
          </w:rPr>
          <w:fldChar w:fldCharType="separate"/>
        </w:r>
        <w:r w:rsidR="00FD1CF3">
          <w:rPr>
            <w:webHidden/>
          </w:rPr>
          <w:t>129</w:t>
        </w:r>
        <w:r w:rsidR="007F4160" w:rsidRPr="002A2247">
          <w:rPr>
            <w:webHidden/>
          </w:rPr>
          <w:fldChar w:fldCharType="end"/>
        </w:r>
      </w:hyperlink>
    </w:p>
    <w:p w:rsidR="007F4160" w:rsidRPr="002A2247" w:rsidRDefault="007F1FAA" w:rsidP="00276F3F">
      <w:pPr>
        <w:pStyle w:val="24"/>
        <w:rPr>
          <w:rFonts w:cstheme="minorBidi"/>
          <w:color w:val="auto"/>
          <w:sz w:val="24"/>
          <w:szCs w:val="22"/>
        </w:rPr>
      </w:pPr>
      <w:hyperlink w:anchor="_Toc418760548" w:history="1">
        <w:r w:rsidR="007F4160" w:rsidRPr="002A2247">
          <w:rPr>
            <w:rStyle w:val="af4"/>
            <w:rFonts w:hint="eastAsia"/>
          </w:rPr>
          <w:t>五、訓練津貼</w:t>
        </w:r>
        <w:r w:rsidR="007F4160" w:rsidRPr="002A2247">
          <w:rPr>
            <w:webHidden/>
          </w:rPr>
          <w:tab/>
        </w:r>
        <w:r w:rsidR="007F4160" w:rsidRPr="002A2247">
          <w:rPr>
            <w:webHidden/>
          </w:rPr>
          <w:fldChar w:fldCharType="begin"/>
        </w:r>
        <w:r w:rsidR="007F4160" w:rsidRPr="002A2247">
          <w:rPr>
            <w:webHidden/>
          </w:rPr>
          <w:instrText xml:space="preserve"> PAGEREF _Toc418760548 \h </w:instrText>
        </w:r>
        <w:r w:rsidR="007F4160" w:rsidRPr="002A2247">
          <w:rPr>
            <w:webHidden/>
          </w:rPr>
        </w:r>
        <w:r w:rsidR="007F4160" w:rsidRPr="002A2247">
          <w:rPr>
            <w:webHidden/>
          </w:rPr>
          <w:fldChar w:fldCharType="separate"/>
        </w:r>
        <w:r w:rsidR="00FD1CF3">
          <w:rPr>
            <w:webHidden/>
          </w:rPr>
          <w:t>130</w:t>
        </w:r>
        <w:r w:rsidR="007F4160" w:rsidRPr="002A2247">
          <w:rPr>
            <w:webHidden/>
          </w:rPr>
          <w:fldChar w:fldCharType="end"/>
        </w:r>
      </w:hyperlink>
    </w:p>
    <w:p w:rsidR="007F4160" w:rsidRPr="002A2247" w:rsidRDefault="007F1FAA" w:rsidP="00D16F9C">
      <w:pPr>
        <w:pStyle w:val="40"/>
        <w:rPr>
          <w:rFonts w:cstheme="minorBidi"/>
        </w:rPr>
      </w:pPr>
      <w:hyperlink w:anchor="_Toc418760549" w:history="1">
        <w:r w:rsidR="007F4160" w:rsidRPr="002A2247">
          <w:rPr>
            <w:rStyle w:val="af4"/>
            <w:rFonts w:hint="eastAsia"/>
          </w:rPr>
          <w:t>釋</w:t>
        </w:r>
        <w:r w:rsidR="007F4160" w:rsidRPr="002A2247">
          <w:rPr>
            <w:rStyle w:val="af4"/>
          </w:rPr>
          <w:t>1</w:t>
        </w:r>
        <w:r w:rsidR="007F4160" w:rsidRPr="002A2247">
          <w:rPr>
            <w:rStyle w:val="af4"/>
            <w:rFonts w:hint="eastAsia"/>
          </w:rPr>
          <w:t>、公立學校教師應公務人員考試錄取，不適用現職人員應考試錄取之津貼規定。</w:t>
        </w:r>
        <w:r w:rsidR="007F4160" w:rsidRPr="002A2247">
          <w:rPr>
            <w:webHidden/>
          </w:rPr>
          <w:tab/>
        </w:r>
        <w:r w:rsidR="007F4160" w:rsidRPr="002A2247">
          <w:rPr>
            <w:webHidden/>
          </w:rPr>
          <w:fldChar w:fldCharType="begin"/>
        </w:r>
        <w:r w:rsidR="007F4160" w:rsidRPr="002A2247">
          <w:rPr>
            <w:webHidden/>
          </w:rPr>
          <w:instrText xml:space="preserve"> PAGEREF _Toc418760549 \h </w:instrText>
        </w:r>
        <w:r w:rsidR="007F4160" w:rsidRPr="002A2247">
          <w:rPr>
            <w:webHidden/>
          </w:rPr>
        </w:r>
        <w:r w:rsidR="007F4160" w:rsidRPr="002A2247">
          <w:rPr>
            <w:webHidden/>
          </w:rPr>
          <w:fldChar w:fldCharType="separate"/>
        </w:r>
        <w:r w:rsidR="00FD1CF3">
          <w:rPr>
            <w:webHidden/>
          </w:rPr>
          <w:t>130</w:t>
        </w:r>
        <w:r w:rsidR="007F4160" w:rsidRPr="002A2247">
          <w:rPr>
            <w:webHidden/>
          </w:rPr>
          <w:fldChar w:fldCharType="end"/>
        </w:r>
      </w:hyperlink>
    </w:p>
    <w:p w:rsidR="007F4160" w:rsidRPr="002A2247" w:rsidRDefault="007F1FAA" w:rsidP="00D16F9C">
      <w:pPr>
        <w:pStyle w:val="40"/>
        <w:rPr>
          <w:rFonts w:cstheme="minorBidi"/>
        </w:rPr>
      </w:pPr>
      <w:hyperlink w:anchor="_Toc418760550" w:history="1">
        <w:r w:rsidR="007F4160" w:rsidRPr="002A2247">
          <w:rPr>
            <w:rStyle w:val="af4"/>
            <w:rFonts w:hint="eastAsia"/>
          </w:rPr>
          <w:t>釋</w:t>
        </w:r>
        <w:r w:rsidR="007F4160" w:rsidRPr="002A2247">
          <w:rPr>
            <w:rStyle w:val="af4"/>
          </w:rPr>
          <w:t>2</w:t>
        </w:r>
        <w:r w:rsidR="007F4160" w:rsidRPr="002A2247">
          <w:rPr>
            <w:rStyle w:val="af4"/>
            <w:rFonts w:hint="eastAsia"/>
          </w:rPr>
          <w:t>、現職人員復應公務人員考試及格，其訓練津貼發放疑義。</w:t>
        </w:r>
        <w:r w:rsidR="007F4160" w:rsidRPr="002A2247">
          <w:rPr>
            <w:webHidden/>
          </w:rPr>
          <w:tab/>
        </w:r>
        <w:r w:rsidR="007F4160" w:rsidRPr="002A2247">
          <w:rPr>
            <w:webHidden/>
          </w:rPr>
          <w:fldChar w:fldCharType="begin"/>
        </w:r>
        <w:r w:rsidR="007F4160" w:rsidRPr="002A2247">
          <w:rPr>
            <w:webHidden/>
          </w:rPr>
          <w:instrText xml:space="preserve"> PAGEREF _Toc418760550 \h </w:instrText>
        </w:r>
        <w:r w:rsidR="007F4160" w:rsidRPr="002A2247">
          <w:rPr>
            <w:webHidden/>
          </w:rPr>
        </w:r>
        <w:r w:rsidR="007F4160" w:rsidRPr="002A2247">
          <w:rPr>
            <w:webHidden/>
          </w:rPr>
          <w:fldChar w:fldCharType="separate"/>
        </w:r>
        <w:r w:rsidR="00FD1CF3">
          <w:rPr>
            <w:webHidden/>
          </w:rPr>
          <w:t>130</w:t>
        </w:r>
        <w:r w:rsidR="007F4160" w:rsidRPr="002A2247">
          <w:rPr>
            <w:webHidden/>
          </w:rPr>
          <w:fldChar w:fldCharType="end"/>
        </w:r>
      </w:hyperlink>
    </w:p>
    <w:p w:rsidR="007F4160" w:rsidRPr="002A2247" w:rsidRDefault="007F1FAA" w:rsidP="00D16F9C">
      <w:pPr>
        <w:pStyle w:val="40"/>
        <w:rPr>
          <w:rFonts w:cstheme="minorBidi"/>
        </w:rPr>
      </w:pPr>
      <w:hyperlink w:anchor="_Toc418760551" w:history="1">
        <w:r w:rsidR="007F4160" w:rsidRPr="002A2247">
          <w:rPr>
            <w:rStyle w:val="af4"/>
            <w:rFonts w:hint="eastAsia"/>
          </w:rPr>
          <w:t>釋</w:t>
        </w:r>
        <w:r w:rsidR="007F4160" w:rsidRPr="002A2247">
          <w:rPr>
            <w:rStyle w:val="af4"/>
          </w:rPr>
          <w:t>3</w:t>
        </w:r>
        <w:r w:rsidR="007F4160" w:rsidRPr="002A2247">
          <w:rPr>
            <w:rStyle w:val="af4"/>
            <w:rFonts w:hint="eastAsia"/>
          </w:rPr>
          <w:t>、不符合公務人員專業加給表（五）之資格要件者，於實務訓練期間津貼之專業加給亦不得比照該表規定支給。</w:t>
        </w:r>
        <w:r w:rsidR="007F4160" w:rsidRPr="002A2247">
          <w:rPr>
            <w:webHidden/>
          </w:rPr>
          <w:tab/>
        </w:r>
        <w:r w:rsidR="007F4160" w:rsidRPr="002A2247">
          <w:rPr>
            <w:webHidden/>
          </w:rPr>
          <w:fldChar w:fldCharType="begin"/>
        </w:r>
        <w:r w:rsidR="007F4160" w:rsidRPr="002A2247">
          <w:rPr>
            <w:webHidden/>
          </w:rPr>
          <w:instrText xml:space="preserve"> PAGEREF _Toc418760551 \h </w:instrText>
        </w:r>
        <w:r w:rsidR="007F4160" w:rsidRPr="002A2247">
          <w:rPr>
            <w:webHidden/>
          </w:rPr>
        </w:r>
        <w:r w:rsidR="007F4160" w:rsidRPr="002A2247">
          <w:rPr>
            <w:webHidden/>
          </w:rPr>
          <w:fldChar w:fldCharType="separate"/>
        </w:r>
        <w:r w:rsidR="00FD1CF3">
          <w:rPr>
            <w:webHidden/>
          </w:rPr>
          <w:t>130</w:t>
        </w:r>
        <w:r w:rsidR="007F4160" w:rsidRPr="002A2247">
          <w:rPr>
            <w:webHidden/>
          </w:rPr>
          <w:fldChar w:fldCharType="end"/>
        </w:r>
      </w:hyperlink>
    </w:p>
    <w:p w:rsidR="007F4160" w:rsidRPr="002A2247" w:rsidRDefault="007F1FAA" w:rsidP="00D16F9C">
      <w:pPr>
        <w:pStyle w:val="40"/>
        <w:rPr>
          <w:rFonts w:cstheme="minorBidi"/>
        </w:rPr>
      </w:pPr>
      <w:hyperlink w:anchor="_Toc418760552" w:history="1">
        <w:r w:rsidR="007F4160" w:rsidRPr="002A2247">
          <w:rPr>
            <w:rStyle w:val="af4"/>
            <w:rFonts w:hint="eastAsia"/>
          </w:rPr>
          <w:t>釋</w:t>
        </w:r>
        <w:r w:rsidR="007F4160" w:rsidRPr="002A2247">
          <w:rPr>
            <w:rStyle w:val="af4"/>
          </w:rPr>
          <w:t>4</w:t>
        </w:r>
        <w:r w:rsidR="007F4160" w:rsidRPr="002A2247">
          <w:rPr>
            <w:rStyle w:val="af4"/>
            <w:rFonts w:hint="eastAsia"/>
          </w:rPr>
          <w:t>、公務人員考試錄取人員具所占職缺任用資格，得准先予派代送審，其訓練津貼得依現職人員參加考試錄取訓練津貼之規定支給。</w:t>
        </w:r>
        <w:r w:rsidR="007F4160" w:rsidRPr="002A2247">
          <w:rPr>
            <w:webHidden/>
          </w:rPr>
          <w:tab/>
        </w:r>
        <w:r w:rsidR="007F4160" w:rsidRPr="002A2247">
          <w:rPr>
            <w:webHidden/>
          </w:rPr>
          <w:fldChar w:fldCharType="begin"/>
        </w:r>
        <w:r w:rsidR="007F4160" w:rsidRPr="002A2247">
          <w:rPr>
            <w:webHidden/>
          </w:rPr>
          <w:instrText xml:space="preserve"> PAGEREF _Toc418760552 \h </w:instrText>
        </w:r>
        <w:r w:rsidR="007F4160" w:rsidRPr="002A2247">
          <w:rPr>
            <w:webHidden/>
          </w:rPr>
        </w:r>
        <w:r w:rsidR="007F4160" w:rsidRPr="002A2247">
          <w:rPr>
            <w:webHidden/>
          </w:rPr>
          <w:fldChar w:fldCharType="separate"/>
        </w:r>
        <w:r w:rsidR="00FD1CF3">
          <w:rPr>
            <w:webHidden/>
          </w:rPr>
          <w:t>131</w:t>
        </w:r>
        <w:r w:rsidR="007F4160" w:rsidRPr="002A2247">
          <w:rPr>
            <w:webHidden/>
          </w:rPr>
          <w:fldChar w:fldCharType="end"/>
        </w:r>
      </w:hyperlink>
    </w:p>
    <w:p w:rsidR="007F4160" w:rsidRPr="002A2247" w:rsidRDefault="007F1FAA" w:rsidP="00D16F9C">
      <w:pPr>
        <w:pStyle w:val="40"/>
        <w:rPr>
          <w:rFonts w:cstheme="minorBidi"/>
        </w:rPr>
      </w:pPr>
      <w:hyperlink w:anchor="_Toc418760553" w:history="1">
        <w:r w:rsidR="007F4160" w:rsidRPr="002A2247">
          <w:rPr>
            <w:rStyle w:val="af4"/>
            <w:rFonts w:hint="eastAsia"/>
          </w:rPr>
          <w:t>釋</w:t>
        </w:r>
        <w:r w:rsidR="007F4160" w:rsidRPr="002A2247">
          <w:rPr>
            <w:rStyle w:val="af4"/>
          </w:rPr>
          <w:t>5</w:t>
        </w:r>
        <w:r w:rsidR="007F4160" w:rsidRPr="002A2247">
          <w:rPr>
            <w:rStyle w:val="af4"/>
            <w:rFonts w:hint="eastAsia"/>
          </w:rPr>
          <w:t>、尚未服滿特考限制轉調期限，復應其他考試錄取分配他機關實務訓練，仍依公務人員考試錄取人員訓練辦法第</w:t>
        </w:r>
        <w:r w:rsidR="007F4160" w:rsidRPr="002A2247">
          <w:rPr>
            <w:rStyle w:val="af4"/>
          </w:rPr>
          <w:t>26</w:t>
        </w:r>
        <w:r w:rsidR="007F4160" w:rsidRPr="002A2247">
          <w:rPr>
            <w:rStyle w:val="af4"/>
            <w:rFonts w:hint="eastAsia"/>
          </w:rPr>
          <w:t>條規定支領訓練津貼。</w:t>
        </w:r>
        <w:r w:rsidR="007F4160" w:rsidRPr="002A2247">
          <w:rPr>
            <w:webHidden/>
          </w:rPr>
          <w:tab/>
        </w:r>
        <w:r w:rsidR="007F4160" w:rsidRPr="002A2247">
          <w:rPr>
            <w:webHidden/>
          </w:rPr>
          <w:fldChar w:fldCharType="begin"/>
        </w:r>
        <w:r w:rsidR="007F4160" w:rsidRPr="002A2247">
          <w:rPr>
            <w:webHidden/>
          </w:rPr>
          <w:instrText xml:space="preserve"> PAGEREF _Toc418760553 \h </w:instrText>
        </w:r>
        <w:r w:rsidR="007F4160" w:rsidRPr="002A2247">
          <w:rPr>
            <w:webHidden/>
          </w:rPr>
        </w:r>
        <w:r w:rsidR="007F4160" w:rsidRPr="002A2247">
          <w:rPr>
            <w:webHidden/>
          </w:rPr>
          <w:fldChar w:fldCharType="separate"/>
        </w:r>
        <w:r w:rsidR="00FD1CF3">
          <w:rPr>
            <w:webHidden/>
          </w:rPr>
          <w:t>132</w:t>
        </w:r>
        <w:r w:rsidR="007F4160" w:rsidRPr="002A2247">
          <w:rPr>
            <w:webHidden/>
          </w:rPr>
          <w:fldChar w:fldCharType="end"/>
        </w:r>
      </w:hyperlink>
    </w:p>
    <w:p w:rsidR="007F4160" w:rsidRPr="002A2247" w:rsidRDefault="007F1FAA" w:rsidP="00D16F9C">
      <w:pPr>
        <w:pStyle w:val="40"/>
        <w:rPr>
          <w:rFonts w:cstheme="minorBidi"/>
        </w:rPr>
      </w:pPr>
      <w:hyperlink w:anchor="_Toc418760554" w:history="1">
        <w:r w:rsidR="007F4160" w:rsidRPr="002A2247">
          <w:rPr>
            <w:rStyle w:val="af4"/>
            <w:rFonts w:hint="eastAsia"/>
          </w:rPr>
          <w:t>釋</w:t>
        </w:r>
        <w:r w:rsidR="007F4160" w:rsidRPr="002A2247">
          <w:rPr>
            <w:rStyle w:val="af4"/>
          </w:rPr>
          <w:t>6</w:t>
        </w:r>
        <w:r w:rsidR="007F4160" w:rsidRPr="002A2247">
          <w:rPr>
            <w:rStyle w:val="af4"/>
            <w:rFonts w:hint="eastAsia"/>
          </w:rPr>
          <w:t>、公務人員考試錄取人員於實務訓練前</w:t>
        </w:r>
        <w:r w:rsidR="007F4160" w:rsidRPr="002A2247">
          <w:rPr>
            <w:rStyle w:val="af4"/>
          </w:rPr>
          <w:t>1</w:t>
        </w:r>
        <w:r w:rsidR="007F4160" w:rsidRPr="002A2247">
          <w:rPr>
            <w:rStyle w:val="af4"/>
            <w:rFonts w:hint="eastAsia"/>
          </w:rPr>
          <w:t>年度，已辦理結婚登記，尚不得於實務訓練期間申請婚假及請領結婚補助。</w:t>
        </w:r>
        <w:r w:rsidR="007F4160" w:rsidRPr="002A2247">
          <w:rPr>
            <w:webHidden/>
          </w:rPr>
          <w:tab/>
        </w:r>
        <w:r w:rsidR="007F4160" w:rsidRPr="002A2247">
          <w:rPr>
            <w:webHidden/>
          </w:rPr>
          <w:fldChar w:fldCharType="begin"/>
        </w:r>
        <w:r w:rsidR="007F4160" w:rsidRPr="002A2247">
          <w:rPr>
            <w:webHidden/>
          </w:rPr>
          <w:instrText xml:space="preserve"> PAGEREF _Toc418760554 \h </w:instrText>
        </w:r>
        <w:r w:rsidR="007F4160" w:rsidRPr="002A2247">
          <w:rPr>
            <w:webHidden/>
          </w:rPr>
        </w:r>
        <w:r w:rsidR="007F4160" w:rsidRPr="002A2247">
          <w:rPr>
            <w:webHidden/>
          </w:rPr>
          <w:fldChar w:fldCharType="separate"/>
        </w:r>
        <w:r w:rsidR="00FD1CF3">
          <w:rPr>
            <w:webHidden/>
          </w:rPr>
          <w:t>132</w:t>
        </w:r>
        <w:r w:rsidR="007F4160" w:rsidRPr="002A2247">
          <w:rPr>
            <w:webHidden/>
          </w:rPr>
          <w:fldChar w:fldCharType="end"/>
        </w:r>
      </w:hyperlink>
    </w:p>
    <w:p w:rsidR="007F4160" w:rsidRDefault="007F1FAA" w:rsidP="00D16F9C">
      <w:pPr>
        <w:pStyle w:val="40"/>
      </w:pPr>
      <w:hyperlink w:anchor="_Toc418760555" w:history="1">
        <w:r w:rsidR="007F4160" w:rsidRPr="002A2247">
          <w:rPr>
            <w:rStyle w:val="af4"/>
            <w:rFonts w:hint="eastAsia"/>
          </w:rPr>
          <w:t>釋</w:t>
        </w:r>
        <w:r w:rsidR="007F4160" w:rsidRPr="002A2247">
          <w:rPr>
            <w:rStyle w:val="af4"/>
          </w:rPr>
          <w:t>7</w:t>
        </w:r>
        <w:r w:rsidR="007F4160" w:rsidRPr="002A2247">
          <w:rPr>
            <w:rStyle w:val="af4"/>
            <w:rFonts w:hint="eastAsia"/>
          </w:rPr>
          <w:t>、公務人員考試錄取人員分配至實務訓練機關占法制</w:t>
        </w:r>
        <w:r w:rsidR="007F4160" w:rsidRPr="002A2247">
          <w:rPr>
            <w:rStyle w:val="af4"/>
            <w:rFonts w:hint="eastAsia"/>
          </w:rPr>
          <w:lastRenderedPageBreak/>
          <w:t>職系職缺訓練期間，實際參與法制工作，得支給法制專業加給。</w:t>
        </w:r>
        <w:r w:rsidR="007F4160" w:rsidRPr="002A2247">
          <w:rPr>
            <w:webHidden/>
          </w:rPr>
          <w:tab/>
        </w:r>
        <w:r w:rsidR="007F4160" w:rsidRPr="002A2247">
          <w:rPr>
            <w:webHidden/>
          </w:rPr>
          <w:fldChar w:fldCharType="begin"/>
        </w:r>
        <w:r w:rsidR="007F4160" w:rsidRPr="002A2247">
          <w:rPr>
            <w:webHidden/>
          </w:rPr>
          <w:instrText xml:space="preserve"> PAGEREF _Toc418760555 \h </w:instrText>
        </w:r>
        <w:r w:rsidR="007F4160" w:rsidRPr="002A2247">
          <w:rPr>
            <w:webHidden/>
          </w:rPr>
        </w:r>
        <w:r w:rsidR="007F4160" w:rsidRPr="002A2247">
          <w:rPr>
            <w:webHidden/>
          </w:rPr>
          <w:fldChar w:fldCharType="separate"/>
        </w:r>
        <w:r w:rsidR="00FD1CF3">
          <w:rPr>
            <w:webHidden/>
          </w:rPr>
          <w:t>132</w:t>
        </w:r>
        <w:r w:rsidR="007F4160" w:rsidRPr="002A2247">
          <w:rPr>
            <w:webHidden/>
          </w:rPr>
          <w:fldChar w:fldCharType="end"/>
        </w:r>
      </w:hyperlink>
    </w:p>
    <w:p w:rsidR="007F4160" w:rsidRPr="002A2247" w:rsidRDefault="007F1FAA" w:rsidP="00276F3F">
      <w:pPr>
        <w:pStyle w:val="24"/>
        <w:rPr>
          <w:rFonts w:cstheme="minorBidi"/>
          <w:color w:val="auto"/>
          <w:sz w:val="24"/>
          <w:szCs w:val="22"/>
        </w:rPr>
      </w:pPr>
      <w:hyperlink w:anchor="_Toc418760556" w:history="1">
        <w:r w:rsidR="007F4160" w:rsidRPr="002A2247">
          <w:rPr>
            <w:rStyle w:val="af4"/>
            <w:rFonts w:hint="eastAsia"/>
          </w:rPr>
          <w:t>六、請假規定及訓期計算</w:t>
        </w:r>
        <w:r w:rsidR="007F4160" w:rsidRPr="002A2247">
          <w:rPr>
            <w:webHidden/>
          </w:rPr>
          <w:tab/>
        </w:r>
        <w:r w:rsidR="007F4160" w:rsidRPr="002A2247">
          <w:rPr>
            <w:webHidden/>
          </w:rPr>
          <w:fldChar w:fldCharType="begin"/>
        </w:r>
        <w:r w:rsidR="007F4160" w:rsidRPr="002A2247">
          <w:rPr>
            <w:webHidden/>
          </w:rPr>
          <w:instrText xml:space="preserve"> PAGEREF _Toc418760556 \h </w:instrText>
        </w:r>
        <w:r w:rsidR="007F4160" w:rsidRPr="002A2247">
          <w:rPr>
            <w:webHidden/>
          </w:rPr>
        </w:r>
        <w:r w:rsidR="007F4160" w:rsidRPr="002A2247">
          <w:rPr>
            <w:webHidden/>
          </w:rPr>
          <w:fldChar w:fldCharType="separate"/>
        </w:r>
        <w:r w:rsidR="00FD1CF3">
          <w:rPr>
            <w:webHidden/>
          </w:rPr>
          <w:t>134</w:t>
        </w:r>
        <w:r w:rsidR="007F4160" w:rsidRPr="002A2247">
          <w:rPr>
            <w:webHidden/>
          </w:rPr>
          <w:fldChar w:fldCharType="end"/>
        </w:r>
      </w:hyperlink>
    </w:p>
    <w:p w:rsidR="007F4160" w:rsidRPr="002A2247" w:rsidRDefault="007F1FAA" w:rsidP="00D16F9C">
      <w:pPr>
        <w:pStyle w:val="40"/>
        <w:rPr>
          <w:rFonts w:cstheme="minorBidi"/>
        </w:rPr>
      </w:pPr>
      <w:hyperlink w:anchor="_Toc418760557" w:history="1">
        <w:r w:rsidR="007F4160" w:rsidRPr="002A2247">
          <w:rPr>
            <w:rStyle w:val="af4"/>
            <w:rFonts w:hint="eastAsia"/>
          </w:rPr>
          <w:t>釋</w:t>
        </w:r>
        <w:r w:rsidR="007F4160" w:rsidRPr="002A2247">
          <w:rPr>
            <w:rStyle w:val="af4"/>
          </w:rPr>
          <w:t>1</w:t>
        </w:r>
        <w:r w:rsidR="007F4160" w:rsidRPr="002A2247">
          <w:rPr>
            <w:rStyle w:val="af4"/>
            <w:rFonts w:hint="eastAsia"/>
          </w:rPr>
          <w:t>、現職人員應公務人員考試錄取，須辦理離職參加是項考試錄取人員訓練，不得以請假方式受訓。</w:t>
        </w:r>
        <w:r w:rsidR="007F4160" w:rsidRPr="002A2247">
          <w:rPr>
            <w:webHidden/>
          </w:rPr>
          <w:tab/>
        </w:r>
        <w:r w:rsidR="007F4160" w:rsidRPr="002A2247">
          <w:rPr>
            <w:webHidden/>
          </w:rPr>
          <w:fldChar w:fldCharType="begin"/>
        </w:r>
        <w:r w:rsidR="007F4160" w:rsidRPr="002A2247">
          <w:rPr>
            <w:webHidden/>
          </w:rPr>
          <w:instrText xml:space="preserve"> PAGEREF _Toc418760557 \h </w:instrText>
        </w:r>
        <w:r w:rsidR="007F4160" w:rsidRPr="002A2247">
          <w:rPr>
            <w:webHidden/>
          </w:rPr>
        </w:r>
        <w:r w:rsidR="007F4160" w:rsidRPr="002A2247">
          <w:rPr>
            <w:webHidden/>
          </w:rPr>
          <w:fldChar w:fldCharType="separate"/>
        </w:r>
        <w:r w:rsidR="00FD1CF3">
          <w:rPr>
            <w:webHidden/>
          </w:rPr>
          <w:t>134</w:t>
        </w:r>
        <w:r w:rsidR="007F4160" w:rsidRPr="002A2247">
          <w:rPr>
            <w:webHidden/>
          </w:rPr>
          <w:fldChar w:fldCharType="end"/>
        </w:r>
      </w:hyperlink>
    </w:p>
    <w:p w:rsidR="007F4160" w:rsidRPr="002A2247" w:rsidRDefault="007F1FAA" w:rsidP="00D16F9C">
      <w:pPr>
        <w:pStyle w:val="40"/>
        <w:rPr>
          <w:rFonts w:cstheme="minorBidi"/>
        </w:rPr>
      </w:pPr>
      <w:hyperlink w:anchor="_Toc418760558" w:history="1">
        <w:r w:rsidR="007F4160" w:rsidRPr="002A2247">
          <w:rPr>
            <w:rStyle w:val="af4"/>
            <w:rFonts w:hint="eastAsia"/>
          </w:rPr>
          <w:t>釋</w:t>
        </w:r>
        <w:r w:rsidR="007F4160" w:rsidRPr="002A2247">
          <w:rPr>
            <w:rStyle w:val="af4"/>
          </w:rPr>
          <w:t>2</w:t>
        </w:r>
        <w:r w:rsidR="007F4160" w:rsidRPr="002A2247">
          <w:rPr>
            <w:rStyle w:val="af4"/>
            <w:rFonts w:hint="eastAsia"/>
          </w:rPr>
          <w:t>、公務人員考試錄取人員於實務訓練期間因病住院治療，其事、病假及延長病假應如何計算疑義。</w:t>
        </w:r>
        <w:r w:rsidR="007F4160" w:rsidRPr="002A2247">
          <w:rPr>
            <w:webHidden/>
          </w:rPr>
          <w:tab/>
        </w:r>
        <w:r w:rsidR="007F4160" w:rsidRPr="002A2247">
          <w:rPr>
            <w:webHidden/>
          </w:rPr>
          <w:fldChar w:fldCharType="begin"/>
        </w:r>
        <w:r w:rsidR="007F4160" w:rsidRPr="002A2247">
          <w:rPr>
            <w:webHidden/>
          </w:rPr>
          <w:instrText xml:space="preserve"> PAGEREF _Toc418760558 \h </w:instrText>
        </w:r>
        <w:r w:rsidR="007F4160" w:rsidRPr="002A2247">
          <w:rPr>
            <w:webHidden/>
          </w:rPr>
        </w:r>
        <w:r w:rsidR="007F4160" w:rsidRPr="002A2247">
          <w:rPr>
            <w:webHidden/>
          </w:rPr>
          <w:fldChar w:fldCharType="separate"/>
        </w:r>
        <w:r w:rsidR="00FD1CF3">
          <w:rPr>
            <w:webHidden/>
          </w:rPr>
          <w:t>134</w:t>
        </w:r>
        <w:r w:rsidR="007F4160" w:rsidRPr="002A2247">
          <w:rPr>
            <w:webHidden/>
          </w:rPr>
          <w:fldChar w:fldCharType="end"/>
        </w:r>
      </w:hyperlink>
    </w:p>
    <w:p w:rsidR="007F4160" w:rsidRPr="002A2247" w:rsidRDefault="007F1FAA" w:rsidP="00D16F9C">
      <w:pPr>
        <w:pStyle w:val="40"/>
        <w:rPr>
          <w:rFonts w:cstheme="minorBidi"/>
        </w:rPr>
      </w:pPr>
      <w:hyperlink w:anchor="_Toc418760559" w:history="1">
        <w:r w:rsidR="007F4160" w:rsidRPr="002A2247">
          <w:rPr>
            <w:rStyle w:val="af4"/>
            <w:rFonts w:hint="eastAsia"/>
          </w:rPr>
          <w:t>釋</w:t>
        </w:r>
        <w:r w:rsidR="007F4160" w:rsidRPr="002A2247">
          <w:rPr>
            <w:rStyle w:val="af4"/>
          </w:rPr>
          <w:t>3</w:t>
        </w:r>
        <w:r w:rsidR="007F4160" w:rsidRPr="002A2247">
          <w:rPr>
            <w:rStyle w:val="af4"/>
            <w:rFonts w:hint="eastAsia"/>
          </w:rPr>
          <w:t>、現職公務人員復應公務人員考試錄取，不得以請假方式保留現職參加是項考試錄取人員訓練。</w:t>
        </w:r>
        <w:r w:rsidR="007F4160" w:rsidRPr="002A2247">
          <w:rPr>
            <w:webHidden/>
          </w:rPr>
          <w:tab/>
        </w:r>
        <w:r w:rsidR="007F4160" w:rsidRPr="002A2247">
          <w:rPr>
            <w:webHidden/>
          </w:rPr>
          <w:fldChar w:fldCharType="begin"/>
        </w:r>
        <w:r w:rsidR="007F4160" w:rsidRPr="002A2247">
          <w:rPr>
            <w:webHidden/>
          </w:rPr>
          <w:instrText xml:space="preserve"> PAGEREF _Toc418760559 \h </w:instrText>
        </w:r>
        <w:r w:rsidR="007F4160" w:rsidRPr="002A2247">
          <w:rPr>
            <w:webHidden/>
          </w:rPr>
        </w:r>
        <w:r w:rsidR="007F4160" w:rsidRPr="002A2247">
          <w:rPr>
            <w:webHidden/>
          </w:rPr>
          <w:fldChar w:fldCharType="separate"/>
        </w:r>
        <w:r w:rsidR="00FD1CF3">
          <w:rPr>
            <w:webHidden/>
          </w:rPr>
          <w:t>134</w:t>
        </w:r>
        <w:r w:rsidR="007F4160" w:rsidRPr="002A2247">
          <w:rPr>
            <w:webHidden/>
          </w:rPr>
          <w:fldChar w:fldCharType="end"/>
        </w:r>
      </w:hyperlink>
    </w:p>
    <w:p w:rsidR="007F4160" w:rsidRPr="002A2247" w:rsidRDefault="007F1FAA" w:rsidP="00D16F9C">
      <w:pPr>
        <w:pStyle w:val="40"/>
        <w:rPr>
          <w:rFonts w:cstheme="minorBidi"/>
        </w:rPr>
      </w:pPr>
      <w:hyperlink w:anchor="_Toc418760560" w:history="1">
        <w:r w:rsidR="007F4160" w:rsidRPr="002A2247">
          <w:rPr>
            <w:rStyle w:val="af4"/>
            <w:rFonts w:hint="eastAsia"/>
          </w:rPr>
          <w:t>釋</w:t>
        </w:r>
        <w:r w:rsidR="007F4160" w:rsidRPr="002A2247">
          <w:rPr>
            <w:rStyle w:val="af4"/>
          </w:rPr>
          <w:t>4</w:t>
        </w:r>
        <w:r w:rsidR="007F4160" w:rsidRPr="002A2247">
          <w:rPr>
            <w:rStyle w:val="af4"/>
            <w:rFonts w:hint="eastAsia"/>
          </w:rPr>
          <w:t>、公務人員考試錄取人員於報到占缺實務訓練前分娩，可否於實務訓練期間請娩假疑義。</w:t>
        </w:r>
        <w:r w:rsidR="007F4160" w:rsidRPr="002A2247">
          <w:rPr>
            <w:webHidden/>
          </w:rPr>
          <w:tab/>
        </w:r>
        <w:r w:rsidR="007F4160" w:rsidRPr="002A2247">
          <w:rPr>
            <w:webHidden/>
          </w:rPr>
          <w:fldChar w:fldCharType="begin"/>
        </w:r>
        <w:r w:rsidR="007F4160" w:rsidRPr="002A2247">
          <w:rPr>
            <w:webHidden/>
          </w:rPr>
          <w:instrText xml:space="preserve"> PAGEREF _Toc418760560 \h </w:instrText>
        </w:r>
        <w:r w:rsidR="007F4160" w:rsidRPr="002A2247">
          <w:rPr>
            <w:webHidden/>
          </w:rPr>
        </w:r>
        <w:r w:rsidR="007F4160" w:rsidRPr="002A2247">
          <w:rPr>
            <w:webHidden/>
          </w:rPr>
          <w:fldChar w:fldCharType="separate"/>
        </w:r>
        <w:r w:rsidR="00FD1CF3">
          <w:rPr>
            <w:webHidden/>
          </w:rPr>
          <w:t>135</w:t>
        </w:r>
        <w:r w:rsidR="007F4160" w:rsidRPr="002A2247">
          <w:rPr>
            <w:webHidden/>
          </w:rPr>
          <w:fldChar w:fldCharType="end"/>
        </w:r>
      </w:hyperlink>
    </w:p>
    <w:p w:rsidR="007F4160" w:rsidRPr="002A2247" w:rsidRDefault="007F1FAA" w:rsidP="00D16F9C">
      <w:pPr>
        <w:pStyle w:val="40"/>
        <w:rPr>
          <w:rFonts w:cstheme="minorBidi"/>
        </w:rPr>
      </w:pPr>
      <w:hyperlink w:anchor="_Toc418760561" w:history="1">
        <w:r w:rsidR="007F4160" w:rsidRPr="002A2247">
          <w:rPr>
            <w:rStyle w:val="af4"/>
            <w:rFonts w:hint="eastAsia"/>
          </w:rPr>
          <w:t>釋</w:t>
        </w:r>
        <w:r w:rsidR="007F4160" w:rsidRPr="002A2247">
          <w:rPr>
            <w:rStyle w:val="af4"/>
          </w:rPr>
          <w:t>5</w:t>
        </w:r>
        <w:r w:rsidR="007F4160" w:rsidRPr="002A2247">
          <w:rPr>
            <w:rStyle w:val="af4"/>
            <w:rFonts w:hint="eastAsia"/>
          </w:rPr>
          <w:t>、某甲於實務訓練期間請假須相對延長實務訓練，其實務訓練期滿日期如何計算。</w:t>
        </w:r>
        <w:r w:rsidR="007F4160" w:rsidRPr="002A2247">
          <w:rPr>
            <w:webHidden/>
          </w:rPr>
          <w:tab/>
        </w:r>
        <w:r w:rsidR="007F4160" w:rsidRPr="002A2247">
          <w:rPr>
            <w:webHidden/>
          </w:rPr>
          <w:fldChar w:fldCharType="begin"/>
        </w:r>
        <w:r w:rsidR="007F4160" w:rsidRPr="002A2247">
          <w:rPr>
            <w:webHidden/>
          </w:rPr>
          <w:instrText xml:space="preserve"> PAGEREF _Toc418760561 \h </w:instrText>
        </w:r>
        <w:r w:rsidR="007F4160" w:rsidRPr="002A2247">
          <w:rPr>
            <w:webHidden/>
          </w:rPr>
        </w:r>
        <w:r w:rsidR="007F4160" w:rsidRPr="002A2247">
          <w:rPr>
            <w:webHidden/>
          </w:rPr>
          <w:fldChar w:fldCharType="separate"/>
        </w:r>
        <w:r w:rsidR="00FD1CF3">
          <w:rPr>
            <w:webHidden/>
          </w:rPr>
          <w:t>135</w:t>
        </w:r>
        <w:r w:rsidR="007F4160" w:rsidRPr="002A2247">
          <w:rPr>
            <w:webHidden/>
          </w:rPr>
          <w:fldChar w:fldCharType="end"/>
        </w:r>
      </w:hyperlink>
    </w:p>
    <w:p w:rsidR="007F4160" w:rsidRPr="002A2247" w:rsidRDefault="007F1FAA" w:rsidP="00D16F9C">
      <w:pPr>
        <w:pStyle w:val="40"/>
        <w:rPr>
          <w:rFonts w:cstheme="minorBidi"/>
        </w:rPr>
      </w:pPr>
      <w:hyperlink w:anchor="_Toc418760562" w:history="1">
        <w:r w:rsidR="007F4160" w:rsidRPr="002A2247">
          <w:rPr>
            <w:rStyle w:val="af4"/>
            <w:rFonts w:hint="eastAsia"/>
          </w:rPr>
          <w:t>釋</w:t>
        </w:r>
        <w:r w:rsidR="007F4160" w:rsidRPr="002A2247">
          <w:rPr>
            <w:rStyle w:val="af4"/>
          </w:rPr>
          <w:t>6</w:t>
        </w:r>
        <w:r w:rsidR="007F4160" w:rsidRPr="002A2247">
          <w:rPr>
            <w:rStyle w:val="af4"/>
            <w:rFonts w:hint="eastAsia"/>
          </w:rPr>
          <w:t>、現職公務人員應公務人員考試錄取，未具所占職缺之法定任用資格，無法於實務訓練期間實施休假。</w:t>
        </w:r>
        <w:r w:rsidR="007F4160" w:rsidRPr="002A2247">
          <w:rPr>
            <w:webHidden/>
          </w:rPr>
          <w:tab/>
        </w:r>
        <w:r w:rsidR="007F4160" w:rsidRPr="002A2247">
          <w:rPr>
            <w:webHidden/>
          </w:rPr>
          <w:fldChar w:fldCharType="begin"/>
        </w:r>
        <w:r w:rsidR="007F4160" w:rsidRPr="002A2247">
          <w:rPr>
            <w:webHidden/>
          </w:rPr>
          <w:instrText xml:space="preserve"> PAGEREF _Toc418760562 \h </w:instrText>
        </w:r>
        <w:r w:rsidR="007F4160" w:rsidRPr="002A2247">
          <w:rPr>
            <w:webHidden/>
          </w:rPr>
        </w:r>
        <w:r w:rsidR="007F4160" w:rsidRPr="002A2247">
          <w:rPr>
            <w:webHidden/>
          </w:rPr>
          <w:fldChar w:fldCharType="separate"/>
        </w:r>
        <w:r w:rsidR="00FD1CF3">
          <w:rPr>
            <w:webHidden/>
          </w:rPr>
          <w:t>136</w:t>
        </w:r>
        <w:r w:rsidR="007F4160" w:rsidRPr="002A2247">
          <w:rPr>
            <w:webHidden/>
          </w:rPr>
          <w:fldChar w:fldCharType="end"/>
        </w:r>
      </w:hyperlink>
    </w:p>
    <w:p w:rsidR="007F4160" w:rsidRPr="002A2247" w:rsidRDefault="007F1FAA" w:rsidP="00D16F9C">
      <w:pPr>
        <w:pStyle w:val="40"/>
        <w:rPr>
          <w:rFonts w:cstheme="minorBidi"/>
        </w:rPr>
      </w:pPr>
      <w:hyperlink w:anchor="_Toc418760563" w:history="1">
        <w:r w:rsidR="007F4160" w:rsidRPr="002A2247">
          <w:rPr>
            <w:rStyle w:val="af4"/>
            <w:rFonts w:hint="eastAsia"/>
          </w:rPr>
          <w:t>釋</w:t>
        </w:r>
        <w:r w:rsidR="007F4160" w:rsidRPr="002A2247">
          <w:rPr>
            <w:rStyle w:val="af4"/>
          </w:rPr>
          <w:t>7</w:t>
        </w:r>
        <w:r w:rsidR="007F4160" w:rsidRPr="002A2247">
          <w:rPr>
            <w:rStyle w:val="af4"/>
            <w:rFonts w:hint="eastAsia"/>
          </w:rPr>
          <w:t>、有關公務人員考試錄取人員於實務訓練期間因罹重病請假逾</w:t>
        </w:r>
        <w:r w:rsidR="007F4160" w:rsidRPr="002A2247">
          <w:rPr>
            <w:rStyle w:val="af4"/>
          </w:rPr>
          <w:t>1</w:t>
        </w:r>
        <w:r w:rsidR="007F4160" w:rsidRPr="002A2247">
          <w:rPr>
            <w:rStyle w:val="af4"/>
            <w:rFonts w:hint="eastAsia"/>
          </w:rPr>
          <w:t>個月以上，其請假期間可否僱用職務代理人相關疑義。</w:t>
        </w:r>
        <w:r w:rsidR="007F4160" w:rsidRPr="002A2247">
          <w:rPr>
            <w:webHidden/>
          </w:rPr>
          <w:tab/>
        </w:r>
        <w:r w:rsidR="007F4160" w:rsidRPr="002A2247">
          <w:rPr>
            <w:webHidden/>
          </w:rPr>
          <w:fldChar w:fldCharType="begin"/>
        </w:r>
        <w:r w:rsidR="007F4160" w:rsidRPr="002A2247">
          <w:rPr>
            <w:webHidden/>
          </w:rPr>
          <w:instrText xml:space="preserve"> PAGEREF _Toc418760563 \h </w:instrText>
        </w:r>
        <w:r w:rsidR="007F4160" w:rsidRPr="002A2247">
          <w:rPr>
            <w:webHidden/>
          </w:rPr>
        </w:r>
        <w:r w:rsidR="007F4160" w:rsidRPr="002A2247">
          <w:rPr>
            <w:webHidden/>
          </w:rPr>
          <w:fldChar w:fldCharType="separate"/>
        </w:r>
        <w:r w:rsidR="00FD1CF3">
          <w:rPr>
            <w:webHidden/>
          </w:rPr>
          <w:t>137</w:t>
        </w:r>
        <w:r w:rsidR="007F4160" w:rsidRPr="002A2247">
          <w:rPr>
            <w:webHidden/>
          </w:rPr>
          <w:fldChar w:fldCharType="end"/>
        </w:r>
      </w:hyperlink>
    </w:p>
    <w:p w:rsidR="007F4160" w:rsidRPr="002A2247" w:rsidRDefault="007F1FAA" w:rsidP="00D16F9C">
      <w:pPr>
        <w:pStyle w:val="40"/>
        <w:rPr>
          <w:rFonts w:cstheme="minorBidi"/>
        </w:rPr>
      </w:pPr>
      <w:hyperlink w:anchor="_Toc418760564" w:history="1">
        <w:r w:rsidR="007F4160" w:rsidRPr="002A2247">
          <w:rPr>
            <w:rStyle w:val="af4"/>
            <w:rFonts w:hint="eastAsia"/>
          </w:rPr>
          <w:t>釋</w:t>
        </w:r>
        <w:r w:rsidR="007F4160" w:rsidRPr="002A2247">
          <w:rPr>
            <w:rStyle w:val="af4"/>
          </w:rPr>
          <w:t>8</w:t>
        </w:r>
        <w:r w:rsidR="007F4160" w:rsidRPr="002A2247">
          <w:rPr>
            <w:rStyle w:val="af4"/>
            <w:rFonts w:hint="eastAsia"/>
          </w:rPr>
          <w:t>、公務人員考試錄取人員實務訓練期間請家庭照顧假相關疑義。</w:t>
        </w:r>
        <w:r w:rsidR="007F4160" w:rsidRPr="002A2247">
          <w:rPr>
            <w:webHidden/>
          </w:rPr>
          <w:tab/>
        </w:r>
        <w:r w:rsidR="007F4160" w:rsidRPr="002A2247">
          <w:rPr>
            <w:webHidden/>
          </w:rPr>
          <w:fldChar w:fldCharType="begin"/>
        </w:r>
        <w:r w:rsidR="007F4160" w:rsidRPr="002A2247">
          <w:rPr>
            <w:webHidden/>
          </w:rPr>
          <w:instrText xml:space="preserve"> PAGEREF _Toc418760564 \h </w:instrText>
        </w:r>
        <w:r w:rsidR="007F4160" w:rsidRPr="002A2247">
          <w:rPr>
            <w:webHidden/>
          </w:rPr>
        </w:r>
        <w:r w:rsidR="007F4160" w:rsidRPr="002A2247">
          <w:rPr>
            <w:webHidden/>
          </w:rPr>
          <w:fldChar w:fldCharType="separate"/>
        </w:r>
        <w:r w:rsidR="00FD1CF3">
          <w:rPr>
            <w:webHidden/>
          </w:rPr>
          <w:t>137</w:t>
        </w:r>
        <w:r w:rsidR="007F4160" w:rsidRPr="002A2247">
          <w:rPr>
            <w:webHidden/>
          </w:rPr>
          <w:fldChar w:fldCharType="end"/>
        </w:r>
      </w:hyperlink>
    </w:p>
    <w:p w:rsidR="007F4160" w:rsidRPr="002A2247" w:rsidRDefault="007F1FAA" w:rsidP="00276F3F">
      <w:pPr>
        <w:pStyle w:val="24"/>
        <w:rPr>
          <w:rFonts w:cstheme="minorBidi"/>
          <w:color w:val="auto"/>
          <w:sz w:val="24"/>
          <w:szCs w:val="22"/>
        </w:rPr>
      </w:pPr>
      <w:hyperlink w:anchor="_Toc418760565" w:history="1">
        <w:r w:rsidR="007F4160" w:rsidRPr="002A2247">
          <w:rPr>
            <w:rStyle w:val="af4"/>
            <w:rFonts w:hint="eastAsia"/>
          </w:rPr>
          <w:t>七、其他</w:t>
        </w:r>
        <w:r w:rsidR="004C7803">
          <w:rPr>
            <w:rStyle w:val="af4"/>
            <w:rFonts w:hint="eastAsia"/>
          </w:rPr>
          <w:t xml:space="preserve">    </w:t>
        </w:r>
        <w:r w:rsidR="007F4160" w:rsidRPr="002A2247">
          <w:rPr>
            <w:webHidden/>
          </w:rPr>
          <w:tab/>
        </w:r>
        <w:r w:rsidR="007F4160" w:rsidRPr="002A2247">
          <w:rPr>
            <w:webHidden/>
          </w:rPr>
          <w:fldChar w:fldCharType="begin"/>
        </w:r>
        <w:r w:rsidR="007F4160" w:rsidRPr="002A2247">
          <w:rPr>
            <w:webHidden/>
          </w:rPr>
          <w:instrText xml:space="preserve"> PAGEREF _Toc418760565 \h </w:instrText>
        </w:r>
        <w:r w:rsidR="007F4160" w:rsidRPr="002A2247">
          <w:rPr>
            <w:webHidden/>
          </w:rPr>
        </w:r>
        <w:r w:rsidR="007F4160" w:rsidRPr="002A2247">
          <w:rPr>
            <w:webHidden/>
          </w:rPr>
          <w:fldChar w:fldCharType="separate"/>
        </w:r>
        <w:r w:rsidR="00FD1CF3">
          <w:rPr>
            <w:webHidden/>
          </w:rPr>
          <w:t>138</w:t>
        </w:r>
        <w:r w:rsidR="007F4160" w:rsidRPr="002A2247">
          <w:rPr>
            <w:webHidden/>
          </w:rPr>
          <w:fldChar w:fldCharType="end"/>
        </w:r>
      </w:hyperlink>
    </w:p>
    <w:p w:rsidR="007F4160" w:rsidRPr="002A2247" w:rsidRDefault="007F1FAA" w:rsidP="00D16F9C">
      <w:pPr>
        <w:pStyle w:val="40"/>
        <w:rPr>
          <w:rFonts w:cstheme="minorBidi"/>
        </w:rPr>
      </w:pPr>
      <w:hyperlink w:anchor="_Toc418760566" w:history="1">
        <w:r w:rsidR="007F4160" w:rsidRPr="002A2247">
          <w:rPr>
            <w:rStyle w:val="af4"/>
            <w:rFonts w:hint="eastAsia"/>
          </w:rPr>
          <w:t>釋</w:t>
        </w:r>
        <w:r w:rsidR="007F4160" w:rsidRPr="002A2247">
          <w:rPr>
            <w:rStyle w:val="af4"/>
          </w:rPr>
          <w:t>1</w:t>
        </w:r>
        <w:r w:rsidR="007F4160" w:rsidRPr="002A2247">
          <w:rPr>
            <w:rStyle w:val="af4"/>
            <w:rFonts w:hint="eastAsia"/>
          </w:rPr>
          <w:t>、公務人員考試錄取人員於服兵役期間，薪俸支領疑義。</w:t>
        </w:r>
        <w:r w:rsidR="007F4160" w:rsidRPr="002A2247">
          <w:rPr>
            <w:webHidden/>
          </w:rPr>
          <w:tab/>
        </w:r>
        <w:r w:rsidR="007F4160" w:rsidRPr="002A2247">
          <w:rPr>
            <w:webHidden/>
          </w:rPr>
          <w:fldChar w:fldCharType="begin"/>
        </w:r>
        <w:r w:rsidR="007F4160" w:rsidRPr="002A2247">
          <w:rPr>
            <w:webHidden/>
          </w:rPr>
          <w:instrText xml:space="preserve"> PAGEREF _Toc418760566 \h </w:instrText>
        </w:r>
        <w:r w:rsidR="007F4160" w:rsidRPr="002A2247">
          <w:rPr>
            <w:webHidden/>
          </w:rPr>
        </w:r>
        <w:r w:rsidR="007F4160" w:rsidRPr="002A2247">
          <w:rPr>
            <w:webHidden/>
          </w:rPr>
          <w:fldChar w:fldCharType="separate"/>
        </w:r>
        <w:r w:rsidR="00FD1CF3">
          <w:rPr>
            <w:webHidden/>
          </w:rPr>
          <w:t>138</w:t>
        </w:r>
        <w:r w:rsidR="007F4160" w:rsidRPr="002A2247">
          <w:rPr>
            <w:webHidden/>
          </w:rPr>
          <w:fldChar w:fldCharType="end"/>
        </w:r>
      </w:hyperlink>
    </w:p>
    <w:p w:rsidR="007F4160" w:rsidRPr="002A2247" w:rsidRDefault="007F1FAA" w:rsidP="00D16F9C">
      <w:pPr>
        <w:pStyle w:val="40"/>
        <w:rPr>
          <w:rFonts w:cstheme="minorBidi"/>
        </w:rPr>
      </w:pPr>
      <w:hyperlink w:anchor="_Toc418760567" w:history="1">
        <w:r w:rsidR="007F4160" w:rsidRPr="002A2247">
          <w:rPr>
            <w:rStyle w:val="af4"/>
            <w:rFonts w:hint="eastAsia"/>
          </w:rPr>
          <w:t>釋</w:t>
        </w:r>
        <w:r w:rsidR="007F4160" w:rsidRPr="002A2247">
          <w:rPr>
            <w:rStyle w:val="af4"/>
          </w:rPr>
          <w:t>2</w:t>
        </w:r>
        <w:r w:rsidR="007F4160" w:rsidRPr="002A2247">
          <w:rPr>
            <w:rStyle w:val="af4"/>
            <w:rFonts w:hint="eastAsia"/>
          </w:rPr>
          <w:t>、公務人員高普考試錄取人員於訓練期間，視為公務員服務法之公務員。</w:t>
        </w:r>
        <w:r w:rsidR="007F4160" w:rsidRPr="002A2247">
          <w:rPr>
            <w:webHidden/>
          </w:rPr>
          <w:tab/>
        </w:r>
        <w:r w:rsidR="007F4160" w:rsidRPr="002A2247">
          <w:rPr>
            <w:webHidden/>
          </w:rPr>
          <w:fldChar w:fldCharType="begin"/>
        </w:r>
        <w:r w:rsidR="007F4160" w:rsidRPr="002A2247">
          <w:rPr>
            <w:webHidden/>
          </w:rPr>
          <w:instrText xml:space="preserve"> PAGEREF _Toc418760567 \h </w:instrText>
        </w:r>
        <w:r w:rsidR="007F4160" w:rsidRPr="002A2247">
          <w:rPr>
            <w:webHidden/>
          </w:rPr>
        </w:r>
        <w:r w:rsidR="007F4160" w:rsidRPr="002A2247">
          <w:rPr>
            <w:webHidden/>
          </w:rPr>
          <w:fldChar w:fldCharType="separate"/>
        </w:r>
        <w:r w:rsidR="00FD1CF3">
          <w:rPr>
            <w:webHidden/>
          </w:rPr>
          <w:t>138</w:t>
        </w:r>
        <w:r w:rsidR="007F4160" w:rsidRPr="002A2247">
          <w:rPr>
            <w:webHidden/>
          </w:rPr>
          <w:fldChar w:fldCharType="end"/>
        </w:r>
      </w:hyperlink>
    </w:p>
    <w:p w:rsidR="007F4160" w:rsidRPr="002A2247" w:rsidRDefault="007F1FAA" w:rsidP="00D16F9C">
      <w:pPr>
        <w:pStyle w:val="40"/>
        <w:rPr>
          <w:rFonts w:cstheme="minorBidi"/>
        </w:rPr>
      </w:pPr>
      <w:hyperlink w:anchor="_Toc418760568" w:history="1">
        <w:r w:rsidR="007F4160" w:rsidRPr="002A2247">
          <w:rPr>
            <w:rStyle w:val="af4"/>
            <w:rFonts w:hint="eastAsia"/>
          </w:rPr>
          <w:t>釋</w:t>
        </w:r>
        <w:r w:rsidR="007F4160" w:rsidRPr="002A2247">
          <w:rPr>
            <w:rStyle w:val="af4"/>
          </w:rPr>
          <w:t>3</w:t>
        </w:r>
        <w:r w:rsidR="007F4160" w:rsidRPr="002A2247">
          <w:rPr>
            <w:rStyle w:val="af4"/>
            <w:rFonts w:hint="eastAsia"/>
          </w:rPr>
          <w:t>、有關公務人員考試錄取人員撫卹案件，占缺訓練人員係以各職缺所在之用人機關（構）學校為權責機</w:t>
        </w:r>
        <w:r w:rsidR="007F4160" w:rsidRPr="002A2247">
          <w:rPr>
            <w:rStyle w:val="af4"/>
            <w:rFonts w:hint="eastAsia"/>
          </w:rPr>
          <w:lastRenderedPageBreak/>
          <w:t>關。</w:t>
        </w:r>
        <w:r w:rsidR="007F4160" w:rsidRPr="002A2247">
          <w:rPr>
            <w:webHidden/>
          </w:rPr>
          <w:tab/>
        </w:r>
        <w:r w:rsidR="007F4160" w:rsidRPr="002A2247">
          <w:rPr>
            <w:webHidden/>
          </w:rPr>
          <w:fldChar w:fldCharType="begin"/>
        </w:r>
        <w:r w:rsidR="007F4160" w:rsidRPr="002A2247">
          <w:rPr>
            <w:webHidden/>
          </w:rPr>
          <w:instrText xml:space="preserve"> PAGEREF _Toc418760568 \h </w:instrText>
        </w:r>
        <w:r w:rsidR="007F4160" w:rsidRPr="002A2247">
          <w:rPr>
            <w:webHidden/>
          </w:rPr>
        </w:r>
        <w:r w:rsidR="007F4160" w:rsidRPr="002A2247">
          <w:rPr>
            <w:webHidden/>
          </w:rPr>
          <w:fldChar w:fldCharType="separate"/>
        </w:r>
        <w:r w:rsidR="00FD1CF3">
          <w:rPr>
            <w:webHidden/>
          </w:rPr>
          <w:t>138</w:t>
        </w:r>
        <w:r w:rsidR="007F4160" w:rsidRPr="002A2247">
          <w:rPr>
            <w:webHidden/>
          </w:rPr>
          <w:fldChar w:fldCharType="end"/>
        </w:r>
      </w:hyperlink>
    </w:p>
    <w:p w:rsidR="007F4160" w:rsidRDefault="007F1FAA" w:rsidP="00D16F9C">
      <w:pPr>
        <w:pStyle w:val="40"/>
      </w:pPr>
      <w:hyperlink w:anchor="_Toc418760569" w:history="1">
        <w:r w:rsidR="007F4160" w:rsidRPr="002A2247">
          <w:rPr>
            <w:rStyle w:val="af4"/>
            <w:rFonts w:hint="eastAsia"/>
          </w:rPr>
          <w:t>釋</w:t>
        </w:r>
        <w:r w:rsidR="007F4160" w:rsidRPr="002A2247">
          <w:rPr>
            <w:rStyle w:val="af4"/>
          </w:rPr>
          <w:t>4</w:t>
        </w:r>
        <w:r w:rsidR="007F4160" w:rsidRPr="002A2247">
          <w:rPr>
            <w:rStyle w:val="af4"/>
            <w:rFonts w:hint="eastAsia"/>
          </w:rPr>
          <w:t>、自</w:t>
        </w:r>
        <w:r w:rsidR="007F4160" w:rsidRPr="002A2247">
          <w:rPr>
            <w:rStyle w:val="af4"/>
          </w:rPr>
          <w:t>103</w:t>
        </w:r>
        <w:r w:rsidR="007F4160" w:rsidRPr="002A2247">
          <w:rPr>
            <w:rStyle w:val="af4"/>
            <w:rFonts w:hint="eastAsia"/>
          </w:rPr>
          <w:t>年</w:t>
        </w:r>
        <w:r w:rsidR="007F4160" w:rsidRPr="002A2247">
          <w:rPr>
            <w:rStyle w:val="af4"/>
          </w:rPr>
          <w:t>1</w:t>
        </w:r>
        <w:r w:rsidR="007F4160" w:rsidRPr="002A2247">
          <w:rPr>
            <w:rStyle w:val="af4"/>
            <w:rFonts w:hint="eastAsia"/>
          </w:rPr>
          <w:t>月</w:t>
        </w:r>
        <w:r w:rsidR="007F4160" w:rsidRPr="002A2247">
          <w:rPr>
            <w:rStyle w:val="af4"/>
          </w:rPr>
          <w:t>1</w:t>
        </w:r>
        <w:r w:rsidR="007F4160" w:rsidRPr="002A2247">
          <w:rPr>
            <w:rStyle w:val="af4"/>
            <w:rFonts w:hint="eastAsia"/>
          </w:rPr>
          <w:t>日以後之考試錄取人員分配占缺訓練期間，不得採計為公務人員退休年資，亦不得繳付退撫基金費用。</w:t>
        </w:r>
        <w:r w:rsidR="007F4160" w:rsidRPr="002A2247">
          <w:rPr>
            <w:webHidden/>
          </w:rPr>
          <w:tab/>
        </w:r>
        <w:r w:rsidR="007F4160" w:rsidRPr="002A2247">
          <w:rPr>
            <w:webHidden/>
          </w:rPr>
          <w:fldChar w:fldCharType="begin"/>
        </w:r>
        <w:r w:rsidR="007F4160" w:rsidRPr="002A2247">
          <w:rPr>
            <w:webHidden/>
          </w:rPr>
          <w:instrText xml:space="preserve"> PAGEREF _Toc418760569 \h </w:instrText>
        </w:r>
        <w:r w:rsidR="007F4160" w:rsidRPr="002A2247">
          <w:rPr>
            <w:webHidden/>
          </w:rPr>
        </w:r>
        <w:r w:rsidR="007F4160" w:rsidRPr="002A2247">
          <w:rPr>
            <w:webHidden/>
          </w:rPr>
          <w:fldChar w:fldCharType="separate"/>
        </w:r>
        <w:r w:rsidR="00FD1CF3">
          <w:rPr>
            <w:webHidden/>
          </w:rPr>
          <w:t>139</w:t>
        </w:r>
        <w:r w:rsidR="007F4160" w:rsidRPr="002A2247">
          <w:rPr>
            <w:webHidden/>
          </w:rPr>
          <w:fldChar w:fldCharType="end"/>
        </w:r>
      </w:hyperlink>
    </w:p>
    <w:p w:rsidR="007F4160" w:rsidRPr="002A2247" w:rsidRDefault="007F1FAA" w:rsidP="00D16F9C">
      <w:pPr>
        <w:pStyle w:val="40"/>
        <w:rPr>
          <w:rFonts w:cstheme="minorBidi"/>
        </w:rPr>
      </w:pPr>
      <w:hyperlink w:anchor="_Toc418760570" w:history="1">
        <w:r w:rsidR="007F4160" w:rsidRPr="002A2247">
          <w:rPr>
            <w:rStyle w:val="af4"/>
            <w:rFonts w:hint="eastAsia"/>
          </w:rPr>
          <w:t>釋</w:t>
        </w:r>
        <w:r w:rsidR="007F4160" w:rsidRPr="002A2247">
          <w:rPr>
            <w:rStyle w:val="af4"/>
          </w:rPr>
          <w:t>5</w:t>
        </w:r>
        <w:r w:rsidR="007F4160" w:rsidRPr="002A2247">
          <w:rPr>
            <w:rStyle w:val="af4"/>
            <w:rFonts w:hint="eastAsia"/>
          </w:rPr>
          <w:t>、現職人員復應公務人員考試錄取並採占缺方式實施訓練者，如具擬任職務之法定任用資格並經派代送審後，其訓練期間得參加公教人員保險及參加公務人員退撫基金並採計為公務人員退休年資。</w:t>
        </w:r>
        <w:r w:rsidR="007F4160" w:rsidRPr="002A2247">
          <w:rPr>
            <w:webHidden/>
          </w:rPr>
          <w:tab/>
        </w:r>
        <w:r w:rsidR="007F4160" w:rsidRPr="002A2247">
          <w:rPr>
            <w:webHidden/>
          </w:rPr>
          <w:fldChar w:fldCharType="begin"/>
        </w:r>
        <w:r w:rsidR="007F4160" w:rsidRPr="002A2247">
          <w:rPr>
            <w:webHidden/>
          </w:rPr>
          <w:instrText xml:space="preserve"> PAGEREF _Toc418760570 \h </w:instrText>
        </w:r>
        <w:r w:rsidR="007F4160" w:rsidRPr="002A2247">
          <w:rPr>
            <w:webHidden/>
          </w:rPr>
        </w:r>
        <w:r w:rsidR="007F4160" w:rsidRPr="002A2247">
          <w:rPr>
            <w:webHidden/>
          </w:rPr>
          <w:fldChar w:fldCharType="separate"/>
        </w:r>
        <w:r w:rsidR="00FD1CF3">
          <w:rPr>
            <w:webHidden/>
          </w:rPr>
          <w:t>139</w:t>
        </w:r>
        <w:r w:rsidR="007F4160" w:rsidRPr="002A2247">
          <w:rPr>
            <w:webHidden/>
          </w:rPr>
          <w:fldChar w:fldCharType="end"/>
        </w:r>
      </w:hyperlink>
    </w:p>
    <w:p w:rsidR="007F4160" w:rsidRPr="002A2247" w:rsidRDefault="007F1FAA" w:rsidP="00D16F9C">
      <w:pPr>
        <w:pStyle w:val="40"/>
        <w:rPr>
          <w:rStyle w:val="af4"/>
        </w:rPr>
      </w:pPr>
      <w:hyperlink w:anchor="_Toc418760571" w:history="1">
        <w:r w:rsidR="007F4160" w:rsidRPr="002A2247">
          <w:rPr>
            <w:rStyle w:val="af4"/>
            <w:rFonts w:hint="eastAsia"/>
          </w:rPr>
          <w:t>釋</w:t>
        </w:r>
        <w:r w:rsidR="007F4160" w:rsidRPr="002A2247">
          <w:rPr>
            <w:rStyle w:val="af4"/>
          </w:rPr>
          <w:t>6</w:t>
        </w:r>
        <w:r w:rsidR="007F4160" w:rsidRPr="002A2247">
          <w:rPr>
            <w:rStyle w:val="af4"/>
            <w:rFonts w:hint="eastAsia"/>
          </w:rPr>
          <w:t>、</w:t>
        </w:r>
        <w:r w:rsidR="007F4160" w:rsidRPr="002A2247">
          <w:rPr>
            <w:rStyle w:val="af4"/>
          </w:rPr>
          <w:t>103</w:t>
        </w:r>
        <w:r w:rsidR="007F4160" w:rsidRPr="002A2247">
          <w:rPr>
            <w:rStyle w:val="af4"/>
            <w:rFonts w:hint="eastAsia"/>
          </w:rPr>
          <w:t>年度起之公務人員考試錄取人員，於依法接受訓練期間參加全民健康保險類別。</w:t>
        </w:r>
        <w:r w:rsidR="007F4160" w:rsidRPr="002A2247">
          <w:rPr>
            <w:webHidden/>
          </w:rPr>
          <w:tab/>
        </w:r>
        <w:r w:rsidR="007F4160" w:rsidRPr="002A2247">
          <w:rPr>
            <w:webHidden/>
          </w:rPr>
          <w:fldChar w:fldCharType="begin"/>
        </w:r>
        <w:r w:rsidR="007F4160" w:rsidRPr="002A2247">
          <w:rPr>
            <w:webHidden/>
          </w:rPr>
          <w:instrText xml:space="preserve"> PAGEREF _Toc418760571 \h </w:instrText>
        </w:r>
        <w:r w:rsidR="007F4160" w:rsidRPr="002A2247">
          <w:rPr>
            <w:webHidden/>
          </w:rPr>
        </w:r>
        <w:r w:rsidR="007F4160" w:rsidRPr="002A2247">
          <w:rPr>
            <w:webHidden/>
          </w:rPr>
          <w:fldChar w:fldCharType="separate"/>
        </w:r>
        <w:r w:rsidR="00FD1CF3">
          <w:rPr>
            <w:webHidden/>
          </w:rPr>
          <w:t>139</w:t>
        </w:r>
        <w:r w:rsidR="007F4160" w:rsidRPr="002A2247">
          <w:rPr>
            <w:webHidden/>
          </w:rPr>
          <w:fldChar w:fldCharType="end"/>
        </w:r>
      </w:hyperlink>
    </w:p>
    <w:p w:rsidR="00B12FF8" w:rsidRDefault="007F4160">
      <w:pPr>
        <w:widowControl/>
        <w:spacing w:line="240" w:lineRule="auto"/>
        <w:ind w:left="0" w:firstLineChars="0" w:firstLine="0"/>
        <w:jc w:val="left"/>
        <w:rPr>
          <w:rFonts w:ascii="標楷體" w:eastAsia="標楷體" w:hAnsi="標楷體"/>
          <w:noProof/>
        </w:rPr>
        <w:sectPr w:rsidR="00B12FF8" w:rsidSect="00A13820">
          <w:headerReference w:type="even" r:id="rId15"/>
          <w:headerReference w:type="default" r:id="rId16"/>
          <w:footerReference w:type="even" r:id="rId17"/>
          <w:type w:val="oddPage"/>
          <w:pgSz w:w="11907" w:h="16839" w:code="9"/>
          <w:pgMar w:top="1701" w:right="1644" w:bottom="1701" w:left="1644" w:header="850" w:footer="1191" w:gutter="0"/>
          <w:pgNumType w:start="107"/>
          <w:cols w:space="425"/>
          <w:docGrid w:linePitch="360"/>
        </w:sectPr>
      </w:pPr>
      <w:r w:rsidRPr="002A2247">
        <w:rPr>
          <w:rFonts w:ascii="標楷體" w:eastAsia="標楷體" w:hAnsi="標楷體"/>
          <w:noProof/>
        </w:rPr>
        <w:br w:type="page"/>
      </w:r>
    </w:p>
    <w:p w:rsidR="001348D4" w:rsidRPr="003270CD" w:rsidRDefault="0063614B" w:rsidP="00AA60E0">
      <w:pPr>
        <w:pStyle w:val="20"/>
        <w:numPr>
          <w:ilvl w:val="0"/>
          <w:numId w:val="33"/>
        </w:numPr>
        <w:spacing w:line="360" w:lineRule="auto"/>
        <w:ind w:firstLineChars="0"/>
        <w:rPr>
          <w:rFonts w:ascii="標楷體" w:eastAsia="標楷體" w:hAnsi="標楷體"/>
          <w:color w:val="000000" w:themeColor="text1"/>
          <w:sz w:val="38"/>
          <w:szCs w:val="38"/>
        </w:rPr>
      </w:pPr>
      <w:r>
        <w:rPr>
          <w:color w:val="000000" w:themeColor="text1"/>
        </w:rPr>
        <w:lastRenderedPageBreak/>
        <w:fldChar w:fldCharType="end"/>
      </w:r>
      <w:bookmarkStart w:id="1" w:name="_Toc418760499"/>
      <w:r w:rsidR="00FC5AC2" w:rsidRPr="003270CD">
        <w:rPr>
          <w:rFonts w:ascii="標楷體" w:eastAsia="標楷體" w:hAnsi="標楷體" w:hint="eastAsia"/>
          <w:color w:val="000000" w:themeColor="text1"/>
          <w:sz w:val="38"/>
          <w:szCs w:val="38"/>
        </w:rPr>
        <w:t>保留受訓資格</w:t>
      </w:r>
      <w:bookmarkEnd w:id="1"/>
    </w:p>
    <w:p w:rsidR="001348D4" w:rsidRPr="007D75CE" w:rsidRDefault="001348D4" w:rsidP="007F4160">
      <w:pPr>
        <w:pStyle w:val="30"/>
        <w:spacing w:afterLines="50" w:after="120"/>
        <w:ind w:left="0" w:firstLineChars="0" w:firstLine="0"/>
        <w:rPr>
          <w:rFonts w:ascii="標楷體" w:eastAsia="標楷體" w:hAnsi="標楷體"/>
          <w:color w:val="000000" w:themeColor="text1"/>
          <w:sz w:val="32"/>
          <w:szCs w:val="32"/>
        </w:rPr>
      </w:pPr>
      <w:bookmarkStart w:id="2" w:name="_Toc418760500"/>
      <w:r w:rsidRPr="007D75CE">
        <w:rPr>
          <w:rFonts w:ascii="標楷體" w:eastAsia="標楷體" w:hAnsi="標楷體" w:hint="eastAsia"/>
          <w:color w:val="000000" w:themeColor="text1"/>
          <w:sz w:val="32"/>
          <w:szCs w:val="32"/>
        </w:rPr>
        <w:t>（一）</w:t>
      </w:r>
      <w:r w:rsidR="00FC5AC2" w:rsidRPr="007D75CE">
        <w:rPr>
          <w:rFonts w:ascii="標楷體" w:eastAsia="標楷體" w:hAnsi="標楷體" w:hint="eastAsia"/>
          <w:color w:val="000000" w:themeColor="text1"/>
          <w:sz w:val="32"/>
          <w:szCs w:val="32"/>
        </w:rPr>
        <w:t>服兵役</w:t>
      </w:r>
      <w:bookmarkEnd w:id="2"/>
    </w:p>
    <w:tbl>
      <w:tblPr>
        <w:tblW w:w="5069" w:type="pct"/>
        <w:tblLook w:val="04A0" w:firstRow="1" w:lastRow="0" w:firstColumn="1" w:lastColumn="0" w:noHBand="0" w:noVBand="1"/>
      </w:tblPr>
      <w:tblGrid>
        <w:gridCol w:w="8738"/>
      </w:tblGrid>
      <w:tr w:rsidR="003F36C7" w:rsidRPr="003270CD" w:rsidTr="00080C49">
        <w:tc>
          <w:tcPr>
            <w:tcW w:w="5000" w:type="pct"/>
          </w:tcPr>
          <w:p w:rsidR="003F36C7"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3" w:name="_Toc418760501"/>
            <w:r w:rsidRPr="003270CD">
              <w:rPr>
                <w:rFonts w:ascii="標楷體" w:hAnsi="標楷體" w:hint="eastAsia"/>
                <w:color w:val="000000" w:themeColor="text1"/>
                <w:sz w:val="32"/>
                <w:szCs w:val="32"/>
                <w:u w:val="single"/>
              </w:rPr>
              <w:t>釋1、</w:t>
            </w:r>
            <w:r w:rsidR="00FC5AC2" w:rsidRPr="003270CD">
              <w:rPr>
                <w:rFonts w:ascii="標楷體" w:hAnsi="標楷體" w:hint="eastAsia"/>
                <w:color w:val="000000" w:themeColor="text1"/>
                <w:sz w:val="32"/>
                <w:szCs w:val="32"/>
                <w:u w:val="single"/>
              </w:rPr>
              <w:t>服兵役期間應公務人員考試正額錄取，如何向保訓會申請保留受訓資格。</w:t>
            </w:r>
            <w:bookmarkEnd w:id="3"/>
          </w:p>
        </w:tc>
      </w:tr>
      <w:tr w:rsidR="003F36C7" w:rsidRPr="003270CD" w:rsidTr="00080C49">
        <w:tc>
          <w:tcPr>
            <w:tcW w:w="5000" w:type="pct"/>
          </w:tcPr>
          <w:p w:rsidR="003F36C7" w:rsidRPr="003270CD" w:rsidRDefault="00FC5AC2" w:rsidP="001348D4">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91年9月13日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公訓字第9105447號</w:t>
            </w:r>
            <w:proofErr w:type="gramEnd"/>
            <w:r w:rsidRPr="003270CD">
              <w:rPr>
                <w:rFonts w:ascii="標楷體" w:hAnsi="標楷體" w:hint="eastAsia"/>
                <w:color w:val="000000" w:themeColor="text1"/>
                <w:sz w:val="32"/>
                <w:szCs w:val="32"/>
              </w:rPr>
              <w:t>書函</w:t>
            </w:r>
          </w:p>
        </w:tc>
      </w:tr>
      <w:tr w:rsidR="003F36C7" w:rsidRPr="003270CD" w:rsidTr="00080C49">
        <w:tc>
          <w:tcPr>
            <w:tcW w:w="5000" w:type="pct"/>
          </w:tcPr>
          <w:p w:rsidR="003F36C7" w:rsidRPr="003270CD" w:rsidRDefault="00FC5AC2" w:rsidP="001835FD">
            <w:pPr>
              <w:pStyle w:val="afff7"/>
              <w:spacing w:line="384" w:lineRule="exact"/>
              <w:ind w:left="0" w:firstLineChars="200" w:firstLine="640"/>
              <w:rPr>
                <w:rFonts w:ascii="標楷體" w:hAnsi="標楷體"/>
                <w:color w:val="000000" w:themeColor="text1"/>
                <w:sz w:val="32"/>
                <w:szCs w:val="32"/>
              </w:rPr>
            </w:pPr>
            <w:proofErr w:type="gramStart"/>
            <w:r w:rsidRPr="003270CD">
              <w:rPr>
                <w:rFonts w:ascii="標楷體" w:hAnsi="標楷體" w:hint="eastAsia"/>
                <w:color w:val="000000" w:themeColor="text1"/>
                <w:sz w:val="32"/>
                <w:szCs w:val="32"/>
              </w:rPr>
              <w:t>某甲如於</w:t>
            </w:r>
            <w:proofErr w:type="gramEnd"/>
            <w:r w:rsidRPr="003270CD">
              <w:rPr>
                <w:rFonts w:ascii="標楷體" w:hAnsi="標楷體" w:hint="eastAsia"/>
                <w:color w:val="000000" w:themeColor="text1"/>
                <w:sz w:val="32"/>
                <w:szCs w:val="32"/>
              </w:rPr>
              <w:t>服兵役（含留營服役）期間應公務人員考試正額錄取，則</w:t>
            </w:r>
            <w:proofErr w:type="gramStart"/>
            <w:r w:rsidRPr="003270CD">
              <w:rPr>
                <w:rFonts w:ascii="標楷體" w:hAnsi="標楷體" w:hint="eastAsia"/>
                <w:color w:val="000000" w:themeColor="text1"/>
                <w:sz w:val="32"/>
                <w:szCs w:val="32"/>
              </w:rPr>
              <w:t>應於榜示</w:t>
            </w:r>
            <w:proofErr w:type="gramEnd"/>
            <w:r w:rsidRPr="003270CD">
              <w:rPr>
                <w:rFonts w:ascii="標楷體" w:hAnsi="標楷體" w:hint="eastAsia"/>
                <w:color w:val="000000" w:themeColor="text1"/>
                <w:sz w:val="32"/>
                <w:szCs w:val="32"/>
              </w:rPr>
              <w:t>後15日內檢附軍人身分證（正反面影本）提出申請(按：</w:t>
            </w:r>
            <w:proofErr w:type="gramStart"/>
            <w:r w:rsidRPr="003270CD">
              <w:rPr>
                <w:rFonts w:ascii="標楷體" w:hAnsi="標楷體" w:hint="eastAsia"/>
                <w:color w:val="000000" w:themeColor="text1"/>
                <w:sz w:val="32"/>
                <w:szCs w:val="32"/>
              </w:rPr>
              <w:t>現依公務人員</w:t>
            </w:r>
            <w:proofErr w:type="gramEnd"/>
            <w:r w:rsidRPr="003270CD">
              <w:rPr>
                <w:rFonts w:ascii="標楷體" w:hAnsi="標楷體" w:hint="eastAsia"/>
                <w:color w:val="000000" w:themeColor="text1"/>
                <w:sz w:val="32"/>
                <w:szCs w:val="32"/>
              </w:rPr>
              <w:t>考試錄取人員訓練辦法第15條第1項規定，</w:t>
            </w:r>
            <w:proofErr w:type="gramStart"/>
            <w:r w:rsidRPr="003270CD">
              <w:rPr>
                <w:rFonts w:ascii="標楷體" w:hAnsi="標楷體" w:hint="eastAsia"/>
                <w:color w:val="000000" w:themeColor="text1"/>
                <w:sz w:val="32"/>
                <w:szCs w:val="32"/>
              </w:rPr>
              <w:t>應於榜示</w:t>
            </w:r>
            <w:proofErr w:type="gramEnd"/>
            <w:r w:rsidRPr="003270CD">
              <w:rPr>
                <w:rFonts w:ascii="標楷體" w:hAnsi="標楷體" w:hint="eastAsia"/>
                <w:color w:val="000000" w:themeColor="text1"/>
                <w:sz w:val="32"/>
                <w:szCs w:val="32"/>
              </w:rPr>
              <w:t>後完成分配訓練作業前提出申請)，逾期不予受理。</w:t>
            </w:r>
          </w:p>
        </w:tc>
      </w:tr>
      <w:tr w:rsidR="00C25FDF" w:rsidRPr="003270CD" w:rsidTr="00080C49">
        <w:tc>
          <w:tcPr>
            <w:tcW w:w="5000" w:type="pct"/>
          </w:tcPr>
          <w:p w:rsidR="00C25FDF" w:rsidRPr="003270CD" w:rsidRDefault="00C25FDF" w:rsidP="001348D4">
            <w:pPr>
              <w:pStyle w:val="afff7"/>
              <w:spacing w:line="384" w:lineRule="exact"/>
              <w:ind w:left="0" w:firstLineChars="0" w:firstLine="0"/>
              <w:rPr>
                <w:rFonts w:ascii="標楷體" w:hAnsi="標楷體"/>
                <w:noProof/>
                <w:color w:val="000000" w:themeColor="text1"/>
                <w:sz w:val="32"/>
                <w:szCs w:val="32"/>
              </w:rPr>
            </w:pPr>
          </w:p>
        </w:tc>
      </w:tr>
      <w:tr w:rsidR="001348D4" w:rsidRPr="003270CD" w:rsidTr="00080C49">
        <w:tc>
          <w:tcPr>
            <w:tcW w:w="5000" w:type="pct"/>
          </w:tcPr>
          <w:p w:rsidR="001348D4"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4" w:name="_Toc418760502"/>
            <w:r w:rsidRPr="003270CD">
              <w:rPr>
                <w:rFonts w:ascii="標楷體" w:hAnsi="標楷體" w:hint="eastAsia"/>
                <w:color w:val="000000" w:themeColor="text1"/>
                <w:sz w:val="32"/>
                <w:szCs w:val="32"/>
                <w:u w:val="single"/>
              </w:rPr>
              <w:t>釋2、</w:t>
            </w:r>
            <w:r w:rsidR="00FC5AC2" w:rsidRPr="003270CD">
              <w:rPr>
                <w:rFonts w:ascii="標楷體" w:hAnsi="標楷體" w:hint="eastAsia"/>
                <w:color w:val="000000" w:themeColor="text1"/>
                <w:sz w:val="32"/>
                <w:szCs w:val="32"/>
                <w:u w:val="single"/>
              </w:rPr>
              <w:t>申請補訓與再次申請保留受訓資格時間接近時，得同時辦理。</w:t>
            </w:r>
            <w:bookmarkEnd w:id="4"/>
          </w:p>
        </w:tc>
      </w:tr>
      <w:tr w:rsidR="001348D4" w:rsidRPr="003270CD" w:rsidTr="00080C49">
        <w:tc>
          <w:tcPr>
            <w:tcW w:w="5000" w:type="pct"/>
          </w:tcPr>
          <w:p w:rsidR="001348D4" w:rsidRPr="003270CD" w:rsidRDefault="00FC5AC2" w:rsidP="001835F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92年2月26日公</w:t>
            </w:r>
            <w:proofErr w:type="gramStart"/>
            <w:r w:rsidRPr="003270CD">
              <w:rPr>
                <w:rFonts w:ascii="標楷體" w:hAnsi="標楷體" w:hint="eastAsia"/>
                <w:color w:val="000000" w:themeColor="text1"/>
                <w:sz w:val="32"/>
                <w:szCs w:val="32"/>
              </w:rPr>
              <w:t>訓字第0920001662Ａ</w:t>
            </w:r>
            <w:proofErr w:type="gramEnd"/>
            <w:r w:rsidRPr="003270CD">
              <w:rPr>
                <w:rFonts w:ascii="標楷體" w:hAnsi="標楷體" w:hint="eastAsia"/>
                <w:color w:val="000000" w:themeColor="text1"/>
                <w:sz w:val="32"/>
                <w:szCs w:val="32"/>
              </w:rPr>
              <w:t>號書函</w:t>
            </w:r>
          </w:p>
        </w:tc>
      </w:tr>
      <w:tr w:rsidR="001348D4" w:rsidRPr="003270CD" w:rsidTr="00080C49">
        <w:tc>
          <w:tcPr>
            <w:tcW w:w="5000" w:type="pct"/>
          </w:tcPr>
          <w:p w:rsidR="001348D4" w:rsidRPr="003270CD" w:rsidRDefault="00FC5AC2"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依公務人員考試法之規定，公務人員考試正額錄取人員如因</w:t>
            </w:r>
            <w:proofErr w:type="gramStart"/>
            <w:r w:rsidRPr="003270CD">
              <w:rPr>
                <w:rFonts w:ascii="標楷體" w:hAnsi="標楷體" w:hint="eastAsia"/>
                <w:color w:val="000000" w:themeColor="text1"/>
                <w:sz w:val="32"/>
                <w:szCs w:val="32"/>
              </w:rPr>
              <w:t>進修碩</w:t>
            </w:r>
            <w:proofErr w:type="gramEnd"/>
            <w:r w:rsidRPr="003270CD">
              <w:rPr>
                <w:rFonts w:ascii="標楷體" w:hAnsi="標楷體" w:hint="eastAsia"/>
                <w:color w:val="000000" w:themeColor="text1"/>
                <w:sz w:val="32"/>
                <w:szCs w:val="32"/>
              </w:rPr>
              <w:t>、博士申請保留錄取（受訓）資格，應於原因消滅後3個月內申請補訓；如復應召服兵役，則得以服兵役之事由，再向本會申請保留錄取（受訓）資格。某甲預計於碩士學業完成取得畢業證書1星期內應召服兵役，為便民及提升行政效率，同意</w:t>
            </w:r>
            <w:proofErr w:type="gramStart"/>
            <w:r w:rsidRPr="003270CD">
              <w:rPr>
                <w:rFonts w:ascii="標楷體" w:hAnsi="標楷體" w:hint="eastAsia"/>
                <w:color w:val="000000" w:themeColor="text1"/>
                <w:sz w:val="32"/>
                <w:szCs w:val="32"/>
              </w:rPr>
              <w:t>某甲檢具</w:t>
            </w:r>
            <w:proofErr w:type="gramEnd"/>
            <w:r w:rsidRPr="003270CD">
              <w:rPr>
                <w:rFonts w:ascii="標楷體" w:hAnsi="標楷體" w:hint="eastAsia"/>
                <w:color w:val="000000" w:themeColor="text1"/>
                <w:sz w:val="32"/>
                <w:szCs w:val="32"/>
              </w:rPr>
              <w:t>申請書及相關事證同時辦理補訓及保留錄取（受訓）資格，本會將於查驗相關證明文件無誤後依規定辦理相關作業。</w:t>
            </w:r>
          </w:p>
        </w:tc>
      </w:tr>
    </w:tbl>
    <w:p w:rsidR="00601C66" w:rsidRPr="003270CD" w:rsidRDefault="00601C66" w:rsidP="00601C66">
      <w:pPr>
        <w:ind w:firstLine="640"/>
        <w:rPr>
          <w:rFonts w:ascii="標楷體" w:eastAsia="標楷體" w:hAnsi="標楷體"/>
          <w:color w:val="000000" w:themeColor="text1"/>
          <w:sz w:val="32"/>
          <w:szCs w:val="32"/>
        </w:rPr>
      </w:pPr>
      <w:r w:rsidRPr="003270CD">
        <w:rPr>
          <w:rFonts w:ascii="標楷體" w:eastAsia="標楷體" w:hAnsi="標楷體"/>
          <w:color w:val="000000" w:themeColor="text1"/>
          <w:sz w:val="32"/>
          <w:szCs w:val="32"/>
        </w:rPr>
        <w:br w:type="page"/>
      </w:r>
    </w:p>
    <w:p w:rsidR="00601C66" w:rsidRPr="007D75CE" w:rsidRDefault="00601C66" w:rsidP="007F4160">
      <w:pPr>
        <w:pStyle w:val="30"/>
        <w:spacing w:afterLines="50" w:after="120"/>
        <w:ind w:left="0" w:firstLineChars="0" w:firstLine="0"/>
        <w:rPr>
          <w:rFonts w:ascii="標楷體" w:eastAsia="標楷體" w:hAnsi="標楷體"/>
          <w:color w:val="000000" w:themeColor="text1"/>
          <w:sz w:val="32"/>
          <w:szCs w:val="32"/>
        </w:rPr>
      </w:pPr>
      <w:bookmarkStart w:id="5" w:name="_Toc418760503"/>
      <w:r w:rsidRPr="007D75CE">
        <w:rPr>
          <w:rFonts w:ascii="標楷體" w:eastAsia="標楷體" w:hAnsi="標楷體" w:hint="eastAsia"/>
          <w:color w:val="000000" w:themeColor="text1"/>
          <w:sz w:val="32"/>
          <w:szCs w:val="32"/>
        </w:rPr>
        <w:lastRenderedPageBreak/>
        <w:t>（二）</w:t>
      </w:r>
      <w:proofErr w:type="gramStart"/>
      <w:r w:rsidR="00FC5AC2" w:rsidRPr="007D75CE">
        <w:rPr>
          <w:rFonts w:ascii="標楷體" w:eastAsia="標楷體" w:hAnsi="標楷體" w:hint="eastAsia"/>
          <w:color w:val="000000" w:themeColor="text1"/>
          <w:sz w:val="32"/>
          <w:szCs w:val="32"/>
        </w:rPr>
        <w:t>進修碩</w:t>
      </w:r>
      <w:proofErr w:type="gramEnd"/>
      <w:r w:rsidR="00FC5AC2" w:rsidRPr="007D75CE">
        <w:rPr>
          <w:rFonts w:ascii="標楷體" w:eastAsia="標楷體" w:hAnsi="標楷體" w:hint="eastAsia"/>
          <w:color w:val="000000" w:themeColor="text1"/>
          <w:sz w:val="32"/>
          <w:szCs w:val="32"/>
        </w:rPr>
        <w:t>、博士</w:t>
      </w:r>
      <w:bookmarkEnd w:id="5"/>
    </w:p>
    <w:tbl>
      <w:tblPr>
        <w:tblW w:w="5069" w:type="pct"/>
        <w:tblLook w:val="04A0" w:firstRow="1" w:lastRow="0" w:firstColumn="1" w:lastColumn="0" w:noHBand="0" w:noVBand="1"/>
      </w:tblPr>
      <w:tblGrid>
        <w:gridCol w:w="8738"/>
      </w:tblGrid>
      <w:tr w:rsidR="00601C66" w:rsidRPr="003270CD" w:rsidTr="00080C49">
        <w:tc>
          <w:tcPr>
            <w:tcW w:w="5000" w:type="pct"/>
          </w:tcPr>
          <w:p w:rsidR="00601C66" w:rsidRPr="003270CD" w:rsidRDefault="0040358D" w:rsidP="000B4B0A">
            <w:pPr>
              <w:pStyle w:val="afff7"/>
              <w:spacing w:line="384" w:lineRule="exact"/>
              <w:ind w:left="842" w:hangingChars="263" w:hanging="842"/>
              <w:outlineLvl w:val="3"/>
              <w:rPr>
                <w:rFonts w:ascii="標楷體" w:hAnsi="標楷體"/>
                <w:noProof/>
                <w:color w:val="000000" w:themeColor="text1"/>
                <w:sz w:val="32"/>
                <w:szCs w:val="32"/>
                <w:u w:val="single"/>
              </w:rPr>
            </w:pPr>
            <w:bookmarkStart w:id="6" w:name="_Toc418760504"/>
            <w:r w:rsidRPr="003270CD">
              <w:rPr>
                <w:rFonts w:ascii="標楷體" w:hAnsi="標楷體" w:hint="eastAsia"/>
                <w:color w:val="000000" w:themeColor="text1"/>
                <w:sz w:val="32"/>
                <w:szCs w:val="32"/>
                <w:u w:val="single"/>
              </w:rPr>
              <w:t>釋1、</w:t>
            </w:r>
            <w:r w:rsidR="00FC5AC2" w:rsidRPr="003270CD">
              <w:rPr>
                <w:rFonts w:ascii="標楷體" w:hAnsi="標楷體" w:hint="eastAsia"/>
                <w:noProof/>
                <w:color w:val="000000" w:themeColor="text1"/>
                <w:sz w:val="32"/>
                <w:szCs w:val="32"/>
                <w:u w:val="single"/>
              </w:rPr>
              <w:t>公務人員就讀碩士在職專班，復應公務人員考試錄取，依</w:t>
            </w:r>
            <w:r w:rsidR="00FC5AC2" w:rsidRPr="003270CD">
              <w:rPr>
                <w:rFonts w:ascii="標楷體" w:hAnsi="標楷體" w:hint="eastAsia"/>
                <w:color w:val="000000" w:themeColor="text1"/>
                <w:sz w:val="32"/>
                <w:szCs w:val="32"/>
                <w:u w:val="single"/>
              </w:rPr>
              <w:t>實際</w:t>
            </w:r>
            <w:r w:rsidR="00FC5AC2" w:rsidRPr="003270CD">
              <w:rPr>
                <w:rFonts w:ascii="標楷體" w:hAnsi="標楷體" w:hint="eastAsia"/>
                <w:noProof/>
                <w:color w:val="000000" w:themeColor="text1"/>
                <w:sz w:val="32"/>
                <w:szCs w:val="32"/>
                <w:u w:val="single"/>
              </w:rPr>
              <w:t>情形核酌是否同意保留受訓資格。</w:t>
            </w:r>
            <w:bookmarkEnd w:id="6"/>
          </w:p>
        </w:tc>
      </w:tr>
      <w:tr w:rsidR="00601C66" w:rsidRPr="003270CD" w:rsidTr="00080C49">
        <w:tc>
          <w:tcPr>
            <w:tcW w:w="5000" w:type="pct"/>
          </w:tcPr>
          <w:p w:rsidR="00601C66" w:rsidRPr="003270CD" w:rsidRDefault="00FC5AC2" w:rsidP="00601C66">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91年11月21日</w:t>
            </w:r>
            <w:r w:rsidRPr="003270CD">
              <w:rPr>
                <w:rFonts w:ascii="標楷體" w:hAnsi="標楷體" w:hint="eastAsia"/>
                <w:noProof/>
                <w:color w:val="000000" w:themeColor="text1"/>
                <w:sz w:val="32"/>
                <w:szCs w:val="32"/>
              </w:rPr>
              <w:tab/>
              <w:t>公訓字第9106743號函</w:t>
            </w:r>
          </w:p>
        </w:tc>
      </w:tr>
      <w:tr w:rsidR="00601C66" w:rsidRPr="003270CD" w:rsidTr="00080C49">
        <w:tc>
          <w:tcPr>
            <w:tcW w:w="5000" w:type="pct"/>
          </w:tcPr>
          <w:p w:rsidR="00601C66" w:rsidRPr="003270CD" w:rsidRDefault="00FC5AC2"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按碩士在職專班主要係配合在職進修需求專案規劃，以提供在職人員公餘進修之管道，因多係利用非上班時間進修，與公務人員考試法規定「無法立即接受分發」(按：現為「無法立即接受分配</w:t>
            </w:r>
            <w:r w:rsidRPr="003270CD">
              <w:rPr>
                <w:rFonts w:ascii="標楷體" w:hAnsi="標楷體" w:hint="eastAsia"/>
                <w:color w:val="000000" w:themeColor="text1"/>
                <w:sz w:val="32"/>
                <w:szCs w:val="32"/>
              </w:rPr>
              <w:t>訓練</w:t>
            </w:r>
            <w:r w:rsidRPr="003270CD">
              <w:rPr>
                <w:rFonts w:ascii="標楷體" w:hAnsi="標楷體" w:hint="eastAsia"/>
                <w:noProof/>
                <w:color w:val="000000" w:themeColor="text1"/>
                <w:sz w:val="32"/>
                <w:szCs w:val="32"/>
              </w:rPr>
              <w:t>」)之情況未符，不得申請保留錄取（受訓）資格。惟查如確有部分學校利用上班時間授課者，碩士在職專班進修人員則得申請保留錄取（受訓）資格，申請人除檢具學生證正反面影本外並應同時檢具足資證明利用上班時間進修之相關文件（如原機關同意進修相關文件及課程表等資料），始同意保留錄取（受訓）資格。</w:t>
            </w:r>
          </w:p>
        </w:tc>
      </w:tr>
      <w:tr w:rsidR="00601C66" w:rsidRPr="003270CD" w:rsidTr="00080C49">
        <w:tc>
          <w:tcPr>
            <w:tcW w:w="5000" w:type="pct"/>
          </w:tcPr>
          <w:p w:rsidR="00601C66" w:rsidRPr="003270CD" w:rsidRDefault="00601C66" w:rsidP="00601C66">
            <w:pPr>
              <w:pStyle w:val="afff7"/>
              <w:spacing w:line="384" w:lineRule="exact"/>
              <w:ind w:left="0" w:firstLineChars="0" w:firstLine="0"/>
              <w:rPr>
                <w:rFonts w:ascii="標楷體" w:hAnsi="標楷體"/>
                <w:noProof/>
                <w:color w:val="000000" w:themeColor="text1"/>
                <w:sz w:val="32"/>
                <w:szCs w:val="32"/>
              </w:rPr>
            </w:pPr>
          </w:p>
        </w:tc>
      </w:tr>
      <w:tr w:rsidR="00601C66" w:rsidRPr="003270CD" w:rsidTr="00080C49">
        <w:tc>
          <w:tcPr>
            <w:tcW w:w="5000" w:type="pct"/>
          </w:tcPr>
          <w:p w:rsidR="00601C66"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7" w:name="_Toc418760505"/>
            <w:r w:rsidRPr="003270CD">
              <w:rPr>
                <w:rFonts w:ascii="標楷體" w:hAnsi="標楷體" w:hint="eastAsia"/>
                <w:color w:val="000000" w:themeColor="text1"/>
                <w:sz w:val="32"/>
                <w:szCs w:val="32"/>
                <w:u w:val="single"/>
              </w:rPr>
              <w:t>釋2、</w:t>
            </w:r>
            <w:r w:rsidR="00FC5AC2" w:rsidRPr="003270CD">
              <w:rPr>
                <w:rFonts w:ascii="標楷體" w:hAnsi="標楷體" w:hint="eastAsia"/>
                <w:noProof/>
                <w:color w:val="000000" w:themeColor="text1"/>
                <w:sz w:val="32"/>
                <w:szCs w:val="32"/>
                <w:u w:val="single"/>
              </w:rPr>
              <w:t>經核定以進修碩士事由保留受訓資格人員，得否再以進修碩士</w:t>
            </w:r>
            <w:r w:rsidR="00FC5AC2" w:rsidRPr="003270CD">
              <w:rPr>
                <w:rFonts w:ascii="標楷體" w:hAnsi="標楷體" w:hint="eastAsia"/>
                <w:color w:val="000000" w:themeColor="text1"/>
                <w:sz w:val="32"/>
                <w:szCs w:val="32"/>
                <w:u w:val="single"/>
              </w:rPr>
              <w:t>事由</w:t>
            </w:r>
            <w:r w:rsidR="00FC5AC2" w:rsidRPr="003270CD">
              <w:rPr>
                <w:rFonts w:ascii="標楷體" w:hAnsi="標楷體" w:hint="eastAsia"/>
                <w:noProof/>
                <w:color w:val="000000" w:themeColor="text1"/>
                <w:sz w:val="32"/>
                <w:szCs w:val="32"/>
                <w:u w:val="single"/>
              </w:rPr>
              <w:t>申請保留受訓資格等相關疑義。</w:t>
            </w:r>
            <w:bookmarkEnd w:id="7"/>
          </w:p>
        </w:tc>
      </w:tr>
      <w:tr w:rsidR="00601C66" w:rsidRPr="003270CD" w:rsidTr="00080C49">
        <w:tc>
          <w:tcPr>
            <w:tcW w:w="5000" w:type="pct"/>
          </w:tcPr>
          <w:p w:rsidR="00601C66" w:rsidRPr="003270CD" w:rsidRDefault="00FC5AC2" w:rsidP="007072FA">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92年</w:t>
            </w:r>
            <w:r w:rsidR="007072FA">
              <w:rPr>
                <w:rFonts w:ascii="標楷體" w:hAnsi="標楷體" w:hint="eastAsia"/>
                <w:color w:val="000000" w:themeColor="text1"/>
                <w:sz w:val="32"/>
                <w:szCs w:val="32"/>
              </w:rPr>
              <w:t>3</w:t>
            </w:r>
            <w:r w:rsidRPr="003270CD">
              <w:rPr>
                <w:rFonts w:ascii="標楷體" w:hAnsi="標楷體" w:hint="eastAsia"/>
                <w:color w:val="000000" w:themeColor="text1"/>
                <w:sz w:val="32"/>
                <w:szCs w:val="32"/>
              </w:rPr>
              <w:t>月1</w:t>
            </w:r>
            <w:r w:rsidR="007072FA">
              <w:rPr>
                <w:rFonts w:ascii="標楷體" w:hAnsi="標楷體" w:hint="eastAsia"/>
                <w:color w:val="000000" w:themeColor="text1"/>
                <w:sz w:val="32"/>
                <w:szCs w:val="32"/>
              </w:rPr>
              <w:t>3</w:t>
            </w:r>
            <w:r w:rsidRPr="003270CD">
              <w:rPr>
                <w:rFonts w:ascii="標楷體" w:hAnsi="標楷體" w:hint="eastAsia"/>
                <w:color w:val="000000" w:themeColor="text1"/>
                <w:sz w:val="32"/>
                <w:szCs w:val="32"/>
              </w:rPr>
              <w:t>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公訓字第092000</w:t>
            </w:r>
            <w:r w:rsidR="007072FA">
              <w:rPr>
                <w:rFonts w:ascii="標楷體" w:hAnsi="標楷體" w:hint="eastAsia"/>
                <w:color w:val="000000" w:themeColor="text1"/>
                <w:sz w:val="32"/>
                <w:szCs w:val="32"/>
              </w:rPr>
              <w:t>1712</w:t>
            </w:r>
            <w:r w:rsidRPr="003270CD">
              <w:rPr>
                <w:rFonts w:ascii="標楷體" w:hAnsi="標楷體" w:hint="eastAsia"/>
                <w:color w:val="000000" w:themeColor="text1"/>
                <w:sz w:val="32"/>
                <w:szCs w:val="32"/>
              </w:rPr>
              <w:t>號</w:t>
            </w:r>
            <w:proofErr w:type="gramEnd"/>
            <w:r w:rsidR="000B4B0A">
              <w:rPr>
                <w:rFonts w:ascii="標楷體" w:hAnsi="標楷體" w:hint="eastAsia"/>
                <w:color w:val="000000" w:themeColor="text1"/>
                <w:sz w:val="32"/>
                <w:szCs w:val="32"/>
              </w:rPr>
              <w:t>書</w:t>
            </w:r>
            <w:r w:rsidRPr="003270CD">
              <w:rPr>
                <w:rFonts w:ascii="標楷體" w:hAnsi="標楷體" w:hint="eastAsia"/>
                <w:color w:val="000000" w:themeColor="text1"/>
                <w:sz w:val="32"/>
                <w:szCs w:val="32"/>
              </w:rPr>
              <w:t>函</w:t>
            </w:r>
          </w:p>
        </w:tc>
      </w:tr>
      <w:tr w:rsidR="00601C66" w:rsidRPr="003270CD" w:rsidTr="00080C49">
        <w:tc>
          <w:tcPr>
            <w:tcW w:w="5000" w:type="pct"/>
          </w:tcPr>
          <w:p w:rsidR="00FC5AC2" w:rsidRPr="003270CD" w:rsidRDefault="00FC5AC2" w:rsidP="001835FD">
            <w:pPr>
              <w:pStyle w:val="afff7"/>
              <w:spacing w:line="384" w:lineRule="exact"/>
              <w:ind w:left="0" w:firstLineChars="200" w:firstLine="640"/>
              <w:rPr>
                <w:rFonts w:ascii="標楷體" w:hAnsi="標楷體"/>
                <w:color w:val="000000" w:themeColor="text1"/>
                <w:sz w:val="32"/>
                <w:szCs w:val="32"/>
              </w:rPr>
            </w:pPr>
            <w:proofErr w:type="gramStart"/>
            <w:r w:rsidRPr="003270CD">
              <w:rPr>
                <w:rFonts w:ascii="標楷體" w:hAnsi="標楷體" w:hint="eastAsia"/>
                <w:color w:val="000000" w:themeColor="text1"/>
                <w:sz w:val="32"/>
                <w:szCs w:val="32"/>
              </w:rPr>
              <w:t>某甲應91年</w:t>
            </w:r>
            <w:proofErr w:type="gramEnd"/>
            <w:r w:rsidRPr="003270CD">
              <w:rPr>
                <w:rFonts w:ascii="標楷體" w:hAnsi="標楷體" w:hint="eastAsia"/>
                <w:color w:val="000000" w:themeColor="text1"/>
                <w:sz w:val="32"/>
                <w:szCs w:val="32"/>
              </w:rPr>
              <w:t>公務人員特種考試司法人員考試三等考試司法官科錄取，前經本會同意以進修碩士事由保留受訓資格在案，有關保留及補訓相關疑義，釋示如下：</w:t>
            </w:r>
          </w:p>
          <w:p w:rsidR="00FC5AC2" w:rsidRPr="003270CD" w:rsidRDefault="00FC5AC2" w:rsidP="001835FD">
            <w:pPr>
              <w:pStyle w:val="afff7"/>
              <w:spacing w:line="384" w:lineRule="exact"/>
              <w:ind w:left="640" w:hangingChars="200" w:hanging="640"/>
              <w:rPr>
                <w:rFonts w:ascii="標楷體" w:hAnsi="標楷體"/>
                <w:color w:val="000000" w:themeColor="text1"/>
                <w:sz w:val="32"/>
                <w:szCs w:val="32"/>
              </w:rPr>
            </w:pPr>
            <w:r w:rsidRPr="003270CD">
              <w:rPr>
                <w:rFonts w:ascii="標楷體" w:hAnsi="標楷體" w:hint="eastAsia"/>
                <w:color w:val="000000" w:themeColor="text1"/>
                <w:sz w:val="32"/>
                <w:szCs w:val="32"/>
              </w:rPr>
              <w:t>一、經獲准保留受訓資格後，如擬參加92年司法官特考錄取人員之訓練，請以書面</w:t>
            </w:r>
            <w:proofErr w:type="gramStart"/>
            <w:r w:rsidRPr="003270CD">
              <w:rPr>
                <w:rFonts w:ascii="標楷體" w:hAnsi="標楷體" w:hint="eastAsia"/>
                <w:color w:val="000000" w:themeColor="text1"/>
                <w:sz w:val="32"/>
                <w:szCs w:val="32"/>
              </w:rPr>
              <w:t>敘明補訓</w:t>
            </w:r>
            <w:proofErr w:type="gramEnd"/>
            <w:r w:rsidRPr="003270CD">
              <w:rPr>
                <w:rFonts w:ascii="標楷體" w:hAnsi="標楷體" w:hint="eastAsia"/>
                <w:color w:val="000000" w:themeColor="text1"/>
                <w:sz w:val="32"/>
                <w:szCs w:val="32"/>
              </w:rPr>
              <w:t>理由並檢具足以證明保留受訓資格原因消滅之文件，連同補訓申請書，向本會申請。</w:t>
            </w:r>
          </w:p>
          <w:p w:rsidR="00FC5AC2" w:rsidRPr="003270CD" w:rsidRDefault="00FC5AC2" w:rsidP="001835FD">
            <w:pPr>
              <w:pStyle w:val="afff7"/>
              <w:spacing w:line="384" w:lineRule="exact"/>
              <w:ind w:left="640" w:hangingChars="200" w:hanging="640"/>
              <w:rPr>
                <w:rFonts w:ascii="標楷體" w:hAnsi="標楷體"/>
                <w:color w:val="000000" w:themeColor="text1"/>
                <w:sz w:val="32"/>
                <w:szCs w:val="32"/>
              </w:rPr>
            </w:pPr>
            <w:r w:rsidRPr="003270CD">
              <w:rPr>
                <w:rFonts w:ascii="標楷體" w:hAnsi="標楷體" w:hint="eastAsia"/>
                <w:color w:val="000000" w:themeColor="text1"/>
                <w:sz w:val="32"/>
                <w:szCs w:val="32"/>
              </w:rPr>
              <w:t>二、如經申請補訓並經分配訓練期滿成績及格之分發任用前，是否可再以同一進修碩士事由向本會申請保留錄取（受訓）資格乙節，因該項事由前業經某甲舉證原因已消滅，並經本會核准在案，</w:t>
            </w:r>
            <w:proofErr w:type="gramStart"/>
            <w:r w:rsidRPr="003270CD">
              <w:rPr>
                <w:rFonts w:ascii="標楷體" w:hAnsi="標楷體" w:hint="eastAsia"/>
                <w:color w:val="000000" w:themeColor="text1"/>
                <w:sz w:val="32"/>
                <w:szCs w:val="32"/>
              </w:rPr>
              <w:t>爰</w:t>
            </w:r>
            <w:proofErr w:type="gramEnd"/>
            <w:r w:rsidRPr="003270CD">
              <w:rPr>
                <w:rFonts w:ascii="標楷體" w:hAnsi="標楷體" w:hint="eastAsia"/>
                <w:color w:val="000000" w:themeColor="text1"/>
                <w:sz w:val="32"/>
                <w:szCs w:val="32"/>
              </w:rPr>
              <w:t>不得再以同一事由申請保留受訓資格。</w:t>
            </w:r>
          </w:p>
          <w:p w:rsidR="00FC5AC2" w:rsidRPr="003270CD" w:rsidRDefault="00FC5AC2" w:rsidP="001835FD">
            <w:pPr>
              <w:pStyle w:val="afff7"/>
              <w:spacing w:line="384" w:lineRule="exact"/>
              <w:ind w:left="640" w:hangingChars="200" w:hanging="640"/>
              <w:rPr>
                <w:rFonts w:ascii="標楷體" w:hAnsi="標楷體"/>
                <w:color w:val="000000" w:themeColor="text1"/>
                <w:sz w:val="32"/>
                <w:szCs w:val="32"/>
              </w:rPr>
            </w:pPr>
            <w:r w:rsidRPr="003270CD">
              <w:rPr>
                <w:rFonts w:ascii="標楷體" w:hAnsi="標楷體" w:hint="eastAsia"/>
                <w:color w:val="000000" w:themeColor="text1"/>
                <w:sz w:val="32"/>
                <w:szCs w:val="32"/>
              </w:rPr>
              <w:t>三、如擬於受訓結束後分發任用前再申請保留錄取（受訓）資格一節，因已完成訓練程序，且訓練期滿翌日即分發任用，</w:t>
            </w:r>
            <w:proofErr w:type="gramStart"/>
            <w:r w:rsidRPr="003270CD">
              <w:rPr>
                <w:rFonts w:ascii="標楷體" w:hAnsi="標楷體" w:hint="eastAsia"/>
                <w:color w:val="000000" w:themeColor="text1"/>
                <w:sz w:val="32"/>
                <w:szCs w:val="32"/>
              </w:rPr>
              <w:t>爰</w:t>
            </w:r>
            <w:proofErr w:type="gramEnd"/>
            <w:r w:rsidRPr="003270CD">
              <w:rPr>
                <w:rFonts w:ascii="標楷體" w:hAnsi="標楷體" w:hint="eastAsia"/>
                <w:color w:val="000000" w:themeColor="text1"/>
                <w:sz w:val="32"/>
                <w:szCs w:val="32"/>
              </w:rPr>
              <w:t>無保留受訓資格之適用。</w:t>
            </w:r>
          </w:p>
          <w:p w:rsidR="00601C66" w:rsidRPr="003270CD" w:rsidRDefault="00FC5AC2" w:rsidP="001835FD">
            <w:pPr>
              <w:pStyle w:val="afff7"/>
              <w:spacing w:line="384" w:lineRule="exact"/>
              <w:ind w:left="640" w:hangingChars="200" w:hanging="640"/>
              <w:rPr>
                <w:rFonts w:ascii="標楷體" w:hAnsi="標楷體"/>
                <w:color w:val="000000" w:themeColor="text1"/>
                <w:sz w:val="32"/>
                <w:szCs w:val="32"/>
              </w:rPr>
            </w:pPr>
            <w:r w:rsidRPr="003270CD">
              <w:rPr>
                <w:rFonts w:ascii="標楷體" w:hAnsi="標楷體" w:hint="eastAsia"/>
                <w:color w:val="000000" w:themeColor="text1"/>
                <w:sz w:val="32"/>
                <w:szCs w:val="32"/>
              </w:rPr>
              <w:lastRenderedPageBreak/>
              <w:t>四、有關保留受訓資格之補訓期限及得否於保留3年內修讀2個碩士一節，按公務人員考試法第2條第3項第2款及第5項規定，以在學原因申請保留受訓資格者，係以「同一事由」辦理。…</w:t>
            </w:r>
            <w:proofErr w:type="gramStart"/>
            <w:r w:rsidRPr="003270CD">
              <w:rPr>
                <w:rFonts w:ascii="標楷體" w:hAnsi="標楷體" w:hint="eastAsia"/>
                <w:color w:val="000000" w:themeColor="text1"/>
                <w:sz w:val="32"/>
                <w:szCs w:val="32"/>
              </w:rPr>
              <w:t>…</w:t>
            </w:r>
            <w:proofErr w:type="gramEnd"/>
            <w:r w:rsidRPr="003270CD">
              <w:rPr>
                <w:rFonts w:ascii="標楷體" w:hAnsi="標楷體" w:hint="eastAsia"/>
                <w:color w:val="000000" w:themeColor="text1"/>
                <w:sz w:val="32"/>
                <w:szCs w:val="32"/>
              </w:rPr>
              <w:t>。因此，於保留受訓資格</w:t>
            </w:r>
            <w:proofErr w:type="gramStart"/>
            <w:r w:rsidRPr="003270CD">
              <w:rPr>
                <w:rFonts w:ascii="標楷體" w:hAnsi="標楷體" w:hint="eastAsia"/>
                <w:color w:val="000000" w:themeColor="text1"/>
                <w:sz w:val="32"/>
                <w:szCs w:val="32"/>
              </w:rPr>
              <w:t>期間，</w:t>
            </w:r>
            <w:proofErr w:type="gramEnd"/>
            <w:r w:rsidRPr="003270CD">
              <w:rPr>
                <w:rFonts w:ascii="標楷體" w:hAnsi="標楷體" w:hint="eastAsia"/>
                <w:color w:val="000000" w:themeColor="text1"/>
                <w:sz w:val="32"/>
                <w:szCs w:val="32"/>
              </w:rPr>
              <w:t>只得進修1個碩士學位，其保留年限仍應自92年2月12日起算3年，即保留期限不得逾95年2月11日。</w:t>
            </w:r>
          </w:p>
        </w:tc>
      </w:tr>
      <w:tr w:rsidR="00601C66" w:rsidRPr="003270CD" w:rsidTr="00080C49">
        <w:tc>
          <w:tcPr>
            <w:tcW w:w="5000" w:type="pct"/>
          </w:tcPr>
          <w:p w:rsidR="00601C66" w:rsidRPr="003270CD" w:rsidRDefault="00601C66" w:rsidP="00601C66">
            <w:pPr>
              <w:pStyle w:val="afff7"/>
              <w:spacing w:line="384" w:lineRule="exact"/>
              <w:ind w:left="0" w:firstLineChars="0" w:firstLine="0"/>
              <w:rPr>
                <w:rFonts w:ascii="標楷體" w:hAnsi="標楷體"/>
                <w:noProof/>
                <w:color w:val="000000" w:themeColor="text1"/>
                <w:sz w:val="32"/>
                <w:szCs w:val="32"/>
              </w:rPr>
            </w:pPr>
          </w:p>
        </w:tc>
      </w:tr>
      <w:tr w:rsidR="00601C66" w:rsidRPr="003270CD" w:rsidTr="00080C49">
        <w:tc>
          <w:tcPr>
            <w:tcW w:w="5000" w:type="pct"/>
          </w:tcPr>
          <w:p w:rsidR="00601C66"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8" w:name="_Toc418760506"/>
            <w:r w:rsidRPr="003270CD">
              <w:rPr>
                <w:rFonts w:ascii="標楷體" w:hAnsi="標楷體" w:hint="eastAsia"/>
                <w:color w:val="000000" w:themeColor="text1"/>
                <w:sz w:val="32"/>
                <w:szCs w:val="32"/>
                <w:u w:val="single"/>
              </w:rPr>
              <w:t>釋3、</w:t>
            </w:r>
            <w:r w:rsidR="00FC5AC2" w:rsidRPr="003270CD">
              <w:rPr>
                <w:rFonts w:ascii="標楷體" w:hAnsi="標楷體" w:hint="eastAsia"/>
                <w:color w:val="000000" w:themeColor="text1"/>
                <w:sz w:val="32"/>
                <w:szCs w:val="32"/>
                <w:u w:val="single"/>
              </w:rPr>
              <w:t>經</w:t>
            </w:r>
            <w:r w:rsidR="00FC5AC2" w:rsidRPr="003270CD">
              <w:rPr>
                <w:rFonts w:ascii="標楷體" w:hAnsi="標楷體" w:hint="eastAsia"/>
                <w:noProof/>
                <w:color w:val="000000" w:themeColor="text1"/>
                <w:sz w:val="32"/>
                <w:szCs w:val="32"/>
                <w:u w:val="single"/>
              </w:rPr>
              <w:t>核定</w:t>
            </w:r>
            <w:r w:rsidR="00FC5AC2" w:rsidRPr="003270CD">
              <w:rPr>
                <w:rFonts w:ascii="標楷體" w:hAnsi="標楷體" w:hint="eastAsia"/>
                <w:color w:val="000000" w:themeColor="text1"/>
                <w:sz w:val="32"/>
                <w:szCs w:val="32"/>
                <w:u w:val="single"/>
              </w:rPr>
              <w:t>以進修碩士事由保留受訓資格人員之補訓相關疑義。</w:t>
            </w:r>
            <w:bookmarkEnd w:id="8"/>
          </w:p>
        </w:tc>
      </w:tr>
      <w:tr w:rsidR="00601C66" w:rsidRPr="003270CD" w:rsidTr="00080C49">
        <w:tc>
          <w:tcPr>
            <w:tcW w:w="5000" w:type="pct"/>
          </w:tcPr>
          <w:p w:rsidR="00601C66" w:rsidRPr="003270CD" w:rsidRDefault="00FC5AC2" w:rsidP="00601C66">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92年10月6日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公訓字第0920007087號</w:t>
            </w:r>
            <w:proofErr w:type="gramEnd"/>
            <w:r w:rsidRPr="003270CD">
              <w:rPr>
                <w:rFonts w:ascii="標楷體" w:hAnsi="標楷體" w:hint="eastAsia"/>
                <w:color w:val="000000" w:themeColor="text1"/>
                <w:sz w:val="32"/>
                <w:szCs w:val="32"/>
              </w:rPr>
              <w:t>函</w:t>
            </w:r>
          </w:p>
        </w:tc>
      </w:tr>
      <w:tr w:rsidR="00601C66" w:rsidRPr="003270CD" w:rsidTr="00080C49">
        <w:tc>
          <w:tcPr>
            <w:tcW w:w="5000" w:type="pct"/>
          </w:tcPr>
          <w:p w:rsidR="00601C66" w:rsidRPr="003270CD" w:rsidRDefault="00FC5AC2"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為考量經核定保留錄取（受訓）資格人員之權利，如於</w:t>
            </w:r>
            <w:proofErr w:type="gramStart"/>
            <w:r w:rsidRPr="003270CD">
              <w:rPr>
                <w:rFonts w:ascii="標楷體" w:hAnsi="標楷體" w:hint="eastAsia"/>
                <w:color w:val="000000" w:themeColor="text1"/>
                <w:sz w:val="32"/>
                <w:szCs w:val="32"/>
              </w:rPr>
              <w:t>進修碩</w:t>
            </w:r>
            <w:proofErr w:type="gramEnd"/>
            <w:r w:rsidRPr="003270CD">
              <w:rPr>
                <w:rFonts w:ascii="標楷體" w:hAnsi="標楷體" w:hint="eastAsia"/>
                <w:color w:val="000000" w:themeColor="text1"/>
                <w:sz w:val="32"/>
                <w:szCs w:val="32"/>
              </w:rPr>
              <w:t>、博士</w:t>
            </w:r>
            <w:proofErr w:type="gramStart"/>
            <w:r w:rsidRPr="003270CD">
              <w:rPr>
                <w:rFonts w:ascii="標楷體" w:hAnsi="標楷體" w:hint="eastAsia"/>
                <w:color w:val="000000" w:themeColor="text1"/>
                <w:sz w:val="32"/>
                <w:szCs w:val="32"/>
              </w:rPr>
              <w:t>期間，</w:t>
            </w:r>
            <w:proofErr w:type="gramEnd"/>
            <w:r w:rsidRPr="003270CD">
              <w:rPr>
                <w:rFonts w:ascii="標楷體" w:hAnsi="標楷體" w:hint="eastAsia"/>
                <w:color w:val="000000" w:themeColor="text1"/>
                <w:sz w:val="32"/>
                <w:szCs w:val="32"/>
              </w:rPr>
              <w:t>學分修畢或因其他個人因素</w:t>
            </w:r>
            <w:proofErr w:type="gramStart"/>
            <w:r w:rsidRPr="003270CD">
              <w:rPr>
                <w:rFonts w:ascii="標楷體" w:hAnsi="標楷體" w:hint="eastAsia"/>
                <w:color w:val="000000" w:themeColor="text1"/>
                <w:sz w:val="32"/>
                <w:szCs w:val="32"/>
              </w:rPr>
              <w:t>衡酌毋需</w:t>
            </w:r>
            <w:proofErr w:type="gramEnd"/>
            <w:r w:rsidRPr="003270CD">
              <w:rPr>
                <w:rFonts w:ascii="標楷體" w:hAnsi="標楷體" w:hint="eastAsia"/>
                <w:color w:val="000000" w:themeColor="text1"/>
                <w:sz w:val="32"/>
                <w:szCs w:val="32"/>
              </w:rPr>
              <w:t>繼續保留者，同意</w:t>
            </w:r>
            <w:proofErr w:type="gramStart"/>
            <w:r w:rsidRPr="003270CD">
              <w:rPr>
                <w:rFonts w:ascii="標楷體" w:hAnsi="標楷體" w:hint="eastAsia"/>
                <w:color w:val="000000" w:themeColor="text1"/>
                <w:sz w:val="32"/>
                <w:szCs w:val="32"/>
              </w:rPr>
              <w:t>填妥補訓</w:t>
            </w:r>
            <w:proofErr w:type="gramEnd"/>
            <w:r w:rsidRPr="003270CD">
              <w:rPr>
                <w:rFonts w:ascii="標楷體" w:hAnsi="標楷體" w:hint="eastAsia"/>
                <w:color w:val="000000" w:themeColor="text1"/>
                <w:sz w:val="32"/>
                <w:szCs w:val="32"/>
              </w:rPr>
              <w:t>申請書並載明理由後，申請補訓。至如於保留期限（3年）屆滿(按：保留期限現為進修碩士2年、博士3年)，尚未畢業，如何申請補訓一節，於補訓時點為期限屆滿或原因消滅翌日起3個月內，如</w:t>
            </w:r>
            <w:proofErr w:type="gramStart"/>
            <w:r w:rsidRPr="003270CD">
              <w:rPr>
                <w:rFonts w:ascii="標楷體" w:hAnsi="標楷體" w:hint="eastAsia"/>
                <w:color w:val="000000" w:themeColor="text1"/>
                <w:sz w:val="32"/>
                <w:szCs w:val="32"/>
              </w:rPr>
              <w:t>某甲於期限</w:t>
            </w:r>
            <w:proofErr w:type="gramEnd"/>
            <w:r w:rsidRPr="003270CD">
              <w:rPr>
                <w:rFonts w:ascii="標楷體" w:hAnsi="標楷體" w:hint="eastAsia"/>
                <w:color w:val="000000" w:themeColor="text1"/>
                <w:sz w:val="32"/>
                <w:szCs w:val="32"/>
              </w:rPr>
              <w:t>屆滿尚未畢業，則仍得</w:t>
            </w:r>
            <w:proofErr w:type="gramStart"/>
            <w:r w:rsidRPr="003270CD">
              <w:rPr>
                <w:rFonts w:ascii="標楷體" w:hAnsi="標楷體" w:hint="eastAsia"/>
                <w:color w:val="000000" w:themeColor="text1"/>
                <w:sz w:val="32"/>
                <w:szCs w:val="32"/>
              </w:rPr>
              <w:t>填妥補訓</w:t>
            </w:r>
            <w:proofErr w:type="gramEnd"/>
            <w:r w:rsidRPr="003270CD">
              <w:rPr>
                <w:rFonts w:ascii="標楷體" w:hAnsi="標楷體" w:hint="eastAsia"/>
                <w:color w:val="000000" w:themeColor="text1"/>
                <w:sz w:val="32"/>
                <w:szCs w:val="32"/>
              </w:rPr>
              <w:t>申請書向本會申請補訓。</w:t>
            </w:r>
          </w:p>
        </w:tc>
      </w:tr>
      <w:tr w:rsidR="00FC5AC2" w:rsidRPr="003270CD" w:rsidTr="00080C49">
        <w:tc>
          <w:tcPr>
            <w:tcW w:w="5000" w:type="pct"/>
          </w:tcPr>
          <w:p w:rsidR="00FC5AC2" w:rsidRPr="003270CD" w:rsidRDefault="00FC5AC2" w:rsidP="00601C66">
            <w:pPr>
              <w:pStyle w:val="afff7"/>
              <w:spacing w:line="384" w:lineRule="exact"/>
              <w:ind w:left="0" w:firstLineChars="0" w:firstLine="0"/>
              <w:rPr>
                <w:rFonts w:ascii="標楷體" w:hAnsi="標楷體"/>
                <w:color w:val="000000" w:themeColor="text1"/>
                <w:sz w:val="32"/>
                <w:szCs w:val="32"/>
              </w:rPr>
            </w:pPr>
          </w:p>
        </w:tc>
      </w:tr>
      <w:tr w:rsidR="00FC5AC2" w:rsidRPr="003270CD" w:rsidTr="00080C49">
        <w:tc>
          <w:tcPr>
            <w:tcW w:w="5000" w:type="pct"/>
          </w:tcPr>
          <w:p w:rsidR="00FC5AC2"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9" w:name="_Toc418760507"/>
            <w:r w:rsidRPr="003270CD">
              <w:rPr>
                <w:rFonts w:ascii="標楷體" w:hAnsi="標楷體" w:hint="eastAsia"/>
                <w:color w:val="000000" w:themeColor="text1"/>
                <w:sz w:val="32"/>
                <w:szCs w:val="32"/>
                <w:u w:val="single"/>
              </w:rPr>
              <w:t>釋4、</w:t>
            </w:r>
            <w:r w:rsidR="00FC5AC2" w:rsidRPr="003270CD">
              <w:rPr>
                <w:rFonts w:ascii="標楷體" w:hAnsi="標楷體" w:hint="eastAsia"/>
                <w:color w:val="000000" w:themeColor="text1"/>
                <w:sz w:val="32"/>
                <w:szCs w:val="32"/>
                <w:u w:val="single"/>
              </w:rPr>
              <w:t>公務人員考試錄取人員以</w:t>
            </w:r>
            <w:proofErr w:type="gramStart"/>
            <w:r w:rsidR="00FC5AC2" w:rsidRPr="003270CD">
              <w:rPr>
                <w:rFonts w:ascii="標楷體" w:hAnsi="標楷體" w:hint="eastAsia"/>
                <w:color w:val="000000" w:themeColor="text1"/>
                <w:sz w:val="32"/>
                <w:szCs w:val="32"/>
                <w:u w:val="single"/>
              </w:rPr>
              <w:t>進修碩</w:t>
            </w:r>
            <w:proofErr w:type="gramEnd"/>
            <w:r w:rsidR="00FC5AC2" w:rsidRPr="003270CD">
              <w:rPr>
                <w:rFonts w:ascii="標楷體" w:hAnsi="標楷體" w:hint="eastAsia"/>
                <w:color w:val="000000" w:themeColor="text1"/>
                <w:sz w:val="32"/>
                <w:szCs w:val="32"/>
                <w:u w:val="single"/>
              </w:rPr>
              <w:t>、博士之休學事由，不符保留</w:t>
            </w:r>
            <w:r w:rsidR="00FC5AC2" w:rsidRPr="003270CD">
              <w:rPr>
                <w:rFonts w:ascii="標楷體" w:hAnsi="標楷體" w:hint="eastAsia"/>
                <w:noProof/>
                <w:color w:val="000000" w:themeColor="text1"/>
                <w:sz w:val="32"/>
                <w:szCs w:val="32"/>
                <w:u w:val="single"/>
              </w:rPr>
              <w:t>受訓</w:t>
            </w:r>
            <w:r w:rsidR="00FC5AC2" w:rsidRPr="003270CD">
              <w:rPr>
                <w:rFonts w:ascii="標楷體" w:hAnsi="標楷體" w:hint="eastAsia"/>
                <w:color w:val="000000" w:themeColor="text1"/>
                <w:sz w:val="32"/>
                <w:szCs w:val="32"/>
                <w:u w:val="single"/>
              </w:rPr>
              <w:t>資格規定。</w:t>
            </w:r>
            <w:bookmarkEnd w:id="9"/>
          </w:p>
        </w:tc>
      </w:tr>
      <w:tr w:rsidR="00FC5AC2" w:rsidRPr="003270CD" w:rsidTr="00080C49">
        <w:tc>
          <w:tcPr>
            <w:tcW w:w="5000" w:type="pct"/>
          </w:tcPr>
          <w:p w:rsidR="00FC5AC2" w:rsidRPr="003270CD" w:rsidRDefault="00FC5AC2" w:rsidP="00601C66">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99年8月9日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公訓字第0990010161號</w:t>
            </w:r>
            <w:proofErr w:type="gramEnd"/>
            <w:r w:rsidRPr="003270CD">
              <w:rPr>
                <w:rFonts w:ascii="標楷體" w:hAnsi="標楷體" w:hint="eastAsia"/>
                <w:color w:val="000000" w:themeColor="text1"/>
                <w:sz w:val="32"/>
                <w:szCs w:val="32"/>
              </w:rPr>
              <w:t>函</w:t>
            </w:r>
          </w:p>
        </w:tc>
      </w:tr>
      <w:tr w:rsidR="00FC5AC2" w:rsidRPr="003270CD" w:rsidTr="00080C49">
        <w:tc>
          <w:tcPr>
            <w:tcW w:w="5000" w:type="pct"/>
          </w:tcPr>
          <w:p w:rsidR="00FC5AC2" w:rsidRPr="003270CD" w:rsidRDefault="00FC5AC2"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公務人員考試錄取人員如以</w:t>
            </w:r>
            <w:proofErr w:type="gramStart"/>
            <w:r w:rsidRPr="003270CD">
              <w:rPr>
                <w:rFonts w:ascii="標楷體" w:hAnsi="標楷體" w:hint="eastAsia"/>
                <w:color w:val="000000" w:themeColor="text1"/>
                <w:sz w:val="32"/>
                <w:szCs w:val="32"/>
              </w:rPr>
              <w:t>進修碩</w:t>
            </w:r>
            <w:proofErr w:type="gramEnd"/>
            <w:r w:rsidRPr="003270CD">
              <w:rPr>
                <w:rFonts w:ascii="標楷體" w:hAnsi="標楷體" w:hint="eastAsia"/>
                <w:color w:val="000000" w:themeColor="text1"/>
                <w:sz w:val="32"/>
                <w:szCs w:val="32"/>
              </w:rPr>
              <w:t>、博士之休學事由申請保留受訓資格一節，按以休學者雖具有學校學籍，惟並未有實際從事進修之事實，非無法立即接受分發(按：現為「無法立即接受分配訓練」)，</w:t>
            </w:r>
            <w:proofErr w:type="gramStart"/>
            <w:r w:rsidRPr="003270CD">
              <w:rPr>
                <w:rFonts w:ascii="標楷體" w:hAnsi="標楷體" w:hint="eastAsia"/>
                <w:color w:val="000000" w:themeColor="text1"/>
                <w:sz w:val="32"/>
                <w:szCs w:val="32"/>
              </w:rPr>
              <w:t>爰</w:t>
            </w:r>
            <w:proofErr w:type="gramEnd"/>
            <w:r w:rsidRPr="003270CD">
              <w:rPr>
                <w:rFonts w:ascii="標楷體" w:hAnsi="標楷體" w:hint="eastAsia"/>
                <w:color w:val="000000" w:themeColor="text1"/>
                <w:sz w:val="32"/>
                <w:szCs w:val="32"/>
              </w:rPr>
              <w:t>以</w:t>
            </w:r>
            <w:proofErr w:type="gramStart"/>
            <w:r w:rsidRPr="003270CD">
              <w:rPr>
                <w:rFonts w:ascii="標楷體" w:hAnsi="標楷體" w:hint="eastAsia"/>
                <w:color w:val="000000" w:themeColor="text1"/>
                <w:sz w:val="32"/>
                <w:szCs w:val="32"/>
              </w:rPr>
              <w:t>進修碩</w:t>
            </w:r>
            <w:proofErr w:type="gramEnd"/>
            <w:r w:rsidRPr="003270CD">
              <w:rPr>
                <w:rFonts w:ascii="標楷體" w:hAnsi="標楷體" w:hint="eastAsia"/>
                <w:color w:val="000000" w:themeColor="text1"/>
                <w:sz w:val="32"/>
                <w:szCs w:val="32"/>
              </w:rPr>
              <w:t>、博士之休學事由申請保留受訓資格，與公務人員考試法第2條第3項(按：現為第4條第2款)之立法意旨尚有未合。</w:t>
            </w:r>
          </w:p>
        </w:tc>
      </w:tr>
      <w:tr w:rsidR="00FC5AC2" w:rsidRPr="003270CD" w:rsidTr="00080C49">
        <w:tc>
          <w:tcPr>
            <w:tcW w:w="5000" w:type="pct"/>
          </w:tcPr>
          <w:p w:rsidR="00FC5AC2" w:rsidRPr="003270CD" w:rsidRDefault="00FC5AC2" w:rsidP="00601C66">
            <w:pPr>
              <w:pStyle w:val="afff7"/>
              <w:spacing w:line="384" w:lineRule="exact"/>
              <w:ind w:left="0" w:firstLineChars="0" w:firstLine="0"/>
              <w:rPr>
                <w:rFonts w:ascii="標楷體" w:hAnsi="標楷體"/>
                <w:color w:val="000000" w:themeColor="text1"/>
                <w:sz w:val="32"/>
                <w:szCs w:val="32"/>
              </w:rPr>
            </w:pPr>
          </w:p>
        </w:tc>
      </w:tr>
      <w:tr w:rsidR="00FC5AC2" w:rsidRPr="003270CD" w:rsidTr="00080C49">
        <w:tc>
          <w:tcPr>
            <w:tcW w:w="5000" w:type="pct"/>
          </w:tcPr>
          <w:p w:rsidR="00FC5AC2"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10" w:name="_Toc418760508"/>
            <w:r w:rsidRPr="003270CD">
              <w:rPr>
                <w:rFonts w:ascii="標楷體" w:hAnsi="標楷體" w:hint="eastAsia"/>
                <w:color w:val="000000" w:themeColor="text1"/>
                <w:sz w:val="32"/>
                <w:szCs w:val="32"/>
                <w:u w:val="single"/>
              </w:rPr>
              <w:t>釋5、</w:t>
            </w:r>
            <w:r w:rsidR="00FC5AC2" w:rsidRPr="003270CD">
              <w:rPr>
                <w:rFonts w:ascii="標楷體" w:hAnsi="標楷體" w:hint="eastAsia"/>
                <w:color w:val="000000" w:themeColor="text1"/>
                <w:sz w:val="32"/>
                <w:szCs w:val="32"/>
                <w:u w:val="single"/>
              </w:rPr>
              <w:t>申請保留受訓資格之「事由」與「無法立即接受分發」(按：現為無法立即接受分配訓練)</w:t>
            </w:r>
            <w:proofErr w:type="gramStart"/>
            <w:r w:rsidR="00FC5AC2" w:rsidRPr="003270CD">
              <w:rPr>
                <w:rFonts w:ascii="標楷體" w:hAnsi="標楷體" w:hint="eastAsia"/>
                <w:color w:val="000000" w:themeColor="text1"/>
                <w:sz w:val="32"/>
                <w:szCs w:val="32"/>
                <w:u w:val="single"/>
              </w:rPr>
              <w:t>二者間須具有</w:t>
            </w:r>
            <w:proofErr w:type="gramEnd"/>
            <w:r w:rsidR="00FC5AC2" w:rsidRPr="003270CD">
              <w:rPr>
                <w:rFonts w:ascii="標楷體" w:hAnsi="標楷體" w:hint="eastAsia"/>
                <w:color w:val="000000" w:themeColor="text1"/>
                <w:sz w:val="32"/>
                <w:szCs w:val="32"/>
                <w:u w:val="single"/>
              </w:rPr>
              <w:t>因果關係-以「訓練</w:t>
            </w:r>
            <w:proofErr w:type="gramStart"/>
            <w:r w:rsidR="00FC5AC2" w:rsidRPr="003270CD">
              <w:rPr>
                <w:rFonts w:ascii="標楷體" w:hAnsi="標楷體" w:hint="eastAsia"/>
                <w:color w:val="000000" w:themeColor="text1"/>
                <w:sz w:val="32"/>
                <w:szCs w:val="32"/>
                <w:u w:val="single"/>
              </w:rPr>
              <w:t>期間」</w:t>
            </w:r>
            <w:proofErr w:type="gramEnd"/>
            <w:r w:rsidR="00FC5AC2" w:rsidRPr="003270CD">
              <w:rPr>
                <w:rFonts w:ascii="標楷體" w:hAnsi="標楷體" w:hint="eastAsia"/>
                <w:color w:val="000000" w:themeColor="text1"/>
                <w:sz w:val="32"/>
                <w:szCs w:val="32"/>
                <w:u w:val="single"/>
              </w:rPr>
              <w:t>與「進修</w:t>
            </w:r>
            <w:proofErr w:type="gramStart"/>
            <w:r w:rsidR="00FC5AC2" w:rsidRPr="003270CD">
              <w:rPr>
                <w:rFonts w:ascii="標楷體" w:hAnsi="標楷體" w:hint="eastAsia"/>
                <w:color w:val="000000" w:themeColor="text1"/>
                <w:sz w:val="32"/>
                <w:szCs w:val="32"/>
                <w:u w:val="single"/>
              </w:rPr>
              <w:t>期間」</w:t>
            </w:r>
            <w:proofErr w:type="gramEnd"/>
            <w:r w:rsidR="00FC5AC2" w:rsidRPr="003270CD">
              <w:rPr>
                <w:rFonts w:ascii="標楷體" w:hAnsi="標楷體" w:hint="eastAsia"/>
                <w:color w:val="000000" w:themeColor="text1"/>
                <w:sz w:val="32"/>
                <w:szCs w:val="32"/>
                <w:u w:val="single"/>
              </w:rPr>
              <w:t>未重疊為例。</w:t>
            </w:r>
            <w:bookmarkEnd w:id="10"/>
          </w:p>
        </w:tc>
      </w:tr>
      <w:tr w:rsidR="00FC5AC2" w:rsidRPr="003270CD" w:rsidTr="00080C49">
        <w:tc>
          <w:tcPr>
            <w:tcW w:w="5000" w:type="pct"/>
          </w:tcPr>
          <w:p w:rsidR="00FC5AC2" w:rsidRPr="003270CD" w:rsidRDefault="004A39EB" w:rsidP="00601C66">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102年3月19日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公訓字第1020003538號</w:t>
            </w:r>
            <w:proofErr w:type="gramEnd"/>
            <w:r w:rsidR="00404EDB" w:rsidRPr="003270CD">
              <w:rPr>
                <w:rFonts w:ascii="標楷體" w:hAnsi="標楷體" w:hint="eastAsia"/>
                <w:color w:val="000000" w:themeColor="text1"/>
                <w:sz w:val="32"/>
                <w:szCs w:val="32"/>
              </w:rPr>
              <w:t>函</w:t>
            </w:r>
          </w:p>
        </w:tc>
      </w:tr>
      <w:tr w:rsidR="00FC5AC2" w:rsidRPr="003270CD" w:rsidTr="00080C49">
        <w:tc>
          <w:tcPr>
            <w:tcW w:w="5000" w:type="pct"/>
          </w:tcPr>
          <w:p w:rsidR="004A39EB" w:rsidRPr="003270CD" w:rsidRDefault="004A39EB" w:rsidP="001835FD">
            <w:pPr>
              <w:pStyle w:val="afff7"/>
              <w:spacing w:line="384" w:lineRule="exact"/>
              <w:ind w:left="640" w:hangingChars="200" w:hanging="640"/>
              <w:rPr>
                <w:rFonts w:ascii="標楷體" w:hAnsi="標楷體"/>
                <w:color w:val="000000" w:themeColor="text1"/>
                <w:sz w:val="32"/>
                <w:szCs w:val="32"/>
              </w:rPr>
            </w:pPr>
            <w:r w:rsidRPr="003270CD">
              <w:rPr>
                <w:rFonts w:ascii="標楷體" w:hAnsi="標楷體" w:hint="eastAsia"/>
                <w:color w:val="000000" w:themeColor="text1"/>
                <w:sz w:val="32"/>
                <w:szCs w:val="32"/>
              </w:rPr>
              <w:t>一、按考選部91年6月4日選</w:t>
            </w:r>
            <w:proofErr w:type="gramStart"/>
            <w:r w:rsidRPr="003270CD">
              <w:rPr>
                <w:rFonts w:ascii="標楷體" w:hAnsi="標楷體" w:hint="eastAsia"/>
                <w:color w:val="000000" w:themeColor="text1"/>
                <w:sz w:val="32"/>
                <w:szCs w:val="32"/>
              </w:rPr>
              <w:t>特</w:t>
            </w:r>
            <w:proofErr w:type="gramEnd"/>
            <w:r w:rsidRPr="003270CD">
              <w:rPr>
                <w:rFonts w:ascii="標楷體" w:hAnsi="標楷體" w:hint="eastAsia"/>
                <w:color w:val="000000" w:themeColor="text1"/>
                <w:sz w:val="32"/>
                <w:szCs w:val="32"/>
              </w:rPr>
              <w:t>字第0910003178號書函釋略</w:t>
            </w:r>
            <w:proofErr w:type="gramStart"/>
            <w:r w:rsidRPr="003270CD">
              <w:rPr>
                <w:rFonts w:ascii="標楷體" w:hAnsi="標楷體" w:hint="eastAsia"/>
                <w:color w:val="000000" w:themeColor="text1"/>
                <w:sz w:val="32"/>
                <w:szCs w:val="32"/>
              </w:rPr>
              <w:t>以</w:t>
            </w:r>
            <w:proofErr w:type="gramEnd"/>
            <w:r w:rsidRPr="003270CD">
              <w:rPr>
                <w:rFonts w:ascii="標楷體" w:hAnsi="標楷體" w:hint="eastAsia"/>
                <w:color w:val="000000" w:themeColor="text1"/>
                <w:sz w:val="32"/>
                <w:szCs w:val="32"/>
              </w:rPr>
              <w:t>：「…</w:t>
            </w:r>
            <w:proofErr w:type="gramStart"/>
            <w:r w:rsidRPr="003270CD">
              <w:rPr>
                <w:rFonts w:ascii="標楷體" w:hAnsi="標楷體" w:hint="eastAsia"/>
                <w:color w:val="000000" w:themeColor="text1"/>
                <w:sz w:val="32"/>
                <w:szCs w:val="32"/>
              </w:rPr>
              <w:t>…</w:t>
            </w:r>
            <w:proofErr w:type="gramEnd"/>
            <w:r w:rsidRPr="003270CD">
              <w:rPr>
                <w:rFonts w:ascii="標楷體" w:hAnsi="標楷體" w:hint="eastAsia"/>
                <w:color w:val="000000" w:themeColor="text1"/>
                <w:sz w:val="32"/>
                <w:szCs w:val="32"/>
              </w:rPr>
              <w:t>說明…</w:t>
            </w:r>
            <w:proofErr w:type="gramStart"/>
            <w:r w:rsidRPr="003270CD">
              <w:rPr>
                <w:rFonts w:ascii="標楷體" w:hAnsi="標楷體" w:hint="eastAsia"/>
                <w:color w:val="000000" w:themeColor="text1"/>
                <w:sz w:val="32"/>
                <w:szCs w:val="32"/>
              </w:rPr>
              <w:t>…</w:t>
            </w:r>
            <w:proofErr w:type="gramEnd"/>
            <w:r w:rsidRPr="003270CD">
              <w:rPr>
                <w:rFonts w:ascii="標楷體" w:hAnsi="標楷體" w:hint="eastAsia"/>
                <w:color w:val="000000" w:themeColor="text1"/>
                <w:sz w:val="32"/>
                <w:szCs w:val="32"/>
              </w:rPr>
              <w:t>二、查公務人員考試法第2條第3</w:t>
            </w:r>
            <w:r w:rsidRPr="003270CD">
              <w:rPr>
                <w:rFonts w:ascii="標楷體" w:hAnsi="標楷體" w:hint="eastAsia"/>
                <w:color w:val="000000" w:themeColor="text1"/>
                <w:sz w:val="32"/>
                <w:szCs w:val="32"/>
              </w:rPr>
              <w:lastRenderedPageBreak/>
              <w:t>項 (按：現為第4條)規定，公務人員考試正額錄取人員因服兵役、進修碩士、博士、…</w:t>
            </w:r>
            <w:proofErr w:type="gramStart"/>
            <w:r w:rsidRPr="003270CD">
              <w:rPr>
                <w:rFonts w:ascii="標楷體" w:hAnsi="標楷體" w:hint="eastAsia"/>
                <w:color w:val="000000" w:themeColor="text1"/>
                <w:sz w:val="32"/>
                <w:szCs w:val="32"/>
              </w:rPr>
              <w:t>…</w:t>
            </w:r>
            <w:proofErr w:type="gramEnd"/>
            <w:r w:rsidRPr="003270CD">
              <w:rPr>
                <w:rFonts w:ascii="標楷體" w:hAnsi="標楷體" w:hint="eastAsia"/>
                <w:color w:val="000000" w:themeColor="text1"/>
                <w:sz w:val="32"/>
                <w:szCs w:val="32"/>
              </w:rPr>
              <w:t>事由，無法立即接受分發(按：現為無法立即接受分配訓練)者，得申請保留錄取資格。因此，正額錄取人員依前揭規定申請保留錄取資格時，其『事由』與『無法立即接受分發』</w:t>
            </w:r>
            <w:r w:rsidR="00404EDB" w:rsidRPr="003270CD">
              <w:rPr>
                <w:rFonts w:ascii="標楷體" w:hAnsi="標楷體" w:hint="eastAsia"/>
                <w:color w:val="000000" w:themeColor="text1"/>
                <w:sz w:val="32"/>
                <w:szCs w:val="32"/>
              </w:rPr>
              <w:t>(按：現為無法立即接受分配訓練)</w:t>
            </w:r>
            <w:r w:rsidRPr="003270CD">
              <w:rPr>
                <w:rFonts w:ascii="標楷體" w:hAnsi="標楷體" w:hint="eastAsia"/>
                <w:color w:val="000000" w:themeColor="text1"/>
                <w:sz w:val="32"/>
                <w:szCs w:val="32"/>
              </w:rPr>
              <w:t>二者間，必須具有因果關係。三、有關…</w:t>
            </w:r>
            <w:proofErr w:type="gramStart"/>
            <w:r w:rsidRPr="003270CD">
              <w:rPr>
                <w:rFonts w:ascii="標楷體" w:hAnsi="標楷體" w:hint="eastAsia"/>
                <w:color w:val="000000" w:themeColor="text1"/>
                <w:sz w:val="32"/>
                <w:szCs w:val="32"/>
              </w:rPr>
              <w:t>…</w:t>
            </w:r>
            <w:proofErr w:type="gramEnd"/>
            <w:r w:rsidRPr="003270CD">
              <w:rPr>
                <w:rFonts w:ascii="標楷體" w:hAnsi="標楷體" w:hint="eastAsia"/>
                <w:color w:val="000000" w:themeColor="text1"/>
                <w:sz w:val="32"/>
                <w:szCs w:val="32"/>
              </w:rPr>
              <w:t>申請保留錄取（受訓）資格一案，…</w:t>
            </w:r>
            <w:proofErr w:type="gramStart"/>
            <w:r w:rsidRPr="003270CD">
              <w:rPr>
                <w:rFonts w:ascii="標楷體" w:hAnsi="標楷體" w:hint="eastAsia"/>
                <w:color w:val="000000" w:themeColor="text1"/>
                <w:sz w:val="32"/>
                <w:szCs w:val="32"/>
              </w:rPr>
              <w:t>…</w:t>
            </w:r>
            <w:proofErr w:type="gramEnd"/>
            <w:r w:rsidRPr="003270CD">
              <w:rPr>
                <w:rFonts w:ascii="標楷體" w:hAnsi="標楷體" w:hint="eastAsia"/>
                <w:color w:val="000000" w:themeColor="text1"/>
                <w:sz w:val="32"/>
                <w:szCs w:val="32"/>
              </w:rPr>
              <w:t>依個案情況就申請事由確實不可歸責於當事人、申請事由與無法立即接受分發</w:t>
            </w:r>
            <w:r w:rsidR="00404EDB" w:rsidRPr="003270CD">
              <w:rPr>
                <w:rFonts w:ascii="標楷體" w:hAnsi="標楷體" w:hint="eastAsia"/>
                <w:color w:val="000000" w:themeColor="text1"/>
                <w:sz w:val="32"/>
                <w:szCs w:val="32"/>
              </w:rPr>
              <w:t>(按：現為無法立即接受分配訓練)</w:t>
            </w:r>
            <w:r w:rsidRPr="003270CD">
              <w:rPr>
                <w:rFonts w:ascii="標楷體" w:hAnsi="標楷體" w:hint="eastAsia"/>
                <w:color w:val="000000" w:themeColor="text1"/>
                <w:sz w:val="32"/>
                <w:szCs w:val="32"/>
              </w:rPr>
              <w:t>具有因果關係等因素認定之。」另</w:t>
            </w:r>
            <w:r w:rsidR="00404EDB" w:rsidRPr="003270CD">
              <w:rPr>
                <w:rFonts w:ascii="標楷體" w:hAnsi="標楷體" w:hint="eastAsia"/>
                <w:color w:val="000000" w:themeColor="text1"/>
                <w:sz w:val="32"/>
                <w:szCs w:val="32"/>
              </w:rPr>
              <w:t>101</w:t>
            </w:r>
            <w:r w:rsidRPr="003270CD">
              <w:rPr>
                <w:rFonts w:ascii="標楷體" w:hAnsi="標楷體" w:hint="eastAsia"/>
                <w:color w:val="000000" w:themeColor="text1"/>
                <w:sz w:val="32"/>
                <w:szCs w:val="32"/>
              </w:rPr>
              <w:t>年特種考試地方政府公務人員考試錄取人員訓練計畫第2點及第3點規定略</w:t>
            </w:r>
            <w:proofErr w:type="gramStart"/>
            <w:r w:rsidRPr="003270CD">
              <w:rPr>
                <w:rFonts w:ascii="標楷體" w:hAnsi="標楷體" w:hint="eastAsia"/>
                <w:color w:val="000000" w:themeColor="text1"/>
                <w:sz w:val="32"/>
                <w:szCs w:val="32"/>
              </w:rPr>
              <w:t>以</w:t>
            </w:r>
            <w:proofErr w:type="gramEnd"/>
            <w:r w:rsidRPr="003270CD">
              <w:rPr>
                <w:rFonts w:ascii="標楷體" w:hAnsi="標楷體" w:hint="eastAsia"/>
                <w:color w:val="000000" w:themeColor="text1"/>
                <w:sz w:val="32"/>
                <w:szCs w:val="32"/>
              </w:rPr>
              <w:t>，訓練分為基礎訓練與實務訓練，訓練期間合計4個月。</w:t>
            </w:r>
          </w:p>
          <w:p w:rsidR="00FC5AC2" w:rsidRPr="003270CD" w:rsidRDefault="00404EDB" w:rsidP="00404EDB">
            <w:pPr>
              <w:pStyle w:val="afff7"/>
              <w:spacing w:line="384" w:lineRule="exact"/>
              <w:ind w:left="640" w:hangingChars="200" w:hanging="640"/>
              <w:rPr>
                <w:rFonts w:ascii="標楷體" w:hAnsi="標楷體"/>
                <w:color w:val="000000" w:themeColor="text1"/>
                <w:sz w:val="32"/>
                <w:szCs w:val="32"/>
              </w:rPr>
            </w:pPr>
            <w:r w:rsidRPr="003270CD">
              <w:rPr>
                <w:rFonts w:ascii="標楷體" w:hAnsi="標楷體" w:hint="eastAsia"/>
                <w:color w:val="000000" w:themeColor="text1"/>
                <w:sz w:val="32"/>
                <w:szCs w:val="32"/>
              </w:rPr>
              <w:t>二、本案依某甲申請書所附資料，某</w:t>
            </w:r>
            <w:proofErr w:type="gramStart"/>
            <w:r w:rsidRPr="003270CD">
              <w:rPr>
                <w:rFonts w:ascii="標楷體" w:hAnsi="標楷體" w:hint="eastAsia"/>
                <w:color w:val="000000" w:themeColor="text1"/>
                <w:sz w:val="32"/>
                <w:szCs w:val="32"/>
              </w:rPr>
              <w:t>甲</w:t>
            </w:r>
            <w:r w:rsidR="004A39EB" w:rsidRPr="003270CD">
              <w:rPr>
                <w:rFonts w:ascii="標楷體" w:hAnsi="標楷體" w:hint="eastAsia"/>
                <w:color w:val="000000" w:themeColor="text1"/>
                <w:sz w:val="32"/>
                <w:szCs w:val="32"/>
              </w:rPr>
              <w:t>係應</w:t>
            </w:r>
            <w:r w:rsidRPr="003270CD">
              <w:rPr>
                <w:rFonts w:ascii="標楷體" w:hAnsi="標楷體" w:hint="eastAsia"/>
                <w:color w:val="000000" w:themeColor="text1"/>
                <w:sz w:val="32"/>
                <w:szCs w:val="32"/>
              </w:rPr>
              <w:t>旨揭考試</w:t>
            </w:r>
            <w:proofErr w:type="gramEnd"/>
            <w:r w:rsidRPr="003270CD">
              <w:rPr>
                <w:rFonts w:ascii="標楷體" w:hAnsi="標楷體" w:hint="eastAsia"/>
                <w:color w:val="000000" w:themeColor="text1"/>
                <w:sz w:val="32"/>
                <w:szCs w:val="32"/>
              </w:rPr>
              <w:t>錄取，查是項考試業經分發機關行政院人事行政總處預定於102</w:t>
            </w:r>
            <w:r w:rsidR="004A39EB" w:rsidRPr="003270CD">
              <w:rPr>
                <w:rFonts w:ascii="標楷體" w:hAnsi="標楷體" w:hint="eastAsia"/>
                <w:color w:val="000000" w:themeColor="text1"/>
                <w:sz w:val="32"/>
                <w:szCs w:val="32"/>
              </w:rPr>
              <w:t>年3月26</w:t>
            </w:r>
            <w:r w:rsidRPr="003270CD">
              <w:rPr>
                <w:rFonts w:ascii="標楷體" w:hAnsi="標楷體" w:hint="eastAsia"/>
                <w:color w:val="000000" w:themeColor="text1"/>
                <w:sz w:val="32"/>
                <w:szCs w:val="32"/>
              </w:rPr>
              <w:t>日公告分配，依公務人員考試及格人員分發辦法規定，</w:t>
            </w:r>
            <w:proofErr w:type="gramStart"/>
            <w:r w:rsidRPr="003270CD">
              <w:rPr>
                <w:rFonts w:ascii="標楷體" w:hAnsi="標楷體" w:hint="eastAsia"/>
                <w:color w:val="000000" w:themeColor="text1"/>
                <w:sz w:val="32"/>
                <w:szCs w:val="32"/>
              </w:rPr>
              <w:t>某甲</w:t>
            </w:r>
            <w:r w:rsidR="004A39EB" w:rsidRPr="003270CD">
              <w:rPr>
                <w:rFonts w:ascii="標楷體" w:hAnsi="標楷體" w:hint="eastAsia"/>
                <w:color w:val="000000" w:themeColor="text1"/>
                <w:sz w:val="32"/>
                <w:szCs w:val="32"/>
              </w:rPr>
              <w:t>應於</w:t>
            </w:r>
            <w:proofErr w:type="gramEnd"/>
            <w:r w:rsidR="004A39EB" w:rsidRPr="003270CD">
              <w:rPr>
                <w:rFonts w:ascii="標楷體" w:hAnsi="標楷體" w:hint="eastAsia"/>
                <w:color w:val="000000" w:themeColor="text1"/>
                <w:sz w:val="32"/>
                <w:szCs w:val="32"/>
              </w:rPr>
              <w:t>報到通知送達之次日起10日內向用人機關報到受訓，訓期為4個月。據此，</w:t>
            </w:r>
            <w:proofErr w:type="gramStart"/>
            <w:r w:rsidR="004A39EB" w:rsidRPr="003270CD">
              <w:rPr>
                <w:rFonts w:ascii="標楷體" w:hAnsi="標楷體" w:hint="eastAsia"/>
                <w:color w:val="000000" w:themeColor="text1"/>
                <w:sz w:val="32"/>
                <w:szCs w:val="32"/>
              </w:rPr>
              <w:t>爰</w:t>
            </w:r>
            <w:r w:rsidRPr="003270CD">
              <w:rPr>
                <w:rFonts w:ascii="標楷體" w:hAnsi="標楷體" w:hint="eastAsia"/>
                <w:color w:val="000000" w:themeColor="text1"/>
                <w:sz w:val="32"/>
                <w:szCs w:val="32"/>
              </w:rPr>
              <w:t>某甲</w:t>
            </w:r>
            <w:r w:rsidR="004A39EB" w:rsidRPr="003270CD">
              <w:rPr>
                <w:rFonts w:ascii="標楷體" w:hAnsi="標楷體" w:hint="eastAsia"/>
                <w:color w:val="000000" w:themeColor="text1"/>
                <w:sz w:val="32"/>
                <w:szCs w:val="32"/>
              </w:rPr>
              <w:t>應於</w:t>
            </w:r>
            <w:proofErr w:type="gramEnd"/>
            <w:r w:rsidR="004A39EB" w:rsidRPr="003270CD">
              <w:rPr>
                <w:rFonts w:ascii="標楷體" w:hAnsi="標楷體" w:hint="eastAsia"/>
                <w:color w:val="000000" w:themeColor="text1"/>
                <w:sz w:val="32"/>
                <w:szCs w:val="32"/>
              </w:rPr>
              <w:t>同年7月底或8</w:t>
            </w:r>
            <w:r w:rsidRPr="003270CD">
              <w:rPr>
                <w:rFonts w:ascii="標楷體" w:hAnsi="標楷體" w:hint="eastAsia"/>
                <w:color w:val="000000" w:themeColor="text1"/>
                <w:sz w:val="32"/>
                <w:szCs w:val="32"/>
              </w:rPr>
              <w:t>月初即可完成考試錄取人員訓練，而</w:t>
            </w:r>
            <w:proofErr w:type="gramStart"/>
            <w:r w:rsidRPr="003270CD">
              <w:rPr>
                <w:rFonts w:ascii="標楷體" w:hAnsi="標楷體" w:hint="eastAsia"/>
                <w:color w:val="000000" w:themeColor="text1"/>
                <w:sz w:val="32"/>
                <w:szCs w:val="32"/>
              </w:rPr>
              <w:t>某甲</w:t>
            </w:r>
            <w:r w:rsidR="004A39EB" w:rsidRPr="003270CD">
              <w:rPr>
                <w:rFonts w:ascii="標楷體" w:hAnsi="標楷體" w:hint="eastAsia"/>
                <w:color w:val="000000" w:themeColor="text1"/>
                <w:sz w:val="32"/>
                <w:szCs w:val="32"/>
              </w:rPr>
              <w:t>係於</w:t>
            </w:r>
            <w:proofErr w:type="gramEnd"/>
            <w:r w:rsidR="004A39EB" w:rsidRPr="003270CD">
              <w:rPr>
                <w:rFonts w:ascii="標楷體" w:hAnsi="標楷體" w:hint="eastAsia"/>
                <w:color w:val="000000" w:themeColor="text1"/>
                <w:sz w:val="32"/>
                <w:szCs w:val="32"/>
              </w:rPr>
              <w:t>同年9月始註冊進入</w:t>
            </w:r>
            <w:r w:rsidRPr="003270CD">
              <w:rPr>
                <w:rFonts w:ascii="標楷體" w:hAnsi="標楷體" w:hint="eastAsia"/>
                <w:color w:val="000000" w:themeColor="text1"/>
                <w:sz w:val="32"/>
                <w:szCs w:val="32"/>
              </w:rPr>
              <w:t>某</w:t>
            </w:r>
            <w:r w:rsidR="004A39EB" w:rsidRPr="003270CD">
              <w:rPr>
                <w:rFonts w:ascii="標楷體" w:hAnsi="標楷體" w:hint="eastAsia"/>
                <w:color w:val="000000" w:themeColor="text1"/>
                <w:sz w:val="32"/>
                <w:szCs w:val="32"/>
              </w:rPr>
              <w:t>大</w:t>
            </w:r>
            <w:r w:rsidRPr="003270CD">
              <w:rPr>
                <w:rFonts w:ascii="標楷體" w:hAnsi="標楷體" w:hint="eastAsia"/>
                <w:color w:val="000000" w:themeColor="text1"/>
                <w:sz w:val="32"/>
                <w:szCs w:val="32"/>
              </w:rPr>
              <w:t>學102學年度碩士班就讀，茲以</w:t>
            </w:r>
            <w:proofErr w:type="gramStart"/>
            <w:r w:rsidRPr="003270CD">
              <w:rPr>
                <w:rFonts w:ascii="標楷體" w:hAnsi="標楷體" w:hint="eastAsia"/>
                <w:color w:val="000000" w:themeColor="text1"/>
                <w:sz w:val="32"/>
                <w:szCs w:val="32"/>
              </w:rPr>
              <w:t>某甲</w:t>
            </w:r>
            <w:r w:rsidR="004A39EB" w:rsidRPr="003270CD">
              <w:rPr>
                <w:rFonts w:ascii="標楷體" w:hAnsi="標楷體" w:hint="eastAsia"/>
                <w:color w:val="000000" w:themeColor="text1"/>
                <w:sz w:val="32"/>
                <w:szCs w:val="32"/>
              </w:rPr>
              <w:t>於入學</w:t>
            </w:r>
            <w:proofErr w:type="gramEnd"/>
            <w:r w:rsidR="004A39EB" w:rsidRPr="003270CD">
              <w:rPr>
                <w:rFonts w:ascii="標楷體" w:hAnsi="標楷體" w:hint="eastAsia"/>
                <w:color w:val="000000" w:themeColor="text1"/>
                <w:sz w:val="32"/>
                <w:szCs w:val="32"/>
              </w:rPr>
              <w:t>進修碩士前即可接受是項訓練完竣，尚無前揭公務人員考試法…</w:t>
            </w:r>
            <w:proofErr w:type="gramStart"/>
            <w:r w:rsidR="004A39EB" w:rsidRPr="003270CD">
              <w:rPr>
                <w:rFonts w:ascii="標楷體" w:hAnsi="標楷體" w:hint="eastAsia"/>
                <w:color w:val="000000" w:themeColor="text1"/>
                <w:sz w:val="32"/>
                <w:szCs w:val="32"/>
              </w:rPr>
              <w:t>…</w:t>
            </w:r>
            <w:proofErr w:type="gramEnd"/>
            <w:r w:rsidR="004A39EB" w:rsidRPr="003270CD">
              <w:rPr>
                <w:rFonts w:ascii="標楷體" w:hAnsi="標楷體" w:hint="eastAsia"/>
                <w:color w:val="000000" w:themeColor="text1"/>
                <w:sz w:val="32"/>
                <w:szCs w:val="32"/>
              </w:rPr>
              <w:t>保留受訓資格規定之適用。</w:t>
            </w:r>
          </w:p>
        </w:tc>
      </w:tr>
      <w:tr w:rsidR="00FC5AC2" w:rsidRPr="003270CD" w:rsidTr="00080C49">
        <w:tc>
          <w:tcPr>
            <w:tcW w:w="5000" w:type="pct"/>
          </w:tcPr>
          <w:p w:rsidR="00FC5AC2" w:rsidRPr="003270CD" w:rsidRDefault="00FC5AC2" w:rsidP="00601C66">
            <w:pPr>
              <w:pStyle w:val="afff7"/>
              <w:spacing w:line="384" w:lineRule="exact"/>
              <w:ind w:left="0" w:firstLineChars="0" w:firstLine="0"/>
              <w:rPr>
                <w:rFonts w:ascii="標楷體" w:hAnsi="標楷體"/>
                <w:color w:val="000000" w:themeColor="text1"/>
                <w:sz w:val="32"/>
                <w:szCs w:val="32"/>
              </w:rPr>
            </w:pPr>
          </w:p>
        </w:tc>
      </w:tr>
      <w:tr w:rsidR="00FC5AC2" w:rsidRPr="003270CD" w:rsidTr="00080C49">
        <w:tc>
          <w:tcPr>
            <w:tcW w:w="5000" w:type="pct"/>
          </w:tcPr>
          <w:p w:rsidR="00FC5AC2" w:rsidRPr="003270CD" w:rsidRDefault="0040358D" w:rsidP="0063614B">
            <w:pPr>
              <w:pStyle w:val="afff7"/>
              <w:spacing w:line="384" w:lineRule="exact"/>
              <w:ind w:left="963" w:hangingChars="301" w:hanging="963"/>
              <w:outlineLvl w:val="3"/>
              <w:rPr>
                <w:rFonts w:ascii="標楷體" w:hAnsi="標楷體"/>
                <w:color w:val="000000" w:themeColor="text1"/>
                <w:sz w:val="32"/>
                <w:szCs w:val="32"/>
                <w:u w:val="single"/>
              </w:rPr>
            </w:pPr>
            <w:bookmarkStart w:id="11" w:name="_Toc418760509"/>
            <w:r w:rsidRPr="003270CD">
              <w:rPr>
                <w:rFonts w:ascii="標楷體" w:hAnsi="標楷體" w:hint="eastAsia"/>
                <w:color w:val="000000" w:themeColor="text1"/>
                <w:sz w:val="32"/>
                <w:szCs w:val="32"/>
                <w:u w:val="single"/>
              </w:rPr>
              <w:t>釋6、</w:t>
            </w:r>
            <w:r w:rsidR="004A39EB" w:rsidRPr="003270CD">
              <w:rPr>
                <w:rFonts w:ascii="標楷體" w:hAnsi="標楷體" w:hint="eastAsia"/>
                <w:color w:val="000000" w:themeColor="text1"/>
                <w:sz w:val="32"/>
                <w:szCs w:val="32"/>
                <w:u w:val="single"/>
              </w:rPr>
              <w:t>「一貫</w:t>
            </w:r>
            <w:proofErr w:type="gramStart"/>
            <w:r w:rsidR="004A39EB" w:rsidRPr="003270CD">
              <w:rPr>
                <w:rFonts w:ascii="標楷體" w:hAnsi="標楷體" w:hint="eastAsia"/>
                <w:color w:val="000000" w:themeColor="text1"/>
                <w:sz w:val="32"/>
                <w:szCs w:val="32"/>
                <w:u w:val="single"/>
              </w:rPr>
              <w:t>修讀學</w:t>
            </w:r>
            <w:proofErr w:type="gramEnd"/>
            <w:r w:rsidR="004A39EB" w:rsidRPr="003270CD">
              <w:rPr>
                <w:rFonts w:ascii="標楷體" w:hAnsi="標楷體" w:hint="eastAsia"/>
                <w:color w:val="000000" w:themeColor="text1"/>
                <w:sz w:val="32"/>
                <w:szCs w:val="32"/>
                <w:u w:val="single"/>
              </w:rPr>
              <w:t>、碩士學位之公務人員考試錄取人員」，不符保留受訓資格規定。</w:t>
            </w:r>
            <w:bookmarkEnd w:id="11"/>
          </w:p>
        </w:tc>
      </w:tr>
      <w:tr w:rsidR="00FC5AC2" w:rsidRPr="003270CD" w:rsidTr="00080C49">
        <w:tc>
          <w:tcPr>
            <w:tcW w:w="5000" w:type="pct"/>
          </w:tcPr>
          <w:p w:rsidR="00FC5AC2" w:rsidRPr="003270CD" w:rsidRDefault="00A82FF8" w:rsidP="003D4FF2">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考選部</w:t>
            </w:r>
            <w:r w:rsidR="004A39EB" w:rsidRPr="003270CD">
              <w:rPr>
                <w:rFonts w:ascii="標楷體" w:hAnsi="標楷體" w:hint="eastAsia"/>
                <w:color w:val="000000" w:themeColor="text1"/>
                <w:sz w:val="32"/>
                <w:szCs w:val="32"/>
              </w:rPr>
              <w:t>民國 102年10月7日</w:t>
            </w:r>
            <w:r w:rsidR="004A39EB" w:rsidRPr="003270CD">
              <w:rPr>
                <w:rFonts w:ascii="標楷體" w:hAnsi="標楷體" w:hint="eastAsia"/>
                <w:color w:val="000000" w:themeColor="text1"/>
                <w:sz w:val="32"/>
                <w:szCs w:val="32"/>
              </w:rPr>
              <w:tab/>
            </w:r>
            <w:r w:rsidRPr="003270CD">
              <w:rPr>
                <w:rFonts w:ascii="標楷體" w:hAnsi="標楷體" w:hint="eastAsia"/>
                <w:color w:val="000000" w:themeColor="text1"/>
                <w:sz w:val="32"/>
                <w:szCs w:val="32"/>
              </w:rPr>
              <w:t>選</w:t>
            </w:r>
            <w:proofErr w:type="gramStart"/>
            <w:r w:rsidRPr="003270CD">
              <w:rPr>
                <w:rFonts w:ascii="標楷體" w:hAnsi="標楷體" w:hint="eastAsia"/>
                <w:color w:val="000000" w:themeColor="text1"/>
                <w:sz w:val="32"/>
                <w:szCs w:val="32"/>
              </w:rPr>
              <w:t>規</w:t>
            </w:r>
            <w:proofErr w:type="gramEnd"/>
            <w:r w:rsidRPr="003270CD">
              <w:rPr>
                <w:rFonts w:ascii="標楷體" w:hAnsi="標楷體" w:hint="eastAsia"/>
                <w:color w:val="000000" w:themeColor="text1"/>
                <w:sz w:val="32"/>
                <w:szCs w:val="32"/>
              </w:rPr>
              <w:t>一</w:t>
            </w:r>
            <w:r w:rsidR="004A39EB" w:rsidRPr="003270CD">
              <w:rPr>
                <w:rFonts w:ascii="標楷體" w:hAnsi="標楷體" w:hint="eastAsia"/>
                <w:color w:val="000000" w:themeColor="text1"/>
                <w:sz w:val="32"/>
                <w:szCs w:val="32"/>
              </w:rPr>
              <w:t>字第1020005342號</w:t>
            </w:r>
            <w:r w:rsidRPr="003270CD">
              <w:rPr>
                <w:rFonts w:ascii="標楷體" w:hAnsi="標楷體" w:hint="eastAsia"/>
                <w:color w:val="000000" w:themeColor="text1"/>
                <w:sz w:val="32"/>
                <w:szCs w:val="32"/>
              </w:rPr>
              <w:t>函</w:t>
            </w:r>
          </w:p>
        </w:tc>
      </w:tr>
      <w:tr w:rsidR="00FC5AC2" w:rsidRPr="003270CD" w:rsidTr="00080C49">
        <w:tc>
          <w:tcPr>
            <w:tcW w:w="5000" w:type="pct"/>
          </w:tcPr>
          <w:p w:rsidR="00FC5AC2" w:rsidRPr="003270CD" w:rsidRDefault="004A39EB" w:rsidP="00171B42">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本案</w:t>
            </w:r>
            <w:r w:rsidR="00171B42" w:rsidRPr="003270CD">
              <w:rPr>
                <w:rFonts w:ascii="標楷體" w:hAnsi="標楷體" w:hint="eastAsia"/>
                <w:color w:val="000000" w:themeColor="text1"/>
                <w:sz w:val="32"/>
                <w:szCs w:val="32"/>
              </w:rPr>
              <w:t>某甲、某乙</w:t>
            </w:r>
            <w:r w:rsidRPr="003270CD">
              <w:rPr>
                <w:rFonts w:ascii="標楷體" w:hAnsi="標楷體" w:hint="eastAsia"/>
                <w:color w:val="000000" w:themeColor="text1"/>
                <w:sz w:val="32"/>
                <w:szCs w:val="32"/>
              </w:rPr>
              <w:t>2員雖依國立</w:t>
            </w:r>
            <w:r w:rsidR="00171B42" w:rsidRPr="003270CD">
              <w:rPr>
                <w:rFonts w:ascii="標楷體" w:hAnsi="標楷體" w:hint="eastAsia"/>
                <w:color w:val="000000" w:themeColor="text1"/>
                <w:sz w:val="32"/>
                <w:szCs w:val="32"/>
              </w:rPr>
              <w:t>某</w:t>
            </w:r>
            <w:proofErr w:type="gramStart"/>
            <w:r w:rsidRPr="003270CD">
              <w:rPr>
                <w:rFonts w:ascii="標楷體" w:hAnsi="標楷體" w:hint="eastAsia"/>
                <w:color w:val="000000" w:themeColor="text1"/>
                <w:sz w:val="32"/>
                <w:szCs w:val="32"/>
              </w:rPr>
              <w:t>大學</w:t>
            </w:r>
            <w:r w:rsidR="00171B42" w:rsidRPr="003270CD">
              <w:rPr>
                <w:rFonts w:ascii="標楷體" w:hAnsi="標楷體" w:hint="eastAsia"/>
                <w:color w:val="000000" w:themeColor="text1"/>
                <w:sz w:val="32"/>
                <w:szCs w:val="32"/>
              </w:rPr>
              <w:t>某</w:t>
            </w:r>
            <w:r w:rsidRPr="003270CD">
              <w:rPr>
                <w:rFonts w:ascii="標楷體" w:hAnsi="標楷體" w:hint="eastAsia"/>
                <w:color w:val="000000" w:themeColor="text1"/>
                <w:sz w:val="32"/>
                <w:szCs w:val="32"/>
              </w:rPr>
              <w:t>學系</w:t>
            </w:r>
            <w:proofErr w:type="gramEnd"/>
            <w:r w:rsidRPr="003270CD">
              <w:rPr>
                <w:rFonts w:ascii="標楷體" w:hAnsi="標楷體" w:hint="eastAsia"/>
                <w:color w:val="000000" w:themeColor="text1"/>
                <w:sz w:val="32"/>
                <w:szCs w:val="32"/>
              </w:rPr>
              <w:t>一貫</w:t>
            </w:r>
            <w:proofErr w:type="gramStart"/>
            <w:r w:rsidRPr="003270CD">
              <w:rPr>
                <w:rFonts w:ascii="標楷體" w:hAnsi="標楷體" w:hint="eastAsia"/>
                <w:color w:val="000000" w:themeColor="text1"/>
                <w:sz w:val="32"/>
                <w:szCs w:val="32"/>
              </w:rPr>
              <w:t>修讀學</w:t>
            </w:r>
            <w:proofErr w:type="gramEnd"/>
            <w:r w:rsidRPr="003270CD">
              <w:rPr>
                <w:rFonts w:ascii="標楷體" w:hAnsi="標楷體" w:hint="eastAsia"/>
                <w:color w:val="000000" w:themeColor="text1"/>
                <w:sz w:val="32"/>
                <w:szCs w:val="32"/>
              </w:rPr>
              <w:t>、碩士學位辦法，經該校正式公告錄取為預備研究生，並於</w:t>
            </w:r>
            <w:r w:rsidR="001B68AD" w:rsidRPr="003270CD">
              <w:rPr>
                <w:rFonts w:ascii="標楷體" w:hAnsi="標楷體" w:hint="eastAsia"/>
                <w:color w:val="000000" w:themeColor="text1"/>
                <w:sz w:val="32"/>
                <w:szCs w:val="32"/>
              </w:rPr>
              <w:t>某</w:t>
            </w:r>
            <w:r w:rsidRPr="003270CD">
              <w:rPr>
                <w:rFonts w:ascii="標楷體" w:hAnsi="標楷體" w:hint="eastAsia"/>
                <w:color w:val="000000" w:themeColor="text1"/>
                <w:sz w:val="32"/>
                <w:szCs w:val="32"/>
              </w:rPr>
              <w:t>學年度第1</w:t>
            </w:r>
            <w:r w:rsidR="00171B42" w:rsidRPr="003270CD">
              <w:rPr>
                <w:rFonts w:ascii="標楷體" w:hAnsi="標楷體" w:hint="eastAsia"/>
                <w:color w:val="000000" w:themeColor="text1"/>
                <w:sz w:val="32"/>
                <w:szCs w:val="32"/>
              </w:rPr>
              <w:t>學期選修讀</w:t>
            </w:r>
            <w:proofErr w:type="gramStart"/>
            <w:r w:rsidR="00171B42" w:rsidRPr="003270CD">
              <w:rPr>
                <w:rFonts w:ascii="標楷體" w:hAnsi="標楷體" w:hint="eastAsia"/>
                <w:color w:val="000000" w:themeColor="text1"/>
                <w:sz w:val="32"/>
                <w:szCs w:val="32"/>
              </w:rPr>
              <w:t>該校某</w:t>
            </w:r>
            <w:r w:rsidRPr="003270CD">
              <w:rPr>
                <w:rFonts w:ascii="標楷體" w:hAnsi="標楷體" w:hint="eastAsia"/>
                <w:color w:val="000000" w:themeColor="text1"/>
                <w:sz w:val="32"/>
                <w:szCs w:val="32"/>
              </w:rPr>
              <w:t>研究所</w:t>
            </w:r>
            <w:proofErr w:type="gramEnd"/>
            <w:r w:rsidRPr="003270CD">
              <w:rPr>
                <w:rFonts w:ascii="標楷體" w:hAnsi="標楷體" w:hint="eastAsia"/>
                <w:color w:val="000000" w:themeColor="text1"/>
                <w:sz w:val="32"/>
                <w:szCs w:val="32"/>
              </w:rPr>
              <w:t>之課程。惟依考試法第2條(按：現為第4條)</w:t>
            </w:r>
            <w:r w:rsidR="00171B42" w:rsidRPr="003270CD">
              <w:rPr>
                <w:rFonts w:ascii="標楷體" w:hAnsi="標楷體" w:hint="eastAsia"/>
                <w:color w:val="000000" w:themeColor="text1"/>
                <w:sz w:val="32"/>
                <w:szCs w:val="32"/>
              </w:rPr>
              <w:t>規定，某甲、某乙</w:t>
            </w:r>
            <w:r w:rsidRPr="003270CD">
              <w:rPr>
                <w:rFonts w:ascii="標楷體" w:hAnsi="標楷體" w:hint="eastAsia"/>
                <w:color w:val="000000" w:themeColor="text1"/>
                <w:sz w:val="32"/>
                <w:szCs w:val="32"/>
              </w:rPr>
              <w:t>2員仍應於第8學期（含）前取得學士學位，並參加該校碩士班甄試或一般生入學考試，經錄取後始正式取得該系碩士班研究生資格。</w:t>
            </w:r>
            <w:proofErr w:type="gramStart"/>
            <w:r w:rsidRPr="003270CD">
              <w:rPr>
                <w:rFonts w:ascii="標楷體" w:hAnsi="標楷體" w:hint="eastAsia"/>
                <w:color w:val="000000" w:themeColor="text1"/>
                <w:sz w:val="32"/>
                <w:szCs w:val="32"/>
              </w:rPr>
              <w:t>爰</w:t>
            </w:r>
            <w:proofErr w:type="gramEnd"/>
            <w:r w:rsidRPr="003270CD">
              <w:rPr>
                <w:rFonts w:ascii="標楷體" w:hAnsi="標楷體" w:hint="eastAsia"/>
                <w:color w:val="000000" w:themeColor="text1"/>
                <w:sz w:val="32"/>
                <w:szCs w:val="32"/>
              </w:rPr>
              <w:t>此，該2員</w:t>
            </w:r>
            <w:proofErr w:type="gramStart"/>
            <w:r w:rsidRPr="003270CD">
              <w:rPr>
                <w:rFonts w:ascii="標楷體" w:hAnsi="標楷體" w:hint="eastAsia"/>
                <w:color w:val="000000" w:themeColor="text1"/>
                <w:sz w:val="32"/>
                <w:szCs w:val="32"/>
              </w:rPr>
              <w:t>非屬修讀</w:t>
            </w:r>
            <w:proofErr w:type="gramEnd"/>
            <w:r w:rsidRPr="003270CD">
              <w:rPr>
                <w:rFonts w:ascii="標楷體" w:hAnsi="標楷體" w:hint="eastAsia"/>
                <w:color w:val="000000" w:themeColor="text1"/>
                <w:sz w:val="32"/>
                <w:szCs w:val="32"/>
              </w:rPr>
              <w:t>碩士班尚未取得學位者，核與考試法第2條第3項第2款(按：現為第4條第2款)之規定不符。</w:t>
            </w:r>
          </w:p>
        </w:tc>
      </w:tr>
    </w:tbl>
    <w:p w:rsidR="00601C66" w:rsidRPr="007D75CE" w:rsidRDefault="00725B31" w:rsidP="007F4160">
      <w:pPr>
        <w:pStyle w:val="30"/>
        <w:spacing w:afterLines="50" w:after="120"/>
        <w:ind w:left="0" w:firstLineChars="0" w:firstLine="0"/>
        <w:rPr>
          <w:rFonts w:ascii="標楷體" w:eastAsia="標楷體" w:hAnsi="標楷體"/>
          <w:color w:val="000000" w:themeColor="text1"/>
          <w:sz w:val="32"/>
          <w:szCs w:val="32"/>
        </w:rPr>
      </w:pPr>
      <w:r w:rsidRPr="003270CD">
        <w:rPr>
          <w:rFonts w:ascii="標楷體" w:eastAsia="標楷體" w:hAnsi="標楷體"/>
          <w:color w:val="000000" w:themeColor="text1"/>
          <w:sz w:val="32"/>
          <w:szCs w:val="32"/>
        </w:rPr>
        <w:br w:type="page"/>
      </w:r>
      <w:bookmarkStart w:id="12" w:name="_Toc418760510"/>
      <w:r w:rsidR="00601C66" w:rsidRPr="007D75CE">
        <w:rPr>
          <w:rFonts w:ascii="標楷體" w:eastAsia="標楷體" w:hAnsi="標楷體" w:hint="eastAsia"/>
          <w:color w:val="000000" w:themeColor="text1"/>
          <w:sz w:val="32"/>
          <w:szCs w:val="32"/>
        </w:rPr>
        <w:lastRenderedPageBreak/>
        <w:t>（三）</w:t>
      </w:r>
      <w:r w:rsidR="00442527" w:rsidRPr="007D75CE">
        <w:rPr>
          <w:rFonts w:ascii="標楷體" w:eastAsia="標楷體" w:hAnsi="標楷體" w:hint="eastAsia"/>
          <w:color w:val="000000" w:themeColor="text1"/>
          <w:sz w:val="32"/>
          <w:szCs w:val="32"/>
        </w:rPr>
        <w:t>生產</w:t>
      </w:r>
      <w:r w:rsidR="00AF7442" w:rsidRPr="007D75CE">
        <w:rPr>
          <w:rFonts w:ascii="標楷體" w:eastAsia="標楷體" w:hAnsi="標楷體" w:hint="eastAsia"/>
          <w:color w:val="000000" w:themeColor="text1"/>
          <w:sz w:val="32"/>
          <w:szCs w:val="32"/>
        </w:rPr>
        <w:t>、父母病危</w:t>
      </w:r>
      <w:r w:rsidR="003A666F" w:rsidRPr="007D75CE">
        <w:rPr>
          <w:rFonts w:ascii="標楷體" w:eastAsia="標楷體" w:hAnsi="標楷體" w:hint="eastAsia"/>
          <w:color w:val="000000" w:themeColor="text1"/>
          <w:sz w:val="32"/>
          <w:szCs w:val="32"/>
        </w:rPr>
        <w:t>、養育</w:t>
      </w:r>
      <w:proofErr w:type="gramStart"/>
      <w:r w:rsidR="003A666F" w:rsidRPr="007D75CE">
        <w:rPr>
          <w:rFonts w:ascii="標楷體" w:eastAsia="標楷體" w:hAnsi="標楷體" w:hint="eastAsia"/>
          <w:color w:val="000000" w:themeColor="text1"/>
          <w:sz w:val="32"/>
          <w:szCs w:val="32"/>
        </w:rPr>
        <w:t>三</w:t>
      </w:r>
      <w:proofErr w:type="gramEnd"/>
      <w:r w:rsidR="003A666F" w:rsidRPr="007D75CE">
        <w:rPr>
          <w:rFonts w:ascii="標楷體" w:eastAsia="標楷體" w:hAnsi="標楷體" w:hint="eastAsia"/>
          <w:color w:val="000000" w:themeColor="text1"/>
          <w:sz w:val="32"/>
          <w:szCs w:val="32"/>
        </w:rPr>
        <w:t>足歲以下子女</w:t>
      </w:r>
      <w:bookmarkEnd w:id="12"/>
    </w:p>
    <w:tbl>
      <w:tblPr>
        <w:tblW w:w="5071" w:type="pct"/>
        <w:tblLook w:val="04A0" w:firstRow="1" w:lastRow="0" w:firstColumn="1" w:lastColumn="0" w:noHBand="0" w:noVBand="1"/>
      </w:tblPr>
      <w:tblGrid>
        <w:gridCol w:w="8741"/>
      </w:tblGrid>
      <w:tr w:rsidR="00601C66" w:rsidRPr="003270CD" w:rsidTr="003A666F">
        <w:tc>
          <w:tcPr>
            <w:tcW w:w="5000" w:type="pct"/>
          </w:tcPr>
          <w:p w:rsidR="00601C66"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13" w:name="_Toc418760511"/>
            <w:r w:rsidRPr="003270CD">
              <w:rPr>
                <w:rFonts w:ascii="標楷體" w:hAnsi="標楷體" w:hint="eastAsia"/>
                <w:color w:val="000000" w:themeColor="text1"/>
                <w:sz w:val="32"/>
                <w:szCs w:val="32"/>
                <w:u w:val="single"/>
              </w:rPr>
              <w:t>釋</w:t>
            </w:r>
            <w:r w:rsidR="00AF7442" w:rsidRPr="003270CD">
              <w:rPr>
                <w:rFonts w:ascii="標楷體" w:hAnsi="標楷體" w:hint="eastAsia"/>
                <w:color w:val="000000" w:themeColor="text1"/>
                <w:sz w:val="32"/>
                <w:szCs w:val="32"/>
                <w:u w:val="single"/>
              </w:rPr>
              <w:t>1</w:t>
            </w:r>
            <w:r w:rsidRPr="003270CD">
              <w:rPr>
                <w:rFonts w:ascii="標楷體" w:hAnsi="標楷體" w:hint="eastAsia"/>
                <w:color w:val="000000" w:themeColor="text1"/>
                <w:sz w:val="32"/>
                <w:szCs w:val="32"/>
                <w:u w:val="single"/>
              </w:rPr>
              <w:t>、</w:t>
            </w:r>
            <w:r w:rsidR="004A39EB" w:rsidRPr="003270CD">
              <w:rPr>
                <w:rFonts w:ascii="標楷體" w:hAnsi="標楷體" w:hint="eastAsia"/>
                <w:color w:val="000000" w:themeColor="text1"/>
                <w:sz w:val="32"/>
                <w:szCs w:val="32"/>
                <w:u w:val="single"/>
              </w:rPr>
              <w:t>生產事由以所核定之</w:t>
            </w:r>
            <w:proofErr w:type="gramStart"/>
            <w:r w:rsidR="004A39EB" w:rsidRPr="003270CD">
              <w:rPr>
                <w:rFonts w:ascii="標楷體" w:hAnsi="標楷體" w:hint="eastAsia"/>
                <w:color w:val="000000" w:themeColor="text1"/>
                <w:sz w:val="32"/>
                <w:szCs w:val="32"/>
                <w:u w:val="single"/>
              </w:rPr>
              <w:t>娩</w:t>
            </w:r>
            <w:proofErr w:type="gramEnd"/>
            <w:r w:rsidR="004A39EB" w:rsidRPr="003270CD">
              <w:rPr>
                <w:rFonts w:ascii="標楷體" w:hAnsi="標楷體" w:hint="eastAsia"/>
                <w:color w:val="000000" w:themeColor="text1"/>
                <w:sz w:val="32"/>
                <w:szCs w:val="32"/>
                <w:u w:val="single"/>
              </w:rPr>
              <w:t>假或流產假最終日為保留事由原因消滅之日。</w:t>
            </w:r>
            <w:bookmarkEnd w:id="13"/>
          </w:p>
        </w:tc>
      </w:tr>
      <w:tr w:rsidR="00601C66" w:rsidRPr="003270CD" w:rsidTr="003A666F">
        <w:tc>
          <w:tcPr>
            <w:tcW w:w="5000" w:type="pct"/>
          </w:tcPr>
          <w:p w:rsidR="00601C66" w:rsidRPr="003270CD" w:rsidRDefault="004A39EB" w:rsidP="00601C66">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考選部</w:t>
            </w:r>
            <w:r w:rsidRPr="003270CD">
              <w:rPr>
                <w:rFonts w:ascii="標楷體" w:hAnsi="標楷體" w:hint="eastAsia"/>
                <w:color w:val="000000" w:themeColor="text1"/>
                <w:sz w:val="32"/>
                <w:szCs w:val="32"/>
              </w:rPr>
              <w:tab/>
              <w:t>民國 95年10月11日</w:t>
            </w:r>
            <w:r w:rsidRPr="003270CD">
              <w:rPr>
                <w:rFonts w:ascii="標楷體" w:hAnsi="標楷體" w:hint="eastAsia"/>
                <w:color w:val="000000" w:themeColor="text1"/>
                <w:sz w:val="32"/>
                <w:szCs w:val="32"/>
              </w:rPr>
              <w:tab/>
              <w:t>選</w:t>
            </w:r>
            <w:proofErr w:type="gramStart"/>
            <w:r w:rsidRPr="003270CD">
              <w:rPr>
                <w:rFonts w:ascii="標楷體" w:hAnsi="標楷體" w:hint="eastAsia"/>
                <w:color w:val="000000" w:themeColor="text1"/>
                <w:sz w:val="32"/>
                <w:szCs w:val="32"/>
              </w:rPr>
              <w:t>規</w:t>
            </w:r>
            <w:proofErr w:type="gramEnd"/>
            <w:r w:rsidRPr="003270CD">
              <w:rPr>
                <w:rFonts w:ascii="標楷體" w:hAnsi="標楷體" w:hint="eastAsia"/>
                <w:color w:val="000000" w:themeColor="text1"/>
                <w:sz w:val="32"/>
                <w:szCs w:val="32"/>
              </w:rPr>
              <w:t>字第0950006806號書函</w:t>
            </w:r>
          </w:p>
        </w:tc>
      </w:tr>
      <w:tr w:rsidR="00601C66" w:rsidRPr="003270CD" w:rsidTr="003A666F">
        <w:tc>
          <w:tcPr>
            <w:tcW w:w="5000" w:type="pct"/>
          </w:tcPr>
          <w:p w:rsidR="00601C66" w:rsidRPr="003270CD" w:rsidRDefault="004A39EB"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按公務人員考試法規定正額錄取人員因懷孕、生產得保留錄取資格，係為貫徹憲法保障婦女工作權益之宗旨，並充分維護母體的身心健康，促進兩性地位之實質平等。本案經綜合審酌</w:t>
            </w:r>
            <w:r w:rsidRPr="003270CD">
              <w:rPr>
                <w:rFonts w:ascii="標楷體" w:hAnsi="標楷體" w:hint="eastAsia"/>
                <w:noProof/>
                <w:color w:val="000000" w:themeColor="text1"/>
                <w:sz w:val="32"/>
                <w:szCs w:val="32"/>
              </w:rPr>
              <w:t>公務人員</w:t>
            </w:r>
            <w:r w:rsidRPr="003270CD">
              <w:rPr>
                <w:rFonts w:ascii="標楷體" w:hAnsi="標楷體" w:hint="eastAsia"/>
                <w:color w:val="000000" w:themeColor="text1"/>
                <w:sz w:val="32"/>
                <w:szCs w:val="32"/>
              </w:rPr>
              <w:t>考試法、公務人員考試錄取人員訓練辦法、公務人員請假規則之規定，</w:t>
            </w:r>
            <w:proofErr w:type="gramStart"/>
            <w:r w:rsidRPr="003270CD">
              <w:rPr>
                <w:rFonts w:ascii="標楷體" w:hAnsi="標楷體" w:hint="eastAsia"/>
                <w:color w:val="000000" w:themeColor="text1"/>
                <w:sz w:val="32"/>
                <w:szCs w:val="32"/>
              </w:rPr>
              <w:t>旨揭規定</w:t>
            </w:r>
            <w:proofErr w:type="gramEnd"/>
            <w:r w:rsidRPr="003270CD">
              <w:rPr>
                <w:rFonts w:ascii="標楷體" w:hAnsi="標楷體" w:hint="eastAsia"/>
                <w:color w:val="000000" w:themeColor="text1"/>
                <w:sz w:val="32"/>
                <w:szCs w:val="32"/>
              </w:rPr>
              <w:t>之「生產」事由係包括分娩及流產，並視分娩後之個別情形依公務人員請假規則第3條第1項第4款規定所核定假別</w:t>
            </w:r>
            <w:proofErr w:type="gramStart"/>
            <w:r w:rsidRPr="003270CD">
              <w:rPr>
                <w:rFonts w:ascii="標楷體" w:hAnsi="標楷體" w:hint="eastAsia"/>
                <w:color w:val="000000" w:themeColor="text1"/>
                <w:sz w:val="32"/>
                <w:szCs w:val="32"/>
              </w:rPr>
              <w:t>之</w:t>
            </w:r>
            <w:proofErr w:type="gramEnd"/>
            <w:r w:rsidRPr="003270CD">
              <w:rPr>
                <w:rFonts w:ascii="標楷體" w:hAnsi="標楷體" w:hint="eastAsia"/>
                <w:color w:val="000000" w:themeColor="text1"/>
                <w:sz w:val="32"/>
                <w:szCs w:val="32"/>
              </w:rPr>
              <w:t>最終日為事由原因消滅之日。</w:t>
            </w:r>
          </w:p>
        </w:tc>
      </w:tr>
      <w:tr w:rsidR="00AC581D" w:rsidRPr="003270CD" w:rsidTr="003A666F">
        <w:tc>
          <w:tcPr>
            <w:tcW w:w="5000" w:type="pct"/>
          </w:tcPr>
          <w:p w:rsidR="00AC581D" w:rsidRPr="003270CD" w:rsidRDefault="00AC581D" w:rsidP="001835FD">
            <w:pPr>
              <w:pStyle w:val="afff7"/>
              <w:spacing w:line="384" w:lineRule="exact"/>
              <w:ind w:left="0" w:firstLineChars="200" w:firstLine="640"/>
              <w:rPr>
                <w:rFonts w:ascii="標楷體" w:hAnsi="標楷體"/>
                <w:color w:val="000000" w:themeColor="text1"/>
                <w:sz w:val="32"/>
                <w:szCs w:val="32"/>
              </w:rPr>
            </w:pPr>
          </w:p>
        </w:tc>
      </w:tr>
      <w:tr w:rsidR="00442527" w:rsidRPr="003270CD" w:rsidTr="003A666F">
        <w:tc>
          <w:tcPr>
            <w:tcW w:w="5000" w:type="pct"/>
          </w:tcPr>
          <w:p w:rsidR="00442527" w:rsidRPr="003270CD" w:rsidRDefault="00725B31" w:rsidP="0063614B">
            <w:pPr>
              <w:pStyle w:val="afff7"/>
              <w:spacing w:line="384" w:lineRule="exact"/>
              <w:ind w:left="963" w:hangingChars="301" w:hanging="963"/>
              <w:outlineLvl w:val="3"/>
              <w:rPr>
                <w:rFonts w:ascii="標楷體" w:hAnsi="標楷體"/>
                <w:noProof/>
                <w:color w:val="000000" w:themeColor="text1"/>
                <w:sz w:val="32"/>
                <w:szCs w:val="32"/>
                <w:u w:val="single"/>
              </w:rPr>
            </w:pPr>
            <w:r w:rsidRPr="003270CD">
              <w:rPr>
                <w:rFonts w:ascii="標楷體" w:hAnsi="標楷體"/>
                <w:color w:val="000000" w:themeColor="text1"/>
                <w:sz w:val="32"/>
                <w:szCs w:val="32"/>
              </w:rPr>
              <w:br w:type="page"/>
            </w:r>
            <w:bookmarkStart w:id="14" w:name="_Toc418760512"/>
            <w:r w:rsidR="00442527" w:rsidRPr="003270CD">
              <w:rPr>
                <w:rFonts w:ascii="標楷體" w:hAnsi="標楷體" w:hint="eastAsia"/>
                <w:color w:val="000000" w:themeColor="text1"/>
                <w:sz w:val="32"/>
                <w:szCs w:val="32"/>
                <w:u w:val="single"/>
              </w:rPr>
              <w:t>釋</w:t>
            </w:r>
            <w:r w:rsidR="00AF7442" w:rsidRPr="003270CD">
              <w:rPr>
                <w:rFonts w:ascii="標楷體" w:hAnsi="標楷體" w:hint="eastAsia"/>
                <w:color w:val="000000" w:themeColor="text1"/>
                <w:sz w:val="32"/>
                <w:szCs w:val="32"/>
                <w:u w:val="single"/>
              </w:rPr>
              <w:t>2</w:t>
            </w:r>
            <w:r w:rsidR="00442527" w:rsidRPr="003270CD">
              <w:rPr>
                <w:rFonts w:ascii="標楷體" w:hAnsi="標楷體" w:hint="eastAsia"/>
                <w:color w:val="000000" w:themeColor="text1"/>
                <w:sz w:val="32"/>
                <w:szCs w:val="32"/>
                <w:u w:val="single"/>
              </w:rPr>
              <w:t>、</w:t>
            </w:r>
            <w:r w:rsidR="00442527" w:rsidRPr="003270CD">
              <w:rPr>
                <w:rFonts w:ascii="標楷體" w:hAnsi="標楷體" w:hint="eastAsia"/>
                <w:noProof/>
                <w:color w:val="000000" w:themeColor="text1"/>
                <w:sz w:val="32"/>
                <w:szCs w:val="32"/>
                <w:u w:val="single"/>
              </w:rPr>
              <w:t>以</w:t>
            </w:r>
            <w:r w:rsidR="00442527" w:rsidRPr="003270CD">
              <w:rPr>
                <w:rFonts w:ascii="標楷體" w:hAnsi="標楷體" w:hint="eastAsia"/>
                <w:color w:val="000000" w:themeColor="text1"/>
                <w:sz w:val="32"/>
                <w:szCs w:val="32"/>
                <w:u w:val="single"/>
              </w:rPr>
              <w:t>祖父母</w:t>
            </w:r>
            <w:r w:rsidR="00442527" w:rsidRPr="003270CD">
              <w:rPr>
                <w:rFonts w:ascii="標楷體" w:hAnsi="標楷體" w:hint="eastAsia"/>
                <w:noProof/>
                <w:color w:val="000000" w:themeColor="text1"/>
                <w:sz w:val="32"/>
                <w:szCs w:val="32"/>
                <w:u w:val="single"/>
              </w:rPr>
              <w:t>病危之事由，不符保留受訓資格規定。</w:t>
            </w:r>
            <w:bookmarkEnd w:id="14"/>
          </w:p>
        </w:tc>
      </w:tr>
      <w:tr w:rsidR="00442527" w:rsidRPr="003270CD" w:rsidTr="003A666F">
        <w:tc>
          <w:tcPr>
            <w:tcW w:w="5000" w:type="pct"/>
          </w:tcPr>
          <w:p w:rsidR="00442527" w:rsidRPr="003270CD" w:rsidRDefault="00442527" w:rsidP="006D5ABE">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92年10月6日</w:t>
            </w:r>
            <w:r w:rsidRPr="003270CD">
              <w:rPr>
                <w:rFonts w:ascii="標楷體" w:hAnsi="標楷體" w:hint="eastAsia"/>
                <w:noProof/>
                <w:color w:val="000000" w:themeColor="text1"/>
                <w:sz w:val="32"/>
                <w:szCs w:val="32"/>
              </w:rPr>
              <w:tab/>
              <w:t>公訓字第0920007087號函</w:t>
            </w:r>
          </w:p>
        </w:tc>
      </w:tr>
      <w:tr w:rsidR="00442527" w:rsidRPr="003270CD" w:rsidTr="003A666F">
        <w:tc>
          <w:tcPr>
            <w:tcW w:w="5000" w:type="pct"/>
          </w:tcPr>
          <w:p w:rsidR="00442527" w:rsidRPr="003270CD" w:rsidRDefault="00442527" w:rsidP="006D5ABE">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公務人員考試法第2條第3項 (按：現為第4條)規定，正額錄取人員無法立即接受分發(按：現為無法立即接受分配訓練)者，得檢具事證申請保留錄取資格，……有關祖父母病危，因不屬上開法規明定得申請保留錄取（受訓）資格之事由，故不得申請保留（受訓）資格。</w:t>
            </w:r>
          </w:p>
        </w:tc>
      </w:tr>
      <w:tr w:rsidR="00AC581D" w:rsidRPr="003270CD" w:rsidTr="003A666F">
        <w:tc>
          <w:tcPr>
            <w:tcW w:w="5000" w:type="pct"/>
          </w:tcPr>
          <w:p w:rsidR="00AC581D" w:rsidRPr="003270CD" w:rsidRDefault="00AC581D" w:rsidP="006D5ABE">
            <w:pPr>
              <w:pStyle w:val="afff7"/>
              <w:spacing w:line="384" w:lineRule="exact"/>
              <w:ind w:left="0" w:firstLineChars="200" w:firstLine="640"/>
              <w:rPr>
                <w:rFonts w:ascii="標楷體" w:hAnsi="標楷體"/>
                <w:noProof/>
                <w:color w:val="000000" w:themeColor="text1"/>
                <w:sz w:val="32"/>
                <w:szCs w:val="32"/>
              </w:rPr>
            </w:pPr>
          </w:p>
        </w:tc>
      </w:tr>
      <w:tr w:rsidR="00601C66" w:rsidRPr="003270CD" w:rsidTr="003A666F">
        <w:tc>
          <w:tcPr>
            <w:tcW w:w="5000" w:type="pct"/>
          </w:tcPr>
          <w:p w:rsidR="00601C66" w:rsidRPr="003270CD" w:rsidRDefault="0040358D" w:rsidP="000B4B0A">
            <w:pPr>
              <w:pStyle w:val="afff7"/>
              <w:spacing w:line="384" w:lineRule="exact"/>
              <w:ind w:left="842" w:hangingChars="263" w:hanging="842"/>
              <w:outlineLvl w:val="3"/>
              <w:rPr>
                <w:rFonts w:ascii="標楷體" w:hAnsi="標楷體"/>
                <w:noProof/>
                <w:color w:val="000000" w:themeColor="text1"/>
                <w:sz w:val="32"/>
                <w:szCs w:val="32"/>
                <w:u w:val="single"/>
              </w:rPr>
            </w:pPr>
            <w:bookmarkStart w:id="15" w:name="_Toc418760513"/>
            <w:r w:rsidRPr="003270CD">
              <w:rPr>
                <w:rFonts w:ascii="標楷體" w:hAnsi="標楷體" w:hint="eastAsia"/>
                <w:color w:val="000000" w:themeColor="text1"/>
                <w:sz w:val="32"/>
                <w:szCs w:val="32"/>
                <w:u w:val="single"/>
              </w:rPr>
              <w:t>釋</w:t>
            </w:r>
            <w:r w:rsidR="003A666F" w:rsidRPr="003270CD">
              <w:rPr>
                <w:rFonts w:ascii="標楷體" w:hAnsi="標楷體" w:hint="eastAsia"/>
                <w:color w:val="000000" w:themeColor="text1"/>
                <w:sz w:val="32"/>
                <w:szCs w:val="32"/>
                <w:u w:val="single"/>
              </w:rPr>
              <w:t>3</w:t>
            </w:r>
            <w:r w:rsidRPr="003270CD">
              <w:rPr>
                <w:rFonts w:ascii="標楷體" w:hAnsi="標楷體" w:hint="eastAsia"/>
                <w:color w:val="000000" w:themeColor="text1"/>
                <w:sz w:val="32"/>
                <w:szCs w:val="32"/>
                <w:u w:val="single"/>
              </w:rPr>
              <w:t>、</w:t>
            </w:r>
            <w:r w:rsidR="004A39EB" w:rsidRPr="003270CD">
              <w:rPr>
                <w:rFonts w:ascii="標楷體" w:hAnsi="標楷體" w:hint="eastAsia"/>
                <w:noProof/>
                <w:color w:val="000000" w:themeColor="text1"/>
                <w:sz w:val="32"/>
                <w:szCs w:val="32"/>
                <w:u w:val="single"/>
              </w:rPr>
              <w:t>以養育三足歲以下長子（女）（按：第1胎）申請保留受訓資格</w:t>
            </w:r>
            <w:r w:rsidR="004A39EB" w:rsidRPr="003270CD">
              <w:rPr>
                <w:rFonts w:ascii="標楷體" w:hAnsi="標楷體" w:hint="eastAsia"/>
                <w:color w:val="000000" w:themeColor="text1"/>
                <w:sz w:val="32"/>
                <w:szCs w:val="32"/>
                <w:u w:val="single"/>
              </w:rPr>
              <w:t>獲准</w:t>
            </w:r>
            <w:r w:rsidR="004A39EB" w:rsidRPr="003270CD">
              <w:rPr>
                <w:rFonts w:ascii="標楷體" w:hAnsi="標楷體" w:hint="eastAsia"/>
                <w:noProof/>
                <w:color w:val="000000" w:themeColor="text1"/>
                <w:sz w:val="32"/>
                <w:szCs w:val="32"/>
                <w:u w:val="single"/>
              </w:rPr>
              <w:t>者，於長子（女）未滿</w:t>
            </w:r>
            <w:r w:rsidR="00725B31" w:rsidRPr="003270CD">
              <w:rPr>
                <w:rFonts w:ascii="標楷體" w:hAnsi="標楷體" w:hint="eastAsia"/>
                <w:noProof/>
                <w:color w:val="000000" w:themeColor="text1"/>
                <w:sz w:val="32"/>
                <w:szCs w:val="32"/>
                <w:u w:val="single"/>
              </w:rPr>
              <w:t>三</w:t>
            </w:r>
            <w:r w:rsidR="004A39EB" w:rsidRPr="003270CD">
              <w:rPr>
                <w:rFonts w:ascii="標楷體" w:hAnsi="標楷體" w:hint="eastAsia"/>
                <w:noProof/>
                <w:color w:val="000000" w:themeColor="text1"/>
                <w:sz w:val="32"/>
                <w:szCs w:val="32"/>
                <w:u w:val="single"/>
              </w:rPr>
              <w:t>足歲前次子（女）（按：第2胎）出生，得再以養育三足歲以下子女之事由保留受訓資格。</w:t>
            </w:r>
            <w:bookmarkEnd w:id="15"/>
          </w:p>
        </w:tc>
      </w:tr>
      <w:tr w:rsidR="00601C66" w:rsidRPr="003270CD" w:rsidTr="003A666F">
        <w:tc>
          <w:tcPr>
            <w:tcW w:w="5000" w:type="pct"/>
          </w:tcPr>
          <w:p w:rsidR="00601C66" w:rsidRPr="003270CD" w:rsidRDefault="004A39EB" w:rsidP="00797D59">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考選部</w:t>
            </w:r>
            <w:r w:rsidRPr="003270CD">
              <w:rPr>
                <w:rFonts w:ascii="標楷體" w:hAnsi="標楷體" w:hint="eastAsia"/>
                <w:noProof/>
                <w:color w:val="000000" w:themeColor="text1"/>
                <w:sz w:val="32"/>
                <w:szCs w:val="32"/>
              </w:rPr>
              <w:tab/>
              <w:t>民國103年5月13日</w:t>
            </w:r>
            <w:r w:rsidRPr="003270CD">
              <w:rPr>
                <w:rFonts w:ascii="標楷體" w:hAnsi="標楷體" w:hint="eastAsia"/>
                <w:noProof/>
                <w:color w:val="000000" w:themeColor="text1"/>
                <w:sz w:val="32"/>
                <w:szCs w:val="32"/>
              </w:rPr>
              <w:tab/>
              <w:t>選規一字第1030002467號</w:t>
            </w:r>
            <w:r w:rsidR="00725B31" w:rsidRPr="003270CD">
              <w:rPr>
                <w:rFonts w:ascii="標楷體" w:hAnsi="標楷體" w:hint="eastAsia"/>
                <w:noProof/>
                <w:color w:val="000000" w:themeColor="text1"/>
                <w:sz w:val="32"/>
                <w:szCs w:val="32"/>
              </w:rPr>
              <w:t>函</w:t>
            </w:r>
          </w:p>
        </w:tc>
      </w:tr>
      <w:tr w:rsidR="00601C66" w:rsidRPr="003270CD" w:rsidTr="003A666F">
        <w:tc>
          <w:tcPr>
            <w:tcW w:w="5000" w:type="pct"/>
          </w:tcPr>
          <w:p w:rsidR="00601C66"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基於憲法保障婦女工作權益，維護母體的身心健康，促進兩性地位之實質平等，為符考試法第4條第4款之立法意旨，公務人員考試正額錄取人員依考試法第4條第4款規定，因養育</w:t>
            </w:r>
            <w:r w:rsidR="00725B31" w:rsidRPr="003270CD">
              <w:rPr>
                <w:rFonts w:ascii="標楷體" w:hAnsi="標楷體" w:hint="eastAsia"/>
                <w:noProof/>
                <w:color w:val="000000" w:themeColor="text1"/>
                <w:sz w:val="32"/>
                <w:szCs w:val="32"/>
              </w:rPr>
              <w:t>三</w:t>
            </w:r>
            <w:r w:rsidRPr="003270CD">
              <w:rPr>
                <w:rFonts w:ascii="標楷體" w:hAnsi="標楷體" w:hint="eastAsia"/>
                <w:noProof/>
                <w:color w:val="000000" w:themeColor="text1"/>
                <w:sz w:val="32"/>
                <w:szCs w:val="32"/>
              </w:rPr>
              <w:t>足歲以下子女之事由申請保留錄取資格者，應不限制其申請次數，各子女別之保留期限予以從寬採取分別計算，以兼顧錄取人員之育嬰需求……。</w:t>
            </w:r>
          </w:p>
        </w:tc>
      </w:tr>
    </w:tbl>
    <w:p w:rsidR="006D7851" w:rsidRPr="007D75CE" w:rsidRDefault="006D7851" w:rsidP="007F4160">
      <w:pPr>
        <w:pStyle w:val="30"/>
        <w:spacing w:afterLines="50" w:after="120"/>
        <w:ind w:left="0" w:firstLineChars="0" w:firstLine="0"/>
        <w:rPr>
          <w:rFonts w:ascii="標楷體" w:eastAsia="標楷體" w:hAnsi="標楷體"/>
          <w:color w:val="000000" w:themeColor="text1"/>
          <w:sz w:val="32"/>
          <w:szCs w:val="32"/>
        </w:rPr>
      </w:pPr>
      <w:r w:rsidRPr="003270CD">
        <w:rPr>
          <w:rFonts w:ascii="標楷體" w:eastAsia="標楷體" w:hAnsi="標楷體"/>
          <w:color w:val="000000" w:themeColor="text1"/>
          <w:sz w:val="32"/>
          <w:szCs w:val="32"/>
        </w:rPr>
        <w:br w:type="page"/>
      </w:r>
      <w:bookmarkStart w:id="16" w:name="_Toc418760514"/>
      <w:r w:rsidRPr="007D75CE">
        <w:rPr>
          <w:rFonts w:ascii="標楷體" w:eastAsia="標楷體" w:hAnsi="標楷體" w:hint="eastAsia"/>
          <w:color w:val="000000" w:themeColor="text1"/>
          <w:sz w:val="32"/>
          <w:szCs w:val="32"/>
        </w:rPr>
        <w:lastRenderedPageBreak/>
        <w:t>（</w:t>
      </w:r>
      <w:r w:rsidR="003A666F" w:rsidRPr="007D75CE">
        <w:rPr>
          <w:rFonts w:ascii="標楷體" w:eastAsia="標楷體" w:hAnsi="標楷體" w:hint="eastAsia"/>
          <w:color w:val="000000" w:themeColor="text1"/>
          <w:sz w:val="32"/>
          <w:szCs w:val="32"/>
        </w:rPr>
        <w:t>四</w:t>
      </w:r>
      <w:r w:rsidRPr="007D75CE">
        <w:rPr>
          <w:rFonts w:ascii="標楷體" w:eastAsia="標楷體" w:hAnsi="標楷體" w:hint="eastAsia"/>
          <w:color w:val="000000" w:themeColor="text1"/>
          <w:sz w:val="32"/>
          <w:szCs w:val="32"/>
        </w:rPr>
        <w:t>）</w:t>
      </w:r>
      <w:r w:rsidR="004A39EB" w:rsidRPr="007D75CE">
        <w:rPr>
          <w:rFonts w:ascii="標楷體" w:eastAsia="標楷體" w:hAnsi="標楷體" w:hint="eastAsia"/>
          <w:color w:val="000000" w:themeColor="text1"/>
          <w:sz w:val="32"/>
          <w:szCs w:val="32"/>
        </w:rPr>
        <w:t>不可歸責事由</w:t>
      </w:r>
      <w:bookmarkEnd w:id="16"/>
    </w:p>
    <w:tbl>
      <w:tblPr>
        <w:tblW w:w="5071" w:type="pct"/>
        <w:tblLook w:val="04A0" w:firstRow="1" w:lastRow="0" w:firstColumn="1" w:lastColumn="0" w:noHBand="0" w:noVBand="1"/>
      </w:tblPr>
      <w:tblGrid>
        <w:gridCol w:w="8741"/>
      </w:tblGrid>
      <w:tr w:rsidR="006D7851" w:rsidRPr="003270CD" w:rsidTr="00080C49">
        <w:tc>
          <w:tcPr>
            <w:tcW w:w="5000" w:type="pct"/>
          </w:tcPr>
          <w:p w:rsidR="006D7851" w:rsidRPr="003270CD" w:rsidRDefault="0040358D" w:rsidP="000B4B0A">
            <w:pPr>
              <w:pStyle w:val="afff7"/>
              <w:spacing w:line="384" w:lineRule="exact"/>
              <w:ind w:left="842" w:hangingChars="263" w:hanging="842"/>
              <w:outlineLvl w:val="3"/>
              <w:rPr>
                <w:rFonts w:ascii="標楷體" w:hAnsi="標楷體"/>
                <w:noProof/>
                <w:color w:val="000000" w:themeColor="text1"/>
                <w:sz w:val="32"/>
                <w:szCs w:val="32"/>
              </w:rPr>
            </w:pPr>
            <w:bookmarkStart w:id="17" w:name="_Toc418760515"/>
            <w:r w:rsidRPr="003270CD">
              <w:rPr>
                <w:rFonts w:ascii="標楷體" w:hAnsi="標楷體" w:hint="eastAsia"/>
                <w:color w:val="000000" w:themeColor="text1"/>
                <w:sz w:val="32"/>
                <w:szCs w:val="32"/>
                <w:u w:val="single"/>
              </w:rPr>
              <w:t>釋1、</w:t>
            </w:r>
            <w:r w:rsidR="004A39EB" w:rsidRPr="003270CD">
              <w:rPr>
                <w:rFonts w:ascii="標楷體" w:hAnsi="標楷體" w:hint="eastAsia"/>
                <w:noProof/>
                <w:color w:val="000000" w:themeColor="text1"/>
                <w:sz w:val="32"/>
                <w:szCs w:val="32"/>
                <w:u w:val="single"/>
              </w:rPr>
              <w:t>錄取人員於訓練</w:t>
            </w:r>
            <w:proofErr w:type="gramStart"/>
            <w:r w:rsidR="004A39EB" w:rsidRPr="003270CD">
              <w:rPr>
                <w:rFonts w:ascii="標楷體" w:hAnsi="標楷體" w:hint="eastAsia"/>
                <w:color w:val="000000" w:themeColor="text1"/>
                <w:sz w:val="32"/>
                <w:szCs w:val="32"/>
                <w:u w:val="single"/>
              </w:rPr>
              <w:t>期間</w:t>
            </w:r>
            <w:r w:rsidR="004A39EB" w:rsidRPr="003270CD">
              <w:rPr>
                <w:rFonts w:ascii="標楷體" w:hAnsi="標楷體" w:hint="eastAsia"/>
                <w:noProof/>
                <w:color w:val="000000" w:themeColor="text1"/>
                <w:sz w:val="32"/>
                <w:szCs w:val="32"/>
                <w:u w:val="single"/>
              </w:rPr>
              <w:t>，</w:t>
            </w:r>
            <w:proofErr w:type="gramEnd"/>
            <w:r w:rsidR="004A39EB" w:rsidRPr="003270CD">
              <w:rPr>
                <w:rFonts w:ascii="標楷體" w:hAnsi="標楷體" w:hint="eastAsia"/>
                <w:noProof/>
                <w:color w:val="000000" w:themeColor="text1"/>
                <w:sz w:val="32"/>
                <w:szCs w:val="32"/>
                <w:u w:val="single"/>
              </w:rPr>
              <w:t>不得以參加其他公務人員考試錄取人員訓練為不可歸責事由，據以保留受訓資格。</w:t>
            </w:r>
            <w:bookmarkEnd w:id="17"/>
          </w:p>
        </w:tc>
      </w:tr>
      <w:tr w:rsidR="006D7851" w:rsidRPr="003270CD" w:rsidTr="00080C49">
        <w:tc>
          <w:tcPr>
            <w:tcW w:w="5000" w:type="pct"/>
          </w:tcPr>
          <w:p w:rsidR="006D7851"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91年2月7日</w:t>
            </w:r>
            <w:r w:rsidRPr="003270CD">
              <w:rPr>
                <w:rFonts w:ascii="標楷體" w:hAnsi="標楷體" w:hint="eastAsia"/>
                <w:noProof/>
                <w:color w:val="000000" w:themeColor="text1"/>
                <w:sz w:val="32"/>
                <w:szCs w:val="32"/>
              </w:rPr>
              <w:tab/>
              <w:t>公訓字第9100679號函</w:t>
            </w:r>
          </w:p>
        </w:tc>
      </w:tr>
      <w:tr w:rsidR="006D7851" w:rsidRPr="003270CD" w:rsidTr="00080C49">
        <w:tc>
          <w:tcPr>
            <w:tcW w:w="5000" w:type="pct"/>
          </w:tcPr>
          <w:p w:rsidR="006D7851"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查公務人員考試錄取人員訓練辦法第15條(按：現為第14條)規定：「受訓人員應同一種考試不同等級考試同時錄取或復應其他公務人員考試錄取，如訓期重疊，應選擇一種考試接受訓練。」某甲應90年公務人員特種考試法務部調查局調查人員考試正額錄取，擬以參加90年公務人員高考三級考試錄取人員基礎訓練為不可歸責事由，申請保留錄取（受訓）資格一節，核與前揭規定未符。</w:t>
            </w:r>
          </w:p>
        </w:tc>
      </w:tr>
      <w:tr w:rsidR="006D7851" w:rsidRPr="003270CD" w:rsidTr="00080C49">
        <w:tc>
          <w:tcPr>
            <w:tcW w:w="5000" w:type="pct"/>
          </w:tcPr>
          <w:p w:rsidR="006D7851" w:rsidRPr="003270CD" w:rsidRDefault="006D7851" w:rsidP="006D7851">
            <w:pPr>
              <w:pStyle w:val="afff7"/>
              <w:spacing w:line="384" w:lineRule="exact"/>
              <w:ind w:left="0" w:firstLineChars="0" w:firstLine="0"/>
              <w:rPr>
                <w:rFonts w:ascii="標楷體" w:hAnsi="標楷體"/>
                <w:noProof/>
                <w:color w:val="000000" w:themeColor="text1"/>
                <w:sz w:val="32"/>
                <w:szCs w:val="32"/>
              </w:rPr>
            </w:pPr>
          </w:p>
        </w:tc>
      </w:tr>
      <w:tr w:rsidR="006D7851" w:rsidRPr="003270CD" w:rsidTr="00080C49">
        <w:tc>
          <w:tcPr>
            <w:tcW w:w="5000" w:type="pct"/>
          </w:tcPr>
          <w:p w:rsidR="006D7851"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18" w:name="_Toc418760516"/>
            <w:r w:rsidRPr="003270CD">
              <w:rPr>
                <w:rFonts w:ascii="標楷體" w:hAnsi="標楷體" w:hint="eastAsia"/>
                <w:color w:val="000000" w:themeColor="text1"/>
                <w:sz w:val="32"/>
                <w:szCs w:val="32"/>
                <w:u w:val="single"/>
              </w:rPr>
              <w:t>釋2、</w:t>
            </w:r>
            <w:r w:rsidR="00987811" w:rsidRPr="003270CD">
              <w:rPr>
                <w:rFonts w:ascii="標楷體" w:hAnsi="標楷體" w:hint="eastAsia"/>
                <w:color w:val="000000" w:themeColor="text1"/>
                <w:sz w:val="32"/>
                <w:szCs w:val="32"/>
                <w:u w:val="single"/>
              </w:rPr>
              <w:t>保留受訓資格之事由與無法立即接受分配訓練，</w:t>
            </w:r>
            <w:proofErr w:type="gramStart"/>
            <w:r w:rsidR="00987811" w:rsidRPr="003270CD">
              <w:rPr>
                <w:rFonts w:ascii="標楷體" w:hAnsi="標楷體" w:hint="eastAsia"/>
                <w:color w:val="000000" w:themeColor="text1"/>
                <w:sz w:val="32"/>
                <w:szCs w:val="32"/>
                <w:u w:val="single"/>
              </w:rPr>
              <w:t>二者間須具有</w:t>
            </w:r>
            <w:proofErr w:type="gramEnd"/>
            <w:r w:rsidR="00987811" w:rsidRPr="003270CD">
              <w:rPr>
                <w:rFonts w:ascii="標楷體" w:hAnsi="標楷體" w:hint="eastAsia"/>
                <w:noProof/>
                <w:color w:val="000000" w:themeColor="text1"/>
                <w:sz w:val="32"/>
                <w:szCs w:val="32"/>
                <w:u w:val="single"/>
              </w:rPr>
              <w:t>因果關係</w:t>
            </w:r>
            <w:r w:rsidR="00987811" w:rsidRPr="003270CD">
              <w:rPr>
                <w:rFonts w:ascii="標楷體" w:hAnsi="標楷體" w:hint="eastAsia"/>
                <w:color w:val="000000" w:themeColor="text1"/>
                <w:sz w:val="32"/>
                <w:szCs w:val="32"/>
                <w:u w:val="single"/>
              </w:rPr>
              <w:t>。</w:t>
            </w:r>
            <w:bookmarkEnd w:id="18"/>
          </w:p>
        </w:tc>
      </w:tr>
      <w:tr w:rsidR="006D7851" w:rsidRPr="003270CD" w:rsidTr="00080C49">
        <w:tc>
          <w:tcPr>
            <w:tcW w:w="5000" w:type="pct"/>
          </w:tcPr>
          <w:p w:rsidR="006D7851" w:rsidRPr="003270CD" w:rsidRDefault="004A39EB" w:rsidP="006D7851">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考選部</w:t>
            </w:r>
            <w:r w:rsidRPr="003270CD">
              <w:rPr>
                <w:rFonts w:ascii="標楷體" w:hAnsi="標楷體" w:hint="eastAsia"/>
                <w:color w:val="000000" w:themeColor="text1"/>
                <w:sz w:val="32"/>
                <w:szCs w:val="32"/>
              </w:rPr>
              <w:tab/>
              <w:t>民國 91年6月4日</w:t>
            </w:r>
            <w:r w:rsidRPr="003270CD">
              <w:rPr>
                <w:rFonts w:ascii="標楷體" w:hAnsi="標楷體" w:hint="eastAsia"/>
                <w:color w:val="000000" w:themeColor="text1"/>
                <w:sz w:val="32"/>
                <w:szCs w:val="32"/>
              </w:rPr>
              <w:tab/>
              <w:t>選</w:t>
            </w:r>
            <w:proofErr w:type="gramStart"/>
            <w:r w:rsidRPr="003270CD">
              <w:rPr>
                <w:rFonts w:ascii="標楷體" w:hAnsi="標楷體" w:hint="eastAsia"/>
                <w:color w:val="000000" w:themeColor="text1"/>
                <w:sz w:val="32"/>
                <w:szCs w:val="32"/>
              </w:rPr>
              <w:t>特</w:t>
            </w:r>
            <w:proofErr w:type="gramEnd"/>
            <w:r w:rsidRPr="003270CD">
              <w:rPr>
                <w:rFonts w:ascii="標楷體" w:hAnsi="標楷體" w:hint="eastAsia"/>
                <w:color w:val="000000" w:themeColor="text1"/>
                <w:sz w:val="32"/>
                <w:szCs w:val="32"/>
              </w:rPr>
              <w:t>字第0910003178號書函</w:t>
            </w:r>
          </w:p>
        </w:tc>
      </w:tr>
      <w:tr w:rsidR="006D7851" w:rsidRPr="003270CD" w:rsidTr="00080C49">
        <w:tc>
          <w:tcPr>
            <w:tcW w:w="5000" w:type="pct"/>
          </w:tcPr>
          <w:p w:rsidR="006D7851" w:rsidRPr="003270CD" w:rsidRDefault="004A39EB"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正額錄取人員依公務人員考試法第2條第3項(按：現為第4條)規定申請保留錄取資格時，其「事由」與「無法立即接受分發」(按：現為無法立即接受分配訓練)二者間，必須具有相當之因果關係。有關某甲申請保留錄取（受訓）資格一案，…</w:t>
            </w:r>
            <w:proofErr w:type="gramStart"/>
            <w:r w:rsidRPr="003270CD">
              <w:rPr>
                <w:rFonts w:ascii="標楷體" w:hAnsi="標楷體" w:hint="eastAsia"/>
                <w:color w:val="000000" w:themeColor="text1"/>
                <w:sz w:val="32"/>
                <w:szCs w:val="32"/>
              </w:rPr>
              <w:t>…</w:t>
            </w:r>
            <w:proofErr w:type="gramEnd"/>
            <w:r w:rsidRPr="003270CD">
              <w:rPr>
                <w:rFonts w:ascii="標楷體" w:hAnsi="標楷體" w:hint="eastAsia"/>
                <w:color w:val="000000" w:themeColor="text1"/>
                <w:sz w:val="32"/>
                <w:szCs w:val="32"/>
              </w:rPr>
              <w:t>請依個案情況就申請事由確實不可歸責於當事人、申請事由與無法立即接受分發具有因果關係等因素認定之。</w:t>
            </w:r>
          </w:p>
        </w:tc>
      </w:tr>
      <w:tr w:rsidR="006D7851" w:rsidRPr="003270CD" w:rsidTr="00080C49">
        <w:tc>
          <w:tcPr>
            <w:tcW w:w="5000" w:type="pct"/>
          </w:tcPr>
          <w:p w:rsidR="006D7851" w:rsidRPr="003270CD" w:rsidRDefault="006D7851" w:rsidP="006D7851">
            <w:pPr>
              <w:pStyle w:val="afff7"/>
              <w:spacing w:line="384" w:lineRule="exact"/>
              <w:ind w:left="0" w:firstLineChars="0" w:firstLine="0"/>
              <w:rPr>
                <w:rFonts w:ascii="標楷體" w:hAnsi="標楷體"/>
                <w:noProof/>
                <w:color w:val="000000" w:themeColor="text1"/>
                <w:sz w:val="32"/>
                <w:szCs w:val="32"/>
              </w:rPr>
            </w:pPr>
          </w:p>
        </w:tc>
      </w:tr>
      <w:tr w:rsidR="006D7851" w:rsidRPr="003270CD" w:rsidTr="00080C49">
        <w:tc>
          <w:tcPr>
            <w:tcW w:w="5000" w:type="pct"/>
          </w:tcPr>
          <w:p w:rsidR="006D7851" w:rsidRPr="003270CD" w:rsidRDefault="0040358D" w:rsidP="000B4B0A">
            <w:pPr>
              <w:pStyle w:val="afff7"/>
              <w:spacing w:line="384" w:lineRule="exact"/>
              <w:ind w:left="842" w:hangingChars="263" w:hanging="842"/>
              <w:outlineLvl w:val="3"/>
              <w:rPr>
                <w:rFonts w:ascii="標楷體" w:hAnsi="標楷體"/>
                <w:noProof/>
                <w:color w:val="000000" w:themeColor="text1"/>
                <w:sz w:val="32"/>
                <w:szCs w:val="32"/>
                <w:u w:val="single"/>
              </w:rPr>
            </w:pPr>
            <w:bookmarkStart w:id="19" w:name="_Toc418760517"/>
            <w:r w:rsidRPr="003270CD">
              <w:rPr>
                <w:rFonts w:ascii="標楷體" w:hAnsi="標楷體" w:hint="eastAsia"/>
                <w:color w:val="000000" w:themeColor="text1"/>
                <w:sz w:val="32"/>
                <w:szCs w:val="32"/>
                <w:u w:val="single"/>
              </w:rPr>
              <w:t>釋3、</w:t>
            </w:r>
            <w:r w:rsidR="004A39EB" w:rsidRPr="003270CD">
              <w:rPr>
                <w:rFonts w:ascii="標楷體" w:hAnsi="標楷體" w:hint="eastAsia"/>
                <w:noProof/>
                <w:color w:val="000000" w:themeColor="text1"/>
                <w:sz w:val="32"/>
                <w:szCs w:val="32"/>
                <w:u w:val="single"/>
              </w:rPr>
              <w:t>不得以</w:t>
            </w:r>
            <w:r w:rsidR="004A39EB" w:rsidRPr="003270CD">
              <w:rPr>
                <w:rFonts w:ascii="標楷體" w:hAnsi="標楷體" w:hint="eastAsia"/>
                <w:color w:val="000000" w:themeColor="text1"/>
                <w:sz w:val="32"/>
                <w:szCs w:val="32"/>
                <w:u w:val="single"/>
              </w:rPr>
              <w:t>派遣</w:t>
            </w:r>
            <w:r w:rsidR="004A39EB" w:rsidRPr="003270CD">
              <w:rPr>
                <w:rFonts w:ascii="標楷體" w:hAnsi="標楷體" w:hint="eastAsia"/>
                <w:noProof/>
                <w:color w:val="000000" w:themeColor="text1"/>
                <w:sz w:val="32"/>
                <w:szCs w:val="32"/>
                <w:u w:val="single"/>
              </w:rPr>
              <w:t>至國外工作為不可歸責事由保留受訓資格。</w:t>
            </w:r>
            <w:bookmarkEnd w:id="19"/>
          </w:p>
        </w:tc>
      </w:tr>
      <w:tr w:rsidR="006D7851" w:rsidRPr="003270CD" w:rsidTr="00080C49">
        <w:tc>
          <w:tcPr>
            <w:tcW w:w="5000" w:type="pct"/>
          </w:tcPr>
          <w:p w:rsidR="006D7851"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91年12月26日</w:t>
            </w:r>
            <w:r w:rsidRPr="003270CD">
              <w:rPr>
                <w:rFonts w:ascii="標楷體" w:hAnsi="標楷體" w:hint="eastAsia"/>
                <w:noProof/>
                <w:color w:val="000000" w:themeColor="text1"/>
                <w:sz w:val="32"/>
                <w:szCs w:val="32"/>
              </w:rPr>
              <w:tab/>
              <w:t>公訓字第9107640號函</w:t>
            </w:r>
          </w:p>
        </w:tc>
      </w:tr>
      <w:tr w:rsidR="006D7851" w:rsidRPr="003270CD" w:rsidTr="00080C49">
        <w:tc>
          <w:tcPr>
            <w:tcW w:w="5000" w:type="pct"/>
          </w:tcPr>
          <w:p w:rsidR="006D7851"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某甲以財團法人國際合作發展基金會派遣至巴拿馬……大學從事中文教學工作事由申請保留錄取（受訓）資格，經核其事由發生之時點（91年8月20日）係在外交特考第一試（91年9月5日）之前，且該事由與無法立即接受分發(按：現為無法立即接受分配訓練)間亦不具相當之因果關係，爰依公務人員考試法第2條第3項(按：現為第4條)規定，不予同意保留錄取（受訓）資格。</w:t>
            </w:r>
          </w:p>
        </w:tc>
      </w:tr>
      <w:tr w:rsidR="004A39EB" w:rsidRPr="003270CD" w:rsidTr="00080C49">
        <w:tc>
          <w:tcPr>
            <w:tcW w:w="5000" w:type="pct"/>
          </w:tcPr>
          <w:p w:rsidR="004A39EB" w:rsidRPr="003270CD" w:rsidRDefault="0040358D" w:rsidP="0063614B">
            <w:pPr>
              <w:pStyle w:val="afff7"/>
              <w:spacing w:line="384" w:lineRule="exact"/>
              <w:ind w:left="963" w:hangingChars="301" w:hanging="963"/>
              <w:outlineLvl w:val="3"/>
              <w:rPr>
                <w:rFonts w:ascii="標楷體" w:hAnsi="標楷體"/>
                <w:noProof/>
                <w:color w:val="000000" w:themeColor="text1"/>
                <w:sz w:val="32"/>
                <w:szCs w:val="32"/>
              </w:rPr>
            </w:pPr>
            <w:bookmarkStart w:id="20" w:name="_Toc418760518"/>
            <w:r w:rsidRPr="003270CD">
              <w:rPr>
                <w:rFonts w:ascii="標楷體" w:hAnsi="標楷體" w:hint="eastAsia"/>
                <w:color w:val="000000" w:themeColor="text1"/>
                <w:sz w:val="32"/>
                <w:szCs w:val="32"/>
                <w:u w:val="single"/>
              </w:rPr>
              <w:lastRenderedPageBreak/>
              <w:t>釋4、</w:t>
            </w:r>
            <w:r w:rsidR="004A39EB" w:rsidRPr="003270CD">
              <w:rPr>
                <w:rFonts w:ascii="標楷體" w:hAnsi="標楷體" w:hint="eastAsia"/>
                <w:color w:val="000000" w:themeColor="text1"/>
                <w:sz w:val="32"/>
                <w:szCs w:val="32"/>
                <w:u w:val="single"/>
              </w:rPr>
              <w:t>教育實習</w:t>
            </w:r>
            <w:r w:rsidR="004A39EB" w:rsidRPr="003270CD">
              <w:rPr>
                <w:rFonts w:ascii="標楷體" w:hAnsi="標楷體" w:hint="eastAsia"/>
                <w:noProof/>
                <w:color w:val="000000" w:themeColor="text1"/>
                <w:sz w:val="32"/>
                <w:szCs w:val="32"/>
                <w:u w:val="single"/>
              </w:rPr>
              <w:t>非屬不可歸責事由，亦非屬進修碩、博士範疇，不符保留受訓資格規定。</w:t>
            </w:r>
            <w:bookmarkEnd w:id="20"/>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考試院</w:t>
            </w:r>
            <w:r w:rsidRPr="003270CD">
              <w:rPr>
                <w:rFonts w:ascii="標楷體" w:hAnsi="標楷體" w:hint="eastAsia"/>
                <w:noProof/>
                <w:color w:val="000000" w:themeColor="text1"/>
                <w:sz w:val="32"/>
                <w:szCs w:val="32"/>
              </w:rPr>
              <w:tab/>
              <w:t>民國 92年1月8日</w:t>
            </w:r>
            <w:r w:rsidRPr="003270CD">
              <w:rPr>
                <w:rFonts w:ascii="標楷體" w:hAnsi="標楷體" w:hint="eastAsia"/>
                <w:noProof/>
                <w:color w:val="000000" w:themeColor="text1"/>
                <w:sz w:val="32"/>
                <w:szCs w:val="32"/>
              </w:rPr>
              <w:tab/>
              <w:t>（92）考台訴決字第005號</w:t>
            </w:r>
            <w:r w:rsidR="00B2037E" w:rsidRPr="003270CD">
              <w:rPr>
                <w:rFonts w:ascii="標楷體" w:hAnsi="標楷體" w:hint="eastAsia"/>
                <w:noProof/>
                <w:color w:val="000000" w:themeColor="text1"/>
                <w:sz w:val="32"/>
                <w:szCs w:val="32"/>
              </w:rPr>
              <w:t>訴願決定書</w:t>
            </w:r>
          </w:p>
        </w:tc>
      </w:tr>
      <w:tr w:rsidR="004A39EB" w:rsidRPr="003270CD" w:rsidTr="00080C49">
        <w:tc>
          <w:tcPr>
            <w:tcW w:w="5000" w:type="pct"/>
          </w:tcPr>
          <w:p w:rsidR="004A39EB"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訴願人以教育實習屬不可歸責事由申請保留受訓資格，以其所敘事由發生時點係在考試報名前，應能預見考試經錄取後有未能立即接受分發(按：現為無法立即接受分配訓練)之事實發生，非屬不可歸責。又教育實習依公務人員考試法施行細則第3條第3項(按：現為第5條第2項)規定，非屬公務人員考試法所定進修碩博士範疇。</w:t>
            </w:r>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p>
        </w:tc>
      </w:tr>
      <w:tr w:rsidR="004A39EB" w:rsidRPr="003270CD" w:rsidTr="00080C49">
        <w:tc>
          <w:tcPr>
            <w:tcW w:w="5000" w:type="pct"/>
          </w:tcPr>
          <w:p w:rsidR="004A39EB" w:rsidRPr="003270CD" w:rsidRDefault="0040358D" w:rsidP="0063614B">
            <w:pPr>
              <w:pStyle w:val="afff7"/>
              <w:spacing w:line="384" w:lineRule="exact"/>
              <w:ind w:left="963" w:hangingChars="301" w:hanging="963"/>
              <w:outlineLvl w:val="3"/>
              <w:rPr>
                <w:rFonts w:ascii="標楷體" w:hAnsi="標楷體"/>
                <w:noProof/>
                <w:color w:val="000000" w:themeColor="text1"/>
                <w:sz w:val="32"/>
                <w:szCs w:val="32"/>
                <w:u w:val="single"/>
              </w:rPr>
            </w:pPr>
            <w:bookmarkStart w:id="21" w:name="_Toc418760519"/>
            <w:r w:rsidRPr="003270CD">
              <w:rPr>
                <w:rFonts w:ascii="標楷體" w:hAnsi="標楷體" w:hint="eastAsia"/>
                <w:color w:val="000000" w:themeColor="text1"/>
                <w:sz w:val="32"/>
                <w:szCs w:val="32"/>
                <w:u w:val="single"/>
              </w:rPr>
              <w:t>釋5、</w:t>
            </w:r>
            <w:r w:rsidR="004A39EB" w:rsidRPr="003270CD">
              <w:rPr>
                <w:rFonts w:ascii="標楷體" w:hAnsi="標楷體" w:hint="eastAsia"/>
                <w:noProof/>
                <w:color w:val="000000" w:themeColor="text1"/>
                <w:sz w:val="32"/>
                <w:szCs w:val="32"/>
                <w:u w:val="single"/>
              </w:rPr>
              <w:t>不得以律師實習為不可歸責事由保留受訓資格。</w:t>
            </w:r>
            <w:bookmarkEnd w:id="21"/>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92年1月17日</w:t>
            </w:r>
            <w:r w:rsidRPr="003270CD">
              <w:rPr>
                <w:rFonts w:ascii="標楷體" w:hAnsi="標楷體" w:hint="eastAsia"/>
                <w:noProof/>
                <w:color w:val="000000" w:themeColor="text1"/>
                <w:sz w:val="32"/>
                <w:szCs w:val="32"/>
              </w:rPr>
              <w:tab/>
              <w:t>公訓字第0920000129號函</w:t>
            </w:r>
          </w:p>
        </w:tc>
      </w:tr>
      <w:tr w:rsidR="004A39EB" w:rsidRPr="003270CD" w:rsidTr="00080C49">
        <w:tc>
          <w:tcPr>
            <w:tcW w:w="5000" w:type="pct"/>
          </w:tcPr>
          <w:p w:rsidR="004A39EB"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某甲以錄取91年專技高考律師並於律師事務所實習之事由申請保留受訓資格，經核律師高考報名之時點(91年7月1日至8日)乃在91年司法特考報名(91年8月14日至21日)之前，某甲於報考司法特考時，即應知悉倘律師高考亦獲錄取，將發生無法如期參加司法特考訓練之結果，且該事由與無法立即接受分發(按：現為無法立即接受分配訓練)間亦不具相當之因果關係，爰依公務人員考試法第2條第3項(按：現為第4條)規定，不予同意保留錄取(受訓)資格。</w:t>
            </w:r>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p>
        </w:tc>
      </w:tr>
      <w:tr w:rsidR="004A39EB" w:rsidRPr="003270CD" w:rsidTr="00080C49">
        <w:tc>
          <w:tcPr>
            <w:tcW w:w="5000" w:type="pct"/>
          </w:tcPr>
          <w:p w:rsidR="004A39EB" w:rsidRPr="003270CD" w:rsidRDefault="0040358D" w:rsidP="0063614B">
            <w:pPr>
              <w:pStyle w:val="afff7"/>
              <w:spacing w:line="384" w:lineRule="exact"/>
              <w:ind w:left="963" w:hangingChars="301" w:hanging="963"/>
              <w:outlineLvl w:val="3"/>
              <w:rPr>
                <w:rFonts w:ascii="標楷體" w:hAnsi="標楷體"/>
                <w:noProof/>
                <w:color w:val="000000" w:themeColor="text1"/>
                <w:sz w:val="32"/>
                <w:szCs w:val="32"/>
                <w:u w:val="single"/>
              </w:rPr>
            </w:pPr>
            <w:bookmarkStart w:id="22" w:name="_Toc418760520"/>
            <w:r w:rsidRPr="003270CD">
              <w:rPr>
                <w:rFonts w:ascii="標楷體" w:hAnsi="標楷體" w:hint="eastAsia"/>
                <w:color w:val="000000" w:themeColor="text1"/>
                <w:sz w:val="32"/>
                <w:szCs w:val="32"/>
                <w:u w:val="single"/>
              </w:rPr>
              <w:t>釋6、</w:t>
            </w:r>
            <w:r w:rsidR="004A39EB" w:rsidRPr="003270CD">
              <w:rPr>
                <w:rFonts w:ascii="標楷體" w:hAnsi="標楷體" w:hint="eastAsia"/>
                <w:noProof/>
                <w:color w:val="000000" w:themeColor="text1"/>
                <w:sz w:val="32"/>
                <w:szCs w:val="32"/>
                <w:u w:val="single"/>
              </w:rPr>
              <w:t>不可歸責事由之認定標準。</w:t>
            </w:r>
            <w:bookmarkEnd w:id="22"/>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考試院</w:t>
            </w:r>
            <w:r w:rsidRPr="003270CD">
              <w:rPr>
                <w:rFonts w:ascii="標楷體" w:hAnsi="標楷體" w:hint="eastAsia"/>
                <w:noProof/>
                <w:color w:val="000000" w:themeColor="text1"/>
                <w:sz w:val="32"/>
                <w:szCs w:val="32"/>
              </w:rPr>
              <w:tab/>
              <w:t>民國 92年3月26日</w:t>
            </w:r>
            <w:r w:rsidRPr="003270CD">
              <w:rPr>
                <w:rFonts w:ascii="標楷體" w:hAnsi="標楷體" w:hint="eastAsia"/>
                <w:noProof/>
                <w:color w:val="000000" w:themeColor="text1"/>
                <w:sz w:val="32"/>
                <w:szCs w:val="32"/>
              </w:rPr>
              <w:tab/>
              <w:t>（92）考台訴決字第048號</w:t>
            </w:r>
            <w:r w:rsidR="00B2037E" w:rsidRPr="003270CD">
              <w:rPr>
                <w:rFonts w:ascii="標楷體" w:hAnsi="標楷體" w:hint="eastAsia"/>
                <w:noProof/>
                <w:color w:val="000000" w:themeColor="text1"/>
                <w:sz w:val="32"/>
                <w:szCs w:val="32"/>
              </w:rPr>
              <w:t>訴願決定</w:t>
            </w:r>
            <w:r w:rsidR="002E6201" w:rsidRPr="003270CD">
              <w:rPr>
                <w:rFonts w:ascii="標楷體" w:hAnsi="標楷體" w:hint="eastAsia"/>
                <w:noProof/>
                <w:color w:val="000000" w:themeColor="text1"/>
                <w:sz w:val="32"/>
                <w:szCs w:val="32"/>
              </w:rPr>
              <w:t>書</w:t>
            </w:r>
          </w:p>
        </w:tc>
      </w:tr>
      <w:tr w:rsidR="004A39EB" w:rsidRPr="003270CD" w:rsidTr="00080C49">
        <w:tc>
          <w:tcPr>
            <w:tcW w:w="5000" w:type="pct"/>
          </w:tcPr>
          <w:p w:rsidR="004A39EB"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以其他不可歸責事由申請保留受訓資格，係以事由須不可歸責於當事人，以及事由與無法立即接受分發(按：現為無法立即接受分配訓練)間須具有相當之因果關係兩項條件加以審核。其中事由是否歸責於當事人，係依當事人有無故意或過失認定之，所謂「故意」係指當事人對於申請保留受訓資格之事實明知並有意使其發生者，所謂「過失」則指當事人對於申請保留受訓資格之事實按其情節應注意能注意而不注意者，並從事由發生之時點是在該項考試報名前或後，作為考量；另外事由與無法立即分發(按：現為無法立即接受分配</w:t>
            </w:r>
            <w:r w:rsidRPr="003270CD">
              <w:rPr>
                <w:rFonts w:ascii="標楷體" w:hAnsi="標楷體" w:hint="eastAsia"/>
                <w:noProof/>
                <w:color w:val="000000" w:themeColor="text1"/>
                <w:sz w:val="32"/>
                <w:szCs w:val="32"/>
              </w:rPr>
              <w:lastRenderedPageBreak/>
              <w:t>訓練)間之因果關係，則依事件性質之必要性與急迫性加以考量，並非僅憑個人見解推論屬不可歸責事由為據。</w:t>
            </w:r>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p>
        </w:tc>
      </w:tr>
      <w:tr w:rsidR="004A39EB" w:rsidRPr="003270CD" w:rsidTr="00080C49">
        <w:tc>
          <w:tcPr>
            <w:tcW w:w="5000" w:type="pct"/>
          </w:tcPr>
          <w:p w:rsidR="004A39EB" w:rsidRPr="003270CD" w:rsidRDefault="0040358D" w:rsidP="0063614B">
            <w:pPr>
              <w:pStyle w:val="afff7"/>
              <w:spacing w:line="384" w:lineRule="exact"/>
              <w:ind w:left="963" w:hangingChars="301" w:hanging="963"/>
              <w:outlineLvl w:val="3"/>
              <w:rPr>
                <w:rFonts w:ascii="標楷體" w:hAnsi="標楷體"/>
                <w:noProof/>
                <w:color w:val="000000" w:themeColor="text1"/>
                <w:sz w:val="32"/>
                <w:szCs w:val="32"/>
              </w:rPr>
            </w:pPr>
            <w:bookmarkStart w:id="23" w:name="_Toc418760521"/>
            <w:r w:rsidRPr="003270CD">
              <w:rPr>
                <w:rFonts w:ascii="標楷體" w:hAnsi="標楷體" w:hint="eastAsia"/>
                <w:color w:val="000000" w:themeColor="text1"/>
                <w:sz w:val="32"/>
                <w:szCs w:val="32"/>
                <w:u w:val="single"/>
              </w:rPr>
              <w:t>釋7、</w:t>
            </w:r>
            <w:r w:rsidR="004A39EB" w:rsidRPr="003270CD">
              <w:rPr>
                <w:rFonts w:ascii="標楷體" w:hAnsi="標楷體" w:hint="eastAsia"/>
                <w:noProof/>
                <w:color w:val="000000" w:themeColor="text1"/>
                <w:sz w:val="32"/>
                <w:szCs w:val="32"/>
                <w:u w:val="single"/>
              </w:rPr>
              <w:t>不得以訓期重疊為不可歸責事由保留受訓資格。</w:t>
            </w:r>
            <w:bookmarkEnd w:id="23"/>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考試院</w:t>
            </w:r>
            <w:r w:rsidRPr="003270CD">
              <w:rPr>
                <w:rFonts w:ascii="標楷體" w:hAnsi="標楷體" w:hint="eastAsia"/>
                <w:noProof/>
                <w:color w:val="000000" w:themeColor="text1"/>
                <w:sz w:val="32"/>
                <w:szCs w:val="32"/>
              </w:rPr>
              <w:tab/>
              <w:t>民國 94年4月15日</w:t>
            </w:r>
            <w:r w:rsidRPr="003270CD">
              <w:rPr>
                <w:rFonts w:ascii="標楷體" w:hAnsi="標楷體" w:hint="eastAsia"/>
                <w:noProof/>
                <w:color w:val="000000" w:themeColor="text1"/>
                <w:sz w:val="32"/>
                <w:szCs w:val="32"/>
              </w:rPr>
              <w:tab/>
              <w:t>（94）考台訴決字第048號</w:t>
            </w:r>
            <w:r w:rsidR="00B2037E" w:rsidRPr="003270CD">
              <w:rPr>
                <w:rFonts w:ascii="標楷體" w:hAnsi="標楷體" w:hint="eastAsia"/>
                <w:noProof/>
                <w:color w:val="000000" w:themeColor="text1"/>
                <w:sz w:val="32"/>
                <w:szCs w:val="32"/>
              </w:rPr>
              <w:t>訴願決定書</w:t>
            </w:r>
          </w:p>
        </w:tc>
      </w:tr>
      <w:tr w:rsidR="004A39EB" w:rsidRPr="003270CD" w:rsidTr="00080C49">
        <w:tc>
          <w:tcPr>
            <w:tcW w:w="5000" w:type="pct"/>
          </w:tcPr>
          <w:p w:rsidR="004A39EB"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訴願人應93年公務人員高等考試三級考試錄取後，復應93年書記官考試錄取，如訓期重疊，依公務人員考試錄取人員訓練辦法第15條(按：現為第14條)規定，應選擇一種考試接受訓練。其以不可歸責事由，申請保留當年書記官考試受訓資格，核與規定不合。</w:t>
            </w:r>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p>
        </w:tc>
      </w:tr>
      <w:tr w:rsidR="004A39EB" w:rsidRPr="003270CD" w:rsidTr="00080C49">
        <w:tc>
          <w:tcPr>
            <w:tcW w:w="5000" w:type="pct"/>
          </w:tcPr>
          <w:p w:rsidR="004A39EB" w:rsidRPr="003270CD" w:rsidRDefault="0040358D" w:rsidP="000B4B0A">
            <w:pPr>
              <w:pStyle w:val="afff7"/>
              <w:spacing w:line="384" w:lineRule="exact"/>
              <w:ind w:left="842" w:hangingChars="263" w:hanging="842"/>
              <w:outlineLvl w:val="3"/>
              <w:rPr>
                <w:rFonts w:ascii="標楷體" w:hAnsi="標楷體"/>
                <w:noProof/>
                <w:color w:val="000000" w:themeColor="text1"/>
                <w:sz w:val="32"/>
                <w:szCs w:val="32"/>
              </w:rPr>
            </w:pPr>
            <w:bookmarkStart w:id="24" w:name="_Toc418760522"/>
            <w:r w:rsidRPr="003270CD">
              <w:rPr>
                <w:rFonts w:ascii="標楷體" w:hAnsi="標楷體" w:hint="eastAsia"/>
                <w:color w:val="000000" w:themeColor="text1"/>
                <w:sz w:val="32"/>
                <w:szCs w:val="32"/>
                <w:u w:val="single"/>
              </w:rPr>
              <w:t>釋8、</w:t>
            </w:r>
            <w:r w:rsidR="00987811" w:rsidRPr="003270CD">
              <w:rPr>
                <w:rFonts w:ascii="標楷體" w:hAnsi="標楷體" w:hint="eastAsia"/>
                <w:noProof/>
                <w:color w:val="000000" w:themeColor="text1"/>
                <w:sz w:val="32"/>
                <w:szCs w:val="32"/>
                <w:u w:val="single"/>
              </w:rPr>
              <w:t>前以懷孕事由保留受訓資格，再以照顧罹病早產兒為不可歸責事由保留受訓資格。</w:t>
            </w:r>
            <w:bookmarkEnd w:id="24"/>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95年10月17日</w:t>
            </w:r>
            <w:r w:rsidRPr="003270CD">
              <w:rPr>
                <w:rFonts w:ascii="標楷體" w:hAnsi="標楷體" w:hint="eastAsia"/>
                <w:noProof/>
                <w:color w:val="000000" w:themeColor="text1"/>
                <w:sz w:val="32"/>
                <w:szCs w:val="32"/>
              </w:rPr>
              <w:tab/>
              <w:t>公訓字第0950009936號書函</w:t>
            </w:r>
          </w:p>
        </w:tc>
      </w:tr>
      <w:tr w:rsidR="004A39EB" w:rsidRPr="003270CD" w:rsidTr="00080C49">
        <w:tc>
          <w:tcPr>
            <w:tcW w:w="5000" w:type="pct"/>
          </w:tcPr>
          <w:p w:rsidR="004A39EB"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某甲前以懷孕事由保留受訓資格，自無法預見會有早產情事發生，且新生兒患有相當病情，較一般足月新生兒更需母親照護（非一般褓母所能勝任），屬不可歸責，又該事由與「無法立即接受分發」(按：現為無法立即接受分配訓練)二者間亦具有相當之因果關係，核符公務人員考試法第2條第3項(</w:t>
            </w:r>
            <w:r w:rsidR="00B2037E" w:rsidRPr="003270CD">
              <w:rPr>
                <w:rFonts w:ascii="標楷體" w:hAnsi="標楷體" w:hint="eastAsia"/>
                <w:noProof/>
                <w:color w:val="000000" w:themeColor="text1"/>
                <w:sz w:val="32"/>
                <w:szCs w:val="32"/>
              </w:rPr>
              <w:t>按：</w:t>
            </w:r>
            <w:r w:rsidRPr="003270CD">
              <w:rPr>
                <w:rFonts w:ascii="標楷體" w:hAnsi="標楷體" w:hint="eastAsia"/>
                <w:noProof/>
                <w:color w:val="000000" w:themeColor="text1"/>
                <w:sz w:val="32"/>
                <w:szCs w:val="32"/>
              </w:rPr>
              <w:t>現為第4條)規定。</w:t>
            </w:r>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p>
        </w:tc>
      </w:tr>
      <w:tr w:rsidR="004A39EB" w:rsidRPr="003270CD" w:rsidTr="00080C49">
        <w:tc>
          <w:tcPr>
            <w:tcW w:w="5000" w:type="pct"/>
          </w:tcPr>
          <w:p w:rsidR="004A39EB" w:rsidRPr="003270CD" w:rsidRDefault="0040358D" w:rsidP="0063614B">
            <w:pPr>
              <w:pStyle w:val="afff7"/>
              <w:spacing w:line="384" w:lineRule="exact"/>
              <w:ind w:left="963" w:hangingChars="301" w:hanging="963"/>
              <w:outlineLvl w:val="3"/>
              <w:rPr>
                <w:rFonts w:ascii="標楷體" w:hAnsi="標楷體"/>
                <w:noProof/>
                <w:color w:val="000000" w:themeColor="text1"/>
                <w:sz w:val="32"/>
                <w:szCs w:val="32"/>
                <w:u w:val="single"/>
              </w:rPr>
            </w:pPr>
            <w:bookmarkStart w:id="25" w:name="_Toc418760523"/>
            <w:r w:rsidRPr="003270CD">
              <w:rPr>
                <w:rFonts w:ascii="標楷體" w:hAnsi="標楷體" w:hint="eastAsia"/>
                <w:color w:val="000000" w:themeColor="text1"/>
                <w:sz w:val="32"/>
                <w:szCs w:val="32"/>
                <w:u w:val="single"/>
              </w:rPr>
              <w:t>釋9、</w:t>
            </w:r>
            <w:r w:rsidR="004A39EB" w:rsidRPr="003270CD">
              <w:rPr>
                <w:rFonts w:ascii="標楷體" w:hAnsi="標楷體" w:hint="eastAsia"/>
                <w:noProof/>
                <w:color w:val="000000" w:themeColor="text1"/>
                <w:sz w:val="32"/>
                <w:szCs w:val="32"/>
                <w:u w:val="single"/>
              </w:rPr>
              <w:t>不得以進修學士為不可歸責事由保留受訓資格。</w:t>
            </w:r>
            <w:bookmarkEnd w:id="25"/>
          </w:p>
        </w:tc>
      </w:tr>
      <w:tr w:rsidR="004A39EB" w:rsidRPr="003270CD" w:rsidTr="00080C49">
        <w:tc>
          <w:tcPr>
            <w:tcW w:w="5000" w:type="pct"/>
          </w:tcPr>
          <w:p w:rsidR="004A39EB" w:rsidRPr="003270CD" w:rsidRDefault="004A39EB" w:rsidP="0063614B">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考試院</w:t>
            </w:r>
            <w:r w:rsidRPr="003270CD">
              <w:rPr>
                <w:rFonts w:ascii="標楷體" w:hAnsi="標楷體" w:hint="eastAsia"/>
                <w:noProof/>
                <w:color w:val="000000" w:themeColor="text1"/>
                <w:sz w:val="32"/>
                <w:szCs w:val="32"/>
              </w:rPr>
              <w:tab/>
              <w:t>民國96年2月9日</w:t>
            </w:r>
            <w:r w:rsidRPr="003270CD">
              <w:rPr>
                <w:rFonts w:ascii="標楷體" w:hAnsi="標楷體" w:hint="eastAsia"/>
                <w:noProof/>
                <w:color w:val="000000" w:themeColor="text1"/>
                <w:sz w:val="32"/>
                <w:szCs w:val="32"/>
              </w:rPr>
              <w:tab/>
              <w:t>96考台訴決字第017號</w:t>
            </w:r>
            <w:r w:rsidR="00B2037E" w:rsidRPr="003270CD">
              <w:rPr>
                <w:rFonts w:ascii="標楷體" w:hAnsi="標楷體" w:hint="eastAsia"/>
                <w:noProof/>
                <w:color w:val="000000" w:themeColor="text1"/>
                <w:sz w:val="32"/>
                <w:szCs w:val="32"/>
              </w:rPr>
              <w:t>訴願決定書</w:t>
            </w:r>
          </w:p>
        </w:tc>
      </w:tr>
      <w:tr w:rsidR="004A39EB" w:rsidRPr="003270CD" w:rsidTr="00080C49">
        <w:tc>
          <w:tcPr>
            <w:tcW w:w="5000" w:type="pct"/>
          </w:tcPr>
          <w:p w:rsidR="004A39EB" w:rsidRPr="003270CD" w:rsidRDefault="004A39EB"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查公務人員考試法第2條第3項(按：現為第4條)既明定以進修為保留受訓資格事由要件為「進修碩士、博士」，依明示其一視為排除其他之法理，自不容再以具備其他在學學生身分為「其他不可歸責事由」，適用申請保留受訓資格之規定。</w:t>
            </w:r>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p>
        </w:tc>
      </w:tr>
      <w:tr w:rsidR="00115F61" w:rsidRPr="003270CD" w:rsidTr="00080C49">
        <w:tc>
          <w:tcPr>
            <w:tcW w:w="5000" w:type="pct"/>
          </w:tcPr>
          <w:p w:rsidR="00115F61" w:rsidRPr="003270CD" w:rsidRDefault="00115F61" w:rsidP="006D7851">
            <w:pPr>
              <w:pStyle w:val="afff7"/>
              <w:spacing w:line="384" w:lineRule="exact"/>
              <w:ind w:left="0" w:firstLineChars="0" w:firstLine="0"/>
              <w:rPr>
                <w:rFonts w:ascii="標楷體" w:hAnsi="標楷體"/>
                <w:noProof/>
                <w:color w:val="000000" w:themeColor="text1"/>
                <w:sz w:val="32"/>
                <w:szCs w:val="32"/>
              </w:rPr>
            </w:pPr>
          </w:p>
        </w:tc>
      </w:tr>
      <w:tr w:rsidR="00115F61" w:rsidRPr="003270CD" w:rsidTr="00080C49">
        <w:tc>
          <w:tcPr>
            <w:tcW w:w="5000" w:type="pct"/>
          </w:tcPr>
          <w:p w:rsidR="00115F61" w:rsidRPr="003270CD" w:rsidRDefault="00115F61" w:rsidP="006D7851">
            <w:pPr>
              <w:pStyle w:val="afff7"/>
              <w:spacing w:line="384" w:lineRule="exact"/>
              <w:ind w:left="0" w:firstLineChars="0" w:firstLine="0"/>
              <w:rPr>
                <w:rFonts w:ascii="標楷體" w:hAnsi="標楷體"/>
                <w:noProof/>
                <w:color w:val="000000" w:themeColor="text1"/>
                <w:sz w:val="32"/>
                <w:szCs w:val="32"/>
              </w:rPr>
            </w:pPr>
          </w:p>
        </w:tc>
      </w:tr>
      <w:tr w:rsidR="00115F61" w:rsidRPr="003270CD" w:rsidTr="00080C49">
        <w:tc>
          <w:tcPr>
            <w:tcW w:w="5000" w:type="pct"/>
          </w:tcPr>
          <w:p w:rsidR="00115F61" w:rsidRPr="003270CD" w:rsidRDefault="00115F61" w:rsidP="006D7851">
            <w:pPr>
              <w:pStyle w:val="afff7"/>
              <w:spacing w:line="384" w:lineRule="exact"/>
              <w:ind w:left="0" w:firstLineChars="0" w:firstLine="0"/>
              <w:rPr>
                <w:rFonts w:ascii="標楷體" w:hAnsi="標楷體"/>
                <w:noProof/>
                <w:color w:val="000000" w:themeColor="text1"/>
                <w:sz w:val="32"/>
                <w:szCs w:val="32"/>
              </w:rPr>
            </w:pPr>
          </w:p>
        </w:tc>
      </w:tr>
      <w:tr w:rsidR="004A39EB" w:rsidRPr="003270CD" w:rsidTr="00080C49">
        <w:tc>
          <w:tcPr>
            <w:tcW w:w="5000" w:type="pct"/>
          </w:tcPr>
          <w:p w:rsidR="004A39EB" w:rsidRPr="003270CD" w:rsidRDefault="0040358D" w:rsidP="000B4B0A">
            <w:pPr>
              <w:pStyle w:val="afff7"/>
              <w:spacing w:line="384" w:lineRule="exact"/>
              <w:ind w:left="1123" w:hangingChars="351" w:hanging="1123"/>
              <w:outlineLvl w:val="3"/>
              <w:rPr>
                <w:rFonts w:ascii="標楷體" w:hAnsi="標楷體"/>
                <w:noProof/>
                <w:color w:val="000000" w:themeColor="text1"/>
                <w:sz w:val="32"/>
                <w:szCs w:val="32"/>
                <w:u w:val="single"/>
              </w:rPr>
            </w:pPr>
            <w:bookmarkStart w:id="26" w:name="_Toc418760524"/>
            <w:r w:rsidRPr="003270CD">
              <w:rPr>
                <w:rFonts w:ascii="標楷體" w:hAnsi="標楷體" w:hint="eastAsia"/>
                <w:color w:val="000000" w:themeColor="text1"/>
                <w:sz w:val="32"/>
                <w:szCs w:val="32"/>
                <w:u w:val="single"/>
              </w:rPr>
              <w:lastRenderedPageBreak/>
              <w:t>釋10、</w:t>
            </w:r>
            <w:r w:rsidR="004A39EB" w:rsidRPr="003270CD">
              <w:rPr>
                <w:rFonts w:ascii="標楷體" w:hAnsi="標楷體" w:hint="eastAsia"/>
                <w:noProof/>
                <w:color w:val="000000" w:themeColor="text1"/>
                <w:sz w:val="32"/>
                <w:szCs w:val="32"/>
                <w:u w:val="single"/>
              </w:rPr>
              <w:t>不得以與公司行號簽定契約為不可歸責事由保留受訓資格。</w:t>
            </w:r>
            <w:bookmarkEnd w:id="26"/>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102年3月15日</w:t>
            </w:r>
            <w:r w:rsidRPr="003270CD">
              <w:rPr>
                <w:rFonts w:ascii="標楷體" w:hAnsi="標楷體" w:hint="eastAsia"/>
                <w:noProof/>
                <w:color w:val="000000" w:themeColor="text1"/>
                <w:sz w:val="32"/>
                <w:szCs w:val="32"/>
              </w:rPr>
              <w:tab/>
              <w:t>公訓字第1020003267號</w:t>
            </w:r>
            <w:r w:rsidR="00B2037E" w:rsidRPr="003270CD">
              <w:rPr>
                <w:rFonts w:ascii="標楷體" w:hAnsi="標楷體" w:hint="eastAsia"/>
                <w:noProof/>
                <w:color w:val="000000" w:themeColor="text1"/>
                <w:sz w:val="32"/>
                <w:szCs w:val="32"/>
              </w:rPr>
              <w:t>函</w:t>
            </w:r>
          </w:p>
        </w:tc>
      </w:tr>
      <w:tr w:rsidR="004A39EB" w:rsidRPr="003270CD" w:rsidTr="00080C49">
        <w:tc>
          <w:tcPr>
            <w:tcW w:w="5000" w:type="pct"/>
          </w:tcPr>
          <w:p w:rsidR="004A39EB" w:rsidRPr="003270CD" w:rsidRDefault="004A39EB" w:rsidP="00B2037E">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本案依</w:t>
            </w:r>
            <w:r w:rsidR="00B2037E" w:rsidRPr="003270CD">
              <w:rPr>
                <w:rFonts w:ascii="標楷體" w:hAnsi="標楷體" w:hint="eastAsia"/>
                <w:noProof/>
                <w:color w:val="000000" w:themeColor="text1"/>
                <w:sz w:val="32"/>
                <w:szCs w:val="32"/>
              </w:rPr>
              <w:t>某甲申請書所附資料，某甲</w:t>
            </w:r>
            <w:r w:rsidRPr="003270CD">
              <w:rPr>
                <w:rFonts w:ascii="標楷體" w:hAnsi="標楷體" w:hint="eastAsia"/>
                <w:noProof/>
                <w:color w:val="000000" w:themeColor="text1"/>
                <w:sz w:val="32"/>
                <w:szCs w:val="32"/>
              </w:rPr>
              <w:t>於101年5月18</w:t>
            </w:r>
            <w:r w:rsidR="00B2037E" w:rsidRPr="003270CD">
              <w:rPr>
                <w:rFonts w:ascii="標楷體" w:hAnsi="標楷體" w:hint="eastAsia"/>
                <w:noProof/>
                <w:color w:val="000000" w:themeColor="text1"/>
                <w:sz w:val="32"/>
                <w:szCs w:val="32"/>
              </w:rPr>
              <w:t>日與某</w:t>
            </w:r>
            <w:r w:rsidRPr="003270CD">
              <w:rPr>
                <w:rFonts w:ascii="標楷體" w:hAnsi="標楷體" w:hint="eastAsia"/>
                <w:noProof/>
                <w:color w:val="000000" w:themeColor="text1"/>
                <w:sz w:val="32"/>
                <w:szCs w:val="32"/>
              </w:rPr>
              <w:t>有限公司簽定聘任契約擔任該公司聘任人員之時點，係於旨揭考試報名（101年9月11日至20</w:t>
            </w:r>
            <w:r w:rsidR="00B2037E" w:rsidRPr="003270CD">
              <w:rPr>
                <w:rFonts w:ascii="標楷體" w:hAnsi="標楷體" w:hint="eastAsia"/>
                <w:noProof/>
                <w:color w:val="000000" w:themeColor="text1"/>
                <w:sz w:val="32"/>
                <w:szCs w:val="32"/>
              </w:rPr>
              <w:t>日）前即發生，某甲</w:t>
            </w:r>
            <w:r w:rsidRPr="003270CD">
              <w:rPr>
                <w:rFonts w:ascii="標楷體" w:hAnsi="標楷體" w:hint="eastAsia"/>
                <w:noProof/>
                <w:color w:val="000000" w:themeColor="text1"/>
                <w:sz w:val="32"/>
                <w:szCs w:val="32"/>
              </w:rPr>
              <w:t>並於同年12月22日至24日應試，應可預見倘應旨揭考試錄取後，如未辦理離職，將有未能如期接受訓練之結果發生，故並非不可歸責之事由，爰依前開考試法第2條第3項(按：現為第4條)規定，不予同意保留受訓資格。</w:t>
            </w:r>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p>
        </w:tc>
      </w:tr>
      <w:tr w:rsidR="004A39EB" w:rsidRPr="003270CD" w:rsidTr="00080C49">
        <w:tc>
          <w:tcPr>
            <w:tcW w:w="5000" w:type="pct"/>
          </w:tcPr>
          <w:p w:rsidR="004A39EB" w:rsidRPr="003270CD" w:rsidRDefault="0040358D" w:rsidP="000B4B0A">
            <w:pPr>
              <w:pStyle w:val="afff7"/>
              <w:spacing w:line="384" w:lineRule="exact"/>
              <w:ind w:left="1123" w:hangingChars="351" w:hanging="1123"/>
              <w:outlineLvl w:val="3"/>
              <w:rPr>
                <w:rFonts w:ascii="標楷體" w:hAnsi="標楷體"/>
                <w:noProof/>
                <w:color w:val="000000" w:themeColor="text1"/>
                <w:sz w:val="32"/>
                <w:szCs w:val="32"/>
                <w:u w:val="single"/>
              </w:rPr>
            </w:pPr>
            <w:bookmarkStart w:id="27" w:name="_Toc418760525"/>
            <w:r w:rsidRPr="003270CD">
              <w:rPr>
                <w:rFonts w:ascii="標楷體" w:hAnsi="標楷體" w:hint="eastAsia"/>
                <w:color w:val="000000" w:themeColor="text1"/>
                <w:sz w:val="32"/>
                <w:szCs w:val="32"/>
                <w:u w:val="single"/>
              </w:rPr>
              <w:t>釋11、</w:t>
            </w:r>
            <w:r w:rsidR="004A39EB" w:rsidRPr="003270CD">
              <w:rPr>
                <w:rFonts w:ascii="標楷體" w:hAnsi="標楷體" w:hint="eastAsia"/>
                <w:noProof/>
                <w:color w:val="000000" w:themeColor="text1"/>
                <w:sz w:val="32"/>
                <w:szCs w:val="32"/>
                <w:u w:val="single"/>
              </w:rPr>
              <w:t>不得以擔任學校教職期間為不可歸責事由保留受訓資格。</w:t>
            </w:r>
            <w:bookmarkEnd w:id="27"/>
          </w:p>
        </w:tc>
      </w:tr>
      <w:tr w:rsidR="004A39EB" w:rsidRPr="003270CD" w:rsidTr="00080C49">
        <w:tc>
          <w:tcPr>
            <w:tcW w:w="5000" w:type="pct"/>
          </w:tcPr>
          <w:p w:rsidR="004A39EB"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102年9月27日</w:t>
            </w:r>
            <w:r w:rsidRPr="003270CD">
              <w:rPr>
                <w:rFonts w:ascii="標楷體" w:hAnsi="標楷體" w:hint="eastAsia"/>
                <w:noProof/>
                <w:color w:val="000000" w:themeColor="text1"/>
                <w:sz w:val="32"/>
                <w:szCs w:val="32"/>
              </w:rPr>
              <w:tab/>
              <w:t>公訓字第1020013923號</w:t>
            </w:r>
            <w:r w:rsidR="00B2037E" w:rsidRPr="003270CD">
              <w:rPr>
                <w:rFonts w:ascii="標楷體" w:hAnsi="標楷體" w:hint="eastAsia"/>
                <w:noProof/>
                <w:color w:val="000000" w:themeColor="text1"/>
                <w:sz w:val="32"/>
                <w:szCs w:val="32"/>
              </w:rPr>
              <w:t>函</w:t>
            </w:r>
          </w:p>
        </w:tc>
      </w:tr>
      <w:tr w:rsidR="004A39EB" w:rsidRPr="003270CD" w:rsidTr="00080C49">
        <w:tc>
          <w:tcPr>
            <w:tcW w:w="5000" w:type="pct"/>
          </w:tcPr>
          <w:p w:rsidR="004A39EB" w:rsidRPr="003270CD" w:rsidRDefault="00B2037E"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本案依某甲申請書所附某大學聘書載以，某甲</w:t>
            </w:r>
            <w:r w:rsidR="004A39EB" w:rsidRPr="003270CD">
              <w:rPr>
                <w:rFonts w:ascii="標楷體" w:hAnsi="標楷體" w:hint="eastAsia"/>
                <w:noProof/>
                <w:color w:val="000000" w:themeColor="text1"/>
                <w:sz w:val="32"/>
                <w:szCs w:val="32"/>
              </w:rPr>
              <w:t>於102年9月9日至103年1月31日止受聘擔任該校兼任助理教授，以該應聘之時點，係於旨揭考試榜示（102年9月17日）前即發生，應可預見倘應旨揭考試錄取後，如未辦理離職，將有未能如期接受訓練之結果發生，故並非不可歸責之事由，爰依前開考試法第2條第3項(按：現為第4條)規定，不予同意保留受訓資格。</w:t>
            </w:r>
          </w:p>
        </w:tc>
      </w:tr>
    </w:tbl>
    <w:p w:rsidR="006D7851" w:rsidRPr="003270CD" w:rsidRDefault="006D7851">
      <w:pPr>
        <w:ind w:firstLine="640"/>
        <w:rPr>
          <w:rFonts w:ascii="標楷體" w:eastAsia="標楷體" w:hAnsi="標楷體"/>
          <w:color w:val="000000" w:themeColor="text1"/>
          <w:sz w:val="32"/>
          <w:szCs w:val="32"/>
        </w:rPr>
      </w:pPr>
    </w:p>
    <w:p w:rsidR="006D7851" w:rsidRPr="003270CD" w:rsidRDefault="006D7851" w:rsidP="006D7851">
      <w:pPr>
        <w:ind w:firstLine="640"/>
        <w:rPr>
          <w:rFonts w:ascii="標楷體" w:eastAsia="標楷體" w:hAnsi="標楷體"/>
          <w:color w:val="000000" w:themeColor="text1"/>
          <w:sz w:val="32"/>
          <w:szCs w:val="32"/>
        </w:rPr>
      </w:pPr>
      <w:r w:rsidRPr="003270CD">
        <w:rPr>
          <w:rFonts w:ascii="標楷體" w:eastAsia="標楷體" w:hAnsi="標楷體"/>
          <w:color w:val="000000" w:themeColor="text1"/>
          <w:sz w:val="32"/>
          <w:szCs w:val="32"/>
        </w:rPr>
        <w:br w:type="page"/>
      </w:r>
    </w:p>
    <w:p w:rsidR="006D7851" w:rsidRPr="007D75CE" w:rsidRDefault="006D7851" w:rsidP="007F4160">
      <w:pPr>
        <w:pStyle w:val="30"/>
        <w:spacing w:afterLines="50" w:after="120"/>
        <w:ind w:left="0" w:firstLineChars="0" w:firstLine="0"/>
        <w:rPr>
          <w:rFonts w:ascii="標楷體" w:eastAsia="標楷體" w:hAnsi="標楷體"/>
          <w:color w:val="000000" w:themeColor="text1"/>
          <w:sz w:val="32"/>
          <w:szCs w:val="32"/>
        </w:rPr>
      </w:pPr>
      <w:bookmarkStart w:id="28" w:name="_Toc418760526"/>
      <w:r w:rsidRPr="007D75CE">
        <w:rPr>
          <w:rFonts w:ascii="標楷體" w:eastAsia="標楷體" w:hAnsi="標楷體" w:hint="eastAsia"/>
          <w:color w:val="000000" w:themeColor="text1"/>
          <w:sz w:val="32"/>
          <w:szCs w:val="32"/>
        </w:rPr>
        <w:lastRenderedPageBreak/>
        <w:t>（</w:t>
      </w:r>
      <w:r w:rsidR="003A666F" w:rsidRPr="007D75CE">
        <w:rPr>
          <w:rFonts w:ascii="標楷體" w:eastAsia="標楷體" w:hAnsi="標楷體" w:hint="eastAsia"/>
          <w:color w:val="000000" w:themeColor="text1"/>
          <w:sz w:val="32"/>
          <w:szCs w:val="32"/>
        </w:rPr>
        <w:t>五</w:t>
      </w:r>
      <w:r w:rsidRPr="007D75CE">
        <w:rPr>
          <w:rFonts w:ascii="標楷體" w:eastAsia="標楷體" w:hAnsi="標楷體" w:hint="eastAsia"/>
          <w:color w:val="000000" w:themeColor="text1"/>
          <w:sz w:val="32"/>
          <w:szCs w:val="32"/>
        </w:rPr>
        <w:t>）</w:t>
      </w:r>
      <w:r w:rsidR="004A39EB" w:rsidRPr="007D75CE">
        <w:rPr>
          <w:rFonts w:ascii="標楷體" w:eastAsia="標楷體" w:hAnsi="標楷體" w:hint="eastAsia"/>
          <w:color w:val="000000" w:themeColor="text1"/>
          <w:sz w:val="32"/>
          <w:szCs w:val="32"/>
        </w:rPr>
        <w:t>其他</w:t>
      </w:r>
      <w:bookmarkEnd w:id="28"/>
    </w:p>
    <w:tbl>
      <w:tblPr>
        <w:tblW w:w="5071" w:type="pct"/>
        <w:tblLook w:val="04A0" w:firstRow="1" w:lastRow="0" w:firstColumn="1" w:lastColumn="0" w:noHBand="0" w:noVBand="1"/>
      </w:tblPr>
      <w:tblGrid>
        <w:gridCol w:w="8741"/>
      </w:tblGrid>
      <w:tr w:rsidR="006D7851" w:rsidRPr="003270CD" w:rsidTr="00080C49">
        <w:tc>
          <w:tcPr>
            <w:tcW w:w="5000" w:type="pct"/>
          </w:tcPr>
          <w:p w:rsidR="006D7851" w:rsidRPr="003270CD" w:rsidRDefault="0040358D" w:rsidP="0063614B">
            <w:pPr>
              <w:pStyle w:val="afff7"/>
              <w:spacing w:line="384" w:lineRule="exact"/>
              <w:ind w:left="934" w:hangingChars="292" w:hanging="934"/>
              <w:outlineLvl w:val="3"/>
              <w:rPr>
                <w:rFonts w:ascii="標楷體" w:hAnsi="標楷體"/>
                <w:noProof/>
                <w:color w:val="000000" w:themeColor="text1"/>
                <w:sz w:val="32"/>
                <w:szCs w:val="32"/>
              </w:rPr>
            </w:pPr>
            <w:bookmarkStart w:id="29" w:name="_Toc418760527"/>
            <w:r w:rsidRPr="003270CD">
              <w:rPr>
                <w:rFonts w:ascii="標楷體" w:hAnsi="標楷體" w:hint="eastAsia"/>
                <w:color w:val="000000" w:themeColor="text1"/>
                <w:sz w:val="32"/>
                <w:szCs w:val="32"/>
                <w:u w:val="single"/>
              </w:rPr>
              <w:t>釋1、</w:t>
            </w:r>
            <w:r w:rsidR="004A39EB" w:rsidRPr="003270CD">
              <w:rPr>
                <w:rFonts w:ascii="標楷體" w:hAnsi="標楷體" w:hint="eastAsia"/>
                <w:noProof/>
                <w:color w:val="000000" w:themeColor="text1"/>
                <w:sz w:val="32"/>
                <w:szCs w:val="32"/>
                <w:u w:val="single"/>
              </w:rPr>
              <w:t>增額錄取人員不得保留受訓資格。</w:t>
            </w:r>
            <w:bookmarkEnd w:id="29"/>
          </w:p>
        </w:tc>
      </w:tr>
      <w:tr w:rsidR="006D7851" w:rsidRPr="003270CD" w:rsidTr="00080C49">
        <w:tc>
          <w:tcPr>
            <w:tcW w:w="5000" w:type="pct"/>
          </w:tcPr>
          <w:p w:rsidR="006D7851" w:rsidRPr="003270CD" w:rsidRDefault="004A39EB"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考選部</w:t>
            </w:r>
            <w:r w:rsidRPr="003270CD">
              <w:rPr>
                <w:rFonts w:ascii="標楷體" w:hAnsi="標楷體" w:hint="eastAsia"/>
                <w:noProof/>
                <w:color w:val="000000" w:themeColor="text1"/>
                <w:sz w:val="32"/>
                <w:szCs w:val="32"/>
              </w:rPr>
              <w:tab/>
              <w:t>民國 92年3月21日</w:t>
            </w:r>
            <w:r w:rsidRPr="003270CD">
              <w:rPr>
                <w:rFonts w:ascii="標楷體" w:hAnsi="標楷體" w:hint="eastAsia"/>
                <w:noProof/>
                <w:color w:val="000000" w:themeColor="text1"/>
                <w:sz w:val="32"/>
                <w:szCs w:val="32"/>
              </w:rPr>
              <w:tab/>
              <w:t>選高字第0920001492號書函</w:t>
            </w:r>
          </w:p>
        </w:tc>
      </w:tr>
      <w:tr w:rsidR="006D7851" w:rsidRPr="003270CD" w:rsidTr="00080C49">
        <w:tc>
          <w:tcPr>
            <w:tcW w:w="5000" w:type="pct"/>
          </w:tcPr>
          <w:p w:rsidR="006D7851" w:rsidRPr="003270CD" w:rsidRDefault="00993344" w:rsidP="00E76E9F">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依公務人員考試法第2條(按：現為第4條)立法意旨，公務人員考試係依用人機關提報之任用計畫辦理，惟考量正額錄取人員中，因服兵役、進修碩博士、疾病、懷孕、生產、父母病危及其他不可歸責事由等均可申請保留錄取資格，將使考用之間難以配合，爰規定並得視考試成績酌增錄取名額，列入候用名冊</w:t>
            </w:r>
            <w:r w:rsidR="00E76E9F" w:rsidRPr="003270CD">
              <w:rPr>
                <w:rFonts w:ascii="標楷體" w:hAnsi="標楷體" w:hint="eastAsia"/>
                <w:noProof/>
                <w:color w:val="000000" w:themeColor="text1"/>
                <w:sz w:val="32"/>
                <w:szCs w:val="32"/>
              </w:rPr>
              <w:t>……</w:t>
            </w:r>
            <w:r w:rsidRPr="003270CD">
              <w:rPr>
                <w:rFonts w:ascii="標楷體" w:hAnsi="標楷體" w:hint="eastAsia"/>
                <w:noProof/>
                <w:color w:val="000000" w:themeColor="text1"/>
                <w:sz w:val="32"/>
                <w:szCs w:val="32"/>
              </w:rPr>
              <w:t>；至關於增額錄取人員並無申請保留錄取資格之規定。</w:t>
            </w:r>
          </w:p>
        </w:tc>
      </w:tr>
      <w:tr w:rsidR="00424493" w:rsidRPr="003270CD" w:rsidTr="00080C49">
        <w:tc>
          <w:tcPr>
            <w:tcW w:w="5000" w:type="pct"/>
          </w:tcPr>
          <w:p w:rsidR="00424493" w:rsidRPr="003270CD" w:rsidRDefault="00424493" w:rsidP="006D7851">
            <w:pPr>
              <w:pStyle w:val="afff7"/>
              <w:spacing w:line="384" w:lineRule="exact"/>
              <w:ind w:left="0" w:firstLineChars="0" w:firstLine="0"/>
              <w:rPr>
                <w:rFonts w:ascii="標楷體" w:hAnsi="標楷體"/>
                <w:noProof/>
                <w:color w:val="000000" w:themeColor="text1"/>
                <w:sz w:val="32"/>
                <w:szCs w:val="32"/>
              </w:rPr>
            </w:pPr>
          </w:p>
        </w:tc>
      </w:tr>
      <w:tr w:rsidR="00424493" w:rsidRPr="003270CD" w:rsidTr="00080C49">
        <w:tc>
          <w:tcPr>
            <w:tcW w:w="5000" w:type="pct"/>
          </w:tcPr>
          <w:p w:rsidR="00424493" w:rsidRPr="003270CD" w:rsidRDefault="0040358D" w:rsidP="0063614B">
            <w:pPr>
              <w:pStyle w:val="afff7"/>
              <w:spacing w:line="384" w:lineRule="exact"/>
              <w:ind w:left="934" w:hangingChars="292" w:hanging="934"/>
              <w:outlineLvl w:val="3"/>
              <w:rPr>
                <w:rFonts w:ascii="標楷體" w:hAnsi="標楷體"/>
                <w:noProof/>
                <w:color w:val="000000" w:themeColor="text1"/>
                <w:sz w:val="32"/>
                <w:szCs w:val="32"/>
                <w:u w:val="single"/>
              </w:rPr>
            </w:pPr>
            <w:bookmarkStart w:id="30" w:name="_Toc418760528"/>
            <w:r w:rsidRPr="003270CD">
              <w:rPr>
                <w:rFonts w:ascii="標楷體" w:hAnsi="標楷體" w:hint="eastAsia"/>
                <w:color w:val="000000" w:themeColor="text1"/>
                <w:sz w:val="32"/>
                <w:szCs w:val="32"/>
                <w:u w:val="single"/>
              </w:rPr>
              <w:t>釋2、</w:t>
            </w:r>
            <w:r w:rsidR="00424493" w:rsidRPr="003270CD">
              <w:rPr>
                <w:rFonts w:ascii="標楷體" w:hAnsi="標楷體" w:hint="eastAsia"/>
                <w:noProof/>
                <w:color w:val="000000" w:themeColor="text1"/>
                <w:sz w:val="32"/>
                <w:szCs w:val="32"/>
                <w:u w:val="single"/>
              </w:rPr>
              <w:t>公務人員考試法第4條各款之適用原則。</w:t>
            </w:r>
            <w:bookmarkEnd w:id="30"/>
          </w:p>
        </w:tc>
      </w:tr>
      <w:tr w:rsidR="00424493" w:rsidRPr="003270CD" w:rsidTr="00080C49">
        <w:tc>
          <w:tcPr>
            <w:tcW w:w="5000" w:type="pct"/>
          </w:tcPr>
          <w:p w:rsidR="00424493" w:rsidRPr="003270CD" w:rsidRDefault="00424493" w:rsidP="00161213">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考選部</w:t>
            </w:r>
            <w:r w:rsidRPr="003270CD">
              <w:rPr>
                <w:rFonts w:ascii="標楷體" w:hAnsi="標楷體" w:hint="eastAsia"/>
                <w:noProof/>
                <w:color w:val="000000" w:themeColor="text1"/>
                <w:sz w:val="32"/>
                <w:szCs w:val="32"/>
              </w:rPr>
              <w:tab/>
              <w:t>民國103年2月11日</w:t>
            </w:r>
            <w:r w:rsidRPr="003270CD">
              <w:rPr>
                <w:rFonts w:ascii="標楷體" w:hAnsi="標楷體" w:hint="eastAsia"/>
                <w:noProof/>
                <w:color w:val="000000" w:themeColor="text1"/>
                <w:sz w:val="32"/>
                <w:szCs w:val="32"/>
              </w:rPr>
              <w:tab/>
              <w:t>選規一字第103</w:t>
            </w:r>
            <w:r w:rsidR="007F338D" w:rsidRPr="003270CD">
              <w:rPr>
                <w:rFonts w:ascii="標楷體" w:hAnsi="標楷體" w:hint="eastAsia"/>
                <w:noProof/>
                <w:color w:val="000000" w:themeColor="text1"/>
                <w:sz w:val="32"/>
                <w:szCs w:val="32"/>
              </w:rPr>
              <w:t>1300049</w:t>
            </w:r>
            <w:r w:rsidRPr="003270CD">
              <w:rPr>
                <w:rFonts w:ascii="標楷體" w:hAnsi="標楷體" w:hint="eastAsia"/>
                <w:noProof/>
                <w:color w:val="000000" w:themeColor="text1"/>
                <w:sz w:val="32"/>
                <w:szCs w:val="32"/>
              </w:rPr>
              <w:t>號</w:t>
            </w:r>
            <w:r w:rsidR="007F338D" w:rsidRPr="003270CD">
              <w:rPr>
                <w:rFonts w:ascii="標楷體" w:hAnsi="標楷體" w:hint="eastAsia"/>
                <w:noProof/>
                <w:color w:val="000000" w:themeColor="text1"/>
                <w:sz w:val="32"/>
                <w:szCs w:val="32"/>
              </w:rPr>
              <w:t>函</w:t>
            </w:r>
          </w:p>
        </w:tc>
      </w:tr>
      <w:tr w:rsidR="00424493" w:rsidRPr="003270CD" w:rsidTr="00080C49">
        <w:tc>
          <w:tcPr>
            <w:tcW w:w="5000" w:type="pct"/>
          </w:tcPr>
          <w:p w:rsidR="00424493" w:rsidRPr="003270CD" w:rsidRDefault="00424493" w:rsidP="00424493">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一、原則：適用新法。</w:t>
            </w:r>
          </w:p>
          <w:p w:rsidR="00424493" w:rsidRPr="003270CD" w:rsidRDefault="00424493" w:rsidP="007F338D">
            <w:pPr>
              <w:pStyle w:val="afff7"/>
              <w:spacing w:line="384" w:lineRule="exact"/>
              <w:ind w:left="640" w:hangingChars="200" w:hanging="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二、例外：於公務人員考試法修正公布前(按：係指103年1月22日修正公布公務人員考試法)，已公告舉辦之考試或已辦理竣事之考試（按：指103年初等考試、身障特考、關務特考、102年地方特考及其以前辦理之各項公務人員考試），其錄取人員於原考試法存有信賴保護利益之事由，基於信賴保護原則，仍可適用原考試法之規定。</w:t>
            </w:r>
          </w:p>
        </w:tc>
      </w:tr>
      <w:tr w:rsidR="00424493" w:rsidRPr="003270CD" w:rsidTr="00080C49">
        <w:tc>
          <w:tcPr>
            <w:tcW w:w="5000" w:type="pct"/>
          </w:tcPr>
          <w:p w:rsidR="00424493" w:rsidRPr="003270CD" w:rsidRDefault="00424493" w:rsidP="006D7851">
            <w:pPr>
              <w:pStyle w:val="afff7"/>
              <w:spacing w:line="384" w:lineRule="exact"/>
              <w:ind w:left="0" w:firstLineChars="0" w:firstLine="0"/>
              <w:rPr>
                <w:rFonts w:ascii="標楷體" w:hAnsi="標楷體"/>
                <w:noProof/>
                <w:color w:val="000000" w:themeColor="text1"/>
                <w:sz w:val="32"/>
                <w:szCs w:val="32"/>
              </w:rPr>
            </w:pPr>
          </w:p>
        </w:tc>
      </w:tr>
      <w:tr w:rsidR="00424493" w:rsidRPr="003270CD" w:rsidTr="00080C49">
        <w:tc>
          <w:tcPr>
            <w:tcW w:w="5000" w:type="pct"/>
          </w:tcPr>
          <w:p w:rsidR="00424493" w:rsidRPr="003270CD" w:rsidRDefault="0040358D" w:rsidP="0063614B">
            <w:pPr>
              <w:pStyle w:val="afff7"/>
              <w:spacing w:line="384" w:lineRule="exact"/>
              <w:ind w:left="934" w:hangingChars="292" w:hanging="934"/>
              <w:outlineLvl w:val="3"/>
              <w:rPr>
                <w:rFonts w:ascii="標楷體" w:hAnsi="標楷體"/>
                <w:noProof/>
                <w:color w:val="000000" w:themeColor="text1"/>
                <w:sz w:val="32"/>
                <w:szCs w:val="32"/>
                <w:u w:val="single"/>
              </w:rPr>
            </w:pPr>
            <w:bookmarkStart w:id="31" w:name="_Toc418760529"/>
            <w:r w:rsidRPr="003270CD">
              <w:rPr>
                <w:rFonts w:ascii="標楷體" w:hAnsi="標楷體" w:hint="eastAsia"/>
                <w:color w:val="000000" w:themeColor="text1"/>
                <w:sz w:val="32"/>
                <w:szCs w:val="32"/>
                <w:u w:val="single"/>
              </w:rPr>
              <w:t>釋3、</w:t>
            </w:r>
            <w:r w:rsidR="00424493" w:rsidRPr="003270CD">
              <w:rPr>
                <w:rFonts w:ascii="標楷體" w:hAnsi="標楷體" w:hint="eastAsia"/>
                <w:noProof/>
                <w:color w:val="000000" w:themeColor="text1"/>
                <w:sz w:val="32"/>
                <w:szCs w:val="32"/>
                <w:u w:val="single"/>
              </w:rPr>
              <w:t>正額錄取人員申請保留錄取資格之時點。</w:t>
            </w:r>
            <w:bookmarkEnd w:id="31"/>
          </w:p>
        </w:tc>
      </w:tr>
      <w:tr w:rsidR="00424493" w:rsidRPr="003270CD" w:rsidTr="00080C49">
        <w:tc>
          <w:tcPr>
            <w:tcW w:w="5000" w:type="pct"/>
          </w:tcPr>
          <w:p w:rsidR="00424493" w:rsidRPr="003270CD" w:rsidRDefault="00424493"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考選部</w:t>
            </w:r>
            <w:r w:rsidRPr="003270CD">
              <w:rPr>
                <w:rFonts w:ascii="標楷體" w:hAnsi="標楷體" w:hint="eastAsia"/>
                <w:noProof/>
                <w:color w:val="000000" w:themeColor="text1"/>
                <w:sz w:val="32"/>
                <w:szCs w:val="32"/>
              </w:rPr>
              <w:tab/>
              <w:t>民國103年3月26日</w:t>
            </w:r>
            <w:r w:rsidRPr="003270CD">
              <w:rPr>
                <w:rFonts w:ascii="標楷體" w:hAnsi="標楷體" w:hint="eastAsia"/>
                <w:noProof/>
                <w:color w:val="000000" w:themeColor="text1"/>
                <w:sz w:val="32"/>
                <w:szCs w:val="32"/>
              </w:rPr>
              <w:tab/>
              <w:t>選規一字第1030001582號</w:t>
            </w:r>
            <w:r w:rsidR="007D46F3" w:rsidRPr="003270CD">
              <w:rPr>
                <w:rFonts w:ascii="標楷體" w:hAnsi="標楷體" w:hint="eastAsia"/>
                <w:noProof/>
                <w:color w:val="000000" w:themeColor="text1"/>
                <w:sz w:val="32"/>
                <w:szCs w:val="32"/>
              </w:rPr>
              <w:t>函</w:t>
            </w:r>
          </w:p>
        </w:tc>
      </w:tr>
      <w:tr w:rsidR="00424493" w:rsidRPr="003270CD" w:rsidTr="00080C49">
        <w:tc>
          <w:tcPr>
            <w:tcW w:w="5000" w:type="pct"/>
          </w:tcPr>
          <w:p w:rsidR="00424493" w:rsidRPr="003270CD" w:rsidRDefault="00424493"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有關公務人員考試法第4條「正額錄取人員無法立即接受分配訓練」及考選部103年2月11日選規一字第1031300049號函釋「榜示後分配訓練前」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tc>
      </w:tr>
      <w:tr w:rsidR="002E6201" w:rsidRPr="003270CD" w:rsidTr="00080C49">
        <w:tc>
          <w:tcPr>
            <w:tcW w:w="5000" w:type="pct"/>
          </w:tcPr>
          <w:p w:rsidR="002E6201" w:rsidRPr="003270CD" w:rsidRDefault="002E6201" w:rsidP="006D7851">
            <w:pPr>
              <w:pStyle w:val="afff7"/>
              <w:spacing w:line="384" w:lineRule="exact"/>
              <w:ind w:left="0" w:firstLineChars="0" w:firstLine="0"/>
              <w:rPr>
                <w:rFonts w:ascii="標楷體" w:hAnsi="標楷體"/>
                <w:noProof/>
                <w:color w:val="000000" w:themeColor="text1"/>
                <w:sz w:val="32"/>
                <w:szCs w:val="32"/>
              </w:rPr>
            </w:pPr>
          </w:p>
        </w:tc>
      </w:tr>
      <w:tr w:rsidR="00424493" w:rsidRPr="003270CD" w:rsidTr="00080C49">
        <w:tc>
          <w:tcPr>
            <w:tcW w:w="5000" w:type="pct"/>
          </w:tcPr>
          <w:p w:rsidR="00424493" w:rsidRPr="003270CD" w:rsidRDefault="0040358D" w:rsidP="007F1FAA">
            <w:pPr>
              <w:pStyle w:val="afff7"/>
              <w:spacing w:line="384" w:lineRule="exact"/>
              <w:ind w:left="883" w:hangingChars="276" w:hanging="883"/>
              <w:outlineLvl w:val="3"/>
              <w:rPr>
                <w:rFonts w:ascii="標楷體" w:hAnsi="標楷體"/>
                <w:noProof/>
                <w:color w:val="000000" w:themeColor="text1"/>
                <w:sz w:val="32"/>
                <w:szCs w:val="32"/>
                <w:u w:val="single"/>
              </w:rPr>
            </w:pPr>
            <w:bookmarkStart w:id="32" w:name="_Toc418760530"/>
            <w:r w:rsidRPr="003270CD">
              <w:rPr>
                <w:rFonts w:ascii="標楷體" w:hAnsi="標楷體" w:hint="eastAsia"/>
                <w:color w:val="000000" w:themeColor="text1"/>
                <w:sz w:val="32"/>
                <w:szCs w:val="32"/>
                <w:u w:val="single"/>
              </w:rPr>
              <w:lastRenderedPageBreak/>
              <w:t>釋4、</w:t>
            </w:r>
            <w:r w:rsidR="00424493" w:rsidRPr="003270CD">
              <w:rPr>
                <w:rFonts w:ascii="標楷體" w:hAnsi="標楷體" w:hint="eastAsia"/>
                <w:noProof/>
                <w:color w:val="000000" w:themeColor="text1"/>
                <w:sz w:val="32"/>
                <w:szCs w:val="32"/>
                <w:u w:val="single"/>
              </w:rPr>
              <w:t>公務人員考試法第3條所定同項考試同時正額錄取擇一接受分配訓練之保留受訓資格疑義。</w:t>
            </w:r>
            <w:bookmarkEnd w:id="32"/>
          </w:p>
        </w:tc>
      </w:tr>
      <w:tr w:rsidR="00424493" w:rsidRPr="003270CD" w:rsidTr="00080C49">
        <w:tc>
          <w:tcPr>
            <w:tcW w:w="5000" w:type="pct"/>
          </w:tcPr>
          <w:p w:rsidR="00424493" w:rsidRPr="003270CD" w:rsidRDefault="00424493"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考選部</w:t>
            </w:r>
            <w:r w:rsidRPr="003270CD">
              <w:rPr>
                <w:rFonts w:ascii="標楷體" w:hAnsi="標楷體" w:hint="eastAsia"/>
                <w:noProof/>
                <w:color w:val="000000" w:themeColor="text1"/>
                <w:sz w:val="32"/>
                <w:szCs w:val="32"/>
              </w:rPr>
              <w:tab/>
              <w:t>民國 103年8月5日</w:t>
            </w:r>
            <w:r w:rsidRPr="003270CD">
              <w:rPr>
                <w:rFonts w:ascii="標楷體" w:hAnsi="標楷體" w:hint="eastAsia"/>
                <w:noProof/>
                <w:color w:val="000000" w:themeColor="text1"/>
                <w:sz w:val="32"/>
                <w:szCs w:val="32"/>
              </w:rPr>
              <w:tab/>
              <w:t>選規一字第1030004078號書函</w:t>
            </w:r>
          </w:p>
        </w:tc>
      </w:tr>
      <w:tr w:rsidR="00424493" w:rsidRPr="003270CD" w:rsidTr="00080C49">
        <w:tc>
          <w:tcPr>
            <w:tcW w:w="5000" w:type="pct"/>
          </w:tcPr>
          <w:p w:rsidR="00424493" w:rsidRPr="003270CD" w:rsidRDefault="00424493"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同時正額錄取高等考試三級考試與普通考試之錄取人員，應依公務人員考試法第3條第2項規定，擇一接受分配訓練；惟如正額錄取人員就其選擇之等級或類科，具有考試法第4條所定申請保留錄取資格事由，無法立即接受分配訓練者，得檢具事證向公務人員保障暨培訓委員會申請保留錄取資格。至正額錄取人員未擇一接受分配訓練，由分發機關或申請舉辦考試機關依應考人錄取之較高等級或名次較前之類科逕行分配訓練者，亦同。</w:t>
            </w:r>
          </w:p>
        </w:tc>
      </w:tr>
    </w:tbl>
    <w:p w:rsidR="003270CD" w:rsidRPr="003270CD" w:rsidRDefault="006D7851" w:rsidP="00424493">
      <w:pPr>
        <w:ind w:firstLine="640"/>
        <w:rPr>
          <w:rFonts w:ascii="標楷體" w:eastAsia="標楷體" w:hAnsi="標楷體"/>
          <w:color w:val="000000" w:themeColor="text1"/>
          <w:sz w:val="32"/>
          <w:szCs w:val="32"/>
        </w:rPr>
        <w:sectPr w:rsidR="003270CD" w:rsidRPr="003270CD" w:rsidSect="00A13820">
          <w:headerReference w:type="default" r:id="rId18"/>
          <w:type w:val="oddPage"/>
          <w:pgSz w:w="11907" w:h="16839" w:code="9"/>
          <w:pgMar w:top="1701" w:right="1644" w:bottom="1701" w:left="1644" w:header="850" w:footer="1191" w:gutter="0"/>
          <w:pgNumType w:start="113"/>
          <w:cols w:space="425"/>
          <w:docGrid w:linePitch="360"/>
        </w:sectPr>
      </w:pPr>
      <w:r w:rsidRPr="003270CD">
        <w:rPr>
          <w:rFonts w:ascii="標楷體" w:eastAsia="標楷體" w:hAnsi="標楷體"/>
          <w:color w:val="000000" w:themeColor="text1"/>
          <w:sz w:val="32"/>
          <w:szCs w:val="32"/>
        </w:rPr>
        <w:br w:type="page"/>
      </w:r>
    </w:p>
    <w:p w:rsidR="006D7851" w:rsidRPr="003270CD" w:rsidRDefault="00424493" w:rsidP="00AA60E0">
      <w:pPr>
        <w:pStyle w:val="20"/>
        <w:numPr>
          <w:ilvl w:val="0"/>
          <w:numId w:val="33"/>
        </w:numPr>
        <w:spacing w:line="360" w:lineRule="auto"/>
        <w:ind w:firstLineChars="0"/>
        <w:rPr>
          <w:rFonts w:ascii="標楷體" w:eastAsia="標楷體" w:hAnsi="標楷體"/>
          <w:color w:val="000000" w:themeColor="text1"/>
          <w:sz w:val="38"/>
          <w:szCs w:val="38"/>
        </w:rPr>
      </w:pPr>
      <w:bookmarkStart w:id="33" w:name="_Toc418760531"/>
      <w:r w:rsidRPr="003270CD">
        <w:rPr>
          <w:rFonts w:ascii="標楷體" w:eastAsia="標楷體" w:hAnsi="標楷體" w:hint="eastAsia"/>
          <w:color w:val="000000" w:themeColor="text1"/>
          <w:sz w:val="38"/>
          <w:szCs w:val="38"/>
        </w:rPr>
        <w:lastRenderedPageBreak/>
        <w:t>補訓或重新訓練</w:t>
      </w:r>
      <w:bookmarkEnd w:id="33"/>
    </w:p>
    <w:tbl>
      <w:tblPr>
        <w:tblW w:w="5071" w:type="pct"/>
        <w:tblLook w:val="04A0" w:firstRow="1" w:lastRow="0" w:firstColumn="1" w:lastColumn="0" w:noHBand="0" w:noVBand="1"/>
      </w:tblPr>
      <w:tblGrid>
        <w:gridCol w:w="8741"/>
      </w:tblGrid>
      <w:tr w:rsidR="006D7851" w:rsidRPr="003270CD" w:rsidTr="00080C49">
        <w:tc>
          <w:tcPr>
            <w:tcW w:w="5000" w:type="pct"/>
          </w:tcPr>
          <w:p w:rsidR="006D7851" w:rsidRPr="003270CD" w:rsidRDefault="00797D59" w:rsidP="000B4B0A">
            <w:pPr>
              <w:pStyle w:val="afff7"/>
              <w:spacing w:line="384" w:lineRule="exact"/>
              <w:ind w:left="842" w:hangingChars="263" w:hanging="842"/>
              <w:outlineLvl w:val="3"/>
              <w:rPr>
                <w:rFonts w:ascii="標楷體" w:hAnsi="標楷體"/>
                <w:noProof/>
                <w:color w:val="000000" w:themeColor="text1"/>
                <w:sz w:val="32"/>
                <w:szCs w:val="32"/>
              </w:rPr>
            </w:pPr>
            <w:bookmarkStart w:id="34" w:name="_Toc418760532"/>
            <w:r w:rsidRPr="003270CD">
              <w:rPr>
                <w:rFonts w:ascii="標楷體" w:hAnsi="標楷體" w:hint="eastAsia"/>
                <w:noProof/>
                <w:color w:val="000000" w:themeColor="text1"/>
                <w:sz w:val="32"/>
                <w:szCs w:val="32"/>
                <w:u w:val="single"/>
              </w:rPr>
              <w:t>釋1、</w:t>
            </w:r>
            <w:r w:rsidR="00424493" w:rsidRPr="003270CD">
              <w:rPr>
                <w:rFonts w:ascii="標楷體" w:hAnsi="標楷體" w:hint="eastAsia"/>
                <w:noProof/>
                <w:color w:val="000000" w:themeColor="text1"/>
                <w:sz w:val="32"/>
                <w:szCs w:val="32"/>
                <w:u w:val="single"/>
              </w:rPr>
              <w:t>大專預官學生因體位退訓，須於收到後備司令部核發之補充兵證書後，再行申請補訓。</w:t>
            </w:r>
            <w:bookmarkEnd w:id="34"/>
          </w:p>
        </w:tc>
      </w:tr>
      <w:tr w:rsidR="006D7851" w:rsidRPr="003270CD" w:rsidTr="00080C49">
        <w:tc>
          <w:tcPr>
            <w:tcW w:w="5000" w:type="pct"/>
          </w:tcPr>
          <w:p w:rsidR="006D7851" w:rsidRPr="003270CD" w:rsidRDefault="00424493"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91年10月11日</w:t>
            </w:r>
            <w:r w:rsidRPr="003270CD">
              <w:rPr>
                <w:rFonts w:ascii="標楷體" w:hAnsi="標楷體" w:hint="eastAsia"/>
                <w:noProof/>
                <w:color w:val="000000" w:themeColor="text1"/>
                <w:sz w:val="32"/>
                <w:szCs w:val="32"/>
              </w:rPr>
              <w:tab/>
              <w:t>公訓字第9105928號書函</w:t>
            </w:r>
          </w:p>
        </w:tc>
      </w:tr>
      <w:tr w:rsidR="006D7851" w:rsidRPr="003270CD" w:rsidTr="00080C49">
        <w:tc>
          <w:tcPr>
            <w:tcW w:w="5000" w:type="pct"/>
          </w:tcPr>
          <w:p w:rsidR="006D7851" w:rsidRPr="003270CD" w:rsidRDefault="00424493"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依徵兵規則第14條有關改判體位程序規定，請於收到後備司令部核發之補充兵證書後，再行申請補訓。</w:t>
            </w:r>
          </w:p>
        </w:tc>
      </w:tr>
      <w:tr w:rsidR="006D7851" w:rsidRPr="003270CD" w:rsidTr="00080C49">
        <w:tc>
          <w:tcPr>
            <w:tcW w:w="5000" w:type="pct"/>
          </w:tcPr>
          <w:p w:rsidR="006D7851" w:rsidRPr="003270CD" w:rsidRDefault="006D7851" w:rsidP="006D7851">
            <w:pPr>
              <w:pStyle w:val="afff7"/>
              <w:spacing w:line="384" w:lineRule="exact"/>
              <w:ind w:left="0" w:firstLineChars="0" w:firstLine="0"/>
              <w:rPr>
                <w:rFonts w:ascii="標楷體" w:hAnsi="標楷體"/>
                <w:noProof/>
                <w:color w:val="000000" w:themeColor="text1"/>
                <w:sz w:val="32"/>
                <w:szCs w:val="32"/>
              </w:rPr>
            </w:pPr>
          </w:p>
        </w:tc>
      </w:tr>
      <w:tr w:rsidR="006D7851" w:rsidRPr="003270CD" w:rsidTr="00080C49">
        <w:tc>
          <w:tcPr>
            <w:tcW w:w="5000" w:type="pct"/>
          </w:tcPr>
          <w:p w:rsidR="006D7851"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35" w:name="_Toc418760533"/>
            <w:r w:rsidRPr="003270CD">
              <w:rPr>
                <w:rFonts w:ascii="標楷體" w:hAnsi="標楷體" w:hint="eastAsia"/>
                <w:color w:val="000000" w:themeColor="text1"/>
                <w:sz w:val="32"/>
                <w:szCs w:val="32"/>
                <w:u w:val="single"/>
              </w:rPr>
              <w:t>釋2、</w:t>
            </w:r>
            <w:r w:rsidR="00424493" w:rsidRPr="003270CD">
              <w:rPr>
                <w:rFonts w:ascii="標楷體" w:hAnsi="標楷體" w:hint="eastAsia"/>
                <w:color w:val="000000" w:themeColor="text1"/>
                <w:sz w:val="32"/>
                <w:szCs w:val="32"/>
                <w:u w:val="single"/>
              </w:rPr>
              <w:t>替代役</w:t>
            </w:r>
            <w:proofErr w:type="gramStart"/>
            <w:r w:rsidR="00424493" w:rsidRPr="003270CD">
              <w:rPr>
                <w:rFonts w:ascii="標楷體" w:hAnsi="標楷體" w:hint="eastAsia"/>
                <w:color w:val="000000" w:themeColor="text1"/>
                <w:sz w:val="32"/>
                <w:szCs w:val="32"/>
                <w:u w:val="single"/>
              </w:rPr>
              <w:t>役男經停役</w:t>
            </w:r>
            <w:proofErr w:type="gramEnd"/>
            <w:r w:rsidR="00424493" w:rsidRPr="003270CD">
              <w:rPr>
                <w:rFonts w:ascii="標楷體" w:hAnsi="標楷體" w:hint="eastAsia"/>
                <w:color w:val="000000" w:themeColor="text1"/>
                <w:sz w:val="32"/>
                <w:szCs w:val="32"/>
                <w:u w:val="single"/>
              </w:rPr>
              <w:t>，須於收到免役證明書後，再行申請補訓。</w:t>
            </w:r>
            <w:bookmarkEnd w:id="35"/>
          </w:p>
        </w:tc>
      </w:tr>
      <w:tr w:rsidR="006D7851" w:rsidRPr="003270CD" w:rsidTr="00080C49">
        <w:tc>
          <w:tcPr>
            <w:tcW w:w="5000" w:type="pct"/>
          </w:tcPr>
          <w:p w:rsidR="006D7851" w:rsidRPr="003270CD" w:rsidRDefault="00424493" w:rsidP="001E71A1">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92年10月6日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公訓字第0920007087號</w:t>
            </w:r>
            <w:proofErr w:type="gramEnd"/>
            <w:r w:rsidRPr="003270CD">
              <w:rPr>
                <w:rFonts w:ascii="標楷體" w:hAnsi="標楷體" w:hint="eastAsia"/>
                <w:color w:val="000000" w:themeColor="text1"/>
                <w:sz w:val="32"/>
                <w:szCs w:val="32"/>
              </w:rPr>
              <w:t>函</w:t>
            </w:r>
          </w:p>
        </w:tc>
      </w:tr>
      <w:tr w:rsidR="006D7851" w:rsidRPr="003270CD" w:rsidTr="00080C49">
        <w:tc>
          <w:tcPr>
            <w:tcW w:w="5000" w:type="pct"/>
          </w:tcPr>
          <w:p w:rsidR="006D7851" w:rsidRPr="003270CD" w:rsidRDefault="00424493"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依替代役實施條例第11條第2項有關免予回役規定，應於收到「免役證明書」後，再行申請補訓。</w:t>
            </w:r>
          </w:p>
        </w:tc>
      </w:tr>
      <w:tr w:rsidR="006D7851" w:rsidRPr="003270CD" w:rsidTr="00080C49">
        <w:tc>
          <w:tcPr>
            <w:tcW w:w="5000" w:type="pct"/>
          </w:tcPr>
          <w:p w:rsidR="006D7851" w:rsidRPr="003270CD" w:rsidRDefault="006D7851" w:rsidP="006D7851">
            <w:pPr>
              <w:pStyle w:val="afff7"/>
              <w:spacing w:line="384" w:lineRule="exact"/>
              <w:ind w:left="0" w:firstLineChars="0" w:firstLine="0"/>
              <w:rPr>
                <w:rFonts w:ascii="標楷體" w:hAnsi="標楷體"/>
                <w:noProof/>
                <w:color w:val="000000" w:themeColor="text1"/>
                <w:sz w:val="32"/>
                <w:szCs w:val="32"/>
              </w:rPr>
            </w:pPr>
          </w:p>
        </w:tc>
      </w:tr>
      <w:tr w:rsidR="006D7851" w:rsidRPr="003270CD" w:rsidTr="00080C49">
        <w:tc>
          <w:tcPr>
            <w:tcW w:w="5000" w:type="pct"/>
          </w:tcPr>
          <w:p w:rsidR="006D7851"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36" w:name="_Toc418760534"/>
            <w:r w:rsidRPr="003270CD">
              <w:rPr>
                <w:rFonts w:ascii="標楷體" w:hAnsi="標楷體" w:hint="eastAsia"/>
                <w:color w:val="000000" w:themeColor="text1"/>
                <w:sz w:val="32"/>
                <w:szCs w:val="32"/>
                <w:u w:val="single"/>
              </w:rPr>
              <w:t>釋3、</w:t>
            </w:r>
            <w:r w:rsidR="00987811" w:rsidRPr="003270CD">
              <w:rPr>
                <w:rFonts w:ascii="標楷體" w:hAnsi="標楷體" w:hint="eastAsia"/>
                <w:color w:val="000000" w:themeColor="text1"/>
                <w:sz w:val="32"/>
                <w:szCs w:val="32"/>
                <w:u w:val="single"/>
              </w:rPr>
              <w:t>退伍</w:t>
            </w:r>
            <w:r w:rsidR="00987811" w:rsidRPr="003270CD">
              <w:rPr>
                <w:rFonts w:ascii="標楷體" w:hAnsi="標楷體" w:hint="eastAsia"/>
                <w:noProof/>
                <w:color w:val="000000" w:themeColor="text1"/>
                <w:sz w:val="32"/>
                <w:szCs w:val="32"/>
                <w:u w:val="single"/>
              </w:rPr>
              <w:t>日期</w:t>
            </w:r>
            <w:r w:rsidR="00987811" w:rsidRPr="003270CD">
              <w:rPr>
                <w:rFonts w:ascii="標楷體" w:hAnsi="標楷體" w:hint="eastAsia"/>
                <w:color w:val="000000" w:themeColor="text1"/>
                <w:sz w:val="32"/>
                <w:szCs w:val="32"/>
                <w:u w:val="single"/>
              </w:rPr>
              <w:t>與補訓之開訓日期接近時之申請補訓及證明文件規定。</w:t>
            </w:r>
            <w:bookmarkEnd w:id="36"/>
          </w:p>
        </w:tc>
      </w:tr>
      <w:tr w:rsidR="006D7851" w:rsidRPr="003270CD" w:rsidTr="00080C49">
        <w:tc>
          <w:tcPr>
            <w:tcW w:w="5000" w:type="pct"/>
          </w:tcPr>
          <w:p w:rsidR="006D7851" w:rsidRPr="003270CD" w:rsidRDefault="00424493" w:rsidP="006D7851">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93年5月12日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公訓字第0930003939號</w:t>
            </w:r>
            <w:proofErr w:type="gramEnd"/>
            <w:r w:rsidRPr="003270CD">
              <w:rPr>
                <w:rFonts w:ascii="標楷體" w:hAnsi="標楷體" w:hint="eastAsia"/>
                <w:color w:val="000000" w:themeColor="text1"/>
                <w:sz w:val="32"/>
                <w:szCs w:val="32"/>
              </w:rPr>
              <w:t>書函</w:t>
            </w:r>
          </w:p>
        </w:tc>
      </w:tr>
      <w:tr w:rsidR="006D7851" w:rsidRPr="003270CD" w:rsidTr="00080C49">
        <w:tc>
          <w:tcPr>
            <w:tcW w:w="5000" w:type="pct"/>
          </w:tcPr>
          <w:p w:rsidR="006D7851" w:rsidRPr="003270CD" w:rsidRDefault="00424493"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公務人員考試錄取人員應於保留受訓資格之原因消滅後3個月內檢附相關證明文件向本會提出申請補訓。</w:t>
            </w:r>
            <w:proofErr w:type="gramStart"/>
            <w:r w:rsidRPr="003270CD">
              <w:rPr>
                <w:rFonts w:ascii="標楷體" w:hAnsi="標楷體" w:hint="eastAsia"/>
                <w:color w:val="000000" w:themeColor="text1"/>
                <w:sz w:val="32"/>
                <w:szCs w:val="32"/>
              </w:rPr>
              <w:t>惟</w:t>
            </w:r>
            <w:proofErr w:type="gramEnd"/>
            <w:r w:rsidRPr="003270CD">
              <w:rPr>
                <w:rFonts w:ascii="標楷體" w:hAnsi="標楷體" w:hint="eastAsia"/>
                <w:color w:val="000000" w:themeColor="text1"/>
                <w:sz w:val="32"/>
                <w:szCs w:val="32"/>
              </w:rPr>
              <w:t>部分公務人員特種考試錄取人員訓練（如司法官特考、警察特考錄取人員訓練等），因其係採集中訓練方式，上開人員如前以服兵役之事由經本會核准保留受訓資格，其退伍日期與集中訓練班開訓日期接近者，為恐其退伍後始申請補訓將造成相關調訓作業不及致其有</w:t>
            </w:r>
            <w:proofErr w:type="gramStart"/>
            <w:r w:rsidRPr="003270CD">
              <w:rPr>
                <w:rFonts w:ascii="標楷體" w:hAnsi="標楷體" w:hint="eastAsia"/>
                <w:color w:val="000000" w:themeColor="text1"/>
                <w:sz w:val="32"/>
                <w:szCs w:val="32"/>
              </w:rPr>
              <w:t>無法參訓之虞</w:t>
            </w:r>
            <w:proofErr w:type="gramEnd"/>
            <w:r w:rsidRPr="003270CD">
              <w:rPr>
                <w:rFonts w:ascii="標楷體" w:hAnsi="標楷體" w:hint="eastAsia"/>
                <w:color w:val="000000" w:themeColor="text1"/>
                <w:sz w:val="32"/>
                <w:szCs w:val="32"/>
              </w:rPr>
              <w:t>，本會</w:t>
            </w:r>
            <w:proofErr w:type="gramStart"/>
            <w:r w:rsidRPr="003270CD">
              <w:rPr>
                <w:rFonts w:ascii="標楷體" w:hAnsi="標楷體" w:hint="eastAsia"/>
                <w:color w:val="000000" w:themeColor="text1"/>
                <w:sz w:val="32"/>
                <w:szCs w:val="32"/>
              </w:rPr>
              <w:t>爰採</w:t>
            </w:r>
            <w:proofErr w:type="gramEnd"/>
            <w:r w:rsidRPr="003270CD">
              <w:rPr>
                <w:rFonts w:ascii="標楷體" w:hAnsi="標楷體" w:hint="eastAsia"/>
                <w:color w:val="000000" w:themeColor="text1"/>
                <w:sz w:val="32"/>
                <w:szCs w:val="32"/>
              </w:rPr>
              <w:t>個案審核方式並原則同意是類人員暫以相關證明文件辦理補訓作業，惟其仍應於退伍後立即補送退伍令</w:t>
            </w:r>
            <w:proofErr w:type="gramStart"/>
            <w:r w:rsidRPr="003270CD">
              <w:rPr>
                <w:rFonts w:ascii="標楷體" w:hAnsi="標楷體" w:hint="eastAsia"/>
                <w:color w:val="000000" w:themeColor="text1"/>
                <w:sz w:val="32"/>
                <w:szCs w:val="32"/>
              </w:rPr>
              <w:t>影本至本</w:t>
            </w:r>
            <w:proofErr w:type="gramEnd"/>
            <w:r w:rsidRPr="003270CD">
              <w:rPr>
                <w:rFonts w:ascii="標楷體" w:hAnsi="標楷體" w:hint="eastAsia"/>
                <w:color w:val="000000" w:themeColor="text1"/>
                <w:sz w:val="32"/>
                <w:szCs w:val="32"/>
              </w:rPr>
              <w:t>會查考。</w:t>
            </w:r>
          </w:p>
        </w:tc>
      </w:tr>
      <w:tr w:rsidR="006D7851" w:rsidRPr="003270CD" w:rsidTr="00080C49">
        <w:tc>
          <w:tcPr>
            <w:tcW w:w="5000" w:type="pct"/>
          </w:tcPr>
          <w:p w:rsidR="006D7851" w:rsidRPr="003270CD" w:rsidRDefault="006D7851" w:rsidP="006D7851">
            <w:pPr>
              <w:pStyle w:val="afff7"/>
              <w:spacing w:line="384" w:lineRule="exact"/>
              <w:ind w:left="0" w:firstLineChars="0" w:firstLine="0"/>
              <w:rPr>
                <w:rFonts w:ascii="標楷體" w:hAnsi="標楷體"/>
                <w:noProof/>
                <w:color w:val="000000" w:themeColor="text1"/>
                <w:sz w:val="32"/>
                <w:szCs w:val="32"/>
              </w:rPr>
            </w:pPr>
          </w:p>
        </w:tc>
      </w:tr>
      <w:tr w:rsidR="001979D5" w:rsidRPr="003270CD" w:rsidTr="00080C49">
        <w:tc>
          <w:tcPr>
            <w:tcW w:w="5000" w:type="pct"/>
          </w:tcPr>
          <w:p w:rsidR="001979D5" w:rsidRPr="003270CD" w:rsidRDefault="001979D5" w:rsidP="000B4B0A">
            <w:pPr>
              <w:pStyle w:val="afff7"/>
              <w:spacing w:line="384" w:lineRule="exact"/>
              <w:ind w:left="883" w:hangingChars="276" w:hanging="883"/>
              <w:outlineLvl w:val="3"/>
              <w:rPr>
                <w:rFonts w:ascii="標楷體" w:hAnsi="標楷體"/>
                <w:noProof/>
                <w:color w:val="000000" w:themeColor="text1"/>
                <w:sz w:val="32"/>
                <w:szCs w:val="32"/>
              </w:rPr>
            </w:pPr>
            <w:bookmarkStart w:id="37" w:name="_Toc418760535"/>
            <w:r w:rsidRPr="003270CD">
              <w:rPr>
                <w:rFonts w:ascii="標楷體" w:hAnsi="標楷體" w:hint="eastAsia"/>
                <w:color w:val="000000" w:themeColor="text1"/>
                <w:sz w:val="32"/>
                <w:szCs w:val="32"/>
                <w:u w:val="single"/>
              </w:rPr>
              <w:t>釋4、進修碩士保留受訓資格者，於原因消滅後3個月內申請補訓之計算時點。</w:t>
            </w:r>
            <w:bookmarkEnd w:id="37"/>
          </w:p>
        </w:tc>
      </w:tr>
      <w:tr w:rsidR="001979D5" w:rsidRPr="003270CD" w:rsidTr="00080C49">
        <w:tc>
          <w:tcPr>
            <w:tcW w:w="5000" w:type="pct"/>
          </w:tcPr>
          <w:p w:rsidR="001979D5" w:rsidRPr="003270CD" w:rsidRDefault="001979D5" w:rsidP="006D7851">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98年7月24日</w:t>
            </w:r>
            <w:r w:rsidRPr="003270CD">
              <w:rPr>
                <w:rFonts w:ascii="標楷體" w:hAnsi="標楷體" w:hint="eastAsia"/>
                <w:noProof/>
                <w:color w:val="000000" w:themeColor="text1"/>
                <w:sz w:val="32"/>
                <w:szCs w:val="32"/>
              </w:rPr>
              <w:tab/>
              <w:t>公訓字第0980007372號書函</w:t>
            </w:r>
          </w:p>
        </w:tc>
      </w:tr>
      <w:tr w:rsidR="001979D5" w:rsidRPr="003270CD" w:rsidTr="00080C49">
        <w:tc>
          <w:tcPr>
            <w:tcW w:w="5000" w:type="pct"/>
          </w:tcPr>
          <w:p w:rsidR="001979D5" w:rsidRPr="003270CD" w:rsidRDefault="001979D5" w:rsidP="001979D5">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某甲前以進修碩士事由經本會核准保留受訓資格，嗣業於98年6月取得碩士畢業證書。據此，某甲保留受訓資格原因消滅時點，本會得從寬</w:t>
            </w:r>
            <w:r w:rsidRPr="003270CD">
              <w:rPr>
                <w:rFonts w:ascii="標楷體" w:hAnsi="標楷體" w:hint="eastAsia"/>
                <w:color w:val="000000" w:themeColor="text1"/>
                <w:sz w:val="32"/>
                <w:szCs w:val="32"/>
              </w:rPr>
              <w:t>認定</w:t>
            </w:r>
            <w:r w:rsidRPr="003270CD">
              <w:rPr>
                <w:rFonts w:ascii="標楷體" w:hAnsi="標楷體" w:hint="eastAsia"/>
                <w:noProof/>
                <w:color w:val="000000" w:themeColor="text1"/>
                <w:sz w:val="32"/>
                <w:szCs w:val="32"/>
              </w:rPr>
              <w:t>為98年6月30日，爰某甲應自98年7月1日起至同年9月30日前，向本會提出補訓申</w:t>
            </w:r>
            <w:r w:rsidRPr="003270CD">
              <w:rPr>
                <w:rFonts w:ascii="標楷體" w:hAnsi="標楷體" w:hint="eastAsia"/>
                <w:noProof/>
                <w:color w:val="000000" w:themeColor="text1"/>
                <w:sz w:val="32"/>
                <w:szCs w:val="32"/>
              </w:rPr>
              <w:lastRenderedPageBreak/>
              <w:t>請。</w:t>
            </w:r>
          </w:p>
        </w:tc>
      </w:tr>
      <w:tr w:rsidR="006D7851" w:rsidRPr="003270CD" w:rsidTr="00080C49">
        <w:tc>
          <w:tcPr>
            <w:tcW w:w="5000" w:type="pct"/>
          </w:tcPr>
          <w:p w:rsidR="006D7851" w:rsidRPr="003270CD" w:rsidRDefault="006D7851" w:rsidP="0040358D">
            <w:pPr>
              <w:pStyle w:val="afff7"/>
              <w:spacing w:line="384" w:lineRule="exact"/>
              <w:ind w:left="851" w:hangingChars="266" w:hanging="851"/>
              <w:rPr>
                <w:rFonts w:ascii="標楷體" w:hAnsi="標楷體"/>
                <w:color w:val="000000" w:themeColor="text1"/>
                <w:sz w:val="32"/>
                <w:szCs w:val="32"/>
                <w:u w:val="single"/>
              </w:rPr>
            </w:pPr>
          </w:p>
        </w:tc>
      </w:tr>
      <w:tr w:rsidR="001979D5" w:rsidRPr="003270CD" w:rsidTr="00080C49">
        <w:tc>
          <w:tcPr>
            <w:tcW w:w="5000" w:type="pct"/>
          </w:tcPr>
          <w:p w:rsidR="001979D5" w:rsidRPr="003270CD" w:rsidRDefault="001979D5" w:rsidP="000B4B0A">
            <w:pPr>
              <w:pStyle w:val="afff7"/>
              <w:spacing w:line="384" w:lineRule="exact"/>
              <w:ind w:left="842" w:hangingChars="263" w:hanging="842"/>
              <w:outlineLvl w:val="3"/>
              <w:rPr>
                <w:rFonts w:ascii="標楷體" w:hAnsi="標楷體"/>
                <w:color w:val="000000" w:themeColor="text1"/>
                <w:sz w:val="32"/>
                <w:szCs w:val="32"/>
                <w:u w:val="single"/>
              </w:rPr>
            </w:pPr>
            <w:bookmarkStart w:id="38" w:name="_Toc418760536"/>
            <w:r w:rsidRPr="003270CD">
              <w:rPr>
                <w:rFonts w:ascii="標楷體" w:hAnsi="標楷體" w:hint="eastAsia"/>
                <w:color w:val="000000" w:themeColor="text1"/>
                <w:sz w:val="32"/>
                <w:szCs w:val="32"/>
                <w:u w:val="single"/>
              </w:rPr>
              <w:t>釋5、以「養育</w:t>
            </w:r>
            <w:proofErr w:type="gramStart"/>
            <w:r w:rsidRPr="003270CD">
              <w:rPr>
                <w:rFonts w:ascii="標楷體" w:hAnsi="標楷體" w:hint="eastAsia"/>
                <w:color w:val="000000" w:themeColor="text1"/>
                <w:sz w:val="32"/>
                <w:szCs w:val="32"/>
                <w:u w:val="single"/>
              </w:rPr>
              <w:t>三</w:t>
            </w:r>
            <w:proofErr w:type="gramEnd"/>
            <w:r w:rsidRPr="003270CD">
              <w:rPr>
                <w:rFonts w:ascii="標楷體" w:hAnsi="標楷體" w:hint="eastAsia"/>
                <w:color w:val="000000" w:themeColor="text1"/>
                <w:sz w:val="32"/>
                <w:szCs w:val="32"/>
                <w:u w:val="single"/>
              </w:rPr>
              <w:t>足歲以下子女」事由保留受訓資格之原因消滅認定。</w:t>
            </w:r>
            <w:bookmarkEnd w:id="38"/>
          </w:p>
        </w:tc>
      </w:tr>
      <w:tr w:rsidR="006D7851" w:rsidRPr="003270CD" w:rsidTr="00080C49">
        <w:tc>
          <w:tcPr>
            <w:tcW w:w="5000" w:type="pct"/>
          </w:tcPr>
          <w:p w:rsidR="006D7851" w:rsidRPr="003270CD" w:rsidRDefault="00424493" w:rsidP="006D7851">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 104年3月23日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公訓字第1040003987號</w:t>
            </w:r>
            <w:proofErr w:type="gramEnd"/>
            <w:r w:rsidR="0051714C" w:rsidRPr="003270CD">
              <w:rPr>
                <w:rFonts w:ascii="標楷體" w:hAnsi="標楷體" w:hint="eastAsia"/>
                <w:color w:val="000000" w:themeColor="text1"/>
                <w:sz w:val="32"/>
                <w:szCs w:val="32"/>
              </w:rPr>
              <w:t>書函</w:t>
            </w:r>
          </w:p>
        </w:tc>
      </w:tr>
      <w:tr w:rsidR="006D7851" w:rsidRPr="003270CD" w:rsidTr="00080C49">
        <w:tc>
          <w:tcPr>
            <w:tcW w:w="5000" w:type="pct"/>
          </w:tcPr>
          <w:p w:rsidR="006D7851" w:rsidRPr="003270CD" w:rsidRDefault="00424493"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公務人員考試正額錄取，因養育</w:t>
            </w:r>
            <w:proofErr w:type="gramStart"/>
            <w:r w:rsidRPr="003270CD">
              <w:rPr>
                <w:rFonts w:ascii="標楷體" w:hAnsi="標楷體" w:hint="eastAsia"/>
                <w:color w:val="000000" w:themeColor="text1"/>
                <w:sz w:val="32"/>
                <w:szCs w:val="32"/>
              </w:rPr>
              <w:t>三</w:t>
            </w:r>
            <w:proofErr w:type="gramEnd"/>
            <w:r w:rsidRPr="003270CD">
              <w:rPr>
                <w:rFonts w:ascii="標楷體" w:hAnsi="標楷體" w:hint="eastAsia"/>
                <w:color w:val="000000" w:themeColor="text1"/>
                <w:sz w:val="32"/>
                <w:szCs w:val="32"/>
              </w:rPr>
              <w:t>足歲以下子女事由經本會函准保留受訓資格，於該保留期限(3年)內且該子女尚未滿三足歲前，經錄取人員</w:t>
            </w:r>
            <w:proofErr w:type="gramStart"/>
            <w:r w:rsidRPr="003270CD">
              <w:rPr>
                <w:rFonts w:ascii="標楷體" w:hAnsi="標楷體" w:hint="eastAsia"/>
                <w:color w:val="000000" w:themeColor="text1"/>
                <w:sz w:val="32"/>
                <w:szCs w:val="32"/>
              </w:rPr>
              <w:t>衡酌已無</w:t>
            </w:r>
            <w:proofErr w:type="gramEnd"/>
            <w:r w:rsidRPr="003270CD">
              <w:rPr>
                <w:rFonts w:ascii="標楷體" w:hAnsi="標楷體" w:hint="eastAsia"/>
                <w:color w:val="000000" w:themeColor="text1"/>
                <w:sz w:val="32"/>
                <w:szCs w:val="32"/>
              </w:rPr>
              <w:t>繼續保留受訓資格之必要時，亦得</w:t>
            </w:r>
            <w:proofErr w:type="gramStart"/>
            <w:r w:rsidRPr="003270CD">
              <w:rPr>
                <w:rFonts w:ascii="標楷體" w:hAnsi="標楷體" w:hint="eastAsia"/>
                <w:color w:val="000000" w:themeColor="text1"/>
                <w:sz w:val="32"/>
                <w:szCs w:val="32"/>
              </w:rPr>
              <w:t>繕</w:t>
            </w:r>
            <w:proofErr w:type="gramEnd"/>
            <w:r w:rsidRPr="003270CD">
              <w:rPr>
                <w:rFonts w:ascii="標楷體" w:hAnsi="標楷體" w:hint="eastAsia"/>
                <w:color w:val="000000" w:themeColor="text1"/>
                <w:sz w:val="32"/>
                <w:szCs w:val="32"/>
              </w:rPr>
              <w:t>具相關說明(例如：該子女已有其他家庭成員或委請</w:t>
            </w:r>
            <w:proofErr w:type="gramStart"/>
            <w:r w:rsidRPr="003270CD">
              <w:rPr>
                <w:rFonts w:ascii="標楷體" w:hAnsi="標楷體" w:hint="eastAsia"/>
                <w:color w:val="000000" w:themeColor="text1"/>
                <w:sz w:val="32"/>
                <w:szCs w:val="32"/>
              </w:rPr>
              <w:t>褓姆</w:t>
            </w:r>
            <w:proofErr w:type="gramEnd"/>
            <w:r w:rsidRPr="003270CD">
              <w:rPr>
                <w:rFonts w:ascii="標楷體" w:hAnsi="標楷體" w:hint="eastAsia"/>
                <w:color w:val="000000" w:themeColor="text1"/>
                <w:sz w:val="32"/>
                <w:szCs w:val="32"/>
              </w:rPr>
              <w:t>照顧、配偶為公務人員依法已申請育嬰留職停薪等)具結保留原因消滅，</w:t>
            </w:r>
            <w:proofErr w:type="gramStart"/>
            <w:r w:rsidRPr="003270CD">
              <w:rPr>
                <w:rFonts w:ascii="標楷體" w:hAnsi="標楷體" w:hint="eastAsia"/>
                <w:color w:val="000000" w:themeColor="text1"/>
                <w:sz w:val="32"/>
                <w:szCs w:val="32"/>
              </w:rPr>
              <w:t>併同補</w:t>
            </w:r>
            <w:proofErr w:type="gramEnd"/>
            <w:r w:rsidRPr="003270CD">
              <w:rPr>
                <w:rFonts w:ascii="標楷體" w:hAnsi="標楷體" w:hint="eastAsia"/>
                <w:color w:val="000000" w:themeColor="text1"/>
                <w:sz w:val="32"/>
                <w:szCs w:val="32"/>
              </w:rPr>
              <w:t>訓申請書向本會申請補訓。</w:t>
            </w:r>
          </w:p>
        </w:tc>
      </w:tr>
    </w:tbl>
    <w:p w:rsidR="006D7851" w:rsidRPr="003270CD" w:rsidRDefault="006D7851">
      <w:pPr>
        <w:ind w:firstLine="640"/>
        <w:rPr>
          <w:rFonts w:ascii="標楷體" w:eastAsia="標楷體" w:hAnsi="標楷體"/>
          <w:color w:val="000000" w:themeColor="text1"/>
          <w:sz w:val="32"/>
          <w:szCs w:val="32"/>
        </w:rPr>
      </w:pPr>
    </w:p>
    <w:p w:rsidR="003270CD" w:rsidRPr="003270CD" w:rsidRDefault="006D7851" w:rsidP="00424493">
      <w:pPr>
        <w:ind w:firstLine="640"/>
        <w:rPr>
          <w:rFonts w:ascii="標楷體" w:eastAsia="標楷體" w:hAnsi="標楷體"/>
          <w:color w:val="000000" w:themeColor="text1"/>
          <w:sz w:val="32"/>
          <w:szCs w:val="32"/>
        </w:rPr>
        <w:sectPr w:rsidR="003270CD" w:rsidRPr="003270CD" w:rsidSect="004C5727">
          <w:headerReference w:type="default" r:id="rId19"/>
          <w:type w:val="evenPage"/>
          <w:pgSz w:w="11907" w:h="16839" w:code="9"/>
          <w:pgMar w:top="1701" w:right="1644" w:bottom="1701" w:left="1644" w:header="850" w:footer="1191" w:gutter="0"/>
          <w:cols w:space="425"/>
          <w:docGrid w:linePitch="360"/>
        </w:sectPr>
      </w:pPr>
      <w:r w:rsidRPr="003270CD">
        <w:rPr>
          <w:rFonts w:ascii="標楷體" w:eastAsia="標楷體" w:hAnsi="標楷體"/>
          <w:color w:val="000000" w:themeColor="text1"/>
          <w:sz w:val="32"/>
          <w:szCs w:val="32"/>
        </w:rPr>
        <w:br w:type="page"/>
      </w:r>
    </w:p>
    <w:p w:rsidR="004E7F59" w:rsidRPr="003270CD" w:rsidRDefault="00424493" w:rsidP="00AA60E0">
      <w:pPr>
        <w:pStyle w:val="20"/>
        <w:numPr>
          <w:ilvl w:val="0"/>
          <w:numId w:val="33"/>
        </w:numPr>
        <w:spacing w:line="360" w:lineRule="auto"/>
        <w:ind w:firstLineChars="0"/>
        <w:rPr>
          <w:rFonts w:ascii="標楷體" w:eastAsia="標楷體" w:hAnsi="標楷體"/>
          <w:color w:val="000000" w:themeColor="text1"/>
          <w:sz w:val="38"/>
          <w:szCs w:val="38"/>
        </w:rPr>
      </w:pPr>
      <w:bookmarkStart w:id="39" w:name="_Toc418760537"/>
      <w:r w:rsidRPr="003270CD">
        <w:rPr>
          <w:rFonts w:ascii="標楷體" w:eastAsia="標楷體" w:hAnsi="標楷體" w:hint="eastAsia"/>
          <w:color w:val="000000" w:themeColor="text1"/>
          <w:sz w:val="38"/>
          <w:szCs w:val="38"/>
        </w:rPr>
        <w:lastRenderedPageBreak/>
        <w:t>免除基礎訓練</w:t>
      </w:r>
      <w:bookmarkEnd w:id="39"/>
    </w:p>
    <w:tbl>
      <w:tblPr>
        <w:tblW w:w="5071" w:type="pct"/>
        <w:tblLook w:val="04A0" w:firstRow="1" w:lastRow="0" w:firstColumn="1" w:lastColumn="0" w:noHBand="0" w:noVBand="1"/>
      </w:tblPr>
      <w:tblGrid>
        <w:gridCol w:w="8741"/>
      </w:tblGrid>
      <w:tr w:rsidR="004E7F59" w:rsidRPr="003270CD" w:rsidTr="00080C49">
        <w:tc>
          <w:tcPr>
            <w:tcW w:w="5000" w:type="pct"/>
          </w:tcPr>
          <w:p w:rsidR="004E7F59" w:rsidRPr="003270CD" w:rsidRDefault="0040358D" w:rsidP="000B4B0A">
            <w:pPr>
              <w:pStyle w:val="afff7"/>
              <w:spacing w:line="384" w:lineRule="exact"/>
              <w:ind w:left="842" w:hangingChars="263" w:hanging="842"/>
              <w:outlineLvl w:val="3"/>
              <w:rPr>
                <w:rFonts w:ascii="標楷體" w:hAnsi="標楷體"/>
                <w:noProof/>
                <w:color w:val="000000" w:themeColor="text1"/>
                <w:sz w:val="32"/>
                <w:szCs w:val="32"/>
                <w:u w:val="single"/>
              </w:rPr>
            </w:pPr>
            <w:bookmarkStart w:id="40" w:name="_Toc418760538"/>
            <w:r w:rsidRPr="003270CD">
              <w:rPr>
                <w:rFonts w:ascii="標楷體" w:hAnsi="標楷體" w:hint="eastAsia"/>
                <w:color w:val="000000" w:themeColor="text1"/>
                <w:sz w:val="32"/>
                <w:szCs w:val="32"/>
                <w:u w:val="single"/>
              </w:rPr>
              <w:t>釋1、</w:t>
            </w:r>
            <w:r w:rsidR="00424493" w:rsidRPr="003270CD">
              <w:rPr>
                <w:rFonts w:ascii="標楷體" w:hAnsi="標楷體" w:hint="eastAsia"/>
                <w:noProof/>
                <w:color w:val="000000" w:themeColor="text1"/>
                <w:sz w:val="32"/>
                <w:szCs w:val="32"/>
                <w:u w:val="single"/>
              </w:rPr>
              <w:t>所稱基礎訓練，係指由國家文官學院辦理或委託相關訓練機關（構）學校辦理者為限。</w:t>
            </w:r>
            <w:bookmarkEnd w:id="40"/>
          </w:p>
        </w:tc>
      </w:tr>
      <w:tr w:rsidR="004E7F59" w:rsidRPr="003270CD" w:rsidTr="00080C49">
        <w:tc>
          <w:tcPr>
            <w:tcW w:w="5000" w:type="pct"/>
          </w:tcPr>
          <w:p w:rsidR="004E7F59" w:rsidRPr="003270CD" w:rsidRDefault="00424493" w:rsidP="0051714C">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民國103年4月7日</w:t>
            </w:r>
            <w:r w:rsidRPr="003270CD">
              <w:rPr>
                <w:rFonts w:ascii="標楷體" w:hAnsi="標楷體" w:hint="eastAsia"/>
                <w:noProof/>
                <w:color w:val="000000" w:themeColor="text1"/>
                <w:sz w:val="32"/>
                <w:szCs w:val="32"/>
              </w:rPr>
              <w:tab/>
              <w:t>公訓字第10300046691號函</w:t>
            </w:r>
          </w:p>
        </w:tc>
      </w:tr>
      <w:tr w:rsidR="004E7F59" w:rsidRPr="003270CD" w:rsidTr="00080C49">
        <w:tc>
          <w:tcPr>
            <w:tcW w:w="5000" w:type="pct"/>
          </w:tcPr>
          <w:p w:rsidR="004E7F59" w:rsidRPr="003270CD" w:rsidRDefault="00424493" w:rsidP="00362FE1">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某君前應98年公務人員特種考試司法人員考試四等考試執達員類科及格。經查……是項特考錄取人員訓練計畫第2點、第4點第1款及第5點規定，訓練類別為「實務訓練」，由各職缺所在之用人機關辦理。是以，上開訓練核非屬</w:t>
            </w:r>
            <w:r w:rsidR="0051714C" w:rsidRPr="003270CD">
              <w:rPr>
                <w:rFonts w:ascii="標楷體" w:hAnsi="標楷體" w:hint="eastAsia"/>
                <w:noProof/>
                <w:color w:val="000000" w:themeColor="text1"/>
                <w:sz w:val="32"/>
                <w:szCs w:val="32"/>
              </w:rPr>
              <w:t>公務人員考試錄取人員</w:t>
            </w:r>
            <w:r w:rsidRPr="003270CD">
              <w:rPr>
                <w:rFonts w:ascii="標楷體" w:hAnsi="標楷體" w:hint="eastAsia"/>
                <w:noProof/>
                <w:color w:val="000000" w:themeColor="text1"/>
                <w:sz w:val="32"/>
                <w:szCs w:val="32"/>
              </w:rPr>
              <w:t>訓練辦法第18條之1及102年特種考試地方政府公務人員考試錄取人員訓練計畫第9點所定，由國家文官學院或委託相關訓練機關（構）學校辦理之基礎訓練，爰不得免除</w:t>
            </w:r>
            <w:r w:rsidR="00362FE1" w:rsidRPr="003270CD">
              <w:rPr>
                <w:rFonts w:ascii="標楷體" w:hAnsi="標楷體" w:hint="eastAsia"/>
                <w:noProof/>
                <w:color w:val="000000" w:themeColor="text1"/>
                <w:sz w:val="32"/>
                <w:szCs w:val="32"/>
              </w:rPr>
              <w:t>該項</w:t>
            </w:r>
            <w:r w:rsidRPr="003270CD">
              <w:rPr>
                <w:rFonts w:ascii="標楷體" w:hAnsi="標楷體" w:hint="eastAsia"/>
                <w:noProof/>
                <w:color w:val="000000" w:themeColor="text1"/>
                <w:sz w:val="32"/>
                <w:szCs w:val="32"/>
              </w:rPr>
              <w:t>考試基礎訓練，仍須參加全期程（5週）之基礎訓練。</w:t>
            </w:r>
          </w:p>
        </w:tc>
      </w:tr>
      <w:tr w:rsidR="004E7F59" w:rsidRPr="003270CD" w:rsidTr="00080C49">
        <w:tc>
          <w:tcPr>
            <w:tcW w:w="5000" w:type="pct"/>
          </w:tcPr>
          <w:p w:rsidR="004E7F59" w:rsidRPr="003270CD" w:rsidRDefault="004E7F59" w:rsidP="00610A98">
            <w:pPr>
              <w:pStyle w:val="afff7"/>
              <w:spacing w:line="384" w:lineRule="exact"/>
              <w:ind w:left="0" w:firstLineChars="0" w:firstLine="0"/>
              <w:rPr>
                <w:rFonts w:ascii="標楷體" w:hAnsi="標楷體"/>
                <w:noProof/>
                <w:color w:val="000000" w:themeColor="text1"/>
                <w:sz w:val="32"/>
                <w:szCs w:val="32"/>
              </w:rPr>
            </w:pPr>
          </w:p>
        </w:tc>
      </w:tr>
      <w:tr w:rsidR="00610A98" w:rsidRPr="003270CD" w:rsidTr="00080C49">
        <w:tc>
          <w:tcPr>
            <w:tcW w:w="5000" w:type="pct"/>
          </w:tcPr>
          <w:p w:rsidR="00610A98" w:rsidRPr="003270CD" w:rsidRDefault="0040358D" w:rsidP="0063614B">
            <w:pPr>
              <w:pStyle w:val="afff7"/>
              <w:spacing w:line="384" w:lineRule="exact"/>
              <w:ind w:left="963" w:hangingChars="301" w:hanging="963"/>
              <w:outlineLvl w:val="3"/>
              <w:rPr>
                <w:rFonts w:ascii="標楷體" w:hAnsi="標楷體"/>
                <w:color w:val="000000" w:themeColor="text1"/>
                <w:sz w:val="32"/>
                <w:szCs w:val="32"/>
                <w:u w:val="single"/>
              </w:rPr>
            </w:pPr>
            <w:bookmarkStart w:id="41" w:name="_Toc418760539"/>
            <w:r w:rsidRPr="003270CD">
              <w:rPr>
                <w:rFonts w:ascii="標楷體" w:hAnsi="標楷體" w:hint="eastAsia"/>
                <w:color w:val="000000" w:themeColor="text1"/>
                <w:sz w:val="32"/>
                <w:szCs w:val="32"/>
                <w:u w:val="single"/>
              </w:rPr>
              <w:t>釋2、</w:t>
            </w:r>
            <w:r w:rsidR="00424493" w:rsidRPr="003270CD">
              <w:rPr>
                <w:rFonts w:ascii="標楷體" w:hAnsi="標楷體" w:hint="eastAsia"/>
                <w:color w:val="000000" w:themeColor="text1"/>
                <w:sz w:val="32"/>
                <w:szCs w:val="32"/>
                <w:u w:val="single"/>
              </w:rPr>
              <w:t>曾受身心</w:t>
            </w:r>
            <w:r w:rsidR="00424493" w:rsidRPr="003270CD">
              <w:rPr>
                <w:rFonts w:ascii="標楷體" w:hAnsi="標楷體" w:hint="eastAsia"/>
                <w:noProof/>
                <w:color w:val="000000" w:themeColor="text1"/>
                <w:sz w:val="32"/>
                <w:szCs w:val="32"/>
                <w:u w:val="single"/>
              </w:rPr>
              <w:t>障礙</w:t>
            </w:r>
            <w:r w:rsidR="00424493" w:rsidRPr="003270CD">
              <w:rPr>
                <w:rFonts w:ascii="標楷體" w:hAnsi="標楷體" w:hint="eastAsia"/>
                <w:color w:val="000000" w:themeColor="text1"/>
                <w:sz w:val="32"/>
                <w:szCs w:val="32"/>
                <w:u w:val="single"/>
              </w:rPr>
              <w:t>特考基礎訓練，不符免除基礎訓練規定。</w:t>
            </w:r>
            <w:bookmarkEnd w:id="41"/>
          </w:p>
        </w:tc>
      </w:tr>
      <w:tr w:rsidR="00610A98" w:rsidRPr="003270CD" w:rsidTr="00080C49">
        <w:tc>
          <w:tcPr>
            <w:tcW w:w="5000" w:type="pct"/>
          </w:tcPr>
          <w:p w:rsidR="00610A98" w:rsidRPr="003270CD" w:rsidRDefault="00424493" w:rsidP="006D5ABE">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color w:val="000000" w:themeColor="text1"/>
                <w:sz w:val="32"/>
                <w:szCs w:val="32"/>
              </w:rPr>
              <w:t>保訓會</w:t>
            </w:r>
            <w:r w:rsidRPr="003270CD">
              <w:rPr>
                <w:rFonts w:ascii="標楷體" w:hAnsi="標楷體" w:hint="eastAsia"/>
                <w:color w:val="000000" w:themeColor="text1"/>
                <w:sz w:val="32"/>
                <w:szCs w:val="32"/>
              </w:rPr>
              <w:tab/>
              <w:t>民國103年4月8日</w:t>
            </w:r>
            <w:r w:rsidRPr="003270CD">
              <w:rPr>
                <w:rFonts w:ascii="標楷體" w:hAnsi="標楷體" w:hint="eastAsia"/>
                <w:color w:val="000000" w:themeColor="text1"/>
                <w:sz w:val="32"/>
                <w:szCs w:val="32"/>
              </w:rPr>
              <w:tab/>
            </w:r>
            <w:proofErr w:type="gramStart"/>
            <w:r w:rsidRPr="003270CD">
              <w:rPr>
                <w:rFonts w:ascii="標楷體" w:hAnsi="標楷體" w:hint="eastAsia"/>
                <w:color w:val="000000" w:themeColor="text1"/>
                <w:sz w:val="32"/>
                <w:szCs w:val="32"/>
              </w:rPr>
              <w:t>公訓字第1030005064號</w:t>
            </w:r>
            <w:proofErr w:type="gramEnd"/>
            <w:r w:rsidRPr="003270CD">
              <w:rPr>
                <w:rFonts w:ascii="標楷體" w:hAnsi="標楷體" w:hint="eastAsia"/>
                <w:color w:val="000000" w:themeColor="text1"/>
                <w:sz w:val="32"/>
                <w:szCs w:val="32"/>
              </w:rPr>
              <w:t>函</w:t>
            </w:r>
          </w:p>
        </w:tc>
      </w:tr>
      <w:tr w:rsidR="00610A98" w:rsidRPr="003270CD" w:rsidTr="00080C49">
        <w:tc>
          <w:tcPr>
            <w:tcW w:w="5000" w:type="pct"/>
          </w:tcPr>
          <w:p w:rsidR="00610A98" w:rsidRPr="003270CD" w:rsidRDefault="00424493"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經查</w:t>
            </w:r>
            <w:r w:rsidR="002B7BC4" w:rsidRPr="003270CD">
              <w:rPr>
                <w:rFonts w:ascii="標楷體" w:hAnsi="標楷體" w:hint="eastAsia"/>
                <w:color w:val="000000" w:themeColor="text1"/>
                <w:sz w:val="32"/>
                <w:szCs w:val="32"/>
              </w:rPr>
              <w:t>100</w:t>
            </w:r>
            <w:r w:rsidRPr="003270CD">
              <w:rPr>
                <w:rFonts w:ascii="標楷體" w:hAnsi="標楷體" w:hint="eastAsia"/>
                <w:color w:val="000000" w:themeColor="text1"/>
                <w:sz w:val="32"/>
                <w:szCs w:val="32"/>
              </w:rPr>
              <w:t>年身心障礙特考，</w:t>
            </w:r>
            <w:proofErr w:type="gramStart"/>
            <w:r w:rsidRPr="003270CD">
              <w:rPr>
                <w:rFonts w:ascii="標楷體" w:hAnsi="標楷體" w:hint="eastAsia"/>
                <w:color w:val="000000" w:themeColor="text1"/>
                <w:sz w:val="32"/>
                <w:szCs w:val="32"/>
              </w:rPr>
              <w:t>係依是項</w:t>
            </w:r>
            <w:proofErr w:type="gramEnd"/>
            <w:r w:rsidRPr="003270CD">
              <w:rPr>
                <w:rFonts w:ascii="標楷體" w:hAnsi="標楷體" w:hint="eastAsia"/>
                <w:color w:val="000000" w:themeColor="text1"/>
                <w:sz w:val="32"/>
                <w:szCs w:val="32"/>
              </w:rPr>
              <w:t>特考錄取人員訓練計畫第2點及第5點規定，由各職缺所在之用人機構辦理實務訓練，並於實務訓練期間得經由實務訓練機關（構）學校函報國家文官學院，</w:t>
            </w:r>
            <w:proofErr w:type="gramStart"/>
            <w:r w:rsidRPr="003270CD">
              <w:rPr>
                <w:rFonts w:ascii="標楷體" w:hAnsi="標楷體" w:hint="eastAsia"/>
                <w:color w:val="000000" w:themeColor="text1"/>
                <w:sz w:val="32"/>
                <w:szCs w:val="32"/>
              </w:rPr>
              <w:t>採</w:t>
            </w:r>
            <w:proofErr w:type="gramEnd"/>
            <w:r w:rsidRPr="003270CD">
              <w:rPr>
                <w:rFonts w:ascii="標楷體" w:hAnsi="標楷體" w:hint="eastAsia"/>
                <w:color w:val="000000" w:themeColor="text1"/>
                <w:sz w:val="32"/>
                <w:szCs w:val="32"/>
              </w:rPr>
              <w:t>自由報名方式參加</w:t>
            </w:r>
            <w:proofErr w:type="gramStart"/>
            <w:r w:rsidRPr="003270CD">
              <w:rPr>
                <w:rFonts w:ascii="標楷體" w:hAnsi="標楷體" w:hint="eastAsia"/>
                <w:color w:val="000000" w:themeColor="text1"/>
                <w:sz w:val="32"/>
                <w:szCs w:val="32"/>
              </w:rPr>
              <w:t>網路線上學習</w:t>
            </w:r>
            <w:proofErr w:type="gramEnd"/>
            <w:r w:rsidRPr="003270CD">
              <w:rPr>
                <w:rFonts w:ascii="標楷體" w:hAnsi="標楷體" w:hint="eastAsia"/>
                <w:color w:val="000000" w:themeColor="text1"/>
                <w:sz w:val="32"/>
                <w:szCs w:val="32"/>
              </w:rPr>
              <w:t>基礎訓練或實體課程基礎訓練，其課程內容及相關作業事項，由本會另訂之。復查</w:t>
            </w:r>
            <w:r w:rsidR="002B7BC4" w:rsidRPr="003270CD">
              <w:rPr>
                <w:rFonts w:ascii="標楷體" w:hAnsi="標楷體" w:hint="eastAsia"/>
                <w:color w:val="000000" w:themeColor="text1"/>
                <w:sz w:val="32"/>
                <w:szCs w:val="32"/>
              </w:rPr>
              <w:t>100</w:t>
            </w:r>
            <w:r w:rsidRPr="003270CD">
              <w:rPr>
                <w:rFonts w:ascii="標楷體" w:hAnsi="標楷體" w:hint="eastAsia"/>
                <w:color w:val="000000" w:themeColor="text1"/>
                <w:sz w:val="32"/>
                <w:szCs w:val="32"/>
              </w:rPr>
              <w:t>年公務人員特種考試身心障礙人員考試錄取人員實體基礎訓練作業規定第5點第2款規定：「完成實體基礎訓練人員，核給學習時數認證，但不</w:t>
            </w:r>
            <w:proofErr w:type="gramStart"/>
            <w:r w:rsidRPr="003270CD">
              <w:rPr>
                <w:rFonts w:ascii="標楷體" w:hAnsi="標楷體" w:hint="eastAsia"/>
                <w:color w:val="000000" w:themeColor="text1"/>
                <w:sz w:val="32"/>
                <w:szCs w:val="32"/>
              </w:rPr>
              <w:t>採</w:t>
            </w:r>
            <w:proofErr w:type="gramEnd"/>
            <w:r w:rsidRPr="003270CD">
              <w:rPr>
                <w:rFonts w:ascii="標楷體" w:hAnsi="標楷體" w:hint="eastAsia"/>
                <w:color w:val="000000" w:themeColor="text1"/>
                <w:sz w:val="32"/>
                <w:szCs w:val="32"/>
              </w:rPr>
              <w:t>計訓練成績。」是</w:t>
            </w:r>
            <w:proofErr w:type="gramStart"/>
            <w:r w:rsidRPr="003270CD">
              <w:rPr>
                <w:rFonts w:ascii="標楷體" w:hAnsi="標楷體" w:hint="eastAsia"/>
                <w:color w:val="000000" w:themeColor="text1"/>
                <w:sz w:val="32"/>
                <w:szCs w:val="32"/>
              </w:rPr>
              <w:t>以</w:t>
            </w:r>
            <w:proofErr w:type="gramEnd"/>
            <w:r w:rsidRPr="003270CD">
              <w:rPr>
                <w:rFonts w:ascii="標楷體" w:hAnsi="標楷體" w:hint="eastAsia"/>
                <w:color w:val="000000" w:themeColor="text1"/>
                <w:sz w:val="32"/>
                <w:szCs w:val="32"/>
              </w:rPr>
              <w:t>，</w:t>
            </w:r>
            <w:r w:rsidR="002B7BC4" w:rsidRPr="003270CD">
              <w:rPr>
                <w:rFonts w:ascii="標楷體" w:hAnsi="標楷體" w:hint="eastAsia"/>
                <w:color w:val="000000" w:themeColor="text1"/>
                <w:sz w:val="32"/>
                <w:szCs w:val="32"/>
              </w:rPr>
              <w:t>100</w:t>
            </w:r>
            <w:r w:rsidRPr="003270CD">
              <w:rPr>
                <w:rFonts w:ascii="標楷體" w:hAnsi="標楷體" w:hint="eastAsia"/>
                <w:color w:val="000000" w:themeColor="text1"/>
                <w:sz w:val="32"/>
                <w:szCs w:val="32"/>
              </w:rPr>
              <w:t>年身心障礙特考基礎訓練係屬自由報名方式參加，該基礎訓練亦不</w:t>
            </w:r>
            <w:proofErr w:type="gramStart"/>
            <w:r w:rsidRPr="003270CD">
              <w:rPr>
                <w:rFonts w:ascii="標楷體" w:hAnsi="標楷體" w:hint="eastAsia"/>
                <w:color w:val="000000" w:themeColor="text1"/>
                <w:sz w:val="32"/>
                <w:szCs w:val="32"/>
              </w:rPr>
              <w:t>採</w:t>
            </w:r>
            <w:proofErr w:type="gramEnd"/>
            <w:r w:rsidRPr="003270CD">
              <w:rPr>
                <w:rFonts w:ascii="標楷體" w:hAnsi="標楷體" w:hint="eastAsia"/>
                <w:color w:val="000000" w:themeColor="text1"/>
                <w:sz w:val="32"/>
                <w:szCs w:val="32"/>
              </w:rPr>
              <w:t>計訓練成績。</w:t>
            </w:r>
            <w:proofErr w:type="gramStart"/>
            <w:r w:rsidRPr="003270CD">
              <w:rPr>
                <w:rFonts w:ascii="標楷體" w:hAnsi="標楷體" w:hint="eastAsia"/>
                <w:color w:val="000000" w:themeColor="text1"/>
                <w:sz w:val="32"/>
                <w:szCs w:val="32"/>
              </w:rPr>
              <w:t>經核某</w:t>
            </w:r>
            <w:r w:rsidR="002B7BC4" w:rsidRPr="003270CD">
              <w:rPr>
                <w:rFonts w:ascii="標楷體" w:hAnsi="標楷體" w:hint="eastAsia"/>
                <w:color w:val="000000" w:themeColor="text1"/>
                <w:sz w:val="32"/>
                <w:szCs w:val="32"/>
              </w:rPr>
              <w:t>甲</w:t>
            </w:r>
            <w:r w:rsidRPr="003270CD">
              <w:rPr>
                <w:rFonts w:ascii="標楷體" w:hAnsi="標楷體" w:hint="eastAsia"/>
                <w:color w:val="000000" w:themeColor="text1"/>
                <w:sz w:val="32"/>
                <w:szCs w:val="32"/>
              </w:rPr>
              <w:t>未</w:t>
            </w:r>
            <w:proofErr w:type="gramEnd"/>
            <w:r w:rsidRPr="003270CD">
              <w:rPr>
                <w:rFonts w:ascii="標楷體" w:hAnsi="標楷體" w:hint="eastAsia"/>
                <w:color w:val="000000" w:themeColor="text1"/>
                <w:sz w:val="32"/>
                <w:szCs w:val="32"/>
              </w:rPr>
              <w:t>具公務人員考試錄取人員訓練辦法第18條及102年特種考試地方政府公務人員考試錄取人員訓練計畫第9點所定免除部分基礎訓練要件，</w:t>
            </w:r>
            <w:proofErr w:type="gramStart"/>
            <w:r w:rsidRPr="003270CD">
              <w:rPr>
                <w:rFonts w:ascii="標楷體" w:hAnsi="標楷體" w:hint="eastAsia"/>
                <w:color w:val="000000" w:themeColor="text1"/>
                <w:sz w:val="32"/>
                <w:szCs w:val="32"/>
              </w:rPr>
              <w:t>爰</w:t>
            </w:r>
            <w:proofErr w:type="gramEnd"/>
            <w:r w:rsidRPr="003270CD">
              <w:rPr>
                <w:rFonts w:ascii="標楷體" w:hAnsi="標楷體" w:hint="eastAsia"/>
                <w:color w:val="000000" w:themeColor="text1"/>
                <w:sz w:val="32"/>
                <w:szCs w:val="32"/>
              </w:rPr>
              <w:t>不得免除</w:t>
            </w:r>
            <w:r w:rsidR="002B7BC4" w:rsidRPr="003270CD">
              <w:rPr>
                <w:rFonts w:ascii="標楷體" w:hAnsi="標楷體" w:hint="eastAsia"/>
                <w:color w:val="000000" w:themeColor="text1"/>
                <w:sz w:val="32"/>
                <w:szCs w:val="32"/>
              </w:rPr>
              <w:t>該項考試</w:t>
            </w:r>
            <w:r w:rsidRPr="003270CD">
              <w:rPr>
                <w:rFonts w:ascii="標楷體" w:hAnsi="標楷體" w:hint="eastAsia"/>
                <w:color w:val="000000" w:themeColor="text1"/>
                <w:sz w:val="32"/>
                <w:szCs w:val="32"/>
              </w:rPr>
              <w:t>基礎訓練，仍須參加全期程（5</w:t>
            </w:r>
            <w:proofErr w:type="gramStart"/>
            <w:r w:rsidRPr="003270CD">
              <w:rPr>
                <w:rFonts w:ascii="標楷體" w:hAnsi="標楷體" w:hint="eastAsia"/>
                <w:color w:val="000000" w:themeColor="text1"/>
                <w:sz w:val="32"/>
                <w:szCs w:val="32"/>
              </w:rPr>
              <w:t>週</w:t>
            </w:r>
            <w:proofErr w:type="gramEnd"/>
            <w:r w:rsidRPr="003270CD">
              <w:rPr>
                <w:rFonts w:ascii="標楷體" w:hAnsi="標楷體" w:hint="eastAsia"/>
                <w:color w:val="000000" w:themeColor="text1"/>
                <w:sz w:val="32"/>
                <w:szCs w:val="32"/>
              </w:rPr>
              <w:t>）之基礎訓練。</w:t>
            </w:r>
          </w:p>
        </w:tc>
      </w:tr>
    </w:tbl>
    <w:p w:rsidR="00610A98" w:rsidRPr="003270CD" w:rsidRDefault="00610A98">
      <w:pPr>
        <w:ind w:firstLine="640"/>
        <w:rPr>
          <w:rFonts w:ascii="標楷體" w:eastAsia="標楷體" w:hAnsi="標楷體"/>
          <w:color w:val="000000" w:themeColor="text1"/>
          <w:sz w:val="32"/>
          <w:szCs w:val="32"/>
        </w:rPr>
      </w:pPr>
    </w:p>
    <w:p w:rsidR="00610A98" w:rsidRPr="003270CD" w:rsidRDefault="00610A98" w:rsidP="00424493">
      <w:pPr>
        <w:ind w:firstLine="640"/>
        <w:rPr>
          <w:rFonts w:ascii="標楷體" w:eastAsia="標楷體" w:hAnsi="標楷體"/>
          <w:color w:val="000000" w:themeColor="text1"/>
          <w:sz w:val="32"/>
          <w:szCs w:val="32"/>
        </w:rPr>
      </w:pPr>
      <w:r w:rsidRPr="003270CD">
        <w:rPr>
          <w:rFonts w:ascii="標楷體" w:eastAsia="標楷體" w:hAnsi="標楷體"/>
          <w:color w:val="000000" w:themeColor="text1"/>
          <w:sz w:val="32"/>
          <w:szCs w:val="32"/>
        </w:rPr>
        <w:br w:type="page"/>
      </w:r>
    </w:p>
    <w:p w:rsidR="00610A98" w:rsidRPr="003270CD" w:rsidRDefault="00424493" w:rsidP="00AA60E0">
      <w:pPr>
        <w:pStyle w:val="20"/>
        <w:numPr>
          <w:ilvl w:val="0"/>
          <w:numId w:val="33"/>
        </w:numPr>
        <w:spacing w:line="360" w:lineRule="auto"/>
        <w:ind w:firstLineChars="0"/>
        <w:rPr>
          <w:rFonts w:ascii="標楷體" w:eastAsia="標楷體" w:hAnsi="標楷體"/>
          <w:color w:val="000000" w:themeColor="text1"/>
          <w:sz w:val="38"/>
          <w:szCs w:val="38"/>
        </w:rPr>
      </w:pPr>
      <w:bookmarkStart w:id="42" w:name="_Toc418760540"/>
      <w:r w:rsidRPr="003270CD">
        <w:rPr>
          <w:rFonts w:ascii="標楷體" w:eastAsia="標楷體" w:hAnsi="標楷體" w:hint="eastAsia"/>
          <w:color w:val="000000" w:themeColor="text1"/>
          <w:sz w:val="38"/>
          <w:szCs w:val="38"/>
        </w:rPr>
        <w:lastRenderedPageBreak/>
        <w:t>縮短實務訓練</w:t>
      </w:r>
      <w:bookmarkEnd w:id="42"/>
    </w:p>
    <w:tbl>
      <w:tblPr>
        <w:tblW w:w="5071" w:type="pct"/>
        <w:tblLook w:val="04A0" w:firstRow="1" w:lastRow="0" w:firstColumn="1" w:lastColumn="0" w:noHBand="0" w:noVBand="1"/>
      </w:tblPr>
      <w:tblGrid>
        <w:gridCol w:w="8741"/>
      </w:tblGrid>
      <w:tr w:rsidR="00610A98" w:rsidRPr="003270CD" w:rsidTr="00080C49">
        <w:tc>
          <w:tcPr>
            <w:tcW w:w="5000" w:type="pct"/>
          </w:tcPr>
          <w:p w:rsidR="00610A98" w:rsidRPr="003270CD" w:rsidRDefault="0040358D" w:rsidP="000B4B0A">
            <w:pPr>
              <w:pStyle w:val="afff7"/>
              <w:spacing w:line="384" w:lineRule="exact"/>
              <w:ind w:left="842" w:hangingChars="263" w:hanging="842"/>
              <w:outlineLvl w:val="3"/>
              <w:rPr>
                <w:rFonts w:ascii="標楷體" w:hAnsi="標楷體"/>
                <w:noProof/>
                <w:color w:val="000000" w:themeColor="text1"/>
                <w:sz w:val="32"/>
                <w:szCs w:val="32"/>
                <w:u w:val="single"/>
              </w:rPr>
            </w:pPr>
            <w:bookmarkStart w:id="43" w:name="_Toc418760541"/>
            <w:r w:rsidRPr="003270CD">
              <w:rPr>
                <w:rFonts w:ascii="標楷體" w:hAnsi="標楷體" w:hint="eastAsia"/>
                <w:color w:val="000000" w:themeColor="text1"/>
                <w:sz w:val="32"/>
                <w:szCs w:val="32"/>
                <w:u w:val="single"/>
              </w:rPr>
              <w:t>釋1、</w:t>
            </w:r>
            <w:r w:rsidR="00424493" w:rsidRPr="003270CD">
              <w:rPr>
                <w:rFonts w:ascii="標楷體" w:hAnsi="標楷體" w:hint="eastAsia"/>
                <w:noProof/>
                <w:color w:val="000000" w:themeColor="text1"/>
                <w:sz w:val="32"/>
                <w:szCs w:val="32"/>
                <w:u w:val="single"/>
              </w:rPr>
              <w:t>公務人員考試錄取人員訓練期間，不予採計據以縮短實務訓練。</w:t>
            </w:r>
            <w:bookmarkEnd w:id="43"/>
          </w:p>
        </w:tc>
      </w:tr>
      <w:tr w:rsidR="00610A98" w:rsidRPr="003270CD" w:rsidTr="00080C49">
        <w:tc>
          <w:tcPr>
            <w:tcW w:w="5000" w:type="pct"/>
          </w:tcPr>
          <w:p w:rsidR="00610A98" w:rsidRPr="003270CD" w:rsidRDefault="00424493" w:rsidP="00610A98">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保訓會</w:t>
            </w:r>
            <w:r w:rsidRPr="003270CD">
              <w:rPr>
                <w:rFonts w:ascii="標楷體" w:hAnsi="標楷體" w:hint="eastAsia"/>
                <w:noProof/>
                <w:color w:val="000000" w:themeColor="text1"/>
                <w:sz w:val="32"/>
                <w:szCs w:val="32"/>
              </w:rPr>
              <w:tab/>
              <w:t>民國 91年5月20日</w:t>
            </w:r>
            <w:r w:rsidRPr="003270CD">
              <w:rPr>
                <w:rFonts w:ascii="標楷體" w:hAnsi="標楷體" w:hint="eastAsia"/>
                <w:noProof/>
                <w:color w:val="000000" w:themeColor="text1"/>
                <w:sz w:val="32"/>
                <w:szCs w:val="32"/>
              </w:rPr>
              <w:tab/>
              <w:t>公訓字第9102708號函</w:t>
            </w:r>
          </w:p>
        </w:tc>
      </w:tr>
      <w:tr w:rsidR="00610A98" w:rsidRPr="003270CD" w:rsidTr="00080C49">
        <w:tc>
          <w:tcPr>
            <w:tcW w:w="5000" w:type="pct"/>
          </w:tcPr>
          <w:p w:rsidR="00610A98" w:rsidRPr="003270CD" w:rsidRDefault="00424493"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color w:val="000000" w:themeColor="text1"/>
                <w:sz w:val="32"/>
                <w:szCs w:val="32"/>
              </w:rPr>
              <w:t>實務經驗之認定標準應以申請人取得公務人員身分（即公務人員考試及格證書生效日）之日起算。參加其他公務人員考試錄取人員訓練</w:t>
            </w:r>
            <w:proofErr w:type="gramStart"/>
            <w:r w:rsidRPr="003270CD">
              <w:rPr>
                <w:rFonts w:ascii="標楷體" w:hAnsi="標楷體" w:hint="eastAsia"/>
                <w:color w:val="000000" w:themeColor="text1"/>
                <w:sz w:val="32"/>
                <w:szCs w:val="32"/>
              </w:rPr>
              <w:t>期間，</w:t>
            </w:r>
            <w:proofErr w:type="gramEnd"/>
            <w:r w:rsidRPr="003270CD">
              <w:rPr>
                <w:rFonts w:ascii="標楷體" w:hAnsi="標楷體" w:hint="eastAsia"/>
                <w:color w:val="000000" w:themeColor="text1"/>
                <w:sz w:val="32"/>
                <w:szCs w:val="32"/>
              </w:rPr>
              <w:t>因訓練係屬考試程序之一部分，且訓練期間尚未取得公務人員身分，應不予</w:t>
            </w:r>
            <w:proofErr w:type="gramStart"/>
            <w:r w:rsidRPr="003270CD">
              <w:rPr>
                <w:rFonts w:ascii="標楷體" w:hAnsi="標楷體" w:hint="eastAsia"/>
                <w:color w:val="000000" w:themeColor="text1"/>
                <w:sz w:val="32"/>
                <w:szCs w:val="32"/>
              </w:rPr>
              <w:t>採計據</w:t>
            </w:r>
            <w:proofErr w:type="gramEnd"/>
            <w:r w:rsidRPr="003270CD">
              <w:rPr>
                <w:rFonts w:ascii="標楷體" w:hAnsi="標楷體" w:hint="eastAsia"/>
                <w:color w:val="000000" w:themeColor="text1"/>
                <w:sz w:val="32"/>
                <w:szCs w:val="32"/>
              </w:rPr>
              <w:t>以縮短實務訓練。</w:t>
            </w:r>
          </w:p>
        </w:tc>
      </w:tr>
      <w:tr w:rsidR="00424493" w:rsidRPr="003270CD" w:rsidTr="00080C49">
        <w:tc>
          <w:tcPr>
            <w:tcW w:w="5000" w:type="pct"/>
          </w:tcPr>
          <w:p w:rsidR="00424493" w:rsidRPr="003270CD" w:rsidRDefault="00424493" w:rsidP="00610A98">
            <w:pPr>
              <w:pStyle w:val="afff7"/>
              <w:spacing w:line="384" w:lineRule="exact"/>
              <w:ind w:left="0" w:firstLineChars="0" w:firstLine="0"/>
              <w:rPr>
                <w:rFonts w:ascii="標楷體" w:hAnsi="標楷體"/>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44" w:name="_Toc418760542"/>
            <w:r w:rsidRPr="003270CD">
              <w:rPr>
                <w:rFonts w:ascii="標楷體" w:hAnsi="標楷體" w:hint="eastAsia"/>
                <w:color w:val="000000" w:themeColor="text1"/>
                <w:sz w:val="32"/>
                <w:szCs w:val="32"/>
                <w:u w:val="single"/>
              </w:rPr>
              <w:t>釋2、</w:t>
            </w:r>
            <w:r w:rsidR="00FA4B35" w:rsidRPr="003270CD">
              <w:rPr>
                <w:rFonts w:ascii="標楷體" w:hAnsi="標楷體" w:hint="eastAsia"/>
                <w:noProof/>
                <w:color w:val="000000" w:themeColor="text1"/>
                <w:sz w:val="32"/>
                <w:szCs w:val="32"/>
                <w:u w:val="single"/>
              </w:rPr>
              <w:t>一般行政與財稅行政非屬同一職組，且一般行政職系不得單向調任財稅行政職系，兩者工作性質並非相近，不得縮短實務訓練。</w:t>
            </w:r>
            <w:bookmarkEnd w:id="44"/>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考試院民國 91年8月14日（91）考台訴決字第120號</w:t>
            </w:r>
            <w:r w:rsidR="002B7BC4" w:rsidRPr="003270CD">
              <w:rPr>
                <w:rFonts w:ascii="標楷體" w:hAnsi="標楷體" w:hint="eastAsia"/>
                <w:noProof/>
                <w:color w:val="000000" w:themeColor="text1"/>
                <w:sz w:val="32"/>
                <w:szCs w:val="32"/>
              </w:rPr>
              <w:t>訴願決定書</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查「職組暨職系名稱一覽表」規定，一般行政與財稅行政非屬同一職組，且一般行政職系不得單向調任財稅行政職系，依公務人員考試錄取人員訓練辦法規定，兩者工作性質並非相近，自不得據以辦理縮短實務訓練。</w:t>
            </w:r>
          </w:p>
        </w:tc>
      </w:tr>
      <w:tr w:rsidR="00FA4B35" w:rsidRPr="003270CD" w:rsidTr="00080C49">
        <w:tc>
          <w:tcPr>
            <w:tcW w:w="5000" w:type="pct"/>
          </w:tcPr>
          <w:p w:rsidR="00FA4B35" w:rsidRPr="003270CD" w:rsidRDefault="00FA4B35" w:rsidP="00FA4B35">
            <w:pPr>
              <w:pStyle w:val="afff7"/>
              <w:spacing w:line="384" w:lineRule="exact"/>
              <w:ind w:left="0" w:firstLineChars="0" w:firstLine="0"/>
              <w:rPr>
                <w:rFonts w:ascii="標楷體" w:hAnsi="標楷體"/>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45" w:name="_Toc418760543"/>
            <w:r w:rsidRPr="003270CD">
              <w:rPr>
                <w:rFonts w:ascii="標楷體" w:hAnsi="標楷體" w:hint="eastAsia"/>
                <w:color w:val="000000" w:themeColor="text1"/>
                <w:sz w:val="32"/>
                <w:szCs w:val="32"/>
                <w:u w:val="single"/>
              </w:rPr>
              <w:t>釋3、</w:t>
            </w:r>
            <w:r w:rsidR="00FA4B35" w:rsidRPr="003270CD">
              <w:rPr>
                <w:rFonts w:ascii="標楷體" w:hAnsi="標楷體" w:hint="eastAsia"/>
                <w:noProof/>
                <w:color w:val="000000" w:themeColor="text1"/>
                <w:sz w:val="32"/>
                <w:szCs w:val="32"/>
                <w:u w:val="single"/>
              </w:rPr>
              <w:t>「工作性質相同或相近，指曾擔任與擬任職務列同一職系或同一職組各職系或視為同一職組得單向調任職系之職務」之認定標準。</w:t>
            </w:r>
            <w:bookmarkEnd w:id="45"/>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93年10月12日（93）公審決字第0316號</w:t>
            </w:r>
            <w:r w:rsidR="002B7BC4" w:rsidRPr="003270CD">
              <w:rPr>
                <w:rFonts w:ascii="標楷體" w:hAnsi="標楷體" w:hint="eastAsia"/>
                <w:noProof/>
                <w:color w:val="000000" w:themeColor="text1"/>
                <w:sz w:val="32"/>
                <w:szCs w:val="32"/>
              </w:rPr>
              <w:t>復審決定書</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應93年地方特考錄取參加實務訓練人員，須具有公務人員考試錄取人員訓練辦法第8條第1項第2款（按：現為第20條）所定資格及經驗者，始得縮短實務訓練期間。依職組暨職系名稱一覽表，復審人曾任之財稅行政職系，尚不得單向調任地政職系，核與曾擔任職務與擬任職務得單向調任職系之職務規定尚有未符。</w:t>
            </w:r>
          </w:p>
        </w:tc>
      </w:tr>
      <w:tr w:rsidR="00FA4B35" w:rsidRPr="003270CD" w:rsidTr="00080C49">
        <w:tc>
          <w:tcPr>
            <w:tcW w:w="5000" w:type="pct"/>
          </w:tcPr>
          <w:p w:rsidR="00FA4B35" w:rsidRPr="003270CD" w:rsidRDefault="00FA4B35" w:rsidP="00FA4B35">
            <w:pPr>
              <w:pStyle w:val="afff7"/>
              <w:spacing w:line="384" w:lineRule="exact"/>
              <w:ind w:left="0" w:firstLineChars="0" w:firstLine="0"/>
              <w:rPr>
                <w:rFonts w:ascii="標楷體" w:hAnsi="標楷體"/>
                <w:color w:val="000000" w:themeColor="text1"/>
                <w:sz w:val="32"/>
                <w:szCs w:val="32"/>
              </w:rPr>
            </w:pPr>
          </w:p>
        </w:tc>
      </w:tr>
      <w:tr w:rsidR="00115F61" w:rsidRPr="003270CD" w:rsidTr="00080C49">
        <w:tc>
          <w:tcPr>
            <w:tcW w:w="5000" w:type="pct"/>
          </w:tcPr>
          <w:p w:rsidR="00115F61" w:rsidRPr="003270CD" w:rsidRDefault="00115F61" w:rsidP="00FA4B35">
            <w:pPr>
              <w:pStyle w:val="afff7"/>
              <w:spacing w:line="384" w:lineRule="exact"/>
              <w:ind w:left="0" w:firstLineChars="0" w:firstLine="0"/>
              <w:rPr>
                <w:rFonts w:ascii="標楷體" w:hAnsi="標楷體"/>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46" w:name="_Toc418760544"/>
            <w:r w:rsidRPr="003270CD">
              <w:rPr>
                <w:rFonts w:ascii="標楷體" w:hAnsi="標楷體" w:hint="eastAsia"/>
                <w:color w:val="000000" w:themeColor="text1"/>
                <w:sz w:val="32"/>
                <w:szCs w:val="32"/>
                <w:u w:val="single"/>
              </w:rPr>
              <w:lastRenderedPageBreak/>
              <w:t>釋4、</w:t>
            </w:r>
            <w:r w:rsidR="00FA4B35" w:rsidRPr="003270CD">
              <w:rPr>
                <w:rFonts w:ascii="標楷體" w:hAnsi="標楷體" w:hint="eastAsia"/>
                <w:noProof/>
                <w:color w:val="000000" w:themeColor="text1"/>
                <w:sz w:val="32"/>
                <w:szCs w:val="32"/>
                <w:u w:val="single"/>
              </w:rPr>
              <w:t>公務人員考試錄取人員訓練辦法第24條第1項所定「最近5年」計算方式。</w:t>
            </w:r>
            <w:bookmarkEnd w:id="46"/>
          </w:p>
        </w:tc>
      </w:tr>
      <w:tr w:rsidR="00FA4B35" w:rsidRPr="003270CD" w:rsidTr="00080C49">
        <w:tc>
          <w:tcPr>
            <w:tcW w:w="5000" w:type="pct"/>
          </w:tcPr>
          <w:p w:rsidR="00FA4B35" w:rsidRPr="003270CD" w:rsidRDefault="00FA4B35" w:rsidP="00115F61">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w:t>
            </w:r>
            <w:r w:rsidR="00115F61">
              <w:rPr>
                <w:rFonts w:ascii="標楷體" w:hAnsi="標楷體" w:hint="eastAsia"/>
                <w:noProof/>
                <w:color w:val="000000" w:themeColor="text1"/>
                <w:sz w:val="32"/>
                <w:szCs w:val="32"/>
              </w:rPr>
              <w:t xml:space="preserve"> </w:t>
            </w:r>
            <w:r w:rsidR="00115F61" w:rsidRPr="003270CD">
              <w:rPr>
                <w:rFonts w:ascii="標楷體" w:hAnsi="標楷體" w:hint="eastAsia"/>
                <w:noProof/>
                <w:color w:val="000000" w:themeColor="text1"/>
                <w:sz w:val="32"/>
                <w:szCs w:val="32"/>
              </w:rPr>
              <w:t>98年11月27日</w:t>
            </w:r>
            <w:r w:rsidRPr="003270CD">
              <w:rPr>
                <w:rFonts w:ascii="標楷體" w:hAnsi="標楷體" w:hint="eastAsia"/>
                <w:noProof/>
                <w:color w:val="000000" w:themeColor="text1"/>
                <w:sz w:val="32"/>
                <w:szCs w:val="32"/>
              </w:rPr>
              <w:t>公訓字第0980012135號書函</w:t>
            </w:r>
          </w:p>
        </w:tc>
      </w:tr>
      <w:tr w:rsidR="00FA4B35" w:rsidRPr="003270CD" w:rsidTr="00080C49">
        <w:tc>
          <w:tcPr>
            <w:tcW w:w="5000" w:type="pct"/>
          </w:tcPr>
          <w:p w:rsidR="00FA4B35" w:rsidRPr="003270CD" w:rsidRDefault="00FA4B35" w:rsidP="002B7BC4">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依公務人員考試錄取人員訓練辦法第24條第1項規定，曾任聘用人員應98年公務人員高等考試三級考試錄取，須具備「最近5年內」，具有與擬任職務性質相近之工作經驗且低一職等職責程度相當以上之工作經驗8個月以上，且服務成績優良，始可縮短實務訓練。本案某甲曾任某縣政府約聘人員，期間自93年2月9日至94年4月5日。現於98年10月16日至某機關報到接受實務訓練，其「最近5年」之工作經驗起迄時間，係指自93年10月16日至98年10月15日止，爰某甲僅得採計93年10月16日至94年4月5日之工作經驗，因未滿8個月，爰不得據以縮短實務訓練。</w:t>
            </w:r>
          </w:p>
        </w:tc>
      </w:tr>
      <w:tr w:rsidR="00FA4B35" w:rsidRPr="003270CD" w:rsidTr="00080C49">
        <w:tc>
          <w:tcPr>
            <w:tcW w:w="5000" w:type="pct"/>
          </w:tcPr>
          <w:p w:rsidR="00FA4B35" w:rsidRPr="003270CD" w:rsidRDefault="00FA4B35" w:rsidP="00FA4B35">
            <w:pPr>
              <w:pStyle w:val="afff7"/>
              <w:spacing w:line="384" w:lineRule="exact"/>
              <w:ind w:left="0" w:firstLineChars="0" w:firstLine="0"/>
              <w:rPr>
                <w:rFonts w:ascii="標楷體" w:hAnsi="標楷體"/>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47" w:name="_Toc418760545"/>
            <w:r w:rsidRPr="003270CD">
              <w:rPr>
                <w:rFonts w:ascii="標楷體" w:hAnsi="標楷體" w:hint="eastAsia"/>
                <w:color w:val="000000" w:themeColor="text1"/>
                <w:sz w:val="32"/>
                <w:szCs w:val="32"/>
                <w:u w:val="single"/>
              </w:rPr>
              <w:t>釋5、</w:t>
            </w:r>
            <w:r w:rsidR="00FA4B35" w:rsidRPr="003270CD">
              <w:rPr>
                <w:rFonts w:ascii="標楷體" w:hAnsi="標楷體" w:hint="eastAsia"/>
                <w:noProof/>
                <w:color w:val="000000" w:themeColor="text1"/>
                <w:sz w:val="32"/>
                <w:szCs w:val="32"/>
                <w:u w:val="single"/>
              </w:rPr>
              <w:t>應公務人員高考三級考試錄取，不得以相當委任第四職等250薪點約僱人員資歷，縮短實務訓練。</w:t>
            </w:r>
            <w:bookmarkEnd w:id="47"/>
          </w:p>
        </w:tc>
      </w:tr>
      <w:tr w:rsidR="00FA4B35" w:rsidRPr="003270CD" w:rsidTr="00080C49">
        <w:tc>
          <w:tcPr>
            <w:tcW w:w="5000" w:type="pct"/>
          </w:tcPr>
          <w:p w:rsidR="00FA4B35" w:rsidRPr="003270CD" w:rsidRDefault="00FA4B35" w:rsidP="007B41D1">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98年11月27日公訓字第098001213</w:t>
            </w:r>
            <w:r w:rsidR="007B41D1" w:rsidRPr="003270CD">
              <w:rPr>
                <w:rFonts w:ascii="標楷體" w:hAnsi="標楷體" w:hint="eastAsia"/>
                <w:noProof/>
                <w:color w:val="000000" w:themeColor="text1"/>
                <w:sz w:val="32"/>
                <w:szCs w:val="32"/>
              </w:rPr>
              <w:t>5</w:t>
            </w:r>
            <w:r w:rsidRPr="003270CD">
              <w:rPr>
                <w:rFonts w:ascii="標楷體" w:hAnsi="標楷體" w:hint="eastAsia"/>
                <w:noProof/>
                <w:color w:val="000000" w:themeColor="text1"/>
                <w:sz w:val="32"/>
                <w:szCs w:val="32"/>
              </w:rPr>
              <w:t>號書函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依公務人員考試錄取人員訓練辦法第24條第1項規定，曾任約僱人員應98年公務人員高等考試三級考試錄取，依「公務人員曾任公務年資採計提敘俸級認定辦法附表之各類人員與行政機關公務人員職等相當年資採計提敘俸級對照表」，須最近5年內具有相當委任第五職等280薪點以上之資格及工作經驗8個月以上，且服務成績優良，始可縮短實務訓練。本案某甲曾任某縣稅捐稽徵處相當委任第四職等250薪點約僱助理稅務員，期間自96年10月16日至97年3月30日，與上揭規定不符，尚不得採計據以縮短實務訓練。</w:t>
            </w:r>
          </w:p>
        </w:tc>
      </w:tr>
      <w:tr w:rsidR="00FA4B35" w:rsidRPr="003270CD" w:rsidTr="00080C49">
        <w:tc>
          <w:tcPr>
            <w:tcW w:w="5000" w:type="pct"/>
          </w:tcPr>
          <w:p w:rsidR="00FA4B35" w:rsidRPr="003270CD" w:rsidRDefault="00FA4B35" w:rsidP="00FA4B35">
            <w:pPr>
              <w:pStyle w:val="afff7"/>
              <w:spacing w:line="384" w:lineRule="exact"/>
              <w:ind w:left="0" w:firstLineChars="0" w:firstLine="0"/>
              <w:rPr>
                <w:rFonts w:ascii="標楷體" w:hAnsi="標楷體"/>
                <w:color w:val="000000" w:themeColor="text1"/>
                <w:sz w:val="32"/>
                <w:szCs w:val="32"/>
              </w:rPr>
            </w:pPr>
          </w:p>
        </w:tc>
      </w:tr>
      <w:tr w:rsidR="00FA4B35" w:rsidRPr="003270CD" w:rsidTr="00080C49">
        <w:tc>
          <w:tcPr>
            <w:tcW w:w="5000" w:type="pct"/>
          </w:tcPr>
          <w:p w:rsidR="00FA4B35" w:rsidRPr="003270CD" w:rsidRDefault="0040358D" w:rsidP="0063614B">
            <w:pPr>
              <w:pStyle w:val="afff7"/>
              <w:spacing w:line="384" w:lineRule="exact"/>
              <w:ind w:left="963" w:hangingChars="301" w:hanging="963"/>
              <w:outlineLvl w:val="3"/>
              <w:rPr>
                <w:rFonts w:ascii="標楷體" w:hAnsi="標楷體"/>
                <w:color w:val="000000" w:themeColor="text1"/>
                <w:sz w:val="32"/>
                <w:szCs w:val="32"/>
                <w:u w:val="single"/>
              </w:rPr>
            </w:pPr>
            <w:bookmarkStart w:id="48" w:name="_Toc418760546"/>
            <w:r w:rsidRPr="003270CD">
              <w:rPr>
                <w:rFonts w:ascii="標楷體" w:hAnsi="標楷體" w:hint="eastAsia"/>
                <w:color w:val="000000" w:themeColor="text1"/>
                <w:sz w:val="32"/>
                <w:szCs w:val="32"/>
                <w:u w:val="single"/>
              </w:rPr>
              <w:t>釋6、</w:t>
            </w:r>
            <w:r w:rsidR="00FA4B35" w:rsidRPr="003270CD">
              <w:rPr>
                <w:rFonts w:ascii="標楷體" w:hAnsi="標楷體" w:hint="eastAsia"/>
                <w:noProof/>
                <w:color w:val="000000" w:themeColor="text1"/>
                <w:sz w:val="32"/>
                <w:szCs w:val="32"/>
                <w:u w:val="single"/>
              </w:rPr>
              <w:t>曾任軍職人員，不符縮短實務訓練規定。</w:t>
            </w:r>
            <w:bookmarkEnd w:id="48"/>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98年12月10日公訓字第0980012401號書函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某甲係服「志願役預備軍官」，核屬軍職人員，非屬公務人員考試法所稱之公務人員，爰非屬公務人員考試錄取人員訓練辦法第20條及第24條所定現任或曾任公務人員，或聘用、僱用及聘任人員，核與縮短實務訓練規定尚有未合。</w:t>
            </w:r>
          </w:p>
        </w:tc>
      </w:tr>
      <w:tr w:rsidR="00FA4B35" w:rsidRPr="003270CD" w:rsidTr="00080C49">
        <w:tc>
          <w:tcPr>
            <w:tcW w:w="5000" w:type="pct"/>
          </w:tcPr>
          <w:p w:rsidR="00FA4B35" w:rsidRPr="003270CD" w:rsidRDefault="00FA4B35" w:rsidP="00FA4B35">
            <w:pPr>
              <w:pStyle w:val="afff7"/>
              <w:spacing w:line="384" w:lineRule="exact"/>
              <w:ind w:left="48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49" w:name="_Toc418760547"/>
            <w:r w:rsidRPr="003270CD">
              <w:rPr>
                <w:rFonts w:ascii="標楷體" w:hAnsi="標楷體" w:hint="eastAsia"/>
                <w:color w:val="000000" w:themeColor="text1"/>
                <w:sz w:val="32"/>
                <w:szCs w:val="32"/>
                <w:u w:val="single"/>
              </w:rPr>
              <w:lastRenderedPageBreak/>
              <w:t>釋7、</w:t>
            </w:r>
            <w:r w:rsidR="00FA4B35" w:rsidRPr="003270CD">
              <w:rPr>
                <w:rFonts w:ascii="標楷體" w:hAnsi="標楷體" w:hint="eastAsia"/>
                <w:noProof/>
                <w:color w:val="000000" w:themeColor="text1"/>
                <w:sz w:val="32"/>
                <w:szCs w:val="32"/>
                <w:u w:val="single"/>
              </w:rPr>
              <w:t>曾任行政院衛生署各醫院所進用之約用人員年資，不得採計縮短實務訓練。</w:t>
            </w:r>
            <w:bookmarkEnd w:id="49"/>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行政院衛生署</w:t>
            </w:r>
            <w:r w:rsidR="002B7BC4" w:rsidRPr="003270CD">
              <w:rPr>
                <w:rFonts w:ascii="標楷體" w:hAnsi="標楷體" w:hint="eastAsia"/>
                <w:noProof/>
                <w:color w:val="000000" w:themeColor="text1"/>
                <w:sz w:val="32"/>
                <w:szCs w:val="32"/>
              </w:rPr>
              <w:t>(按：現為衛生福利部)</w:t>
            </w:r>
            <w:r w:rsidRPr="003270CD">
              <w:rPr>
                <w:rFonts w:ascii="標楷體" w:hAnsi="標楷體" w:hint="eastAsia"/>
                <w:noProof/>
                <w:color w:val="000000" w:themeColor="text1"/>
                <w:sz w:val="32"/>
                <w:szCs w:val="32"/>
              </w:rPr>
              <w:t>民國 101年6月12日衛署醫管字第1010071177號函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查本署各醫院所進用之約用人員係依據行政院90年3月1日台九十人政力字第190325號函核定公立醫院得以醫療藥品作業基金進用契僱人力之規定辦理，本署並依業務需要訂定「行政院衛生署所屬醫院約用人員進用及管理要點」，以為各醫院辦理約用人員進用及管理等事項之準據。爰約用人員性質係屬本署各醫院以民事契約僱用之臨時人員，其權利義務均依勞動基準法、各醫院訂定之工作規則及與當事人簽訂之契約書規定辦理，尚非屬公務人員錄取人員訓練辦法第24條第3項所謂聘用人員聘用條例、行政院暨所屬機關約僱人員僱用辦法、教育人員任用條例進用，或比照上開法規自行訂定並報經上級機關核准之單行規章之聘用、僱用及聘任人員。</w:t>
            </w:r>
          </w:p>
        </w:tc>
      </w:tr>
    </w:tbl>
    <w:p w:rsidR="00FA4B35" w:rsidRPr="003270CD" w:rsidRDefault="00FA4B35">
      <w:pPr>
        <w:ind w:firstLine="640"/>
        <w:rPr>
          <w:rFonts w:ascii="標楷體" w:eastAsia="標楷體" w:hAnsi="標楷體"/>
          <w:color w:val="000000" w:themeColor="text1"/>
          <w:sz w:val="32"/>
          <w:szCs w:val="32"/>
        </w:rPr>
      </w:pPr>
    </w:p>
    <w:p w:rsidR="003270CD" w:rsidRPr="003270CD" w:rsidRDefault="00FA4B35" w:rsidP="00FA4B35">
      <w:pPr>
        <w:ind w:firstLine="640"/>
        <w:rPr>
          <w:rFonts w:ascii="標楷體" w:eastAsia="標楷體" w:hAnsi="標楷體"/>
          <w:color w:val="000000" w:themeColor="text1"/>
          <w:sz w:val="32"/>
          <w:szCs w:val="32"/>
        </w:rPr>
        <w:sectPr w:rsidR="003270CD" w:rsidRPr="003270CD" w:rsidSect="004C5727">
          <w:headerReference w:type="default" r:id="rId20"/>
          <w:type w:val="evenPage"/>
          <w:pgSz w:w="11907" w:h="16839" w:code="9"/>
          <w:pgMar w:top="1701" w:right="1644" w:bottom="1701" w:left="1644" w:header="850" w:footer="1191" w:gutter="0"/>
          <w:cols w:space="425"/>
          <w:docGrid w:linePitch="360"/>
        </w:sectPr>
      </w:pPr>
      <w:r w:rsidRPr="003270CD">
        <w:rPr>
          <w:rFonts w:ascii="標楷體" w:eastAsia="標楷體" w:hAnsi="標楷體"/>
          <w:color w:val="000000" w:themeColor="text1"/>
          <w:sz w:val="32"/>
          <w:szCs w:val="32"/>
        </w:rPr>
        <w:br w:type="page"/>
      </w:r>
    </w:p>
    <w:p w:rsidR="00FA4B35" w:rsidRPr="003270CD" w:rsidRDefault="00FA4B35" w:rsidP="00AA60E0">
      <w:pPr>
        <w:pStyle w:val="20"/>
        <w:numPr>
          <w:ilvl w:val="0"/>
          <w:numId w:val="33"/>
        </w:numPr>
        <w:spacing w:line="360" w:lineRule="auto"/>
        <w:ind w:firstLineChars="0"/>
        <w:rPr>
          <w:rFonts w:ascii="標楷體" w:eastAsia="標楷體" w:hAnsi="標楷體"/>
          <w:color w:val="000000" w:themeColor="text1"/>
          <w:sz w:val="38"/>
          <w:szCs w:val="38"/>
        </w:rPr>
      </w:pPr>
      <w:bookmarkStart w:id="50" w:name="_Toc418760548"/>
      <w:r w:rsidRPr="003270CD">
        <w:rPr>
          <w:rFonts w:ascii="標楷體" w:eastAsia="標楷體" w:hAnsi="標楷體" w:hint="eastAsia"/>
          <w:color w:val="000000" w:themeColor="text1"/>
          <w:sz w:val="38"/>
          <w:szCs w:val="38"/>
        </w:rPr>
        <w:lastRenderedPageBreak/>
        <w:t>訓練津貼</w:t>
      </w:r>
      <w:bookmarkEnd w:id="50"/>
    </w:p>
    <w:tbl>
      <w:tblPr>
        <w:tblW w:w="5071" w:type="pct"/>
        <w:tblLook w:val="04A0" w:firstRow="1" w:lastRow="0" w:firstColumn="1" w:lastColumn="0" w:noHBand="0" w:noVBand="1"/>
      </w:tblPr>
      <w:tblGrid>
        <w:gridCol w:w="8741"/>
      </w:tblGrid>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noProof/>
                <w:color w:val="000000" w:themeColor="text1"/>
                <w:sz w:val="32"/>
                <w:szCs w:val="32"/>
              </w:rPr>
            </w:pPr>
            <w:bookmarkStart w:id="51" w:name="_Toc418760549"/>
            <w:r w:rsidRPr="003270CD">
              <w:rPr>
                <w:rFonts w:ascii="標楷體" w:hAnsi="標楷體" w:hint="eastAsia"/>
                <w:color w:val="000000" w:themeColor="text1"/>
                <w:sz w:val="32"/>
                <w:szCs w:val="32"/>
                <w:u w:val="single"/>
              </w:rPr>
              <w:t>釋1、</w:t>
            </w:r>
            <w:r w:rsidR="00FA4B35" w:rsidRPr="003270CD">
              <w:rPr>
                <w:rFonts w:ascii="標楷體" w:hAnsi="標楷體" w:hint="eastAsia"/>
                <w:noProof/>
                <w:color w:val="000000" w:themeColor="text1"/>
                <w:sz w:val="32"/>
                <w:szCs w:val="32"/>
                <w:u w:val="single"/>
              </w:rPr>
              <w:t>公立學校教師應公務人員考試錄取，不適用現職人員應考試錄取之津貼規定。</w:t>
            </w:r>
            <w:bookmarkEnd w:id="51"/>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考試院民國 89年9月11日（89）考台訴決字第034號</w:t>
            </w:r>
            <w:r w:rsidR="002B7BC4" w:rsidRPr="003270CD">
              <w:rPr>
                <w:rFonts w:ascii="標楷體" w:hAnsi="標楷體" w:hint="eastAsia"/>
                <w:noProof/>
                <w:color w:val="000000" w:themeColor="text1"/>
                <w:sz w:val="32"/>
                <w:szCs w:val="32"/>
              </w:rPr>
              <w:t>訴願決定書</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公務人員考試錄取人員訓練辦法第10條第4項(按：現為第29條第1項)之適用對象，係指經銓敘機關銓敘審定有案之現職人員。原任公立國民小學教師，並未經銓敘機關納入銓審範圍予以銓敘審定，其接受考試錄取人員訓練，係屬完成考試之程序，尚未取得公務人員身分，有關其訓練期間津貼之支給，自難依上開訓練辦法第10條第4項(按：現為第29條第1項)規定辦理。</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40358D" w:rsidP="0063614B">
            <w:pPr>
              <w:pStyle w:val="afff7"/>
              <w:spacing w:line="384" w:lineRule="exact"/>
              <w:ind w:left="1008" w:hangingChars="315" w:hanging="1008"/>
              <w:outlineLvl w:val="3"/>
              <w:rPr>
                <w:rFonts w:ascii="標楷體" w:hAnsi="標楷體"/>
                <w:color w:val="000000" w:themeColor="text1"/>
                <w:sz w:val="32"/>
                <w:szCs w:val="32"/>
                <w:u w:val="single"/>
              </w:rPr>
            </w:pPr>
            <w:bookmarkStart w:id="52" w:name="_Toc418760550"/>
            <w:r w:rsidRPr="003270CD">
              <w:rPr>
                <w:rFonts w:ascii="標楷體" w:hAnsi="標楷體" w:hint="eastAsia"/>
                <w:color w:val="000000" w:themeColor="text1"/>
                <w:sz w:val="32"/>
                <w:szCs w:val="32"/>
                <w:u w:val="single"/>
              </w:rPr>
              <w:t>釋2、</w:t>
            </w:r>
            <w:r w:rsidR="00FA4B35" w:rsidRPr="003270CD">
              <w:rPr>
                <w:rFonts w:ascii="標楷體" w:hAnsi="標楷體" w:hint="eastAsia"/>
                <w:noProof/>
                <w:color w:val="000000" w:themeColor="text1"/>
                <w:sz w:val="32"/>
                <w:szCs w:val="32"/>
                <w:u w:val="single"/>
              </w:rPr>
              <w:t>現職人員復應公務人員考試及格，其訓練津貼發放疑義。</w:t>
            </w:r>
            <w:bookmarkEnd w:id="52"/>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91年9月27日公訓字第9105797號書函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依公務人員考試錄取人員訓練辦法第10條第4項(按：現為第29條第1項)第2款規定，現職人員參加考試錄取(按：係指具所占職缺之法定任用資格，經銓敘部銓敘審定者)，原經銓敘審定級俸高於考試取得資格，如分配至其他機關（構）學校或改占其他職缺接受實務訓練者，仍准支原敘級俸，至其加給如原敘職等高於所占職務最高職等時，按該職務最高職等標準支給。爰此，本案某甲係現職薦任第九職等本俸三級合格實授人員，如復應高考二級考試筆試錄取，占薦任第六職等至第七職等職缺實施實務訓練，某甲得支原敘薦任第九職等本俸三級津貼，惟加給部分僅得依薦任第七職等職務最高職等標準支給。</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53" w:name="_Toc418760551"/>
            <w:r w:rsidRPr="003270CD">
              <w:rPr>
                <w:rFonts w:ascii="標楷體" w:hAnsi="標楷體" w:hint="eastAsia"/>
                <w:color w:val="000000" w:themeColor="text1"/>
                <w:sz w:val="32"/>
                <w:szCs w:val="32"/>
                <w:u w:val="single"/>
              </w:rPr>
              <w:t>釋3、</w:t>
            </w:r>
            <w:r w:rsidR="00FA4B35" w:rsidRPr="003270CD">
              <w:rPr>
                <w:rFonts w:ascii="標楷體" w:hAnsi="標楷體" w:hint="eastAsia"/>
                <w:noProof/>
                <w:color w:val="000000" w:themeColor="text1"/>
                <w:sz w:val="32"/>
                <w:szCs w:val="32"/>
                <w:u w:val="single"/>
              </w:rPr>
              <w:t>不符合公務人員專業加給表（五）之資格要件者，於實務訓練期間津貼之專業加給亦不得比照該表規定支給。</w:t>
            </w:r>
            <w:bookmarkEnd w:id="53"/>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94年3月23日公訓字第0940002140號書函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查公務人員考試錄取人員訓練辦法第10條(按：現為第26條)第1項第3款規定，高等考試三級考試錄取者比照委任</w:t>
            </w:r>
            <w:r w:rsidRPr="003270CD">
              <w:rPr>
                <w:rFonts w:ascii="標楷體" w:hAnsi="標楷體" w:hint="eastAsia"/>
                <w:noProof/>
                <w:color w:val="000000" w:themeColor="text1"/>
                <w:sz w:val="32"/>
                <w:szCs w:val="32"/>
              </w:rPr>
              <w:lastRenderedPageBreak/>
              <w:t>第五職等本俸五級俸給標準。另行政院人事行政局(按：現為行政院人事行政總處)94年3月18日局給字第09400612421號函復略以，某單位曾修習某大學法律系輔系課程之法規研究室法制職系組員，因未具有法律學系相關學位，尚難謂符合公務人員專業加給表（五）所定「法律系所畢業」之要件，爰不合依該規定支領專業加給。爰此，某甲如不符合公務人員專業加給表（五）之資格要件，其實務訓練期間之津貼（專業加給部分）亦不得比照上表規定支給。</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54" w:name="_Toc418760552"/>
            <w:r w:rsidRPr="003270CD">
              <w:rPr>
                <w:rFonts w:ascii="標楷體" w:hAnsi="標楷體" w:hint="eastAsia"/>
                <w:color w:val="000000" w:themeColor="text1"/>
                <w:sz w:val="32"/>
                <w:szCs w:val="32"/>
                <w:u w:val="single"/>
              </w:rPr>
              <w:t>釋4、</w:t>
            </w:r>
            <w:r w:rsidR="00FA4B35" w:rsidRPr="003270CD">
              <w:rPr>
                <w:rFonts w:ascii="標楷體" w:hAnsi="標楷體" w:hint="eastAsia"/>
                <w:color w:val="000000" w:themeColor="text1"/>
                <w:sz w:val="32"/>
                <w:szCs w:val="32"/>
                <w:u w:val="single"/>
              </w:rPr>
              <w:t>公務人員</w:t>
            </w:r>
            <w:r w:rsidR="00FA4B35" w:rsidRPr="003270CD">
              <w:rPr>
                <w:rFonts w:ascii="標楷體" w:hAnsi="標楷體" w:hint="eastAsia"/>
                <w:noProof/>
                <w:color w:val="000000" w:themeColor="text1"/>
                <w:sz w:val="32"/>
                <w:szCs w:val="32"/>
                <w:u w:val="single"/>
              </w:rPr>
              <w:t>考試錄取人員具所占職缺任用資格，得准先予派代送審，其訓練津貼得依現職人員參加考試錄取訓練津貼之規定支給。</w:t>
            </w:r>
            <w:bookmarkEnd w:id="54"/>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銓敘部民國 95年3月28日部管四字第0952615260號書函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查銓敘部78年8月16日（78）臺華登一字第294714號及93年11月9日部管四字第0932430140號函，係規定非現職人員經高等考試筆試錄取，經分配占缺實施實務訓練，如已具所占職缺權理資格，則准先予派代送審，其訓練津貼得參照現職人員參加考試錄取訓練津貼之規定支給，其意旨係為維護已具有所占職缺之任用資格人員權益。又83年12月9日（83）臺中甄四字第1064305號及94年4月6日部銓五字第0942485070號函，則基於特考特用限制之需要，爰規定受限制調任之公務人員，如應公務人員考試筆試錄取，經分發至原機關或得以轉調之其他機關占缺實施實務訓練，如已具所占職缺權理資格，得准先予派代送審，並以曾銓敘審定之俸級核敘。據上，無論現職或非現職人員，應公務人員考試錄取占缺實施實務訓練，如已具所占職缺任用資格，得准先行派代送審，並依銓敘審定俸級核敘。至詢及如係未占缺實施實務訓練，則其原經銓敘審定之級俸可否支給一節，以其實務訓練期間並未占缺，自無從以曾銓敘審定俸級核敘。</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115F61" w:rsidRPr="003270CD" w:rsidTr="00080C49">
        <w:tc>
          <w:tcPr>
            <w:tcW w:w="5000" w:type="pct"/>
          </w:tcPr>
          <w:p w:rsidR="00115F61" w:rsidRPr="003270CD" w:rsidRDefault="00115F61" w:rsidP="0040358D">
            <w:pPr>
              <w:pStyle w:val="afff7"/>
              <w:spacing w:line="384" w:lineRule="exact"/>
              <w:ind w:left="0" w:firstLineChars="0" w:firstLine="0"/>
              <w:rPr>
                <w:rFonts w:ascii="標楷體" w:hAnsi="標楷體"/>
                <w:noProof/>
                <w:color w:val="000000" w:themeColor="text1"/>
                <w:sz w:val="32"/>
                <w:szCs w:val="32"/>
              </w:rPr>
            </w:pPr>
          </w:p>
        </w:tc>
      </w:tr>
      <w:tr w:rsidR="00115F61" w:rsidRPr="003270CD" w:rsidTr="00080C49">
        <w:tc>
          <w:tcPr>
            <w:tcW w:w="5000" w:type="pct"/>
          </w:tcPr>
          <w:p w:rsidR="00115F61" w:rsidRPr="003270CD" w:rsidRDefault="00115F61" w:rsidP="0040358D">
            <w:pPr>
              <w:pStyle w:val="afff7"/>
              <w:spacing w:line="384" w:lineRule="exact"/>
              <w:ind w:left="0" w:firstLineChars="0" w:firstLine="0"/>
              <w:rPr>
                <w:rFonts w:ascii="標楷體" w:hAnsi="標楷體"/>
                <w:noProof/>
                <w:color w:val="000000" w:themeColor="text1"/>
                <w:sz w:val="32"/>
                <w:szCs w:val="32"/>
              </w:rPr>
            </w:pPr>
          </w:p>
        </w:tc>
      </w:tr>
      <w:tr w:rsidR="00115F61" w:rsidRPr="003270CD" w:rsidTr="00080C49">
        <w:tc>
          <w:tcPr>
            <w:tcW w:w="5000" w:type="pct"/>
          </w:tcPr>
          <w:p w:rsidR="00115F61" w:rsidRPr="003270CD" w:rsidRDefault="00115F61" w:rsidP="0040358D">
            <w:pPr>
              <w:pStyle w:val="afff7"/>
              <w:spacing w:line="384" w:lineRule="exact"/>
              <w:ind w:left="0" w:firstLineChars="0" w:firstLine="0"/>
              <w:rPr>
                <w:rFonts w:ascii="標楷體" w:hAnsi="標楷體"/>
                <w:noProof/>
                <w:color w:val="000000" w:themeColor="text1"/>
                <w:sz w:val="32"/>
                <w:szCs w:val="32"/>
              </w:rPr>
            </w:pPr>
          </w:p>
        </w:tc>
      </w:tr>
      <w:tr w:rsidR="000B4B0A" w:rsidRPr="003270CD" w:rsidTr="00080C49">
        <w:tc>
          <w:tcPr>
            <w:tcW w:w="5000" w:type="pct"/>
          </w:tcPr>
          <w:p w:rsidR="000B4B0A" w:rsidRPr="003270CD" w:rsidRDefault="000B4B0A"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55" w:name="_Toc418760553"/>
            <w:r w:rsidRPr="003270CD">
              <w:rPr>
                <w:rFonts w:ascii="標楷體" w:hAnsi="標楷體" w:hint="eastAsia"/>
                <w:color w:val="000000" w:themeColor="text1"/>
                <w:sz w:val="32"/>
                <w:szCs w:val="32"/>
                <w:u w:val="single"/>
              </w:rPr>
              <w:lastRenderedPageBreak/>
              <w:t>釋5、</w:t>
            </w:r>
            <w:r w:rsidR="00FA4B35" w:rsidRPr="003270CD">
              <w:rPr>
                <w:rFonts w:ascii="標楷體" w:hAnsi="標楷體" w:hint="eastAsia"/>
                <w:noProof/>
                <w:color w:val="000000" w:themeColor="text1"/>
                <w:sz w:val="32"/>
                <w:szCs w:val="32"/>
                <w:u w:val="single"/>
              </w:rPr>
              <w:t>尚未服滿特考限制轉調期限，復應其他考試錄取分配他機關實務訓練，仍依公務人員考試錄取人員訓練辦法第26條</w:t>
            </w:r>
            <w:r w:rsidR="002B7BC4" w:rsidRPr="003270CD">
              <w:rPr>
                <w:rFonts w:ascii="標楷體" w:hAnsi="標楷體" w:hint="eastAsia"/>
                <w:noProof/>
                <w:color w:val="000000" w:themeColor="text1"/>
                <w:sz w:val="32"/>
                <w:szCs w:val="32"/>
                <w:u w:val="single"/>
              </w:rPr>
              <w:t>規</w:t>
            </w:r>
            <w:r w:rsidR="00FA4B35" w:rsidRPr="003270CD">
              <w:rPr>
                <w:rFonts w:ascii="標楷體" w:hAnsi="標楷體" w:hint="eastAsia"/>
                <w:noProof/>
                <w:color w:val="000000" w:themeColor="text1"/>
                <w:sz w:val="32"/>
                <w:szCs w:val="32"/>
                <w:u w:val="single"/>
              </w:rPr>
              <w:t>定支領訓練津貼。</w:t>
            </w:r>
            <w:bookmarkEnd w:id="55"/>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96年11月29日公訓字第0960012617號書函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某甲</w:t>
            </w:r>
            <w:r w:rsidR="002B7BC4" w:rsidRPr="003270CD">
              <w:rPr>
                <w:rFonts w:ascii="標楷體" w:hAnsi="標楷體" w:hint="eastAsia"/>
                <w:noProof/>
                <w:color w:val="000000" w:themeColor="text1"/>
                <w:sz w:val="32"/>
                <w:szCs w:val="32"/>
              </w:rPr>
              <w:t>係</w:t>
            </w:r>
            <w:r w:rsidRPr="003270CD">
              <w:rPr>
                <w:rFonts w:ascii="標楷體" w:hAnsi="標楷體" w:hint="eastAsia"/>
                <w:noProof/>
                <w:color w:val="000000" w:themeColor="text1"/>
                <w:sz w:val="32"/>
                <w:szCs w:val="32"/>
              </w:rPr>
              <w:t>應93年公務人員特種考試地方政府公務人員考試四等考試及格人員（東部錄取分發區），經分配至某機關占缺任用，自取得考試及格之日起3年內不得轉調原分發占缺任用以外機關，須經原錄取分發區所屬機關再服務3年始得轉調上述機關以外機關任職；嗣復應96年公務人員普通考試錄取，尚未服滿特考限制轉調期限，無法取得東部錄取分發區以外其他機關之任用資格，即未具所占職缺任用資格，無法先行派代送審，核與訓練辦法第10條第4項（按：現為第29條第1項）所定「現職人員」不符，爰於占缺實施實務訓練期間，仍應依上開訓練辦法第10條（按：現為第26條）第1項第4款規定標準發給津貼。</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58" w:hangingChars="268" w:hanging="858"/>
              <w:outlineLvl w:val="3"/>
              <w:rPr>
                <w:rFonts w:ascii="標楷體" w:hAnsi="標楷體"/>
                <w:color w:val="000000" w:themeColor="text1"/>
                <w:sz w:val="32"/>
                <w:szCs w:val="32"/>
                <w:u w:val="single"/>
              </w:rPr>
            </w:pPr>
            <w:bookmarkStart w:id="56" w:name="_Toc418760554"/>
            <w:r w:rsidRPr="003270CD">
              <w:rPr>
                <w:rFonts w:ascii="標楷體" w:hAnsi="標楷體" w:hint="eastAsia"/>
                <w:color w:val="000000" w:themeColor="text1"/>
                <w:sz w:val="32"/>
                <w:szCs w:val="32"/>
                <w:u w:val="single"/>
              </w:rPr>
              <w:t>釋6、</w:t>
            </w:r>
            <w:r w:rsidR="00FA4B35" w:rsidRPr="003270CD">
              <w:rPr>
                <w:rFonts w:ascii="標楷體" w:hAnsi="標楷體" w:hint="eastAsia"/>
                <w:noProof/>
                <w:color w:val="000000" w:themeColor="text1"/>
                <w:sz w:val="32"/>
                <w:szCs w:val="32"/>
                <w:u w:val="single"/>
              </w:rPr>
              <w:t>公務人員考試錄取人員於實務訓練前1年度，已辦理結婚登記，尚不得於實務訓練期間申請婚假及請領結婚補助。</w:t>
            </w:r>
            <w:bookmarkEnd w:id="56"/>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98年6月29日公訓字第0980006644號書函</w:t>
            </w:r>
          </w:p>
        </w:tc>
      </w:tr>
      <w:tr w:rsidR="00FA4B35" w:rsidRPr="003270CD" w:rsidTr="00080C49">
        <w:tc>
          <w:tcPr>
            <w:tcW w:w="5000" w:type="pct"/>
          </w:tcPr>
          <w:p w:rsidR="00FA4B35" w:rsidRPr="003270CD" w:rsidRDefault="00FA4B35" w:rsidP="00FA0C1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某甲已於97年7月</w:t>
            </w:r>
            <w:r w:rsidR="00FA0C1D" w:rsidRPr="003270CD">
              <w:rPr>
                <w:rFonts w:ascii="標楷體" w:hAnsi="標楷體" w:hint="eastAsia"/>
                <w:noProof/>
                <w:color w:val="000000" w:themeColor="text1"/>
                <w:sz w:val="32"/>
                <w:szCs w:val="32"/>
              </w:rPr>
              <w:t>1</w:t>
            </w:r>
            <w:r w:rsidR="00FA0C1D" w:rsidRPr="003270CD">
              <w:rPr>
                <w:rFonts w:ascii="標楷體" w:hAnsi="標楷體"/>
                <w:noProof/>
                <w:color w:val="000000" w:themeColor="text1"/>
                <w:sz w:val="32"/>
                <w:szCs w:val="32"/>
              </w:rPr>
              <w:t>3</w:t>
            </w:r>
            <w:r w:rsidRPr="003270CD">
              <w:rPr>
                <w:rFonts w:ascii="標楷體" w:hAnsi="標楷體" w:hint="eastAsia"/>
                <w:noProof/>
                <w:color w:val="000000" w:themeColor="text1"/>
                <w:sz w:val="32"/>
                <w:szCs w:val="32"/>
              </w:rPr>
              <w:t>日至戶政事務所辦理結婚登記，復應97年地方特考三等考試錄取，業於98年4月6日至機關報到接受實務訓練，預定於98年7月</w:t>
            </w:r>
            <w:r w:rsidR="00FA0C1D" w:rsidRPr="003270CD">
              <w:rPr>
                <w:rFonts w:ascii="標楷體" w:hAnsi="標楷體" w:hint="eastAsia"/>
                <w:noProof/>
                <w:color w:val="000000" w:themeColor="text1"/>
                <w:sz w:val="32"/>
                <w:szCs w:val="32"/>
              </w:rPr>
              <w:t>2</w:t>
            </w:r>
            <w:r w:rsidR="00FA0C1D" w:rsidRPr="003270CD">
              <w:rPr>
                <w:rFonts w:ascii="標楷體" w:hAnsi="標楷體"/>
                <w:noProof/>
                <w:color w:val="000000" w:themeColor="text1"/>
                <w:sz w:val="32"/>
                <w:szCs w:val="32"/>
              </w:rPr>
              <w:t>6</w:t>
            </w:r>
            <w:r w:rsidRPr="003270CD">
              <w:rPr>
                <w:rFonts w:ascii="標楷體" w:hAnsi="標楷體" w:hint="eastAsia"/>
                <w:noProof/>
                <w:color w:val="000000" w:themeColor="text1"/>
                <w:sz w:val="32"/>
                <w:szCs w:val="32"/>
              </w:rPr>
              <w:t>日舉行結婚宴客，茲依民法第982條規定（按97年5月23日施行），某甲業於97年7月</w:t>
            </w:r>
            <w:r w:rsidR="00FA0C1D" w:rsidRPr="003270CD">
              <w:rPr>
                <w:rFonts w:ascii="標楷體" w:hAnsi="標楷體" w:hint="eastAsia"/>
                <w:noProof/>
                <w:color w:val="000000" w:themeColor="text1"/>
                <w:sz w:val="32"/>
                <w:szCs w:val="32"/>
              </w:rPr>
              <w:t>1</w:t>
            </w:r>
            <w:r w:rsidR="00FA0C1D" w:rsidRPr="003270CD">
              <w:rPr>
                <w:rFonts w:ascii="標楷體" w:hAnsi="標楷體"/>
                <w:noProof/>
                <w:color w:val="000000" w:themeColor="text1"/>
                <w:sz w:val="32"/>
                <w:szCs w:val="32"/>
              </w:rPr>
              <w:t>3</w:t>
            </w:r>
            <w:r w:rsidRPr="003270CD">
              <w:rPr>
                <w:rFonts w:ascii="標楷體" w:hAnsi="標楷體" w:hint="eastAsia"/>
                <w:noProof/>
                <w:color w:val="000000" w:themeColor="text1"/>
                <w:sz w:val="32"/>
                <w:szCs w:val="32"/>
              </w:rPr>
              <w:t>日依法辦竣結婚登記，該婚姻即生效力，尚無涉某甲有無宴客或舉行公開儀式。據此，因某甲之結婚登記係於97年7月</w:t>
            </w:r>
            <w:r w:rsidR="00FA0C1D" w:rsidRPr="003270CD">
              <w:rPr>
                <w:rFonts w:ascii="標楷體" w:hAnsi="標楷體" w:hint="eastAsia"/>
                <w:noProof/>
                <w:color w:val="000000" w:themeColor="text1"/>
                <w:sz w:val="32"/>
                <w:szCs w:val="32"/>
              </w:rPr>
              <w:t>1</w:t>
            </w:r>
            <w:r w:rsidR="00FA0C1D" w:rsidRPr="003270CD">
              <w:rPr>
                <w:rFonts w:ascii="標楷體" w:hAnsi="標楷體"/>
                <w:noProof/>
                <w:color w:val="000000" w:themeColor="text1"/>
                <w:sz w:val="32"/>
                <w:szCs w:val="32"/>
              </w:rPr>
              <w:t>3</w:t>
            </w:r>
            <w:r w:rsidRPr="003270CD">
              <w:rPr>
                <w:rFonts w:ascii="標楷體" w:hAnsi="標楷體" w:hint="eastAsia"/>
                <w:noProof/>
                <w:color w:val="000000" w:themeColor="text1"/>
                <w:sz w:val="32"/>
                <w:szCs w:val="32"/>
              </w:rPr>
              <w:t>日（97年地方特考實務訓練前）即已生效，自無公務人員考試錄取人員訓練辦法所定於實務訓練期間因結婚得請婚假及請領相關結婚補助規定之適用。</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40358D" w:rsidP="000B4B0A">
            <w:pPr>
              <w:pStyle w:val="afff7"/>
              <w:spacing w:line="384" w:lineRule="exact"/>
              <w:ind w:left="842" w:hangingChars="263" w:hanging="842"/>
              <w:outlineLvl w:val="3"/>
              <w:rPr>
                <w:rFonts w:ascii="標楷體" w:hAnsi="標楷體"/>
                <w:color w:val="000000" w:themeColor="text1"/>
                <w:sz w:val="32"/>
                <w:szCs w:val="32"/>
                <w:u w:val="single"/>
              </w:rPr>
            </w:pPr>
            <w:bookmarkStart w:id="57" w:name="_Toc418760555"/>
            <w:r w:rsidRPr="003270CD">
              <w:rPr>
                <w:rFonts w:ascii="標楷體" w:hAnsi="標楷體" w:hint="eastAsia"/>
                <w:color w:val="000000" w:themeColor="text1"/>
                <w:sz w:val="32"/>
                <w:szCs w:val="32"/>
                <w:u w:val="single"/>
              </w:rPr>
              <w:t>釋7、</w:t>
            </w:r>
            <w:r w:rsidR="00FA4B35" w:rsidRPr="003270CD">
              <w:rPr>
                <w:rFonts w:ascii="標楷體" w:hAnsi="標楷體" w:hint="eastAsia"/>
                <w:noProof/>
                <w:color w:val="000000" w:themeColor="text1"/>
                <w:sz w:val="32"/>
                <w:szCs w:val="32"/>
                <w:u w:val="single"/>
              </w:rPr>
              <w:t>公務人員考試錄取人員分配至實務訓練機關占法制職系職缺訓練期間，實際參與法制工作，得支給法制專業加給。</w:t>
            </w:r>
            <w:bookmarkEnd w:id="57"/>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102年5月2日公訓字第1022160342號函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lastRenderedPageBreak/>
              <w:t>分配至某區公所占法制職系課員職缺實施實務訓練人員，如確依公務人員考試錄取人員訓練辦法（以下簡稱訓練辦法）第32條規定，由機關在指派專人輔導下，實際參與相關法制工作，並符合公務人員專業加給表（五）所定資格要件，得依訓練辦法第26條第1項規定標準支給法制專業加給。</w:t>
            </w:r>
          </w:p>
        </w:tc>
      </w:tr>
    </w:tbl>
    <w:p w:rsidR="00162C66" w:rsidRDefault="00162C66" w:rsidP="00AA60E0">
      <w:pPr>
        <w:pStyle w:val="20"/>
        <w:numPr>
          <w:ilvl w:val="0"/>
          <w:numId w:val="33"/>
        </w:numPr>
        <w:spacing w:line="360" w:lineRule="auto"/>
        <w:ind w:firstLineChars="0"/>
        <w:rPr>
          <w:rFonts w:ascii="標楷體" w:eastAsia="標楷體" w:hAnsi="標楷體"/>
          <w:color w:val="000000" w:themeColor="text1"/>
          <w:sz w:val="38"/>
          <w:szCs w:val="38"/>
        </w:rPr>
        <w:sectPr w:rsidR="00162C66" w:rsidSect="004C5727">
          <w:headerReference w:type="default" r:id="rId21"/>
          <w:type w:val="evenPage"/>
          <w:pgSz w:w="11907" w:h="16839" w:code="9"/>
          <w:pgMar w:top="1701" w:right="1644" w:bottom="1701" w:left="1644" w:header="850" w:footer="1191" w:gutter="0"/>
          <w:cols w:space="425"/>
          <w:docGrid w:linePitch="360"/>
        </w:sectPr>
      </w:pPr>
    </w:p>
    <w:p w:rsidR="00FA4B35" w:rsidRPr="003270CD" w:rsidRDefault="00FA4B35" w:rsidP="00AA60E0">
      <w:pPr>
        <w:pStyle w:val="20"/>
        <w:numPr>
          <w:ilvl w:val="0"/>
          <w:numId w:val="33"/>
        </w:numPr>
        <w:spacing w:line="360" w:lineRule="auto"/>
        <w:ind w:firstLineChars="0"/>
        <w:rPr>
          <w:rFonts w:ascii="標楷體" w:eastAsia="標楷體" w:hAnsi="標楷體"/>
          <w:color w:val="000000" w:themeColor="text1"/>
          <w:sz w:val="38"/>
          <w:szCs w:val="38"/>
        </w:rPr>
      </w:pPr>
      <w:bookmarkStart w:id="58" w:name="_Toc418760556"/>
      <w:r w:rsidRPr="003270CD">
        <w:rPr>
          <w:rFonts w:ascii="標楷體" w:eastAsia="標楷體" w:hAnsi="標楷體" w:hint="eastAsia"/>
          <w:color w:val="000000" w:themeColor="text1"/>
          <w:sz w:val="38"/>
          <w:szCs w:val="38"/>
        </w:rPr>
        <w:lastRenderedPageBreak/>
        <w:t>請假規定及訓期計算</w:t>
      </w:r>
      <w:bookmarkEnd w:id="58"/>
    </w:p>
    <w:tbl>
      <w:tblPr>
        <w:tblW w:w="5071" w:type="pct"/>
        <w:tblLook w:val="04A0" w:firstRow="1" w:lastRow="0" w:firstColumn="1" w:lastColumn="0" w:noHBand="0" w:noVBand="1"/>
      </w:tblPr>
      <w:tblGrid>
        <w:gridCol w:w="8741"/>
      </w:tblGrid>
      <w:tr w:rsidR="00FA4B35" w:rsidRPr="003270CD" w:rsidTr="00080C49">
        <w:tc>
          <w:tcPr>
            <w:tcW w:w="5000" w:type="pct"/>
          </w:tcPr>
          <w:p w:rsidR="00FA4B35" w:rsidRPr="003270CD" w:rsidRDefault="005869F9" w:rsidP="000B4B0A">
            <w:pPr>
              <w:pStyle w:val="afff7"/>
              <w:spacing w:line="384" w:lineRule="exact"/>
              <w:ind w:left="842" w:hangingChars="263" w:hanging="842"/>
              <w:outlineLvl w:val="3"/>
              <w:rPr>
                <w:rFonts w:ascii="標楷體" w:hAnsi="標楷體"/>
                <w:noProof/>
                <w:color w:val="000000" w:themeColor="text1"/>
                <w:sz w:val="32"/>
                <w:szCs w:val="32"/>
              </w:rPr>
            </w:pPr>
            <w:bookmarkStart w:id="59" w:name="_Toc418760557"/>
            <w:r w:rsidRPr="003270CD">
              <w:rPr>
                <w:rFonts w:ascii="標楷體" w:hAnsi="標楷體" w:hint="eastAsia"/>
                <w:color w:val="000000" w:themeColor="text1"/>
                <w:sz w:val="32"/>
                <w:szCs w:val="32"/>
                <w:u w:val="single"/>
              </w:rPr>
              <w:t>釋1、</w:t>
            </w:r>
            <w:r w:rsidR="00FA4B35" w:rsidRPr="003270CD">
              <w:rPr>
                <w:rFonts w:ascii="標楷體" w:hAnsi="標楷體" w:hint="eastAsia"/>
                <w:noProof/>
                <w:color w:val="000000" w:themeColor="text1"/>
                <w:sz w:val="32"/>
                <w:szCs w:val="32"/>
                <w:u w:val="single"/>
              </w:rPr>
              <w:t>現職人員應公務人員考試錄取，須辦理離職參加是項考試錄取人員訓練，不得以請假方式受訓。</w:t>
            </w:r>
            <w:bookmarkEnd w:id="59"/>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台北高等行政法院民國 91年9月26日90年度訴字第6262號判決</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公務人員經司法人員特考司法官考試錄取參加司法官訓練所訓練，係在完成考試程序，並非基於公務人員現職身分而受訓，是以，現職公務人員經司法人員特考司法官考試錄取，參加司法官訓練，均不得以請公假或休假方式參加訓練。</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5869F9" w:rsidP="000B4B0A">
            <w:pPr>
              <w:pStyle w:val="afff7"/>
              <w:spacing w:line="384" w:lineRule="exact"/>
              <w:ind w:left="842" w:hangingChars="263" w:hanging="842"/>
              <w:outlineLvl w:val="3"/>
              <w:rPr>
                <w:rFonts w:ascii="標楷體" w:hAnsi="標楷體"/>
                <w:color w:val="000000" w:themeColor="text1"/>
                <w:sz w:val="32"/>
                <w:szCs w:val="32"/>
                <w:u w:val="single"/>
              </w:rPr>
            </w:pPr>
            <w:bookmarkStart w:id="60" w:name="_Toc418760558"/>
            <w:r w:rsidRPr="003270CD">
              <w:rPr>
                <w:rFonts w:ascii="標楷體" w:hAnsi="標楷體" w:hint="eastAsia"/>
                <w:color w:val="000000" w:themeColor="text1"/>
                <w:sz w:val="32"/>
                <w:szCs w:val="32"/>
                <w:u w:val="single"/>
              </w:rPr>
              <w:t>釋2、</w:t>
            </w:r>
            <w:r w:rsidR="00FA4B35" w:rsidRPr="003270CD">
              <w:rPr>
                <w:rFonts w:ascii="標楷體" w:hAnsi="標楷體" w:hint="eastAsia"/>
                <w:noProof/>
                <w:color w:val="000000" w:themeColor="text1"/>
                <w:sz w:val="32"/>
                <w:szCs w:val="32"/>
                <w:u w:val="single"/>
              </w:rPr>
              <w:t>公務人員考試錄取人員於實務訓練期間因病住院治療，其事、病假及延長病假應如何計算疑義。</w:t>
            </w:r>
            <w:bookmarkEnd w:id="60"/>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93年5月20日公訓字第0930004239號書函</w:t>
            </w:r>
          </w:p>
        </w:tc>
      </w:tr>
      <w:tr w:rsidR="00FA4B35" w:rsidRPr="003270CD" w:rsidTr="00080C49">
        <w:tc>
          <w:tcPr>
            <w:tcW w:w="5000" w:type="pct"/>
          </w:tcPr>
          <w:p w:rsidR="00FA4B35" w:rsidRPr="003270CD" w:rsidRDefault="00FA4B35" w:rsidP="001835FD">
            <w:pPr>
              <w:pStyle w:val="afff7"/>
              <w:spacing w:line="384" w:lineRule="exact"/>
              <w:ind w:left="0" w:firstLineChars="200" w:firstLine="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本案某甲係應92年特種考試第二次地方政府公務人員考試正額錄取，其實務訓練期間為4個月，……所詢於實務訓練期間得請事病假及延長病假應如何計算乙節，說明如下：</w:t>
            </w:r>
          </w:p>
          <w:p w:rsidR="00FA4B35" w:rsidRPr="003270CD" w:rsidRDefault="00A06B04" w:rsidP="00A06B04">
            <w:pPr>
              <w:pStyle w:val="afff7"/>
              <w:spacing w:line="384" w:lineRule="exact"/>
              <w:ind w:left="630" w:firstLineChars="0" w:hanging="63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一、</w:t>
            </w:r>
            <w:r w:rsidR="00FA4B35" w:rsidRPr="003270CD">
              <w:rPr>
                <w:rFonts w:ascii="標楷體" w:hAnsi="標楷體" w:hint="eastAsia"/>
                <w:noProof/>
                <w:color w:val="000000" w:themeColor="text1"/>
                <w:sz w:val="32"/>
                <w:szCs w:val="32"/>
              </w:rPr>
              <w:t>實務訓練期間得請病假之日數為9.5日（28日*4月/12月=9.3日，以9.5日計之），超過之日數應相對延長實務訓練期間。</w:t>
            </w:r>
          </w:p>
          <w:p w:rsidR="00FA4B35" w:rsidRPr="003270CD" w:rsidRDefault="00A06B04" w:rsidP="00A06B04">
            <w:pPr>
              <w:pStyle w:val="afff7"/>
              <w:spacing w:line="384" w:lineRule="exact"/>
              <w:ind w:left="630" w:firstLineChars="0" w:hanging="63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二、</w:t>
            </w:r>
            <w:r w:rsidR="00FA4B35" w:rsidRPr="003270CD">
              <w:rPr>
                <w:rFonts w:ascii="標楷體" w:hAnsi="標楷體" w:hint="eastAsia"/>
                <w:noProof/>
                <w:color w:val="000000" w:themeColor="text1"/>
                <w:sz w:val="32"/>
                <w:szCs w:val="32"/>
              </w:rPr>
              <w:t>實務訓練期間得請事假之日數為2日（5日*4月/12月=1.6日，以2日計之），超過之日數應相對延長實務訓練期間。</w:t>
            </w:r>
          </w:p>
          <w:p w:rsidR="00FA4B35" w:rsidRPr="003270CD" w:rsidRDefault="00A06B04" w:rsidP="00A06B04">
            <w:pPr>
              <w:pStyle w:val="afff7"/>
              <w:spacing w:line="384" w:lineRule="exact"/>
              <w:ind w:left="630" w:firstLineChars="0" w:hanging="630"/>
              <w:rPr>
                <w:rFonts w:ascii="標楷體" w:hAnsi="標楷體"/>
                <w:color w:val="000000" w:themeColor="text1"/>
                <w:sz w:val="32"/>
                <w:szCs w:val="32"/>
              </w:rPr>
            </w:pPr>
            <w:r w:rsidRPr="003270CD">
              <w:rPr>
                <w:rFonts w:ascii="標楷體" w:hAnsi="標楷體" w:hint="eastAsia"/>
                <w:noProof/>
                <w:color w:val="000000" w:themeColor="text1"/>
                <w:sz w:val="32"/>
                <w:szCs w:val="32"/>
              </w:rPr>
              <w:t>三、</w:t>
            </w:r>
            <w:r w:rsidR="00FA4B35" w:rsidRPr="003270CD">
              <w:rPr>
                <w:rFonts w:ascii="標楷體" w:hAnsi="標楷體" w:hint="eastAsia"/>
                <w:noProof/>
                <w:color w:val="000000" w:themeColor="text1"/>
                <w:sz w:val="32"/>
                <w:szCs w:val="32"/>
              </w:rPr>
              <w:t>實務訓練期間得請延長病假之期間為2個月（12月/2年*4月/12月=2月），其請假日數（含例假日）均應相對延長實務訓練期間。延長病假期滿，仍不能銷假繼續訓練者，應廢止其受訓資格。</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5869F9" w:rsidP="000B4B0A">
            <w:pPr>
              <w:pStyle w:val="afff7"/>
              <w:spacing w:line="384" w:lineRule="exact"/>
              <w:ind w:left="842" w:hangingChars="263" w:hanging="842"/>
              <w:outlineLvl w:val="3"/>
              <w:rPr>
                <w:rFonts w:ascii="標楷體" w:hAnsi="標楷體"/>
                <w:color w:val="000000" w:themeColor="text1"/>
                <w:sz w:val="32"/>
                <w:szCs w:val="32"/>
                <w:u w:val="single"/>
              </w:rPr>
            </w:pPr>
            <w:bookmarkStart w:id="61" w:name="_Toc418760559"/>
            <w:r w:rsidRPr="003270CD">
              <w:rPr>
                <w:rFonts w:ascii="標楷體" w:hAnsi="標楷體" w:hint="eastAsia"/>
                <w:color w:val="000000" w:themeColor="text1"/>
                <w:sz w:val="32"/>
                <w:szCs w:val="32"/>
                <w:u w:val="single"/>
              </w:rPr>
              <w:t>釋3、</w:t>
            </w:r>
            <w:r w:rsidR="00FA4B35" w:rsidRPr="003270CD">
              <w:rPr>
                <w:rFonts w:ascii="標楷體" w:hAnsi="標楷體" w:hint="eastAsia"/>
                <w:noProof/>
                <w:color w:val="000000" w:themeColor="text1"/>
                <w:sz w:val="32"/>
                <w:szCs w:val="32"/>
                <w:u w:val="single"/>
              </w:rPr>
              <w:t>現職公務人員復應公務人員考試錄取，不得以請假方式保留現職參加是項考試錄取人員訓練。</w:t>
            </w:r>
            <w:bookmarkEnd w:id="61"/>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銓敘部民國 94年11月10日部管四字第0942554960號書函</w:t>
            </w:r>
          </w:p>
        </w:tc>
      </w:tr>
      <w:tr w:rsidR="00FA4B35" w:rsidRPr="003270CD" w:rsidTr="00080C49">
        <w:tc>
          <w:tcPr>
            <w:tcW w:w="5000" w:type="pct"/>
          </w:tcPr>
          <w:p w:rsidR="00FA4B35" w:rsidRPr="003270CD" w:rsidRDefault="00FA4B35" w:rsidP="00657D7A">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現職公務人員前往受訓者，依銓敘部91年11月20日部特三字第0912163055號均不宜核給公假，亦不得准予留職停</w:t>
            </w:r>
            <w:r w:rsidRPr="003270CD">
              <w:rPr>
                <w:rFonts w:ascii="標楷體" w:hAnsi="標楷體" w:hint="eastAsia"/>
                <w:noProof/>
                <w:color w:val="000000" w:themeColor="text1"/>
                <w:sz w:val="32"/>
                <w:szCs w:val="32"/>
              </w:rPr>
              <w:lastRenderedPageBreak/>
              <w:t>薪參加訓練。至於是否得以事、休假方式前往受訓，以其既不得以留職停薪方式辦理，基於衡平，亦不宜以請假方式辦理。……所分配者無論是否占有實缺，因均領有津貼，基於公務員服務法1人不得重複支薪之原則，自無仍占或保留原服務機關職缺，並以請假方式致被分配機關另行占缺（或未占缺）受訓，而支領2份國家薪俸之餘地。</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5869F9" w:rsidP="000B4B0A">
            <w:pPr>
              <w:pStyle w:val="afff7"/>
              <w:spacing w:line="384" w:lineRule="exact"/>
              <w:ind w:left="842" w:hangingChars="263" w:hanging="842"/>
              <w:outlineLvl w:val="3"/>
              <w:rPr>
                <w:rFonts w:ascii="標楷體" w:hAnsi="標楷體"/>
                <w:color w:val="000000" w:themeColor="text1"/>
                <w:sz w:val="32"/>
                <w:szCs w:val="32"/>
                <w:u w:val="single"/>
              </w:rPr>
            </w:pPr>
            <w:bookmarkStart w:id="62" w:name="_Toc418760560"/>
            <w:r w:rsidRPr="003270CD">
              <w:rPr>
                <w:rFonts w:ascii="標楷體" w:hAnsi="標楷體" w:hint="eastAsia"/>
                <w:color w:val="000000" w:themeColor="text1"/>
                <w:sz w:val="32"/>
                <w:szCs w:val="32"/>
                <w:u w:val="single"/>
              </w:rPr>
              <w:t>釋4、</w:t>
            </w:r>
            <w:r w:rsidR="00FA4B35" w:rsidRPr="003270CD">
              <w:rPr>
                <w:rFonts w:ascii="標楷體" w:hAnsi="標楷體" w:hint="eastAsia"/>
                <w:noProof/>
                <w:color w:val="000000" w:themeColor="text1"/>
                <w:sz w:val="32"/>
                <w:szCs w:val="32"/>
                <w:u w:val="single"/>
              </w:rPr>
              <w:t>公務人員考試錄取人員於報到占缺實務訓練前分娩，可否於實務訓練期間請娩假疑義。</w:t>
            </w:r>
            <w:bookmarkEnd w:id="62"/>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96年12月12日公訓字第0960013081號書函</w:t>
            </w:r>
          </w:p>
        </w:tc>
      </w:tr>
      <w:tr w:rsidR="00FA4B35" w:rsidRPr="003270CD" w:rsidTr="00080C49">
        <w:tc>
          <w:tcPr>
            <w:tcW w:w="5000" w:type="pct"/>
          </w:tcPr>
          <w:p w:rsidR="00FA4B35" w:rsidRPr="003270CD" w:rsidRDefault="00FA4B35" w:rsidP="00657D7A">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某甲於96年11月2日生產，於同年月30日報到接受96年高考實務訓練，得比照公務人員請假規則所定娩假（42日），扣除自分娩事實發生之日起至到職前之日數（自96年11月2日起至同年月29日計28日），准給剩餘日數之假期，即42日－28日＝14日；再按比例（4/12）計算，爰訓練期間依公務人員考試錄取人員訓練辦法規定得請娩假之日數應為14×4/12＝4.6日（以5日計），但如請娩假超過5日時，則依上開訓練辦法之規定，超過之日數（按娩假尚有10日），應相對延長實務訓練期間。</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5869F9" w:rsidP="000B4B0A">
            <w:pPr>
              <w:pStyle w:val="afff7"/>
              <w:spacing w:line="384" w:lineRule="exact"/>
              <w:ind w:left="842" w:hangingChars="263" w:hanging="842"/>
              <w:outlineLvl w:val="3"/>
              <w:rPr>
                <w:rFonts w:ascii="標楷體" w:hAnsi="標楷體"/>
                <w:color w:val="000000" w:themeColor="text1"/>
                <w:sz w:val="32"/>
                <w:szCs w:val="32"/>
                <w:u w:val="single"/>
              </w:rPr>
            </w:pPr>
            <w:bookmarkStart w:id="63" w:name="_Toc418760561"/>
            <w:r w:rsidRPr="003270CD">
              <w:rPr>
                <w:rFonts w:ascii="標楷體" w:hAnsi="標楷體" w:hint="eastAsia"/>
                <w:color w:val="000000" w:themeColor="text1"/>
                <w:sz w:val="32"/>
                <w:szCs w:val="32"/>
                <w:u w:val="single"/>
              </w:rPr>
              <w:t>釋5、</w:t>
            </w:r>
            <w:r w:rsidR="00FA4B35" w:rsidRPr="003270CD">
              <w:rPr>
                <w:rFonts w:ascii="標楷體" w:hAnsi="標楷體" w:hint="eastAsia"/>
                <w:noProof/>
                <w:color w:val="000000" w:themeColor="text1"/>
                <w:sz w:val="32"/>
                <w:szCs w:val="32"/>
                <w:u w:val="single"/>
              </w:rPr>
              <w:t>某甲於實務訓練期間請假須相對延長實務訓練，其實務訓練期滿日期如何計算。</w:t>
            </w:r>
            <w:bookmarkEnd w:id="63"/>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98年10月20日公訓字第0980010489號書函</w:t>
            </w:r>
          </w:p>
        </w:tc>
      </w:tr>
      <w:tr w:rsidR="00FA4B35" w:rsidRPr="003270CD" w:rsidTr="00080C49">
        <w:tc>
          <w:tcPr>
            <w:tcW w:w="5000" w:type="pct"/>
          </w:tcPr>
          <w:p w:rsidR="00FA4B35" w:rsidRPr="003270CD" w:rsidRDefault="00FA4B35" w:rsidP="00657D7A">
            <w:pPr>
              <w:pStyle w:val="afff7"/>
              <w:spacing w:line="384" w:lineRule="exact"/>
              <w:ind w:left="640" w:hangingChars="200" w:hanging="640"/>
              <w:rPr>
                <w:rFonts w:ascii="標楷體" w:hAnsi="標楷體"/>
                <w:noProof/>
                <w:color w:val="000000" w:themeColor="text1"/>
                <w:sz w:val="32"/>
                <w:szCs w:val="32"/>
              </w:rPr>
            </w:pPr>
            <w:r w:rsidRPr="003270CD">
              <w:rPr>
                <w:rFonts w:ascii="標楷體" w:hAnsi="標楷體" w:hint="eastAsia"/>
                <w:noProof/>
                <w:color w:val="000000" w:themeColor="text1"/>
                <w:sz w:val="32"/>
                <w:szCs w:val="32"/>
              </w:rPr>
              <w:t>一、某甲於98年5月1日至同年8月31日原定實務訓練期滿日期間，計請事假6日，病假28日，產前假8日，其相對延長實務訓練之計算如下：</w:t>
            </w:r>
          </w:p>
          <w:p w:rsidR="00FA4B35" w:rsidRPr="003270CD" w:rsidRDefault="00FA4B35" w:rsidP="00657D7A">
            <w:pPr>
              <w:pStyle w:val="afff7"/>
              <w:numPr>
                <w:ilvl w:val="0"/>
                <w:numId w:val="29"/>
              </w:numPr>
              <w:spacing w:line="384" w:lineRule="exact"/>
              <w:ind w:firstLineChars="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實務訓練期間得請事假為2日（5日×4月/12月=1.6日，以2日計），超過之日數（6日-2日=4日）應相對延長實務訓練期間。</w:t>
            </w:r>
          </w:p>
          <w:p w:rsidR="00FA4B35" w:rsidRPr="003270CD" w:rsidRDefault="00FA4B35" w:rsidP="00657D7A">
            <w:pPr>
              <w:pStyle w:val="afff7"/>
              <w:numPr>
                <w:ilvl w:val="0"/>
                <w:numId w:val="29"/>
              </w:numPr>
              <w:spacing w:line="384" w:lineRule="exact"/>
              <w:ind w:firstLineChars="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實務訓練期間得請病假為9.5日（28日×4月/12月=9.3日，以9.5日計），超過之日數（28日-9.5日=18.5日）應相對延長實務訓練期間。</w:t>
            </w:r>
          </w:p>
          <w:p w:rsidR="00FA4B35" w:rsidRPr="003270CD" w:rsidRDefault="00FA4B35" w:rsidP="00657D7A">
            <w:pPr>
              <w:pStyle w:val="afff7"/>
              <w:numPr>
                <w:ilvl w:val="0"/>
                <w:numId w:val="29"/>
              </w:numPr>
              <w:spacing w:line="384" w:lineRule="exact"/>
              <w:ind w:firstLineChars="0"/>
              <w:rPr>
                <w:rFonts w:ascii="標楷體" w:hAnsi="標楷體"/>
                <w:noProof/>
                <w:color w:val="000000" w:themeColor="text1"/>
                <w:sz w:val="32"/>
                <w:szCs w:val="32"/>
              </w:rPr>
            </w:pPr>
            <w:r w:rsidRPr="003270CD">
              <w:rPr>
                <w:rFonts w:ascii="標楷體" w:hAnsi="標楷體" w:hint="eastAsia"/>
                <w:noProof/>
                <w:color w:val="000000" w:themeColor="text1"/>
                <w:sz w:val="32"/>
                <w:szCs w:val="32"/>
              </w:rPr>
              <w:t>實務訓練期間請產前假部分，依公務人員考試錄取人員訓練辦法第31條第2項(按：現為第1項)</w:t>
            </w:r>
            <w:r w:rsidRPr="003270CD">
              <w:rPr>
                <w:rFonts w:ascii="標楷體" w:hAnsi="標楷體" w:hint="eastAsia"/>
                <w:noProof/>
                <w:color w:val="000000" w:themeColor="text1"/>
                <w:sz w:val="32"/>
                <w:szCs w:val="32"/>
              </w:rPr>
              <w:lastRenderedPageBreak/>
              <w:t>所定特定假別，始應按比例計算及就超過規定請假日數須予延長實務訓練之規定，及「明示其一，排除其他」之法理，爰實務訓練期間請產前假8日，無須按比例計算日數及相對延長訓練期間。</w:t>
            </w:r>
          </w:p>
          <w:p w:rsidR="00FA4B35" w:rsidRPr="003270CD" w:rsidRDefault="00FA4B35" w:rsidP="00657D7A">
            <w:pPr>
              <w:pStyle w:val="afff7"/>
              <w:numPr>
                <w:ilvl w:val="0"/>
                <w:numId w:val="29"/>
              </w:numPr>
              <w:spacing w:line="384" w:lineRule="exact"/>
              <w:ind w:firstLineChars="0"/>
              <w:rPr>
                <w:rFonts w:ascii="標楷體" w:hAnsi="標楷體"/>
                <w:noProof/>
                <w:color w:val="000000" w:themeColor="text1"/>
                <w:sz w:val="32"/>
                <w:szCs w:val="32"/>
              </w:rPr>
            </w:pPr>
            <w:r w:rsidRPr="003270CD">
              <w:rPr>
                <w:rFonts w:ascii="標楷體" w:hAnsi="標楷體" w:hint="eastAsia"/>
                <w:noProof/>
                <w:color w:val="000000" w:themeColor="text1"/>
                <w:sz w:val="32"/>
                <w:szCs w:val="32"/>
              </w:rPr>
              <w:t>據此，某甲原於98年8月31日實務訓練期滿，惟於實務訓練期間因請事假及病假超過日數，應相對延長其實務訓練期間，計有事假4天及病假18.5天，故相對延長實務訓練共計22.5日，以23日計。</w:t>
            </w:r>
          </w:p>
          <w:p w:rsidR="00FA4B35" w:rsidRPr="003270CD" w:rsidRDefault="00FA4B35" w:rsidP="002B7BC4">
            <w:pPr>
              <w:pStyle w:val="afff7"/>
              <w:spacing w:line="384" w:lineRule="exact"/>
              <w:ind w:left="640" w:hangingChars="200" w:hanging="640"/>
              <w:rPr>
                <w:rFonts w:ascii="標楷體" w:hAnsi="標楷體"/>
                <w:color w:val="000000" w:themeColor="text1"/>
                <w:sz w:val="32"/>
                <w:szCs w:val="32"/>
              </w:rPr>
            </w:pPr>
            <w:r w:rsidRPr="003270CD">
              <w:rPr>
                <w:rFonts w:ascii="標楷體" w:hAnsi="標楷體" w:cs="新細明體" w:hint="eastAsia"/>
                <w:color w:val="000000" w:themeColor="text1"/>
                <w:sz w:val="32"/>
                <w:szCs w:val="32"/>
              </w:rPr>
              <w:t>二、經查</w:t>
            </w:r>
            <w:proofErr w:type="gramStart"/>
            <w:r w:rsidRPr="003270CD">
              <w:rPr>
                <w:rFonts w:ascii="標楷體" w:hAnsi="標楷體" w:cs="新細明體" w:hint="eastAsia"/>
                <w:color w:val="000000" w:themeColor="text1"/>
                <w:sz w:val="32"/>
                <w:szCs w:val="32"/>
              </w:rPr>
              <w:t>某甲復於</w:t>
            </w:r>
            <w:proofErr w:type="gramEnd"/>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9</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1</w:t>
            </w:r>
            <w:r w:rsidRPr="003270CD">
              <w:rPr>
                <w:rFonts w:ascii="標楷體" w:hAnsi="標楷體" w:cs="新細明體" w:hint="eastAsia"/>
                <w:color w:val="000000" w:themeColor="text1"/>
                <w:sz w:val="32"/>
                <w:szCs w:val="32"/>
              </w:rPr>
              <w:t>日至</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9</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3</w:t>
            </w:r>
            <w:r w:rsidRPr="003270CD">
              <w:rPr>
                <w:rFonts w:ascii="標楷體" w:hAnsi="標楷體" w:cs="新細明體" w:hint="eastAsia"/>
                <w:color w:val="000000" w:themeColor="text1"/>
                <w:sz w:val="32"/>
                <w:szCs w:val="32"/>
              </w:rPr>
              <w:t>日，又請事假</w:t>
            </w:r>
            <w:r w:rsidRPr="003270CD">
              <w:rPr>
                <w:rFonts w:ascii="標楷體" w:hAnsi="標楷體"/>
                <w:color w:val="000000" w:themeColor="text1"/>
                <w:sz w:val="32"/>
                <w:szCs w:val="32"/>
              </w:rPr>
              <w:t>3</w:t>
            </w:r>
            <w:r w:rsidRPr="003270CD">
              <w:rPr>
                <w:rFonts w:ascii="標楷體" w:hAnsi="標楷體" w:cs="新細明體" w:hint="eastAsia"/>
                <w:color w:val="000000" w:themeColor="text1"/>
                <w:sz w:val="32"/>
                <w:szCs w:val="32"/>
              </w:rPr>
              <w:t>日【按該事假係接續自</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8</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31</w:t>
            </w:r>
            <w:r w:rsidRPr="003270CD">
              <w:rPr>
                <w:rFonts w:ascii="標楷體" w:hAnsi="標楷體" w:cs="新細明體" w:hint="eastAsia"/>
                <w:color w:val="000000" w:themeColor="text1"/>
                <w:sz w:val="32"/>
                <w:szCs w:val="32"/>
              </w:rPr>
              <w:t>日（原定訓練期滿日）至</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9</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3</w:t>
            </w:r>
            <w:r w:rsidRPr="003270CD">
              <w:rPr>
                <w:rFonts w:ascii="標楷體" w:hAnsi="標楷體" w:cs="新細明體" w:hint="eastAsia"/>
                <w:color w:val="000000" w:themeColor="text1"/>
                <w:sz w:val="32"/>
                <w:szCs w:val="32"/>
              </w:rPr>
              <w:t>日】，</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9</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4</w:t>
            </w:r>
            <w:r w:rsidRPr="003270CD">
              <w:rPr>
                <w:rFonts w:ascii="標楷體" w:hAnsi="標楷體" w:cs="新細明體" w:hint="eastAsia"/>
                <w:color w:val="000000" w:themeColor="text1"/>
                <w:sz w:val="32"/>
                <w:szCs w:val="32"/>
              </w:rPr>
              <w:t>日至</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11</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2</w:t>
            </w:r>
            <w:r w:rsidRPr="003270CD">
              <w:rPr>
                <w:rFonts w:ascii="標楷體" w:hAnsi="標楷體" w:cs="新細明體" w:hint="eastAsia"/>
                <w:color w:val="000000" w:themeColor="text1"/>
                <w:sz w:val="32"/>
                <w:szCs w:val="32"/>
              </w:rPr>
              <w:t>日，請</w:t>
            </w:r>
            <w:proofErr w:type="gramStart"/>
            <w:r w:rsidRPr="003270CD">
              <w:rPr>
                <w:rFonts w:ascii="標楷體" w:hAnsi="標楷體" w:cs="新細明體" w:hint="eastAsia"/>
                <w:color w:val="000000" w:themeColor="text1"/>
                <w:sz w:val="32"/>
                <w:szCs w:val="32"/>
              </w:rPr>
              <w:t>娩</w:t>
            </w:r>
            <w:proofErr w:type="gramEnd"/>
            <w:r w:rsidRPr="003270CD">
              <w:rPr>
                <w:rFonts w:ascii="標楷體" w:hAnsi="標楷體" w:cs="新細明體" w:hint="eastAsia"/>
                <w:color w:val="000000" w:themeColor="text1"/>
                <w:sz w:val="32"/>
                <w:szCs w:val="32"/>
              </w:rPr>
              <w:t>假</w:t>
            </w:r>
            <w:r w:rsidRPr="003270CD">
              <w:rPr>
                <w:rFonts w:ascii="標楷體" w:hAnsi="標楷體"/>
                <w:color w:val="000000" w:themeColor="text1"/>
                <w:sz w:val="32"/>
                <w:szCs w:val="32"/>
              </w:rPr>
              <w:t>42</w:t>
            </w:r>
            <w:r w:rsidRPr="003270CD">
              <w:rPr>
                <w:rFonts w:ascii="標楷體" w:hAnsi="標楷體" w:cs="新細明體" w:hint="eastAsia"/>
                <w:color w:val="000000" w:themeColor="text1"/>
                <w:sz w:val="32"/>
                <w:szCs w:val="32"/>
              </w:rPr>
              <w:t>日一節，因上開接續所請之事假及</w:t>
            </w:r>
            <w:proofErr w:type="gramStart"/>
            <w:r w:rsidRPr="003270CD">
              <w:rPr>
                <w:rFonts w:ascii="標楷體" w:hAnsi="標楷體" w:cs="新細明體" w:hint="eastAsia"/>
                <w:color w:val="000000" w:themeColor="text1"/>
                <w:sz w:val="32"/>
                <w:szCs w:val="32"/>
              </w:rPr>
              <w:t>娩假已</w:t>
            </w:r>
            <w:proofErr w:type="gramEnd"/>
            <w:r w:rsidRPr="003270CD">
              <w:rPr>
                <w:rFonts w:ascii="標楷體" w:hAnsi="標楷體" w:cs="新細明體" w:hint="eastAsia"/>
                <w:color w:val="000000" w:themeColor="text1"/>
                <w:sz w:val="32"/>
                <w:szCs w:val="32"/>
              </w:rPr>
              <w:t>逾原定實務訓練期滿日（</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8</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31</w:t>
            </w:r>
            <w:r w:rsidRPr="003270CD">
              <w:rPr>
                <w:rFonts w:ascii="標楷體" w:hAnsi="標楷體" w:cs="新細明體" w:hint="eastAsia"/>
                <w:color w:val="000000" w:themeColor="text1"/>
                <w:sz w:val="32"/>
                <w:szCs w:val="32"/>
              </w:rPr>
              <w:t>日），依上開訓練辦法第</w:t>
            </w:r>
            <w:r w:rsidRPr="003270CD">
              <w:rPr>
                <w:rFonts w:ascii="標楷體" w:hAnsi="標楷體"/>
                <w:color w:val="000000" w:themeColor="text1"/>
                <w:sz w:val="32"/>
                <w:szCs w:val="32"/>
              </w:rPr>
              <w:t>31</w:t>
            </w:r>
            <w:r w:rsidRPr="003270CD">
              <w:rPr>
                <w:rFonts w:ascii="標楷體" w:hAnsi="標楷體" w:cs="新細明體" w:hint="eastAsia"/>
                <w:color w:val="000000" w:themeColor="text1"/>
                <w:sz w:val="32"/>
                <w:szCs w:val="32"/>
              </w:rPr>
              <w:t>條第</w:t>
            </w:r>
            <w:r w:rsidRPr="003270CD">
              <w:rPr>
                <w:rFonts w:ascii="標楷體" w:hAnsi="標楷體"/>
                <w:color w:val="000000" w:themeColor="text1"/>
                <w:sz w:val="32"/>
                <w:szCs w:val="32"/>
              </w:rPr>
              <w:t>3</w:t>
            </w:r>
            <w:r w:rsidRPr="003270CD">
              <w:rPr>
                <w:rFonts w:ascii="標楷體" w:hAnsi="標楷體" w:cs="新細明體" w:hint="eastAsia"/>
                <w:color w:val="000000" w:themeColor="text1"/>
                <w:sz w:val="32"/>
                <w:szCs w:val="32"/>
              </w:rPr>
              <w:t>項</w:t>
            </w:r>
            <w:r w:rsidRPr="003270CD">
              <w:rPr>
                <w:rFonts w:ascii="標楷體" w:hAnsi="標楷體"/>
                <w:color w:val="000000" w:themeColor="text1"/>
                <w:sz w:val="32"/>
                <w:szCs w:val="32"/>
              </w:rPr>
              <w:t>(</w:t>
            </w:r>
            <w:r w:rsidRPr="003270CD">
              <w:rPr>
                <w:rFonts w:ascii="標楷體" w:hAnsi="標楷體" w:hint="eastAsia"/>
                <w:color w:val="000000" w:themeColor="text1"/>
                <w:sz w:val="32"/>
                <w:szCs w:val="32"/>
              </w:rPr>
              <w:t>按：</w:t>
            </w:r>
            <w:r w:rsidRPr="003270CD">
              <w:rPr>
                <w:rFonts w:ascii="標楷體" w:hAnsi="標楷體" w:cs="新細明體" w:hint="eastAsia"/>
                <w:color w:val="000000" w:themeColor="text1"/>
                <w:sz w:val="32"/>
                <w:szCs w:val="32"/>
              </w:rPr>
              <w:t>現為第</w:t>
            </w:r>
            <w:r w:rsidRPr="003270CD">
              <w:rPr>
                <w:rFonts w:ascii="標楷體" w:hAnsi="標楷體"/>
                <w:color w:val="000000" w:themeColor="text1"/>
                <w:sz w:val="32"/>
                <w:szCs w:val="32"/>
              </w:rPr>
              <w:t>4</w:t>
            </w:r>
            <w:r w:rsidRPr="003270CD">
              <w:rPr>
                <w:rFonts w:ascii="標楷體" w:hAnsi="標楷體" w:cs="新細明體" w:hint="eastAsia"/>
                <w:color w:val="000000" w:themeColor="text1"/>
                <w:sz w:val="32"/>
                <w:szCs w:val="32"/>
              </w:rPr>
              <w:t>項</w:t>
            </w:r>
            <w:r w:rsidRPr="003270CD">
              <w:rPr>
                <w:rFonts w:ascii="標楷體" w:hAnsi="標楷體"/>
                <w:color w:val="000000" w:themeColor="text1"/>
                <w:sz w:val="32"/>
                <w:szCs w:val="32"/>
              </w:rPr>
              <w:t>)</w:t>
            </w:r>
            <w:r w:rsidRPr="003270CD">
              <w:rPr>
                <w:rFonts w:ascii="標楷體" w:hAnsi="標楷體" w:cs="新細明體" w:hint="eastAsia"/>
                <w:color w:val="000000" w:themeColor="text1"/>
                <w:sz w:val="32"/>
                <w:szCs w:val="32"/>
              </w:rPr>
              <w:t>規定：「前項假期</w:t>
            </w:r>
            <w:proofErr w:type="gramStart"/>
            <w:r w:rsidRPr="003270CD">
              <w:rPr>
                <w:rFonts w:ascii="標楷體" w:hAnsi="標楷體" w:cs="新細明體" w:hint="eastAsia"/>
                <w:color w:val="000000" w:themeColor="text1"/>
                <w:sz w:val="32"/>
                <w:szCs w:val="32"/>
              </w:rPr>
              <w:t>結束日逾原</w:t>
            </w:r>
            <w:proofErr w:type="gramEnd"/>
            <w:r w:rsidRPr="003270CD">
              <w:rPr>
                <w:rFonts w:ascii="標楷體" w:hAnsi="標楷體" w:cs="新細明體" w:hint="eastAsia"/>
                <w:color w:val="000000" w:themeColor="text1"/>
                <w:sz w:val="32"/>
                <w:szCs w:val="32"/>
              </w:rPr>
              <w:t>定實務訓練</w:t>
            </w:r>
            <w:proofErr w:type="gramStart"/>
            <w:r w:rsidRPr="003270CD">
              <w:rPr>
                <w:rFonts w:ascii="標楷體" w:hAnsi="標楷體" w:cs="新細明體" w:hint="eastAsia"/>
                <w:color w:val="000000" w:themeColor="text1"/>
                <w:sz w:val="32"/>
                <w:szCs w:val="32"/>
              </w:rPr>
              <w:t>期滿日者</w:t>
            </w:r>
            <w:proofErr w:type="gramEnd"/>
            <w:r w:rsidRPr="003270CD">
              <w:rPr>
                <w:rFonts w:ascii="標楷體" w:hAnsi="標楷體" w:cs="新細明體" w:hint="eastAsia"/>
                <w:color w:val="000000" w:themeColor="text1"/>
                <w:sz w:val="32"/>
                <w:szCs w:val="32"/>
              </w:rPr>
              <w:t>，應自受訓人員銷假日起，就原定實務訓練期間內請假超過之日數，相對延長其實務訓練期間。」</w:t>
            </w:r>
            <w:proofErr w:type="gramStart"/>
            <w:r w:rsidRPr="003270CD">
              <w:rPr>
                <w:rFonts w:ascii="標楷體" w:hAnsi="標楷體" w:cs="新細明體" w:hint="eastAsia"/>
                <w:color w:val="000000" w:themeColor="text1"/>
                <w:sz w:val="32"/>
                <w:szCs w:val="32"/>
              </w:rPr>
              <w:t>某甲應就</w:t>
            </w:r>
            <w:proofErr w:type="gramEnd"/>
            <w:r w:rsidRPr="003270CD">
              <w:rPr>
                <w:rFonts w:ascii="標楷體" w:hAnsi="標楷體" w:cs="新細明體" w:hint="eastAsia"/>
                <w:color w:val="000000" w:themeColor="text1"/>
                <w:sz w:val="32"/>
                <w:szCs w:val="32"/>
              </w:rPr>
              <w:t>原定實務訓練</w:t>
            </w:r>
            <w:proofErr w:type="gramStart"/>
            <w:r w:rsidRPr="003270CD">
              <w:rPr>
                <w:rFonts w:ascii="標楷體" w:hAnsi="標楷體" w:cs="新細明體" w:hint="eastAsia"/>
                <w:color w:val="000000" w:themeColor="text1"/>
                <w:sz w:val="32"/>
                <w:szCs w:val="32"/>
              </w:rPr>
              <w:t>期間（</w:t>
            </w:r>
            <w:proofErr w:type="gramEnd"/>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5</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1</w:t>
            </w:r>
            <w:r w:rsidRPr="003270CD">
              <w:rPr>
                <w:rFonts w:ascii="標楷體" w:hAnsi="標楷體" w:cs="新細明體" w:hint="eastAsia"/>
                <w:color w:val="000000" w:themeColor="text1"/>
                <w:sz w:val="32"/>
                <w:szCs w:val="32"/>
              </w:rPr>
              <w:t>日至</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8</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31</w:t>
            </w:r>
            <w:r w:rsidRPr="003270CD">
              <w:rPr>
                <w:rFonts w:ascii="標楷體" w:hAnsi="標楷體" w:cs="新細明體" w:hint="eastAsia"/>
                <w:color w:val="000000" w:themeColor="text1"/>
                <w:sz w:val="32"/>
                <w:szCs w:val="32"/>
              </w:rPr>
              <w:t>日）內請假超過之日數（計</w:t>
            </w:r>
            <w:r w:rsidRPr="003270CD">
              <w:rPr>
                <w:rFonts w:ascii="標楷體" w:hAnsi="標楷體"/>
                <w:color w:val="000000" w:themeColor="text1"/>
                <w:sz w:val="32"/>
                <w:szCs w:val="32"/>
              </w:rPr>
              <w:t>23</w:t>
            </w:r>
            <w:r w:rsidRPr="003270CD">
              <w:rPr>
                <w:rFonts w:ascii="標楷體" w:hAnsi="標楷體" w:cs="新細明體" w:hint="eastAsia"/>
                <w:color w:val="000000" w:themeColor="text1"/>
                <w:sz w:val="32"/>
                <w:szCs w:val="32"/>
              </w:rPr>
              <w:t>日），於自銷假日起（</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11</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3</w:t>
            </w:r>
            <w:r w:rsidRPr="003270CD">
              <w:rPr>
                <w:rFonts w:ascii="標楷體" w:hAnsi="標楷體" w:cs="新細明體" w:hint="eastAsia"/>
                <w:color w:val="000000" w:themeColor="text1"/>
                <w:sz w:val="32"/>
                <w:szCs w:val="32"/>
              </w:rPr>
              <w:t>日），相對延長實務訓練</w:t>
            </w:r>
            <w:proofErr w:type="gramStart"/>
            <w:r w:rsidRPr="003270CD">
              <w:rPr>
                <w:rFonts w:ascii="標楷體" w:hAnsi="標楷體" w:cs="新細明體" w:hint="eastAsia"/>
                <w:color w:val="000000" w:themeColor="text1"/>
                <w:sz w:val="32"/>
                <w:szCs w:val="32"/>
              </w:rPr>
              <w:t>期間，</w:t>
            </w:r>
            <w:proofErr w:type="gramEnd"/>
            <w:r w:rsidRPr="003270CD">
              <w:rPr>
                <w:rFonts w:ascii="標楷體" w:hAnsi="標楷體" w:cs="新細明體" w:hint="eastAsia"/>
                <w:color w:val="000000" w:themeColor="text1"/>
                <w:sz w:val="32"/>
                <w:szCs w:val="32"/>
              </w:rPr>
              <w:t>以補足</w:t>
            </w:r>
            <w:r w:rsidRPr="003270CD">
              <w:rPr>
                <w:rFonts w:ascii="標楷體" w:hAnsi="標楷體"/>
                <w:color w:val="000000" w:themeColor="text1"/>
                <w:sz w:val="32"/>
                <w:szCs w:val="32"/>
              </w:rPr>
              <w:t>4</w:t>
            </w:r>
            <w:r w:rsidRPr="003270CD">
              <w:rPr>
                <w:rFonts w:ascii="標楷體" w:hAnsi="標楷體" w:cs="新細明體" w:hint="eastAsia"/>
                <w:color w:val="000000" w:themeColor="text1"/>
                <w:sz w:val="32"/>
                <w:szCs w:val="32"/>
              </w:rPr>
              <w:t>個月之實務</w:t>
            </w:r>
            <w:proofErr w:type="gramStart"/>
            <w:r w:rsidRPr="003270CD">
              <w:rPr>
                <w:rFonts w:ascii="標楷體" w:hAnsi="標楷體" w:cs="新細明體" w:hint="eastAsia"/>
                <w:color w:val="000000" w:themeColor="text1"/>
                <w:sz w:val="32"/>
                <w:szCs w:val="32"/>
              </w:rPr>
              <w:t>訓練訓</w:t>
            </w:r>
            <w:proofErr w:type="gramEnd"/>
            <w:r w:rsidRPr="003270CD">
              <w:rPr>
                <w:rFonts w:ascii="標楷體" w:hAnsi="標楷體" w:cs="新細明體" w:hint="eastAsia"/>
                <w:color w:val="000000" w:themeColor="text1"/>
                <w:sz w:val="32"/>
                <w:szCs w:val="32"/>
              </w:rPr>
              <w:t>期，</w:t>
            </w:r>
            <w:proofErr w:type="gramStart"/>
            <w:r w:rsidRPr="003270CD">
              <w:rPr>
                <w:rFonts w:ascii="標楷體" w:hAnsi="標楷體" w:cs="新細明體" w:hint="eastAsia"/>
                <w:color w:val="000000" w:themeColor="text1"/>
                <w:sz w:val="32"/>
                <w:szCs w:val="32"/>
              </w:rPr>
              <w:t>爰</w:t>
            </w:r>
            <w:proofErr w:type="gramEnd"/>
            <w:r w:rsidRPr="003270CD">
              <w:rPr>
                <w:rFonts w:ascii="標楷體" w:hAnsi="標楷體" w:cs="新細明體" w:hint="eastAsia"/>
                <w:color w:val="000000" w:themeColor="text1"/>
                <w:sz w:val="32"/>
                <w:szCs w:val="32"/>
              </w:rPr>
              <w:t>某甲實務訓練期滿日為</w:t>
            </w:r>
            <w:r w:rsidRPr="003270CD">
              <w:rPr>
                <w:rFonts w:ascii="標楷體" w:hAnsi="標楷體"/>
                <w:color w:val="000000" w:themeColor="text1"/>
                <w:sz w:val="32"/>
                <w:szCs w:val="32"/>
              </w:rPr>
              <w:t>98</w:t>
            </w:r>
            <w:r w:rsidRPr="003270CD">
              <w:rPr>
                <w:rFonts w:ascii="標楷體" w:hAnsi="標楷體" w:cs="新細明體" w:hint="eastAsia"/>
                <w:color w:val="000000" w:themeColor="text1"/>
                <w:sz w:val="32"/>
                <w:szCs w:val="32"/>
              </w:rPr>
              <w:t>年</w:t>
            </w:r>
            <w:r w:rsidRPr="003270CD">
              <w:rPr>
                <w:rFonts w:ascii="標楷體" w:hAnsi="標楷體"/>
                <w:color w:val="000000" w:themeColor="text1"/>
                <w:sz w:val="32"/>
                <w:szCs w:val="32"/>
              </w:rPr>
              <w:t>11</w:t>
            </w:r>
            <w:r w:rsidRPr="003270CD">
              <w:rPr>
                <w:rFonts w:ascii="標楷體" w:hAnsi="標楷體" w:cs="新細明體" w:hint="eastAsia"/>
                <w:color w:val="000000" w:themeColor="text1"/>
                <w:sz w:val="32"/>
                <w:szCs w:val="32"/>
              </w:rPr>
              <w:t>月</w:t>
            </w:r>
            <w:r w:rsidRPr="003270CD">
              <w:rPr>
                <w:rFonts w:ascii="標楷體" w:hAnsi="標楷體"/>
                <w:color w:val="000000" w:themeColor="text1"/>
                <w:sz w:val="32"/>
                <w:szCs w:val="32"/>
              </w:rPr>
              <w:t>25</w:t>
            </w:r>
            <w:r w:rsidRPr="003270CD">
              <w:rPr>
                <w:rFonts w:ascii="標楷體" w:hAnsi="標楷體" w:cs="新細明體" w:hint="eastAsia"/>
                <w:color w:val="000000" w:themeColor="text1"/>
                <w:sz w:val="32"/>
                <w:szCs w:val="32"/>
              </w:rPr>
              <w:t>日。</w:t>
            </w:r>
          </w:p>
        </w:tc>
      </w:tr>
      <w:tr w:rsidR="002B7BC4" w:rsidRPr="003270CD" w:rsidTr="00080C49">
        <w:tc>
          <w:tcPr>
            <w:tcW w:w="5000" w:type="pct"/>
          </w:tcPr>
          <w:p w:rsidR="002B7BC4" w:rsidRPr="003270CD" w:rsidRDefault="002B7BC4" w:rsidP="005869F9">
            <w:pPr>
              <w:pStyle w:val="afff7"/>
              <w:spacing w:line="384" w:lineRule="exact"/>
              <w:ind w:left="934" w:hangingChars="292" w:hanging="934"/>
              <w:rPr>
                <w:rFonts w:ascii="標楷體" w:hAnsi="標楷體"/>
                <w:color w:val="000000" w:themeColor="text1"/>
                <w:sz w:val="32"/>
                <w:szCs w:val="32"/>
                <w:u w:val="single"/>
              </w:rPr>
            </w:pPr>
          </w:p>
        </w:tc>
      </w:tr>
      <w:tr w:rsidR="00FA4B35" w:rsidRPr="003270CD" w:rsidTr="00080C49">
        <w:tc>
          <w:tcPr>
            <w:tcW w:w="5000" w:type="pct"/>
          </w:tcPr>
          <w:p w:rsidR="00FA4B35" w:rsidRPr="003270CD" w:rsidRDefault="005869F9" w:rsidP="000B4B0A">
            <w:pPr>
              <w:pStyle w:val="afff7"/>
              <w:spacing w:line="384" w:lineRule="exact"/>
              <w:ind w:left="842" w:hangingChars="263" w:hanging="842"/>
              <w:outlineLvl w:val="3"/>
              <w:rPr>
                <w:rFonts w:ascii="標楷體" w:hAnsi="標楷體"/>
                <w:color w:val="000000" w:themeColor="text1"/>
                <w:sz w:val="32"/>
                <w:szCs w:val="32"/>
                <w:u w:val="single"/>
              </w:rPr>
            </w:pPr>
            <w:bookmarkStart w:id="64" w:name="_Toc418760562"/>
            <w:r w:rsidRPr="003270CD">
              <w:rPr>
                <w:rFonts w:ascii="標楷體" w:hAnsi="標楷體" w:hint="eastAsia"/>
                <w:color w:val="000000" w:themeColor="text1"/>
                <w:sz w:val="32"/>
                <w:szCs w:val="32"/>
                <w:u w:val="single"/>
              </w:rPr>
              <w:t>釋6、</w:t>
            </w:r>
            <w:r w:rsidR="00FA4B35" w:rsidRPr="003270CD">
              <w:rPr>
                <w:rFonts w:ascii="標楷體" w:hAnsi="標楷體" w:hint="eastAsia"/>
                <w:noProof/>
                <w:color w:val="000000" w:themeColor="text1"/>
                <w:sz w:val="32"/>
                <w:szCs w:val="32"/>
                <w:u w:val="single"/>
              </w:rPr>
              <w:t>現職公務人員應公務人員考試錄取，未具所占職缺之法定任用資格，無法於實務訓練期間實施休假。</w:t>
            </w:r>
            <w:bookmarkEnd w:id="64"/>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101年3月1日公訓字第1011002830號</w:t>
            </w:r>
            <w:r w:rsidR="004405A6" w:rsidRPr="003270CD">
              <w:rPr>
                <w:rFonts w:ascii="標楷體" w:hAnsi="標楷體" w:hint="eastAsia"/>
                <w:noProof/>
                <w:color w:val="000000" w:themeColor="text1"/>
                <w:sz w:val="32"/>
                <w:szCs w:val="32"/>
              </w:rPr>
              <w:t>書</w:t>
            </w:r>
            <w:r w:rsidRPr="003270CD">
              <w:rPr>
                <w:rFonts w:ascii="標楷體" w:hAnsi="標楷體" w:hint="eastAsia"/>
                <w:noProof/>
                <w:color w:val="000000" w:themeColor="text1"/>
                <w:sz w:val="32"/>
                <w:szCs w:val="32"/>
              </w:rPr>
              <w:t>函</w:t>
            </w:r>
          </w:p>
        </w:tc>
      </w:tr>
      <w:tr w:rsidR="00FA4B35" w:rsidRPr="003270CD" w:rsidTr="00080C49">
        <w:tc>
          <w:tcPr>
            <w:tcW w:w="5000" w:type="pct"/>
          </w:tcPr>
          <w:p w:rsidR="00FA4B35" w:rsidRPr="003270CD" w:rsidRDefault="00FA4B35" w:rsidP="00657D7A">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現職公務人員參加考試錄取，經分配機關實務訓練期間，如具有所占職缺之法定任用資格，經銓敘部銓敘審定者，始得於訓練期間，按實務訓練月數占全年比例計算，核給休假。如未具所占職缺之法定任用資格，未經派代送審，則於實務訓練期間尚不具現職公務人員身分，該期間無法依公務人員請假規則（以下簡稱請假規則）實施休假，須俟訓練期滿派代後，始得依請假規則實施休假。</w:t>
            </w:r>
          </w:p>
        </w:tc>
      </w:tr>
      <w:tr w:rsidR="00FA4B35" w:rsidRPr="003270CD" w:rsidTr="00080C49">
        <w:tc>
          <w:tcPr>
            <w:tcW w:w="5000" w:type="pct"/>
          </w:tcPr>
          <w:p w:rsidR="00FA4B35" w:rsidRPr="003270CD" w:rsidRDefault="005869F9" w:rsidP="000B4B0A">
            <w:pPr>
              <w:pStyle w:val="afff7"/>
              <w:spacing w:line="384" w:lineRule="exact"/>
              <w:ind w:left="842" w:hangingChars="263" w:hanging="842"/>
              <w:outlineLvl w:val="3"/>
              <w:rPr>
                <w:rFonts w:ascii="標楷體" w:hAnsi="標楷體"/>
                <w:color w:val="000000" w:themeColor="text1"/>
                <w:sz w:val="32"/>
                <w:szCs w:val="32"/>
                <w:u w:val="single"/>
              </w:rPr>
            </w:pPr>
            <w:bookmarkStart w:id="65" w:name="_Toc418760563"/>
            <w:r w:rsidRPr="003270CD">
              <w:rPr>
                <w:rFonts w:ascii="標楷體" w:hAnsi="標楷體" w:hint="eastAsia"/>
                <w:color w:val="000000" w:themeColor="text1"/>
                <w:sz w:val="32"/>
                <w:szCs w:val="32"/>
                <w:u w:val="single"/>
              </w:rPr>
              <w:lastRenderedPageBreak/>
              <w:t>釋7、</w:t>
            </w:r>
            <w:r w:rsidR="00FA4B35" w:rsidRPr="003270CD">
              <w:rPr>
                <w:rFonts w:ascii="標楷體" w:hAnsi="標楷體" w:hint="eastAsia"/>
                <w:noProof/>
                <w:color w:val="000000" w:themeColor="text1"/>
                <w:sz w:val="32"/>
                <w:szCs w:val="32"/>
                <w:u w:val="single"/>
              </w:rPr>
              <w:t>有關公務人員考試錄取人員於實務訓練期間因罹重病請假逾1個月以上，其請假期間可否僱用職務代理人相關疑義。</w:t>
            </w:r>
            <w:bookmarkEnd w:id="65"/>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102年1月9日公訓字第1010035901號</w:t>
            </w:r>
            <w:r w:rsidR="004405A6" w:rsidRPr="003270CD">
              <w:rPr>
                <w:rFonts w:ascii="標楷體" w:hAnsi="標楷體" w:hint="eastAsia"/>
                <w:noProof/>
                <w:color w:val="000000" w:themeColor="text1"/>
                <w:sz w:val="32"/>
                <w:szCs w:val="32"/>
              </w:rPr>
              <w:t>函</w:t>
            </w:r>
          </w:p>
        </w:tc>
      </w:tr>
      <w:tr w:rsidR="00FA4B35" w:rsidRPr="003270CD" w:rsidTr="00080C49">
        <w:tc>
          <w:tcPr>
            <w:tcW w:w="5000" w:type="pct"/>
          </w:tcPr>
          <w:p w:rsidR="00FA4B35" w:rsidRPr="003270CD" w:rsidRDefault="00FA4B35" w:rsidP="00657D7A">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依</w:t>
            </w:r>
            <w:r w:rsidR="004405A6" w:rsidRPr="003270CD">
              <w:rPr>
                <w:rFonts w:ascii="標楷體" w:hAnsi="標楷體" w:hint="eastAsia"/>
                <w:noProof/>
                <w:color w:val="000000" w:themeColor="text1"/>
                <w:sz w:val="32"/>
                <w:szCs w:val="32"/>
              </w:rPr>
              <w:t>公務人員考試錄取人員</w:t>
            </w:r>
            <w:r w:rsidRPr="003270CD">
              <w:rPr>
                <w:rFonts w:ascii="標楷體" w:hAnsi="標楷體" w:hint="eastAsia"/>
                <w:noProof/>
                <w:color w:val="000000" w:themeColor="text1"/>
                <w:sz w:val="32"/>
                <w:szCs w:val="32"/>
              </w:rPr>
              <w:t>訓練辦法及</w:t>
            </w:r>
            <w:r w:rsidR="004405A6" w:rsidRPr="003270CD">
              <w:rPr>
                <w:rFonts w:ascii="標楷體" w:hAnsi="標楷體" w:hint="eastAsia"/>
                <w:noProof/>
                <w:color w:val="000000" w:themeColor="text1"/>
                <w:sz w:val="32"/>
                <w:szCs w:val="32"/>
              </w:rPr>
              <w:t>101年公務人員高等暨普通考試錄取人員</w:t>
            </w:r>
            <w:r w:rsidRPr="003270CD">
              <w:rPr>
                <w:rFonts w:ascii="標楷體" w:hAnsi="標楷體" w:hint="eastAsia"/>
                <w:noProof/>
                <w:color w:val="000000" w:themeColor="text1"/>
                <w:sz w:val="32"/>
                <w:szCs w:val="32"/>
              </w:rPr>
              <w:t>訓練計畫之規定，考試錄取人員在實務訓練期間得比照公務人員請假規則，請事假、病假（含延長病假）等假別，案內</w:t>
            </w:r>
            <w:r w:rsidR="004405A6" w:rsidRPr="003270CD">
              <w:rPr>
                <w:rFonts w:ascii="標楷體" w:hAnsi="標楷體" w:hint="eastAsia"/>
                <w:noProof/>
                <w:color w:val="000000" w:themeColor="text1"/>
                <w:sz w:val="32"/>
                <w:szCs w:val="32"/>
              </w:rPr>
              <w:t>某機關</w:t>
            </w:r>
            <w:r w:rsidRPr="003270CD">
              <w:rPr>
                <w:rFonts w:ascii="標楷體" w:hAnsi="標楷體" w:hint="eastAsia"/>
                <w:noProof/>
                <w:color w:val="000000" w:themeColor="text1"/>
                <w:sz w:val="32"/>
                <w:szCs w:val="32"/>
              </w:rPr>
              <w:t>分配公務人員考試錄取人員於實務訓練期間，因罹重病非短期所能治癒，致需請假逾1個月以上，考量其於實務訓練機關所遺職缺人力及業務推行之實需，有關該職務代理之相關事宜，本會同意比照「各機關職務代理應行注意事項」辦理。</w:t>
            </w:r>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noProof/>
                <w:color w:val="000000" w:themeColor="text1"/>
                <w:sz w:val="32"/>
                <w:szCs w:val="32"/>
              </w:rPr>
            </w:pPr>
          </w:p>
        </w:tc>
      </w:tr>
      <w:tr w:rsidR="00FA4B35" w:rsidRPr="003270CD" w:rsidTr="00080C49">
        <w:tc>
          <w:tcPr>
            <w:tcW w:w="5000" w:type="pct"/>
          </w:tcPr>
          <w:p w:rsidR="00FA4B35" w:rsidRPr="003270CD" w:rsidRDefault="005869F9" w:rsidP="000B4B0A">
            <w:pPr>
              <w:pStyle w:val="afff7"/>
              <w:spacing w:line="384" w:lineRule="exact"/>
              <w:ind w:left="842" w:hangingChars="263" w:hanging="842"/>
              <w:outlineLvl w:val="3"/>
              <w:rPr>
                <w:rFonts w:ascii="標楷體" w:hAnsi="標楷體"/>
                <w:color w:val="000000" w:themeColor="text1"/>
                <w:sz w:val="32"/>
                <w:szCs w:val="32"/>
                <w:u w:val="single"/>
              </w:rPr>
            </w:pPr>
            <w:bookmarkStart w:id="66" w:name="_Toc418760564"/>
            <w:r w:rsidRPr="003270CD">
              <w:rPr>
                <w:rFonts w:ascii="標楷體" w:hAnsi="標楷體" w:hint="eastAsia"/>
                <w:color w:val="000000" w:themeColor="text1"/>
                <w:sz w:val="32"/>
                <w:szCs w:val="32"/>
                <w:u w:val="single"/>
              </w:rPr>
              <w:t>釋8、</w:t>
            </w:r>
            <w:r w:rsidR="00FA4B35" w:rsidRPr="003270CD">
              <w:rPr>
                <w:rFonts w:ascii="標楷體" w:hAnsi="標楷體" w:hint="eastAsia"/>
                <w:noProof/>
                <w:color w:val="000000" w:themeColor="text1"/>
                <w:sz w:val="32"/>
                <w:szCs w:val="32"/>
                <w:u w:val="single"/>
              </w:rPr>
              <w:t>公務人員考試錄取人員實務訓練期間請家庭照顧假相關疑義。</w:t>
            </w:r>
            <w:bookmarkEnd w:id="66"/>
          </w:p>
        </w:tc>
      </w:tr>
      <w:tr w:rsidR="00FA4B35" w:rsidRPr="003270CD" w:rsidTr="00080C49">
        <w:tc>
          <w:tcPr>
            <w:tcW w:w="5000" w:type="pct"/>
          </w:tcPr>
          <w:p w:rsidR="00FA4B35" w:rsidRPr="003270CD" w:rsidRDefault="00FA4B35" w:rsidP="0040358D">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103年7月29日公訓字第1032160656號書函</w:t>
            </w:r>
          </w:p>
        </w:tc>
      </w:tr>
      <w:tr w:rsidR="00FA4B35" w:rsidRPr="003270CD" w:rsidTr="00080C49">
        <w:tc>
          <w:tcPr>
            <w:tcW w:w="5000" w:type="pct"/>
          </w:tcPr>
          <w:p w:rsidR="00FA4B35" w:rsidRPr="003270CD" w:rsidRDefault="00FA4B35" w:rsidP="00657D7A">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cs="新細明體" w:hint="eastAsia"/>
                <w:color w:val="000000" w:themeColor="text1"/>
                <w:sz w:val="32"/>
                <w:szCs w:val="32"/>
              </w:rPr>
              <w:t>按銓敘部</w:t>
            </w:r>
            <w:proofErr w:type="gramStart"/>
            <w:r w:rsidRPr="003270CD">
              <w:rPr>
                <w:rFonts w:ascii="標楷體" w:hAnsi="標楷體" w:cs="新細明體" w:hint="eastAsia"/>
                <w:color w:val="000000" w:themeColor="text1"/>
                <w:sz w:val="32"/>
                <w:szCs w:val="32"/>
              </w:rPr>
              <w:t>95年11月9日部法</w:t>
            </w:r>
            <w:proofErr w:type="gramEnd"/>
            <w:r w:rsidRPr="003270CD">
              <w:rPr>
                <w:rFonts w:ascii="標楷體" w:hAnsi="標楷體" w:cs="新細明體" w:hint="eastAsia"/>
                <w:color w:val="000000" w:themeColor="text1"/>
                <w:sz w:val="32"/>
                <w:szCs w:val="32"/>
              </w:rPr>
              <w:t>二字第0952721542號書函略</w:t>
            </w:r>
            <w:proofErr w:type="gramStart"/>
            <w:r w:rsidRPr="003270CD">
              <w:rPr>
                <w:rFonts w:ascii="標楷體" w:hAnsi="標楷體" w:cs="新細明體" w:hint="eastAsia"/>
                <w:color w:val="000000" w:themeColor="text1"/>
                <w:sz w:val="32"/>
                <w:szCs w:val="32"/>
              </w:rPr>
              <w:t>以</w:t>
            </w:r>
            <w:proofErr w:type="gramEnd"/>
            <w:r w:rsidRPr="003270CD">
              <w:rPr>
                <w:rFonts w:ascii="標楷體" w:hAnsi="標楷體" w:cs="新細明體" w:hint="eastAsia"/>
                <w:color w:val="000000" w:themeColor="text1"/>
                <w:sz w:val="32"/>
                <w:szCs w:val="32"/>
              </w:rPr>
              <w:t>，「二、…</w:t>
            </w:r>
            <w:proofErr w:type="gramStart"/>
            <w:r w:rsidRPr="003270CD">
              <w:rPr>
                <w:rFonts w:ascii="標楷體" w:hAnsi="標楷體" w:cs="新細明體" w:hint="eastAsia"/>
                <w:color w:val="000000" w:themeColor="text1"/>
                <w:sz w:val="32"/>
                <w:szCs w:val="32"/>
              </w:rPr>
              <w:t>…</w:t>
            </w:r>
            <w:proofErr w:type="gramEnd"/>
            <w:r w:rsidRPr="003270CD">
              <w:rPr>
                <w:rFonts w:ascii="標楷體" w:hAnsi="標楷體" w:cs="新細明體" w:hint="eastAsia"/>
                <w:color w:val="000000" w:themeColor="text1"/>
                <w:sz w:val="32"/>
                <w:szCs w:val="32"/>
              </w:rPr>
              <w:t>。</w:t>
            </w:r>
            <w:proofErr w:type="gramStart"/>
            <w:r w:rsidRPr="003270CD">
              <w:rPr>
                <w:rFonts w:ascii="標楷體" w:hAnsi="標楷體" w:cs="新細明體" w:hint="eastAsia"/>
                <w:color w:val="000000" w:themeColor="text1"/>
                <w:sz w:val="32"/>
                <w:szCs w:val="32"/>
              </w:rPr>
              <w:t>準</w:t>
            </w:r>
            <w:proofErr w:type="gramEnd"/>
            <w:r w:rsidRPr="003270CD">
              <w:rPr>
                <w:rFonts w:ascii="標楷體" w:hAnsi="標楷體" w:cs="新細明體" w:hint="eastAsia"/>
                <w:color w:val="000000" w:themeColor="text1"/>
                <w:sz w:val="32"/>
                <w:szCs w:val="32"/>
              </w:rPr>
              <w:t>此，有關家庭照顧假日數之計算及給薪，</w:t>
            </w:r>
            <w:proofErr w:type="gramStart"/>
            <w:r w:rsidRPr="003270CD">
              <w:rPr>
                <w:rFonts w:ascii="標楷體" w:hAnsi="標楷體" w:cs="新細明體" w:hint="eastAsia"/>
                <w:color w:val="000000" w:themeColor="text1"/>
                <w:sz w:val="32"/>
                <w:szCs w:val="32"/>
              </w:rPr>
              <w:t>均按事假</w:t>
            </w:r>
            <w:proofErr w:type="gramEnd"/>
            <w:r w:rsidRPr="003270CD">
              <w:rPr>
                <w:rFonts w:ascii="標楷體" w:hAnsi="標楷體" w:cs="新細明體" w:hint="eastAsia"/>
                <w:color w:val="000000" w:themeColor="text1"/>
                <w:sz w:val="32"/>
                <w:szCs w:val="32"/>
              </w:rPr>
              <w:t>規定辦理。三、…</w:t>
            </w:r>
            <w:proofErr w:type="gramStart"/>
            <w:r w:rsidRPr="003270CD">
              <w:rPr>
                <w:rFonts w:ascii="標楷體" w:hAnsi="標楷體" w:cs="新細明體" w:hint="eastAsia"/>
                <w:color w:val="000000" w:themeColor="text1"/>
                <w:sz w:val="32"/>
                <w:szCs w:val="32"/>
              </w:rPr>
              <w:t>…</w:t>
            </w:r>
            <w:proofErr w:type="gramEnd"/>
            <w:r w:rsidRPr="003270CD">
              <w:rPr>
                <w:rFonts w:ascii="標楷體" w:hAnsi="標楷體" w:cs="新細明體" w:hint="eastAsia"/>
                <w:color w:val="000000" w:themeColor="text1"/>
                <w:sz w:val="32"/>
                <w:szCs w:val="32"/>
              </w:rPr>
              <w:t>家庭照顧假及其他事假合併計算後之總日數如逾5日者，其超過</w:t>
            </w:r>
            <w:proofErr w:type="gramStart"/>
            <w:r w:rsidRPr="003270CD">
              <w:rPr>
                <w:rFonts w:ascii="標楷體" w:hAnsi="標楷體" w:cs="新細明體" w:hint="eastAsia"/>
                <w:color w:val="000000" w:themeColor="text1"/>
                <w:sz w:val="32"/>
                <w:szCs w:val="32"/>
              </w:rPr>
              <w:t>部分均應按日</w:t>
            </w:r>
            <w:proofErr w:type="gramEnd"/>
            <w:r w:rsidRPr="003270CD">
              <w:rPr>
                <w:rFonts w:ascii="標楷體" w:hAnsi="標楷體" w:cs="新細明體" w:hint="eastAsia"/>
                <w:color w:val="000000" w:themeColor="text1"/>
                <w:sz w:val="32"/>
                <w:szCs w:val="32"/>
              </w:rPr>
              <w:t>扣除</w:t>
            </w:r>
            <w:proofErr w:type="gramStart"/>
            <w:r w:rsidRPr="003270CD">
              <w:rPr>
                <w:rFonts w:ascii="標楷體" w:hAnsi="標楷體" w:cs="新細明體" w:hint="eastAsia"/>
                <w:color w:val="000000" w:themeColor="text1"/>
                <w:sz w:val="32"/>
                <w:szCs w:val="32"/>
              </w:rPr>
              <w:t>俸</w:t>
            </w:r>
            <w:proofErr w:type="gramEnd"/>
            <w:r w:rsidRPr="003270CD">
              <w:rPr>
                <w:rFonts w:ascii="標楷體" w:hAnsi="標楷體" w:cs="新細明體" w:hint="eastAsia"/>
                <w:color w:val="000000" w:themeColor="text1"/>
                <w:sz w:val="32"/>
                <w:szCs w:val="32"/>
              </w:rPr>
              <w:t>(薪)給。…</w:t>
            </w:r>
            <w:proofErr w:type="gramStart"/>
            <w:r w:rsidRPr="003270CD">
              <w:rPr>
                <w:rFonts w:ascii="標楷體" w:hAnsi="標楷體" w:cs="新細明體" w:hint="eastAsia"/>
                <w:color w:val="000000" w:themeColor="text1"/>
                <w:sz w:val="32"/>
                <w:szCs w:val="32"/>
              </w:rPr>
              <w:t>…</w:t>
            </w:r>
            <w:proofErr w:type="gramEnd"/>
            <w:r w:rsidRPr="003270CD">
              <w:rPr>
                <w:rFonts w:ascii="標楷體" w:hAnsi="標楷體" w:cs="新細明體" w:hint="eastAsia"/>
                <w:color w:val="000000" w:themeColor="text1"/>
                <w:sz w:val="32"/>
                <w:szCs w:val="32"/>
              </w:rPr>
              <w:t>」據上，家庭</w:t>
            </w:r>
            <w:proofErr w:type="gramStart"/>
            <w:r w:rsidRPr="003270CD">
              <w:rPr>
                <w:rFonts w:ascii="標楷體" w:hAnsi="標楷體" w:cs="新細明體" w:hint="eastAsia"/>
                <w:color w:val="000000" w:themeColor="text1"/>
                <w:sz w:val="32"/>
                <w:szCs w:val="32"/>
              </w:rPr>
              <w:t>照顧假雖非</w:t>
            </w:r>
            <w:proofErr w:type="gramEnd"/>
            <w:r w:rsidRPr="003270CD">
              <w:rPr>
                <w:rFonts w:ascii="標楷體" w:hAnsi="標楷體" w:cs="新細明體" w:hint="eastAsia"/>
                <w:color w:val="000000" w:themeColor="text1"/>
                <w:sz w:val="32"/>
                <w:szCs w:val="32"/>
              </w:rPr>
              <w:t>訓練辦法第31條第1項明列應按實務訓練月數占全年比例計算</w:t>
            </w:r>
            <w:proofErr w:type="gramStart"/>
            <w:r w:rsidRPr="003270CD">
              <w:rPr>
                <w:rFonts w:ascii="標楷體" w:hAnsi="標楷體" w:cs="新細明體" w:hint="eastAsia"/>
                <w:color w:val="000000" w:themeColor="text1"/>
                <w:sz w:val="32"/>
                <w:szCs w:val="32"/>
              </w:rPr>
              <w:t>之假別</w:t>
            </w:r>
            <w:proofErr w:type="gramEnd"/>
            <w:r w:rsidRPr="003270CD">
              <w:rPr>
                <w:rFonts w:ascii="標楷體" w:hAnsi="標楷體" w:cs="新細明體" w:hint="eastAsia"/>
                <w:color w:val="000000" w:themeColor="text1"/>
                <w:sz w:val="32"/>
                <w:szCs w:val="32"/>
              </w:rPr>
              <w:t>，惟參酌銓敘部95年11月9日</w:t>
            </w:r>
            <w:proofErr w:type="gramStart"/>
            <w:r w:rsidRPr="003270CD">
              <w:rPr>
                <w:rFonts w:ascii="標楷體" w:hAnsi="標楷體" w:cs="新細明體" w:hint="eastAsia"/>
                <w:color w:val="000000" w:themeColor="text1"/>
                <w:sz w:val="32"/>
                <w:szCs w:val="32"/>
              </w:rPr>
              <w:t>上開函釋</w:t>
            </w:r>
            <w:proofErr w:type="gramEnd"/>
            <w:r w:rsidRPr="003270CD">
              <w:rPr>
                <w:rFonts w:ascii="標楷體" w:hAnsi="標楷體" w:cs="新細明體" w:hint="eastAsia"/>
                <w:color w:val="000000" w:themeColor="text1"/>
                <w:sz w:val="32"/>
                <w:szCs w:val="32"/>
              </w:rPr>
              <w:t>規範之意旨，家庭照顧假日數之計算及給薪，</w:t>
            </w:r>
            <w:proofErr w:type="gramStart"/>
            <w:r w:rsidRPr="003270CD">
              <w:rPr>
                <w:rFonts w:ascii="標楷體" w:hAnsi="標楷體" w:cs="新細明體" w:hint="eastAsia"/>
                <w:color w:val="000000" w:themeColor="text1"/>
                <w:sz w:val="32"/>
                <w:szCs w:val="32"/>
              </w:rPr>
              <w:t>均按事假</w:t>
            </w:r>
            <w:proofErr w:type="gramEnd"/>
            <w:r w:rsidRPr="003270CD">
              <w:rPr>
                <w:rFonts w:ascii="標楷體" w:hAnsi="標楷體" w:cs="新細明體" w:hint="eastAsia"/>
                <w:color w:val="000000" w:themeColor="text1"/>
                <w:sz w:val="32"/>
                <w:szCs w:val="32"/>
              </w:rPr>
              <w:t>規定辦理。</w:t>
            </w:r>
            <w:proofErr w:type="gramStart"/>
            <w:r w:rsidRPr="003270CD">
              <w:rPr>
                <w:rFonts w:ascii="標楷體" w:hAnsi="標楷體" w:cs="新細明體" w:hint="eastAsia"/>
                <w:color w:val="000000" w:themeColor="text1"/>
                <w:sz w:val="32"/>
                <w:szCs w:val="32"/>
              </w:rPr>
              <w:t>爰</w:t>
            </w:r>
            <w:proofErr w:type="gramEnd"/>
            <w:r w:rsidRPr="003270CD">
              <w:rPr>
                <w:rFonts w:ascii="標楷體" w:hAnsi="標楷體" w:cs="新細明體" w:hint="eastAsia"/>
                <w:color w:val="000000" w:themeColor="text1"/>
                <w:sz w:val="32"/>
                <w:szCs w:val="32"/>
              </w:rPr>
              <w:t>家庭照顧假自應與事假</w:t>
            </w:r>
            <w:proofErr w:type="gramStart"/>
            <w:r w:rsidRPr="003270CD">
              <w:rPr>
                <w:rFonts w:ascii="標楷體" w:hAnsi="標楷體" w:cs="新細明體" w:hint="eastAsia"/>
                <w:color w:val="000000" w:themeColor="text1"/>
                <w:sz w:val="32"/>
                <w:szCs w:val="32"/>
              </w:rPr>
              <w:t>採</w:t>
            </w:r>
            <w:proofErr w:type="gramEnd"/>
            <w:r w:rsidRPr="003270CD">
              <w:rPr>
                <w:rFonts w:ascii="標楷體" w:hAnsi="標楷體" w:cs="新細明體" w:hint="eastAsia"/>
                <w:color w:val="000000" w:themeColor="text1"/>
                <w:sz w:val="32"/>
                <w:szCs w:val="32"/>
              </w:rPr>
              <w:t>一致性規定，即家庭照顧假請假日數須與事假合併計算，並按訓練辦法第31條第1項規定，請假日數應按實務訓練月數占全年比例計算。</w:t>
            </w:r>
            <w:r w:rsidRPr="003270CD">
              <w:rPr>
                <w:rFonts w:ascii="標楷體" w:hAnsi="標楷體" w:cs="新細明體" w:hint="eastAsia"/>
                <w:strike/>
                <w:color w:val="000000" w:themeColor="text1"/>
                <w:sz w:val="32"/>
                <w:szCs w:val="32"/>
              </w:rPr>
              <w:br w:type="page"/>
            </w:r>
            <w:r w:rsidRPr="003270CD">
              <w:rPr>
                <w:rFonts w:ascii="標楷體" w:hAnsi="標楷體" w:cs="新細明體" w:hint="eastAsia"/>
                <w:color w:val="000000" w:themeColor="text1"/>
                <w:sz w:val="32"/>
                <w:szCs w:val="32"/>
              </w:rPr>
              <w:t>…</w:t>
            </w:r>
            <w:proofErr w:type="gramStart"/>
            <w:r w:rsidRPr="003270CD">
              <w:rPr>
                <w:rFonts w:ascii="標楷體" w:hAnsi="標楷體" w:cs="新細明體" w:hint="eastAsia"/>
                <w:color w:val="000000" w:themeColor="text1"/>
                <w:sz w:val="32"/>
                <w:szCs w:val="32"/>
              </w:rPr>
              <w:t>…</w:t>
            </w:r>
            <w:proofErr w:type="gramEnd"/>
            <w:r w:rsidRPr="003270CD">
              <w:rPr>
                <w:rFonts w:ascii="標楷體" w:hAnsi="標楷體" w:cs="新細明體" w:hint="eastAsia"/>
                <w:color w:val="000000" w:themeColor="text1"/>
                <w:sz w:val="32"/>
                <w:szCs w:val="32"/>
              </w:rPr>
              <w:t>家庭照顧假是否列入請假紀錄計算以為考核：</w:t>
            </w:r>
            <w:r w:rsidRPr="003270CD">
              <w:rPr>
                <w:rFonts w:ascii="標楷體" w:hAnsi="標楷體" w:cs="新細明體" w:hint="eastAsia"/>
                <w:color w:val="000000" w:themeColor="text1"/>
                <w:sz w:val="32"/>
                <w:szCs w:val="32"/>
              </w:rPr>
              <w:br w:type="page"/>
              <w:t>按公務人員考績法施行細則第4條第6項規定：「各機關辦理考績時，不得以下列情形，作為考績等次之考量因素：一、依法令規定日數所核給之家庭照顧假…</w:t>
            </w:r>
            <w:proofErr w:type="gramStart"/>
            <w:r w:rsidRPr="003270CD">
              <w:rPr>
                <w:rFonts w:ascii="標楷體" w:hAnsi="標楷體" w:cs="新細明體" w:hint="eastAsia"/>
                <w:color w:val="000000" w:themeColor="text1"/>
                <w:sz w:val="32"/>
                <w:szCs w:val="32"/>
              </w:rPr>
              <w:t>…</w:t>
            </w:r>
            <w:proofErr w:type="gramEnd"/>
            <w:r w:rsidRPr="003270CD">
              <w:rPr>
                <w:rFonts w:ascii="標楷體" w:hAnsi="標楷體" w:cs="新細明體" w:hint="eastAsia"/>
                <w:color w:val="000000" w:themeColor="text1"/>
                <w:sz w:val="32"/>
                <w:szCs w:val="32"/>
              </w:rPr>
              <w:t>」</w:t>
            </w:r>
            <w:proofErr w:type="gramStart"/>
            <w:r w:rsidRPr="003270CD">
              <w:rPr>
                <w:rFonts w:ascii="標楷體" w:hAnsi="標楷體" w:cs="新細明體" w:hint="eastAsia"/>
                <w:color w:val="000000" w:themeColor="text1"/>
                <w:sz w:val="32"/>
                <w:szCs w:val="32"/>
              </w:rPr>
              <w:t>爰</w:t>
            </w:r>
            <w:proofErr w:type="gramEnd"/>
            <w:r w:rsidRPr="003270CD">
              <w:rPr>
                <w:rFonts w:ascii="標楷體" w:hAnsi="標楷體" w:cs="新細明體" w:hint="eastAsia"/>
                <w:color w:val="000000" w:themeColor="text1"/>
                <w:sz w:val="32"/>
                <w:szCs w:val="32"/>
              </w:rPr>
              <w:t>此，參</w:t>
            </w:r>
            <w:proofErr w:type="gramStart"/>
            <w:r w:rsidRPr="003270CD">
              <w:rPr>
                <w:rFonts w:ascii="標楷體" w:hAnsi="標楷體" w:cs="新細明體" w:hint="eastAsia"/>
                <w:color w:val="000000" w:themeColor="text1"/>
                <w:sz w:val="32"/>
                <w:szCs w:val="32"/>
              </w:rPr>
              <w:t>採</w:t>
            </w:r>
            <w:proofErr w:type="gramEnd"/>
            <w:r w:rsidRPr="003270CD">
              <w:rPr>
                <w:rFonts w:ascii="標楷體" w:hAnsi="標楷體" w:cs="新細明體" w:hint="eastAsia"/>
                <w:color w:val="000000" w:themeColor="text1"/>
                <w:sz w:val="32"/>
                <w:szCs w:val="32"/>
              </w:rPr>
              <w:t>上開規範精神，有關受訓人員於實務訓練期間請家庭照顧假，於進行實務訓練成績考核時，無需列入考核。</w:t>
            </w:r>
          </w:p>
        </w:tc>
      </w:tr>
    </w:tbl>
    <w:p w:rsidR="00115F61" w:rsidRDefault="00115F61">
      <w:pPr>
        <w:ind w:firstLine="640"/>
        <w:rPr>
          <w:rFonts w:ascii="標楷體" w:eastAsia="標楷體" w:hAnsi="標楷體"/>
          <w:color w:val="000000" w:themeColor="text1"/>
          <w:sz w:val="32"/>
          <w:szCs w:val="32"/>
        </w:rPr>
        <w:sectPr w:rsidR="00115F61" w:rsidSect="00166055">
          <w:headerReference w:type="default" r:id="rId22"/>
          <w:type w:val="evenPage"/>
          <w:pgSz w:w="11907" w:h="16839" w:code="9"/>
          <w:pgMar w:top="1701" w:right="1644" w:bottom="1701" w:left="1644" w:header="850" w:footer="1191" w:gutter="0"/>
          <w:cols w:space="425"/>
          <w:docGrid w:linePitch="360"/>
        </w:sectPr>
      </w:pPr>
    </w:p>
    <w:p w:rsidR="00FA4B35" w:rsidRPr="003270CD" w:rsidRDefault="00FA4B35" w:rsidP="00AA60E0">
      <w:pPr>
        <w:pStyle w:val="20"/>
        <w:numPr>
          <w:ilvl w:val="0"/>
          <w:numId w:val="33"/>
        </w:numPr>
        <w:spacing w:line="360" w:lineRule="auto"/>
        <w:ind w:firstLineChars="0"/>
        <w:rPr>
          <w:rFonts w:ascii="標楷體" w:eastAsia="標楷體" w:hAnsi="標楷體"/>
          <w:color w:val="000000" w:themeColor="text1"/>
          <w:sz w:val="38"/>
          <w:szCs w:val="38"/>
        </w:rPr>
      </w:pPr>
      <w:bookmarkStart w:id="67" w:name="_Toc418760565"/>
      <w:r w:rsidRPr="003270CD">
        <w:rPr>
          <w:rFonts w:ascii="標楷體" w:eastAsia="標楷體" w:hAnsi="標楷體" w:hint="eastAsia"/>
          <w:color w:val="000000" w:themeColor="text1"/>
          <w:sz w:val="38"/>
          <w:szCs w:val="38"/>
        </w:rPr>
        <w:lastRenderedPageBreak/>
        <w:t>其他</w:t>
      </w:r>
      <w:bookmarkEnd w:id="67"/>
    </w:p>
    <w:tbl>
      <w:tblPr>
        <w:tblW w:w="5071" w:type="pct"/>
        <w:tblLook w:val="04A0" w:firstRow="1" w:lastRow="0" w:firstColumn="1" w:lastColumn="0" w:noHBand="0" w:noVBand="1"/>
      </w:tblPr>
      <w:tblGrid>
        <w:gridCol w:w="8741"/>
      </w:tblGrid>
      <w:tr w:rsidR="00166055" w:rsidRPr="003270CD" w:rsidTr="0063614B">
        <w:tc>
          <w:tcPr>
            <w:tcW w:w="5000" w:type="pct"/>
          </w:tcPr>
          <w:p w:rsidR="00166055" w:rsidRPr="003270CD" w:rsidRDefault="00166055" w:rsidP="0063614B">
            <w:pPr>
              <w:pStyle w:val="afff7"/>
              <w:spacing w:line="384" w:lineRule="exact"/>
              <w:ind w:left="963" w:hangingChars="301" w:hanging="963"/>
              <w:outlineLvl w:val="3"/>
              <w:rPr>
                <w:rFonts w:ascii="標楷體" w:hAnsi="標楷體" w:cs="新細明體"/>
                <w:color w:val="000000" w:themeColor="text1"/>
                <w:sz w:val="32"/>
                <w:szCs w:val="32"/>
              </w:rPr>
            </w:pPr>
            <w:bookmarkStart w:id="68" w:name="_Toc418760566"/>
            <w:r w:rsidRPr="003270CD">
              <w:rPr>
                <w:rFonts w:ascii="標楷體" w:hAnsi="標楷體" w:hint="eastAsia"/>
                <w:color w:val="000000" w:themeColor="text1"/>
                <w:sz w:val="32"/>
                <w:szCs w:val="32"/>
                <w:u w:val="single"/>
              </w:rPr>
              <w:t>釋1、</w:t>
            </w:r>
            <w:r w:rsidRPr="003270CD">
              <w:rPr>
                <w:rFonts w:ascii="標楷體" w:hAnsi="標楷體" w:hint="eastAsia"/>
                <w:noProof/>
                <w:color w:val="000000" w:themeColor="text1"/>
                <w:sz w:val="32"/>
                <w:szCs w:val="32"/>
                <w:u w:val="single"/>
              </w:rPr>
              <w:t>公務人員考試錄取人員於服兵役期間，薪俸支領疑義。</w:t>
            </w:r>
            <w:bookmarkEnd w:id="68"/>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cs="新細明體"/>
                <w:color w:val="000000" w:themeColor="text1"/>
                <w:sz w:val="32"/>
                <w:szCs w:val="32"/>
              </w:rPr>
            </w:pPr>
            <w:r w:rsidRPr="003270CD">
              <w:rPr>
                <w:rFonts w:ascii="標楷體" w:hAnsi="標楷體" w:hint="eastAsia"/>
                <w:noProof/>
                <w:color w:val="000000" w:themeColor="text1"/>
                <w:sz w:val="32"/>
                <w:szCs w:val="32"/>
              </w:rPr>
              <w:t>保訓會民國 91年3月5日公訓字第9101132號函</w:t>
            </w:r>
          </w:p>
        </w:tc>
      </w:tr>
      <w:tr w:rsidR="00166055" w:rsidRPr="003270CD" w:rsidTr="0063614B">
        <w:tc>
          <w:tcPr>
            <w:tcW w:w="5000" w:type="pct"/>
          </w:tcPr>
          <w:p w:rsidR="00166055" w:rsidRPr="003270CD" w:rsidRDefault="00166055" w:rsidP="007B3054">
            <w:pPr>
              <w:pStyle w:val="afff7"/>
              <w:spacing w:line="384" w:lineRule="exact"/>
              <w:ind w:left="0" w:firstLineChars="200" w:firstLine="640"/>
              <w:rPr>
                <w:rFonts w:ascii="標楷體" w:hAnsi="標楷體" w:cs="新細明體"/>
                <w:color w:val="000000" w:themeColor="text1"/>
                <w:sz w:val="32"/>
                <w:szCs w:val="32"/>
              </w:rPr>
            </w:pPr>
            <w:r w:rsidRPr="003270CD">
              <w:rPr>
                <w:rFonts w:ascii="標楷體" w:hAnsi="標楷體" w:hint="eastAsia"/>
                <w:noProof/>
                <w:color w:val="000000" w:themeColor="text1"/>
                <w:sz w:val="32"/>
                <w:szCs w:val="32"/>
              </w:rPr>
              <w:t>查本案某甲係90年公務人員高等考試三級考試財稅行政科錄取，因在役原因申請保留受訓資格，並經本會90年11月27日國訓教字第9006263號函核准保留。某甲雖於服役前即參加公務人員高等考試並經正額錄取，惟因未經分發任用並取得公務人員身分，且未實際擔任公職，無法適用公務人員俸給法之規定支領薪俸；其服役期間之薪給，應適用行政院90年1月9日台90人政給字第2100000號函核定實施之「軍職、聘雇、學生及義務役士官士兵薪給簡明表」規定辦理。</w:t>
            </w:r>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cs="新細明體"/>
                <w:color w:val="000000" w:themeColor="text1"/>
                <w:sz w:val="32"/>
                <w:szCs w:val="32"/>
              </w:rPr>
            </w:pPr>
          </w:p>
        </w:tc>
      </w:tr>
      <w:tr w:rsidR="00166055" w:rsidRPr="003270CD" w:rsidTr="0063614B">
        <w:tc>
          <w:tcPr>
            <w:tcW w:w="5000" w:type="pct"/>
          </w:tcPr>
          <w:p w:rsidR="00166055" w:rsidRPr="003270CD" w:rsidRDefault="00166055" w:rsidP="000B4B0A">
            <w:pPr>
              <w:pStyle w:val="afff7"/>
              <w:spacing w:line="384" w:lineRule="exact"/>
              <w:ind w:left="842" w:hangingChars="263" w:hanging="842"/>
              <w:outlineLvl w:val="3"/>
              <w:rPr>
                <w:rFonts w:ascii="標楷體" w:hAnsi="標楷體"/>
                <w:color w:val="000000" w:themeColor="text1"/>
                <w:sz w:val="32"/>
                <w:szCs w:val="32"/>
                <w:u w:val="single"/>
              </w:rPr>
            </w:pPr>
            <w:bookmarkStart w:id="69" w:name="_Toc418760567"/>
            <w:r w:rsidRPr="003270CD">
              <w:rPr>
                <w:rFonts w:ascii="標楷體" w:hAnsi="標楷體" w:hint="eastAsia"/>
                <w:color w:val="000000" w:themeColor="text1"/>
                <w:sz w:val="32"/>
                <w:szCs w:val="32"/>
                <w:u w:val="single"/>
              </w:rPr>
              <w:t>釋2、</w:t>
            </w:r>
            <w:r w:rsidRPr="003270CD">
              <w:rPr>
                <w:rFonts w:ascii="標楷體" w:hAnsi="標楷體" w:hint="eastAsia"/>
                <w:noProof/>
                <w:color w:val="000000" w:themeColor="text1"/>
                <w:sz w:val="32"/>
                <w:szCs w:val="32"/>
                <w:u w:val="single"/>
              </w:rPr>
              <w:t>公務人員高普考試錄取人員於訓練期間，視為公務員服務法之公務員。</w:t>
            </w:r>
            <w:bookmarkEnd w:id="69"/>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銓敘部民國 82年7月9日（82）台華法一字第0868706號函</w:t>
            </w:r>
          </w:p>
        </w:tc>
      </w:tr>
      <w:tr w:rsidR="00166055" w:rsidRPr="003270CD" w:rsidTr="0063614B">
        <w:tc>
          <w:tcPr>
            <w:tcW w:w="5000" w:type="pct"/>
          </w:tcPr>
          <w:p w:rsidR="00166055" w:rsidRPr="003270CD" w:rsidRDefault="00166055" w:rsidP="007B3054">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公務人員高普考試錄取人員訓練期間，依公務人員考試法第21條（按：現為第20條）及公務人員高等暨普通考試訓練辦法第13條（按：現為公務人員考試錄取人員訓練辦法第43條）規定，尚未完成考試程序，因此，除原依公務人員任用法規定已具分配訓練職缺之任用資格，並依該公務人員任用法辦理任用者審查外，自非該法所稱之公務人員。惟受訓人員依公務人員高等暨普通考試訓練辦法第14條（按：現為公務人員考試錄取人員訓練辦法第26條）規定，均得發給津貼，似宜視為公務員服務法所稱之公務員，以資規範。</w:t>
            </w:r>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cs="新細明體"/>
                <w:color w:val="000000" w:themeColor="text1"/>
                <w:sz w:val="32"/>
                <w:szCs w:val="32"/>
              </w:rPr>
            </w:pPr>
          </w:p>
        </w:tc>
      </w:tr>
      <w:tr w:rsidR="00166055" w:rsidRPr="003270CD" w:rsidTr="0063614B">
        <w:tc>
          <w:tcPr>
            <w:tcW w:w="5000" w:type="pct"/>
          </w:tcPr>
          <w:p w:rsidR="00166055" w:rsidRPr="003270CD" w:rsidRDefault="00166055" w:rsidP="000B4B0A">
            <w:pPr>
              <w:pStyle w:val="afff7"/>
              <w:spacing w:line="384" w:lineRule="exact"/>
              <w:ind w:left="842" w:hangingChars="263" w:hanging="842"/>
              <w:outlineLvl w:val="3"/>
              <w:rPr>
                <w:rFonts w:ascii="標楷體" w:hAnsi="標楷體"/>
                <w:color w:val="000000" w:themeColor="text1"/>
                <w:sz w:val="32"/>
                <w:szCs w:val="32"/>
                <w:u w:val="single"/>
              </w:rPr>
            </w:pPr>
            <w:bookmarkStart w:id="70" w:name="_Toc418760568"/>
            <w:r w:rsidRPr="003270CD">
              <w:rPr>
                <w:rFonts w:ascii="標楷體" w:hAnsi="標楷體" w:hint="eastAsia"/>
                <w:color w:val="000000" w:themeColor="text1"/>
                <w:sz w:val="32"/>
                <w:szCs w:val="32"/>
                <w:u w:val="single"/>
              </w:rPr>
              <w:t>釋3、</w:t>
            </w:r>
            <w:r w:rsidRPr="003270CD">
              <w:rPr>
                <w:rFonts w:ascii="標楷體" w:hAnsi="標楷體" w:hint="eastAsia"/>
                <w:noProof/>
                <w:color w:val="000000" w:themeColor="text1"/>
                <w:sz w:val="32"/>
                <w:szCs w:val="32"/>
                <w:u w:val="single"/>
              </w:rPr>
              <w:t>有關公務人員考試錄取人員撫卹案件，占缺訓練人員係以各職缺所在之用人機關（構）學校為權責機關。</w:t>
            </w:r>
            <w:bookmarkEnd w:id="70"/>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保訓會民國 101年5月16日公訓字第1011008308號函</w:t>
            </w:r>
          </w:p>
        </w:tc>
      </w:tr>
      <w:tr w:rsidR="00166055" w:rsidRPr="003270CD" w:rsidTr="0063614B">
        <w:tc>
          <w:tcPr>
            <w:tcW w:w="5000" w:type="pct"/>
          </w:tcPr>
          <w:p w:rsidR="00166055" w:rsidRPr="003270CD" w:rsidRDefault="00166055" w:rsidP="007B3054">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公務人員考試錄取人員撫卹案件，係以各職缺所在之用人機關（構）學校為權責機關。另依公務人員撫卹法（以下簡稱撫卹法）第5條及同法施行細則第13條規定，對於因公死亡撫卹案件之審定，應遴聘學者及專家組成專案小組進行審查。準此，考試錄取人員占缺訓練學習期間死亡，如涉因</w:t>
            </w:r>
            <w:r w:rsidRPr="003270CD">
              <w:rPr>
                <w:rFonts w:ascii="標楷體" w:hAnsi="標楷體" w:hint="eastAsia"/>
                <w:noProof/>
                <w:color w:val="000000" w:themeColor="text1"/>
                <w:sz w:val="32"/>
                <w:szCs w:val="32"/>
              </w:rPr>
              <w:lastRenderedPageBreak/>
              <w:t>公與否之認定，則該職缺所在之用人機關（構）學校應比照上開撫卹法及其施行細則之規定，組成專案小組，就其案件進行審查。</w:t>
            </w:r>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noProof/>
                <w:color w:val="000000" w:themeColor="text1"/>
                <w:sz w:val="32"/>
                <w:szCs w:val="32"/>
              </w:rPr>
            </w:pPr>
          </w:p>
        </w:tc>
      </w:tr>
      <w:tr w:rsidR="00166055" w:rsidRPr="003270CD" w:rsidTr="0063614B">
        <w:tc>
          <w:tcPr>
            <w:tcW w:w="5000" w:type="pct"/>
          </w:tcPr>
          <w:p w:rsidR="00166055" w:rsidRPr="003270CD" w:rsidRDefault="00166055" w:rsidP="0063614B">
            <w:pPr>
              <w:pStyle w:val="afff7"/>
              <w:spacing w:line="384" w:lineRule="exact"/>
              <w:ind w:left="880" w:hangingChars="275" w:hanging="880"/>
              <w:outlineLvl w:val="3"/>
              <w:rPr>
                <w:rFonts w:ascii="標楷體" w:hAnsi="標楷體"/>
                <w:color w:val="000000" w:themeColor="text1"/>
                <w:sz w:val="32"/>
                <w:szCs w:val="32"/>
                <w:u w:val="single"/>
              </w:rPr>
            </w:pPr>
            <w:bookmarkStart w:id="71" w:name="_Toc418760569"/>
            <w:r w:rsidRPr="003270CD">
              <w:rPr>
                <w:rFonts w:ascii="標楷體" w:hAnsi="標楷體" w:hint="eastAsia"/>
                <w:color w:val="000000" w:themeColor="text1"/>
                <w:sz w:val="32"/>
                <w:szCs w:val="32"/>
                <w:u w:val="single"/>
              </w:rPr>
              <w:t>釋4、</w:t>
            </w:r>
            <w:r w:rsidRPr="003270CD">
              <w:rPr>
                <w:rFonts w:ascii="標楷體" w:hAnsi="標楷體" w:hint="eastAsia"/>
                <w:noProof/>
                <w:color w:val="000000" w:themeColor="text1"/>
                <w:sz w:val="32"/>
                <w:szCs w:val="32"/>
                <w:u w:val="single"/>
              </w:rPr>
              <w:t>自103年1月1日以後之考試錄取人員分配占缺訓練期間，不得採計為公務人員退休年資，亦不得繳付退撫基金費用。</w:t>
            </w:r>
            <w:bookmarkEnd w:id="71"/>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銓敘部民國102年7月23日部退三字第1023743222號令</w:t>
            </w:r>
          </w:p>
        </w:tc>
      </w:tr>
      <w:tr w:rsidR="00166055" w:rsidRPr="003270CD" w:rsidTr="0063614B">
        <w:tc>
          <w:tcPr>
            <w:tcW w:w="5000" w:type="pct"/>
          </w:tcPr>
          <w:p w:rsidR="00166055" w:rsidRPr="003270CD" w:rsidRDefault="00166055" w:rsidP="007B3054">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公務人員考試錄取人員分配(發)占缺訓練(實習、試辦)期間，不得採計為公務人員退休年資，亦不得繳付退撫基金費用。本部……及歷次函釋(占缺訓練之年資得採計為公務人員退休年資)，核與公務人員退休年資採計規範不符，應自103年1月1日以後之考試錄取而分配(發)占缺訓練(實習、試辦)者停止適用；至於應102年12月31日以前之考試錄取所分配(發)占缺訓練(實習、試辦)者，仍照原規定辦理。</w:t>
            </w:r>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noProof/>
                <w:color w:val="000000" w:themeColor="text1"/>
                <w:sz w:val="32"/>
                <w:szCs w:val="32"/>
              </w:rPr>
            </w:pPr>
          </w:p>
        </w:tc>
      </w:tr>
      <w:tr w:rsidR="00166055" w:rsidRPr="003270CD" w:rsidTr="0063614B">
        <w:tc>
          <w:tcPr>
            <w:tcW w:w="5000" w:type="pct"/>
          </w:tcPr>
          <w:p w:rsidR="00166055" w:rsidRPr="003270CD" w:rsidRDefault="00166055" w:rsidP="000B4B0A">
            <w:pPr>
              <w:pStyle w:val="afff7"/>
              <w:spacing w:line="384" w:lineRule="exact"/>
              <w:ind w:left="842" w:hangingChars="263" w:hanging="842"/>
              <w:outlineLvl w:val="3"/>
              <w:rPr>
                <w:rFonts w:ascii="標楷體" w:hAnsi="標楷體"/>
                <w:color w:val="000000" w:themeColor="text1"/>
                <w:sz w:val="32"/>
                <w:szCs w:val="32"/>
                <w:u w:val="single"/>
              </w:rPr>
            </w:pPr>
            <w:bookmarkStart w:id="72" w:name="_Toc418760570"/>
            <w:r w:rsidRPr="003270CD">
              <w:rPr>
                <w:rFonts w:ascii="標楷體" w:hAnsi="標楷體" w:hint="eastAsia"/>
                <w:color w:val="000000" w:themeColor="text1"/>
                <w:sz w:val="32"/>
                <w:szCs w:val="32"/>
                <w:u w:val="single"/>
              </w:rPr>
              <w:t>釋5、</w:t>
            </w:r>
            <w:r w:rsidRPr="003270CD">
              <w:rPr>
                <w:rFonts w:ascii="標楷體" w:hAnsi="標楷體" w:hint="eastAsia"/>
                <w:noProof/>
                <w:color w:val="000000" w:themeColor="text1"/>
                <w:sz w:val="32"/>
                <w:szCs w:val="32"/>
                <w:u w:val="single"/>
              </w:rPr>
              <w:t>現職人員復應公務人員考試錄取並採占缺方式實施訓練者，如具擬任職務之法定任用資格並經派代送審後，其訓練期間得參加公教人員保險及參加公務人員退撫基金並採計為公務人員退休年資。</w:t>
            </w:r>
            <w:bookmarkEnd w:id="72"/>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銓敘部民國 103年3月19日部退一字第1033819125號書函</w:t>
            </w:r>
          </w:p>
        </w:tc>
      </w:tr>
      <w:tr w:rsidR="00166055" w:rsidRPr="003270CD" w:rsidTr="0063614B">
        <w:tc>
          <w:tcPr>
            <w:tcW w:w="5000" w:type="pct"/>
          </w:tcPr>
          <w:p w:rsidR="00166055" w:rsidRPr="003270CD" w:rsidRDefault="00166055" w:rsidP="007B3054">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現職人員復應公務人員考試錄取並採占缺方式實施訓練者，如具該占缺受訓職務之法定任用資格並依規定審定後，該段占缺訓練期間，應依規定參加公教人員保險(以下簡稱公保)及公務人員退撫基金，並得採計為公保及公務人員退休年資。</w:t>
            </w:r>
          </w:p>
        </w:tc>
      </w:tr>
      <w:tr w:rsidR="00166055" w:rsidRPr="003270CD" w:rsidTr="0063614B">
        <w:tc>
          <w:tcPr>
            <w:tcW w:w="5000" w:type="pct"/>
          </w:tcPr>
          <w:p w:rsidR="00166055" w:rsidRPr="003270CD" w:rsidRDefault="00166055" w:rsidP="007B3054">
            <w:pPr>
              <w:pStyle w:val="afff7"/>
              <w:spacing w:line="384" w:lineRule="exact"/>
              <w:ind w:left="963" w:hangingChars="301" w:hanging="963"/>
              <w:rPr>
                <w:rFonts w:ascii="標楷體" w:hAnsi="標楷體"/>
                <w:color w:val="000000" w:themeColor="text1"/>
                <w:sz w:val="32"/>
                <w:szCs w:val="32"/>
                <w:u w:val="single"/>
              </w:rPr>
            </w:pPr>
          </w:p>
        </w:tc>
      </w:tr>
      <w:tr w:rsidR="00166055" w:rsidRPr="003270CD" w:rsidTr="0063614B">
        <w:tc>
          <w:tcPr>
            <w:tcW w:w="5000" w:type="pct"/>
          </w:tcPr>
          <w:p w:rsidR="00166055" w:rsidRPr="003270CD" w:rsidRDefault="00166055" w:rsidP="00BB070A">
            <w:pPr>
              <w:pStyle w:val="afff7"/>
              <w:spacing w:line="384" w:lineRule="exact"/>
              <w:ind w:left="899" w:hangingChars="281" w:hanging="899"/>
              <w:outlineLvl w:val="3"/>
              <w:rPr>
                <w:rFonts w:ascii="標楷體" w:hAnsi="標楷體"/>
                <w:color w:val="000000" w:themeColor="text1"/>
                <w:sz w:val="32"/>
                <w:szCs w:val="32"/>
                <w:u w:val="single"/>
              </w:rPr>
            </w:pPr>
            <w:bookmarkStart w:id="73" w:name="_Toc418760571"/>
            <w:r w:rsidRPr="003270CD">
              <w:rPr>
                <w:rFonts w:ascii="標楷體" w:hAnsi="標楷體" w:hint="eastAsia"/>
                <w:color w:val="000000" w:themeColor="text1"/>
                <w:sz w:val="32"/>
                <w:szCs w:val="32"/>
                <w:u w:val="single"/>
              </w:rPr>
              <w:t>釋6、</w:t>
            </w:r>
            <w:r w:rsidRPr="003270CD">
              <w:rPr>
                <w:rFonts w:ascii="標楷體" w:hAnsi="標楷體" w:hint="eastAsia"/>
                <w:noProof/>
                <w:color w:val="000000" w:themeColor="text1"/>
                <w:sz w:val="32"/>
                <w:szCs w:val="32"/>
                <w:u w:val="single"/>
              </w:rPr>
              <w:t>103年度起之公務人員考試錄取人員，於依法接受訓練</w:t>
            </w:r>
            <w:bookmarkStart w:id="74" w:name="_GoBack"/>
            <w:bookmarkEnd w:id="74"/>
            <w:r w:rsidRPr="003270CD">
              <w:rPr>
                <w:rFonts w:ascii="標楷體" w:hAnsi="標楷體" w:hint="eastAsia"/>
                <w:noProof/>
                <w:color w:val="000000" w:themeColor="text1"/>
                <w:sz w:val="32"/>
                <w:szCs w:val="32"/>
                <w:u w:val="single"/>
              </w:rPr>
              <w:t>期間參加全民健康保險類別。</w:t>
            </w:r>
            <w:bookmarkEnd w:id="73"/>
          </w:p>
        </w:tc>
      </w:tr>
      <w:tr w:rsidR="00166055" w:rsidRPr="003270CD" w:rsidTr="0063614B">
        <w:tc>
          <w:tcPr>
            <w:tcW w:w="5000" w:type="pct"/>
          </w:tcPr>
          <w:p w:rsidR="00166055" w:rsidRPr="003270CD" w:rsidRDefault="00166055" w:rsidP="007B3054">
            <w:pPr>
              <w:pStyle w:val="afff7"/>
              <w:spacing w:line="384" w:lineRule="exact"/>
              <w:ind w:left="0" w:firstLineChars="0" w:firstLine="0"/>
              <w:rPr>
                <w:rFonts w:ascii="標楷體" w:hAnsi="標楷體"/>
                <w:color w:val="000000" w:themeColor="text1"/>
                <w:sz w:val="32"/>
                <w:szCs w:val="32"/>
              </w:rPr>
            </w:pPr>
            <w:r w:rsidRPr="003270CD">
              <w:rPr>
                <w:rFonts w:ascii="標楷體" w:hAnsi="標楷體" w:hint="eastAsia"/>
                <w:noProof/>
                <w:color w:val="000000" w:themeColor="text1"/>
                <w:sz w:val="32"/>
                <w:szCs w:val="32"/>
              </w:rPr>
              <w:t>衛生福利部民國 103年4月7日衛部保字第1031260163號函</w:t>
            </w:r>
          </w:p>
        </w:tc>
      </w:tr>
      <w:tr w:rsidR="00166055" w:rsidRPr="003270CD" w:rsidTr="0063614B">
        <w:tc>
          <w:tcPr>
            <w:tcW w:w="5000" w:type="pct"/>
          </w:tcPr>
          <w:p w:rsidR="00166055" w:rsidRPr="003270CD" w:rsidRDefault="00166055" w:rsidP="007B3054">
            <w:pPr>
              <w:pStyle w:val="afff7"/>
              <w:spacing w:line="384" w:lineRule="exact"/>
              <w:ind w:left="0" w:firstLineChars="200" w:firstLine="640"/>
              <w:rPr>
                <w:rFonts w:ascii="標楷體" w:hAnsi="標楷體"/>
                <w:color w:val="000000" w:themeColor="text1"/>
                <w:sz w:val="32"/>
                <w:szCs w:val="32"/>
              </w:rPr>
            </w:pPr>
            <w:r w:rsidRPr="003270CD">
              <w:rPr>
                <w:rFonts w:ascii="標楷體" w:hAnsi="標楷體" w:hint="eastAsia"/>
                <w:noProof/>
                <w:color w:val="000000" w:themeColor="text1"/>
                <w:sz w:val="32"/>
                <w:szCs w:val="32"/>
              </w:rPr>
              <w:t>依法受訓之公務人員考試錄取人員，自103年度起，比照全民健康保險法第10條第1項第1款第1目規定身分參加全民健康保險，並按該身分之投保單位及保險費計算等相關規定辦理。</w:t>
            </w:r>
          </w:p>
        </w:tc>
      </w:tr>
    </w:tbl>
    <w:p w:rsidR="00835691" w:rsidRPr="00166055" w:rsidRDefault="00835691" w:rsidP="00166055">
      <w:pPr>
        <w:ind w:left="0" w:firstLineChars="0" w:firstLine="0"/>
        <w:rPr>
          <w:rFonts w:ascii="標楷體" w:eastAsia="標楷體" w:hAnsi="標楷體"/>
          <w:color w:val="000000" w:themeColor="text1"/>
          <w:sz w:val="32"/>
          <w:szCs w:val="32"/>
        </w:rPr>
      </w:pPr>
    </w:p>
    <w:sectPr w:rsidR="00835691" w:rsidRPr="00166055" w:rsidSect="00115F61">
      <w:headerReference w:type="default" r:id="rId23"/>
      <w:footerReference w:type="default" r:id="rId24"/>
      <w:type w:val="evenPage"/>
      <w:pgSz w:w="11907" w:h="16839" w:code="9"/>
      <w:pgMar w:top="1701" w:right="1644" w:bottom="1701" w:left="1644" w:header="850" w:footer="119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AA" w:rsidRDefault="007F1FAA" w:rsidP="00701131">
      <w:pPr>
        <w:ind w:left="480" w:firstLine="480"/>
      </w:pPr>
      <w:r>
        <w:separator/>
      </w:r>
    </w:p>
  </w:endnote>
  <w:endnote w:type="continuationSeparator" w:id="0">
    <w:p w:rsidR="007F1FAA" w:rsidRDefault="007F1FAA" w:rsidP="00701131">
      <w:pPr>
        <w:ind w:left="48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華康楷書體W7">
    <w:panose1 w:val="03000709000000000000"/>
    <w:charset w:val="88"/>
    <w:family w:val="script"/>
    <w:pitch w:val="fixed"/>
    <w:sig w:usb0="F1002BFF" w:usb1="29DFFFFF" w:usb2="00000037" w:usb3="00000000" w:csb0="003F00FF" w:csb1="00000000"/>
  </w:font>
  <w:font w:name="s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標楷體a....">
    <w:altName w:val="標楷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Default="007F1FAA" w:rsidP="004C5727">
    <w:pPr>
      <w:pStyle w:val="a7"/>
      <w:ind w:leftChars="-450" w:left="-1080" w:firstLineChars="0" w:firstLine="0"/>
    </w:pPr>
    <w:r w:rsidRPr="00194BBD">
      <w:rPr>
        <w:noProof/>
        <w:position w:val="-8"/>
      </w:rPr>
      <w:drawing>
        <wp:inline distT="0" distB="0" distL="0" distR="0">
          <wp:extent cx="215900" cy="254000"/>
          <wp:effectExtent l="0" t="0" r="0" b="0"/>
          <wp:docPr id="4" name="圖片 4"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7F1FAA" w:rsidRPr="00194BBD" w:rsidRDefault="007F1FAA" w:rsidP="004C5727">
    <w:pPr>
      <w:pStyle w:val="a7"/>
      <w:spacing w:line="120" w:lineRule="exact"/>
      <w:ind w:leftChars="-600" w:left="-1440" w:firstLineChars="0" w:firstLine="0"/>
      <w:rPr>
        <w:u w:val="single"/>
      </w:rPr>
    </w:pPr>
    <w:r>
      <w:rPr>
        <w:rFonts w:hint="eastAsia"/>
        <w:u w:val="single"/>
      </w:rPr>
      <w:t xml:space="preserve">       </w:t>
    </w:r>
  </w:p>
  <w:p w:rsidR="007F1FAA" w:rsidRDefault="007F1FAA" w:rsidP="004C5727">
    <w:pPr>
      <w:pStyle w:val="a7"/>
      <w:spacing w:line="240" w:lineRule="exact"/>
      <w:ind w:leftChars="-450" w:left="-1080" w:firstLineChars="0" w:firstLine="0"/>
    </w:pPr>
    <w:r>
      <w:fldChar w:fldCharType="begin"/>
    </w:r>
    <w:r>
      <w:instrText xml:space="preserve"> PAGE   \* MERGEFORMAT </w:instrText>
    </w:r>
    <w:r>
      <w:fldChar w:fldCharType="separate"/>
    </w:r>
    <w:r w:rsidRPr="00166055">
      <w:rPr>
        <w:noProof/>
        <w:lang w:val="zh-TW"/>
      </w:rPr>
      <w:t>102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Default="007F1FAA" w:rsidP="004C5727">
    <w:pPr>
      <w:pStyle w:val="a7"/>
      <w:ind w:left="198" w:rightChars="-400" w:right="-960" w:firstLineChars="0" w:firstLine="0"/>
      <w:jc w:val="right"/>
    </w:pPr>
    <w:r w:rsidRPr="00194BBD">
      <w:rPr>
        <w:noProof/>
        <w:position w:val="-8"/>
      </w:rPr>
      <w:drawing>
        <wp:inline distT="0" distB="0" distL="0" distR="0" wp14:anchorId="292014AA" wp14:editId="4EC59606">
          <wp:extent cx="215900" cy="254000"/>
          <wp:effectExtent l="0" t="0" r="0" b="0"/>
          <wp:docPr id="6" name="圖片 6"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7F1FAA" w:rsidRDefault="007F1FAA" w:rsidP="004C5727">
    <w:pPr>
      <w:pStyle w:val="a7"/>
      <w:wordWrap w:val="0"/>
      <w:spacing w:line="120" w:lineRule="exact"/>
      <w:ind w:left="0" w:rightChars="-550" w:right="-1320" w:firstLineChars="0" w:firstLine="0"/>
      <w:jc w:val="right"/>
      <w:rPr>
        <w:u w:val="single"/>
      </w:rPr>
    </w:pPr>
    <w:r>
      <w:rPr>
        <w:rFonts w:hint="eastAsia"/>
      </w:rPr>
      <w:t xml:space="preserve">                                   </w:t>
    </w:r>
    <w:r>
      <w:tab/>
    </w:r>
    <w:r>
      <w:tab/>
    </w:r>
    <w:r>
      <w:rPr>
        <w:rFonts w:hint="eastAsia"/>
        <w:u w:val="single"/>
      </w:rPr>
      <w:t xml:space="preserve">       </w:t>
    </w:r>
  </w:p>
  <w:p w:rsidR="007F1FAA" w:rsidRPr="00547AE5" w:rsidRDefault="007F1FAA" w:rsidP="004C5727">
    <w:pPr>
      <w:pStyle w:val="a7"/>
      <w:spacing w:line="240" w:lineRule="exact"/>
      <w:ind w:left="0" w:rightChars="-400" w:right="-960" w:firstLineChars="0" w:firstLine="0"/>
      <w:jc w:val="right"/>
    </w:pPr>
    <w:r>
      <w:rPr>
        <w:rFonts w:hint="eastAsia"/>
      </w:rPr>
      <w:t xml:space="preserve">               </w:t>
    </w:r>
    <w:r>
      <w:tab/>
    </w:r>
    <w:r>
      <w:tab/>
    </w:r>
    <w:r>
      <w:tab/>
    </w:r>
    <w:r>
      <w:tab/>
    </w:r>
    <w:r>
      <w:tab/>
    </w:r>
    <w:r>
      <w:tab/>
    </w:r>
    <w:r>
      <w:rPr>
        <w:rFonts w:hint="eastAsia"/>
      </w:rPr>
      <w:t xml:space="preserve">      </w:t>
    </w:r>
    <w:r>
      <w:fldChar w:fldCharType="begin"/>
    </w:r>
    <w:r>
      <w:instrText>PAGE   \* MERGEFORMAT</w:instrText>
    </w:r>
    <w:r>
      <w:fldChar w:fldCharType="separate"/>
    </w:r>
    <w:r w:rsidR="00FD1CF3" w:rsidRPr="00FD1CF3">
      <w:rPr>
        <w:noProof/>
        <w:lang w:val="zh-TW"/>
      </w:rPr>
      <w:t>125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Default="007F1FAA">
    <w:pPr>
      <w:pStyle w:val="a7"/>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166055" w:rsidRDefault="007F1FAA" w:rsidP="00166055">
    <w:pPr>
      <w:pStyle w:val="a7"/>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Default="007F1FAA" w:rsidP="007F4160">
    <w:pPr>
      <w:pStyle w:val="a7"/>
      <w:ind w:leftChars="-450" w:left="-1080" w:firstLineChars="0" w:firstLine="0"/>
    </w:pPr>
    <w:r w:rsidRPr="00194BBD">
      <w:rPr>
        <w:noProof/>
        <w:position w:val="-8"/>
      </w:rPr>
      <w:drawing>
        <wp:inline distT="0" distB="0" distL="0" distR="0" wp14:anchorId="7AB5FAE7" wp14:editId="3267609C">
          <wp:extent cx="215900" cy="254000"/>
          <wp:effectExtent l="0" t="0" r="0" b="0"/>
          <wp:docPr id="2" name="圖片 2"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7F1FAA" w:rsidRPr="00194BBD" w:rsidRDefault="007F1FAA" w:rsidP="007F4160">
    <w:pPr>
      <w:pStyle w:val="a7"/>
      <w:spacing w:line="120" w:lineRule="exact"/>
      <w:ind w:leftChars="-600" w:left="-1440" w:firstLineChars="0" w:firstLine="0"/>
      <w:rPr>
        <w:u w:val="single"/>
      </w:rPr>
    </w:pPr>
    <w:r>
      <w:rPr>
        <w:rFonts w:hint="eastAsia"/>
        <w:u w:val="single"/>
      </w:rPr>
      <w:t xml:space="preserve">       </w:t>
    </w:r>
  </w:p>
  <w:p w:rsidR="007F1FAA" w:rsidRPr="0081018D" w:rsidRDefault="007F1FAA" w:rsidP="007B3DDC">
    <w:pPr>
      <w:pStyle w:val="a7"/>
      <w:spacing w:line="240" w:lineRule="exact"/>
      <w:ind w:leftChars="-450" w:left="-1080" w:firstLineChars="0" w:firstLine="0"/>
    </w:pPr>
    <w:r>
      <w:fldChar w:fldCharType="begin"/>
    </w:r>
    <w:r>
      <w:instrText xml:space="preserve"> PAGE   \* MERGEFORMAT </w:instrText>
    </w:r>
    <w:r>
      <w:fldChar w:fldCharType="separate"/>
    </w:r>
    <w:r w:rsidR="00FD1CF3" w:rsidRPr="00FD1CF3">
      <w:rPr>
        <w:noProof/>
        <w:lang w:val="zh-TW"/>
      </w:rPr>
      <w:t>124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Default="007F1FAA" w:rsidP="004C5727">
    <w:pPr>
      <w:pStyle w:val="a7"/>
      <w:ind w:left="198" w:rightChars="-400" w:right="-960" w:firstLineChars="0" w:firstLine="0"/>
      <w:jc w:val="right"/>
    </w:pPr>
    <w:r w:rsidRPr="00194BBD">
      <w:rPr>
        <w:noProof/>
        <w:position w:val="-8"/>
      </w:rPr>
      <w:drawing>
        <wp:inline distT="0" distB="0" distL="0" distR="0" wp14:anchorId="1C5AF9F6" wp14:editId="69341008">
          <wp:extent cx="215900" cy="254000"/>
          <wp:effectExtent l="0" t="0" r="0" b="0"/>
          <wp:docPr id="5" name="圖片 5"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7F1FAA" w:rsidRDefault="007F1FAA" w:rsidP="004C5727">
    <w:pPr>
      <w:pStyle w:val="a7"/>
      <w:wordWrap w:val="0"/>
      <w:spacing w:line="120" w:lineRule="exact"/>
      <w:ind w:left="0" w:rightChars="-550" w:right="-1320" w:firstLineChars="0" w:firstLine="0"/>
      <w:jc w:val="right"/>
      <w:rPr>
        <w:u w:val="single"/>
      </w:rPr>
    </w:pPr>
    <w:r>
      <w:rPr>
        <w:rFonts w:hint="eastAsia"/>
      </w:rPr>
      <w:t xml:space="preserve">                                   </w:t>
    </w:r>
    <w:r>
      <w:tab/>
    </w:r>
    <w:r>
      <w:tab/>
    </w:r>
    <w:r>
      <w:rPr>
        <w:rFonts w:hint="eastAsia"/>
        <w:u w:val="single"/>
      </w:rPr>
      <w:t xml:space="preserve">       </w:t>
    </w:r>
  </w:p>
  <w:p w:rsidR="007F1FAA" w:rsidRPr="00547AE5" w:rsidRDefault="007F1FAA" w:rsidP="004C5727">
    <w:pPr>
      <w:pStyle w:val="a7"/>
      <w:spacing w:line="240" w:lineRule="exact"/>
      <w:ind w:left="0" w:rightChars="-400" w:right="-960" w:firstLineChars="0" w:firstLine="0"/>
      <w:jc w:val="right"/>
    </w:pPr>
    <w:r>
      <w:rPr>
        <w:rFonts w:hint="eastAsia"/>
      </w:rPr>
      <w:t xml:space="preserve">               </w:t>
    </w:r>
    <w:r>
      <w:tab/>
    </w:r>
    <w:r>
      <w:tab/>
    </w:r>
    <w:r>
      <w:tab/>
    </w:r>
    <w:r>
      <w:tab/>
    </w:r>
    <w:r>
      <w:tab/>
    </w:r>
    <w:r>
      <w:tab/>
    </w:r>
    <w:r>
      <w:rPr>
        <w:rFonts w:hint="eastAsia"/>
      </w:rPr>
      <w:t xml:space="preserve">      </w:t>
    </w:r>
    <w:r>
      <w:fldChar w:fldCharType="begin"/>
    </w:r>
    <w:r>
      <w:instrText>PAGE   \* MERGEFORMAT</w:instrText>
    </w:r>
    <w:r>
      <w:fldChar w:fldCharType="separate"/>
    </w:r>
    <w:r w:rsidR="00FD1CF3" w:rsidRPr="00FD1CF3">
      <w:rPr>
        <w:noProof/>
        <w:lang w:val="zh-TW"/>
      </w:rPr>
      <w:t>139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AA" w:rsidRDefault="007F1FAA" w:rsidP="00701131">
      <w:pPr>
        <w:ind w:left="480" w:firstLine="480"/>
      </w:pPr>
      <w:r>
        <w:separator/>
      </w:r>
    </w:p>
  </w:footnote>
  <w:footnote w:type="continuationSeparator" w:id="0">
    <w:p w:rsidR="007F1FAA" w:rsidRDefault="007F1FAA" w:rsidP="00701131">
      <w:pPr>
        <w:ind w:left="48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162C66" w:rsidRDefault="007F1FAA" w:rsidP="00162C66">
    <w:pPr>
      <w:pStyle w:val="a5"/>
      <w:ind w:left="0" w:firstLineChars="0" w:firstLine="0"/>
      <w:rPr>
        <w:rFonts w:ascii="標楷體" w:eastAsia="標楷體" w:hAnsi="標楷體"/>
        <w:sz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70465B" w:rsidRDefault="007F1FAA"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貳、考試錄取人員訓練 請假規定及訓期計算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8C1886" w:rsidRDefault="007F1FAA" w:rsidP="008C1886">
    <w:pPr>
      <w:pStyle w:val="a5"/>
      <w:wordWrap w:val="0"/>
      <w:ind w:leftChars="-300" w:left="-720" w:firstLineChars="0" w:firstLine="0"/>
      <w:jc w:val="right"/>
    </w:pPr>
    <w:r>
      <w:rPr>
        <w:rFonts w:ascii="標楷體" w:eastAsia="標楷體" w:hAnsi="標楷體" w:hint="eastAsia"/>
        <w:sz w:val="28"/>
        <w:szCs w:val="28"/>
      </w:rPr>
      <w:t>貳、考試錄取人員訓練 其他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70465B" w:rsidRDefault="007F1FAA" w:rsidP="00804FB0">
    <w:pPr>
      <w:pStyle w:val="a5"/>
      <w:wordWrap w:val="0"/>
      <w:ind w:leftChars="-300" w:left="-720" w:firstLineChars="0" w:firstLine="0"/>
      <w:jc w:val="right"/>
      <w:rPr>
        <w:rFonts w:ascii="標楷體" w:eastAsia="標楷體" w:hAnsi="標楷體"/>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Default="007F1FAA">
    <w:pPr>
      <w:pStyle w:val="a5"/>
      <w:ind w:firstLine="4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7F4160" w:rsidRDefault="007F1FAA" w:rsidP="00162C66">
    <w:pPr>
      <w:pStyle w:val="a5"/>
      <w:ind w:left="0" w:firstLineChars="0" w:firstLine="0"/>
      <w:rPr>
        <w:rFonts w:ascii="標楷體" w:eastAsia="標楷體" w:hAnsi="標楷體"/>
        <w:sz w:val="28"/>
      </w:rPr>
    </w:pPr>
    <w:r w:rsidRPr="0081018D">
      <w:rPr>
        <w:rFonts w:ascii="標楷體" w:eastAsia="標楷體" w:hAnsi="標楷體" w:hint="eastAsia"/>
        <w:sz w:val="28"/>
      </w:rPr>
      <w:t>公務人員培訓</w:t>
    </w:r>
    <w:proofErr w:type="gramStart"/>
    <w:r w:rsidRPr="0081018D">
      <w:rPr>
        <w:rFonts w:ascii="標楷體" w:eastAsia="標楷體" w:hAnsi="標楷體" w:hint="eastAsia"/>
        <w:sz w:val="28"/>
      </w:rPr>
      <w:t>法規釋例</w:t>
    </w:r>
    <w:r>
      <w:rPr>
        <w:rFonts w:ascii="標楷體" w:eastAsia="標楷體" w:hAnsi="標楷體" w:hint="eastAsia"/>
        <w:sz w:val="28"/>
      </w:rPr>
      <w:t>彙</w:t>
    </w:r>
    <w:r w:rsidRPr="0081018D">
      <w:rPr>
        <w:rFonts w:ascii="標楷體" w:eastAsia="標楷體" w:hAnsi="標楷體" w:hint="eastAsia"/>
        <w:sz w:val="28"/>
      </w:rPr>
      <w:t>編</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70465B" w:rsidRDefault="007F1FAA"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次目錄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70465B" w:rsidRDefault="007F1FAA"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貳、考試錄取人員訓練 保留受訓資格</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70465B" w:rsidRDefault="007F1FAA"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貳、考試錄取人員訓練 補訓或重新訓練</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70465B" w:rsidRDefault="007F1FAA"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貳、考試錄取人員訓練 縮短實務訓練</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AA" w:rsidRPr="0070465B" w:rsidRDefault="007F1FAA" w:rsidP="00804FB0">
    <w:pPr>
      <w:pStyle w:val="a5"/>
      <w:wordWrap w:val="0"/>
      <w:ind w:leftChars="-300" w:left="-720" w:firstLineChars="0" w:firstLine="0"/>
      <w:jc w:val="right"/>
      <w:rPr>
        <w:rFonts w:ascii="標楷體" w:eastAsia="標楷體" w:hAnsi="標楷體"/>
        <w:sz w:val="28"/>
        <w:szCs w:val="28"/>
      </w:rPr>
    </w:pPr>
    <w:r>
      <w:rPr>
        <w:rFonts w:ascii="標楷體" w:eastAsia="標楷體" w:hAnsi="標楷體" w:hint="eastAsia"/>
        <w:sz w:val="28"/>
        <w:szCs w:val="28"/>
      </w:rPr>
      <w:t>貳、考試錄取人員訓練 訓練津貼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08804CCE"/>
    <w:multiLevelType w:val="singleLevel"/>
    <w:tmpl w:val="92BC9E70"/>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0BAA21EC"/>
    <w:multiLevelType w:val="hybridMultilevel"/>
    <w:tmpl w:val="13482D52"/>
    <w:lvl w:ilvl="0" w:tplc="F4980632">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3C85"/>
    <w:multiLevelType w:val="singleLevel"/>
    <w:tmpl w:val="EB387204"/>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DD14548"/>
    <w:multiLevelType w:val="hybridMultilevel"/>
    <w:tmpl w:val="8EB0A0D0"/>
    <w:lvl w:ilvl="0" w:tplc="21FC11E2">
      <w:start w:val="1"/>
      <w:numFmt w:val="taiwaneseCountingThousand"/>
      <w:lvlText w:val="第%1章"/>
      <w:lvlJc w:val="left"/>
      <w:pPr>
        <w:ind w:left="864" w:hanging="86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46FA1"/>
    <w:multiLevelType w:val="hybridMultilevel"/>
    <w:tmpl w:val="9BA6E06C"/>
    <w:lvl w:ilvl="0" w:tplc="E7763CE8">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9E6E49"/>
    <w:multiLevelType w:val="singleLevel"/>
    <w:tmpl w:val="7A50AB4A"/>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0FA85C44"/>
    <w:multiLevelType w:val="hybridMultilevel"/>
    <w:tmpl w:val="F454F36A"/>
    <w:lvl w:ilvl="0" w:tplc="CCAA38DE">
      <w:start w:val="1"/>
      <w:numFmt w:val="taiwaneseCountingThousand"/>
      <w:lvlText w:val="%1、"/>
      <w:lvlJc w:val="left"/>
      <w:pPr>
        <w:ind w:left="1560" w:hanging="10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2922D4F"/>
    <w:multiLevelType w:val="hybridMultilevel"/>
    <w:tmpl w:val="F4F60212"/>
    <w:lvl w:ilvl="0" w:tplc="A96C2306">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B46F89"/>
    <w:multiLevelType w:val="hybridMultilevel"/>
    <w:tmpl w:val="5B08CCE2"/>
    <w:lvl w:ilvl="0" w:tplc="AF4CA7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11" w15:restartNumberingAfterBreak="0">
    <w:nsid w:val="20602C86"/>
    <w:multiLevelType w:val="hybridMultilevel"/>
    <w:tmpl w:val="13D41BFE"/>
    <w:lvl w:ilvl="0" w:tplc="114CFA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2A43B5"/>
    <w:multiLevelType w:val="hybridMultilevel"/>
    <w:tmpl w:val="85DE10E0"/>
    <w:lvl w:ilvl="0" w:tplc="04090015">
      <w:start w:val="1"/>
      <w:numFmt w:val="taiwaneseCountingThousand"/>
      <w:lvlText w:val="%1、"/>
      <w:lvlJc w:val="left"/>
      <w:pPr>
        <w:tabs>
          <w:tab w:val="num" w:pos="465"/>
        </w:tabs>
        <w:ind w:left="465" w:hanging="465"/>
      </w:pPr>
      <w:rPr>
        <w:rFonts w:hint="default"/>
        <w:lang w:val="en-US"/>
      </w:rPr>
    </w:lvl>
    <w:lvl w:ilvl="1" w:tplc="E4124722">
      <w:start w:val="1"/>
      <w:numFmt w:val="taiwaneseCountingThousand"/>
      <w:lvlText w:val="（%2）"/>
      <w:lvlJc w:val="left"/>
      <w:pPr>
        <w:tabs>
          <w:tab w:val="num" w:pos="1287"/>
        </w:tabs>
        <w:ind w:left="1287"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CF06AB"/>
    <w:multiLevelType w:val="hybridMultilevel"/>
    <w:tmpl w:val="AC8A9AA6"/>
    <w:lvl w:ilvl="0" w:tplc="385212CE">
      <w:start w:val="1"/>
      <w:numFmt w:val="taiwaneseCountingThousand"/>
      <w:lvlText w:val="第%1章"/>
      <w:lvlJc w:val="left"/>
      <w:pPr>
        <w:ind w:left="2288" w:hanging="864"/>
      </w:pPr>
      <w:rPr>
        <w:rFonts w:ascii="標楷體" w:eastAsia="標楷體" w:hAnsi="標楷體" w:hint="default"/>
        <w:b/>
        <w:sz w:val="32"/>
        <w:szCs w:val="32"/>
      </w:rPr>
    </w:lvl>
    <w:lvl w:ilvl="1" w:tplc="04090019" w:tentative="1">
      <w:start w:val="1"/>
      <w:numFmt w:val="ideographTraditional"/>
      <w:lvlText w:val="%2、"/>
      <w:lvlJc w:val="left"/>
      <w:pPr>
        <w:ind w:left="2384" w:hanging="480"/>
      </w:pPr>
    </w:lvl>
    <w:lvl w:ilvl="2" w:tplc="0409001B" w:tentative="1">
      <w:start w:val="1"/>
      <w:numFmt w:val="lowerRoman"/>
      <w:lvlText w:val="%3."/>
      <w:lvlJc w:val="right"/>
      <w:pPr>
        <w:ind w:left="2864" w:hanging="480"/>
      </w:pPr>
    </w:lvl>
    <w:lvl w:ilvl="3" w:tplc="0409000F" w:tentative="1">
      <w:start w:val="1"/>
      <w:numFmt w:val="decimal"/>
      <w:lvlText w:val="%4."/>
      <w:lvlJc w:val="left"/>
      <w:pPr>
        <w:ind w:left="3344" w:hanging="480"/>
      </w:pPr>
    </w:lvl>
    <w:lvl w:ilvl="4" w:tplc="04090019" w:tentative="1">
      <w:start w:val="1"/>
      <w:numFmt w:val="ideographTraditional"/>
      <w:lvlText w:val="%5、"/>
      <w:lvlJc w:val="left"/>
      <w:pPr>
        <w:ind w:left="3824" w:hanging="480"/>
      </w:pPr>
    </w:lvl>
    <w:lvl w:ilvl="5" w:tplc="0409001B" w:tentative="1">
      <w:start w:val="1"/>
      <w:numFmt w:val="lowerRoman"/>
      <w:lvlText w:val="%6."/>
      <w:lvlJc w:val="right"/>
      <w:pPr>
        <w:ind w:left="4304" w:hanging="480"/>
      </w:pPr>
    </w:lvl>
    <w:lvl w:ilvl="6" w:tplc="0409000F" w:tentative="1">
      <w:start w:val="1"/>
      <w:numFmt w:val="decimal"/>
      <w:lvlText w:val="%7."/>
      <w:lvlJc w:val="left"/>
      <w:pPr>
        <w:ind w:left="4784" w:hanging="480"/>
      </w:pPr>
    </w:lvl>
    <w:lvl w:ilvl="7" w:tplc="04090019" w:tentative="1">
      <w:start w:val="1"/>
      <w:numFmt w:val="ideographTraditional"/>
      <w:lvlText w:val="%8、"/>
      <w:lvlJc w:val="left"/>
      <w:pPr>
        <w:ind w:left="5264" w:hanging="480"/>
      </w:pPr>
    </w:lvl>
    <w:lvl w:ilvl="8" w:tplc="0409001B" w:tentative="1">
      <w:start w:val="1"/>
      <w:numFmt w:val="lowerRoman"/>
      <w:lvlText w:val="%9."/>
      <w:lvlJc w:val="right"/>
      <w:pPr>
        <w:ind w:left="5744" w:hanging="480"/>
      </w:pPr>
    </w:lvl>
  </w:abstractNum>
  <w:abstractNum w:abstractNumId="14" w15:restartNumberingAfterBreak="0">
    <w:nsid w:val="2523799C"/>
    <w:multiLevelType w:val="hybridMultilevel"/>
    <w:tmpl w:val="5E7295E4"/>
    <w:lvl w:ilvl="0" w:tplc="5CCA36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16" w15:restartNumberingAfterBreak="0">
    <w:nsid w:val="31147D67"/>
    <w:multiLevelType w:val="hybridMultilevel"/>
    <w:tmpl w:val="AB824854"/>
    <w:lvl w:ilvl="0" w:tplc="7A742EB4">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366157"/>
    <w:multiLevelType w:val="hybridMultilevel"/>
    <w:tmpl w:val="39780D74"/>
    <w:lvl w:ilvl="0" w:tplc="A7D4FB6E">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8" w15:restartNumberingAfterBreak="0">
    <w:nsid w:val="3B1D06EF"/>
    <w:multiLevelType w:val="hybridMultilevel"/>
    <w:tmpl w:val="59FA3136"/>
    <w:lvl w:ilvl="0" w:tplc="1C44C2AA">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212902"/>
    <w:multiLevelType w:val="multilevel"/>
    <w:tmpl w:val="CB46BEFE"/>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0" w15:restartNumberingAfterBreak="0">
    <w:nsid w:val="486762DC"/>
    <w:multiLevelType w:val="hybridMultilevel"/>
    <w:tmpl w:val="38B28106"/>
    <w:lvl w:ilvl="0" w:tplc="99FA7288">
      <w:start w:val="1"/>
      <w:numFmt w:val="taiwaneseCountingThousand"/>
      <w:lvlText w:val="%1、"/>
      <w:lvlJc w:val="left"/>
      <w:pPr>
        <w:tabs>
          <w:tab w:val="num" w:pos="720"/>
        </w:tabs>
        <w:ind w:left="720" w:hanging="436"/>
      </w:pPr>
      <w:rPr>
        <w:rFonts w:hint="default"/>
      </w:rPr>
    </w:lvl>
    <w:lvl w:ilvl="1" w:tplc="AB3C9934">
      <w:start w:val="2"/>
      <w:numFmt w:val="taiwaneseCountingThousand"/>
      <w:lvlText w:val="（%2）"/>
      <w:lvlJc w:val="left"/>
      <w:pPr>
        <w:tabs>
          <w:tab w:val="num" w:pos="1281"/>
        </w:tabs>
        <w:ind w:left="1281"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29445F"/>
    <w:multiLevelType w:val="hybridMultilevel"/>
    <w:tmpl w:val="F9C48EF8"/>
    <w:lvl w:ilvl="0" w:tplc="8B0002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295FA5"/>
    <w:multiLevelType w:val="hybridMultilevel"/>
    <w:tmpl w:val="AC8A9AA6"/>
    <w:lvl w:ilvl="0" w:tplc="385212CE">
      <w:start w:val="1"/>
      <w:numFmt w:val="taiwaneseCountingThousand"/>
      <w:lvlText w:val="第%1章"/>
      <w:lvlJc w:val="left"/>
      <w:pPr>
        <w:ind w:left="2288" w:hanging="864"/>
      </w:pPr>
      <w:rPr>
        <w:rFonts w:ascii="標楷體" w:eastAsia="標楷體" w:hAnsi="標楷體" w:hint="default"/>
        <w:b/>
        <w:sz w:val="32"/>
        <w:szCs w:val="32"/>
      </w:rPr>
    </w:lvl>
    <w:lvl w:ilvl="1" w:tplc="04090019" w:tentative="1">
      <w:start w:val="1"/>
      <w:numFmt w:val="ideographTraditional"/>
      <w:lvlText w:val="%2、"/>
      <w:lvlJc w:val="left"/>
      <w:pPr>
        <w:ind w:left="2384" w:hanging="480"/>
      </w:pPr>
    </w:lvl>
    <w:lvl w:ilvl="2" w:tplc="0409001B" w:tentative="1">
      <w:start w:val="1"/>
      <w:numFmt w:val="lowerRoman"/>
      <w:lvlText w:val="%3."/>
      <w:lvlJc w:val="right"/>
      <w:pPr>
        <w:ind w:left="2864" w:hanging="480"/>
      </w:pPr>
    </w:lvl>
    <w:lvl w:ilvl="3" w:tplc="0409000F" w:tentative="1">
      <w:start w:val="1"/>
      <w:numFmt w:val="decimal"/>
      <w:lvlText w:val="%4."/>
      <w:lvlJc w:val="left"/>
      <w:pPr>
        <w:ind w:left="3344" w:hanging="480"/>
      </w:pPr>
    </w:lvl>
    <w:lvl w:ilvl="4" w:tplc="04090019" w:tentative="1">
      <w:start w:val="1"/>
      <w:numFmt w:val="ideographTraditional"/>
      <w:lvlText w:val="%5、"/>
      <w:lvlJc w:val="left"/>
      <w:pPr>
        <w:ind w:left="3824" w:hanging="480"/>
      </w:pPr>
    </w:lvl>
    <w:lvl w:ilvl="5" w:tplc="0409001B" w:tentative="1">
      <w:start w:val="1"/>
      <w:numFmt w:val="lowerRoman"/>
      <w:lvlText w:val="%6."/>
      <w:lvlJc w:val="right"/>
      <w:pPr>
        <w:ind w:left="4304" w:hanging="480"/>
      </w:pPr>
    </w:lvl>
    <w:lvl w:ilvl="6" w:tplc="0409000F" w:tentative="1">
      <w:start w:val="1"/>
      <w:numFmt w:val="decimal"/>
      <w:lvlText w:val="%7."/>
      <w:lvlJc w:val="left"/>
      <w:pPr>
        <w:ind w:left="4784" w:hanging="480"/>
      </w:pPr>
    </w:lvl>
    <w:lvl w:ilvl="7" w:tplc="04090019" w:tentative="1">
      <w:start w:val="1"/>
      <w:numFmt w:val="ideographTraditional"/>
      <w:lvlText w:val="%8、"/>
      <w:lvlJc w:val="left"/>
      <w:pPr>
        <w:ind w:left="5264" w:hanging="480"/>
      </w:pPr>
    </w:lvl>
    <w:lvl w:ilvl="8" w:tplc="0409001B" w:tentative="1">
      <w:start w:val="1"/>
      <w:numFmt w:val="lowerRoman"/>
      <w:lvlText w:val="%9."/>
      <w:lvlJc w:val="right"/>
      <w:pPr>
        <w:ind w:left="5744" w:hanging="480"/>
      </w:pPr>
    </w:lvl>
  </w:abstractNum>
  <w:abstractNum w:abstractNumId="23" w15:restartNumberingAfterBreak="0">
    <w:nsid w:val="4E414A92"/>
    <w:multiLevelType w:val="singleLevel"/>
    <w:tmpl w:val="026A0DDC"/>
    <w:lvl w:ilvl="0">
      <w:start w:val="1"/>
      <w:numFmt w:val="taiwaneseCountingThousand"/>
      <w:lvlText w:val="%1、"/>
      <w:lvlJc w:val="left"/>
      <w:pPr>
        <w:tabs>
          <w:tab w:val="num" w:pos="480"/>
        </w:tabs>
        <w:ind w:left="480" w:hanging="480"/>
      </w:pPr>
      <w:rPr>
        <w:rFonts w:hint="eastAsia"/>
      </w:rPr>
    </w:lvl>
  </w:abstractNum>
  <w:abstractNum w:abstractNumId="24" w15:restartNumberingAfterBreak="0">
    <w:nsid w:val="528A438F"/>
    <w:multiLevelType w:val="hybridMultilevel"/>
    <w:tmpl w:val="87A418B2"/>
    <w:lvl w:ilvl="0" w:tplc="D8D61F1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423052"/>
    <w:multiLevelType w:val="hybridMultilevel"/>
    <w:tmpl w:val="E08017BC"/>
    <w:lvl w:ilvl="0" w:tplc="04090015">
      <w:start w:val="1"/>
      <w:numFmt w:val="taiwaneseCountingThousand"/>
      <w:lvlText w:val="%1、"/>
      <w:lvlJc w:val="left"/>
      <w:pPr>
        <w:ind w:left="480" w:hanging="480"/>
      </w:pPr>
      <w:rPr>
        <w:rFonts w:hint="default"/>
        <w:color w:val="FFFFFF"/>
        <w:sz w:val="16"/>
        <w:szCs w:val="1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abstractNum w:abstractNumId="27" w15:restartNumberingAfterBreak="0">
    <w:nsid w:val="581567CA"/>
    <w:multiLevelType w:val="hybridMultilevel"/>
    <w:tmpl w:val="16621C88"/>
    <w:lvl w:ilvl="0" w:tplc="CFF8E194">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AC0313"/>
    <w:multiLevelType w:val="hybridMultilevel"/>
    <w:tmpl w:val="97DE9E7C"/>
    <w:lvl w:ilvl="0" w:tplc="64EC2F86">
      <w:start w:val="1"/>
      <w:numFmt w:val="taiwaneseCountingThousand"/>
      <w:lvlText w:val="（%1）"/>
      <w:lvlJc w:val="left"/>
      <w:pPr>
        <w:ind w:left="885" w:hanging="885"/>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30" w15:restartNumberingAfterBreak="0">
    <w:nsid w:val="7702490B"/>
    <w:multiLevelType w:val="hybridMultilevel"/>
    <w:tmpl w:val="7674BAC6"/>
    <w:lvl w:ilvl="0" w:tplc="384AFC1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32" w15:restartNumberingAfterBreak="0">
    <w:nsid w:val="7E612244"/>
    <w:multiLevelType w:val="hybridMultilevel"/>
    <w:tmpl w:val="6C22C866"/>
    <w:lvl w:ilvl="0" w:tplc="9F808BA6">
      <w:start w:val="1"/>
      <w:numFmt w:val="taiwaneseCountingThousand"/>
      <w:lvlText w:val="%1、"/>
      <w:lvlJc w:val="left"/>
      <w:pPr>
        <w:tabs>
          <w:tab w:val="num" w:pos="1287"/>
        </w:tabs>
        <w:ind w:left="1287" w:hanging="720"/>
      </w:pPr>
      <w:rPr>
        <w:rFonts w:hint="eastAsia"/>
      </w:rPr>
    </w:lvl>
    <w:lvl w:ilvl="1" w:tplc="736C8AB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12"/>
  </w:num>
  <w:num w:numId="3">
    <w:abstractNumId w:val="4"/>
  </w:num>
  <w:num w:numId="4">
    <w:abstractNumId w:val="15"/>
  </w:num>
  <w:num w:numId="5">
    <w:abstractNumId w:val="10"/>
  </w:num>
  <w:num w:numId="6">
    <w:abstractNumId w:val="29"/>
  </w:num>
  <w:num w:numId="7">
    <w:abstractNumId w:val="31"/>
  </w:num>
  <w:num w:numId="8">
    <w:abstractNumId w:val="20"/>
  </w:num>
  <w:num w:numId="9">
    <w:abstractNumId w:val="3"/>
  </w:num>
  <w:num w:numId="10">
    <w:abstractNumId w:val="23"/>
  </w:num>
  <w:num w:numId="11">
    <w:abstractNumId w:val="1"/>
  </w:num>
  <w:num w:numId="12">
    <w:abstractNumId w:val="6"/>
  </w:num>
  <w:num w:numId="13">
    <w:abstractNumId w:val="24"/>
  </w:num>
  <w:num w:numId="14">
    <w:abstractNumId w:val="13"/>
  </w:num>
  <w:num w:numId="15">
    <w:abstractNumId w:val="22"/>
  </w:num>
  <w:num w:numId="16">
    <w:abstractNumId w:val="25"/>
  </w:num>
  <w:num w:numId="17">
    <w:abstractNumId w:val="28"/>
  </w:num>
  <w:num w:numId="18">
    <w:abstractNumId w:val="0"/>
  </w:num>
  <w:num w:numId="19">
    <w:abstractNumId w:val="26"/>
  </w:num>
  <w:num w:numId="20">
    <w:abstractNumId w:val="14"/>
  </w:num>
  <w:num w:numId="21">
    <w:abstractNumId w:val="17"/>
  </w:num>
  <w:num w:numId="22">
    <w:abstractNumId w:val="19"/>
  </w:num>
  <w:num w:numId="23">
    <w:abstractNumId w:val="9"/>
  </w:num>
  <w:num w:numId="24">
    <w:abstractNumId w:val="21"/>
  </w:num>
  <w:num w:numId="25">
    <w:abstractNumId w:val="11"/>
  </w:num>
  <w:num w:numId="26">
    <w:abstractNumId w:val="16"/>
  </w:num>
  <w:num w:numId="27">
    <w:abstractNumId w:val="7"/>
  </w:num>
  <w:num w:numId="28">
    <w:abstractNumId w:val="8"/>
  </w:num>
  <w:num w:numId="29">
    <w:abstractNumId w:val="27"/>
  </w:num>
  <w:num w:numId="30">
    <w:abstractNumId w:val="30"/>
  </w:num>
  <w:num w:numId="31">
    <w:abstractNumId w:val="2"/>
  </w:num>
  <w:num w:numId="32">
    <w:abstractNumId w:val="5"/>
  </w:num>
  <w:num w:numId="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spelling="clean" w:grammar="clean"/>
  <w:defaultTabStop w:val="50"/>
  <w:evenAndOddHeader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B2"/>
    <w:rsid w:val="00000556"/>
    <w:rsid w:val="00000DC6"/>
    <w:rsid w:val="00001417"/>
    <w:rsid w:val="0000407A"/>
    <w:rsid w:val="000054D6"/>
    <w:rsid w:val="000055C6"/>
    <w:rsid w:val="00006EBE"/>
    <w:rsid w:val="000076F9"/>
    <w:rsid w:val="000077BD"/>
    <w:rsid w:val="00010542"/>
    <w:rsid w:val="000108AF"/>
    <w:rsid w:val="000117D1"/>
    <w:rsid w:val="000125F8"/>
    <w:rsid w:val="00012EC7"/>
    <w:rsid w:val="00012ED8"/>
    <w:rsid w:val="00014142"/>
    <w:rsid w:val="000159D4"/>
    <w:rsid w:val="00015BB8"/>
    <w:rsid w:val="00017265"/>
    <w:rsid w:val="00020986"/>
    <w:rsid w:val="00021EAE"/>
    <w:rsid w:val="00024257"/>
    <w:rsid w:val="000255FC"/>
    <w:rsid w:val="00025FA1"/>
    <w:rsid w:val="00027B92"/>
    <w:rsid w:val="00030486"/>
    <w:rsid w:val="00030682"/>
    <w:rsid w:val="000311F2"/>
    <w:rsid w:val="0003166F"/>
    <w:rsid w:val="000323DF"/>
    <w:rsid w:val="000326B1"/>
    <w:rsid w:val="000330A8"/>
    <w:rsid w:val="000330EE"/>
    <w:rsid w:val="00033A6A"/>
    <w:rsid w:val="00033B35"/>
    <w:rsid w:val="00033C55"/>
    <w:rsid w:val="000347B9"/>
    <w:rsid w:val="00035065"/>
    <w:rsid w:val="00035AE4"/>
    <w:rsid w:val="000405D4"/>
    <w:rsid w:val="0004093D"/>
    <w:rsid w:val="00042005"/>
    <w:rsid w:val="0004219C"/>
    <w:rsid w:val="0004334A"/>
    <w:rsid w:val="0004377B"/>
    <w:rsid w:val="00044FC6"/>
    <w:rsid w:val="00045E44"/>
    <w:rsid w:val="00046366"/>
    <w:rsid w:val="00047203"/>
    <w:rsid w:val="000477E1"/>
    <w:rsid w:val="00047B3F"/>
    <w:rsid w:val="0005075F"/>
    <w:rsid w:val="00050EDA"/>
    <w:rsid w:val="00051C31"/>
    <w:rsid w:val="00053C44"/>
    <w:rsid w:val="00054467"/>
    <w:rsid w:val="00054A42"/>
    <w:rsid w:val="000552EA"/>
    <w:rsid w:val="000557BE"/>
    <w:rsid w:val="00056DB3"/>
    <w:rsid w:val="00057236"/>
    <w:rsid w:val="0005734E"/>
    <w:rsid w:val="00057724"/>
    <w:rsid w:val="00057E0A"/>
    <w:rsid w:val="00060F9F"/>
    <w:rsid w:val="0006138F"/>
    <w:rsid w:val="00061D09"/>
    <w:rsid w:val="00061E53"/>
    <w:rsid w:val="00063B85"/>
    <w:rsid w:val="00064248"/>
    <w:rsid w:val="00064B86"/>
    <w:rsid w:val="00065B19"/>
    <w:rsid w:val="0006636C"/>
    <w:rsid w:val="000725A5"/>
    <w:rsid w:val="00072B30"/>
    <w:rsid w:val="00072C99"/>
    <w:rsid w:val="000731AE"/>
    <w:rsid w:val="000731F5"/>
    <w:rsid w:val="0007454E"/>
    <w:rsid w:val="000758A4"/>
    <w:rsid w:val="00075C2D"/>
    <w:rsid w:val="00075CAC"/>
    <w:rsid w:val="00075DBF"/>
    <w:rsid w:val="000761DE"/>
    <w:rsid w:val="00076BE3"/>
    <w:rsid w:val="00077CD6"/>
    <w:rsid w:val="000809E5"/>
    <w:rsid w:val="00080C49"/>
    <w:rsid w:val="00080DBB"/>
    <w:rsid w:val="00081B1C"/>
    <w:rsid w:val="0008256D"/>
    <w:rsid w:val="00083348"/>
    <w:rsid w:val="000833F4"/>
    <w:rsid w:val="00083EC9"/>
    <w:rsid w:val="0008446B"/>
    <w:rsid w:val="000845F6"/>
    <w:rsid w:val="00086571"/>
    <w:rsid w:val="000871F9"/>
    <w:rsid w:val="00091437"/>
    <w:rsid w:val="00091871"/>
    <w:rsid w:val="00091B02"/>
    <w:rsid w:val="00091D26"/>
    <w:rsid w:val="00091FC5"/>
    <w:rsid w:val="0009224C"/>
    <w:rsid w:val="00092FDE"/>
    <w:rsid w:val="0009390D"/>
    <w:rsid w:val="00093D91"/>
    <w:rsid w:val="00094A90"/>
    <w:rsid w:val="00094C60"/>
    <w:rsid w:val="00095278"/>
    <w:rsid w:val="00096943"/>
    <w:rsid w:val="00096C25"/>
    <w:rsid w:val="00096DA5"/>
    <w:rsid w:val="00097286"/>
    <w:rsid w:val="000A001B"/>
    <w:rsid w:val="000A06EC"/>
    <w:rsid w:val="000A0BD3"/>
    <w:rsid w:val="000A0E14"/>
    <w:rsid w:val="000A11CD"/>
    <w:rsid w:val="000A1C83"/>
    <w:rsid w:val="000A2C71"/>
    <w:rsid w:val="000A31ED"/>
    <w:rsid w:val="000A363B"/>
    <w:rsid w:val="000A3A85"/>
    <w:rsid w:val="000A4113"/>
    <w:rsid w:val="000A5277"/>
    <w:rsid w:val="000A5A72"/>
    <w:rsid w:val="000A5A8C"/>
    <w:rsid w:val="000A5BAE"/>
    <w:rsid w:val="000A5F78"/>
    <w:rsid w:val="000A6311"/>
    <w:rsid w:val="000A634B"/>
    <w:rsid w:val="000A7A99"/>
    <w:rsid w:val="000B0C85"/>
    <w:rsid w:val="000B2078"/>
    <w:rsid w:val="000B32DF"/>
    <w:rsid w:val="000B3524"/>
    <w:rsid w:val="000B3DFB"/>
    <w:rsid w:val="000B4263"/>
    <w:rsid w:val="000B4267"/>
    <w:rsid w:val="000B4691"/>
    <w:rsid w:val="000B4951"/>
    <w:rsid w:val="000B4B0A"/>
    <w:rsid w:val="000B59DC"/>
    <w:rsid w:val="000B67E2"/>
    <w:rsid w:val="000B6DA2"/>
    <w:rsid w:val="000B75CE"/>
    <w:rsid w:val="000C1DE5"/>
    <w:rsid w:val="000C2A90"/>
    <w:rsid w:val="000C359B"/>
    <w:rsid w:val="000C4CF4"/>
    <w:rsid w:val="000C4F0C"/>
    <w:rsid w:val="000C4F8C"/>
    <w:rsid w:val="000C55EA"/>
    <w:rsid w:val="000C5CCD"/>
    <w:rsid w:val="000C5EA5"/>
    <w:rsid w:val="000C6393"/>
    <w:rsid w:val="000C6948"/>
    <w:rsid w:val="000C6C99"/>
    <w:rsid w:val="000C7232"/>
    <w:rsid w:val="000C7713"/>
    <w:rsid w:val="000C7BF4"/>
    <w:rsid w:val="000D018B"/>
    <w:rsid w:val="000D069E"/>
    <w:rsid w:val="000D0894"/>
    <w:rsid w:val="000D129D"/>
    <w:rsid w:val="000D1816"/>
    <w:rsid w:val="000D1C1B"/>
    <w:rsid w:val="000D310D"/>
    <w:rsid w:val="000D35D0"/>
    <w:rsid w:val="000D4575"/>
    <w:rsid w:val="000D4A40"/>
    <w:rsid w:val="000D6536"/>
    <w:rsid w:val="000D6C70"/>
    <w:rsid w:val="000D74D9"/>
    <w:rsid w:val="000E0775"/>
    <w:rsid w:val="000E0F23"/>
    <w:rsid w:val="000E2013"/>
    <w:rsid w:val="000E2563"/>
    <w:rsid w:val="000E2E2C"/>
    <w:rsid w:val="000E32B9"/>
    <w:rsid w:val="000E33C0"/>
    <w:rsid w:val="000E491B"/>
    <w:rsid w:val="000E49BF"/>
    <w:rsid w:val="000E4B3B"/>
    <w:rsid w:val="000E54AC"/>
    <w:rsid w:val="000E55DA"/>
    <w:rsid w:val="000E5E63"/>
    <w:rsid w:val="000E6661"/>
    <w:rsid w:val="000E69EF"/>
    <w:rsid w:val="000E6CD8"/>
    <w:rsid w:val="000E7529"/>
    <w:rsid w:val="000E7F92"/>
    <w:rsid w:val="000F0C13"/>
    <w:rsid w:val="000F110E"/>
    <w:rsid w:val="000F17F8"/>
    <w:rsid w:val="000F2E54"/>
    <w:rsid w:val="000F4A83"/>
    <w:rsid w:val="000F4F2E"/>
    <w:rsid w:val="000F5F59"/>
    <w:rsid w:val="000F6FD7"/>
    <w:rsid w:val="0010012A"/>
    <w:rsid w:val="001001EA"/>
    <w:rsid w:val="0010042B"/>
    <w:rsid w:val="001006E1"/>
    <w:rsid w:val="00100EC6"/>
    <w:rsid w:val="00101986"/>
    <w:rsid w:val="0010294F"/>
    <w:rsid w:val="001029FA"/>
    <w:rsid w:val="001049C9"/>
    <w:rsid w:val="00105792"/>
    <w:rsid w:val="00105F57"/>
    <w:rsid w:val="0010623E"/>
    <w:rsid w:val="00106845"/>
    <w:rsid w:val="001072F7"/>
    <w:rsid w:val="00107593"/>
    <w:rsid w:val="00107733"/>
    <w:rsid w:val="00110B36"/>
    <w:rsid w:val="00113256"/>
    <w:rsid w:val="00113354"/>
    <w:rsid w:val="0011533B"/>
    <w:rsid w:val="00115804"/>
    <w:rsid w:val="00115822"/>
    <w:rsid w:val="00115F61"/>
    <w:rsid w:val="0011738D"/>
    <w:rsid w:val="00117E5D"/>
    <w:rsid w:val="00120518"/>
    <w:rsid w:val="00121190"/>
    <w:rsid w:val="001217D3"/>
    <w:rsid w:val="00121D5A"/>
    <w:rsid w:val="00121EFA"/>
    <w:rsid w:val="00122245"/>
    <w:rsid w:val="0012227A"/>
    <w:rsid w:val="00122550"/>
    <w:rsid w:val="001234F3"/>
    <w:rsid w:val="00124E7E"/>
    <w:rsid w:val="0012605A"/>
    <w:rsid w:val="001265EE"/>
    <w:rsid w:val="00126868"/>
    <w:rsid w:val="001273D4"/>
    <w:rsid w:val="001276C3"/>
    <w:rsid w:val="00130354"/>
    <w:rsid w:val="0013055A"/>
    <w:rsid w:val="00130F65"/>
    <w:rsid w:val="001310FB"/>
    <w:rsid w:val="001313F8"/>
    <w:rsid w:val="00132820"/>
    <w:rsid w:val="001344C3"/>
    <w:rsid w:val="001348D4"/>
    <w:rsid w:val="001349DC"/>
    <w:rsid w:val="001351DF"/>
    <w:rsid w:val="0013624F"/>
    <w:rsid w:val="00136946"/>
    <w:rsid w:val="00136CF8"/>
    <w:rsid w:val="00137098"/>
    <w:rsid w:val="001373E5"/>
    <w:rsid w:val="00137807"/>
    <w:rsid w:val="00137DCB"/>
    <w:rsid w:val="00137EF7"/>
    <w:rsid w:val="0014037D"/>
    <w:rsid w:val="00140874"/>
    <w:rsid w:val="00140CAB"/>
    <w:rsid w:val="001420B5"/>
    <w:rsid w:val="00142FAF"/>
    <w:rsid w:val="0014350F"/>
    <w:rsid w:val="00143C57"/>
    <w:rsid w:val="0014539C"/>
    <w:rsid w:val="001454AE"/>
    <w:rsid w:val="00146E9F"/>
    <w:rsid w:val="00147BFC"/>
    <w:rsid w:val="0015101D"/>
    <w:rsid w:val="00152FE1"/>
    <w:rsid w:val="0015301F"/>
    <w:rsid w:val="001534B2"/>
    <w:rsid w:val="00153CCF"/>
    <w:rsid w:val="00154789"/>
    <w:rsid w:val="00155F27"/>
    <w:rsid w:val="00161213"/>
    <w:rsid w:val="001623BD"/>
    <w:rsid w:val="00162873"/>
    <w:rsid w:val="00162C66"/>
    <w:rsid w:val="001645C3"/>
    <w:rsid w:val="00165854"/>
    <w:rsid w:val="00166055"/>
    <w:rsid w:val="00166B6F"/>
    <w:rsid w:val="00166DD1"/>
    <w:rsid w:val="00167F84"/>
    <w:rsid w:val="00171B42"/>
    <w:rsid w:val="00171B90"/>
    <w:rsid w:val="001728C4"/>
    <w:rsid w:val="00174678"/>
    <w:rsid w:val="001749D1"/>
    <w:rsid w:val="00175F83"/>
    <w:rsid w:val="00176C3A"/>
    <w:rsid w:val="0017758E"/>
    <w:rsid w:val="00177BD9"/>
    <w:rsid w:val="001835FD"/>
    <w:rsid w:val="00183834"/>
    <w:rsid w:val="00183AF7"/>
    <w:rsid w:val="001851E0"/>
    <w:rsid w:val="00185D05"/>
    <w:rsid w:val="0018625A"/>
    <w:rsid w:val="001866A3"/>
    <w:rsid w:val="001867D6"/>
    <w:rsid w:val="00187D73"/>
    <w:rsid w:val="00190EAC"/>
    <w:rsid w:val="001915E0"/>
    <w:rsid w:val="001922A6"/>
    <w:rsid w:val="00192B21"/>
    <w:rsid w:val="00194774"/>
    <w:rsid w:val="00194BBD"/>
    <w:rsid w:val="00196AC3"/>
    <w:rsid w:val="00196D35"/>
    <w:rsid w:val="00196FCC"/>
    <w:rsid w:val="00197443"/>
    <w:rsid w:val="00197727"/>
    <w:rsid w:val="001979D5"/>
    <w:rsid w:val="001A0707"/>
    <w:rsid w:val="001A1C87"/>
    <w:rsid w:val="001A2972"/>
    <w:rsid w:val="001A2D61"/>
    <w:rsid w:val="001A3420"/>
    <w:rsid w:val="001A37AE"/>
    <w:rsid w:val="001A3F09"/>
    <w:rsid w:val="001A41AD"/>
    <w:rsid w:val="001A55ED"/>
    <w:rsid w:val="001A5FDD"/>
    <w:rsid w:val="001A6EF9"/>
    <w:rsid w:val="001A7788"/>
    <w:rsid w:val="001A7949"/>
    <w:rsid w:val="001A7B80"/>
    <w:rsid w:val="001A7D12"/>
    <w:rsid w:val="001B019D"/>
    <w:rsid w:val="001B1CA5"/>
    <w:rsid w:val="001B3017"/>
    <w:rsid w:val="001B36BE"/>
    <w:rsid w:val="001B3A0F"/>
    <w:rsid w:val="001B4BD8"/>
    <w:rsid w:val="001B530E"/>
    <w:rsid w:val="001B68AD"/>
    <w:rsid w:val="001B75AA"/>
    <w:rsid w:val="001B7719"/>
    <w:rsid w:val="001B7B75"/>
    <w:rsid w:val="001C01B7"/>
    <w:rsid w:val="001C0551"/>
    <w:rsid w:val="001C09CA"/>
    <w:rsid w:val="001C0A49"/>
    <w:rsid w:val="001C0CB3"/>
    <w:rsid w:val="001C1B5B"/>
    <w:rsid w:val="001C273C"/>
    <w:rsid w:val="001C2E4E"/>
    <w:rsid w:val="001C2FAB"/>
    <w:rsid w:val="001C392D"/>
    <w:rsid w:val="001C3EC2"/>
    <w:rsid w:val="001C59CA"/>
    <w:rsid w:val="001C65A1"/>
    <w:rsid w:val="001C6865"/>
    <w:rsid w:val="001C7F99"/>
    <w:rsid w:val="001D00DA"/>
    <w:rsid w:val="001D0588"/>
    <w:rsid w:val="001D0C25"/>
    <w:rsid w:val="001D0EAF"/>
    <w:rsid w:val="001D17C5"/>
    <w:rsid w:val="001D3CFF"/>
    <w:rsid w:val="001D3D29"/>
    <w:rsid w:val="001D5252"/>
    <w:rsid w:val="001D52CA"/>
    <w:rsid w:val="001D54EC"/>
    <w:rsid w:val="001D5666"/>
    <w:rsid w:val="001D62B0"/>
    <w:rsid w:val="001D7B03"/>
    <w:rsid w:val="001E0CE6"/>
    <w:rsid w:val="001E180A"/>
    <w:rsid w:val="001E1AD1"/>
    <w:rsid w:val="001E3CAA"/>
    <w:rsid w:val="001E3D68"/>
    <w:rsid w:val="001E3F76"/>
    <w:rsid w:val="001E3FC8"/>
    <w:rsid w:val="001E44C2"/>
    <w:rsid w:val="001E4706"/>
    <w:rsid w:val="001E5E67"/>
    <w:rsid w:val="001E6FC3"/>
    <w:rsid w:val="001E71A1"/>
    <w:rsid w:val="001E71B3"/>
    <w:rsid w:val="001E7542"/>
    <w:rsid w:val="001E75F0"/>
    <w:rsid w:val="001E7E2E"/>
    <w:rsid w:val="001F0200"/>
    <w:rsid w:val="001F040A"/>
    <w:rsid w:val="001F0452"/>
    <w:rsid w:val="001F0AB6"/>
    <w:rsid w:val="001F1B5A"/>
    <w:rsid w:val="001F2272"/>
    <w:rsid w:val="001F2584"/>
    <w:rsid w:val="001F2EE1"/>
    <w:rsid w:val="001F3483"/>
    <w:rsid w:val="001F3815"/>
    <w:rsid w:val="001F5B41"/>
    <w:rsid w:val="001F7CCA"/>
    <w:rsid w:val="002002D7"/>
    <w:rsid w:val="00200E8E"/>
    <w:rsid w:val="00201AB6"/>
    <w:rsid w:val="00202187"/>
    <w:rsid w:val="002022DA"/>
    <w:rsid w:val="00202DA7"/>
    <w:rsid w:val="002047E9"/>
    <w:rsid w:val="00204B61"/>
    <w:rsid w:val="00204ECB"/>
    <w:rsid w:val="002059BE"/>
    <w:rsid w:val="00206412"/>
    <w:rsid w:val="00207B3B"/>
    <w:rsid w:val="00207D24"/>
    <w:rsid w:val="0021056A"/>
    <w:rsid w:val="00210E26"/>
    <w:rsid w:val="00211054"/>
    <w:rsid w:val="00214730"/>
    <w:rsid w:val="00216322"/>
    <w:rsid w:val="002178D2"/>
    <w:rsid w:val="00220846"/>
    <w:rsid w:val="00220CDD"/>
    <w:rsid w:val="00221840"/>
    <w:rsid w:val="00221E6C"/>
    <w:rsid w:val="0022234D"/>
    <w:rsid w:val="002228D2"/>
    <w:rsid w:val="00223CB8"/>
    <w:rsid w:val="00224ABF"/>
    <w:rsid w:val="00225EFE"/>
    <w:rsid w:val="00225FCA"/>
    <w:rsid w:val="002275BA"/>
    <w:rsid w:val="00227C15"/>
    <w:rsid w:val="00227F03"/>
    <w:rsid w:val="00227FE2"/>
    <w:rsid w:val="00230CEE"/>
    <w:rsid w:val="00231F9A"/>
    <w:rsid w:val="0023229E"/>
    <w:rsid w:val="00234BA9"/>
    <w:rsid w:val="00234C32"/>
    <w:rsid w:val="00235139"/>
    <w:rsid w:val="002352B8"/>
    <w:rsid w:val="00235A36"/>
    <w:rsid w:val="00235E89"/>
    <w:rsid w:val="00235F7D"/>
    <w:rsid w:val="002361D0"/>
    <w:rsid w:val="00236ADE"/>
    <w:rsid w:val="00237630"/>
    <w:rsid w:val="00240666"/>
    <w:rsid w:val="00240782"/>
    <w:rsid w:val="00240DA5"/>
    <w:rsid w:val="002422FA"/>
    <w:rsid w:val="002423C6"/>
    <w:rsid w:val="002429A4"/>
    <w:rsid w:val="00244A61"/>
    <w:rsid w:val="0024542F"/>
    <w:rsid w:val="002454B9"/>
    <w:rsid w:val="0024582D"/>
    <w:rsid w:val="00245C2A"/>
    <w:rsid w:val="00245F20"/>
    <w:rsid w:val="002463CA"/>
    <w:rsid w:val="00247422"/>
    <w:rsid w:val="00247BD5"/>
    <w:rsid w:val="00247CD4"/>
    <w:rsid w:val="00250439"/>
    <w:rsid w:val="0025062D"/>
    <w:rsid w:val="00251B7F"/>
    <w:rsid w:val="00251EFC"/>
    <w:rsid w:val="00252E06"/>
    <w:rsid w:val="00252FEB"/>
    <w:rsid w:val="00255C04"/>
    <w:rsid w:val="00255F3B"/>
    <w:rsid w:val="00256F8A"/>
    <w:rsid w:val="00257F9C"/>
    <w:rsid w:val="0026017A"/>
    <w:rsid w:val="0026176A"/>
    <w:rsid w:val="0026190C"/>
    <w:rsid w:val="00262754"/>
    <w:rsid w:val="00262E5B"/>
    <w:rsid w:val="00262F3E"/>
    <w:rsid w:val="002632D8"/>
    <w:rsid w:val="0026465E"/>
    <w:rsid w:val="002651B3"/>
    <w:rsid w:val="002651F3"/>
    <w:rsid w:val="0026615D"/>
    <w:rsid w:val="0026631A"/>
    <w:rsid w:val="002667AA"/>
    <w:rsid w:val="00266F44"/>
    <w:rsid w:val="00270994"/>
    <w:rsid w:val="0027118F"/>
    <w:rsid w:val="00271830"/>
    <w:rsid w:val="002719CE"/>
    <w:rsid w:val="002721D6"/>
    <w:rsid w:val="0027323F"/>
    <w:rsid w:val="00274075"/>
    <w:rsid w:val="00274231"/>
    <w:rsid w:val="0027448B"/>
    <w:rsid w:val="00274818"/>
    <w:rsid w:val="00276F3F"/>
    <w:rsid w:val="00277E37"/>
    <w:rsid w:val="00280745"/>
    <w:rsid w:val="002810A3"/>
    <w:rsid w:val="00281334"/>
    <w:rsid w:val="0028231D"/>
    <w:rsid w:val="002824A8"/>
    <w:rsid w:val="00282F2B"/>
    <w:rsid w:val="002836EB"/>
    <w:rsid w:val="00283BD6"/>
    <w:rsid w:val="0028563B"/>
    <w:rsid w:val="0028745B"/>
    <w:rsid w:val="00287B3E"/>
    <w:rsid w:val="0029049F"/>
    <w:rsid w:val="0029109A"/>
    <w:rsid w:val="00291531"/>
    <w:rsid w:val="0029493D"/>
    <w:rsid w:val="002949B0"/>
    <w:rsid w:val="00296242"/>
    <w:rsid w:val="002963EB"/>
    <w:rsid w:val="00296C9B"/>
    <w:rsid w:val="002A018E"/>
    <w:rsid w:val="002A04C2"/>
    <w:rsid w:val="002A2247"/>
    <w:rsid w:val="002A2B0A"/>
    <w:rsid w:val="002A2E4C"/>
    <w:rsid w:val="002A3586"/>
    <w:rsid w:val="002A40A5"/>
    <w:rsid w:val="002A48F5"/>
    <w:rsid w:val="002A4FCF"/>
    <w:rsid w:val="002A4FFF"/>
    <w:rsid w:val="002A6F8C"/>
    <w:rsid w:val="002A7155"/>
    <w:rsid w:val="002B027B"/>
    <w:rsid w:val="002B057C"/>
    <w:rsid w:val="002B160F"/>
    <w:rsid w:val="002B28FC"/>
    <w:rsid w:val="002B34CB"/>
    <w:rsid w:val="002B460D"/>
    <w:rsid w:val="002B5590"/>
    <w:rsid w:val="002B574B"/>
    <w:rsid w:val="002B6400"/>
    <w:rsid w:val="002B7108"/>
    <w:rsid w:val="002B7BC4"/>
    <w:rsid w:val="002B7C57"/>
    <w:rsid w:val="002C174F"/>
    <w:rsid w:val="002C1773"/>
    <w:rsid w:val="002C21B8"/>
    <w:rsid w:val="002C2876"/>
    <w:rsid w:val="002C4AE2"/>
    <w:rsid w:val="002C54F5"/>
    <w:rsid w:val="002C63DE"/>
    <w:rsid w:val="002C63E0"/>
    <w:rsid w:val="002C67CC"/>
    <w:rsid w:val="002C6C91"/>
    <w:rsid w:val="002C7E18"/>
    <w:rsid w:val="002D02AC"/>
    <w:rsid w:val="002D0634"/>
    <w:rsid w:val="002D1045"/>
    <w:rsid w:val="002D1A01"/>
    <w:rsid w:val="002D22EF"/>
    <w:rsid w:val="002D2ABB"/>
    <w:rsid w:val="002D2C64"/>
    <w:rsid w:val="002D3B4B"/>
    <w:rsid w:val="002D40F0"/>
    <w:rsid w:val="002D470C"/>
    <w:rsid w:val="002D498C"/>
    <w:rsid w:val="002D4D2D"/>
    <w:rsid w:val="002D4F5B"/>
    <w:rsid w:val="002D605D"/>
    <w:rsid w:val="002D6154"/>
    <w:rsid w:val="002D6598"/>
    <w:rsid w:val="002D6ABD"/>
    <w:rsid w:val="002D740E"/>
    <w:rsid w:val="002E006D"/>
    <w:rsid w:val="002E059D"/>
    <w:rsid w:val="002E06A8"/>
    <w:rsid w:val="002E2229"/>
    <w:rsid w:val="002E22FD"/>
    <w:rsid w:val="002E339D"/>
    <w:rsid w:val="002E3AC4"/>
    <w:rsid w:val="002E3FBF"/>
    <w:rsid w:val="002E4968"/>
    <w:rsid w:val="002E52A3"/>
    <w:rsid w:val="002E59A5"/>
    <w:rsid w:val="002E6201"/>
    <w:rsid w:val="002E62A7"/>
    <w:rsid w:val="002E655E"/>
    <w:rsid w:val="002E7BFC"/>
    <w:rsid w:val="002F0A4F"/>
    <w:rsid w:val="002F4706"/>
    <w:rsid w:val="002F4B24"/>
    <w:rsid w:val="002F52FF"/>
    <w:rsid w:val="002F588D"/>
    <w:rsid w:val="002F5D7F"/>
    <w:rsid w:val="002F62BE"/>
    <w:rsid w:val="002F63FF"/>
    <w:rsid w:val="002F7A24"/>
    <w:rsid w:val="00300D23"/>
    <w:rsid w:val="00300F8B"/>
    <w:rsid w:val="00302B4D"/>
    <w:rsid w:val="00303285"/>
    <w:rsid w:val="003033F1"/>
    <w:rsid w:val="0030403B"/>
    <w:rsid w:val="00304584"/>
    <w:rsid w:val="003051ED"/>
    <w:rsid w:val="003057AA"/>
    <w:rsid w:val="00305803"/>
    <w:rsid w:val="00306125"/>
    <w:rsid w:val="00306535"/>
    <w:rsid w:val="00306783"/>
    <w:rsid w:val="00306BE3"/>
    <w:rsid w:val="00306D97"/>
    <w:rsid w:val="00310B26"/>
    <w:rsid w:val="00310BC0"/>
    <w:rsid w:val="00310FEA"/>
    <w:rsid w:val="00311725"/>
    <w:rsid w:val="003121F7"/>
    <w:rsid w:val="0031346C"/>
    <w:rsid w:val="00313FE2"/>
    <w:rsid w:val="0031415C"/>
    <w:rsid w:val="00315949"/>
    <w:rsid w:val="003161A3"/>
    <w:rsid w:val="00316BBD"/>
    <w:rsid w:val="00316CA7"/>
    <w:rsid w:val="00317B1C"/>
    <w:rsid w:val="00321B45"/>
    <w:rsid w:val="00321C91"/>
    <w:rsid w:val="0032241C"/>
    <w:rsid w:val="00322659"/>
    <w:rsid w:val="0032366B"/>
    <w:rsid w:val="00324368"/>
    <w:rsid w:val="00324918"/>
    <w:rsid w:val="003249A3"/>
    <w:rsid w:val="00324C51"/>
    <w:rsid w:val="00325639"/>
    <w:rsid w:val="00325F84"/>
    <w:rsid w:val="00326619"/>
    <w:rsid w:val="00326B51"/>
    <w:rsid w:val="00326F4B"/>
    <w:rsid w:val="003270CD"/>
    <w:rsid w:val="00327AB8"/>
    <w:rsid w:val="003305EB"/>
    <w:rsid w:val="0033094A"/>
    <w:rsid w:val="00331781"/>
    <w:rsid w:val="00331E63"/>
    <w:rsid w:val="00333532"/>
    <w:rsid w:val="00334233"/>
    <w:rsid w:val="003346C9"/>
    <w:rsid w:val="00334741"/>
    <w:rsid w:val="00335813"/>
    <w:rsid w:val="00335A22"/>
    <w:rsid w:val="00335FFE"/>
    <w:rsid w:val="003365D6"/>
    <w:rsid w:val="00337051"/>
    <w:rsid w:val="00337177"/>
    <w:rsid w:val="00337A6F"/>
    <w:rsid w:val="00337DBC"/>
    <w:rsid w:val="0034004A"/>
    <w:rsid w:val="00340D75"/>
    <w:rsid w:val="00341E3A"/>
    <w:rsid w:val="00344517"/>
    <w:rsid w:val="00344BF0"/>
    <w:rsid w:val="00345048"/>
    <w:rsid w:val="00345254"/>
    <w:rsid w:val="0034542C"/>
    <w:rsid w:val="00346233"/>
    <w:rsid w:val="00346466"/>
    <w:rsid w:val="003465CC"/>
    <w:rsid w:val="0034662D"/>
    <w:rsid w:val="00347853"/>
    <w:rsid w:val="0035082A"/>
    <w:rsid w:val="00350BE5"/>
    <w:rsid w:val="00350F2A"/>
    <w:rsid w:val="003513D9"/>
    <w:rsid w:val="00352441"/>
    <w:rsid w:val="00352751"/>
    <w:rsid w:val="00353416"/>
    <w:rsid w:val="00357373"/>
    <w:rsid w:val="00357415"/>
    <w:rsid w:val="00360404"/>
    <w:rsid w:val="00360670"/>
    <w:rsid w:val="00360F35"/>
    <w:rsid w:val="0036128A"/>
    <w:rsid w:val="00361605"/>
    <w:rsid w:val="00362590"/>
    <w:rsid w:val="00362FE1"/>
    <w:rsid w:val="003669E4"/>
    <w:rsid w:val="00370AC8"/>
    <w:rsid w:val="00370DEE"/>
    <w:rsid w:val="00372CAE"/>
    <w:rsid w:val="0037377A"/>
    <w:rsid w:val="00373A5C"/>
    <w:rsid w:val="00373C65"/>
    <w:rsid w:val="00373CFE"/>
    <w:rsid w:val="00373E7A"/>
    <w:rsid w:val="00373EE0"/>
    <w:rsid w:val="00374453"/>
    <w:rsid w:val="003757D3"/>
    <w:rsid w:val="00375C47"/>
    <w:rsid w:val="00377312"/>
    <w:rsid w:val="003777B5"/>
    <w:rsid w:val="003777D3"/>
    <w:rsid w:val="00377A76"/>
    <w:rsid w:val="00380B58"/>
    <w:rsid w:val="00381274"/>
    <w:rsid w:val="00381CAE"/>
    <w:rsid w:val="00382431"/>
    <w:rsid w:val="003827F5"/>
    <w:rsid w:val="00384264"/>
    <w:rsid w:val="00384DA5"/>
    <w:rsid w:val="00385301"/>
    <w:rsid w:val="00385381"/>
    <w:rsid w:val="003855BB"/>
    <w:rsid w:val="00385F46"/>
    <w:rsid w:val="0038643F"/>
    <w:rsid w:val="00387DE9"/>
    <w:rsid w:val="0039002D"/>
    <w:rsid w:val="0039123B"/>
    <w:rsid w:val="0039211E"/>
    <w:rsid w:val="00392BB7"/>
    <w:rsid w:val="003930DD"/>
    <w:rsid w:val="0039339A"/>
    <w:rsid w:val="00395D7E"/>
    <w:rsid w:val="00396DD0"/>
    <w:rsid w:val="00396F45"/>
    <w:rsid w:val="0039715A"/>
    <w:rsid w:val="00397260"/>
    <w:rsid w:val="003973C2"/>
    <w:rsid w:val="003A00C8"/>
    <w:rsid w:val="003A0B70"/>
    <w:rsid w:val="003A0DFD"/>
    <w:rsid w:val="003A19BF"/>
    <w:rsid w:val="003A1D77"/>
    <w:rsid w:val="003A21AD"/>
    <w:rsid w:val="003A2BFD"/>
    <w:rsid w:val="003A2CF8"/>
    <w:rsid w:val="003A3CFA"/>
    <w:rsid w:val="003A4D30"/>
    <w:rsid w:val="003A533A"/>
    <w:rsid w:val="003A5ED3"/>
    <w:rsid w:val="003A65E9"/>
    <w:rsid w:val="003A666F"/>
    <w:rsid w:val="003B0FCD"/>
    <w:rsid w:val="003B15A9"/>
    <w:rsid w:val="003B211C"/>
    <w:rsid w:val="003B290D"/>
    <w:rsid w:val="003B4250"/>
    <w:rsid w:val="003B445B"/>
    <w:rsid w:val="003B508D"/>
    <w:rsid w:val="003B53FD"/>
    <w:rsid w:val="003B5630"/>
    <w:rsid w:val="003B6028"/>
    <w:rsid w:val="003B6193"/>
    <w:rsid w:val="003B7293"/>
    <w:rsid w:val="003B7C46"/>
    <w:rsid w:val="003C0B44"/>
    <w:rsid w:val="003C0B7B"/>
    <w:rsid w:val="003C2C8A"/>
    <w:rsid w:val="003C3789"/>
    <w:rsid w:val="003C38AA"/>
    <w:rsid w:val="003C3D71"/>
    <w:rsid w:val="003C4607"/>
    <w:rsid w:val="003C498E"/>
    <w:rsid w:val="003C4A97"/>
    <w:rsid w:val="003C4BAA"/>
    <w:rsid w:val="003C5067"/>
    <w:rsid w:val="003C5264"/>
    <w:rsid w:val="003C5DB7"/>
    <w:rsid w:val="003C7B49"/>
    <w:rsid w:val="003D03DA"/>
    <w:rsid w:val="003D0565"/>
    <w:rsid w:val="003D0850"/>
    <w:rsid w:val="003D0D72"/>
    <w:rsid w:val="003D104C"/>
    <w:rsid w:val="003D1C68"/>
    <w:rsid w:val="003D2253"/>
    <w:rsid w:val="003D2344"/>
    <w:rsid w:val="003D2D99"/>
    <w:rsid w:val="003D385D"/>
    <w:rsid w:val="003D3F32"/>
    <w:rsid w:val="003D4242"/>
    <w:rsid w:val="003D47A0"/>
    <w:rsid w:val="003D4894"/>
    <w:rsid w:val="003D4DD6"/>
    <w:rsid w:val="003D4E04"/>
    <w:rsid w:val="003D4FF2"/>
    <w:rsid w:val="003D52B5"/>
    <w:rsid w:val="003D5944"/>
    <w:rsid w:val="003D5E37"/>
    <w:rsid w:val="003D6E83"/>
    <w:rsid w:val="003D7383"/>
    <w:rsid w:val="003E1DF9"/>
    <w:rsid w:val="003E32B3"/>
    <w:rsid w:val="003E417C"/>
    <w:rsid w:val="003E43D6"/>
    <w:rsid w:val="003E4488"/>
    <w:rsid w:val="003E4890"/>
    <w:rsid w:val="003E54B5"/>
    <w:rsid w:val="003E63EB"/>
    <w:rsid w:val="003E6CB5"/>
    <w:rsid w:val="003E7181"/>
    <w:rsid w:val="003E783C"/>
    <w:rsid w:val="003E7C37"/>
    <w:rsid w:val="003E7DC9"/>
    <w:rsid w:val="003F1D73"/>
    <w:rsid w:val="003F2105"/>
    <w:rsid w:val="003F2147"/>
    <w:rsid w:val="003F24BD"/>
    <w:rsid w:val="003F2F52"/>
    <w:rsid w:val="003F36C7"/>
    <w:rsid w:val="003F3F62"/>
    <w:rsid w:val="003F4A2F"/>
    <w:rsid w:val="003F4E15"/>
    <w:rsid w:val="003F6DCE"/>
    <w:rsid w:val="003F71EA"/>
    <w:rsid w:val="003F7CA4"/>
    <w:rsid w:val="00400411"/>
    <w:rsid w:val="004004E4"/>
    <w:rsid w:val="00401536"/>
    <w:rsid w:val="00401D78"/>
    <w:rsid w:val="00402601"/>
    <w:rsid w:val="00402A46"/>
    <w:rsid w:val="00402B5D"/>
    <w:rsid w:val="00402DB1"/>
    <w:rsid w:val="0040358D"/>
    <w:rsid w:val="00403BA6"/>
    <w:rsid w:val="00404EDB"/>
    <w:rsid w:val="00405112"/>
    <w:rsid w:val="00405231"/>
    <w:rsid w:val="00406792"/>
    <w:rsid w:val="00406DA5"/>
    <w:rsid w:val="004072DD"/>
    <w:rsid w:val="00407A44"/>
    <w:rsid w:val="00407DFA"/>
    <w:rsid w:val="00410E21"/>
    <w:rsid w:val="004111B9"/>
    <w:rsid w:val="0041177F"/>
    <w:rsid w:val="00411862"/>
    <w:rsid w:val="00411875"/>
    <w:rsid w:val="00413472"/>
    <w:rsid w:val="00413CCC"/>
    <w:rsid w:val="00414F66"/>
    <w:rsid w:val="00417440"/>
    <w:rsid w:val="00417683"/>
    <w:rsid w:val="00417941"/>
    <w:rsid w:val="00417E95"/>
    <w:rsid w:val="004210C7"/>
    <w:rsid w:val="00421D4F"/>
    <w:rsid w:val="0042254B"/>
    <w:rsid w:val="004237C4"/>
    <w:rsid w:val="00423AF5"/>
    <w:rsid w:val="00423DE9"/>
    <w:rsid w:val="00424493"/>
    <w:rsid w:val="00424C76"/>
    <w:rsid w:val="00426604"/>
    <w:rsid w:val="004269E0"/>
    <w:rsid w:val="0043059B"/>
    <w:rsid w:val="004309C7"/>
    <w:rsid w:val="00430FC4"/>
    <w:rsid w:val="00431037"/>
    <w:rsid w:val="00431D1F"/>
    <w:rsid w:val="00434D93"/>
    <w:rsid w:val="004353EA"/>
    <w:rsid w:val="00435B2C"/>
    <w:rsid w:val="00435B33"/>
    <w:rsid w:val="00436D1B"/>
    <w:rsid w:val="004372A8"/>
    <w:rsid w:val="004403F9"/>
    <w:rsid w:val="004405A6"/>
    <w:rsid w:val="00440B39"/>
    <w:rsid w:val="00442527"/>
    <w:rsid w:val="004426DF"/>
    <w:rsid w:val="00443161"/>
    <w:rsid w:val="0044367D"/>
    <w:rsid w:val="00443964"/>
    <w:rsid w:val="00443CE4"/>
    <w:rsid w:val="004448DF"/>
    <w:rsid w:val="00444F6C"/>
    <w:rsid w:val="004460FF"/>
    <w:rsid w:val="004471BA"/>
    <w:rsid w:val="00447332"/>
    <w:rsid w:val="00447E42"/>
    <w:rsid w:val="0045038C"/>
    <w:rsid w:val="00451F21"/>
    <w:rsid w:val="00452D26"/>
    <w:rsid w:val="0045362B"/>
    <w:rsid w:val="0045377D"/>
    <w:rsid w:val="004539F5"/>
    <w:rsid w:val="00454397"/>
    <w:rsid w:val="004547F5"/>
    <w:rsid w:val="00454FAF"/>
    <w:rsid w:val="00455E54"/>
    <w:rsid w:val="00455F06"/>
    <w:rsid w:val="00457485"/>
    <w:rsid w:val="00457EBF"/>
    <w:rsid w:val="0046014D"/>
    <w:rsid w:val="00460404"/>
    <w:rsid w:val="00461034"/>
    <w:rsid w:val="00461D3E"/>
    <w:rsid w:val="0046208A"/>
    <w:rsid w:val="00462F99"/>
    <w:rsid w:val="004659DD"/>
    <w:rsid w:val="004659FF"/>
    <w:rsid w:val="00465A73"/>
    <w:rsid w:val="00466B4F"/>
    <w:rsid w:val="00466DBC"/>
    <w:rsid w:val="004671DB"/>
    <w:rsid w:val="00467840"/>
    <w:rsid w:val="004679A1"/>
    <w:rsid w:val="004701FA"/>
    <w:rsid w:val="004706B3"/>
    <w:rsid w:val="00471D00"/>
    <w:rsid w:val="00472689"/>
    <w:rsid w:val="00473BF8"/>
    <w:rsid w:val="00473C80"/>
    <w:rsid w:val="004746AA"/>
    <w:rsid w:val="00474813"/>
    <w:rsid w:val="00474C40"/>
    <w:rsid w:val="004750C9"/>
    <w:rsid w:val="004750FE"/>
    <w:rsid w:val="00475677"/>
    <w:rsid w:val="00475B8D"/>
    <w:rsid w:val="00475F32"/>
    <w:rsid w:val="00477157"/>
    <w:rsid w:val="00477322"/>
    <w:rsid w:val="00477338"/>
    <w:rsid w:val="004835FF"/>
    <w:rsid w:val="00484516"/>
    <w:rsid w:val="00484685"/>
    <w:rsid w:val="00484F21"/>
    <w:rsid w:val="004853BD"/>
    <w:rsid w:val="004853E2"/>
    <w:rsid w:val="00485DB0"/>
    <w:rsid w:val="00485E6E"/>
    <w:rsid w:val="00486576"/>
    <w:rsid w:val="004866AD"/>
    <w:rsid w:val="0048688B"/>
    <w:rsid w:val="004870AB"/>
    <w:rsid w:val="0048747D"/>
    <w:rsid w:val="00487603"/>
    <w:rsid w:val="00490BBA"/>
    <w:rsid w:val="00491187"/>
    <w:rsid w:val="004913F3"/>
    <w:rsid w:val="00491712"/>
    <w:rsid w:val="0049179E"/>
    <w:rsid w:val="0049222A"/>
    <w:rsid w:val="00492660"/>
    <w:rsid w:val="0049281D"/>
    <w:rsid w:val="004946B3"/>
    <w:rsid w:val="00494D64"/>
    <w:rsid w:val="00495946"/>
    <w:rsid w:val="00495988"/>
    <w:rsid w:val="00496009"/>
    <w:rsid w:val="0049640E"/>
    <w:rsid w:val="00496E26"/>
    <w:rsid w:val="0049725C"/>
    <w:rsid w:val="004A039D"/>
    <w:rsid w:val="004A06F1"/>
    <w:rsid w:val="004A1293"/>
    <w:rsid w:val="004A27D5"/>
    <w:rsid w:val="004A2CB2"/>
    <w:rsid w:val="004A39EB"/>
    <w:rsid w:val="004A401D"/>
    <w:rsid w:val="004A44DA"/>
    <w:rsid w:val="004A6C1D"/>
    <w:rsid w:val="004A7470"/>
    <w:rsid w:val="004B0951"/>
    <w:rsid w:val="004B169C"/>
    <w:rsid w:val="004B1CBD"/>
    <w:rsid w:val="004B22F3"/>
    <w:rsid w:val="004B2B60"/>
    <w:rsid w:val="004B2EDE"/>
    <w:rsid w:val="004B370D"/>
    <w:rsid w:val="004B425B"/>
    <w:rsid w:val="004B4443"/>
    <w:rsid w:val="004B4A85"/>
    <w:rsid w:val="004B5A11"/>
    <w:rsid w:val="004B6672"/>
    <w:rsid w:val="004B715F"/>
    <w:rsid w:val="004B73AB"/>
    <w:rsid w:val="004B794B"/>
    <w:rsid w:val="004B7AFB"/>
    <w:rsid w:val="004B7FE2"/>
    <w:rsid w:val="004C0051"/>
    <w:rsid w:val="004C01E8"/>
    <w:rsid w:val="004C0C2F"/>
    <w:rsid w:val="004C0E94"/>
    <w:rsid w:val="004C2484"/>
    <w:rsid w:val="004C3917"/>
    <w:rsid w:val="004C4438"/>
    <w:rsid w:val="004C483D"/>
    <w:rsid w:val="004C4B78"/>
    <w:rsid w:val="004C5727"/>
    <w:rsid w:val="004C7522"/>
    <w:rsid w:val="004C7803"/>
    <w:rsid w:val="004D0A02"/>
    <w:rsid w:val="004D0A2A"/>
    <w:rsid w:val="004D0A32"/>
    <w:rsid w:val="004D2779"/>
    <w:rsid w:val="004D3A39"/>
    <w:rsid w:val="004D42CE"/>
    <w:rsid w:val="004D4454"/>
    <w:rsid w:val="004D47CF"/>
    <w:rsid w:val="004D587B"/>
    <w:rsid w:val="004D7FF3"/>
    <w:rsid w:val="004E04A2"/>
    <w:rsid w:val="004E0524"/>
    <w:rsid w:val="004E17A8"/>
    <w:rsid w:val="004E20C2"/>
    <w:rsid w:val="004E6255"/>
    <w:rsid w:val="004E626E"/>
    <w:rsid w:val="004E786A"/>
    <w:rsid w:val="004E79AD"/>
    <w:rsid w:val="004E7F59"/>
    <w:rsid w:val="004E7FC2"/>
    <w:rsid w:val="004F1420"/>
    <w:rsid w:val="004F2F48"/>
    <w:rsid w:val="004F30E4"/>
    <w:rsid w:val="004F3149"/>
    <w:rsid w:val="004F3295"/>
    <w:rsid w:val="004F3FE4"/>
    <w:rsid w:val="004F6AD9"/>
    <w:rsid w:val="004F6D03"/>
    <w:rsid w:val="005005D5"/>
    <w:rsid w:val="00500F8A"/>
    <w:rsid w:val="00501278"/>
    <w:rsid w:val="00501C26"/>
    <w:rsid w:val="00501C4E"/>
    <w:rsid w:val="00501C7F"/>
    <w:rsid w:val="00503103"/>
    <w:rsid w:val="00503805"/>
    <w:rsid w:val="00504461"/>
    <w:rsid w:val="005046ED"/>
    <w:rsid w:val="00504E5E"/>
    <w:rsid w:val="005052DE"/>
    <w:rsid w:val="00505680"/>
    <w:rsid w:val="00505F81"/>
    <w:rsid w:val="00506183"/>
    <w:rsid w:val="00506BEF"/>
    <w:rsid w:val="0050703F"/>
    <w:rsid w:val="005106A2"/>
    <w:rsid w:val="00510DE2"/>
    <w:rsid w:val="00512581"/>
    <w:rsid w:val="00512D36"/>
    <w:rsid w:val="00514A79"/>
    <w:rsid w:val="00514CBD"/>
    <w:rsid w:val="005159C2"/>
    <w:rsid w:val="00515AF3"/>
    <w:rsid w:val="00515F4B"/>
    <w:rsid w:val="005162A1"/>
    <w:rsid w:val="0051698C"/>
    <w:rsid w:val="00516BCA"/>
    <w:rsid w:val="0051714C"/>
    <w:rsid w:val="005171A9"/>
    <w:rsid w:val="005175B7"/>
    <w:rsid w:val="0052131E"/>
    <w:rsid w:val="005216D3"/>
    <w:rsid w:val="0052196E"/>
    <w:rsid w:val="005219EB"/>
    <w:rsid w:val="00521EDD"/>
    <w:rsid w:val="0052264C"/>
    <w:rsid w:val="00522682"/>
    <w:rsid w:val="00523B92"/>
    <w:rsid w:val="00525102"/>
    <w:rsid w:val="005263C7"/>
    <w:rsid w:val="0052758C"/>
    <w:rsid w:val="00527D3D"/>
    <w:rsid w:val="005304E2"/>
    <w:rsid w:val="00530D4B"/>
    <w:rsid w:val="00531056"/>
    <w:rsid w:val="005324FB"/>
    <w:rsid w:val="0053555C"/>
    <w:rsid w:val="00536286"/>
    <w:rsid w:val="0053715F"/>
    <w:rsid w:val="00537206"/>
    <w:rsid w:val="005376F9"/>
    <w:rsid w:val="00540120"/>
    <w:rsid w:val="005417A3"/>
    <w:rsid w:val="00541B60"/>
    <w:rsid w:val="00542151"/>
    <w:rsid w:val="00543E45"/>
    <w:rsid w:val="00543EFD"/>
    <w:rsid w:val="005472AE"/>
    <w:rsid w:val="0054755C"/>
    <w:rsid w:val="005475AD"/>
    <w:rsid w:val="0054775A"/>
    <w:rsid w:val="00547899"/>
    <w:rsid w:val="00547CC7"/>
    <w:rsid w:val="00547DFE"/>
    <w:rsid w:val="00550274"/>
    <w:rsid w:val="00552D91"/>
    <w:rsid w:val="005546B8"/>
    <w:rsid w:val="00554970"/>
    <w:rsid w:val="00554C81"/>
    <w:rsid w:val="005555A7"/>
    <w:rsid w:val="00556045"/>
    <w:rsid w:val="00560F2B"/>
    <w:rsid w:val="00561316"/>
    <w:rsid w:val="005617EE"/>
    <w:rsid w:val="00562812"/>
    <w:rsid w:val="005628CA"/>
    <w:rsid w:val="00562B58"/>
    <w:rsid w:val="00562F47"/>
    <w:rsid w:val="005640E9"/>
    <w:rsid w:val="0056416F"/>
    <w:rsid w:val="00564DD1"/>
    <w:rsid w:val="005650EB"/>
    <w:rsid w:val="00565CA0"/>
    <w:rsid w:val="0056722A"/>
    <w:rsid w:val="00567541"/>
    <w:rsid w:val="0056757B"/>
    <w:rsid w:val="00570844"/>
    <w:rsid w:val="00570B06"/>
    <w:rsid w:val="005717BD"/>
    <w:rsid w:val="00571F7A"/>
    <w:rsid w:val="005733EF"/>
    <w:rsid w:val="00576203"/>
    <w:rsid w:val="00576916"/>
    <w:rsid w:val="00576BAF"/>
    <w:rsid w:val="00576F6D"/>
    <w:rsid w:val="005777EE"/>
    <w:rsid w:val="00580A5B"/>
    <w:rsid w:val="00580BE3"/>
    <w:rsid w:val="005823FB"/>
    <w:rsid w:val="005825CA"/>
    <w:rsid w:val="005838E2"/>
    <w:rsid w:val="0058492E"/>
    <w:rsid w:val="00585657"/>
    <w:rsid w:val="005869F9"/>
    <w:rsid w:val="00586AA4"/>
    <w:rsid w:val="00590008"/>
    <w:rsid w:val="005906A8"/>
    <w:rsid w:val="005907EE"/>
    <w:rsid w:val="0059124C"/>
    <w:rsid w:val="005913CF"/>
    <w:rsid w:val="00591633"/>
    <w:rsid w:val="00591A8D"/>
    <w:rsid w:val="00591B96"/>
    <w:rsid w:val="005925A6"/>
    <w:rsid w:val="00593448"/>
    <w:rsid w:val="0059357F"/>
    <w:rsid w:val="005963DA"/>
    <w:rsid w:val="00597BD8"/>
    <w:rsid w:val="005A0F77"/>
    <w:rsid w:val="005A11B4"/>
    <w:rsid w:val="005A184F"/>
    <w:rsid w:val="005A1C36"/>
    <w:rsid w:val="005A3BA9"/>
    <w:rsid w:val="005A7CB3"/>
    <w:rsid w:val="005B0575"/>
    <w:rsid w:val="005B2E32"/>
    <w:rsid w:val="005B31FC"/>
    <w:rsid w:val="005B34DA"/>
    <w:rsid w:val="005B369E"/>
    <w:rsid w:val="005B3811"/>
    <w:rsid w:val="005B3BF3"/>
    <w:rsid w:val="005B5EE0"/>
    <w:rsid w:val="005C0029"/>
    <w:rsid w:val="005C0697"/>
    <w:rsid w:val="005C18AB"/>
    <w:rsid w:val="005C1AEB"/>
    <w:rsid w:val="005C26C6"/>
    <w:rsid w:val="005C27D3"/>
    <w:rsid w:val="005C405E"/>
    <w:rsid w:val="005C42D5"/>
    <w:rsid w:val="005C4BA0"/>
    <w:rsid w:val="005C4DC7"/>
    <w:rsid w:val="005C4EB0"/>
    <w:rsid w:val="005C5A68"/>
    <w:rsid w:val="005C5C78"/>
    <w:rsid w:val="005C657C"/>
    <w:rsid w:val="005C699F"/>
    <w:rsid w:val="005C6DAD"/>
    <w:rsid w:val="005C7814"/>
    <w:rsid w:val="005D0B07"/>
    <w:rsid w:val="005D24ED"/>
    <w:rsid w:val="005D3850"/>
    <w:rsid w:val="005D4A2D"/>
    <w:rsid w:val="005D5371"/>
    <w:rsid w:val="005D5FD0"/>
    <w:rsid w:val="005D7F6B"/>
    <w:rsid w:val="005E0A37"/>
    <w:rsid w:val="005E179B"/>
    <w:rsid w:val="005E25F0"/>
    <w:rsid w:val="005E32A7"/>
    <w:rsid w:val="005E476B"/>
    <w:rsid w:val="005E4B9A"/>
    <w:rsid w:val="005E5BFD"/>
    <w:rsid w:val="005E773F"/>
    <w:rsid w:val="005E792A"/>
    <w:rsid w:val="005F201C"/>
    <w:rsid w:val="005F2089"/>
    <w:rsid w:val="005F2207"/>
    <w:rsid w:val="005F228A"/>
    <w:rsid w:val="005F2B29"/>
    <w:rsid w:val="005F339E"/>
    <w:rsid w:val="005F3A3F"/>
    <w:rsid w:val="005F458D"/>
    <w:rsid w:val="005F4603"/>
    <w:rsid w:val="005F6CF6"/>
    <w:rsid w:val="005F6EC7"/>
    <w:rsid w:val="006004EA"/>
    <w:rsid w:val="00600CF0"/>
    <w:rsid w:val="00600F70"/>
    <w:rsid w:val="00601C66"/>
    <w:rsid w:val="00601E4F"/>
    <w:rsid w:val="00601F0D"/>
    <w:rsid w:val="00602FCC"/>
    <w:rsid w:val="00603F77"/>
    <w:rsid w:val="00604089"/>
    <w:rsid w:val="00604323"/>
    <w:rsid w:val="00604441"/>
    <w:rsid w:val="00605B07"/>
    <w:rsid w:val="0060653A"/>
    <w:rsid w:val="00606F95"/>
    <w:rsid w:val="00607077"/>
    <w:rsid w:val="00607288"/>
    <w:rsid w:val="00607A3E"/>
    <w:rsid w:val="006105BE"/>
    <w:rsid w:val="00610A98"/>
    <w:rsid w:val="00611691"/>
    <w:rsid w:val="006118EA"/>
    <w:rsid w:val="00611B89"/>
    <w:rsid w:val="00612A4D"/>
    <w:rsid w:val="00612B71"/>
    <w:rsid w:val="00612CC8"/>
    <w:rsid w:val="00613103"/>
    <w:rsid w:val="00613BEA"/>
    <w:rsid w:val="00615649"/>
    <w:rsid w:val="00615B24"/>
    <w:rsid w:val="00615D35"/>
    <w:rsid w:val="006165B9"/>
    <w:rsid w:val="00616A2B"/>
    <w:rsid w:val="00616B0F"/>
    <w:rsid w:val="00617EA2"/>
    <w:rsid w:val="0062034E"/>
    <w:rsid w:val="00621F33"/>
    <w:rsid w:val="006226F4"/>
    <w:rsid w:val="0062435A"/>
    <w:rsid w:val="00624574"/>
    <w:rsid w:val="00625C4B"/>
    <w:rsid w:val="0062618C"/>
    <w:rsid w:val="00626285"/>
    <w:rsid w:val="00626ABF"/>
    <w:rsid w:val="00626DC7"/>
    <w:rsid w:val="00627025"/>
    <w:rsid w:val="00627AD2"/>
    <w:rsid w:val="00630185"/>
    <w:rsid w:val="00630DD8"/>
    <w:rsid w:val="0063113E"/>
    <w:rsid w:val="00631438"/>
    <w:rsid w:val="006326FC"/>
    <w:rsid w:val="00635368"/>
    <w:rsid w:val="0063614B"/>
    <w:rsid w:val="006364C9"/>
    <w:rsid w:val="00636592"/>
    <w:rsid w:val="00637307"/>
    <w:rsid w:val="00637DA2"/>
    <w:rsid w:val="00640125"/>
    <w:rsid w:val="00640267"/>
    <w:rsid w:val="00640FFA"/>
    <w:rsid w:val="00641F40"/>
    <w:rsid w:val="00643024"/>
    <w:rsid w:val="0064371F"/>
    <w:rsid w:val="006447C0"/>
    <w:rsid w:val="00644E67"/>
    <w:rsid w:val="00646754"/>
    <w:rsid w:val="00651A0C"/>
    <w:rsid w:val="006522A1"/>
    <w:rsid w:val="006537FA"/>
    <w:rsid w:val="00653A69"/>
    <w:rsid w:val="006553DE"/>
    <w:rsid w:val="006568EA"/>
    <w:rsid w:val="0065693A"/>
    <w:rsid w:val="006570F6"/>
    <w:rsid w:val="006572BF"/>
    <w:rsid w:val="00657B40"/>
    <w:rsid w:val="00657BE5"/>
    <w:rsid w:val="00657D7A"/>
    <w:rsid w:val="00657E00"/>
    <w:rsid w:val="00657F06"/>
    <w:rsid w:val="006603E1"/>
    <w:rsid w:val="00662B0D"/>
    <w:rsid w:val="00662F37"/>
    <w:rsid w:val="00663401"/>
    <w:rsid w:val="00664472"/>
    <w:rsid w:val="006644E4"/>
    <w:rsid w:val="00664A5C"/>
    <w:rsid w:val="00665F6F"/>
    <w:rsid w:val="00666336"/>
    <w:rsid w:val="006669ED"/>
    <w:rsid w:val="00666FEF"/>
    <w:rsid w:val="00667309"/>
    <w:rsid w:val="00670750"/>
    <w:rsid w:val="00671295"/>
    <w:rsid w:val="0067293C"/>
    <w:rsid w:val="00672FCA"/>
    <w:rsid w:val="006748A8"/>
    <w:rsid w:val="00675E9C"/>
    <w:rsid w:val="00675F3D"/>
    <w:rsid w:val="00676C6A"/>
    <w:rsid w:val="00677042"/>
    <w:rsid w:val="006776A6"/>
    <w:rsid w:val="0068034C"/>
    <w:rsid w:val="00680C5C"/>
    <w:rsid w:val="00681FF4"/>
    <w:rsid w:val="0068286E"/>
    <w:rsid w:val="00682DE0"/>
    <w:rsid w:val="0068304E"/>
    <w:rsid w:val="00683885"/>
    <w:rsid w:val="006849FA"/>
    <w:rsid w:val="006856D6"/>
    <w:rsid w:val="00685F48"/>
    <w:rsid w:val="0068669E"/>
    <w:rsid w:val="00686ABA"/>
    <w:rsid w:val="00686BF8"/>
    <w:rsid w:val="00687475"/>
    <w:rsid w:val="00687D1E"/>
    <w:rsid w:val="00687D53"/>
    <w:rsid w:val="00687F87"/>
    <w:rsid w:val="0069047C"/>
    <w:rsid w:val="00690C78"/>
    <w:rsid w:val="0069102F"/>
    <w:rsid w:val="00691C2F"/>
    <w:rsid w:val="00691FCD"/>
    <w:rsid w:val="00693814"/>
    <w:rsid w:val="00693FBF"/>
    <w:rsid w:val="00694B31"/>
    <w:rsid w:val="0069623D"/>
    <w:rsid w:val="0069639D"/>
    <w:rsid w:val="00696EE7"/>
    <w:rsid w:val="006970E0"/>
    <w:rsid w:val="00697FF3"/>
    <w:rsid w:val="006A30AA"/>
    <w:rsid w:val="006A409A"/>
    <w:rsid w:val="006A48B5"/>
    <w:rsid w:val="006A4A29"/>
    <w:rsid w:val="006A4ACA"/>
    <w:rsid w:val="006A6F60"/>
    <w:rsid w:val="006A7EBE"/>
    <w:rsid w:val="006B0216"/>
    <w:rsid w:val="006B2778"/>
    <w:rsid w:val="006B50FE"/>
    <w:rsid w:val="006B5894"/>
    <w:rsid w:val="006B5A6A"/>
    <w:rsid w:val="006B6A02"/>
    <w:rsid w:val="006B71DB"/>
    <w:rsid w:val="006B78AF"/>
    <w:rsid w:val="006B79BD"/>
    <w:rsid w:val="006C0C68"/>
    <w:rsid w:val="006C0E83"/>
    <w:rsid w:val="006C2585"/>
    <w:rsid w:val="006C2B18"/>
    <w:rsid w:val="006C2D8B"/>
    <w:rsid w:val="006C66FD"/>
    <w:rsid w:val="006C6987"/>
    <w:rsid w:val="006C7AEC"/>
    <w:rsid w:val="006D0D35"/>
    <w:rsid w:val="006D10B2"/>
    <w:rsid w:val="006D139C"/>
    <w:rsid w:val="006D3311"/>
    <w:rsid w:val="006D3422"/>
    <w:rsid w:val="006D3BB9"/>
    <w:rsid w:val="006D46EC"/>
    <w:rsid w:val="006D4ED8"/>
    <w:rsid w:val="006D5906"/>
    <w:rsid w:val="006D5ABE"/>
    <w:rsid w:val="006D6147"/>
    <w:rsid w:val="006D7453"/>
    <w:rsid w:val="006D77EC"/>
    <w:rsid w:val="006D7851"/>
    <w:rsid w:val="006E2763"/>
    <w:rsid w:val="006E2D78"/>
    <w:rsid w:val="006E56EC"/>
    <w:rsid w:val="006E5BF9"/>
    <w:rsid w:val="006E7920"/>
    <w:rsid w:val="006F0B01"/>
    <w:rsid w:val="006F2061"/>
    <w:rsid w:val="006F20BA"/>
    <w:rsid w:val="006F323C"/>
    <w:rsid w:val="006F4674"/>
    <w:rsid w:val="006F5F3F"/>
    <w:rsid w:val="006F6675"/>
    <w:rsid w:val="0070112F"/>
    <w:rsid w:val="00701131"/>
    <w:rsid w:val="007017BE"/>
    <w:rsid w:val="00702C07"/>
    <w:rsid w:val="0070465B"/>
    <w:rsid w:val="007057BB"/>
    <w:rsid w:val="007072FA"/>
    <w:rsid w:val="00707F28"/>
    <w:rsid w:val="007103D0"/>
    <w:rsid w:val="00710DAC"/>
    <w:rsid w:val="0071150F"/>
    <w:rsid w:val="00711A96"/>
    <w:rsid w:val="00711C40"/>
    <w:rsid w:val="00717513"/>
    <w:rsid w:val="00717A46"/>
    <w:rsid w:val="00721361"/>
    <w:rsid w:val="0072147F"/>
    <w:rsid w:val="00721C83"/>
    <w:rsid w:val="00723FD4"/>
    <w:rsid w:val="00724797"/>
    <w:rsid w:val="00724A58"/>
    <w:rsid w:val="00725B31"/>
    <w:rsid w:val="00726C05"/>
    <w:rsid w:val="00730211"/>
    <w:rsid w:val="007309BF"/>
    <w:rsid w:val="00730BBD"/>
    <w:rsid w:val="00730EEA"/>
    <w:rsid w:val="00732EA0"/>
    <w:rsid w:val="00733E8C"/>
    <w:rsid w:val="00734B12"/>
    <w:rsid w:val="00734B3D"/>
    <w:rsid w:val="00735336"/>
    <w:rsid w:val="0073546F"/>
    <w:rsid w:val="0074085C"/>
    <w:rsid w:val="00741E36"/>
    <w:rsid w:val="0074247D"/>
    <w:rsid w:val="00742659"/>
    <w:rsid w:val="00743988"/>
    <w:rsid w:val="0074437E"/>
    <w:rsid w:val="00744457"/>
    <w:rsid w:val="0074486B"/>
    <w:rsid w:val="007457B4"/>
    <w:rsid w:val="00747113"/>
    <w:rsid w:val="0075058A"/>
    <w:rsid w:val="0075080A"/>
    <w:rsid w:val="00750F63"/>
    <w:rsid w:val="007521D2"/>
    <w:rsid w:val="007527AE"/>
    <w:rsid w:val="00753045"/>
    <w:rsid w:val="00753240"/>
    <w:rsid w:val="00753D01"/>
    <w:rsid w:val="007542D9"/>
    <w:rsid w:val="007563A5"/>
    <w:rsid w:val="0075642F"/>
    <w:rsid w:val="00757110"/>
    <w:rsid w:val="00757C4C"/>
    <w:rsid w:val="00757D70"/>
    <w:rsid w:val="0076050B"/>
    <w:rsid w:val="00760F92"/>
    <w:rsid w:val="00761DED"/>
    <w:rsid w:val="00763405"/>
    <w:rsid w:val="007634AA"/>
    <w:rsid w:val="0076370B"/>
    <w:rsid w:val="0076479E"/>
    <w:rsid w:val="00764B02"/>
    <w:rsid w:val="00764D8C"/>
    <w:rsid w:val="007669DB"/>
    <w:rsid w:val="00767D25"/>
    <w:rsid w:val="00770CA9"/>
    <w:rsid w:val="0077274E"/>
    <w:rsid w:val="00773FDC"/>
    <w:rsid w:val="00774690"/>
    <w:rsid w:val="00774BD6"/>
    <w:rsid w:val="007750D3"/>
    <w:rsid w:val="00776992"/>
    <w:rsid w:val="00777E8B"/>
    <w:rsid w:val="00780926"/>
    <w:rsid w:val="00780CFA"/>
    <w:rsid w:val="00781C5C"/>
    <w:rsid w:val="00782DE4"/>
    <w:rsid w:val="00783AF2"/>
    <w:rsid w:val="0078465D"/>
    <w:rsid w:val="007851E6"/>
    <w:rsid w:val="00785C65"/>
    <w:rsid w:val="00786619"/>
    <w:rsid w:val="0078674D"/>
    <w:rsid w:val="00786B71"/>
    <w:rsid w:val="00787A52"/>
    <w:rsid w:val="00790363"/>
    <w:rsid w:val="0079200F"/>
    <w:rsid w:val="007928CB"/>
    <w:rsid w:val="00793C18"/>
    <w:rsid w:val="00794572"/>
    <w:rsid w:val="00796544"/>
    <w:rsid w:val="00797700"/>
    <w:rsid w:val="00797D59"/>
    <w:rsid w:val="007A1105"/>
    <w:rsid w:val="007A3D8F"/>
    <w:rsid w:val="007A3ED6"/>
    <w:rsid w:val="007A4F8F"/>
    <w:rsid w:val="007A503F"/>
    <w:rsid w:val="007A5074"/>
    <w:rsid w:val="007A5677"/>
    <w:rsid w:val="007A577B"/>
    <w:rsid w:val="007A5C43"/>
    <w:rsid w:val="007A635C"/>
    <w:rsid w:val="007A689A"/>
    <w:rsid w:val="007A6B43"/>
    <w:rsid w:val="007B113A"/>
    <w:rsid w:val="007B1A0B"/>
    <w:rsid w:val="007B1B33"/>
    <w:rsid w:val="007B1C9E"/>
    <w:rsid w:val="007B2092"/>
    <w:rsid w:val="007B2CC7"/>
    <w:rsid w:val="007B3054"/>
    <w:rsid w:val="007B307D"/>
    <w:rsid w:val="007B325A"/>
    <w:rsid w:val="007B3CEB"/>
    <w:rsid w:val="007B3DDC"/>
    <w:rsid w:val="007B41D1"/>
    <w:rsid w:val="007B4917"/>
    <w:rsid w:val="007B5668"/>
    <w:rsid w:val="007B73BD"/>
    <w:rsid w:val="007B7C64"/>
    <w:rsid w:val="007C22D7"/>
    <w:rsid w:val="007C23E4"/>
    <w:rsid w:val="007C2512"/>
    <w:rsid w:val="007C25EC"/>
    <w:rsid w:val="007C2F2A"/>
    <w:rsid w:val="007C3963"/>
    <w:rsid w:val="007C3CA1"/>
    <w:rsid w:val="007C4F56"/>
    <w:rsid w:val="007C54E9"/>
    <w:rsid w:val="007C5DBE"/>
    <w:rsid w:val="007C6B98"/>
    <w:rsid w:val="007C6F45"/>
    <w:rsid w:val="007D09BB"/>
    <w:rsid w:val="007D1FF3"/>
    <w:rsid w:val="007D2DB2"/>
    <w:rsid w:val="007D3A1F"/>
    <w:rsid w:val="007D4057"/>
    <w:rsid w:val="007D41C5"/>
    <w:rsid w:val="007D46F3"/>
    <w:rsid w:val="007D4DA7"/>
    <w:rsid w:val="007D5751"/>
    <w:rsid w:val="007D61C9"/>
    <w:rsid w:val="007D6F38"/>
    <w:rsid w:val="007D7299"/>
    <w:rsid w:val="007D75CE"/>
    <w:rsid w:val="007D7D80"/>
    <w:rsid w:val="007D7FD2"/>
    <w:rsid w:val="007E0A03"/>
    <w:rsid w:val="007E0BFC"/>
    <w:rsid w:val="007E1761"/>
    <w:rsid w:val="007E17C8"/>
    <w:rsid w:val="007E1CD4"/>
    <w:rsid w:val="007E2519"/>
    <w:rsid w:val="007E2521"/>
    <w:rsid w:val="007E3F58"/>
    <w:rsid w:val="007E47B4"/>
    <w:rsid w:val="007E4B9A"/>
    <w:rsid w:val="007E50DF"/>
    <w:rsid w:val="007F127D"/>
    <w:rsid w:val="007F1868"/>
    <w:rsid w:val="007F1DBC"/>
    <w:rsid w:val="007F1FAA"/>
    <w:rsid w:val="007F2061"/>
    <w:rsid w:val="007F20B2"/>
    <w:rsid w:val="007F229E"/>
    <w:rsid w:val="007F22BD"/>
    <w:rsid w:val="007F338D"/>
    <w:rsid w:val="007F4160"/>
    <w:rsid w:val="007F5C4A"/>
    <w:rsid w:val="007F6765"/>
    <w:rsid w:val="007F71CC"/>
    <w:rsid w:val="007F7429"/>
    <w:rsid w:val="007F7CEA"/>
    <w:rsid w:val="00800A23"/>
    <w:rsid w:val="00800F65"/>
    <w:rsid w:val="00801056"/>
    <w:rsid w:val="008013ED"/>
    <w:rsid w:val="00801759"/>
    <w:rsid w:val="00801E75"/>
    <w:rsid w:val="00802229"/>
    <w:rsid w:val="00802750"/>
    <w:rsid w:val="00802DEC"/>
    <w:rsid w:val="00803D5D"/>
    <w:rsid w:val="008049CD"/>
    <w:rsid w:val="00804FB0"/>
    <w:rsid w:val="008052A3"/>
    <w:rsid w:val="008062E1"/>
    <w:rsid w:val="00806853"/>
    <w:rsid w:val="0081057A"/>
    <w:rsid w:val="00813442"/>
    <w:rsid w:val="008144DB"/>
    <w:rsid w:val="00815011"/>
    <w:rsid w:val="00815BCA"/>
    <w:rsid w:val="00817154"/>
    <w:rsid w:val="00817EC9"/>
    <w:rsid w:val="00820DAD"/>
    <w:rsid w:val="00821A4D"/>
    <w:rsid w:val="00821D20"/>
    <w:rsid w:val="00822407"/>
    <w:rsid w:val="00822B18"/>
    <w:rsid w:val="00822E50"/>
    <w:rsid w:val="00823792"/>
    <w:rsid w:val="0082515F"/>
    <w:rsid w:val="008255D8"/>
    <w:rsid w:val="00825ED9"/>
    <w:rsid w:val="00825F1B"/>
    <w:rsid w:val="00826315"/>
    <w:rsid w:val="008279F1"/>
    <w:rsid w:val="00830029"/>
    <w:rsid w:val="008310AE"/>
    <w:rsid w:val="0083157F"/>
    <w:rsid w:val="00831BA6"/>
    <w:rsid w:val="0083248C"/>
    <w:rsid w:val="00832FD1"/>
    <w:rsid w:val="00833040"/>
    <w:rsid w:val="00833F0F"/>
    <w:rsid w:val="0083419C"/>
    <w:rsid w:val="008341CC"/>
    <w:rsid w:val="00835189"/>
    <w:rsid w:val="008355C0"/>
    <w:rsid w:val="00835691"/>
    <w:rsid w:val="00837478"/>
    <w:rsid w:val="008376B6"/>
    <w:rsid w:val="0084082E"/>
    <w:rsid w:val="008409C1"/>
    <w:rsid w:val="00840CDA"/>
    <w:rsid w:val="0084183E"/>
    <w:rsid w:val="008419F0"/>
    <w:rsid w:val="00842AD4"/>
    <w:rsid w:val="008451F5"/>
    <w:rsid w:val="00845912"/>
    <w:rsid w:val="0084680C"/>
    <w:rsid w:val="00846C23"/>
    <w:rsid w:val="00847490"/>
    <w:rsid w:val="00847693"/>
    <w:rsid w:val="00847BB9"/>
    <w:rsid w:val="00850728"/>
    <w:rsid w:val="00850D6F"/>
    <w:rsid w:val="008517AB"/>
    <w:rsid w:val="0085428E"/>
    <w:rsid w:val="008563A7"/>
    <w:rsid w:val="008566C3"/>
    <w:rsid w:val="00856B12"/>
    <w:rsid w:val="0085768D"/>
    <w:rsid w:val="00857B30"/>
    <w:rsid w:val="00860855"/>
    <w:rsid w:val="00861BE2"/>
    <w:rsid w:val="00861D46"/>
    <w:rsid w:val="008639F5"/>
    <w:rsid w:val="00864053"/>
    <w:rsid w:val="008645D9"/>
    <w:rsid w:val="0086551A"/>
    <w:rsid w:val="00865F1B"/>
    <w:rsid w:val="0086702D"/>
    <w:rsid w:val="00867664"/>
    <w:rsid w:val="008678E7"/>
    <w:rsid w:val="00867A5D"/>
    <w:rsid w:val="00867EC5"/>
    <w:rsid w:val="008705A7"/>
    <w:rsid w:val="008707B8"/>
    <w:rsid w:val="00873258"/>
    <w:rsid w:val="00873F5B"/>
    <w:rsid w:val="008747BF"/>
    <w:rsid w:val="00875315"/>
    <w:rsid w:val="008779D4"/>
    <w:rsid w:val="0088034B"/>
    <w:rsid w:val="008803DF"/>
    <w:rsid w:val="008805B4"/>
    <w:rsid w:val="0088119B"/>
    <w:rsid w:val="00881B89"/>
    <w:rsid w:val="00881DC6"/>
    <w:rsid w:val="00882653"/>
    <w:rsid w:val="0088295E"/>
    <w:rsid w:val="008829E6"/>
    <w:rsid w:val="00882A1D"/>
    <w:rsid w:val="00885A0C"/>
    <w:rsid w:val="008873A0"/>
    <w:rsid w:val="008875FD"/>
    <w:rsid w:val="0089019F"/>
    <w:rsid w:val="008908F0"/>
    <w:rsid w:val="00892015"/>
    <w:rsid w:val="0089289A"/>
    <w:rsid w:val="008928D2"/>
    <w:rsid w:val="00892F80"/>
    <w:rsid w:val="00894253"/>
    <w:rsid w:val="00894F5B"/>
    <w:rsid w:val="008954C1"/>
    <w:rsid w:val="008956DA"/>
    <w:rsid w:val="00895C6A"/>
    <w:rsid w:val="0089601A"/>
    <w:rsid w:val="008960AB"/>
    <w:rsid w:val="0089676A"/>
    <w:rsid w:val="008967AA"/>
    <w:rsid w:val="008971A4"/>
    <w:rsid w:val="00897690"/>
    <w:rsid w:val="008A12BE"/>
    <w:rsid w:val="008A1937"/>
    <w:rsid w:val="008A452F"/>
    <w:rsid w:val="008A4A20"/>
    <w:rsid w:val="008A5A42"/>
    <w:rsid w:val="008A692F"/>
    <w:rsid w:val="008A710C"/>
    <w:rsid w:val="008B0859"/>
    <w:rsid w:val="008B1261"/>
    <w:rsid w:val="008B212C"/>
    <w:rsid w:val="008B3833"/>
    <w:rsid w:val="008B403C"/>
    <w:rsid w:val="008B49C0"/>
    <w:rsid w:val="008B4CF3"/>
    <w:rsid w:val="008B68FB"/>
    <w:rsid w:val="008B79F7"/>
    <w:rsid w:val="008B7AB0"/>
    <w:rsid w:val="008C0173"/>
    <w:rsid w:val="008C024B"/>
    <w:rsid w:val="008C042D"/>
    <w:rsid w:val="008C1886"/>
    <w:rsid w:val="008C27D4"/>
    <w:rsid w:val="008C352D"/>
    <w:rsid w:val="008C4D0B"/>
    <w:rsid w:val="008C576A"/>
    <w:rsid w:val="008C57A1"/>
    <w:rsid w:val="008C5945"/>
    <w:rsid w:val="008C5D93"/>
    <w:rsid w:val="008C7130"/>
    <w:rsid w:val="008C737F"/>
    <w:rsid w:val="008D020B"/>
    <w:rsid w:val="008D0516"/>
    <w:rsid w:val="008D0742"/>
    <w:rsid w:val="008D0D1B"/>
    <w:rsid w:val="008D1194"/>
    <w:rsid w:val="008D17E0"/>
    <w:rsid w:val="008D1B82"/>
    <w:rsid w:val="008D380D"/>
    <w:rsid w:val="008D3873"/>
    <w:rsid w:val="008D3C62"/>
    <w:rsid w:val="008D46AE"/>
    <w:rsid w:val="008D4A14"/>
    <w:rsid w:val="008D4DF8"/>
    <w:rsid w:val="008D4FD7"/>
    <w:rsid w:val="008D5645"/>
    <w:rsid w:val="008D7B84"/>
    <w:rsid w:val="008E03F0"/>
    <w:rsid w:val="008E0C92"/>
    <w:rsid w:val="008E0FCB"/>
    <w:rsid w:val="008E1116"/>
    <w:rsid w:val="008E27E6"/>
    <w:rsid w:val="008E33C5"/>
    <w:rsid w:val="008E341C"/>
    <w:rsid w:val="008E37D7"/>
    <w:rsid w:val="008E4B0D"/>
    <w:rsid w:val="008E6462"/>
    <w:rsid w:val="008E733F"/>
    <w:rsid w:val="008E768A"/>
    <w:rsid w:val="008E7FDE"/>
    <w:rsid w:val="008F2B8B"/>
    <w:rsid w:val="008F2C3B"/>
    <w:rsid w:val="008F2FBA"/>
    <w:rsid w:val="008F313C"/>
    <w:rsid w:val="008F32E5"/>
    <w:rsid w:val="008F4F75"/>
    <w:rsid w:val="008F51AF"/>
    <w:rsid w:val="008F62B4"/>
    <w:rsid w:val="008F6813"/>
    <w:rsid w:val="008F691D"/>
    <w:rsid w:val="008F7E07"/>
    <w:rsid w:val="00900B2A"/>
    <w:rsid w:val="0090255E"/>
    <w:rsid w:val="009026E0"/>
    <w:rsid w:val="009039A4"/>
    <w:rsid w:val="00904DEC"/>
    <w:rsid w:val="00910043"/>
    <w:rsid w:val="00910598"/>
    <w:rsid w:val="009114D3"/>
    <w:rsid w:val="0091165E"/>
    <w:rsid w:val="00912BAA"/>
    <w:rsid w:val="009136FB"/>
    <w:rsid w:val="009140C3"/>
    <w:rsid w:val="00915F59"/>
    <w:rsid w:val="00916144"/>
    <w:rsid w:val="009162BB"/>
    <w:rsid w:val="00916301"/>
    <w:rsid w:val="009166D6"/>
    <w:rsid w:val="0091699F"/>
    <w:rsid w:val="009175AC"/>
    <w:rsid w:val="009177A3"/>
    <w:rsid w:val="00920B21"/>
    <w:rsid w:val="0092108E"/>
    <w:rsid w:val="00921B71"/>
    <w:rsid w:val="009224CB"/>
    <w:rsid w:val="009226A4"/>
    <w:rsid w:val="00923138"/>
    <w:rsid w:val="009235EE"/>
    <w:rsid w:val="00923D46"/>
    <w:rsid w:val="00923DD9"/>
    <w:rsid w:val="00923E87"/>
    <w:rsid w:val="009240B7"/>
    <w:rsid w:val="00924715"/>
    <w:rsid w:val="009254CC"/>
    <w:rsid w:val="009266E0"/>
    <w:rsid w:val="0092719D"/>
    <w:rsid w:val="009273FD"/>
    <w:rsid w:val="00930382"/>
    <w:rsid w:val="00930544"/>
    <w:rsid w:val="00930C53"/>
    <w:rsid w:val="0093211C"/>
    <w:rsid w:val="0093262B"/>
    <w:rsid w:val="00932E2F"/>
    <w:rsid w:val="00933F55"/>
    <w:rsid w:val="00934122"/>
    <w:rsid w:val="009345F9"/>
    <w:rsid w:val="009350AF"/>
    <w:rsid w:val="00935B65"/>
    <w:rsid w:val="00937A2F"/>
    <w:rsid w:val="009406CB"/>
    <w:rsid w:val="00940869"/>
    <w:rsid w:val="00941C25"/>
    <w:rsid w:val="0094250A"/>
    <w:rsid w:val="00942936"/>
    <w:rsid w:val="00942982"/>
    <w:rsid w:val="009429AD"/>
    <w:rsid w:val="00942BDB"/>
    <w:rsid w:val="00943407"/>
    <w:rsid w:val="00943E7A"/>
    <w:rsid w:val="00945D3F"/>
    <w:rsid w:val="00946131"/>
    <w:rsid w:val="00946E55"/>
    <w:rsid w:val="009476AE"/>
    <w:rsid w:val="00947AFB"/>
    <w:rsid w:val="00947BA8"/>
    <w:rsid w:val="009511DC"/>
    <w:rsid w:val="0095147F"/>
    <w:rsid w:val="00951F37"/>
    <w:rsid w:val="00952F94"/>
    <w:rsid w:val="0095339B"/>
    <w:rsid w:val="009545B5"/>
    <w:rsid w:val="0095557C"/>
    <w:rsid w:val="009556F6"/>
    <w:rsid w:val="00956494"/>
    <w:rsid w:val="009564C2"/>
    <w:rsid w:val="00957DBA"/>
    <w:rsid w:val="00960424"/>
    <w:rsid w:val="00960CE7"/>
    <w:rsid w:val="00961D23"/>
    <w:rsid w:val="0096296A"/>
    <w:rsid w:val="009635FC"/>
    <w:rsid w:val="009636EC"/>
    <w:rsid w:val="00963D08"/>
    <w:rsid w:val="00964614"/>
    <w:rsid w:val="0096492A"/>
    <w:rsid w:val="00965130"/>
    <w:rsid w:val="009652EB"/>
    <w:rsid w:val="00965474"/>
    <w:rsid w:val="009655B1"/>
    <w:rsid w:val="00965931"/>
    <w:rsid w:val="00965F00"/>
    <w:rsid w:val="00965F21"/>
    <w:rsid w:val="00966DC1"/>
    <w:rsid w:val="00967A6C"/>
    <w:rsid w:val="00970A80"/>
    <w:rsid w:val="00971DE7"/>
    <w:rsid w:val="00972544"/>
    <w:rsid w:val="00972635"/>
    <w:rsid w:val="00972A08"/>
    <w:rsid w:val="009739DE"/>
    <w:rsid w:val="00973E3D"/>
    <w:rsid w:val="00973E43"/>
    <w:rsid w:val="00974037"/>
    <w:rsid w:val="009746EA"/>
    <w:rsid w:val="009751EA"/>
    <w:rsid w:val="009758F3"/>
    <w:rsid w:val="0097743D"/>
    <w:rsid w:val="00977AB6"/>
    <w:rsid w:val="00977E9D"/>
    <w:rsid w:val="009802D6"/>
    <w:rsid w:val="0098086E"/>
    <w:rsid w:val="00981B52"/>
    <w:rsid w:val="00982FCD"/>
    <w:rsid w:val="0098479A"/>
    <w:rsid w:val="00984E47"/>
    <w:rsid w:val="00985287"/>
    <w:rsid w:val="00985303"/>
    <w:rsid w:val="00985426"/>
    <w:rsid w:val="009868E4"/>
    <w:rsid w:val="00987406"/>
    <w:rsid w:val="00987811"/>
    <w:rsid w:val="0099024B"/>
    <w:rsid w:val="00990535"/>
    <w:rsid w:val="009907B8"/>
    <w:rsid w:val="00992127"/>
    <w:rsid w:val="009923EF"/>
    <w:rsid w:val="009924BE"/>
    <w:rsid w:val="00992866"/>
    <w:rsid w:val="00992FBC"/>
    <w:rsid w:val="0099308D"/>
    <w:rsid w:val="00993344"/>
    <w:rsid w:val="00994630"/>
    <w:rsid w:val="00994B43"/>
    <w:rsid w:val="00994DAC"/>
    <w:rsid w:val="00995667"/>
    <w:rsid w:val="0099597F"/>
    <w:rsid w:val="00997CCA"/>
    <w:rsid w:val="009A0F8A"/>
    <w:rsid w:val="009A15F2"/>
    <w:rsid w:val="009A2900"/>
    <w:rsid w:val="009A2DDC"/>
    <w:rsid w:val="009A3E06"/>
    <w:rsid w:val="009A3E88"/>
    <w:rsid w:val="009A4648"/>
    <w:rsid w:val="009A48FD"/>
    <w:rsid w:val="009A772F"/>
    <w:rsid w:val="009B0998"/>
    <w:rsid w:val="009B1BC9"/>
    <w:rsid w:val="009B2168"/>
    <w:rsid w:val="009B22F5"/>
    <w:rsid w:val="009B3475"/>
    <w:rsid w:val="009B35B7"/>
    <w:rsid w:val="009B3726"/>
    <w:rsid w:val="009B3ACB"/>
    <w:rsid w:val="009B4CEB"/>
    <w:rsid w:val="009B4DA2"/>
    <w:rsid w:val="009B510E"/>
    <w:rsid w:val="009B557A"/>
    <w:rsid w:val="009B5F41"/>
    <w:rsid w:val="009B6019"/>
    <w:rsid w:val="009B6257"/>
    <w:rsid w:val="009B6635"/>
    <w:rsid w:val="009B6BA4"/>
    <w:rsid w:val="009B6BE5"/>
    <w:rsid w:val="009B7125"/>
    <w:rsid w:val="009B7650"/>
    <w:rsid w:val="009B7D0F"/>
    <w:rsid w:val="009C03CD"/>
    <w:rsid w:val="009C0776"/>
    <w:rsid w:val="009C0CF9"/>
    <w:rsid w:val="009C126E"/>
    <w:rsid w:val="009C186A"/>
    <w:rsid w:val="009C2455"/>
    <w:rsid w:val="009C3533"/>
    <w:rsid w:val="009C40DC"/>
    <w:rsid w:val="009C4353"/>
    <w:rsid w:val="009C4404"/>
    <w:rsid w:val="009C4581"/>
    <w:rsid w:val="009C4913"/>
    <w:rsid w:val="009C4A47"/>
    <w:rsid w:val="009C5E9B"/>
    <w:rsid w:val="009C636C"/>
    <w:rsid w:val="009C6DED"/>
    <w:rsid w:val="009D0883"/>
    <w:rsid w:val="009D11C2"/>
    <w:rsid w:val="009D1376"/>
    <w:rsid w:val="009D169F"/>
    <w:rsid w:val="009D199F"/>
    <w:rsid w:val="009D1BFC"/>
    <w:rsid w:val="009D2ECC"/>
    <w:rsid w:val="009D471E"/>
    <w:rsid w:val="009D4C45"/>
    <w:rsid w:val="009D4F83"/>
    <w:rsid w:val="009D5643"/>
    <w:rsid w:val="009D6796"/>
    <w:rsid w:val="009D7683"/>
    <w:rsid w:val="009D794B"/>
    <w:rsid w:val="009E0116"/>
    <w:rsid w:val="009E0396"/>
    <w:rsid w:val="009E0667"/>
    <w:rsid w:val="009E0DC4"/>
    <w:rsid w:val="009E19C1"/>
    <w:rsid w:val="009E1D49"/>
    <w:rsid w:val="009E1E5C"/>
    <w:rsid w:val="009E20EA"/>
    <w:rsid w:val="009E250A"/>
    <w:rsid w:val="009E29DC"/>
    <w:rsid w:val="009E3384"/>
    <w:rsid w:val="009E3612"/>
    <w:rsid w:val="009E6101"/>
    <w:rsid w:val="009E6E51"/>
    <w:rsid w:val="009E794E"/>
    <w:rsid w:val="009F04AF"/>
    <w:rsid w:val="009F37C2"/>
    <w:rsid w:val="009F4289"/>
    <w:rsid w:val="009F42D6"/>
    <w:rsid w:val="009F46AA"/>
    <w:rsid w:val="009F55AC"/>
    <w:rsid w:val="009F596D"/>
    <w:rsid w:val="009F5E5F"/>
    <w:rsid w:val="009F7051"/>
    <w:rsid w:val="009F72B3"/>
    <w:rsid w:val="009F7A76"/>
    <w:rsid w:val="009F7E2C"/>
    <w:rsid w:val="00A02F67"/>
    <w:rsid w:val="00A0378F"/>
    <w:rsid w:val="00A038DC"/>
    <w:rsid w:val="00A045A3"/>
    <w:rsid w:val="00A04948"/>
    <w:rsid w:val="00A056DC"/>
    <w:rsid w:val="00A0575B"/>
    <w:rsid w:val="00A057AA"/>
    <w:rsid w:val="00A05EFA"/>
    <w:rsid w:val="00A06B04"/>
    <w:rsid w:val="00A06E2C"/>
    <w:rsid w:val="00A0702A"/>
    <w:rsid w:val="00A07268"/>
    <w:rsid w:val="00A07354"/>
    <w:rsid w:val="00A07B23"/>
    <w:rsid w:val="00A106BB"/>
    <w:rsid w:val="00A10EAB"/>
    <w:rsid w:val="00A111ED"/>
    <w:rsid w:val="00A12861"/>
    <w:rsid w:val="00A12F2B"/>
    <w:rsid w:val="00A1309D"/>
    <w:rsid w:val="00A13660"/>
    <w:rsid w:val="00A13820"/>
    <w:rsid w:val="00A1436D"/>
    <w:rsid w:val="00A14786"/>
    <w:rsid w:val="00A15278"/>
    <w:rsid w:val="00A169BD"/>
    <w:rsid w:val="00A17214"/>
    <w:rsid w:val="00A17600"/>
    <w:rsid w:val="00A17CA9"/>
    <w:rsid w:val="00A23CDA"/>
    <w:rsid w:val="00A24884"/>
    <w:rsid w:val="00A252CF"/>
    <w:rsid w:val="00A25E4E"/>
    <w:rsid w:val="00A2783B"/>
    <w:rsid w:val="00A30562"/>
    <w:rsid w:val="00A3059B"/>
    <w:rsid w:val="00A30A79"/>
    <w:rsid w:val="00A3108C"/>
    <w:rsid w:val="00A31210"/>
    <w:rsid w:val="00A31B46"/>
    <w:rsid w:val="00A31DCF"/>
    <w:rsid w:val="00A329C2"/>
    <w:rsid w:val="00A32CE8"/>
    <w:rsid w:val="00A33CCA"/>
    <w:rsid w:val="00A3508F"/>
    <w:rsid w:val="00A3575C"/>
    <w:rsid w:val="00A36D83"/>
    <w:rsid w:val="00A370D3"/>
    <w:rsid w:val="00A3734F"/>
    <w:rsid w:val="00A40249"/>
    <w:rsid w:val="00A41011"/>
    <w:rsid w:val="00A414E8"/>
    <w:rsid w:val="00A41C68"/>
    <w:rsid w:val="00A42616"/>
    <w:rsid w:val="00A42A12"/>
    <w:rsid w:val="00A4361D"/>
    <w:rsid w:val="00A43647"/>
    <w:rsid w:val="00A43C98"/>
    <w:rsid w:val="00A4472D"/>
    <w:rsid w:val="00A4518F"/>
    <w:rsid w:val="00A47A33"/>
    <w:rsid w:val="00A47FA2"/>
    <w:rsid w:val="00A5058E"/>
    <w:rsid w:val="00A507B7"/>
    <w:rsid w:val="00A50814"/>
    <w:rsid w:val="00A536A6"/>
    <w:rsid w:val="00A536CC"/>
    <w:rsid w:val="00A5391C"/>
    <w:rsid w:val="00A53F7E"/>
    <w:rsid w:val="00A54D4D"/>
    <w:rsid w:val="00A55355"/>
    <w:rsid w:val="00A557FD"/>
    <w:rsid w:val="00A57C78"/>
    <w:rsid w:val="00A57DBD"/>
    <w:rsid w:val="00A609C6"/>
    <w:rsid w:val="00A60A7D"/>
    <w:rsid w:val="00A6157F"/>
    <w:rsid w:val="00A61CF9"/>
    <w:rsid w:val="00A6254F"/>
    <w:rsid w:val="00A63142"/>
    <w:rsid w:val="00A64B4D"/>
    <w:rsid w:val="00A64B76"/>
    <w:rsid w:val="00A64E7C"/>
    <w:rsid w:val="00A6633A"/>
    <w:rsid w:val="00A664D9"/>
    <w:rsid w:val="00A66C2E"/>
    <w:rsid w:val="00A67448"/>
    <w:rsid w:val="00A67AA7"/>
    <w:rsid w:val="00A67DBF"/>
    <w:rsid w:val="00A7076C"/>
    <w:rsid w:val="00A7109E"/>
    <w:rsid w:val="00A71946"/>
    <w:rsid w:val="00A7225E"/>
    <w:rsid w:val="00A72FCB"/>
    <w:rsid w:val="00A73A20"/>
    <w:rsid w:val="00A7441E"/>
    <w:rsid w:val="00A75B38"/>
    <w:rsid w:val="00A81953"/>
    <w:rsid w:val="00A81D73"/>
    <w:rsid w:val="00A82ACB"/>
    <w:rsid w:val="00A82FF8"/>
    <w:rsid w:val="00A837A9"/>
    <w:rsid w:val="00A83C17"/>
    <w:rsid w:val="00A843D5"/>
    <w:rsid w:val="00A84824"/>
    <w:rsid w:val="00A87AF1"/>
    <w:rsid w:val="00A903AB"/>
    <w:rsid w:val="00A90814"/>
    <w:rsid w:val="00A9118E"/>
    <w:rsid w:val="00A9202D"/>
    <w:rsid w:val="00A9226F"/>
    <w:rsid w:val="00A93654"/>
    <w:rsid w:val="00A93F15"/>
    <w:rsid w:val="00A94740"/>
    <w:rsid w:val="00A95CF6"/>
    <w:rsid w:val="00A96DAB"/>
    <w:rsid w:val="00A97F5D"/>
    <w:rsid w:val="00AA064B"/>
    <w:rsid w:val="00AA08BC"/>
    <w:rsid w:val="00AA0D9D"/>
    <w:rsid w:val="00AA158D"/>
    <w:rsid w:val="00AA17C8"/>
    <w:rsid w:val="00AA297C"/>
    <w:rsid w:val="00AA4CD1"/>
    <w:rsid w:val="00AA4E11"/>
    <w:rsid w:val="00AA5F11"/>
    <w:rsid w:val="00AA60E0"/>
    <w:rsid w:val="00AA66DA"/>
    <w:rsid w:val="00AA7353"/>
    <w:rsid w:val="00AA74FB"/>
    <w:rsid w:val="00AA79A9"/>
    <w:rsid w:val="00AA7BF4"/>
    <w:rsid w:val="00AB07C3"/>
    <w:rsid w:val="00AB0B82"/>
    <w:rsid w:val="00AB1691"/>
    <w:rsid w:val="00AB3804"/>
    <w:rsid w:val="00AB4290"/>
    <w:rsid w:val="00AB57D4"/>
    <w:rsid w:val="00AB58D6"/>
    <w:rsid w:val="00AB5970"/>
    <w:rsid w:val="00AB5A16"/>
    <w:rsid w:val="00AB5CF3"/>
    <w:rsid w:val="00AB6777"/>
    <w:rsid w:val="00AB6A0D"/>
    <w:rsid w:val="00AB7658"/>
    <w:rsid w:val="00AB7E55"/>
    <w:rsid w:val="00AC0093"/>
    <w:rsid w:val="00AC021C"/>
    <w:rsid w:val="00AC0B44"/>
    <w:rsid w:val="00AC1D40"/>
    <w:rsid w:val="00AC2952"/>
    <w:rsid w:val="00AC2CA8"/>
    <w:rsid w:val="00AC311D"/>
    <w:rsid w:val="00AC36A8"/>
    <w:rsid w:val="00AC37A6"/>
    <w:rsid w:val="00AC3AB5"/>
    <w:rsid w:val="00AC4230"/>
    <w:rsid w:val="00AC4CB6"/>
    <w:rsid w:val="00AC581D"/>
    <w:rsid w:val="00AC58B2"/>
    <w:rsid w:val="00AC646F"/>
    <w:rsid w:val="00AC68CA"/>
    <w:rsid w:val="00AC7317"/>
    <w:rsid w:val="00AC7417"/>
    <w:rsid w:val="00AC78DF"/>
    <w:rsid w:val="00AD01A6"/>
    <w:rsid w:val="00AD0E4F"/>
    <w:rsid w:val="00AD223A"/>
    <w:rsid w:val="00AD2AE2"/>
    <w:rsid w:val="00AD3329"/>
    <w:rsid w:val="00AD3C90"/>
    <w:rsid w:val="00AD4BA0"/>
    <w:rsid w:val="00AD4D76"/>
    <w:rsid w:val="00AD5680"/>
    <w:rsid w:val="00AD5992"/>
    <w:rsid w:val="00AD59A3"/>
    <w:rsid w:val="00AD6379"/>
    <w:rsid w:val="00AE07BB"/>
    <w:rsid w:val="00AE0CC3"/>
    <w:rsid w:val="00AE188A"/>
    <w:rsid w:val="00AE257A"/>
    <w:rsid w:val="00AE37D6"/>
    <w:rsid w:val="00AE4E16"/>
    <w:rsid w:val="00AE5467"/>
    <w:rsid w:val="00AE61C1"/>
    <w:rsid w:val="00AF03EB"/>
    <w:rsid w:val="00AF081A"/>
    <w:rsid w:val="00AF0DB9"/>
    <w:rsid w:val="00AF10F1"/>
    <w:rsid w:val="00AF1229"/>
    <w:rsid w:val="00AF17DB"/>
    <w:rsid w:val="00AF1CF8"/>
    <w:rsid w:val="00AF35AC"/>
    <w:rsid w:val="00AF4E15"/>
    <w:rsid w:val="00AF69E2"/>
    <w:rsid w:val="00AF71FD"/>
    <w:rsid w:val="00AF7442"/>
    <w:rsid w:val="00B017A6"/>
    <w:rsid w:val="00B01AF3"/>
    <w:rsid w:val="00B01B87"/>
    <w:rsid w:val="00B038C4"/>
    <w:rsid w:val="00B0450A"/>
    <w:rsid w:val="00B058A4"/>
    <w:rsid w:val="00B05998"/>
    <w:rsid w:val="00B05BC5"/>
    <w:rsid w:val="00B061D2"/>
    <w:rsid w:val="00B06693"/>
    <w:rsid w:val="00B06822"/>
    <w:rsid w:val="00B0693B"/>
    <w:rsid w:val="00B06D23"/>
    <w:rsid w:val="00B07BA5"/>
    <w:rsid w:val="00B07FCF"/>
    <w:rsid w:val="00B100BA"/>
    <w:rsid w:val="00B10919"/>
    <w:rsid w:val="00B10B6B"/>
    <w:rsid w:val="00B10FDB"/>
    <w:rsid w:val="00B10FDE"/>
    <w:rsid w:val="00B1121E"/>
    <w:rsid w:val="00B11B1D"/>
    <w:rsid w:val="00B11F12"/>
    <w:rsid w:val="00B124F4"/>
    <w:rsid w:val="00B12688"/>
    <w:rsid w:val="00B12FF8"/>
    <w:rsid w:val="00B130ED"/>
    <w:rsid w:val="00B13441"/>
    <w:rsid w:val="00B137BE"/>
    <w:rsid w:val="00B1782D"/>
    <w:rsid w:val="00B20141"/>
    <w:rsid w:val="00B201C7"/>
    <w:rsid w:val="00B2037E"/>
    <w:rsid w:val="00B20C6F"/>
    <w:rsid w:val="00B20D37"/>
    <w:rsid w:val="00B23635"/>
    <w:rsid w:val="00B258A1"/>
    <w:rsid w:val="00B2741C"/>
    <w:rsid w:val="00B27BEC"/>
    <w:rsid w:val="00B300B3"/>
    <w:rsid w:val="00B310D1"/>
    <w:rsid w:val="00B32221"/>
    <w:rsid w:val="00B32FAB"/>
    <w:rsid w:val="00B337B2"/>
    <w:rsid w:val="00B33F07"/>
    <w:rsid w:val="00B35FFD"/>
    <w:rsid w:val="00B36D60"/>
    <w:rsid w:val="00B3744E"/>
    <w:rsid w:val="00B37830"/>
    <w:rsid w:val="00B37A3A"/>
    <w:rsid w:val="00B407C3"/>
    <w:rsid w:val="00B426D4"/>
    <w:rsid w:val="00B42E55"/>
    <w:rsid w:val="00B43973"/>
    <w:rsid w:val="00B43CEA"/>
    <w:rsid w:val="00B43F5C"/>
    <w:rsid w:val="00B4492B"/>
    <w:rsid w:val="00B44A56"/>
    <w:rsid w:val="00B457F0"/>
    <w:rsid w:val="00B46FF7"/>
    <w:rsid w:val="00B50236"/>
    <w:rsid w:val="00B506BF"/>
    <w:rsid w:val="00B50CC3"/>
    <w:rsid w:val="00B5194C"/>
    <w:rsid w:val="00B520DC"/>
    <w:rsid w:val="00B52596"/>
    <w:rsid w:val="00B5421A"/>
    <w:rsid w:val="00B55473"/>
    <w:rsid w:val="00B55A89"/>
    <w:rsid w:val="00B55F17"/>
    <w:rsid w:val="00B56958"/>
    <w:rsid w:val="00B56B15"/>
    <w:rsid w:val="00B57DB3"/>
    <w:rsid w:val="00B604E8"/>
    <w:rsid w:val="00B60A41"/>
    <w:rsid w:val="00B60D44"/>
    <w:rsid w:val="00B620F2"/>
    <w:rsid w:val="00B6256C"/>
    <w:rsid w:val="00B6274A"/>
    <w:rsid w:val="00B627CF"/>
    <w:rsid w:val="00B62955"/>
    <w:rsid w:val="00B63BAB"/>
    <w:rsid w:val="00B63FEF"/>
    <w:rsid w:val="00B64FA3"/>
    <w:rsid w:val="00B6513B"/>
    <w:rsid w:val="00B6514F"/>
    <w:rsid w:val="00B65184"/>
    <w:rsid w:val="00B65368"/>
    <w:rsid w:val="00B65840"/>
    <w:rsid w:val="00B659EE"/>
    <w:rsid w:val="00B65A16"/>
    <w:rsid w:val="00B67353"/>
    <w:rsid w:val="00B673FF"/>
    <w:rsid w:val="00B67DF5"/>
    <w:rsid w:val="00B703E6"/>
    <w:rsid w:val="00B707D7"/>
    <w:rsid w:val="00B71D33"/>
    <w:rsid w:val="00B72B1B"/>
    <w:rsid w:val="00B7355B"/>
    <w:rsid w:val="00B73B97"/>
    <w:rsid w:val="00B75B17"/>
    <w:rsid w:val="00B76D64"/>
    <w:rsid w:val="00B80B70"/>
    <w:rsid w:val="00B81AC6"/>
    <w:rsid w:val="00B826C4"/>
    <w:rsid w:val="00B829D9"/>
    <w:rsid w:val="00B83310"/>
    <w:rsid w:val="00B839C1"/>
    <w:rsid w:val="00B83E03"/>
    <w:rsid w:val="00B847F5"/>
    <w:rsid w:val="00B84A4E"/>
    <w:rsid w:val="00B85BAD"/>
    <w:rsid w:val="00B86366"/>
    <w:rsid w:val="00B86568"/>
    <w:rsid w:val="00B870D8"/>
    <w:rsid w:val="00B90011"/>
    <w:rsid w:val="00B90A3E"/>
    <w:rsid w:val="00B91566"/>
    <w:rsid w:val="00B92B61"/>
    <w:rsid w:val="00B92C77"/>
    <w:rsid w:val="00B9353E"/>
    <w:rsid w:val="00B936A2"/>
    <w:rsid w:val="00B949F2"/>
    <w:rsid w:val="00B96362"/>
    <w:rsid w:val="00B977CC"/>
    <w:rsid w:val="00BA010F"/>
    <w:rsid w:val="00BA0309"/>
    <w:rsid w:val="00BA089F"/>
    <w:rsid w:val="00BA0C57"/>
    <w:rsid w:val="00BA0E07"/>
    <w:rsid w:val="00BA1F52"/>
    <w:rsid w:val="00BA26D0"/>
    <w:rsid w:val="00BA2D78"/>
    <w:rsid w:val="00BA4447"/>
    <w:rsid w:val="00BA4850"/>
    <w:rsid w:val="00BA666B"/>
    <w:rsid w:val="00BA75CF"/>
    <w:rsid w:val="00BA7E7F"/>
    <w:rsid w:val="00BB0217"/>
    <w:rsid w:val="00BB0497"/>
    <w:rsid w:val="00BB070A"/>
    <w:rsid w:val="00BB08E0"/>
    <w:rsid w:val="00BB106B"/>
    <w:rsid w:val="00BB12AA"/>
    <w:rsid w:val="00BB242E"/>
    <w:rsid w:val="00BB31EF"/>
    <w:rsid w:val="00BB4B55"/>
    <w:rsid w:val="00BB5DC5"/>
    <w:rsid w:val="00BB5F30"/>
    <w:rsid w:val="00BB5FCC"/>
    <w:rsid w:val="00BB6BA0"/>
    <w:rsid w:val="00BB6F86"/>
    <w:rsid w:val="00BB7E78"/>
    <w:rsid w:val="00BB7E81"/>
    <w:rsid w:val="00BB7F15"/>
    <w:rsid w:val="00BC0E8D"/>
    <w:rsid w:val="00BC1C92"/>
    <w:rsid w:val="00BC27F0"/>
    <w:rsid w:val="00BC2D98"/>
    <w:rsid w:val="00BC42ED"/>
    <w:rsid w:val="00BC4312"/>
    <w:rsid w:val="00BC4612"/>
    <w:rsid w:val="00BC4927"/>
    <w:rsid w:val="00BC4D6A"/>
    <w:rsid w:val="00BC5156"/>
    <w:rsid w:val="00BC7190"/>
    <w:rsid w:val="00BC741C"/>
    <w:rsid w:val="00BD03B8"/>
    <w:rsid w:val="00BD2F62"/>
    <w:rsid w:val="00BD4650"/>
    <w:rsid w:val="00BD4E3E"/>
    <w:rsid w:val="00BD57ED"/>
    <w:rsid w:val="00BD6878"/>
    <w:rsid w:val="00BD6A7D"/>
    <w:rsid w:val="00BD6C11"/>
    <w:rsid w:val="00BD6D1D"/>
    <w:rsid w:val="00BD76A2"/>
    <w:rsid w:val="00BE10F5"/>
    <w:rsid w:val="00BE202D"/>
    <w:rsid w:val="00BE2519"/>
    <w:rsid w:val="00BE3A98"/>
    <w:rsid w:val="00BE405B"/>
    <w:rsid w:val="00BE41CD"/>
    <w:rsid w:val="00BE4C98"/>
    <w:rsid w:val="00BE5218"/>
    <w:rsid w:val="00BE6AA6"/>
    <w:rsid w:val="00BE6DCF"/>
    <w:rsid w:val="00BE74AA"/>
    <w:rsid w:val="00BE76FE"/>
    <w:rsid w:val="00BE7958"/>
    <w:rsid w:val="00BF0172"/>
    <w:rsid w:val="00BF01FA"/>
    <w:rsid w:val="00BF174D"/>
    <w:rsid w:val="00BF1880"/>
    <w:rsid w:val="00BF1B72"/>
    <w:rsid w:val="00BF1D6F"/>
    <w:rsid w:val="00BF22F3"/>
    <w:rsid w:val="00BF4454"/>
    <w:rsid w:val="00BF489F"/>
    <w:rsid w:val="00BF49C7"/>
    <w:rsid w:val="00BF6E87"/>
    <w:rsid w:val="00C01E02"/>
    <w:rsid w:val="00C02802"/>
    <w:rsid w:val="00C03269"/>
    <w:rsid w:val="00C040E7"/>
    <w:rsid w:val="00C04D02"/>
    <w:rsid w:val="00C05ADC"/>
    <w:rsid w:val="00C06787"/>
    <w:rsid w:val="00C078B2"/>
    <w:rsid w:val="00C10313"/>
    <w:rsid w:val="00C10394"/>
    <w:rsid w:val="00C110F0"/>
    <w:rsid w:val="00C11597"/>
    <w:rsid w:val="00C11B3F"/>
    <w:rsid w:val="00C1241D"/>
    <w:rsid w:val="00C12E05"/>
    <w:rsid w:val="00C13119"/>
    <w:rsid w:val="00C14849"/>
    <w:rsid w:val="00C15DB6"/>
    <w:rsid w:val="00C169CB"/>
    <w:rsid w:val="00C17372"/>
    <w:rsid w:val="00C17CAA"/>
    <w:rsid w:val="00C17D16"/>
    <w:rsid w:val="00C17DE7"/>
    <w:rsid w:val="00C2051A"/>
    <w:rsid w:val="00C206A9"/>
    <w:rsid w:val="00C2108B"/>
    <w:rsid w:val="00C215BC"/>
    <w:rsid w:val="00C21AFC"/>
    <w:rsid w:val="00C21C24"/>
    <w:rsid w:val="00C22088"/>
    <w:rsid w:val="00C2249C"/>
    <w:rsid w:val="00C22D74"/>
    <w:rsid w:val="00C23295"/>
    <w:rsid w:val="00C2403D"/>
    <w:rsid w:val="00C25CE7"/>
    <w:rsid w:val="00C25FDF"/>
    <w:rsid w:val="00C26DBB"/>
    <w:rsid w:val="00C26F1A"/>
    <w:rsid w:val="00C273A4"/>
    <w:rsid w:val="00C27F82"/>
    <w:rsid w:val="00C308A7"/>
    <w:rsid w:val="00C30A2E"/>
    <w:rsid w:val="00C312BA"/>
    <w:rsid w:val="00C31FED"/>
    <w:rsid w:val="00C323F9"/>
    <w:rsid w:val="00C35112"/>
    <w:rsid w:val="00C358EF"/>
    <w:rsid w:val="00C36541"/>
    <w:rsid w:val="00C3708C"/>
    <w:rsid w:val="00C371E4"/>
    <w:rsid w:val="00C37578"/>
    <w:rsid w:val="00C40B55"/>
    <w:rsid w:val="00C41028"/>
    <w:rsid w:val="00C41744"/>
    <w:rsid w:val="00C420B0"/>
    <w:rsid w:val="00C42177"/>
    <w:rsid w:val="00C4242E"/>
    <w:rsid w:val="00C43650"/>
    <w:rsid w:val="00C45262"/>
    <w:rsid w:val="00C463FE"/>
    <w:rsid w:val="00C466F6"/>
    <w:rsid w:val="00C47871"/>
    <w:rsid w:val="00C47E39"/>
    <w:rsid w:val="00C51638"/>
    <w:rsid w:val="00C52205"/>
    <w:rsid w:val="00C5257B"/>
    <w:rsid w:val="00C528E2"/>
    <w:rsid w:val="00C53D90"/>
    <w:rsid w:val="00C55941"/>
    <w:rsid w:val="00C55987"/>
    <w:rsid w:val="00C5657E"/>
    <w:rsid w:val="00C56B33"/>
    <w:rsid w:val="00C56F83"/>
    <w:rsid w:val="00C573C1"/>
    <w:rsid w:val="00C579A9"/>
    <w:rsid w:val="00C57B8F"/>
    <w:rsid w:val="00C6150E"/>
    <w:rsid w:val="00C615E5"/>
    <w:rsid w:val="00C61A69"/>
    <w:rsid w:val="00C61D7A"/>
    <w:rsid w:val="00C6307E"/>
    <w:rsid w:val="00C6361B"/>
    <w:rsid w:val="00C658BD"/>
    <w:rsid w:val="00C65E6B"/>
    <w:rsid w:val="00C66B30"/>
    <w:rsid w:val="00C673CD"/>
    <w:rsid w:val="00C67E5F"/>
    <w:rsid w:val="00C70CC3"/>
    <w:rsid w:val="00C70D81"/>
    <w:rsid w:val="00C7112E"/>
    <w:rsid w:val="00C71369"/>
    <w:rsid w:val="00C71489"/>
    <w:rsid w:val="00C71596"/>
    <w:rsid w:val="00C717C1"/>
    <w:rsid w:val="00C72022"/>
    <w:rsid w:val="00C74AB2"/>
    <w:rsid w:val="00C74C65"/>
    <w:rsid w:val="00C75E26"/>
    <w:rsid w:val="00C7634A"/>
    <w:rsid w:val="00C77074"/>
    <w:rsid w:val="00C7792D"/>
    <w:rsid w:val="00C80772"/>
    <w:rsid w:val="00C82130"/>
    <w:rsid w:val="00C825C8"/>
    <w:rsid w:val="00C839AA"/>
    <w:rsid w:val="00C83AB8"/>
    <w:rsid w:val="00C862FC"/>
    <w:rsid w:val="00C867FF"/>
    <w:rsid w:val="00C87019"/>
    <w:rsid w:val="00C870B1"/>
    <w:rsid w:val="00C87F94"/>
    <w:rsid w:val="00C91BED"/>
    <w:rsid w:val="00C91EF6"/>
    <w:rsid w:val="00C9258A"/>
    <w:rsid w:val="00C92F2E"/>
    <w:rsid w:val="00C931E8"/>
    <w:rsid w:val="00C938D0"/>
    <w:rsid w:val="00CA199E"/>
    <w:rsid w:val="00CA2407"/>
    <w:rsid w:val="00CA2AF2"/>
    <w:rsid w:val="00CA3910"/>
    <w:rsid w:val="00CA3F4D"/>
    <w:rsid w:val="00CA410D"/>
    <w:rsid w:val="00CA4170"/>
    <w:rsid w:val="00CA48F9"/>
    <w:rsid w:val="00CA54D0"/>
    <w:rsid w:val="00CA79B0"/>
    <w:rsid w:val="00CB02FE"/>
    <w:rsid w:val="00CB11AA"/>
    <w:rsid w:val="00CB11D9"/>
    <w:rsid w:val="00CB1B26"/>
    <w:rsid w:val="00CB1C3B"/>
    <w:rsid w:val="00CB2924"/>
    <w:rsid w:val="00CB34A9"/>
    <w:rsid w:val="00CB3533"/>
    <w:rsid w:val="00CB360D"/>
    <w:rsid w:val="00CB3F10"/>
    <w:rsid w:val="00CB50F1"/>
    <w:rsid w:val="00CB571A"/>
    <w:rsid w:val="00CB5950"/>
    <w:rsid w:val="00CB6FFA"/>
    <w:rsid w:val="00CB75E0"/>
    <w:rsid w:val="00CB75E5"/>
    <w:rsid w:val="00CB7DB8"/>
    <w:rsid w:val="00CC039B"/>
    <w:rsid w:val="00CC0609"/>
    <w:rsid w:val="00CC0A8C"/>
    <w:rsid w:val="00CC15AE"/>
    <w:rsid w:val="00CC3427"/>
    <w:rsid w:val="00CC3A58"/>
    <w:rsid w:val="00CC465D"/>
    <w:rsid w:val="00CC52AB"/>
    <w:rsid w:val="00CC5685"/>
    <w:rsid w:val="00CC716C"/>
    <w:rsid w:val="00CC78A2"/>
    <w:rsid w:val="00CD0933"/>
    <w:rsid w:val="00CD09C7"/>
    <w:rsid w:val="00CD1669"/>
    <w:rsid w:val="00CD1B5F"/>
    <w:rsid w:val="00CD2C78"/>
    <w:rsid w:val="00CD3171"/>
    <w:rsid w:val="00CD3B8E"/>
    <w:rsid w:val="00CD447E"/>
    <w:rsid w:val="00CD5437"/>
    <w:rsid w:val="00CD5A68"/>
    <w:rsid w:val="00CD5B47"/>
    <w:rsid w:val="00CD62C1"/>
    <w:rsid w:val="00CD70E9"/>
    <w:rsid w:val="00CD7511"/>
    <w:rsid w:val="00CD7B1B"/>
    <w:rsid w:val="00CE1B1A"/>
    <w:rsid w:val="00CE21AA"/>
    <w:rsid w:val="00CE3BD1"/>
    <w:rsid w:val="00CE4D74"/>
    <w:rsid w:val="00CE5228"/>
    <w:rsid w:val="00CE54FE"/>
    <w:rsid w:val="00CE6566"/>
    <w:rsid w:val="00CE6D3A"/>
    <w:rsid w:val="00CF391F"/>
    <w:rsid w:val="00CF3ECF"/>
    <w:rsid w:val="00CF4F19"/>
    <w:rsid w:val="00CF582D"/>
    <w:rsid w:val="00CF5AAA"/>
    <w:rsid w:val="00CF63D1"/>
    <w:rsid w:val="00D00309"/>
    <w:rsid w:val="00D005D2"/>
    <w:rsid w:val="00D02480"/>
    <w:rsid w:val="00D04BDB"/>
    <w:rsid w:val="00D05614"/>
    <w:rsid w:val="00D05B6B"/>
    <w:rsid w:val="00D06A93"/>
    <w:rsid w:val="00D06A97"/>
    <w:rsid w:val="00D06E87"/>
    <w:rsid w:val="00D105C0"/>
    <w:rsid w:val="00D10C77"/>
    <w:rsid w:val="00D10D56"/>
    <w:rsid w:val="00D1255A"/>
    <w:rsid w:val="00D129C2"/>
    <w:rsid w:val="00D12A52"/>
    <w:rsid w:val="00D13220"/>
    <w:rsid w:val="00D154DC"/>
    <w:rsid w:val="00D15DE4"/>
    <w:rsid w:val="00D16651"/>
    <w:rsid w:val="00D16F9C"/>
    <w:rsid w:val="00D20B7E"/>
    <w:rsid w:val="00D21E03"/>
    <w:rsid w:val="00D22166"/>
    <w:rsid w:val="00D22A3B"/>
    <w:rsid w:val="00D2327E"/>
    <w:rsid w:val="00D30C79"/>
    <w:rsid w:val="00D317B7"/>
    <w:rsid w:val="00D3504E"/>
    <w:rsid w:val="00D35890"/>
    <w:rsid w:val="00D35A60"/>
    <w:rsid w:val="00D35E63"/>
    <w:rsid w:val="00D4085E"/>
    <w:rsid w:val="00D42626"/>
    <w:rsid w:val="00D44A25"/>
    <w:rsid w:val="00D44B92"/>
    <w:rsid w:val="00D453EB"/>
    <w:rsid w:val="00D47E51"/>
    <w:rsid w:val="00D51109"/>
    <w:rsid w:val="00D511E7"/>
    <w:rsid w:val="00D5188C"/>
    <w:rsid w:val="00D51CC8"/>
    <w:rsid w:val="00D52BC6"/>
    <w:rsid w:val="00D5422D"/>
    <w:rsid w:val="00D546A2"/>
    <w:rsid w:val="00D55377"/>
    <w:rsid w:val="00D5760C"/>
    <w:rsid w:val="00D579BB"/>
    <w:rsid w:val="00D57DB5"/>
    <w:rsid w:val="00D600D0"/>
    <w:rsid w:val="00D603BB"/>
    <w:rsid w:val="00D60DA1"/>
    <w:rsid w:val="00D61859"/>
    <w:rsid w:val="00D629F3"/>
    <w:rsid w:val="00D632ED"/>
    <w:rsid w:val="00D63CFF"/>
    <w:rsid w:val="00D64360"/>
    <w:rsid w:val="00D65AEE"/>
    <w:rsid w:val="00D65CA4"/>
    <w:rsid w:val="00D66E34"/>
    <w:rsid w:val="00D671D7"/>
    <w:rsid w:val="00D67794"/>
    <w:rsid w:val="00D67B5D"/>
    <w:rsid w:val="00D703C0"/>
    <w:rsid w:val="00D7087A"/>
    <w:rsid w:val="00D70EA1"/>
    <w:rsid w:val="00D70F5D"/>
    <w:rsid w:val="00D71159"/>
    <w:rsid w:val="00D71E87"/>
    <w:rsid w:val="00D7231B"/>
    <w:rsid w:val="00D7283C"/>
    <w:rsid w:val="00D7435E"/>
    <w:rsid w:val="00D74E8C"/>
    <w:rsid w:val="00D76757"/>
    <w:rsid w:val="00D770D9"/>
    <w:rsid w:val="00D77BF2"/>
    <w:rsid w:val="00D801C0"/>
    <w:rsid w:val="00D813B0"/>
    <w:rsid w:val="00D816C9"/>
    <w:rsid w:val="00D8292B"/>
    <w:rsid w:val="00D83CF8"/>
    <w:rsid w:val="00D83EDB"/>
    <w:rsid w:val="00D845A3"/>
    <w:rsid w:val="00D848BE"/>
    <w:rsid w:val="00D85972"/>
    <w:rsid w:val="00D85CE7"/>
    <w:rsid w:val="00D86101"/>
    <w:rsid w:val="00D8659E"/>
    <w:rsid w:val="00D867A9"/>
    <w:rsid w:val="00D901C8"/>
    <w:rsid w:val="00D9053B"/>
    <w:rsid w:val="00D91134"/>
    <w:rsid w:val="00D91FA0"/>
    <w:rsid w:val="00D92363"/>
    <w:rsid w:val="00D9375A"/>
    <w:rsid w:val="00D939E4"/>
    <w:rsid w:val="00D93A34"/>
    <w:rsid w:val="00D93F3F"/>
    <w:rsid w:val="00D9455A"/>
    <w:rsid w:val="00D94643"/>
    <w:rsid w:val="00D949E8"/>
    <w:rsid w:val="00D94B71"/>
    <w:rsid w:val="00D9511B"/>
    <w:rsid w:val="00D95417"/>
    <w:rsid w:val="00D95423"/>
    <w:rsid w:val="00D95867"/>
    <w:rsid w:val="00D96083"/>
    <w:rsid w:val="00D968CF"/>
    <w:rsid w:val="00D9796B"/>
    <w:rsid w:val="00D97CFD"/>
    <w:rsid w:val="00D97F8B"/>
    <w:rsid w:val="00DA0F37"/>
    <w:rsid w:val="00DA136A"/>
    <w:rsid w:val="00DA18FB"/>
    <w:rsid w:val="00DA4E4F"/>
    <w:rsid w:val="00DA6AEC"/>
    <w:rsid w:val="00DB02C2"/>
    <w:rsid w:val="00DB06C9"/>
    <w:rsid w:val="00DB07AB"/>
    <w:rsid w:val="00DB0AEA"/>
    <w:rsid w:val="00DB0F6D"/>
    <w:rsid w:val="00DB1A70"/>
    <w:rsid w:val="00DB2306"/>
    <w:rsid w:val="00DB2818"/>
    <w:rsid w:val="00DB3DC7"/>
    <w:rsid w:val="00DB479F"/>
    <w:rsid w:val="00DB4D09"/>
    <w:rsid w:val="00DB5A33"/>
    <w:rsid w:val="00DB6CD5"/>
    <w:rsid w:val="00DB6F79"/>
    <w:rsid w:val="00DC1A4D"/>
    <w:rsid w:val="00DC2B8A"/>
    <w:rsid w:val="00DC2BD2"/>
    <w:rsid w:val="00DC2FB8"/>
    <w:rsid w:val="00DC36A6"/>
    <w:rsid w:val="00DC399E"/>
    <w:rsid w:val="00DC4DEB"/>
    <w:rsid w:val="00DC6A0F"/>
    <w:rsid w:val="00DD010D"/>
    <w:rsid w:val="00DD0799"/>
    <w:rsid w:val="00DD1123"/>
    <w:rsid w:val="00DD19C7"/>
    <w:rsid w:val="00DD27B7"/>
    <w:rsid w:val="00DD51FE"/>
    <w:rsid w:val="00DD52DF"/>
    <w:rsid w:val="00DD5330"/>
    <w:rsid w:val="00DD5F60"/>
    <w:rsid w:val="00DD60F8"/>
    <w:rsid w:val="00DD6914"/>
    <w:rsid w:val="00DE068A"/>
    <w:rsid w:val="00DE0DD6"/>
    <w:rsid w:val="00DE0EB9"/>
    <w:rsid w:val="00DE17AF"/>
    <w:rsid w:val="00DE1959"/>
    <w:rsid w:val="00DE35F2"/>
    <w:rsid w:val="00DE3D45"/>
    <w:rsid w:val="00DE4F7C"/>
    <w:rsid w:val="00DE5B67"/>
    <w:rsid w:val="00DE5CA4"/>
    <w:rsid w:val="00DE6233"/>
    <w:rsid w:val="00DE7256"/>
    <w:rsid w:val="00DE73D8"/>
    <w:rsid w:val="00DE770F"/>
    <w:rsid w:val="00DE7993"/>
    <w:rsid w:val="00DF3861"/>
    <w:rsid w:val="00DF3A70"/>
    <w:rsid w:val="00DF46B7"/>
    <w:rsid w:val="00DF5402"/>
    <w:rsid w:val="00DF64CD"/>
    <w:rsid w:val="00E00AF2"/>
    <w:rsid w:val="00E0139F"/>
    <w:rsid w:val="00E02479"/>
    <w:rsid w:val="00E0285C"/>
    <w:rsid w:val="00E03687"/>
    <w:rsid w:val="00E037CE"/>
    <w:rsid w:val="00E04BF2"/>
    <w:rsid w:val="00E05CB8"/>
    <w:rsid w:val="00E069E4"/>
    <w:rsid w:val="00E07680"/>
    <w:rsid w:val="00E1050A"/>
    <w:rsid w:val="00E117A6"/>
    <w:rsid w:val="00E13A4F"/>
    <w:rsid w:val="00E13C33"/>
    <w:rsid w:val="00E149A4"/>
    <w:rsid w:val="00E1542D"/>
    <w:rsid w:val="00E15F47"/>
    <w:rsid w:val="00E16289"/>
    <w:rsid w:val="00E17EDE"/>
    <w:rsid w:val="00E200DD"/>
    <w:rsid w:val="00E20BDF"/>
    <w:rsid w:val="00E22298"/>
    <w:rsid w:val="00E22828"/>
    <w:rsid w:val="00E228A7"/>
    <w:rsid w:val="00E306B0"/>
    <w:rsid w:val="00E31233"/>
    <w:rsid w:val="00E3147A"/>
    <w:rsid w:val="00E316C8"/>
    <w:rsid w:val="00E32010"/>
    <w:rsid w:val="00E32F93"/>
    <w:rsid w:val="00E33F65"/>
    <w:rsid w:val="00E34C72"/>
    <w:rsid w:val="00E35CD0"/>
    <w:rsid w:val="00E365D4"/>
    <w:rsid w:val="00E3757D"/>
    <w:rsid w:val="00E37E81"/>
    <w:rsid w:val="00E4100D"/>
    <w:rsid w:val="00E41B37"/>
    <w:rsid w:val="00E41B39"/>
    <w:rsid w:val="00E41ED8"/>
    <w:rsid w:val="00E42509"/>
    <w:rsid w:val="00E4298F"/>
    <w:rsid w:val="00E42F99"/>
    <w:rsid w:val="00E44140"/>
    <w:rsid w:val="00E44359"/>
    <w:rsid w:val="00E44706"/>
    <w:rsid w:val="00E44A27"/>
    <w:rsid w:val="00E44D79"/>
    <w:rsid w:val="00E45100"/>
    <w:rsid w:val="00E45277"/>
    <w:rsid w:val="00E45824"/>
    <w:rsid w:val="00E45DD8"/>
    <w:rsid w:val="00E468AA"/>
    <w:rsid w:val="00E46A72"/>
    <w:rsid w:val="00E46DFA"/>
    <w:rsid w:val="00E475E9"/>
    <w:rsid w:val="00E47C58"/>
    <w:rsid w:val="00E5186B"/>
    <w:rsid w:val="00E51D76"/>
    <w:rsid w:val="00E51ED5"/>
    <w:rsid w:val="00E52585"/>
    <w:rsid w:val="00E540FB"/>
    <w:rsid w:val="00E544F8"/>
    <w:rsid w:val="00E55145"/>
    <w:rsid w:val="00E5523C"/>
    <w:rsid w:val="00E556E6"/>
    <w:rsid w:val="00E56F87"/>
    <w:rsid w:val="00E57842"/>
    <w:rsid w:val="00E57D1B"/>
    <w:rsid w:val="00E600A4"/>
    <w:rsid w:val="00E607B0"/>
    <w:rsid w:val="00E61220"/>
    <w:rsid w:val="00E61229"/>
    <w:rsid w:val="00E626EC"/>
    <w:rsid w:val="00E6284D"/>
    <w:rsid w:val="00E63324"/>
    <w:rsid w:val="00E63F7D"/>
    <w:rsid w:val="00E6450B"/>
    <w:rsid w:val="00E65106"/>
    <w:rsid w:val="00E66F18"/>
    <w:rsid w:val="00E67690"/>
    <w:rsid w:val="00E67C58"/>
    <w:rsid w:val="00E70A8B"/>
    <w:rsid w:val="00E7140C"/>
    <w:rsid w:val="00E72AE4"/>
    <w:rsid w:val="00E72C39"/>
    <w:rsid w:val="00E7354A"/>
    <w:rsid w:val="00E73A69"/>
    <w:rsid w:val="00E73C77"/>
    <w:rsid w:val="00E746A0"/>
    <w:rsid w:val="00E751E9"/>
    <w:rsid w:val="00E75386"/>
    <w:rsid w:val="00E755D2"/>
    <w:rsid w:val="00E75C22"/>
    <w:rsid w:val="00E7625A"/>
    <w:rsid w:val="00E76326"/>
    <w:rsid w:val="00E7640E"/>
    <w:rsid w:val="00E76C5B"/>
    <w:rsid w:val="00E76E9F"/>
    <w:rsid w:val="00E774C1"/>
    <w:rsid w:val="00E77A02"/>
    <w:rsid w:val="00E77FA5"/>
    <w:rsid w:val="00E80AB1"/>
    <w:rsid w:val="00E80E3E"/>
    <w:rsid w:val="00E8114F"/>
    <w:rsid w:val="00E811CE"/>
    <w:rsid w:val="00E824F1"/>
    <w:rsid w:val="00E8401F"/>
    <w:rsid w:val="00E84F23"/>
    <w:rsid w:val="00E85564"/>
    <w:rsid w:val="00E87D97"/>
    <w:rsid w:val="00E87F89"/>
    <w:rsid w:val="00E9170E"/>
    <w:rsid w:val="00E91AB2"/>
    <w:rsid w:val="00E937A6"/>
    <w:rsid w:val="00E9390E"/>
    <w:rsid w:val="00E93C05"/>
    <w:rsid w:val="00E941F3"/>
    <w:rsid w:val="00E943C1"/>
    <w:rsid w:val="00E94D76"/>
    <w:rsid w:val="00E96E96"/>
    <w:rsid w:val="00E972B5"/>
    <w:rsid w:val="00EA03FF"/>
    <w:rsid w:val="00EA0639"/>
    <w:rsid w:val="00EA2572"/>
    <w:rsid w:val="00EA3AF0"/>
    <w:rsid w:val="00EA44DB"/>
    <w:rsid w:val="00EA4531"/>
    <w:rsid w:val="00EA5D95"/>
    <w:rsid w:val="00EA68BF"/>
    <w:rsid w:val="00EA6E06"/>
    <w:rsid w:val="00EA7824"/>
    <w:rsid w:val="00EA7C0B"/>
    <w:rsid w:val="00EB083E"/>
    <w:rsid w:val="00EB0E69"/>
    <w:rsid w:val="00EB2BC5"/>
    <w:rsid w:val="00EB3463"/>
    <w:rsid w:val="00EB35AB"/>
    <w:rsid w:val="00EB3B6D"/>
    <w:rsid w:val="00EB6134"/>
    <w:rsid w:val="00EB6915"/>
    <w:rsid w:val="00EB6A96"/>
    <w:rsid w:val="00EB6A9E"/>
    <w:rsid w:val="00EB73EB"/>
    <w:rsid w:val="00EC1395"/>
    <w:rsid w:val="00EC203B"/>
    <w:rsid w:val="00EC2B1E"/>
    <w:rsid w:val="00EC384D"/>
    <w:rsid w:val="00EC5D0F"/>
    <w:rsid w:val="00EC64D3"/>
    <w:rsid w:val="00EC717D"/>
    <w:rsid w:val="00ED012F"/>
    <w:rsid w:val="00ED0155"/>
    <w:rsid w:val="00ED02B2"/>
    <w:rsid w:val="00ED063D"/>
    <w:rsid w:val="00ED0810"/>
    <w:rsid w:val="00ED1935"/>
    <w:rsid w:val="00ED1AD5"/>
    <w:rsid w:val="00ED214A"/>
    <w:rsid w:val="00ED22E2"/>
    <w:rsid w:val="00ED5394"/>
    <w:rsid w:val="00ED5583"/>
    <w:rsid w:val="00ED5BB5"/>
    <w:rsid w:val="00ED6549"/>
    <w:rsid w:val="00ED6BC2"/>
    <w:rsid w:val="00ED7067"/>
    <w:rsid w:val="00ED72ED"/>
    <w:rsid w:val="00ED770A"/>
    <w:rsid w:val="00ED7FB3"/>
    <w:rsid w:val="00EE0C13"/>
    <w:rsid w:val="00EE12D9"/>
    <w:rsid w:val="00EE2745"/>
    <w:rsid w:val="00EE2A2B"/>
    <w:rsid w:val="00EE347E"/>
    <w:rsid w:val="00EE4999"/>
    <w:rsid w:val="00EE4D3C"/>
    <w:rsid w:val="00EE502A"/>
    <w:rsid w:val="00EE515D"/>
    <w:rsid w:val="00EE600A"/>
    <w:rsid w:val="00EE641D"/>
    <w:rsid w:val="00EE730B"/>
    <w:rsid w:val="00EE7565"/>
    <w:rsid w:val="00EF02A4"/>
    <w:rsid w:val="00EF0B28"/>
    <w:rsid w:val="00EF1A6B"/>
    <w:rsid w:val="00EF1D48"/>
    <w:rsid w:val="00EF1D9C"/>
    <w:rsid w:val="00EF3652"/>
    <w:rsid w:val="00EF38DB"/>
    <w:rsid w:val="00EF3A62"/>
    <w:rsid w:val="00EF4DA1"/>
    <w:rsid w:val="00EF50D7"/>
    <w:rsid w:val="00EF50E0"/>
    <w:rsid w:val="00EF5BBB"/>
    <w:rsid w:val="00EF6306"/>
    <w:rsid w:val="00EF7DCD"/>
    <w:rsid w:val="00EF7F6C"/>
    <w:rsid w:val="00F0156C"/>
    <w:rsid w:val="00F029B7"/>
    <w:rsid w:val="00F03B1E"/>
    <w:rsid w:val="00F050F2"/>
    <w:rsid w:val="00F051C5"/>
    <w:rsid w:val="00F06CC2"/>
    <w:rsid w:val="00F07E87"/>
    <w:rsid w:val="00F103A7"/>
    <w:rsid w:val="00F11E41"/>
    <w:rsid w:val="00F12235"/>
    <w:rsid w:val="00F1297E"/>
    <w:rsid w:val="00F12A0D"/>
    <w:rsid w:val="00F12C13"/>
    <w:rsid w:val="00F13333"/>
    <w:rsid w:val="00F13D4E"/>
    <w:rsid w:val="00F14EC4"/>
    <w:rsid w:val="00F15E03"/>
    <w:rsid w:val="00F1710D"/>
    <w:rsid w:val="00F20E61"/>
    <w:rsid w:val="00F21960"/>
    <w:rsid w:val="00F23878"/>
    <w:rsid w:val="00F23AB7"/>
    <w:rsid w:val="00F23BFD"/>
    <w:rsid w:val="00F24150"/>
    <w:rsid w:val="00F241DF"/>
    <w:rsid w:val="00F2494D"/>
    <w:rsid w:val="00F24B66"/>
    <w:rsid w:val="00F25597"/>
    <w:rsid w:val="00F25D75"/>
    <w:rsid w:val="00F26C04"/>
    <w:rsid w:val="00F27032"/>
    <w:rsid w:val="00F27483"/>
    <w:rsid w:val="00F304E4"/>
    <w:rsid w:val="00F308B2"/>
    <w:rsid w:val="00F3096A"/>
    <w:rsid w:val="00F31BF5"/>
    <w:rsid w:val="00F31E76"/>
    <w:rsid w:val="00F3435F"/>
    <w:rsid w:val="00F35193"/>
    <w:rsid w:val="00F358F3"/>
    <w:rsid w:val="00F35CB1"/>
    <w:rsid w:val="00F35FB3"/>
    <w:rsid w:val="00F35FCA"/>
    <w:rsid w:val="00F368F5"/>
    <w:rsid w:val="00F36E1C"/>
    <w:rsid w:val="00F37184"/>
    <w:rsid w:val="00F3787A"/>
    <w:rsid w:val="00F40046"/>
    <w:rsid w:val="00F400E1"/>
    <w:rsid w:val="00F401E7"/>
    <w:rsid w:val="00F40310"/>
    <w:rsid w:val="00F407B7"/>
    <w:rsid w:val="00F423BD"/>
    <w:rsid w:val="00F44391"/>
    <w:rsid w:val="00F45F93"/>
    <w:rsid w:val="00F46F2D"/>
    <w:rsid w:val="00F470D1"/>
    <w:rsid w:val="00F4714B"/>
    <w:rsid w:val="00F4749A"/>
    <w:rsid w:val="00F47838"/>
    <w:rsid w:val="00F47A1B"/>
    <w:rsid w:val="00F47B10"/>
    <w:rsid w:val="00F47CFE"/>
    <w:rsid w:val="00F50208"/>
    <w:rsid w:val="00F50430"/>
    <w:rsid w:val="00F505F0"/>
    <w:rsid w:val="00F50E40"/>
    <w:rsid w:val="00F5107B"/>
    <w:rsid w:val="00F516F6"/>
    <w:rsid w:val="00F550AD"/>
    <w:rsid w:val="00F55434"/>
    <w:rsid w:val="00F55757"/>
    <w:rsid w:val="00F57212"/>
    <w:rsid w:val="00F57A1E"/>
    <w:rsid w:val="00F57A97"/>
    <w:rsid w:val="00F57C23"/>
    <w:rsid w:val="00F625E3"/>
    <w:rsid w:val="00F62602"/>
    <w:rsid w:val="00F63E07"/>
    <w:rsid w:val="00F6507F"/>
    <w:rsid w:val="00F65190"/>
    <w:rsid w:val="00F6521B"/>
    <w:rsid w:val="00F6550E"/>
    <w:rsid w:val="00F656F0"/>
    <w:rsid w:val="00F65C53"/>
    <w:rsid w:val="00F660F1"/>
    <w:rsid w:val="00F67186"/>
    <w:rsid w:val="00F67D03"/>
    <w:rsid w:val="00F7179E"/>
    <w:rsid w:val="00F731F8"/>
    <w:rsid w:val="00F7340F"/>
    <w:rsid w:val="00F75373"/>
    <w:rsid w:val="00F75B0B"/>
    <w:rsid w:val="00F76C4E"/>
    <w:rsid w:val="00F77309"/>
    <w:rsid w:val="00F77E8A"/>
    <w:rsid w:val="00F800AF"/>
    <w:rsid w:val="00F808DD"/>
    <w:rsid w:val="00F81509"/>
    <w:rsid w:val="00F81658"/>
    <w:rsid w:val="00F818A4"/>
    <w:rsid w:val="00F81D3B"/>
    <w:rsid w:val="00F81DA8"/>
    <w:rsid w:val="00F82056"/>
    <w:rsid w:val="00F823EA"/>
    <w:rsid w:val="00F830CB"/>
    <w:rsid w:val="00F83177"/>
    <w:rsid w:val="00F83D56"/>
    <w:rsid w:val="00F83FFD"/>
    <w:rsid w:val="00F847F4"/>
    <w:rsid w:val="00F852A8"/>
    <w:rsid w:val="00F87374"/>
    <w:rsid w:val="00F8773A"/>
    <w:rsid w:val="00F90E20"/>
    <w:rsid w:val="00F90FF7"/>
    <w:rsid w:val="00F91239"/>
    <w:rsid w:val="00F91E0E"/>
    <w:rsid w:val="00F921A4"/>
    <w:rsid w:val="00F945C2"/>
    <w:rsid w:val="00F9567F"/>
    <w:rsid w:val="00F9590D"/>
    <w:rsid w:val="00F96B76"/>
    <w:rsid w:val="00F96EE4"/>
    <w:rsid w:val="00FA007E"/>
    <w:rsid w:val="00FA0C1D"/>
    <w:rsid w:val="00FA1FF3"/>
    <w:rsid w:val="00FA3252"/>
    <w:rsid w:val="00FA3DAE"/>
    <w:rsid w:val="00FA44D2"/>
    <w:rsid w:val="00FA4B17"/>
    <w:rsid w:val="00FA4B35"/>
    <w:rsid w:val="00FA75C8"/>
    <w:rsid w:val="00FB100C"/>
    <w:rsid w:val="00FB1AA3"/>
    <w:rsid w:val="00FB1B9E"/>
    <w:rsid w:val="00FB2227"/>
    <w:rsid w:val="00FB2A99"/>
    <w:rsid w:val="00FB408B"/>
    <w:rsid w:val="00FB61E4"/>
    <w:rsid w:val="00FB77E7"/>
    <w:rsid w:val="00FC073D"/>
    <w:rsid w:val="00FC0C9E"/>
    <w:rsid w:val="00FC11D5"/>
    <w:rsid w:val="00FC11E8"/>
    <w:rsid w:val="00FC25BB"/>
    <w:rsid w:val="00FC2973"/>
    <w:rsid w:val="00FC2D99"/>
    <w:rsid w:val="00FC2EDD"/>
    <w:rsid w:val="00FC3223"/>
    <w:rsid w:val="00FC378F"/>
    <w:rsid w:val="00FC56A1"/>
    <w:rsid w:val="00FC5AC2"/>
    <w:rsid w:val="00FC6386"/>
    <w:rsid w:val="00FC6A9D"/>
    <w:rsid w:val="00FC6B03"/>
    <w:rsid w:val="00FC6EA7"/>
    <w:rsid w:val="00FC7314"/>
    <w:rsid w:val="00FC77CB"/>
    <w:rsid w:val="00FC797C"/>
    <w:rsid w:val="00FD0983"/>
    <w:rsid w:val="00FD1CF3"/>
    <w:rsid w:val="00FD31D8"/>
    <w:rsid w:val="00FD36AE"/>
    <w:rsid w:val="00FD49E7"/>
    <w:rsid w:val="00FD544F"/>
    <w:rsid w:val="00FD7828"/>
    <w:rsid w:val="00FE02CE"/>
    <w:rsid w:val="00FE08A9"/>
    <w:rsid w:val="00FE2280"/>
    <w:rsid w:val="00FE23B3"/>
    <w:rsid w:val="00FE4392"/>
    <w:rsid w:val="00FE4F20"/>
    <w:rsid w:val="00FE5359"/>
    <w:rsid w:val="00FE6B1B"/>
    <w:rsid w:val="00FE7BF5"/>
    <w:rsid w:val="00FE7C5E"/>
    <w:rsid w:val="00FF1422"/>
    <w:rsid w:val="00FF16CC"/>
    <w:rsid w:val="00FF208C"/>
    <w:rsid w:val="00FF2163"/>
    <w:rsid w:val="00FF25A9"/>
    <w:rsid w:val="00FF2C2F"/>
    <w:rsid w:val="00FF2EBF"/>
    <w:rsid w:val="00FF2FB0"/>
    <w:rsid w:val="00FF430B"/>
    <w:rsid w:val="00FF548F"/>
    <w:rsid w:val="00FF5EC7"/>
    <w:rsid w:val="00FF6215"/>
    <w:rsid w:val="00FF653D"/>
    <w:rsid w:val="00FF7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79B0F9FD-FFD3-4891-9209-AF62A5C2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680"/>
    <w:pPr>
      <w:widowControl w:val="0"/>
      <w:spacing w:line="500" w:lineRule="exact"/>
      <w:ind w:left="200" w:firstLineChars="200" w:firstLine="200"/>
      <w:jc w:val="both"/>
    </w:pPr>
    <w:rPr>
      <w:kern w:val="2"/>
      <w:sz w:val="24"/>
      <w:szCs w:val="22"/>
    </w:rPr>
  </w:style>
  <w:style w:type="paragraph" w:styleId="10">
    <w:name w:val="heading 1"/>
    <w:basedOn w:val="a"/>
    <w:next w:val="a"/>
    <w:link w:val="11"/>
    <w:uiPriority w:val="9"/>
    <w:qFormat/>
    <w:rsid w:val="00BC4927"/>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
    <w:unhideWhenUsed/>
    <w:qFormat/>
    <w:rsid w:val="00A94740"/>
    <w:pPr>
      <w:keepNext/>
      <w:spacing w:line="720" w:lineRule="auto"/>
      <w:outlineLvl w:val="1"/>
    </w:pPr>
    <w:rPr>
      <w:rFonts w:ascii="Cambria" w:hAnsi="Cambria"/>
      <w:b/>
      <w:bCs/>
      <w:sz w:val="48"/>
      <w:szCs w:val="48"/>
    </w:rPr>
  </w:style>
  <w:style w:type="paragraph" w:styleId="30">
    <w:name w:val="heading 3"/>
    <w:basedOn w:val="a"/>
    <w:next w:val="a"/>
    <w:link w:val="31"/>
    <w:uiPriority w:val="9"/>
    <w:semiHidden/>
    <w:unhideWhenUsed/>
    <w:qFormat/>
    <w:rsid w:val="0063614B"/>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8B2"/>
    <w:pPr>
      <w:ind w:leftChars="200" w:left="480"/>
    </w:pPr>
  </w:style>
  <w:style w:type="table" w:styleId="a4">
    <w:name w:val="Table Grid"/>
    <w:basedOn w:val="a1"/>
    <w:uiPriority w:val="59"/>
    <w:rsid w:val="001E5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0D6C70"/>
    <w:pPr>
      <w:tabs>
        <w:tab w:val="center" w:pos="4153"/>
        <w:tab w:val="right" w:pos="8306"/>
      </w:tabs>
      <w:snapToGrid w:val="0"/>
    </w:pPr>
    <w:rPr>
      <w:sz w:val="20"/>
      <w:szCs w:val="20"/>
    </w:rPr>
  </w:style>
  <w:style w:type="character" w:customStyle="1" w:styleId="a6">
    <w:name w:val="頁首 字元"/>
    <w:link w:val="a5"/>
    <w:uiPriority w:val="99"/>
    <w:rsid w:val="000D6C70"/>
    <w:rPr>
      <w:sz w:val="20"/>
      <w:szCs w:val="20"/>
    </w:rPr>
  </w:style>
  <w:style w:type="paragraph" w:styleId="a7">
    <w:name w:val="footer"/>
    <w:basedOn w:val="a"/>
    <w:link w:val="a8"/>
    <w:uiPriority w:val="99"/>
    <w:unhideWhenUsed/>
    <w:rsid w:val="000D6C70"/>
    <w:pPr>
      <w:tabs>
        <w:tab w:val="center" w:pos="4153"/>
        <w:tab w:val="right" w:pos="8306"/>
      </w:tabs>
      <w:snapToGrid w:val="0"/>
    </w:pPr>
    <w:rPr>
      <w:sz w:val="20"/>
      <w:szCs w:val="20"/>
    </w:rPr>
  </w:style>
  <w:style w:type="character" w:customStyle="1" w:styleId="a8">
    <w:name w:val="頁尾 字元"/>
    <w:link w:val="a7"/>
    <w:uiPriority w:val="99"/>
    <w:rsid w:val="000D6C70"/>
    <w:rPr>
      <w:sz w:val="20"/>
      <w:szCs w:val="20"/>
    </w:rPr>
  </w:style>
  <w:style w:type="paragraph" w:customStyle="1" w:styleId="a9">
    <w:name w:val="法規修訂日期及文號"/>
    <w:basedOn w:val="aa"/>
    <w:rsid w:val="00A94740"/>
  </w:style>
  <w:style w:type="paragraph" w:styleId="aa">
    <w:name w:val="Plain Text"/>
    <w:basedOn w:val="a"/>
    <w:link w:val="ab"/>
    <w:unhideWhenUsed/>
    <w:rsid w:val="00A94740"/>
    <w:rPr>
      <w:rFonts w:ascii="細明體" w:eastAsia="細明體" w:hAnsi="Courier New" w:cs="Courier New"/>
      <w:szCs w:val="24"/>
    </w:rPr>
  </w:style>
  <w:style w:type="character" w:customStyle="1" w:styleId="ab">
    <w:name w:val="純文字 字元"/>
    <w:link w:val="aa"/>
    <w:rsid w:val="00A94740"/>
    <w:rPr>
      <w:rFonts w:ascii="細明體" w:eastAsia="細明體" w:hAnsi="Courier New" w:cs="Courier New"/>
      <w:kern w:val="2"/>
      <w:sz w:val="24"/>
      <w:szCs w:val="24"/>
    </w:rPr>
  </w:style>
  <w:style w:type="paragraph" w:customStyle="1" w:styleId="ac">
    <w:name w:val="法規標題"/>
    <w:basedOn w:val="20"/>
    <w:rsid w:val="00A94740"/>
    <w:pPr>
      <w:keepNext w:val="0"/>
      <w:widowControl/>
      <w:spacing w:line="0" w:lineRule="atLeast"/>
      <w:jc w:val="center"/>
    </w:pPr>
    <w:rPr>
      <w:rFonts w:ascii="標楷體" w:eastAsia="標楷體" w:hAnsi="標楷體" w:cs="Arial Unicode MS"/>
      <w:color w:val="000000"/>
      <w:kern w:val="0"/>
      <w:sz w:val="32"/>
      <w:szCs w:val="29"/>
    </w:rPr>
  </w:style>
  <w:style w:type="character" w:customStyle="1" w:styleId="21">
    <w:name w:val="標題 2 字元"/>
    <w:link w:val="20"/>
    <w:uiPriority w:val="9"/>
    <w:rsid w:val="00A94740"/>
    <w:rPr>
      <w:rFonts w:ascii="Cambria" w:eastAsia="新細明體" w:hAnsi="Cambria" w:cs="Times New Roman"/>
      <w:b/>
      <w:bCs/>
      <w:kern w:val="2"/>
      <w:sz w:val="48"/>
      <w:szCs w:val="48"/>
    </w:rPr>
  </w:style>
  <w:style w:type="paragraph" w:customStyle="1" w:styleId="ad">
    <w:name w:val="法規大標"/>
    <w:basedOn w:val="a"/>
    <w:rsid w:val="00A94740"/>
    <w:pPr>
      <w:ind w:left="75" w:right="60"/>
      <w:jc w:val="center"/>
    </w:pPr>
    <w:rPr>
      <w:rFonts w:ascii="Times New Roman" w:eastAsia="標楷體" w:hAnsi="Times New Roman"/>
      <w:b/>
      <w:bCs/>
      <w:color w:val="000000"/>
      <w:sz w:val="36"/>
      <w:szCs w:val="24"/>
    </w:rPr>
  </w:style>
  <w:style w:type="paragraph" w:customStyle="1" w:styleId="ae">
    <w:name w:val="第一條"/>
    <w:basedOn w:val="a"/>
    <w:rsid w:val="00A94740"/>
    <w:pPr>
      <w:ind w:left="1260" w:hangingChars="450" w:hanging="1260"/>
    </w:pPr>
    <w:rPr>
      <w:rFonts w:ascii="Times New Roman" w:eastAsia="標楷體" w:hAnsi="Century Gothic"/>
      <w:sz w:val="28"/>
      <w:szCs w:val="24"/>
    </w:rPr>
  </w:style>
  <w:style w:type="paragraph" w:styleId="af">
    <w:name w:val="Body Text Indent"/>
    <w:basedOn w:val="a"/>
    <w:link w:val="af0"/>
    <w:rsid w:val="00A94740"/>
    <w:pPr>
      <w:spacing w:line="480" w:lineRule="exact"/>
      <w:ind w:left="560" w:hangingChars="200" w:hanging="560"/>
    </w:pPr>
    <w:rPr>
      <w:rFonts w:ascii="Times New Roman" w:eastAsia="標楷體" w:hAnsi="Times New Roman"/>
      <w:sz w:val="28"/>
      <w:szCs w:val="24"/>
    </w:rPr>
  </w:style>
  <w:style w:type="character" w:customStyle="1" w:styleId="af0">
    <w:name w:val="本文縮排 字元"/>
    <w:link w:val="af"/>
    <w:semiHidden/>
    <w:rsid w:val="00A94740"/>
    <w:rPr>
      <w:rFonts w:ascii="Times New Roman" w:eastAsia="標楷體" w:hAnsi="Times New Roman"/>
      <w:kern w:val="2"/>
      <w:sz w:val="28"/>
      <w:szCs w:val="24"/>
    </w:rPr>
  </w:style>
  <w:style w:type="paragraph" w:styleId="af1">
    <w:name w:val="Body Text"/>
    <w:basedOn w:val="a"/>
    <w:link w:val="af2"/>
    <w:unhideWhenUsed/>
    <w:rsid w:val="00A94740"/>
    <w:pPr>
      <w:spacing w:after="120"/>
    </w:pPr>
  </w:style>
  <w:style w:type="character" w:customStyle="1" w:styleId="af2">
    <w:name w:val="本文 字元"/>
    <w:link w:val="af1"/>
    <w:rsid w:val="00A94740"/>
    <w:rPr>
      <w:kern w:val="2"/>
      <w:sz w:val="24"/>
      <w:szCs w:val="22"/>
    </w:rPr>
  </w:style>
  <w:style w:type="character" w:customStyle="1" w:styleId="11">
    <w:name w:val="標題 1 字元"/>
    <w:link w:val="10"/>
    <w:uiPriority w:val="9"/>
    <w:rsid w:val="00BC4927"/>
    <w:rPr>
      <w:rFonts w:ascii="Cambria" w:eastAsia="新細明體" w:hAnsi="Cambria" w:cs="Times New Roman"/>
      <w:b/>
      <w:bCs/>
      <w:kern w:val="52"/>
      <w:sz w:val="52"/>
      <w:szCs w:val="52"/>
    </w:rPr>
  </w:style>
  <w:style w:type="paragraph" w:styleId="af3">
    <w:name w:val="TOC Heading"/>
    <w:basedOn w:val="10"/>
    <w:next w:val="a"/>
    <w:uiPriority w:val="39"/>
    <w:unhideWhenUsed/>
    <w:qFormat/>
    <w:rsid w:val="00BC4927"/>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unhideWhenUsed/>
    <w:rsid w:val="00276F3F"/>
    <w:pPr>
      <w:tabs>
        <w:tab w:val="right" w:leader="dot" w:pos="8353"/>
      </w:tabs>
      <w:spacing w:beforeLines="100" w:before="240" w:line="360" w:lineRule="auto"/>
      <w:ind w:left="0" w:firstLineChars="0" w:firstLine="0"/>
    </w:pPr>
    <w:rPr>
      <w:rFonts w:ascii="標楷體" w:eastAsia="標楷體" w:hAnsi="標楷體"/>
      <w:b/>
      <w:noProof/>
      <w:color w:val="000000"/>
      <w:sz w:val="36"/>
      <w:szCs w:val="32"/>
    </w:rPr>
  </w:style>
  <w:style w:type="character" w:styleId="af4">
    <w:name w:val="Hyperlink"/>
    <w:uiPriority w:val="99"/>
    <w:unhideWhenUsed/>
    <w:rsid w:val="00BC4927"/>
    <w:rPr>
      <w:color w:val="0000FF"/>
      <w:u w:val="single"/>
    </w:rPr>
  </w:style>
  <w:style w:type="paragraph" w:styleId="22">
    <w:name w:val="Body Text Indent 2"/>
    <w:basedOn w:val="a"/>
    <w:link w:val="23"/>
    <w:unhideWhenUsed/>
    <w:rsid w:val="00B5421A"/>
    <w:pPr>
      <w:spacing w:after="120" w:line="480" w:lineRule="auto"/>
      <w:ind w:leftChars="200" w:left="480"/>
    </w:pPr>
  </w:style>
  <w:style w:type="character" w:customStyle="1" w:styleId="23">
    <w:name w:val="本文縮排 2 字元"/>
    <w:link w:val="22"/>
    <w:uiPriority w:val="99"/>
    <w:rsid w:val="00B5421A"/>
    <w:rPr>
      <w:kern w:val="2"/>
      <w:sz w:val="24"/>
      <w:szCs w:val="22"/>
    </w:rPr>
  </w:style>
  <w:style w:type="paragraph" w:styleId="Web">
    <w:name w:val="Normal (Web)"/>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styleId="32">
    <w:name w:val="Body Text Indent 3"/>
    <w:basedOn w:val="a"/>
    <w:link w:val="33"/>
    <w:semiHidden/>
    <w:rsid w:val="00B5421A"/>
    <w:pPr>
      <w:ind w:leftChars="630" w:left="1512" w:firstLineChars="231" w:firstLine="647"/>
    </w:pPr>
    <w:rPr>
      <w:rFonts w:ascii="Times New Roman" w:eastAsia="標楷體" w:hAnsi="Times New Roman"/>
      <w:sz w:val="28"/>
      <w:szCs w:val="24"/>
    </w:rPr>
  </w:style>
  <w:style w:type="character" w:customStyle="1" w:styleId="33">
    <w:name w:val="本文縮排 3 字元"/>
    <w:link w:val="32"/>
    <w:semiHidden/>
    <w:rsid w:val="00B5421A"/>
    <w:rPr>
      <w:rFonts w:ascii="Times New Roman" w:eastAsia="標楷體" w:hAnsi="Times New Roman"/>
      <w:kern w:val="2"/>
      <w:sz w:val="28"/>
      <w:szCs w:val="24"/>
    </w:rPr>
  </w:style>
  <w:style w:type="paragraph" w:styleId="HTML">
    <w:name w:val="HTML Preformatted"/>
    <w:basedOn w:val="a"/>
    <w:link w:val="HTML0"/>
    <w:uiPriority w:val="99"/>
    <w:rsid w:val="00B54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B5421A"/>
    <w:rPr>
      <w:rFonts w:ascii="Arial Unicode MS" w:eastAsia="Arial Unicode MS" w:hAnsi="Arial Unicode MS" w:cs="Arial Unicode MS"/>
    </w:rPr>
  </w:style>
  <w:style w:type="character" w:styleId="af5">
    <w:name w:val="page number"/>
    <w:basedOn w:val="a0"/>
    <w:uiPriority w:val="99"/>
    <w:rsid w:val="00B5421A"/>
  </w:style>
  <w:style w:type="paragraph" w:styleId="af6">
    <w:name w:val="Balloon Text"/>
    <w:basedOn w:val="a"/>
    <w:link w:val="af7"/>
    <w:semiHidden/>
    <w:rsid w:val="00B5421A"/>
    <w:rPr>
      <w:rFonts w:ascii="Arial" w:hAnsi="Arial"/>
      <w:sz w:val="18"/>
      <w:szCs w:val="18"/>
    </w:rPr>
  </w:style>
  <w:style w:type="character" w:customStyle="1" w:styleId="af7">
    <w:name w:val="註解方塊文字 字元"/>
    <w:link w:val="af6"/>
    <w:semiHidden/>
    <w:rsid w:val="00B5421A"/>
    <w:rPr>
      <w:rFonts w:ascii="Arial" w:hAnsi="Arial"/>
      <w:kern w:val="2"/>
      <w:sz w:val="18"/>
      <w:szCs w:val="18"/>
    </w:rPr>
  </w:style>
  <w:style w:type="paragraph" w:styleId="af8">
    <w:name w:val="Block Text"/>
    <w:basedOn w:val="a"/>
    <w:rsid w:val="00B5421A"/>
    <w:pPr>
      <w:overflowPunct w:val="0"/>
      <w:ind w:leftChars="749" w:left="2529" w:rightChars="-45" w:right="-108" w:hangingChars="261" w:hanging="731"/>
    </w:pPr>
    <w:rPr>
      <w:rFonts w:ascii="標楷體" w:eastAsia="標楷體" w:hAnsi="標楷體"/>
      <w:sz w:val="28"/>
      <w:szCs w:val="32"/>
    </w:rPr>
  </w:style>
  <w:style w:type="paragraph" w:customStyle="1" w:styleId="af9">
    <w:name w:val="表一"/>
    <w:basedOn w:val="a"/>
    <w:rsid w:val="00B5421A"/>
    <w:pPr>
      <w:snapToGrid w:val="0"/>
      <w:ind w:left="201" w:hangingChars="201" w:hanging="201"/>
    </w:pPr>
    <w:rPr>
      <w:rFonts w:ascii="Times New Roman" w:eastAsia="標楷體" w:hAnsi="Times New Roman"/>
      <w:kern w:val="0"/>
      <w:sz w:val="17"/>
      <w:szCs w:val="24"/>
    </w:rPr>
  </w:style>
  <w:style w:type="paragraph" w:customStyle="1" w:styleId="afa">
    <w:name w:val="表頭"/>
    <w:basedOn w:val="a"/>
    <w:uiPriority w:val="99"/>
    <w:rsid w:val="00B5421A"/>
    <w:pPr>
      <w:snapToGrid w:val="0"/>
      <w:jc w:val="center"/>
      <w:textAlignment w:val="center"/>
    </w:pPr>
    <w:rPr>
      <w:rFonts w:ascii="Times New Roman" w:eastAsia="華康標楷體W6" w:hAnsi="Times New Roman"/>
      <w:bCs/>
      <w:spacing w:val="-4"/>
      <w:kern w:val="0"/>
      <w:szCs w:val="24"/>
    </w:rPr>
  </w:style>
  <w:style w:type="paragraph" w:customStyle="1" w:styleId="afb">
    <w:name w:val="配當表文"/>
    <w:basedOn w:val="a"/>
    <w:uiPriority w:val="99"/>
    <w:rsid w:val="00B5421A"/>
    <w:pPr>
      <w:spacing w:line="300" w:lineRule="exact"/>
      <w:textAlignment w:val="center"/>
    </w:pPr>
    <w:rPr>
      <w:rFonts w:ascii="Times New Roman" w:eastAsia="標楷體" w:hAnsi="Times New Roman"/>
      <w:kern w:val="0"/>
      <w:sz w:val="17"/>
      <w:szCs w:val="24"/>
    </w:rPr>
  </w:style>
  <w:style w:type="paragraph" w:customStyle="1" w:styleId="afc">
    <w:name w:val="一、"/>
    <w:basedOn w:val="a"/>
    <w:rsid w:val="00B5421A"/>
    <w:pPr>
      <w:ind w:left="201" w:hangingChars="201" w:hanging="201"/>
    </w:pPr>
    <w:rPr>
      <w:rFonts w:ascii="Times New Roman" w:eastAsia="標楷體" w:hAnsi="Times New Roman"/>
      <w:kern w:val="0"/>
      <w:szCs w:val="24"/>
    </w:rPr>
  </w:style>
  <w:style w:type="paragraph" w:styleId="afd">
    <w:name w:val="Date"/>
    <w:basedOn w:val="a"/>
    <w:next w:val="a"/>
    <w:link w:val="afe"/>
    <w:semiHidden/>
    <w:rsid w:val="00B5421A"/>
    <w:pPr>
      <w:jc w:val="right"/>
    </w:pPr>
    <w:rPr>
      <w:rFonts w:ascii="標楷體" w:eastAsia="標楷體" w:hAnsi="標楷體"/>
      <w:b/>
      <w:kern w:val="0"/>
      <w:sz w:val="20"/>
      <w:szCs w:val="44"/>
    </w:rPr>
  </w:style>
  <w:style w:type="character" w:customStyle="1" w:styleId="afe">
    <w:name w:val="日期 字元"/>
    <w:link w:val="afd"/>
    <w:semiHidden/>
    <w:rsid w:val="00B5421A"/>
    <w:rPr>
      <w:rFonts w:ascii="標楷體" w:eastAsia="標楷體" w:hAnsi="標楷體"/>
      <w:b/>
      <w:szCs w:val="44"/>
    </w:rPr>
  </w:style>
  <w:style w:type="paragraph" w:customStyle="1" w:styleId="aff">
    <w:name w:val="表文"/>
    <w:basedOn w:val="a"/>
    <w:rsid w:val="00B5421A"/>
    <w:rPr>
      <w:rFonts w:ascii="Times New Roman" w:eastAsia="標楷體" w:hAnsi="Times New Roman"/>
      <w:kern w:val="0"/>
      <w:sz w:val="26"/>
      <w:szCs w:val="24"/>
    </w:rPr>
  </w:style>
  <w:style w:type="paragraph" w:customStyle="1" w:styleId="aff0">
    <w:name w:val="壹"/>
    <w:basedOn w:val="a"/>
    <w:rsid w:val="00B5421A"/>
    <w:pPr>
      <w:tabs>
        <w:tab w:val="left" w:pos="1960"/>
      </w:tabs>
      <w:spacing w:beforeLines="100" w:before="374" w:afterLines="50" w:after="187" w:line="520" w:lineRule="exact"/>
      <w:ind w:left="1602" w:hangingChars="500" w:hanging="1602"/>
    </w:pPr>
    <w:rPr>
      <w:rFonts w:ascii="Times New Roman" w:eastAsia="華康楷書體W7" w:hAnsi="Times New Roman"/>
      <w:kern w:val="0"/>
      <w:sz w:val="32"/>
      <w:szCs w:val="24"/>
    </w:rPr>
  </w:style>
  <w:style w:type="paragraph" w:customStyle="1" w:styleId="aff1">
    <w:name w:val="一"/>
    <w:basedOn w:val="a"/>
    <w:rsid w:val="00B5421A"/>
    <w:pPr>
      <w:tabs>
        <w:tab w:val="left" w:pos="1960"/>
      </w:tabs>
      <w:spacing w:line="520" w:lineRule="exact"/>
      <w:ind w:leftChars="240" w:left="440" w:hangingChars="200" w:hanging="200"/>
    </w:pPr>
    <w:rPr>
      <w:rFonts w:ascii="Times New Roman" w:eastAsia="標楷體" w:hAnsi="Times New Roman"/>
      <w:kern w:val="0"/>
      <w:sz w:val="28"/>
      <w:szCs w:val="24"/>
    </w:rPr>
  </w:style>
  <w:style w:type="paragraph" w:customStyle="1" w:styleId="aff2">
    <w:name w:val="一a"/>
    <w:basedOn w:val="aff1"/>
    <w:rsid w:val="00B5421A"/>
    <w:pPr>
      <w:ind w:leftChars="0" w:left="200"/>
    </w:pPr>
  </w:style>
  <w:style w:type="paragraph" w:customStyle="1" w:styleId="aff3">
    <w:name w:val="(一)"/>
    <w:basedOn w:val="aff2"/>
    <w:rsid w:val="00B5421A"/>
    <w:pPr>
      <w:ind w:leftChars="200" w:left="300" w:hangingChars="100" w:hanging="100"/>
    </w:pPr>
  </w:style>
  <w:style w:type="paragraph" w:customStyle="1" w:styleId="aff4">
    <w:name w:val="條"/>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5">
    <w:name w:val="項"/>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6">
    <w:name w:val="款"/>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7">
    <w:name w:val="沿革"/>
    <w:basedOn w:val="aa"/>
    <w:rsid w:val="00B5421A"/>
    <w:pPr>
      <w:autoSpaceDE w:val="0"/>
      <w:autoSpaceDN w:val="0"/>
      <w:adjustRightInd w:val="0"/>
      <w:spacing w:line="220" w:lineRule="exact"/>
      <w:ind w:leftChars="1497" w:left="3793" w:hangingChars="100" w:hanging="200"/>
    </w:pPr>
    <w:rPr>
      <w:rFonts w:ascii="sө" w:eastAsia="標楷體" w:hAnsi="sө" w:cs="Times New Roman"/>
      <w:color w:val="000000"/>
      <w:kern w:val="0"/>
      <w:sz w:val="20"/>
    </w:rPr>
  </w:style>
  <w:style w:type="paragraph" w:customStyle="1" w:styleId="aff8">
    <w:name w:val="法規"/>
    <w:basedOn w:val="a"/>
    <w:rsid w:val="00B5421A"/>
    <w:pPr>
      <w:jc w:val="center"/>
    </w:pPr>
    <w:rPr>
      <w:rFonts w:ascii="標楷體" w:eastAsia="標楷體" w:hAnsi="Times New Roman"/>
      <w:b/>
      <w:bCs/>
      <w:sz w:val="32"/>
      <w:szCs w:val="24"/>
    </w:rPr>
  </w:style>
  <w:style w:type="paragraph" w:customStyle="1" w:styleId="aff9">
    <w:name w:val="法規內文"/>
    <w:basedOn w:val="af"/>
    <w:rsid w:val="00B5421A"/>
    <w:pPr>
      <w:spacing w:line="500" w:lineRule="exact"/>
      <w:jc w:val="left"/>
    </w:pPr>
    <w:rPr>
      <w:rFonts w:ascii="標楷體"/>
    </w:rPr>
  </w:style>
  <w:style w:type="paragraph" w:customStyle="1" w:styleId="affa">
    <w:name w:val="法規沿革及日期"/>
    <w:basedOn w:val="afd"/>
    <w:rsid w:val="00B5421A"/>
    <w:pPr>
      <w:kinsoku w:val="0"/>
      <w:overflowPunct w:val="0"/>
      <w:adjustRightInd w:val="0"/>
      <w:snapToGrid w:val="0"/>
      <w:spacing w:line="0" w:lineRule="atLeast"/>
      <w:ind w:leftChars="1274" w:left="3177" w:hanging="119"/>
      <w:jc w:val="left"/>
    </w:pPr>
    <w:rPr>
      <w:b w:val="0"/>
      <w:snapToGrid w:val="0"/>
      <w:sz w:val="16"/>
      <w:szCs w:val="20"/>
    </w:rPr>
  </w:style>
  <w:style w:type="paragraph" w:customStyle="1" w:styleId="affb">
    <w:name w:val="法規條文"/>
    <w:basedOn w:val="a"/>
    <w:rsid w:val="00B5421A"/>
    <w:pPr>
      <w:spacing w:line="240" w:lineRule="exact"/>
      <w:ind w:leftChars="31" w:left="900" w:right="60" w:hangingChars="295" w:hanging="826"/>
    </w:pPr>
    <w:rPr>
      <w:rFonts w:ascii="Arial Unicode MS" w:eastAsia="標楷體" w:hAnsi="Arial Unicode MS" w:cs="Arial Unicode MS"/>
      <w:kern w:val="0"/>
      <w:sz w:val="28"/>
      <w:szCs w:val="24"/>
    </w:rPr>
  </w:style>
  <w:style w:type="paragraph" w:customStyle="1" w:styleId="affc">
    <w:name w:val="法規條款"/>
    <w:basedOn w:val="HTML"/>
    <w:rsid w:val="00B5421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pPr>
    <w:rPr>
      <w:rFonts w:ascii="標楷體" w:eastAsia="標楷體" w:hAnsi="標楷體"/>
      <w:color w:val="000000"/>
      <w:sz w:val="28"/>
      <w:szCs w:val="24"/>
    </w:rPr>
  </w:style>
  <w:style w:type="paragraph" w:customStyle="1" w:styleId="affd">
    <w:name w:val="條款"/>
    <w:basedOn w:val="HTML"/>
    <w:rsid w:val="00B5421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pPr>
    <w:rPr>
      <w:rFonts w:ascii="標楷體" w:eastAsia="標楷體" w:hAnsi="標楷體"/>
      <w:color w:val="000000"/>
      <w:sz w:val="28"/>
      <w:szCs w:val="24"/>
    </w:rPr>
  </w:style>
  <w:style w:type="paragraph" w:customStyle="1" w:styleId="affe">
    <w:name w:val="條文下項目"/>
    <w:basedOn w:val="a"/>
    <w:rsid w:val="00B5421A"/>
    <w:pPr>
      <w:spacing w:line="400" w:lineRule="exact"/>
      <w:ind w:leftChars="1" w:left="1438" w:right="62" w:hangingChars="513" w:hanging="1436"/>
    </w:pPr>
    <w:rPr>
      <w:rFonts w:ascii="Arial Unicode MS" w:eastAsia="標楷體" w:hAnsi="Arial Unicode MS" w:cs="Arial Unicode MS"/>
      <w:kern w:val="0"/>
      <w:sz w:val="28"/>
      <w:szCs w:val="24"/>
    </w:rPr>
  </w:style>
  <w:style w:type="paragraph" w:customStyle="1" w:styleId="afff">
    <w:name w:val="章"/>
    <w:basedOn w:val="a"/>
    <w:rsid w:val="00B5421A"/>
    <w:pPr>
      <w:spacing w:line="600" w:lineRule="exact"/>
      <w:ind w:firstLineChars="350" w:firstLine="1050"/>
    </w:pPr>
    <w:rPr>
      <w:rFonts w:ascii="Times New Roman" w:eastAsia="標楷體" w:hAnsi="Century Gothic"/>
      <w:sz w:val="30"/>
      <w:szCs w:val="30"/>
    </w:rPr>
  </w:style>
  <w:style w:type="paragraph" w:customStyle="1" w:styleId="afff0">
    <w:name w:val="第一條以下"/>
    <w:basedOn w:val="Web"/>
    <w:rsid w:val="00B5421A"/>
    <w:pPr>
      <w:spacing w:before="0" w:beforeAutospacing="0" w:after="0" w:afterAutospacing="0"/>
      <w:ind w:leftChars="724" w:left="2298" w:hangingChars="200" w:hanging="560"/>
    </w:pPr>
    <w:rPr>
      <w:rFonts w:ascii="標楷體" w:eastAsia="標楷體" w:hAnsi="Century Gothic"/>
      <w:sz w:val="28"/>
    </w:rPr>
  </w:style>
  <w:style w:type="paragraph" w:customStyle="1" w:styleId="1">
    <w:name w:val="條列1"/>
    <w:basedOn w:val="afff1"/>
    <w:rsid w:val="00B5421A"/>
    <w:pPr>
      <w:numPr>
        <w:numId w:val="4"/>
      </w:numPr>
      <w:ind w:left="885" w:hanging="601"/>
    </w:pPr>
  </w:style>
  <w:style w:type="paragraph" w:styleId="afff1">
    <w:name w:val="Normal Indent"/>
    <w:basedOn w:val="a"/>
    <w:semiHidden/>
    <w:rsid w:val="00B5421A"/>
    <w:pPr>
      <w:spacing w:line="0" w:lineRule="atLeast"/>
      <w:ind w:left="907"/>
    </w:pPr>
    <w:rPr>
      <w:rFonts w:ascii="標楷體" w:eastAsia="標楷體" w:hAnsi="Times New Roman"/>
      <w:sz w:val="30"/>
      <w:szCs w:val="20"/>
    </w:rPr>
  </w:style>
  <w:style w:type="paragraph" w:customStyle="1" w:styleId="2">
    <w:name w:val="條列2"/>
    <w:basedOn w:val="afff1"/>
    <w:rsid w:val="00B5421A"/>
    <w:pPr>
      <w:numPr>
        <w:numId w:val="5"/>
      </w:numPr>
      <w:tabs>
        <w:tab w:val="clear" w:pos="1440"/>
      </w:tabs>
      <w:spacing w:line="480" w:lineRule="exact"/>
      <w:ind w:left="1474" w:hanging="907"/>
    </w:pPr>
  </w:style>
  <w:style w:type="paragraph" w:customStyle="1" w:styleId="3">
    <w:name w:val="條列3"/>
    <w:basedOn w:val="afff1"/>
    <w:rsid w:val="00B5421A"/>
    <w:pPr>
      <w:numPr>
        <w:numId w:val="6"/>
      </w:numPr>
      <w:tabs>
        <w:tab w:val="clear" w:pos="1080"/>
        <w:tab w:val="left" w:pos="482"/>
      </w:tabs>
      <w:spacing w:line="480" w:lineRule="exact"/>
      <w:ind w:left="1701" w:hanging="680"/>
    </w:pPr>
    <w:rPr>
      <w:snapToGrid w:val="0"/>
      <w:kern w:val="0"/>
    </w:rPr>
  </w:style>
  <w:style w:type="paragraph" w:customStyle="1" w:styleId="4">
    <w:name w:val="條列4"/>
    <w:basedOn w:val="afff1"/>
    <w:rsid w:val="00B5421A"/>
    <w:pPr>
      <w:numPr>
        <w:numId w:val="7"/>
      </w:numPr>
      <w:tabs>
        <w:tab w:val="clear" w:pos="1440"/>
      </w:tabs>
      <w:spacing w:line="480" w:lineRule="exact"/>
      <w:ind w:left="2211" w:hanging="907"/>
    </w:pPr>
  </w:style>
  <w:style w:type="paragraph" w:styleId="afff2">
    <w:name w:val="No Spacing"/>
    <w:link w:val="afff3"/>
    <w:uiPriority w:val="1"/>
    <w:qFormat/>
    <w:rsid w:val="00B5421A"/>
    <w:pPr>
      <w:widowControl w:val="0"/>
      <w:spacing w:line="500" w:lineRule="exact"/>
      <w:ind w:left="200" w:firstLineChars="200" w:firstLine="200"/>
      <w:jc w:val="both"/>
    </w:pPr>
    <w:rPr>
      <w:rFonts w:ascii="Times New Roman" w:hAnsi="Times New Roman"/>
      <w:kern w:val="2"/>
      <w:sz w:val="24"/>
      <w:szCs w:val="24"/>
    </w:rPr>
  </w:style>
  <w:style w:type="character" w:styleId="afff4">
    <w:name w:val="FollowedHyperlink"/>
    <w:semiHidden/>
    <w:rsid w:val="001851E0"/>
    <w:rPr>
      <w:color w:val="800080"/>
      <w:u w:val="single"/>
    </w:rPr>
  </w:style>
  <w:style w:type="paragraph" w:customStyle="1" w:styleId="afff5">
    <w:name w:val="表凸１"/>
    <w:basedOn w:val="a"/>
    <w:rsid w:val="001851E0"/>
    <w:pPr>
      <w:tabs>
        <w:tab w:val="left" w:pos="1588"/>
      </w:tabs>
      <w:adjustRightInd w:val="0"/>
      <w:spacing w:before="26" w:after="26" w:line="334" w:lineRule="exact"/>
      <w:ind w:left="301" w:right="57" w:hanging="244"/>
      <w:textAlignment w:val="baseline"/>
    </w:pPr>
    <w:rPr>
      <w:rFonts w:ascii="Times New Roman" w:eastAsia="標楷體" w:hAnsi="Times New Roman"/>
      <w:kern w:val="24"/>
      <w:sz w:val="23"/>
      <w:szCs w:val="20"/>
    </w:rPr>
  </w:style>
  <w:style w:type="paragraph" w:customStyle="1" w:styleId="afff6">
    <w:name w:val="表"/>
    <w:basedOn w:val="a"/>
    <w:rsid w:val="001851E0"/>
    <w:pPr>
      <w:tabs>
        <w:tab w:val="left" w:pos="1588"/>
      </w:tabs>
      <w:adjustRightInd w:val="0"/>
      <w:spacing w:before="4" w:after="4" w:line="260" w:lineRule="exact"/>
      <w:ind w:left="57" w:right="57"/>
      <w:textAlignment w:val="baseline"/>
    </w:pPr>
    <w:rPr>
      <w:rFonts w:ascii="Times New Roman" w:eastAsia="標楷體" w:hAnsi="Times New Roman"/>
      <w:kern w:val="24"/>
      <w:sz w:val="23"/>
      <w:szCs w:val="20"/>
    </w:rPr>
  </w:style>
  <w:style w:type="paragraph" w:styleId="24">
    <w:name w:val="toc 2"/>
    <w:basedOn w:val="a"/>
    <w:next w:val="a"/>
    <w:autoRedefine/>
    <w:uiPriority w:val="39"/>
    <w:unhideWhenUsed/>
    <w:rsid w:val="00276F3F"/>
    <w:pPr>
      <w:tabs>
        <w:tab w:val="left" w:pos="50"/>
        <w:tab w:val="left" w:pos="1920"/>
        <w:tab w:val="right" w:leader="dot" w:pos="8353"/>
      </w:tabs>
      <w:snapToGrid w:val="0"/>
      <w:spacing w:beforeLines="100" w:before="240" w:line="360" w:lineRule="auto"/>
      <w:ind w:left="1081" w:rightChars="350" w:right="840" w:hangingChars="300" w:hanging="1081"/>
      <w:textAlignment w:val="center"/>
    </w:pPr>
    <w:rPr>
      <w:rFonts w:ascii="標楷體" w:eastAsia="標楷體" w:hAnsi="標楷體"/>
      <w:b/>
      <w:noProof/>
      <w:color w:val="000000"/>
      <w:sz w:val="36"/>
      <w:szCs w:val="28"/>
    </w:rPr>
  </w:style>
  <w:style w:type="paragraph" w:customStyle="1" w:styleId="afff7">
    <w:name w:val="令.條"/>
    <w:basedOn w:val="a"/>
    <w:rsid w:val="0062034E"/>
    <w:pPr>
      <w:adjustRightInd w:val="0"/>
      <w:spacing w:line="440" w:lineRule="exact"/>
      <w:ind w:left="500" w:hangingChars="500" w:hanging="500"/>
      <w:textAlignment w:val="baseline"/>
    </w:pPr>
    <w:rPr>
      <w:rFonts w:ascii="Times New Roman" w:eastAsia="標楷體" w:hAnsi="Times New Roman"/>
      <w:kern w:val="0"/>
      <w:sz w:val="28"/>
      <w:szCs w:val="20"/>
    </w:rPr>
  </w:style>
  <w:style w:type="paragraph" w:customStyle="1" w:styleId="afff8">
    <w:name w:val="令.項"/>
    <w:basedOn w:val="a"/>
    <w:rsid w:val="0062034E"/>
    <w:pPr>
      <w:adjustRightInd w:val="0"/>
      <w:spacing w:line="440" w:lineRule="exact"/>
      <w:ind w:leftChars="500" w:left="500"/>
      <w:textAlignment w:val="baseline"/>
    </w:pPr>
    <w:rPr>
      <w:rFonts w:ascii="Times New Roman" w:eastAsia="標楷體" w:hAnsi="Times New Roman"/>
      <w:kern w:val="0"/>
      <w:sz w:val="28"/>
      <w:szCs w:val="20"/>
    </w:rPr>
  </w:style>
  <w:style w:type="paragraph" w:customStyle="1" w:styleId="13">
    <w:name w:val="令.項1"/>
    <w:basedOn w:val="a"/>
    <w:rsid w:val="0062034E"/>
    <w:pPr>
      <w:adjustRightInd w:val="0"/>
      <w:spacing w:line="440" w:lineRule="exact"/>
      <w:ind w:leftChars="700" w:left="800" w:hangingChars="100" w:hanging="100"/>
      <w:textAlignment w:val="baseline"/>
    </w:pPr>
    <w:rPr>
      <w:rFonts w:ascii="Times New Roman" w:eastAsia="標楷體" w:hAnsi="Times New Roman"/>
      <w:kern w:val="0"/>
      <w:sz w:val="28"/>
      <w:szCs w:val="20"/>
    </w:rPr>
  </w:style>
  <w:style w:type="character" w:customStyle="1" w:styleId="afff3">
    <w:name w:val="無間距 字元"/>
    <w:link w:val="afff2"/>
    <w:uiPriority w:val="1"/>
    <w:rsid w:val="00552D91"/>
    <w:rPr>
      <w:rFonts w:ascii="Times New Roman" w:hAnsi="Times New Roman"/>
      <w:kern w:val="2"/>
      <w:sz w:val="24"/>
      <w:szCs w:val="24"/>
      <w:lang w:val="en-US" w:eastAsia="zh-TW" w:bidi="ar-SA"/>
    </w:rPr>
  </w:style>
  <w:style w:type="character" w:styleId="afff9">
    <w:name w:val="Emphasis"/>
    <w:uiPriority w:val="20"/>
    <w:qFormat/>
    <w:rsid w:val="00565CA0"/>
    <w:rPr>
      <w:i/>
      <w:iCs/>
    </w:rPr>
  </w:style>
  <w:style w:type="paragraph" w:customStyle="1" w:styleId="14">
    <w:name w:val="1."/>
    <w:basedOn w:val="aff3"/>
    <w:rsid w:val="00CB571A"/>
    <w:pPr>
      <w:tabs>
        <w:tab w:val="clear" w:pos="1960"/>
      </w:tabs>
      <w:spacing w:line="400" w:lineRule="exact"/>
      <w:ind w:leftChars="300" w:left="840" w:hanging="210"/>
    </w:pPr>
    <w:rPr>
      <w:rFonts w:ascii="新細明體" w:eastAsia="新細明體"/>
      <w:kern w:val="2"/>
      <w:sz w:val="21"/>
    </w:rPr>
  </w:style>
  <w:style w:type="paragraph" w:customStyle="1" w:styleId="15">
    <w:name w:val="1"/>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fffa">
    <w:name w:val="a"/>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00">
    <w:name w:val="a0"/>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fffb">
    <w:name w:val="項條文"/>
    <w:basedOn w:val="a"/>
    <w:rsid w:val="001351DF"/>
    <w:pPr>
      <w:widowControl/>
      <w:topLinePunct/>
      <w:spacing w:line="360" w:lineRule="auto"/>
      <w:ind w:leftChars="700" w:left="1680" w:firstLine="580"/>
      <w:textAlignment w:val="baseline"/>
    </w:pPr>
    <w:rPr>
      <w:rFonts w:ascii="標楷體" w:eastAsia="標楷體" w:hAnsi="標楷體"/>
      <w:kern w:val="0"/>
      <w:sz w:val="28"/>
      <w:szCs w:val="24"/>
    </w:rPr>
  </w:style>
  <w:style w:type="paragraph" w:customStyle="1" w:styleId="CM1">
    <w:name w:val="CM1"/>
    <w:basedOn w:val="a"/>
    <w:next w:val="a"/>
    <w:rsid w:val="000D1816"/>
    <w:pPr>
      <w:autoSpaceDE w:val="0"/>
      <w:autoSpaceDN w:val="0"/>
      <w:adjustRightInd w:val="0"/>
      <w:spacing w:line="240" w:lineRule="auto"/>
      <w:ind w:left="0" w:firstLineChars="0" w:firstLine="0"/>
      <w:jc w:val="left"/>
    </w:pPr>
    <w:rPr>
      <w:rFonts w:ascii="標楷體" w:eastAsia="標楷體" w:hAnsi="Times New Roman" w:cs="標楷體"/>
      <w:kern w:val="0"/>
      <w:szCs w:val="24"/>
    </w:rPr>
  </w:style>
  <w:style w:type="paragraph" w:customStyle="1" w:styleId="16">
    <w:name w:val="清單段落1"/>
    <w:basedOn w:val="a"/>
    <w:rsid w:val="00B936A2"/>
    <w:pPr>
      <w:spacing w:line="240" w:lineRule="auto"/>
      <w:ind w:leftChars="200" w:left="480" w:firstLineChars="0" w:firstLine="0"/>
      <w:jc w:val="left"/>
    </w:pPr>
    <w:rPr>
      <w:rFonts w:ascii="Times New Roman" w:hAnsi="Times New Roman"/>
      <w:szCs w:val="24"/>
    </w:rPr>
  </w:style>
  <w:style w:type="paragraph" w:customStyle="1" w:styleId="110">
    <w:name w:val="清單段落11"/>
    <w:basedOn w:val="a"/>
    <w:rsid w:val="00B936A2"/>
    <w:pPr>
      <w:spacing w:line="240" w:lineRule="auto"/>
      <w:ind w:leftChars="200" w:left="480" w:firstLineChars="0" w:firstLine="0"/>
      <w:jc w:val="left"/>
    </w:pPr>
    <w:rPr>
      <w:rFonts w:ascii="Times New Roman" w:hAnsi="Times New Roman"/>
      <w:szCs w:val="24"/>
    </w:rPr>
  </w:style>
  <w:style w:type="paragraph" w:customStyle="1" w:styleId="afffc">
    <w:name w:val="標楷齊頭"/>
    <w:basedOn w:val="a"/>
    <w:rsid w:val="0084183E"/>
    <w:pPr>
      <w:spacing w:line="264" w:lineRule="auto"/>
      <w:ind w:left="0" w:firstLineChars="0" w:firstLine="0"/>
    </w:pPr>
    <w:rPr>
      <w:rFonts w:ascii="Times New Roman" w:eastAsia="標楷體" w:hAnsi="Times New Roman"/>
      <w:sz w:val="32"/>
      <w:szCs w:val="24"/>
    </w:rPr>
  </w:style>
  <w:style w:type="paragraph" w:customStyle="1" w:styleId="17">
    <w:name w:val="字元 字元1 字元 字元 字元 字元 字元 字元 字元 字元 字元"/>
    <w:basedOn w:val="a"/>
    <w:rsid w:val="0084183E"/>
    <w:pPr>
      <w:widowControl/>
      <w:spacing w:after="160" w:line="240" w:lineRule="exact"/>
      <w:ind w:left="0" w:firstLineChars="0" w:firstLine="0"/>
      <w:jc w:val="left"/>
    </w:pPr>
    <w:rPr>
      <w:rFonts w:ascii="Tahoma" w:hAnsi="Tahoma"/>
      <w:kern w:val="0"/>
      <w:sz w:val="20"/>
      <w:szCs w:val="20"/>
      <w:lang w:eastAsia="en-US"/>
    </w:rPr>
  </w:style>
  <w:style w:type="paragraph" w:customStyle="1" w:styleId="Default">
    <w:name w:val="Default"/>
    <w:rsid w:val="00B20C6F"/>
    <w:pPr>
      <w:widowControl w:val="0"/>
      <w:autoSpaceDE w:val="0"/>
      <w:autoSpaceDN w:val="0"/>
      <w:adjustRightInd w:val="0"/>
    </w:pPr>
    <w:rPr>
      <w:rFonts w:ascii="標楷體a...." w:eastAsia="標楷體a...." w:cs="標楷體a...."/>
      <w:color w:val="000000"/>
      <w:sz w:val="24"/>
      <w:szCs w:val="24"/>
    </w:rPr>
  </w:style>
  <w:style w:type="paragraph" w:customStyle="1" w:styleId="18">
    <w:name w:val="字元 字元 字元 字元 字元1 字元"/>
    <w:basedOn w:val="a"/>
    <w:rsid w:val="00AC4230"/>
    <w:pPr>
      <w:widowControl/>
      <w:spacing w:after="160" w:line="240" w:lineRule="exact"/>
      <w:ind w:left="0" w:firstLineChars="0" w:firstLine="0"/>
      <w:jc w:val="left"/>
    </w:pPr>
    <w:rPr>
      <w:rFonts w:ascii="Tahoma" w:hAnsi="Tahoma"/>
      <w:kern w:val="0"/>
      <w:sz w:val="20"/>
      <w:szCs w:val="20"/>
      <w:lang w:eastAsia="en-US"/>
    </w:rPr>
  </w:style>
  <w:style w:type="character" w:customStyle="1" w:styleId="dialogtext1">
    <w:name w:val="dialog_text1"/>
    <w:rsid w:val="006F5F3F"/>
    <w:rPr>
      <w:rFonts w:ascii="sөũ" w:hAnsi="sөũ" w:hint="default"/>
      <w:color w:val="000000"/>
      <w:sz w:val="24"/>
      <w:szCs w:val="24"/>
    </w:rPr>
  </w:style>
  <w:style w:type="paragraph" w:styleId="z-">
    <w:name w:val="HTML Top of Form"/>
    <w:basedOn w:val="a"/>
    <w:next w:val="a"/>
    <w:link w:val="z-0"/>
    <w:hidden/>
    <w:uiPriority w:val="99"/>
    <w:semiHidden/>
    <w:unhideWhenUsed/>
    <w:rsid w:val="003C5264"/>
    <w:pPr>
      <w:widowControl/>
      <w:pBdr>
        <w:bottom w:val="single" w:sz="6" w:space="1" w:color="auto"/>
      </w:pBdr>
      <w:spacing w:line="240" w:lineRule="auto"/>
      <w:ind w:left="0" w:firstLineChars="0" w:firstLine="0"/>
      <w:jc w:val="center"/>
    </w:pPr>
    <w:rPr>
      <w:rFonts w:ascii="Arial" w:hAnsi="Arial" w:cs="Arial"/>
      <w:vanish/>
      <w:kern w:val="0"/>
      <w:sz w:val="16"/>
      <w:szCs w:val="16"/>
    </w:rPr>
  </w:style>
  <w:style w:type="character" w:customStyle="1" w:styleId="z-0">
    <w:name w:val="z-表單的頂端 字元"/>
    <w:link w:val="z-"/>
    <w:uiPriority w:val="99"/>
    <w:semiHidden/>
    <w:rsid w:val="003C5264"/>
    <w:rPr>
      <w:rFonts w:ascii="Arial" w:hAnsi="Arial" w:cs="Arial"/>
      <w:vanish/>
      <w:sz w:val="16"/>
      <w:szCs w:val="16"/>
    </w:rPr>
  </w:style>
  <w:style w:type="paragraph" w:styleId="z-1">
    <w:name w:val="HTML Bottom of Form"/>
    <w:basedOn w:val="a"/>
    <w:next w:val="a"/>
    <w:link w:val="z-2"/>
    <w:hidden/>
    <w:uiPriority w:val="99"/>
    <w:semiHidden/>
    <w:unhideWhenUsed/>
    <w:rsid w:val="003C5264"/>
    <w:pPr>
      <w:widowControl/>
      <w:pBdr>
        <w:top w:val="single" w:sz="6" w:space="1" w:color="auto"/>
      </w:pBdr>
      <w:spacing w:line="240" w:lineRule="auto"/>
      <w:ind w:left="0" w:firstLineChars="0" w:firstLine="0"/>
      <w:jc w:val="center"/>
    </w:pPr>
    <w:rPr>
      <w:rFonts w:ascii="Arial" w:hAnsi="Arial" w:cs="Arial"/>
      <w:vanish/>
      <w:kern w:val="0"/>
      <w:sz w:val="16"/>
      <w:szCs w:val="16"/>
    </w:rPr>
  </w:style>
  <w:style w:type="character" w:customStyle="1" w:styleId="z-2">
    <w:name w:val="z-表單的底部 字元"/>
    <w:link w:val="z-1"/>
    <w:uiPriority w:val="99"/>
    <w:semiHidden/>
    <w:rsid w:val="003C5264"/>
    <w:rPr>
      <w:rFonts w:ascii="Arial" w:hAnsi="Arial" w:cs="Arial"/>
      <w:vanish/>
      <w:sz w:val="16"/>
      <w:szCs w:val="16"/>
    </w:rPr>
  </w:style>
  <w:style w:type="character" w:customStyle="1" w:styleId="31">
    <w:name w:val="標題 3 字元"/>
    <w:basedOn w:val="a0"/>
    <w:link w:val="30"/>
    <w:uiPriority w:val="9"/>
    <w:semiHidden/>
    <w:rsid w:val="0063614B"/>
    <w:rPr>
      <w:rFonts w:asciiTheme="majorHAnsi" w:eastAsiaTheme="majorEastAsia" w:hAnsiTheme="majorHAnsi" w:cstheme="majorBidi"/>
      <w:b/>
      <w:bCs/>
      <w:kern w:val="2"/>
      <w:sz w:val="36"/>
      <w:szCs w:val="36"/>
    </w:rPr>
  </w:style>
  <w:style w:type="paragraph" w:styleId="34">
    <w:name w:val="toc 3"/>
    <w:basedOn w:val="a"/>
    <w:next w:val="a"/>
    <w:autoRedefine/>
    <w:uiPriority w:val="39"/>
    <w:unhideWhenUsed/>
    <w:rsid w:val="00C01E02"/>
    <w:pPr>
      <w:tabs>
        <w:tab w:val="right" w:leader="dot" w:pos="8609"/>
      </w:tabs>
      <w:spacing w:beforeLines="100" w:before="240"/>
      <w:ind w:left="0" w:firstLineChars="0" w:firstLine="0"/>
    </w:pPr>
    <w:rPr>
      <w:rFonts w:ascii="標楷體" w:eastAsia="標楷體" w:hAnsi="標楷體"/>
      <w:noProof/>
      <w:sz w:val="32"/>
    </w:rPr>
  </w:style>
  <w:style w:type="paragraph" w:styleId="40">
    <w:name w:val="toc 4"/>
    <w:basedOn w:val="a"/>
    <w:next w:val="a"/>
    <w:autoRedefine/>
    <w:uiPriority w:val="39"/>
    <w:unhideWhenUsed/>
    <w:rsid w:val="00D16F9C"/>
    <w:pPr>
      <w:tabs>
        <w:tab w:val="right" w:leader="dot" w:pos="8609"/>
      </w:tabs>
      <w:kinsoku w:val="0"/>
      <w:overflowPunct w:val="0"/>
      <w:spacing w:line="440" w:lineRule="exact"/>
      <w:ind w:left="950" w:rightChars="200" w:right="480" w:hangingChars="297" w:hanging="950"/>
    </w:pPr>
    <w:rPr>
      <w:rFonts w:ascii="標楷體" w:eastAsia="標楷體" w:hAnsi="標楷體"/>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062">
      <w:bodyDiv w:val="1"/>
      <w:marLeft w:val="0"/>
      <w:marRight w:val="0"/>
      <w:marTop w:val="0"/>
      <w:marBottom w:val="0"/>
      <w:divBdr>
        <w:top w:val="none" w:sz="0" w:space="0" w:color="auto"/>
        <w:left w:val="none" w:sz="0" w:space="0" w:color="auto"/>
        <w:bottom w:val="none" w:sz="0" w:space="0" w:color="auto"/>
        <w:right w:val="none" w:sz="0" w:space="0" w:color="auto"/>
      </w:divBdr>
      <w:divsChild>
        <w:div w:id="2061174888">
          <w:marLeft w:val="0"/>
          <w:marRight w:val="0"/>
          <w:marTop w:val="0"/>
          <w:marBottom w:val="0"/>
          <w:divBdr>
            <w:top w:val="none" w:sz="0" w:space="0" w:color="auto"/>
            <w:left w:val="none" w:sz="0" w:space="0" w:color="auto"/>
            <w:bottom w:val="none" w:sz="0" w:space="0" w:color="auto"/>
            <w:right w:val="none" w:sz="0" w:space="0" w:color="auto"/>
          </w:divBdr>
        </w:div>
      </w:divsChild>
    </w:div>
    <w:div w:id="414596012">
      <w:bodyDiv w:val="1"/>
      <w:marLeft w:val="0"/>
      <w:marRight w:val="0"/>
      <w:marTop w:val="0"/>
      <w:marBottom w:val="0"/>
      <w:divBdr>
        <w:top w:val="none" w:sz="0" w:space="0" w:color="auto"/>
        <w:left w:val="none" w:sz="0" w:space="0" w:color="auto"/>
        <w:bottom w:val="none" w:sz="0" w:space="0" w:color="auto"/>
        <w:right w:val="none" w:sz="0" w:space="0" w:color="auto"/>
      </w:divBdr>
      <w:divsChild>
        <w:div w:id="1744790736">
          <w:marLeft w:val="0"/>
          <w:marRight w:val="0"/>
          <w:marTop w:val="0"/>
          <w:marBottom w:val="0"/>
          <w:divBdr>
            <w:top w:val="none" w:sz="0" w:space="0" w:color="auto"/>
            <w:left w:val="none" w:sz="0" w:space="0" w:color="auto"/>
            <w:bottom w:val="none" w:sz="0" w:space="0" w:color="auto"/>
            <w:right w:val="none" w:sz="0" w:space="0" w:color="auto"/>
          </w:divBdr>
        </w:div>
      </w:divsChild>
    </w:div>
    <w:div w:id="523980153">
      <w:bodyDiv w:val="1"/>
      <w:marLeft w:val="0"/>
      <w:marRight w:val="0"/>
      <w:marTop w:val="0"/>
      <w:marBottom w:val="0"/>
      <w:divBdr>
        <w:top w:val="none" w:sz="0" w:space="0" w:color="auto"/>
        <w:left w:val="none" w:sz="0" w:space="0" w:color="auto"/>
        <w:bottom w:val="none" w:sz="0" w:space="0" w:color="auto"/>
        <w:right w:val="none" w:sz="0" w:space="0" w:color="auto"/>
      </w:divBdr>
      <w:divsChild>
        <w:div w:id="972565785">
          <w:marLeft w:val="0"/>
          <w:marRight w:val="0"/>
          <w:marTop w:val="0"/>
          <w:marBottom w:val="0"/>
          <w:divBdr>
            <w:top w:val="none" w:sz="0" w:space="0" w:color="auto"/>
            <w:left w:val="none" w:sz="0" w:space="0" w:color="auto"/>
            <w:bottom w:val="none" w:sz="0" w:space="0" w:color="auto"/>
            <w:right w:val="none" w:sz="0" w:space="0" w:color="auto"/>
          </w:divBdr>
        </w:div>
      </w:divsChild>
    </w:div>
    <w:div w:id="574557448">
      <w:bodyDiv w:val="1"/>
      <w:marLeft w:val="0"/>
      <w:marRight w:val="0"/>
      <w:marTop w:val="0"/>
      <w:marBottom w:val="0"/>
      <w:divBdr>
        <w:top w:val="none" w:sz="0" w:space="0" w:color="auto"/>
        <w:left w:val="none" w:sz="0" w:space="0" w:color="auto"/>
        <w:bottom w:val="none" w:sz="0" w:space="0" w:color="auto"/>
        <w:right w:val="none" w:sz="0" w:space="0" w:color="auto"/>
      </w:divBdr>
    </w:div>
    <w:div w:id="624315520">
      <w:bodyDiv w:val="1"/>
      <w:marLeft w:val="0"/>
      <w:marRight w:val="0"/>
      <w:marTop w:val="0"/>
      <w:marBottom w:val="0"/>
      <w:divBdr>
        <w:top w:val="none" w:sz="0" w:space="0" w:color="auto"/>
        <w:left w:val="none" w:sz="0" w:space="0" w:color="auto"/>
        <w:bottom w:val="none" w:sz="0" w:space="0" w:color="auto"/>
        <w:right w:val="none" w:sz="0" w:space="0" w:color="auto"/>
      </w:divBdr>
      <w:divsChild>
        <w:div w:id="156656207">
          <w:marLeft w:val="0"/>
          <w:marRight w:val="0"/>
          <w:marTop w:val="0"/>
          <w:marBottom w:val="0"/>
          <w:divBdr>
            <w:top w:val="none" w:sz="0" w:space="0" w:color="auto"/>
            <w:left w:val="none" w:sz="0" w:space="0" w:color="auto"/>
            <w:bottom w:val="none" w:sz="0" w:space="0" w:color="auto"/>
            <w:right w:val="none" w:sz="0" w:space="0" w:color="auto"/>
          </w:divBdr>
        </w:div>
      </w:divsChild>
    </w:div>
    <w:div w:id="664166120">
      <w:bodyDiv w:val="1"/>
      <w:marLeft w:val="0"/>
      <w:marRight w:val="0"/>
      <w:marTop w:val="0"/>
      <w:marBottom w:val="0"/>
      <w:divBdr>
        <w:top w:val="none" w:sz="0" w:space="0" w:color="auto"/>
        <w:left w:val="none" w:sz="0" w:space="0" w:color="auto"/>
        <w:bottom w:val="none" w:sz="0" w:space="0" w:color="auto"/>
        <w:right w:val="none" w:sz="0" w:space="0" w:color="auto"/>
      </w:divBdr>
      <w:divsChild>
        <w:div w:id="553857278">
          <w:marLeft w:val="0"/>
          <w:marRight w:val="0"/>
          <w:marTop w:val="0"/>
          <w:marBottom w:val="0"/>
          <w:divBdr>
            <w:top w:val="none" w:sz="0" w:space="0" w:color="auto"/>
            <w:left w:val="none" w:sz="0" w:space="0" w:color="auto"/>
            <w:bottom w:val="none" w:sz="0" w:space="0" w:color="auto"/>
            <w:right w:val="none" w:sz="0" w:space="0" w:color="auto"/>
          </w:divBdr>
        </w:div>
      </w:divsChild>
    </w:div>
    <w:div w:id="1018120734">
      <w:bodyDiv w:val="1"/>
      <w:marLeft w:val="0"/>
      <w:marRight w:val="0"/>
      <w:marTop w:val="0"/>
      <w:marBottom w:val="0"/>
      <w:divBdr>
        <w:top w:val="none" w:sz="0" w:space="0" w:color="auto"/>
        <w:left w:val="none" w:sz="0" w:space="0" w:color="auto"/>
        <w:bottom w:val="none" w:sz="0" w:space="0" w:color="auto"/>
        <w:right w:val="none" w:sz="0" w:space="0" w:color="auto"/>
      </w:divBdr>
      <w:divsChild>
        <w:div w:id="853808571">
          <w:marLeft w:val="0"/>
          <w:marRight w:val="0"/>
          <w:marTop w:val="0"/>
          <w:marBottom w:val="0"/>
          <w:divBdr>
            <w:top w:val="none" w:sz="0" w:space="0" w:color="auto"/>
            <w:left w:val="single" w:sz="6" w:space="0" w:color="999999"/>
            <w:bottom w:val="none" w:sz="0" w:space="0" w:color="auto"/>
            <w:right w:val="single" w:sz="6" w:space="0" w:color="999999"/>
          </w:divBdr>
          <w:divsChild>
            <w:div w:id="1816796300">
              <w:marLeft w:val="0"/>
              <w:marRight w:val="0"/>
              <w:marTop w:val="0"/>
              <w:marBottom w:val="0"/>
              <w:divBdr>
                <w:top w:val="none" w:sz="0" w:space="0" w:color="auto"/>
                <w:left w:val="none" w:sz="0" w:space="0" w:color="auto"/>
                <w:bottom w:val="none" w:sz="0" w:space="0" w:color="auto"/>
                <w:right w:val="none" w:sz="0" w:space="0" w:color="auto"/>
              </w:divBdr>
              <w:divsChild>
                <w:div w:id="1739933387">
                  <w:marLeft w:val="0"/>
                  <w:marRight w:val="0"/>
                  <w:marTop w:val="0"/>
                  <w:marBottom w:val="178"/>
                  <w:divBdr>
                    <w:top w:val="none" w:sz="0" w:space="0" w:color="auto"/>
                    <w:left w:val="none" w:sz="0" w:space="0" w:color="auto"/>
                    <w:bottom w:val="none" w:sz="0" w:space="0" w:color="auto"/>
                    <w:right w:val="none" w:sz="0" w:space="0" w:color="auto"/>
                  </w:divBdr>
                  <w:divsChild>
                    <w:div w:id="545917535">
                      <w:marLeft w:val="0"/>
                      <w:marRight w:val="0"/>
                      <w:marTop w:val="0"/>
                      <w:marBottom w:val="0"/>
                      <w:divBdr>
                        <w:top w:val="none" w:sz="0" w:space="0" w:color="auto"/>
                        <w:left w:val="single" w:sz="6" w:space="0" w:color="CCCCCC"/>
                        <w:bottom w:val="none" w:sz="0" w:space="0" w:color="auto"/>
                        <w:right w:val="single" w:sz="6" w:space="0" w:color="CCCCCC"/>
                      </w:divBdr>
                      <w:divsChild>
                        <w:div w:id="624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8949">
      <w:bodyDiv w:val="1"/>
      <w:marLeft w:val="0"/>
      <w:marRight w:val="0"/>
      <w:marTop w:val="0"/>
      <w:marBottom w:val="0"/>
      <w:divBdr>
        <w:top w:val="none" w:sz="0" w:space="0" w:color="auto"/>
        <w:left w:val="none" w:sz="0" w:space="0" w:color="auto"/>
        <w:bottom w:val="none" w:sz="0" w:space="0" w:color="auto"/>
        <w:right w:val="none" w:sz="0" w:space="0" w:color="auto"/>
      </w:divBdr>
      <w:divsChild>
        <w:div w:id="1492981944">
          <w:marLeft w:val="0"/>
          <w:marRight w:val="0"/>
          <w:marTop w:val="0"/>
          <w:marBottom w:val="0"/>
          <w:divBdr>
            <w:top w:val="none" w:sz="0" w:space="0" w:color="auto"/>
            <w:left w:val="single" w:sz="6" w:space="0" w:color="999999"/>
            <w:bottom w:val="none" w:sz="0" w:space="0" w:color="auto"/>
            <w:right w:val="single" w:sz="6" w:space="0" w:color="999999"/>
          </w:divBdr>
          <w:divsChild>
            <w:div w:id="1577090766">
              <w:marLeft w:val="0"/>
              <w:marRight w:val="0"/>
              <w:marTop w:val="0"/>
              <w:marBottom w:val="0"/>
              <w:divBdr>
                <w:top w:val="none" w:sz="0" w:space="0" w:color="auto"/>
                <w:left w:val="none" w:sz="0" w:space="0" w:color="auto"/>
                <w:bottom w:val="none" w:sz="0" w:space="0" w:color="auto"/>
                <w:right w:val="none" w:sz="0" w:space="0" w:color="auto"/>
              </w:divBdr>
              <w:divsChild>
                <w:div w:id="1713847913">
                  <w:marLeft w:val="0"/>
                  <w:marRight w:val="0"/>
                  <w:marTop w:val="0"/>
                  <w:marBottom w:val="178"/>
                  <w:divBdr>
                    <w:top w:val="none" w:sz="0" w:space="0" w:color="auto"/>
                    <w:left w:val="none" w:sz="0" w:space="0" w:color="auto"/>
                    <w:bottom w:val="none" w:sz="0" w:space="0" w:color="auto"/>
                    <w:right w:val="none" w:sz="0" w:space="0" w:color="auto"/>
                  </w:divBdr>
                  <w:divsChild>
                    <w:div w:id="525556274">
                      <w:marLeft w:val="0"/>
                      <w:marRight w:val="0"/>
                      <w:marTop w:val="0"/>
                      <w:marBottom w:val="0"/>
                      <w:divBdr>
                        <w:top w:val="none" w:sz="0" w:space="0" w:color="auto"/>
                        <w:left w:val="single" w:sz="6" w:space="0" w:color="CCCCCC"/>
                        <w:bottom w:val="none" w:sz="0" w:space="0" w:color="auto"/>
                        <w:right w:val="single" w:sz="6" w:space="0" w:color="CCCCCC"/>
                      </w:divBdr>
                      <w:divsChild>
                        <w:div w:id="1461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49745">
      <w:bodyDiv w:val="1"/>
      <w:marLeft w:val="0"/>
      <w:marRight w:val="0"/>
      <w:marTop w:val="0"/>
      <w:marBottom w:val="0"/>
      <w:divBdr>
        <w:top w:val="none" w:sz="0" w:space="0" w:color="auto"/>
        <w:left w:val="none" w:sz="0" w:space="0" w:color="auto"/>
        <w:bottom w:val="none" w:sz="0" w:space="0" w:color="auto"/>
        <w:right w:val="none" w:sz="0" w:space="0" w:color="auto"/>
      </w:divBdr>
      <w:divsChild>
        <w:div w:id="2029213227">
          <w:marLeft w:val="0"/>
          <w:marRight w:val="0"/>
          <w:marTop w:val="0"/>
          <w:marBottom w:val="0"/>
          <w:divBdr>
            <w:top w:val="none" w:sz="0" w:space="0" w:color="auto"/>
            <w:left w:val="none" w:sz="0" w:space="0" w:color="auto"/>
            <w:bottom w:val="none" w:sz="0" w:space="0" w:color="auto"/>
            <w:right w:val="none" w:sz="0" w:space="0" w:color="auto"/>
          </w:divBdr>
        </w:div>
      </w:divsChild>
    </w:div>
    <w:div w:id="1417357360">
      <w:bodyDiv w:val="1"/>
      <w:marLeft w:val="0"/>
      <w:marRight w:val="0"/>
      <w:marTop w:val="0"/>
      <w:marBottom w:val="0"/>
      <w:divBdr>
        <w:top w:val="none" w:sz="0" w:space="0" w:color="auto"/>
        <w:left w:val="none" w:sz="0" w:space="0" w:color="auto"/>
        <w:bottom w:val="none" w:sz="0" w:space="0" w:color="auto"/>
        <w:right w:val="none" w:sz="0" w:space="0" w:color="auto"/>
      </w:divBdr>
      <w:divsChild>
        <w:div w:id="420835548">
          <w:marLeft w:val="0"/>
          <w:marRight w:val="0"/>
          <w:marTop w:val="0"/>
          <w:marBottom w:val="0"/>
          <w:divBdr>
            <w:top w:val="none" w:sz="0" w:space="0" w:color="auto"/>
            <w:left w:val="none" w:sz="0" w:space="0" w:color="auto"/>
            <w:bottom w:val="none" w:sz="0" w:space="0" w:color="auto"/>
            <w:right w:val="none" w:sz="0" w:space="0" w:color="auto"/>
          </w:divBdr>
        </w:div>
      </w:divsChild>
    </w:div>
    <w:div w:id="1458373408">
      <w:bodyDiv w:val="1"/>
      <w:marLeft w:val="0"/>
      <w:marRight w:val="0"/>
      <w:marTop w:val="0"/>
      <w:marBottom w:val="0"/>
      <w:divBdr>
        <w:top w:val="none" w:sz="0" w:space="0" w:color="auto"/>
        <w:left w:val="none" w:sz="0" w:space="0" w:color="auto"/>
        <w:bottom w:val="none" w:sz="0" w:space="0" w:color="auto"/>
        <w:right w:val="none" w:sz="0" w:space="0" w:color="auto"/>
      </w:divBdr>
      <w:divsChild>
        <w:div w:id="323314530">
          <w:marLeft w:val="0"/>
          <w:marRight w:val="0"/>
          <w:marTop w:val="0"/>
          <w:marBottom w:val="0"/>
          <w:divBdr>
            <w:top w:val="none" w:sz="0" w:space="0" w:color="auto"/>
            <w:left w:val="none" w:sz="0" w:space="0" w:color="auto"/>
            <w:bottom w:val="none" w:sz="0" w:space="0" w:color="auto"/>
            <w:right w:val="none" w:sz="0" w:space="0" w:color="auto"/>
          </w:divBdr>
        </w:div>
      </w:divsChild>
    </w:div>
    <w:div w:id="1560895273">
      <w:bodyDiv w:val="1"/>
      <w:marLeft w:val="0"/>
      <w:marRight w:val="0"/>
      <w:marTop w:val="0"/>
      <w:marBottom w:val="0"/>
      <w:divBdr>
        <w:top w:val="none" w:sz="0" w:space="0" w:color="auto"/>
        <w:left w:val="none" w:sz="0" w:space="0" w:color="auto"/>
        <w:bottom w:val="none" w:sz="0" w:space="0" w:color="auto"/>
        <w:right w:val="none" w:sz="0" w:space="0" w:color="auto"/>
      </w:divBdr>
    </w:div>
    <w:div w:id="1656185246">
      <w:bodyDiv w:val="1"/>
      <w:marLeft w:val="0"/>
      <w:marRight w:val="0"/>
      <w:marTop w:val="0"/>
      <w:marBottom w:val="0"/>
      <w:divBdr>
        <w:top w:val="none" w:sz="0" w:space="0" w:color="auto"/>
        <w:left w:val="none" w:sz="0" w:space="0" w:color="auto"/>
        <w:bottom w:val="none" w:sz="0" w:space="0" w:color="auto"/>
        <w:right w:val="none" w:sz="0" w:space="0" w:color="auto"/>
      </w:divBdr>
      <w:divsChild>
        <w:div w:id="758715322">
          <w:marLeft w:val="0"/>
          <w:marRight w:val="0"/>
          <w:marTop w:val="0"/>
          <w:marBottom w:val="0"/>
          <w:divBdr>
            <w:top w:val="none" w:sz="0" w:space="0" w:color="auto"/>
            <w:left w:val="none" w:sz="0" w:space="0" w:color="auto"/>
            <w:bottom w:val="none" w:sz="0" w:space="0" w:color="auto"/>
            <w:right w:val="none" w:sz="0" w:space="0" w:color="auto"/>
          </w:divBdr>
        </w:div>
      </w:divsChild>
    </w:div>
    <w:div w:id="1736929531">
      <w:bodyDiv w:val="1"/>
      <w:marLeft w:val="0"/>
      <w:marRight w:val="0"/>
      <w:marTop w:val="0"/>
      <w:marBottom w:val="0"/>
      <w:divBdr>
        <w:top w:val="none" w:sz="0" w:space="0" w:color="auto"/>
        <w:left w:val="none" w:sz="0" w:space="0" w:color="auto"/>
        <w:bottom w:val="none" w:sz="0" w:space="0" w:color="auto"/>
        <w:right w:val="none" w:sz="0" w:space="0" w:color="auto"/>
      </w:divBdr>
      <w:divsChild>
        <w:div w:id="43097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035A-C28B-418B-87D7-C70C0FB6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3767</Words>
  <Characters>21478</Characters>
  <Application>Microsoft Office Word</Application>
  <DocSecurity>0</DocSecurity>
  <Lines>178</Lines>
  <Paragraphs>50</Paragraphs>
  <ScaleCrop>false</ScaleCrop>
  <Company/>
  <LinksUpToDate>false</LinksUpToDate>
  <CharactersWithSpaces>25195</CharactersWithSpaces>
  <SharedDoc>false</SharedDoc>
  <HLinks>
    <vt:vector size="450" baseType="variant">
      <vt:variant>
        <vt:i4>7405630</vt:i4>
      </vt:variant>
      <vt:variant>
        <vt:i4>423</vt:i4>
      </vt:variant>
      <vt:variant>
        <vt:i4>0</vt:i4>
      </vt:variant>
      <vt:variant>
        <vt:i4>5</vt:i4>
      </vt:variant>
      <vt:variant>
        <vt:lpwstr>http://weblaw.exam.gov.tw/LawContent.aspx?LawID=E020006009</vt:lpwstr>
      </vt:variant>
      <vt:variant>
        <vt:lpwstr/>
      </vt:variant>
      <vt:variant>
        <vt:i4>7340094</vt:i4>
      </vt:variant>
      <vt:variant>
        <vt:i4>420</vt:i4>
      </vt:variant>
      <vt:variant>
        <vt:i4>0</vt:i4>
      </vt:variant>
      <vt:variant>
        <vt:i4>5</vt:i4>
      </vt:variant>
      <vt:variant>
        <vt:lpwstr>http://weblaw.exam.gov.tw/LawContent.aspx?LawID=E020006008</vt:lpwstr>
      </vt:variant>
      <vt:variant>
        <vt:lpwstr/>
      </vt:variant>
      <vt:variant>
        <vt:i4>8257598</vt:i4>
      </vt:variant>
      <vt:variant>
        <vt:i4>417</vt:i4>
      </vt:variant>
      <vt:variant>
        <vt:i4>0</vt:i4>
      </vt:variant>
      <vt:variant>
        <vt:i4>5</vt:i4>
      </vt:variant>
      <vt:variant>
        <vt:lpwstr>http://weblaw.exam.gov.tw/LawContent.aspx?LawID=E020006006</vt:lpwstr>
      </vt:variant>
      <vt:variant>
        <vt:lpwstr/>
      </vt:variant>
      <vt:variant>
        <vt:i4>8192062</vt:i4>
      </vt:variant>
      <vt:variant>
        <vt:i4>414</vt:i4>
      </vt:variant>
      <vt:variant>
        <vt:i4>0</vt:i4>
      </vt:variant>
      <vt:variant>
        <vt:i4>5</vt:i4>
      </vt:variant>
      <vt:variant>
        <vt:lpwstr>http://weblaw.exam.gov.tw/LawContent.aspx?LawID=E020006005</vt:lpwstr>
      </vt:variant>
      <vt:variant>
        <vt:lpwstr/>
      </vt:variant>
      <vt:variant>
        <vt:i4>8126526</vt:i4>
      </vt:variant>
      <vt:variant>
        <vt:i4>411</vt:i4>
      </vt:variant>
      <vt:variant>
        <vt:i4>0</vt:i4>
      </vt:variant>
      <vt:variant>
        <vt:i4>5</vt:i4>
      </vt:variant>
      <vt:variant>
        <vt:lpwstr>http://weblaw.exam.gov.tw/LawContent.aspx?LawID=E020006004</vt:lpwstr>
      </vt:variant>
      <vt:variant>
        <vt:lpwstr/>
      </vt:variant>
      <vt:variant>
        <vt:i4>8060990</vt:i4>
      </vt:variant>
      <vt:variant>
        <vt:i4>408</vt:i4>
      </vt:variant>
      <vt:variant>
        <vt:i4>0</vt:i4>
      </vt:variant>
      <vt:variant>
        <vt:i4>5</vt:i4>
      </vt:variant>
      <vt:variant>
        <vt:lpwstr>http://weblaw.exam.gov.tw/LawContent.aspx?LawID=E020006003</vt:lpwstr>
      </vt:variant>
      <vt:variant>
        <vt:lpwstr/>
      </vt:variant>
      <vt:variant>
        <vt:i4>7995454</vt:i4>
      </vt:variant>
      <vt:variant>
        <vt:i4>405</vt:i4>
      </vt:variant>
      <vt:variant>
        <vt:i4>0</vt:i4>
      </vt:variant>
      <vt:variant>
        <vt:i4>5</vt:i4>
      </vt:variant>
      <vt:variant>
        <vt:lpwstr>http://weblaw.exam.gov.tw/LawContent.aspx?LawID=E020006002</vt:lpwstr>
      </vt:variant>
      <vt:variant>
        <vt:lpwstr/>
      </vt:variant>
      <vt:variant>
        <vt:i4>7929918</vt:i4>
      </vt:variant>
      <vt:variant>
        <vt:i4>402</vt:i4>
      </vt:variant>
      <vt:variant>
        <vt:i4>0</vt:i4>
      </vt:variant>
      <vt:variant>
        <vt:i4>5</vt:i4>
      </vt:variant>
      <vt:variant>
        <vt:lpwstr>http://weblaw.exam.gov.tw/LawContent.aspx?LawID=E020006001</vt:lpwstr>
      </vt:variant>
      <vt:variant>
        <vt:lpwstr/>
      </vt:variant>
      <vt:variant>
        <vt:i4>7864382</vt:i4>
      </vt:variant>
      <vt:variant>
        <vt:i4>399</vt:i4>
      </vt:variant>
      <vt:variant>
        <vt:i4>0</vt:i4>
      </vt:variant>
      <vt:variant>
        <vt:i4>5</vt:i4>
      </vt:variant>
      <vt:variant>
        <vt:lpwstr>http://weblaw.exam.gov.tw/LawContent.aspx?LawID=E020006000</vt:lpwstr>
      </vt:variant>
      <vt:variant>
        <vt:lpwstr/>
      </vt:variant>
      <vt:variant>
        <vt:i4>1900604</vt:i4>
      </vt:variant>
      <vt:variant>
        <vt:i4>392</vt:i4>
      </vt:variant>
      <vt:variant>
        <vt:i4>0</vt:i4>
      </vt:variant>
      <vt:variant>
        <vt:i4>5</vt:i4>
      </vt:variant>
      <vt:variant>
        <vt:lpwstr/>
      </vt:variant>
      <vt:variant>
        <vt:lpwstr>_Toc414280494</vt:lpwstr>
      </vt:variant>
      <vt:variant>
        <vt:i4>1900604</vt:i4>
      </vt:variant>
      <vt:variant>
        <vt:i4>386</vt:i4>
      </vt:variant>
      <vt:variant>
        <vt:i4>0</vt:i4>
      </vt:variant>
      <vt:variant>
        <vt:i4>5</vt:i4>
      </vt:variant>
      <vt:variant>
        <vt:lpwstr/>
      </vt:variant>
      <vt:variant>
        <vt:lpwstr>_Toc414280493</vt:lpwstr>
      </vt:variant>
      <vt:variant>
        <vt:i4>1900604</vt:i4>
      </vt:variant>
      <vt:variant>
        <vt:i4>380</vt:i4>
      </vt:variant>
      <vt:variant>
        <vt:i4>0</vt:i4>
      </vt:variant>
      <vt:variant>
        <vt:i4>5</vt:i4>
      </vt:variant>
      <vt:variant>
        <vt:lpwstr/>
      </vt:variant>
      <vt:variant>
        <vt:lpwstr>_Toc414280492</vt:lpwstr>
      </vt:variant>
      <vt:variant>
        <vt:i4>1900604</vt:i4>
      </vt:variant>
      <vt:variant>
        <vt:i4>374</vt:i4>
      </vt:variant>
      <vt:variant>
        <vt:i4>0</vt:i4>
      </vt:variant>
      <vt:variant>
        <vt:i4>5</vt:i4>
      </vt:variant>
      <vt:variant>
        <vt:lpwstr/>
      </vt:variant>
      <vt:variant>
        <vt:lpwstr>_Toc414280491</vt:lpwstr>
      </vt:variant>
      <vt:variant>
        <vt:i4>1900604</vt:i4>
      </vt:variant>
      <vt:variant>
        <vt:i4>368</vt:i4>
      </vt:variant>
      <vt:variant>
        <vt:i4>0</vt:i4>
      </vt:variant>
      <vt:variant>
        <vt:i4>5</vt:i4>
      </vt:variant>
      <vt:variant>
        <vt:lpwstr/>
      </vt:variant>
      <vt:variant>
        <vt:lpwstr>_Toc414280490</vt:lpwstr>
      </vt:variant>
      <vt:variant>
        <vt:i4>1835068</vt:i4>
      </vt:variant>
      <vt:variant>
        <vt:i4>362</vt:i4>
      </vt:variant>
      <vt:variant>
        <vt:i4>0</vt:i4>
      </vt:variant>
      <vt:variant>
        <vt:i4>5</vt:i4>
      </vt:variant>
      <vt:variant>
        <vt:lpwstr/>
      </vt:variant>
      <vt:variant>
        <vt:lpwstr>_Toc414280489</vt:lpwstr>
      </vt:variant>
      <vt:variant>
        <vt:i4>1835068</vt:i4>
      </vt:variant>
      <vt:variant>
        <vt:i4>356</vt:i4>
      </vt:variant>
      <vt:variant>
        <vt:i4>0</vt:i4>
      </vt:variant>
      <vt:variant>
        <vt:i4>5</vt:i4>
      </vt:variant>
      <vt:variant>
        <vt:lpwstr/>
      </vt:variant>
      <vt:variant>
        <vt:lpwstr>_Toc414280488</vt:lpwstr>
      </vt:variant>
      <vt:variant>
        <vt:i4>1835068</vt:i4>
      </vt:variant>
      <vt:variant>
        <vt:i4>350</vt:i4>
      </vt:variant>
      <vt:variant>
        <vt:i4>0</vt:i4>
      </vt:variant>
      <vt:variant>
        <vt:i4>5</vt:i4>
      </vt:variant>
      <vt:variant>
        <vt:lpwstr/>
      </vt:variant>
      <vt:variant>
        <vt:lpwstr>_Toc414280487</vt:lpwstr>
      </vt:variant>
      <vt:variant>
        <vt:i4>1835068</vt:i4>
      </vt:variant>
      <vt:variant>
        <vt:i4>344</vt:i4>
      </vt:variant>
      <vt:variant>
        <vt:i4>0</vt:i4>
      </vt:variant>
      <vt:variant>
        <vt:i4>5</vt:i4>
      </vt:variant>
      <vt:variant>
        <vt:lpwstr/>
      </vt:variant>
      <vt:variant>
        <vt:lpwstr>_Toc414280486</vt:lpwstr>
      </vt:variant>
      <vt:variant>
        <vt:i4>1835068</vt:i4>
      </vt:variant>
      <vt:variant>
        <vt:i4>338</vt:i4>
      </vt:variant>
      <vt:variant>
        <vt:i4>0</vt:i4>
      </vt:variant>
      <vt:variant>
        <vt:i4>5</vt:i4>
      </vt:variant>
      <vt:variant>
        <vt:lpwstr/>
      </vt:variant>
      <vt:variant>
        <vt:lpwstr>_Toc414280485</vt:lpwstr>
      </vt:variant>
      <vt:variant>
        <vt:i4>1835068</vt:i4>
      </vt:variant>
      <vt:variant>
        <vt:i4>332</vt:i4>
      </vt:variant>
      <vt:variant>
        <vt:i4>0</vt:i4>
      </vt:variant>
      <vt:variant>
        <vt:i4>5</vt:i4>
      </vt:variant>
      <vt:variant>
        <vt:lpwstr/>
      </vt:variant>
      <vt:variant>
        <vt:lpwstr>_Toc414280484</vt:lpwstr>
      </vt:variant>
      <vt:variant>
        <vt:i4>1835068</vt:i4>
      </vt:variant>
      <vt:variant>
        <vt:i4>326</vt:i4>
      </vt:variant>
      <vt:variant>
        <vt:i4>0</vt:i4>
      </vt:variant>
      <vt:variant>
        <vt:i4>5</vt:i4>
      </vt:variant>
      <vt:variant>
        <vt:lpwstr/>
      </vt:variant>
      <vt:variant>
        <vt:lpwstr>_Toc414280483</vt:lpwstr>
      </vt:variant>
      <vt:variant>
        <vt:i4>1835068</vt:i4>
      </vt:variant>
      <vt:variant>
        <vt:i4>320</vt:i4>
      </vt:variant>
      <vt:variant>
        <vt:i4>0</vt:i4>
      </vt:variant>
      <vt:variant>
        <vt:i4>5</vt:i4>
      </vt:variant>
      <vt:variant>
        <vt:lpwstr/>
      </vt:variant>
      <vt:variant>
        <vt:lpwstr>_Toc414280482</vt:lpwstr>
      </vt:variant>
      <vt:variant>
        <vt:i4>1835068</vt:i4>
      </vt:variant>
      <vt:variant>
        <vt:i4>314</vt:i4>
      </vt:variant>
      <vt:variant>
        <vt:i4>0</vt:i4>
      </vt:variant>
      <vt:variant>
        <vt:i4>5</vt:i4>
      </vt:variant>
      <vt:variant>
        <vt:lpwstr/>
      </vt:variant>
      <vt:variant>
        <vt:lpwstr>_Toc414280481</vt:lpwstr>
      </vt:variant>
      <vt:variant>
        <vt:i4>1835068</vt:i4>
      </vt:variant>
      <vt:variant>
        <vt:i4>308</vt:i4>
      </vt:variant>
      <vt:variant>
        <vt:i4>0</vt:i4>
      </vt:variant>
      <vt:variant>
        <vt:i4>5</vt:i4>
      </vt:variant>
      <vt:variant>
        <vt:lpwstr/>
      </vt:variant>
      <vt:variant>
        <vt:lpwstr>_Toc414280480</vt:lpwstr>
      </vt:variant>
      <vt:variant>
        <vt:i4>1245244</vt:i4>
      </vt:variant>
      <vt:variant>
        <vt:i4>302</vt:i4>
      </vt:variant>
      <vt:variant>
        <vt:i4>0</vt:i4>
      </vt:variant>
      <vt:variant>
        <vt:i4>5</vt:i4>
      </vt:variant>
      <vt:variant>
        <vt:lpwstr/>
      </vt:variant>
      <vt:variant>
        <vt:lpwstr>_Toc414280479</vt:lpwstr>
      </vt:variant>
      <vt:variant>
        <vt:i4>1245244</vt:i4>
      </vt:variant>
      <vt:variant>
        <vt:i4>296</vt:i4>
      </vt:variant>
      <vt:variant>
        <vt:i4>0</vt:i4>
      </vt:variant>
      <vt:variant>
        <vt:i4>5</vt:i4>
      </vt:variant>
      <vt:variant>
        <vt:lpwstr/>
      </vt:variant>
      <vt:variant>
        <vt:lpwstr>_Toc414280478</vt:lpwstr>
      </vt:variant>
      <vt:variant>
        <vt:i4>1245244</vt:i4>
      </vt:variant>
      <vt:variant>
        <vt:i4>290</vt:i4>
      </vt:variant>
      <vt:variant>
        <vt:i4>0</vt:i4>
      </vt:variant>
      <vt:variant>
        <vt:i4>5</vt:i4>
      </vt:variant>
      <vt:variant>
        <vt:lpwstr/>
      </vt:variant>
      <vt:variant>
        <vt:lpwstr>_Toc414280477</vt:lpwstr>
      </vt:variant>
      <vt:variant>
        <vt:i4>1245244</vt:i4>
      </vt:variant>
      <vt:variant>
        <vt:i4>284</vt:i4>
      </vt:variant>
      <vt:variant>
        <vt:i4>0</vt:i4>
      </vt:variant>
      <vt:variant>
        <vt:i4>5</vt:i4>
      </vt:variant>
      <vt:variant>
        <vt:lpwstr/>
      </vt:variant>
      <vt:variant>
        <vt:lpwstr>_Toc414280476</vt:lpwstr>
      </vt:variant>
      <vt:variant>
        <vt:i4>1245244</vt:i4>
      </vt:variant>
      <vt:variant>
        <vt:i4>278</vt:i4>
      </vt:variant>
      <vt:variant>
        <vt:i4>0</vt:i4>
      </vt:variant>
      <vt:variant>
        <vt:i4>5</vt:i4>
      </vt:variant>
      <vt:variant>
        <vt:lpwstr/>
      </vt:variant>
      <vt:variant>
        <vt:lpwstr>_Toc414280475</vt:lpwstr>
      </vt:variant>
      <vt:variant>
        <vt:i4>1245244</vt:i4>
      </vt:variant>
      <vt:variant>
        <vt:i4>272</vt:i4>
      </vt:variant>
      <vt:variant>
        <vt:i4>0</vt:i4>
      </vt:variant>
      <vt:variant>
        <vt:i4>5</vt:i4>
      </vt:variant>
      <vt:variant>
        <vt:lpwstr/>
      </vt:variant>
      <vt:variant>
        <vt:lpwstr>_Toc414280474</vt:lpwstr>
      </vt:variant>
      <vt:variant>
        <vt:i4>1245244</vt:i4>
      </vt:variant>
      <vt:variant>
        <vt:i4>266</vt:i4>
      </vt:variant>
      <vt:variant>
        <vt:i4>0</vt:i4>
      </vt:variant>
      <vt:variant>
        <vt:i4>5</vt:i4>
      </vt:variant>
      <vt:variant>
        <vt:lpwstr/>
      </vt:variant>
      <vt:variant>
        <vt:lpwstr>_Toc414280473</vt:lpwstr>
      </vt:variant>
      <vt:variant>
        <vt:i4>1245244</vt:i4>
      </vt:variant>
      <vt:variant>
        <vt:i4>260</vt:i4>
      </vt:variant>
      <vt:variant>
        <vt:i4>0</vt:i4>
      </vt:variant>
      <vt:variant>
        <vt:i4>5</vt:i4>
      </vt:variant>
      <vt:variant>
        <vt:lpwstr/>
      </vt:variant>
      <vt:variant>
        <vt:lpwstr>_Toc414280472</vt:lpwstr>
      </vt:variant>
      <vt:variant>
        <vt:i4>1245244</vt:i4>
      </vt:variant>
      <vt:variant>
        <vt:i4>254</vt:i4>
      </vt:variant>
      <vt:variant>
        <vt:i4>0</vt:i4>
      </vt:variant>
      <vt:variant>
        <vt:i4>5</vt:i4>
      </vt:variant>
      <vt:variant>
        <vt:lpwstr/>
      </vt:variant>
      <vt:variant>
        <vt:lpwstr>_Toc414280471</vt:lpwstr>
      </vt:variant>
      <vt:variant>
        <vt:i4>1245244</vt:i4>
      </vt:variant>
      <vt:variant>
        <vt:i4>248</vt:i4>
      </vt:variant>
      <vt:variant>
        <vt:i4>0</vt:i4>
      </vt:variant>
      <vt:variant>
        <vt:i4>5</vt:i4>
      </vt:variant>
      <vt:variant>
        <vt:lpwstr/>
      </vt:variant>
      <vt:variant>
        <vt:lpwstr>_Toc414280470</vt:lpwstr>
      </vt:variant>
      <vt:variant>
        <vt:i4>1179708</vt:i4>
      </vt:variant>
      <vt:variant>
        <vt:i4>242</vt:i4>
      </vt:variant>
      <vt:variant>
        <vt:i4>0</vt:i4>
      </vt:variant>
      <vt:variant>
        <vt:i4>5</vt:i4>
      </vt:variant>
      <vt:variant>
        <vt:lpwstr/>
      </vt:variant>
      <vt:variant>
        <vt:lpwstr>_Toc414280469</vt:lpwstr>
      </vt:variant>
      <vt:variant>
        <vt:i4>1179708</vt:i4>
      </vt:variant>
      <vt:variant>
        <vt:i4>236</vt:i4>
      </vt:variant>
      <vt:variant>
        <vt:i4>0</vt:i4>
      </vt:variant>
      <vt:variant>
        <vt:i4>5</vt:i4>
      </vt:variant>
      <vt:variant>
        <vt:lpwstr/>
      </vt:variant>
      <vt:variant>
        <vt:lpwstr>_Toc414280468</vt:lpwstr>
      </vt:variant>
      <vt:variant>
        <vt:i4>1179708</vt:i4>
      </vt:variant>
      <vt:variant>
        <vt:i4>230</vt:i4>
      </vt:variant>
      <vt:variant>
        <vt:i4>0</vt:i4>
      </vt:variant>
      <vt:variant>
        <vt:i4>5</vt:i4>
      </vt:variant>
      <vt:variant>
        <vt:lpwstr/>
      </vt:variant>
      <vt:variant>
        <vt:lpwstr>_Toc414280467</vt:lpwstr>
      </vt:variant>
      <vt:variant>
        <vt:i4>1179708</vt:i4>
      </vt:variant>
      <vt:variant>
        <vt:i4>224</vt:i4>
      </vt:variant>
      <vt:variant>
        <vt:i4>0</vt:i4>
      </vt:variant>
      <vt:variant>
        <vt:i4>5</vt:i4>
      </vt:variant>
      <vt:variant>
        <vt:lpwstr/>
      </vt:variant>
      <vt:variant>
        <vt:lpwstr>_Toc414280466</vt:lpwstr>
      </vt:variant>
      <vt:variant>
        <vt:i4>1179708</vt:i4>
      </vt:variant>
      <vt:variant>
        <vt:i4>218</vt:i4>
      </vt:variant>
      <vt:variant>
        <vt:i4>0</vt:i4>
      </vt:variant>
      <vt:variant>
        <vt:i4>5</vt:i4>
      </vt:variant>
      <vt:variant>
        <vt:lpwstr/>
      </vt:variant>
      <vt:variant>
        <vt:lpwstr>_Toc414280465</vt:lpwstr>
      </vt:variant>
      <vt:variant>
        <vt:i4>1179708</vt:i4>
      </vt:variant>
      <vt:variant>
        <vt:i4>212</vt:i4>
      </vt:variant>
      <vt:variant>
        <vt:i4>0</vt:i4>
      </vt:variant>
      <vt:variant>
        <vt:i4>5</vt:i4>
      </vt:variant>
      <vt:variant>
        <vt:lpwstr/>
      </vt:variant>
      <vt:variant>
        <vt:lpwstr>_Toc414280464</vt:lpwstr>
      </vt:variant>
      <vt:variant>
        <vt:i4>1179708</vt:i4>
      </vt:variant>
      <vt:variant>
        <vt:i4>206</vt:i4>
      </vt:variant>
      <vt:variant>
        <vt:i4>0</vt:i4>
      </vt:variant>
      <vt:variant>
        <vt:i4>5</vt:i4>
      </vt:variant>
      <vt:variant>
        <vt:lpwstr/>
      </vt:variant>
      <vt:variant>
        <vt:lpwstr>_Toc414280463</vt:lpwstr>
      </vt:variant>
      <vt:variant>
        <vt:i4>1179708</vt:i4>
      </vt:variant>
      <vt:variant>
        <vt:i4>200</vt:i4>
      </vt:variant>
      <vt:variant>
        <vt:i4>0</vt:i4>
      </vt:variant>
      <vt:variant>
        <vt:i4>5</vt:i4>
      </vt:variant>
      <vt:variant>
        <vt:lpwstr/>
      </vt:variant>
      <vt:variant>
        <vt:lpwstr>_Toc414280462</vt:lpwstr>
      </vt:variant>
      <vt:variant>
        <vt:i4>1179708</vt:i4>
      </vt:variant>
      <vt:variant>
        <vt:i4>194</vt:i4>
      </vt:variant>
      <vt:variant>
        <vt:i4>0</vt:i4>
      </vt:variant>
      <vt:variant>
        <vt:i4>5</vt:i4>
      </vt:variant>
      <vt:variant>
        <vt:lpwstr/>
      </vt:variant>
      <vt:variant>
        <vt:lpwstr>_Toc414280461</vt:lpwstr>
      </vt:variant>
      <vt:variant>
        <vt:i4>1179708</vt:i4>
      </vt:variant>
      <vt:variant>
        <vt:i4>188</vt:i4>
      </vt:variant>
      <vt:variant>
        <vt:i4>0</vt:i4>
      </vt:variant>
      <vt:variant>
        <vt:i4>5</vt:i4>
      </vt:variant>
      <vt:variant>
        <vt:lpwstr/>
      </vt:variant>
      <vt:variant>
        <vt:lpwstr>_Toc414280460</vt:lpwstr>
      </vt:variant>
      <vt:variant>
        <vt:i4>1114172</vt:i4>
      </vt:variant>
      <vt:variant>
        <vt:i4>182</vt:i4>
      </vt:variant>
      <vt:variant>
        <vt:i4>0</vt:i4>
      </vt:variant>
      <vt:variant>
        <vt:i4>5</vt:i4>
      </vt:variant>
      <vt:variant>
        <vt:lpwstr/>
      </vt:variant>
      <vt:variant>
        <vt:lpwstr>_Toc414280459</vt:lpwstr>
      </vt:variant>
      <vt:variant>
        <vt:i4>1114172</vt:i4>
      </vt:variant>
      <vt:variant>
        <vt:i4>176</vt:i4>
      </vt:variant>
      <vt:variant>
        <vt:i4>0</vt:i4>
      </vt:variant>
      <vt:variant>
        <vt:i4>5</vt:i4>
      </vt:variant>
      <vt:variant>
        <vt:lpwstr/>
      </vt:variant>
      <vt:variant>
        <vt:lpwstr>_Toc414280458</vt:lpwstr>
      </vt:variant>
      <vt:variant>
        <vt:i4>1114172</vt:i4>
      </vt:variant>
      <vt:variant>
        <vt:i4>170</vt:i4>
      </vt:variant>
      <vt:variant>
        <vt:i4>0</vt:i4>
      </vt:variant>
      <vt:variant>
        <vt:i4>5</vt:i4>
      </vt:variant>
      <vt:variant>
        <vt:lpwstr/>
      </vt:variant>
      <vt:variant>
        <vt:lpwstr>_Toc414280457</vt:lpwstr>
      </vt:variant>
      <vt:variant>
        <vt:i4>1114172</vt:i4>
      </vt:variant>
      <vt:variant>
        <vt:i4>164</vt:i4>
      </vt:variant>
      <vt:variant>
        <vt:i4>0</vt:i4>
      </vt:variant>
      <vt:variant>
        <vt:i4>5</vt:i4>
      </vt:variant>
      <vt:variant>
        <vt:lpwstr/>
      </vt:variant>
      <vt:variant>
        <vt:lpwstr>_Toc414280456</vt:lpwstr>
      </vt:variant>
      <vt:variant>
        <vt:i4>1114172</vt:i4>
      </vt:variant>
      <vt:variant>
        <vt:i4>158</vt:i4>
      </vt:variant>
      <vt:variant>
        <vt:i4>0</vt:i4>
      </vt:variant>
      <vt:variant>
        <vt:i4>5</vt:i4>
      </vt:variant>
      <vt:variant>
        <vt:lpwstr/>
      </vt:variant>
      <vt:variant>
        <vt:lpwstr>_Toc414280455</vt:lpwstr>
      </vt:variant>
      <vt:variant>
        <vt:i4>1114172</vt:i4>
      </vt:variant>
      <vt:variant>
        <vt:i4>152</vt:i4>
      </vt:variant>
      <vt:variant>
        <vt:i4>0</vt:i4>
      </vt:variant>
      <vt:variant>
        <vt:i4>5</vt:i4>
      </vt:variant>
      <vt:variant>
        <vt:lpwstr/>
      </vt:variant>
      <vt:variant>
        <vt:lpwstr>_Toc414280454</vt:lpwstr>
      </vt:variant>
      <vt:variant>
        <vt:i4>1114172</vt:i4>
      </vt:variant>
      <vt:variant>
        <vt:i4>146</vt:i4>
      </vt:variant>
      <vt:variant>
        <vt:i4>0</vt:i4>
      </vt:variant>
      <vt:variant>
        <vt:i4>5</vt:i4>
      </vt:variant>
      <vt:variant>
        <vt:lpwstr/>
      </vt:variant>
      <vt:variant>
        <vt:lpwstr>_Toc414280453</vt:lpwstr>
      </vt:variant>
      <vt:variant>
        <vt:i4>1114172</vt:i4>
      </vt:variant>
      <vt:variant>
        <vt:i4>140</vt:i4>
      </vt:variant>
      <vt:variant>
        <vt:i4>0</vt:i4>
      </vt:variant>
      <vt:variant>
        <vt:i4>5</vt:i4>
      </vt:variant>
      <vt:variant>
        <vt:lpwstr/>
      </vt:variant>
      <vt:variant>
        <vt:lpwstr>_Toc414280452</vt:lpwstr>
      </vt:variant>
      <vt:variant>
        <vt:i4>1114172</vt:i4>
      </vt:variant>
      <vt:variant>
        <vt:i4>134</vt:i4>
      </vt:variant>
      <vt:variant>
        <vt:i4>0</vt:i4>
      </vt:variant>
      <vt:variant>
        <vt:i4>5</vt:i4>
      </vt:variant>
      <vt:variant>
        <vt:lpwstr/>
      </vt:variant>
      <vt:variant>
        <vt:lpwstr>_Toc414280451</vt:lpwstr>
      </vt:variant>
      <vt:variant>
        <vt:i4>1114172</vt:i4>
      </vt:variant>
      <vt:variant>
        <vt:i4>128</vt:i4>
      </vt:variant>
      <vt:variant>
        <vt:i4>0</vt:i4>
      </vt:variant>
      <vt:variant>
        <vt:i4>5</vt:i4>
      </vt:variant>
      <vt:variant>
        <vt:lpwstr/>
      </vt:variant>
      <vt:variant>
        <vt:lpwstr>_Toc414280450</vt:lpwstr>
      </vt:variant>
      <vt:variant>
        <vt:i4>1048636</vt:i4>
      </vt:variant>
      <vt:variant>
        <vt:i4>122</vt:i4>
      </vt:variant>
      <vt:variant>
        <vt:i4>0</vt:i4>
      </vt:variant>
      <vt:variant>
        <vt:i4>5</vt:i4>
      </vt:variant>
      <vt:variant>
        <vt:lpwstr/>
      </vt:variant>
      <vt:variant>
        <vt:lpwstr>_Toc414280449</vt:lpwstr>
      </vt:variant>
      <vt:variant>
        <vt:i4>1048636</vt:i4>
      </vt:variant>
      <vt:variant>
        <vt:i4>116</vt:i4>
      </vt:variant>
      <vt:variant>
        <vt:i4>0</vt:i4>
      </vt:variant>
      <vt:variant>
        <vt:i4>5</vt:i4>
      </vt:variant>
      <vt:variant>
        <vt:lpwstr/>
      </vt:variant>
      <vt:variant>
        <vt:lpwstr>_Toc414280448</vt:lpwstr>
      </vt:variant>
      <vt:variant>
        <vt:i4>1048636</vt:i4>
      </vt:variant>
      <vt:variant>
        <vt:i4>110</vt:i4>
      </vt:variant>
      <vt:variant>
        <vt:i4>0</vt:i4>
      </vt:variant>
      <vt:variant>
        <vt:i4>5</vt:i4>
      </vt:variant>
      <vt:variant>
        <vt:lpwstr/>
      </vt:variant>
      <vt:variant>
        <vt:lpwstr>_Toc414280447</vt:lpwstr>
      </vt:variant>
      <vt:variant>
        <vt:i4>1048636</vt:i4>
      </vt:variant>
      <vt:variant>
        <vt:i4>104</vt:i4>
      </vt:variant>
      <vt:variant>
        <vt:i4>0</vt:i4>
      </vt:variant>
      <vt:variant>
        <vt:i4>5</vt:i4>
      </vt:variant>
      <vt:variant>
        <vt:lpwstr/>
      </vt:variant>
      <vt:variant>
        <vt:lpwstr>_Toc414280446</vt:lpwstr>
      </vt:variant>
      <vt:variant>
        <vt:i4>1048636</vt:i4>
      </vt:variant>
      <vt:variant>
        <vt:i4>98</vt:i4>
      </vt:variant>
      <vt:variant>
        <vt:i4>0</vt:i4>
      </vt:variant>
      <vt:variant>
        <vt:i4>5</vt:i4>
      </vt:variant>
      <vt:variant>
        <vt:lpwstr/>
      </vt:variant>
      <vt:variant>
        <vt:lpwstr>_Toc414280445</vt:lpwstr>
      </vt:variant>
      <vt:variant>
        <vt:i4>1048636</vt:i4>
      </vt:variant>
      <vt:variant>
        <vt:i4>92</vt:i4>
      </vt:variant>
      <vt:variant>
        <vt:i4>0</vt:i4>
      </vt:variant>
      <vt:variant>
        <vt:i4>5</vt:i4>
      </vt:variant>
      <vt:variant>
        <vt:lpwstr/>
      </vt:variant>
      <vt:variant>
        <vt:lpwstr>_Toc414280444</vt:lpwstr>
      </vt:variant>
      <vt:variant>
        <vt:i4>1048636</vt:i4>
      </vt:variant>
      <vt:variant>
        <vt:i4>86</vt:i4>
      </vt:variant>
      <vt:variant>
        <vt:i4>0</vt:i4>
      </vt:variant>
      <vt:variant>
        <vt:i4>5</vt:i4>
      </vt:variant>
      <vt:variant>
        <vt:lpwstr/>
      </vt:variant>
      <vt:variant>
        <vt:lpwstr>_Toc414280443</vt:lpwstr>
      </vt:variant>
      <vt:variant>
        <vt:i4>1048636</vt:i4>
      </vt:variant>
      <vt:variant>
        <vt:i4>80</vt:i4>
      </vt:variant>
      <vt:variant>
        <vt:i4>0</vt:i4>
      </vt:variant>
      <vt:variant>
        <vt:i4>5</vt:i4>
      </vt:variant>
      <vt:variant>
        <vt:lpwstr/>
      </vt:variant>
      <vt:variant>
        <vt:lpwstr>_Toc414280442</vt:lpwstr>
      </vt:variant>
      <vt:variant>
        <vt:i4>1048636</vt:i4>
      </vt:variant>
      <vt:variant>
        <vt:i4>74</vt:i4>
      </vt:variant>
      <vt:variant>
        <vt:i4>0</vt:i4>
      </vt:variant>
      <vt:variant>
        <vt:i4>5</vt:i4>
      </vt:variant>
      <vt:variant>
        <vt:lpwstr/>
      </vt:variant>
      <vt:variant>
        <vt:lpwstr>_Toc414280441</vt:lpwstr>
      </vt:variant>
      <vt:variant>
        <vt:i4>1048636</vt:i4>
      </vt:variant>
      <vt:variant>
        <vt:i4>68</vt:i4>
      </vt:variant>
      <vt:variant>
        <vt:i4>0</vt:i4>
      </vt:variant>
      <vt:variant>
        <vt:i4>5</vt:i4>
      </vt:variant>
      <vt:variant>
        <vt:lpwstr/>
      </vt:variant>
      <vt:variant>
        <vt:lpwstr>_Toc414280440</vt:lpwstr>
      </vt:variant>
      <vt:variant>
        <vt:i4>1507388</vt:i4>
      </vt:variant>
      <vt:variant>
        <vt:i4>62</vt:i4>
      </vt:variant>
      <vt:variant>
        <vt:i4>0</vt:i4>
      </vt:variant>
      <vt:variant>
        <vt:i4>5</vt:i4>
      </vt:variant>
      <vt:variant>
        <vt:lpwstr/>
      </vt:variant>
      <vt:variant>
        <vt:lpwstr>_Toc414280439</vt:lpwstr>
      </vt:variant>
      <vt:variant>
        <vt:i4>1507388</vt:i4>
      </vt:variant>
      <vt:variant>
        <vt:i4>56</vt:i4>
      </vt:variant>
      <vt:variant>
        <vt:i4>0</vt:i4>
      </vt:variant>
      <vt:variant>
        <vt:i4>5</vt:i4>
      </vt:variant>
      <vt:variant>
        <vt:lpwstr/>
      </vt:variant>
      <vt:variant>
        <vt:lpwstr>_Toc414280438</vt:lpwstr>
      </vt:variant>
      <vt:variant>
        <vt:i4>1507388</vt:i4>
      </vt:variant>
      <vt:variant>
        <vt:i4>50</vt:i4>
      </vt:variant>
      <vt:variant>
        <vt:i4>0</vt:i4>
      </vt:variant>
      <vt:variant>
        <vt:i4>5</vt:i4>
      </vt:variant>
      <vt:variant>
        <vt:lpwstr/>
      </vt:variant>
      <vt:variant>
        <vt:lpwstr>_Toc414280437</vt:lpwstr>
      </vt:variant>
      <vt:variant>
        <vt:i4>1507388</vt:i4>
      </vt:variant>
      <vt:variant>
        <vt:i4>44</vt:i4>
      </vt:variant>
      <vt:variant>
        <vt:i4>0</vt:i4>
      </vt:variant>
      <vt:variant>
        <vt:i4>5</vt:i4>
      </vt:variant>
      <vt:variant>
        <vt:lpwstr/>
      </vt:variant>
      <vt:variant>
        <vt:lpwstr>_Toc414280436</vt:lpwstr>
      </vt:variant>
      <vt:variant>
        <vt:i4>1507388</vt:i4>
      </vt:variant>
      <vt:variant>
        <vt:i4>38</vt:i4>
      </vt:variant>
      <vt:variant>
        <vt:i4>0</vt:i4>
      </vt:variant>
      <vt:variant>
        <vt:i4>5</vt:i4>
      </vt:variant>
      <vt:variant>
        <vt:lpwstr/>
      </vt:variant>
      <vt:variant>
        <vt:lpwstr>_Toc414280435</vt:lpwstr>
      </vt:variant>
      <vt:variant>
        <vt:i4>1507388</vt:i4>
      </vt:variant>
      <vt:variant>
        <vt:i4>32</vt:i4>
      </vt:variant>
      <vt:variant>
        <vt:i4>0</vt:i4>
      </vt:variant>
      <vt:variant>
        <vt:i4>5</vt:i4>
      </vt:variant>
      <vt:variant>
        <vt:lpwstr/>
      </vt:variant>
      <vt:variant>
        <vt:lpwstr>_Toc414280434</vt:lpwstr>
      </vt:variant>
      <vt:variant>
        <vt:i4>1507388</vt:i4>
      </vt:variant>
      <vt:variant>
        <vt:i4>26</vt:i4>
      </vt:variant>
      <vt:variant>
        <vt:i4>0</vt:i4>
      </vt:variant>
      <vt:variant>
        <vt:i4>5</vt:i4>
      </vt:variant>
      <vt:variant>
        <vt:lpwstr/>
      </vt:variant>
      <vt:variant>
        <vt:lpwstr>_Toc414280433</vt:lpwstr>
      </vt:variant>
      <vt:variant>
        <vt:i4>1507388</vt:i4>
      </vt:variant>
      <vt:variant>
        <vt:i4>20</vt:i4>
      </vt:variant>
      <vt:variant>
        <vt:i4>0</vt:i4>
      </vt:variant>
      <vt:variant>
        <vt:i4>5</vt:i4>
      </vt:variant>
      <vt:variant>
        <vt:lpwstr/>
      </vt:variant>
      <vt:variant>
        <vt:lpwstr>_Toc414280432</vt:lpwstr>
      </vt:variant>
      <vt:variant>
        <vt:i4>1507388</vt:i4>
      </vt:variant>
      <vt:variant>
        <vt:i4>14</vt:i4>
      </vt:variant>
      <vt:variant>
        <vt:i4>0</vt:i4>
      </vt:variant>
      <vt:variant>
        <vt:i4>5</vt:i4>
      </vt:variant>
      <vt:variant>
        <vt:lpwstr/>
      </vt:variant>
      <vt:variant>
        <vt:lpwstr>_Toc414280431</vt:lpwstr>
      </vt:variant>
      <vt:variant>
        <vt:i4>1507388</vt:i4>
      </vt:variant>
      <vt:variant>
        <vt:i4>8</vt:i4>
      </vt:variant>
      <vt:variant>
        <vt:i4>0</vt:i4>
      </vt:variant>
      <vt:variant>
        <vt:i4>5</vt:i4>
      </vt:variant>
      <vt:variant>
        <vt:lpwstr/>
      </vt:variant>
      <vt:variant>
        <vt:lpwstr>_Toc414280430</vt:lpwstr>
      </vt:variant>
      <vt:variant>
        <vt:i4>1441852</vt:i4>
      </vt:variant>
      <vt:variant>
        <vt:i4>2</vt:i4>
      </vt:variant>
      <vt:variant>
        <vt:i4>0</vt:i4>
      </vt:variant>
      <vt:variant>
        <vt:i4>5</vt:i4>
      </vt:variant>
      <vt:variant>
        <vt:lpwstr/>
      </vt:variant>
      <vt:variant>
        <vt:lpwstr>_Toc414280429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林宏宇</cp:lastModifiedBy>
  <cp:revision>12</cp:revision>
  <cp:lastPrinted>2015-05-14T09:52:00Z</cp:lastPrinted>
  <dcterms:created xsi:type="dcterms:W3CDTF">2015-05-11T11:14:00Z</dcterms:created>
  <dcterms:modified xsi:type="dcterms:W3CDTF">2015-05-14T09:52:00Z</dcterms:modified>
</cp:coreProperties>
</file>