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B60C9" w14:textId="2DC5337B" w:rsidR="00140C5B" w:rsidRDefault="00583C3D" w:rsidP="006B50F7">
      <w:pPr>
        <w:pStyle w:val="Default"/>
        <w:overflowPunct w:val="0"/>
        <w:snapToGrid w:val="0"/>
        <w:spacing w:line="480" w:lineRule="exact"/>
        <w:jc w:val="center"/>
        <w:rPr>
          <w:rFonts w:hAnsi="標楷體" w:cs="Times New Roman"/>
          <w:b/>
          <w:color w:val="auto"/>
          <w:sz w:val="30"/>
          <w:szCs w:val="30"/>
        </w:rPr>
      </w:pPr>
      <w:r w:rsidRPr="00FC35F0">
        <w:rPr>
          <w:rFonts w:hAnsi="標楷體" w:cs="Times New Roman" w:hint="eastAsia"/>
          <w:b/>
          <w:color w:val="auto"/>
          <w:sz w:val="30"/>
          <w:szCs w:val="30"/>
        </w:rPr>
        <w:t>111年公務人員特種考試司法人員</w:t>
      </w:r>
      <w:r w:rsidR="002F6C3B" w:rsidRPr="001C6E2A">
        <w:rPr>
          <w:rFonts w:hAnsi="標楷體" w:cs="Times New Roman" w:hint="eastAsia"/>
          <w:b/>
          <w:color w:val="auto"/>
          <w:sz w:val="30"/>
          <w:szCs w:val="30"/>
        </w:rPr>
        <w:t>考試</w:t>
      </w:r>
      <w:r w:rsidRPr="00FC35F0">
        <w:rPr>
          <w:rFonts w:hAnsi="標楷體" w:cs="Times New Roman" w:hint="eastAsia"/>
          <w:b/>
          <w:color w:val="auto"/>
          <w:sz w:val="30"/>
          <w:szCs w:val="30"/>
        </w:rPr>
        <w:t>三等考試檢察事務官類科</w:t>
      </w:r>
    </w:p>
    <w:p w14:paraId="36AB19C7" w14:textId="5A6AEF1C" w:rsidR="0093131E" w:rsidRPr="00FC35F0" w:rsidRDefault="00583C3D" w:rsidP="006B50F7">
      <w:pPr>
        <w:pStyle w:val="Default"/>
        <w:overflowPunct w:val="0"/>
        <w:snapToGrid w:val="0"/>
        <w:spacing w:line="480" w:lineRule="exact"/>
        <w:jc w:val="center"/>
        <w:rPr>
          <w:rFonts w:hAnsi="標楷體"/>
          <w:b/>
          <w:color w:val="auto"/>
          <w:sz w:val="30"/>
          <w:szCs w:val="30"/>
        </w:rPr>
      </w:pPr>
      <w:r w:rsidRPr="00FC35F0">
        <w:rPr>
          <w:rFonts w:hAnsi="標楷體" w:cs="Times New Roman" w:hint="eastAsia"/>
          <w:b/>
          <w:color w:val="auto"/>
          <w:sz w:val="30"/>
          <w:szCs w:val="30"/>
        </w:rPr>
        <w:t>錄取人員</w:t>
      </w:r>
      <w:r w:rsidR="00A75113" w:rsidRPr="00FC35F0">
        <w:rPr>
          <w:rFonts w:hAnsi="標楷體" w:hint="eastAsia"/>
          <w:b/>
          <w:color w:val="auto"/>
          <w:sz w:val="30"/>
          <w:szCs w:val="30"/>
        </w:rPr>
        <w:t>第</w:t>
      </w:r>
      <w:r w:rsidRPr="00FC35F0">
        <w:rPr>
          <w:rFonts w:hAnsi="標楷體" w:hint="eastAsia"/>
          <w:b/>
          <w:color w:val="auto"/>
          <w:sz w:val="30"/>
          <w:szCs w:val="30"/>
        </w:rPr>
        <w:t>二</w:t>
      </w:r>
      <w:r w:rsidR="00A75113" w:rsidRPr="00FC35F0">
        <w:rPr>
          <w:rFonts w:hAnsi="標楷體" w:hint="eastAsia"/>
          <w:b/>
          <w:color w:val="auto"/>
          <w:sz w:val="30"/>
          <w:szCs w:val="30"/>
        </w:rPr>
        <w:t>階段實習計畫</w:t>
      </w:r>
    </w:p>
    <w:p w14:paraId="5D08B99A" w14:textId="099BE3CD" w:rsidR="001074AB" w:rsidRPr="00FC35F0" w:rsidRDefault="001074AB" w:rsidP="001074AB">
      <w:pPr>
        <w:pStyle w:val="Default"/>
        <w:overflowPunct w:val="0"/>
        <w:snapToGrid w:val="0"/>
        <w:spacing w:line="480" w:lineRule="exact"/>
        <w:jc w:val="right"/>
        <w:rPr>
          <w:rFonts w:hAnsi="標楷體" w:cs="Times New Roman"/>
          <w:color w:val="auto"/>
          <w:szCs w:val="32"/>
        </w:rPr>
      </w:pPr>
      <w:r w:rsidRPr="00FC35F0">
        <w:rPr>
          <w:rFonts w:hAnsi="標楷體" w:cs="Times New Roman" w:hint="eastAsia"/>
          <w:color w:val="auto"/>
          <w:szCs w:val="32"/>
        </w:rPr>
        <w:t>民國11</w:t>
      </w:r>
      <w:r w:rsidR="00C446B4" w:rsidRPr="00FC35F0">
        <w:rPr>
          <w:rFonts w:hAnsi="標楷體" w:cs="Times New Roman" w:hint="eastAsia"/>
          <w:color w:val="auto"/>
          <w:szCs w:val="32"/>
        </w:rPr>
        <w:t>1</w:t>
      </w:r>
      <w:r w:rsidRPr="00FC35F0">
        <w:rPr>
          <w:rFonts w:hAnsi="標楷體" w:cs="Times New Roman" w:hint="eastAsia"/>
          <w:color w:val="auto"/>
          <w:szCs w:val="32"/>
        </w:rPr>
        <w:t>年</w:t>
      </w:r>
      <w:r w:rsidR="000958EB">
        <w:rPr>
          <w:rFonts w:hAnsi="標楷體" w:cs="Times New Roman" w:hint="eastAsia"/>
          <w:color w:val="auto"/>
          <w:szCs w:val="32"/>
        </w:rPr>
        <w:t>12</w:t>
      </w:r>
      <w:r w:rsidRPr="00FC35F0">
        <w:rPr>
          <w:rFonts w:hAnsi="標楷體" w:cs="Times New Roman" w:hint="eastAsia"/>
          <w:color w:val="auto"/>
          <w:szCs w:val="32"/>
        </w:rPr>
        <w:t>月</w:t>
      </w:r>
      <w:r w:rsidR="000958EB">
        <w:rPr>
          <w:rFonts w:hAnsi="標楷體" w:cs="Times New Roman" w:hint="eastAsia"/>
          <w:color w:val="auto"/>
          <w:szCs w:val="32"/>
        </w:rPr>
        <w:t>28</w:t>
      </w:r>
      <w:r w:rsidRPr="00FC35F0">
        <w:rPr>
          <w:rFonts w:hAnsi="標楷體" w:cs="Times New Roman" w:hint="eastAsia"/>
          <w:color w:val="auto"/>
          <w:szCs w:val="32"/>
        </w:rPr>
        <w:t>日</w:t>
      </w:r>
    </w:p>
    <w:p w14:paraId="32C5240F" w14:textId="6B55959E" w:rsidR="001074AB" w:rsidRPr="00FC35F0" w:rsidRDefault="001074AB" w:rsidP="001074AB">
      <w:pPr>
        <w:pStyle w:val="Default"/>
        <w:overflowPunct w:val="0"/>
        <w:snapToGrid w:val="0"/>
        <w:spacing w:line="480" w:lineRule="exact"/>
        <w:jc w:val="right"/>
        <w:rPr>
          <w:rFonts w:hAnsi="標楷體"/>
          <w:color w:val="auto"/>
        </w:rPr>
      </w:pPr>
      <w:r w:rsidRPr="00FC35F0">
        <w:rPr>
          <w:rFonts w:hAnsi="標楷體" w:cs="Times New Roman" w:hint="eastAsia"/>
          <w:color w:val="auto"/>
          <w:szCs w:val="32"/>
        </w:rPr>
        <w:t>保訓會公訓字第</w:t>
      </w:r>
      <w:r w:rsidR="00D50EFA">
        <w:rPr>
          <w:rFonts w:hAnsi="標楷體" w:cs="Times New Roman" w:hint="eastAsia"/>
          <w:color w:val="auto"/>
          <w:szCs w:val="32"/>
        </w:rPr>
        <w:t>1110013891</w:t>
      </w:r>
      <w:r w:rsidR="000958EB">
        <w:rPr>
          <w:rFonts w:hAnsi="標楷體" w:cs="Times New Roman" w:hint="eastAsia"/>
          <w:color w:val="auto"/>
          <w:szCs w:val="32"/>
        </w:rPr>
        <w:t>號</w:t>
      </w:r>
      <w:r w:rsidRPr="00FC35F0">
        <w:rPr>
          <w:rFonts w:hAnsi="標楷體" w:cs="Times New Roman" w:hint="eastAsia"/>
          <w:color w:val="auto"/>
          <w:szCs w:val="32"/>
        </w:rPr>
        <w:t>函核定</w:t>
      </w:r>
    </w:p>
    <w:p w14:paraId="70EF49D4" w14:textId="3FD2736D" w:rsidR="00A75113" w:rsidRPr="00D147CB" w:rsidRDefault="00A75113" w:rsidP="00CC74D0">
      <w:pPr>
        <w:pStyle w:val="ae"/>
        <w:numPr>
          <w:ilvl w:val="0"/>
          <w:numId w:val="1"/>
        </w:numPr>
        <w:overflowPunct w:val="0"/>
        <w:spacing w:line="480" w:lineRule="exact"/>
        <w:ind w:leftChars="0" w:left="482" w:hanging="482"/>
        <w:jc w:val="both"/>
        <w:outlineLvl w:val="0"/>
        <w:rPr>
          <w:rFonts w:ascii="標楷體" w:eastAsia="標楷體" w:hAnsi="標楷體"/>
          <w:b/>
          <w:sz w:val="28"/>
        </w:rPr>
      </w:pPr>
      <w:r w:rsidRPr="00D147CB">
        <w:rPr>
          <w:rFonts w:ascii="標楷體" w:eastAsia="標楷體" w:hAnsi="標楷體" w:hint="eastAsia"/>
          <w:b/>
          <w:sz w:val="28"/>
        </w:rPr>
        <w:t>宗 旨</w:t>
      </w:r>
    </w:p>
    <w:p w14:paraId="26F044FA" w14:textId="4076CCB8" w:rsidR="00A75113" w:rsidRPr="00FC35F0" w:rsidRDefault="00A75113" w:rsidP="00CC74D0">
      <w:pPr>
        <w:overflowPunct w:val="0"/>
        <w:spacing w:line="480" w:lineRule="exact"/>
        <w:ind w:leftChars="236" w:left="566" w:firstLine="1"/>
        <w:jc w:val="both"/>
        <w:outlineLvl w:val="0"/>
        <w:rPr>
          <w:rFonts w:ascii="標楷體" w:eastAsia="標楷體" w:hAnsi="標楷體"/>
          <w:sz w:val="28"/>
        </w:rPr>
      </w:pPr>
      <w:r w:rsidRPr="00FC35F0">
        <w:rPr>
          <w:rFonts w:ascii="標楷體" w:eastAsia="標楷體" w:hAnsi="標楷體" w:hint="eastAsia"/>
          <w:sz w:val="28"/>
        </w:rPr>
        <w:t>為使檢察事務官初就職即可熟諳檢察事務，把握調查要領，提</w:t>
      </w:r>
      <w:r w:rsidR="00F852B4">
        <w:rPr>
          <w:rFonts w:ascii="標楷體" w:eastAsia="標楷體" w:hAnsi="標楷體" w:hint="eastAsia"/>
          <w:sz w:val="28"/>
        </w:rPr>
        <w:t>升</w:t>
      </w:r>
      <w:r w:rsidRPr="00FC35F0">
        <w:rPr>
          <w:rFonts w:ascii="標楷體" w:eastAsia="標楷體" w:hAnsi="標楷體" w:hint="eastAsia"/>
          <w:sz w:val="28"/>
        </w:rPr>
        <w:t>辦案技巧，將理論與實務相互結合，以達協助檢察官偵辦案件之法定角色，特訂定本實習計畫。</w:t>
      </w:r>
    </w:p>
    <w:p w14:paraId="6A92E124" w14:textId="1183F065" w:rsidR="00A75113" w:rsidRPr="00FC35F0" w:rsidRDefault="000C1860" w:rsidP="00CC74D0">
      <w:pPr>
        <w:pStyle w:val="ae"/>
        <w:numPr>
          <w:ilvl w:val="0"/>
          <w:numId w:val="1"/>
        </w:numPr>
        <w:overflowPunct w:val="0"/>
        <w:spacing w:line="480" w:lineRule="exact"/>
        <w:ind w:leftChars="0"/>
        <w:jc w:val="both"/>
        <w:outlineLvl w:val="0"/>
        <w:rPr>
          <w:rFonts w:ascii="標楷體" w:eastAsia="標楷體" w:hAnsi="標楷體"/>
          <w:b/>
          <w:sz w:val="28"/>
        </w:rPr>
      </w:pPr>
      <w:r w:rsidRPr="00FC35F0">
        <w:rPr>
          <w:rFonts w:ascii="標楷體" w:eastAsia="標楷體" w:hAnsi="標楷體" w:hint="eastAsia"/>
          <w:b/>
          <w:sz w:val="28"/>
        </w:rPr>
        <w:t>實習機關</w:t>
      </w:r>
    </w:p>
    <w:p w14:paraId="1FD4165E" w14:textId="0C4D97DA" w:rsidR="00A75113" w:rsidRPr="00FC35F0" w:rsidRDefault="00A75113" w:rsidP="00CC74D0">
      <w:pPr>
        <w:overflowPunct w:val="0"/>
        <w:spacing w:line="480" w:lineRule="exact"/>
        <w:ind w:leftChars="230" w:left="552"/>
        <w:jc w:val="both"/>
        <w:outlineLvl w:val="0"/>
        <w:rPr>
          <w:rFonts w:ascii="標楷體" w:eastAsia="標楷體" w:hAnsi="標楷體"/>
          <w:sz w:val="28"/>
        </w:rPr>
      </w:pPr>
      <w:r w:rsidRPr="00FC35F0">
        <w:rPr>
          <w:rFonts w:ascii="標楷體" w:eastAsia="標楷體" w:hAnsi="標楷體" w:hint="eastAsia"/>
          <w:sz w:val="28"/>
        </w:rPr>
        <w:t>法務部司法官學院(以下簡稱本學院)於民國11</w:t>
      </w:r>
      <w:r w:rsidR="002A6C52" w:rsidRPr="00FC35F0">
        <w:rPr>
          <w:rFonts w:ascii="標楷體" w:eastAsia="標楷體" w:hAnsi="標楷體" w:hint="eastAsia"/>
          <w:sz w:val="28"/>
        </w:rPr>
        <w:t>2</w:t>
      </w:r>
      <w:r w:rsidRPr="00FC35F0">
        <w:rPr>
          <w:rFonts w:ascii="標楷體" w:eastAsia="標楷體" w:hAnsi="標楷體" w:hint="eastAsia"/>
          <w:sz w:val="28"/>
        </w:rPr>
        <w:t>年</w:t>
      </w:r>
      <w:r w:rsidR="00B8449B" w:rsidRPr="00FC35F0">
        <w:rPr>
          <w:rFonts w:ascii="標楷體" w:eastAsia="標楷體" w:hAnsi="標楷體" w:hint="eastAsia"/>
          <w:sz w:val="28"/>
        </w:rPr>
        <w:t>4</w:t>
      </w:r>
      <w:r w:rsidRPr="00FC35F0">
        <w:rPr>
          <w:rFonts w:ascii="標楷體" w:eastAsia="標楷體" w:hAnsi="標楷體" w:hint="eastAsia"/>
          <w:sz w:val="28"/>
        </w:rPr>
        <w:t>月</w:t>
      </w:r>
      <w:r w:rsidR="002A6C52" w:rsidRPr="00FC35F0">
        <w:rPr>
          <w:rFonts w:ascii="標楷體" w:eastAsia="標楷體" w:hAnsi="標楷體" w:hint="eastAsia"/>
          <w:sz w:val="28"/>
        </w:rPr>
        <w:t>17</w:t>
      </w:r>
      <w:r w:rsidRPr="00FC35F0">
        <w:rPr>
          <w:rFonts w:ascii="標楷體" w:eastAsia="標楷體" w:hAnsi="標楷體" w:hint="eastAsia"/>
          <w:sz w:val="28"/>
        </w:rPr>
        <w:t>日前，行文各地方檢察署</w:t>
      </w:r>
      <w:r w:rsidR="00520C39" w:rsidRPr="001767D7">
        <w:rPr>
          <w:rFonts w:ascii="標楷體" w:eastAsia="標楷體" w:hAnsi="標楷體" w:hint="eastAsia"/>
          <w:color w:val="000000" w:themeColor="text1"/>
          <w:sz w:val="28"/>
        </w:rPr>
        <w:t>(</w:t>
      </w:r>
      <w:r w:rsidR="001767D7" w:rsidRPr="001C6E2A">
        <w:rPr>
          <w:rFonts w:ascii="標楷體" w:eastAsia="標楷體" w:hAnsi="標楷體" w:hint="eastAsia"/>
          <w:sz w:val="28"/>
        </w:rPr>
        <w:t>以</w:t>
      </w:r>
      <w:r w:rsidR="00520C39" w:rsidRPr="001C6E2A">
        <w:rPr>
          <w:rFonts w:ascii="標楷體" w:eastAsia="標楷體" w:hAnsi="標楷體" w:hint="eastAsia"/>
          <w:sz w:val="28"/>
        </w:rPr>
        <w:t>下</w:t>
      </w:r>
      <w:r w:rsidR="001767D7" w:rsidRPr="001C6E2A">
        <w:rPr>
          <w:rFonts w:ascii="標楷體" w:eastAsia="標楷體" w:hAnsi="標楷體" w:hint="eastAsia"/>
          <w:sz w:val="28"/>
        </w:rPr>
        <w:t>簡</w:t>
      </w:r>
      <w:r w:rsidR="00520C39" w:rsidRPr="001767D7">
        <w:rPr>
          <w:rFonts w:ascii="標楷體" w:eastAsia="標楷體" w:hAnsi="標楷體" w:hint="eastAsia"/>
          <w:color w:val="000000" w:themeColor="text1"/>
          <w:sz w:val="28"/>
        </w:rPr>
        <w:t>稱實習檢</w:t>
      </w:r>
      <w:r w:rsidR="001C514F" w:rsidRPr="001767D7">
        <w:rPr>
          <w:rFonts w:ascii="標楷體" w:eastAsia="標楷體" w:hAnsi="標楷體" w:hint="eastAsia"/>
          <w:color w:val="000000" w:themeColor="text1"/>
          <w:sz w:val="28"/>
        </w:rPr>
        <w:t>察</w:t>
      </w:r>
      <w:r w:rsidR="00520C39" w:rsidRPr="001767D7">
        <w:rPr>
          <w:rFonts w:ascii="標楷體" w:eastAsia="標楷體" w:hAnsi="標楷體" w:hint="eastAsia"/>
          <w:color w:val="000000" w:themeColor="text1"/>
          <w:sz w:val="28"/>
        </w:rPr>
        <w:t>署)</w:t>
      </w:r>
      <w:r w:rsidRPr="00FC35F0">
        <w:rPr>
          <w:rFonts w:ascii="標楷體" w:eastAsia="標楷體" w:hAnsi="標楷體" w:hint="eastAsia"/>
          <w:sz w:val="28"/>
        </w:rPr>
        <w:t>徵詢提供實習之員額後，再依受訓人員（以下簡稱學員）之意願製作實習員額分配明細表。</w:t>
      </w:r>
    </w:p>
    <w:p w14:paraId="266AEA65" w14:textId="03A03DCA" w:rsidR="00A75113" w:rsidRPr="00FC35F0" w:rsidRDefault="00A75113" w:rsidP="00CC74D0">
      <w:pPr>
        <w:pStyle w:val="ae"/>
        <w:numPr>
          <w:ilvl w:val="0"/>
          <w:numId w:val="1"/>
        </w:numPr>
        <w:overflowPunct w:val="0"/>
        <w:spacing w:line="480" w:lineRule="exact"/>
        <w:ind w:leftChars="0"/>
        <w:jc w:val="both"/>
        <w:outlineLvl w:val="0"/>
        <w:rPr>
          <w:rFonts w:ascii="標楷體" w:eastAsia="標楷體" w:hAnsi="標楷體"/>
          <w:b/>
          <w:sz w:val="28"/>
        </w:rPr>
      </w:pPr>
      <w:r w:rsidRPr="00FC35F0">
        <w:rPr>
          <w:rFonts w:ascii="標楷體" w:eastAsia="標楷體" w:hAnsi="標楷體" w:hint="eastAsia"/>
          <w:b/>
          <w:sz w:val="28"/>
        </w:rPr>
        <w:t>實習人數</w:t>
      </w:r>
    </w:p>
    <w:p w14:paraId="77D440BC" w14:textId="77777777" w:rsidR="002D3C41" w:rsidRDefault="00F307F6" w:rsidP="00CC74D0">
      <w:pPr>
        <w:pStyle w:val="ae"/>
        <w:numPr>
          <w:ilvl w:val="0"/>
          <w:numId w:val="2"/>
        </w:numPr>
        <w:overflowPunct w:val="0"/>
        <w:spacing w:line="480" w:lineRule="exact"/>
        <w:ind w:leftChars="0" w:left="1134" w:hanging="850"/>
        <w:jc w:val="both"/>
        <w:outlineLvl w:val="1"/>
        <w:rPr>
          <w:rFonts w:ascii="標楷體" w:eastAsia="標楷體" w:hAnsi="標楷體"/>
          <w:sz w:val="28"/>
        </w:rPr>
      </w:pPr>
      <w:r w:rsidRPr="002D3C41">
        <w:rPr>
          <w:rFonts w:ascii="標楷體" w:eastAsia="標楷體" w:hAnsi="標楷體" w:hint="eastAsia"/>
          <w:sz w:val="28"/>
        </w:rPr>
        <w:t>1</w:t>
      </w:r>
      <w:r w:rsidRPr="002D3C41">
        <w:rPr>
          <w:rFonts w:ascii="標楷體" w:eastAsia="標楷體" w:hAnsi="標楷體"/>
          <w:sz w:val="28"/>
        </w:rPr>
        <w:t>11</w:t>
      </w:r>
      <w:r w:rsidR="00A75113" w:rsidRPr="002D3C41">
        <w:rPr>
          <w:rFonts w:ascii="標楷體" w:eastAsia="標楷體" w:hAnsi="標楷體" w:hint="eastAsia"/>
          <w:sz w:val="28"/>
        </w:rPr>
        <w:t>年公務人員特種考試司法人員考試（以下簡稱司法特考）三等考試檢察事務官類科錄取人員。</w:t>
      </w:r>
    </w:p>
    <w:p w14:paraId="2D99844F" w14:textId="0E19335D" w:rsidR="002D3C41" w:rsidRPr="002D3C41" w:rsidRDefault="00F307F6" w:rsidP="00CC74D0">
      <w:pPr>
        <w:pStyle w:val="ae"/>
        <w:numPr>
          <w:ilvl w:val="0"/>
          <w:numId w:val="2"/>
        </w:numPr>
        <w:overflowPunct w:val="0"/>
        <w:spacing w:line="480" w:lineRule="exact"/>
        <w:ind w:leftChars="0" w:left="1134" w:hanging="850"/>
        <w:jc w:val="both"/>
        <w:outlineLvl w:val="1"/>
        <w:rPr>
          <w:rFonts w:ascii="標楷體" w:eastAsia="標楷體" w:hAnsi="標楷體"/>
          <w:sz w:val="28"/>
        </w:rPr>
      </w:pPr>
      <w:r w:rsidRPr="002D3C41">
        <w:rPr>
          <w:rFonts w:ascii="標楷體" w:eastAsia="標楷體" w:hAnsi="標楷體"/>
          <w:sz w:val="28"/>
        </w:rPr>
        <w:t>110</w:t>
      </w:r>
      <w:r w:rsidR="00A75113" w:rsidRPr="002D3C41">
        <w:rPr>
          <w:rFonts w:ascii="標楷體" w:eastAsia="標楷體" w:hAnsi="標楷體" w:hint="eastAsia"/>
          <w:sz w:val="28"/>
        </w:rPr>
        <w:t>年</w:t>
      </w:r>
      <w:r w:rsidR="00355E90" w:rsidRPr="002D3C41">
        <w:rPr>
          <w:rFonts w:ascii="標楷體" w:eastAsia="標楷體" w:hAnsi="標楷體" w:hint="eastAsia"/>
          <w:sz w:val="28"/>
        </w:rPr>
        <w:t>(含</w:t>
      </w:r>
      <w:r w:rsidRPr="002D3C41">
        <w:rPr>
          <w:rFonts w:ascii="標楷體" w:eastAsia="標楷體" w:hAnsi="標楷體" w:hint="eastAsia"/>
          <w:sz w:val="28"/>
        </w:rPr>
        <w:t>)</w:t>
      </w:r>
      <w:r w:rsidR="00355E90" w:rsidRPr="002D3C41">
        <w:rPr>
          <w:rFonts w:ascii="標楷體" w:eastAsia="標楷體" w:hAnsi="標楷體" w:hint="eastAsia"/>
          <w:sz w:val="28"/>
        </w:rPr>
        <w:t>以前</w:t>
      </w:r>
      <w:r w:rsidR="00A75113" w:rsidRPr="002D3C41">
        <w:rPr>
          <w:rFonts w:ascii="標楷體" w:eastAsia="標楷體" w:hAnsi="標楷體" w:hint="eastAsia"/>
          <w:sz w:val="28"/>
        </w:rPr>
        <w:t>司法特考三等考試檢察事務官類科錄取之補訓人員。</w:t>
      </w:r>
    </w:p>
    <w:p w14:paraId="05697FE3" w14:textId="27E461D8" w:rsidR="00A75113" w:rsidRPr="00FC35F0" w:rsidRDefault="00A75113" w:rsidP="00CC74D0">
      <w:pPr>
        <w:pStyle w:val="ae"/>
        <w:numPr>
          <w:ilvl w:val="0"/>
          <w:numId w:val="1"/>
        </w:numPr>
        <w:overflowPunct w:val="0"/>
        <w:spacing w:line="480" w:lineRule="exact"/>
        <w:ind w:leftChars="0"/>
        <w:jc w:val="both"/>
        <w:outlineLvl w:val="0"/>
        <w:rPr>
          <w:rFonts w:ascii="標楷體" w:eastAsia="標楷體" w:hAnsi="標楷體"/>
          <w:b/>
          <w:sz w:val="28"/>
        </w:rPr>
      </w:pPr>
      <w:r w:rsidRPr="00FC35F0">
        <w:rPr>
          <w:rFonts w:ascii="標楷體" w:eastAsia="標楷體" w:hAnsi="標楷體" w:hint="eastAsia"/>
          <w:b/>
          <w:sz w:val="28"/>
        </w:rPr>
        <w:t>實習期間</w:t>
      </w:r>
    </w:p>
    <w:p w14:paraId="3B5BE368" w14:textId="77777777" w:rsidR="00A75113" w:rsidRPr="00FC35F0" w:rsidRDefault="00A75113" w:rsidP="00CC74D0">
      <w:pPr>
        <w:overflowPunct w:val="0"/>
        <w:spacing w:line="480" w:lineRule="exact"/>
        <w:ind w:leftChars="230" w:left="552"/>
        <w:jc w:val="both"/>
        <w:outlineLvl w:val="0"/>
        <w:rPr>
          <w:rFonts w:ascii="標楷體" w:eastAsia="標楷體" w:hAnsi="標楷體"/>
          <w:sz w:val="28"/>
        </w:rPr>
      </w:pPr>
      <w:r w:rsidRPr="00FC35F0">
        <w:rPr>
          <w:rFonts w:ascii="標楷體" w:eastAsia="標楷體" w:hAnsi="標楷體" w:hint="eastAsia"/>
          <w:sz w:val="28"/>
        </w:rPr>
        <w:t>自11</w:t>
      </w:r>
      <w:r w:rsidR="002A6C52" w:rsidRPr="00FC35F0">
        <w:rPr>
          <w:rFonts w:ascii="標楷體" w:eastAsia="標楷體" w:hAnsi="標楷體" w:hint="eastAsia"/>
          <w:sz w:val="28"/>
        </w:rPr>
        <w:t>2</w:t>
      </w:r>
      <w:r w:rsidRPr="00FC35F0">
        <w:rPr>
          <w:rFonts w:ascii="標楷體" w:eastAsia="標楷體" w:hAnsi="標楷體" w:hint="eastAsia"/>
          <w:sz w:val="28"/>
        </w:rPr>
        <w:t>年</w:t>
      </w:r>
      <w:r w:rsidR="00B8449B" w:rsidRPr="00FC35F0">
        <w:rPr>
          <w:rFonts w:ascii="標楷體" w:eastAsia="標楷體" w:hAnsi="標楷體" w:hint="eastAsia"/>
          <w:sz w:val="28"/>
        </w:rPr>
        <w:t>6</w:t>
      </w:r>
      <w:r w:rsidRPr="00FC35F0">
        <w:rPr>
          <w:rFonts w:ascii="標楷體" w:eastAsia="標楷體" w:hAnsi="標楷體" w:hint="eastAsia"/>
          <w:sz w:val="28"/>
        </w:rPr>
        <w:t>月</w:t>
      </w:r>
      <w:r w:rsidR="00B8449B" w:rsidRPr="00FC35F0">
        <w:rPr>
          <w:rFonts w:ascii="標楷體" w:eastAsia="標楷體" w:hAnsi="標楷體" w:hint="eastAsia"/>
          <w:sz w:val="28"/>
        </w:rPr>
        <w:t>19</w:t>
      </w:r>
      <w:r w:rsidRPr="00FC35F0">
        <w:rPr>
          <w:rFonts w:ascii="標楷體" w:eastAsia="標楷體" w:hAnsi="標楷體" w:hint="eastAsia"/>
          <w:sz w:val="28"/>
        </w:rPr>
        <w:t>日起至</w:t>
      </w:r>
      <w:r w:rsidR="00E075EE" w:rsidRPr="00FC35F0">
        <w:rPr>
          <w:rFonts w:ascii="標楷體" w:eastAsia="標楷體" w:hAnsi="標楷體" w:hint="eastAsia"/>
          <w:sz w:val="28"/>
        </w:rPr>
        <w:t>同</w:t>
      </w:r>
      <w:r w:rsidRPr="00FC35F0">
        <w:rPr>
          <w:rFonts w:ascii="標楷體" w:eastAsia="標楷體" w:hAnsi="標楷體" w:hint="eastAsia"/>
          <w:sz w:val="28"/>
        </w:rPr>
        <w:t>年</w:t>
      </w:r>
      <w:r w:rsidR="00E075EE" w:rsidRPr="00FC35F0">
        <w:rPr>
          <w:rFonts w:ascii="標楷體" w:eastAsia="標楷體" w:hAnsi="標楷體" w:hint="eastAsia"/>
          <w:sz w:val="28"/>
        </w:rPr>
        <w:t>1</w:t>
      </w:r>
      <w:r w:rsidR="00B8449B" w:rsidRPr="00FC35F0">
        <w:rPr>
          <w:rFonts w:ascii="標楷體" w:eastAsia="標楷體" w:hAnsi="標楷體" w:hint="eastAsia"/>
          <w:sz w:val="28"/>
        </w:rPr>
        <w:t>1</w:t>
      </w:r>
      <w:r w:rsidR="003A3510" w:rsidRPr="00FC35F0">
        <w:rPr>
          <w:rFonts w:ascii="標楷體" w:eastAsia="標楷體" w:hAnsi="標楷體" w:hint="eastAsia"/>
          <w:sz w:val="28"/>
        </w:rPr>
        <w:t>月</w:t>
      </w:r>
      <w:r w:rsidR="00B8449B" w:rsidRPr="00FC35F0">
        <w:rPr>
          <w:rFonts w:ascii="標楷體" w:eastAsia="標楷體" w:hAnsi="標楷體" w:hint="eastAsia"/>
          <w:sz w:val="28"/>
        </w:rPr>
        <w:t>5</w:t>
      </w:r>
      <w:r w:rsidRPr="00FC35F0">
        <w:rPr>
          <w:rFonts w:ascii="標楷體" w:eastAsia="標楷體" w:hAnsi="標楷體" w:hint="eastAsia"/>
          <w:sz w:val="28"/>
        </w:rPr>
        <w:t>日止。</w:t>
      </w:r>
    </w:p>
    <w:p w14:paraId="4F2FF29C" w14:textId="1500E9B9" w:rsidR="00A75113" w:rsidRPr="00FC35F0" w:rsidRDefault="00A75113" w:rsidP="00CC74D0">
      <w:pPr>
        <w:pStyle w:val="ae"/>
        <w:numPr>
          <w:ilvl w:val="0"/>
          <w:numId w:val="1"/>
        </w:numPr>
        <w:overflowPunct w:val="0"/>
        <w:spacing w:line="480" w:lineRule="exact"/>
        <w:ind w:leftChars="0"/>
        <w:jc w:val="both"/>
        <w:outlineLvl w:val="0"/>
        <w:rPr>
          <w:rFonts w:ascii="標楷體" w:eastAsia="標楷體" w:hAnsi="標楷體"/>
          <w:b/>
          <w:sz w:val="28"/>
        </w:rPr>
      </w:pPr>
      <w:r w:rsidRPr="00FC35F0">
        <w:rPr>
          <w:rFonts w:ascii="標楷體" w:eastAsia="標楷體" w:hAnsi="標楷體" w:hint="eastAsia"/>
          <w:b/>
          <w:sz w:val="28"/>
        </w:rPr>
        <w:t>實習內容</w:t>
      </w:r>
    </w:p>
    <w:p w14:paraId="7D7B1EBD" w14:textId="2FEB97AE" w:rsidR="00A75113" w:rsidRPr="00FC35F0" w:rsidRDefault="00EF4BB4" w:rsidP="00CC74D0">
      <w:pPr>
        <w:overflowPunct w:val="0"/>
        <w:spacing w:line="480" w:lineRule="exact"/>
        <w:ind w:leftChars="230" w:left="552"/>
        <w:jc w:val="both"/>
        <w:outlineLvl w:val="0"/>
        <w:rPr>
          <w:rFonts w:ascii="標楷體" w:eastAsia="標楷體" w:hAnsi="標楷體"/>
          <w:sz w:val="28"/>
        </w:rPr>
      </w:pPr>
      <w:r w:rsidRPr="001767D7">
        <w:rPr>
          <w:rFonts w:ascii="標楷體" w:eastAsia="標楷體" w:hAnsi="標楷體" w:hint="eastAsia"/>
          <w:color w:val="000000" w:themeColor="text1"/>
          <w:sz w:val="28"/>
        </w:rPr>
        <w:t>學員</w:t>
      </w:r>
      <w:r w:rsidR="00A75113" w:rsidRPr="001767D7">
        <w:rPr>
          <w:rFonts w:ascii="標楷體" w:eastAsia="標楷體" w:hAnsi="標楷體" w:hint="eastAsia"/>
          <w:color w:val="000000" w:themeColor="text1"/>
          <w:sz w:val="28"/>
        </w:rPr>
        <w:t>在</w:t>
      </w:r>
      <w:r w:rsidR="00A75113" w:rsidRPr="00FC35F0">
        <w:rPr>
          <w:rFonts w:ascii="標楷體" w:eastAsia="標楷體" w:hAnsi="標楷體" w:hint="eastAsia"/>
          <w:sz w:val="28"/>
        </w:rPr>
        <w:t>指導檢察官之指導下，實習所有刑事訴訟程序進行所應瞭解之法定職掌及相關行政作業事宜，茲舉例如下：</w:t>
      </w:r>
    </w:p>
    <w:p w14:paraId="1897C691" w14:textId="77777777" w:rsidR="002D3C41" w:rsidRDefault="00A75113" w:rsidP="00CC74D0">
      <w:pPr>
        <w:pStyle w:val="ae"/>
        <w:numPr>
          <w:ilvl w:val="0"/>
          <w:numId w:val="3"/>
        </w:numPr>
        <w:overflowPunct w:val="0"/>
        <w:spacing w:line="480" w:lineRule="exact"/>
        <w:ind w:leftChars="0" w:left="1135" w:hanging="851"/>
        <w:jc w:val="both"/>
        <w:rPr>
          <w:rFonts w:ascii="標楷體" w:eastAsia="標楷體" w:hAnsi="標楷體"/>
          <w:sz w:val="28"/>
        </w:rPr>
      </w:pPr>
      <w:r w:rsidRPr="002D3C41">
        <w:rPr>
          <w:rFonts w:ascii="標楷體" w:eastAsia="標楷體" w:hAnsi="標楷體" w:hint="eastAsia"/>
          <w:sz w:val="28"/>
        </w:rPr>
        <w:t>實施勘驗、相驗。</w:t>
      </w:r>
    </w:p>
    <w:p w14:paraId="7171B3C4" w14:textId="77777777" w:rsidR="002D3C41" w:rsidRDefault="00A75113" w:rsidP="00CC74D0">
      <w:pPr>
        <w:pStyle w:val="ae"/>
        <w:numPr>
          <w:ilvl w:val="0"/>
          <w:numId w:val="3"/>
        </w:numPr>
        <w:overflowPunct w:val="0"/>
        <w:spacing w:line="480" w:lineRule="exact"/>
        <w:ind w:leftChars="0" w:left="1135" w:hanging="851"/>
        <w:jc w:val="both"/>
        <w:rPr>
          <w:rFonts w:ascii="標楷體" w:eastAsia="標楷體" w:hAnsi="標楷體"/>
          <w:sz w:val="28"/>
        </w:rPr>
      </w:pPr>
      <w:r w:rsidRPr="002D3C41">
        <w:rPr>
          <w:rFonts w:ascii="標楷體" w:eastAsia="標楷體" w:hAnsi="標楷體" w:hint="eastAsia"/>
          <w:sz w:val="28"/>
        </w:rPr>
        <w:t>通訊監察。</w:t>
      </w:r>
    </w:p>
    <w:p w14:paraId="07C333C6" w14:textId="77777777" w:rsidR="002D3C41" w:rsidRDefault="00A75113" w:rsidP="00CC74D0">
      <w:pPr>
        <w:pStyle w:val="ae"/>
        <w:numPr>
          <w:ilvl w:val="0"/>
          <w:numId w:val="3"/>
        </w:numPr>
        <w:overflowPunct w:val="0"/>
        <w:spacing w:line="480" w:lineRule="exact"/>
        <w:ind w:leftChars="0" w:left="1135" w:hanging="851"/>
        <w:jc w:val="both"/>
        <w:rPr>
          <w:rFonts w:ascii="標楷體" w:eastAsia="標楷體" w:hAnsi="標楷體"/>
          <w:sz w:val="28"/>
        </w:rPr>
      </w:pPr>
      <w:r w:rsidRPr="002D3C41">
        <w:rPr>
          <w:rFonts w:ascii="標楷體" w:eastAsia="標楷體" w:hAnsi="標楷體" w:hint="eastAsia"/>
          <w:sz w:val="28"/>
        </w:rPr>
        <w:t>詢問要領。</w:t>
      </w:r>
    </w:p>
    <w:p w14:paraId="42F6ABBB" w14:textId="77777777" w:rsidR="002D3C41" w:rsidRDefault="00A75113" w:rsidP="00CC74D0">
      <w:pPr>
        <w:pStyle w:val="ae"/>
        <w:numPr>
          <w:ilvl w:val="0"/>
          <w:numId w:val="3"/>
        </w:numPr>
        <w:overflowPunct w:val="0"/>
        <w:spacing w:line="480" w:lineRule="exact"/>
        <w:ind w:leftChars="0" w:left="1135" w:hanging="851"/>
        <w:jc w:val="both"/>
        <w:rPr>
          <w:rFonts w:ascii="標楷體" w:eastAsia="標楷體" w:hAnsi="標楷體"/>
          <w:sz w:val="28"/>
        </w:rPr>
      </w:pPr>
      <w:r w:rsidRPr="002D3C41">
        <w:rPr>
          <w:rFonts w:ascii="標楷體" w:eastAsia="標楷體" w:hAnsi="標楷體" w:hint="eastAsia"/>
          <w:sz w:val="28"/>
        </w:rPr>
        <w:t>調閱證物。</w:t>
      </w:r>
    </w:p>
    <w:p w14:paraId="7BA56731" w14:textId="77777777" w:rsidR="002D3C41" w:rsidRDefault="00A75113" w:rsidP="00CC74D0">
      <w:pPr>
        <w:pStyle w:val="ae"/>
        <w:numPr>
          <w:ilvl w:val="0"/>
          <w:numId w:val="3"/>
        </w:numPr>
        <w:overflowPunct w:val="0"/>
        <w:spacing w:line="480" w:lineRule="exact"/>
        <w:ind w:leftChars="0" w:left="1135" w:hanging="851"/>
        <w:jc w:val="both"/>
        <w:rPr>
          <w:rFonts w:ascii="標楷體" w:eastAsia="標楷體" w:hAnsi="標楷體"/>
          <w:sz w:val="28"/>
        </w:rPr>
      </w:pPr>
      <w:r w:rsidRPr="002D3C41">
        <w:rPr>
          <w:rFonts w:ascii="標楷體" w:eastAsia="標楷體" w:hAnsi="標楷體" w:hint="eastAsia"/>
          <w:sz w:val="28"/>
        </w:rPr>
        <w:t>卷證整理。</w:t>
      </w:r>
    </w:p>
    <w:p w14:paraId="6F18DC98" w14:textId="77777777" w:rsidR="002D3C41" w:rsidRDefault="00A75113" w:rsidP="00CC74D0">
      <w:pPr>
        <w:pStyle w:val="ae"/>
        <w:numPr>
          <w:ilvl w:val="0"/>
          <w:numId w:val="3"/>
        </w:numPr>
        <w:overflowPunct w:val="0"/>
        <w:spacing w:line="480" w:lineRule="exact"/>
        <w:ind w:leftChars="0" w:left="1135" w:hanging="851"/>
        <w:jc w:val="both"/>
        <w:rPr>
          <w:rFonts w:ascii="標楷體" w:eastAsia="標楷體" w:hAnsi="標楷體"/>
          <w:sz w:val="28"/>
        </w:rPr>
      </w:pPr>
      <w:r w:rsidRPr="002D3C41">
        <w:rPr>
          <w:rFonts w:ascii="標楷體" w:eastAsia="標楷體" w:hAnsi="標楷體" w:hint="eastAsia"/>
          <w:sz w:val="28"/>
        </w:rPr>
        <w:t>製作筆錄。</w:t>
      </w:r>
    </w:p>
    <w:p w14:paraId="5598DEC6" w14:textId="77777777" w:rsidR="002D3C41" w:rsidRDefault="00A75113" w:rsidP="00CC74D0">
      <w:pPr>
        <w:pStyle w:val="ae"/>
        <w:numPr>
          <w:ilvl w:val="0"/>
          <w:numId w:val="3"/>
        </w:numPr>
        <w:overflowPunct w:val="0"/>
        <w:spacing w:line="480" w:lineRule="exact"/>
        <w:ind w:leftChars="0" w:left="1135" w:hanging="851"/>
        <w:jc w:val="both"/>
        <w:rPr>
          <w:rFonts w:ascii="標楷體" w:eastAsia="標楷體" w:hAnsi="標楷體"/>
          <w:sz w:val="28"/>
        </w:rPr>
      </w:pPr>
      <w:r w:rsidRPr="002D3C41">
        <w:rPr>
          <w:rFonts w:ascii="標楷體" w:eastAsia="標楷體" w:hAnsi="標楷體" w:hint="eastAsia"/>
          <w:sz w:val="28"/>
        </w:rPr>
        <w:t>隨同（見習）搜索、扣押及製作扣押清冊。</w:t>
      </w:r>
    </w:p>
    <w:p w14:paraId="5570579C" w14:textId="77777777" w:rsidR="002D3C41" w:rsidRDefault="00A75113" w:rsidP="00CC74D0">
      <w:pPr>
        <w:pStyle w:val="ae"/>
        <w:numPr>
          <w:ilvl w:val="0"/>
          <w:numId w:val="3"/>
        </w:numPr>
        <w:overflowPunct w:val="0"/>
        <w:spacing w:line="480" w:lineRule="exact"/>
        <w:ind w:leftChars="0" w:left="1135" w:hanging="851"/>
        <w:jc w:val="both"/>
        <w:rPr>
          <w:rFonts w:ascii="標楷體" w:eastAsia="標楷體" w:hAnsi="標楷體"/>
          <w:sz w:val="28"/>
        </w:rPr>
      </w:pPr>
      <w:r w:rsidRPr="002D3C41">
        <w:rPr>
          <w:rFonts w:ascii="標楷體" w:eastAsia="標楷體" w:hAnsi="標楷體" w:hint="eastAsia"/>
          <w:sz w:val="28"/>
        </w:rPr>
        <w:lastRenderedPageBreak/>
        <w:t>見習公訴蒞庭。</w:t>
      </w:r>
    </w:p>
    <w:p w14:paraId="623E904E" w14:textId="77777777" w:rsidR="002D3C41" w:rsidRDefault="00A75113" w:rsidP="00CC74D0">
      <w:pPr>
        <w:pStyle w:val="ae"/>
        <w:numPr>
          <w:ilvl w:val="0"/>
          <w:numId w:val="3"/>
        </w:numPr>
        <w:overflowPunct w:val="0"/>
        <w:spacing w:line="480" w:lineRule="exact"/>
        <w:ind w:leftChars="0" w:left="1135" w:hanging="851"/>
        <w:jc w:val="both"/>
        <w:rPr>
          <w:rFonts w:ascii="標楷體" w:eastAsia="標楷體" w:hAnsi="標楷體"/>
          <w:sz w:val="28"/>
        </w:rPr>
      </w:pPr>
      <w:r w:rsidRPr="002D3C41">
        <w:rPr>
          <w:rFonts w:ascii="標楷體" w:eastAsia="標楷體" w:hAnsi="標楷體" w:hint="eastAsia"/>
          <w:sz w:val="28"/>
        </w:rPr>
        <w:t>見習及擬作犯罪被害補償審議相關書類。</w:t>
      </w:r>
    </w:p>
    <w:p w14:paraId="23906AD1" w14:textId="51DB39A0" w:rsidR="00A75113" w:rsidRPr="002D3C41" w:rsidRDefault="00A75113" w:rsidP="00CC74D0">
      <w:pPr>
        <w:pStyle w:val="ae"/>
        <w:numPr>
          <w:ilvl w:val="0"/>
          <w:numId w:val="3"/>
        </w:numPr>
        <w:overflowPunct w:val="0"/>
        <w:spacing w:line="480" w:lineRule="exact"/>
        <w:ind w:leftChars="0" w:left="1135" w:hanging="851"/>
        <w:jc w:val="both"/>
        <w:rPr>
          <w:rFonts w:ascii="標楷體" w:eastAsia="標楷體" w:hAnsi="標楷體"/>
          <w:sz w:val="28"/>
        </w:rPr>
      </w:pPr>
      <w:r w:rsidRPr="002D3C41">
        <w:rPr>
          <w:rFonts w:ascii="標楷體" w:eastAsia="標楷體" w:hAnsi="標楷體" w:hint="eastAsia"/>
          <w:sz w:val="28"/>
        </w:rPr>
        <w:t>一般司法行政業務。其中實習案件件數，至少為閱卷 130 件、詢問見習</w:t>
      </w:r>
      <w:r w:rsidR="009C5DCD" w:rsidRPr="002D3C41">
        <w:rPr>
          <w:rFonts w:ascii="標楷體" w:eastAsia="標楷體" w:hAnsi="標楷體" w:hint="eastAsia"/>
          <w:sz w:val="28"/>
        </w:rPr>
        <w:t>10</w:t>
      </w:r>
      <w:r w:rsidRPr="002D3C41">
        <w:rPr>
          <w:rFonts w:ascii="標楷體" w:eastAsia="標楷體" w:hAnsi="標楷體" w:hint="eastAsia"/>
          <w:sz w:val="28"/>
        </w:rPr>
        <w:t>件、擬作</w:t>
      </w:r>
      <w:r w:rsidR="009C5DCD" w:rsidRPr="002D3C41">
        <w:rPr>
          <w:rFonts w:ascii="標楷體" w:eastAsia="標楷體" w:hAnsi="標楷體" w:hint="eastAsia"/>
          <w:sz w:val="28"/>
        </w:rPr>
        <w:t>30</w:t>
      </w:r>
      <w:r w:rsidRPr="002D3C41">
        <w:rPr>
          <w:rFonts w:ascii="標楷體" w:eastAsia="標楷體" w:hAnsi="標楷體" w:hint="eastAsia"/>
          <w:sz w:val="28"/>
        </w:rPr>
        <w:t>件、蒞庭見習</w:t>
      </w:r>
      <w:r w:rsidR="009C5DCD" w:rsidRPr="002D3C41">
        <w:rPr>
          <w:rFonts w:ascii="標楷體" w:eastAsia="標楷體" w:hAnsi="標楷體" w:hint="eastAsia"/>
          <w:sz w:val="28"/>
        </w:rPr>
        <w:t>5</w:t>
      </w:r>
      <w:r w:rsidRPr="002D3C41">
        <w:rPr>
          <w:rFonts w:ascii="標楷體" w:eastAsia="標楷體" w:hAnsi="標楷體" w:hint="eastAsia"/>
          <w:sz w:val="28"/>
        </w:rPr>
        <w:t>件、搜索或扣押見習</w:t>
      </w:r>
      <w:r w:rsidR="009C5DCD" w:rsidRPr="002D3C41">
        <w:rPr>
          <w:rFonts w:ascii="標楷體" w:eastAsia="標楷體" w:hAnsi="標楷體" w:hint="eastAsia"/>
          <w:sz w:val="28"/>
        </w:rPr>
        <w:t xml:space="preserve"> 2</w:t>
      </w:r>
      <w:r w:rsidRPr="002D3C41">
        <w:rPr>
          <w:rFonts w:ascii="標楷體" w:eastAsia="標楷體" w:hAnsi="標楷體" w:hint="eastAsia"/>
          <w:sz w:val="28"/>
        </w:rPr>
        <w:t>件、勘驗見習</w:t>
      </w:r>
      <w:r w:rsidR="009C5DCD" w:rsidRPr="002D3C41">
        <w:rPr>
          <w:rFonts w:ascii="標楷體" w:eastAsia="標楷體" w:hAnsi="標楷體" w:hint="eastAsia"/>
          <w:sz w:val="28"/>
        </w:rPr>
        <w:t>2</w:t>
      </w:r>
      <w:r w:rsidRPr="002D3C41">
        <w:rPr>
          <w:rFonts w:ascii="標楷體" w:eastAsia="標楷體" w:hAnsi="標楷體" w:hint="eastAsia"/>
          <w:sz w:val="28"/>
        </w:rPr>
        <w:t>件、相驗見習</w:t>
      </w:r>
      <w:r w:rsidR="009C5DCD" w:rsidRPr="002D3C41">
        <w:rPr>
          <w:rFonts w:ascii="標楷體" w:eastAsia="標楷體" w:hAnsi="標楷體" w:hint="eastAsia"/>
          <w:sz w:val="28"/>
        </w:rPr>
        <w:t>4</w:t>
      </w:r>
      <w:r w:rsidRPr="002D3C41">
        <w:rPr>
          <w:rFonts w:ascii="標楷體" w:eastAsia="標楷體" w:hAnsi="標楷體" w:hint="eastAsia"/>
          <w:sz w:val="28"/>
        </w:rPr>
        <w:t>件、解剖見習</w:t>
      </w:r>
      <w:r w:rsidR="009C5DCD" w:rsidRPr="002D3C41">
        <w:rPr>
          <w:rFonts w:ascii="標楷體" w:eastAsia="標楷體" w:hAnsi="標楷體" w:hint="eastAsia"/>
          <w:sz w:val="28"/>
        </w:rPr>
        <w:t>1</w:t>
      </w:r>
      <w:r w:rsidRPr="002D3C41">
        <w:rPr>
          <w:rFonts w:ascii="標楷體" w:eastAsia="標楷體" w:hAnsi="標楷體" w:hint="eastAsia"/>
          <w:sz w:val="28"/>
        </w:rPr>
        <w:t>件。</w:t>
      </w:r>
    </w:p>
    <w:p w14:paraId="765EA020" w14:textId="54C980AD" w:rsidR="00A75113" w:rsidRPr="00FC35F0" w:rsidRDefault="00A75113" w:rsidP="00CC74D0">
      <w:pPr>
        <w:pStyle w:val="ae"/>
        <w:numPr>
          <w:ilvl w:val="0"/>
          <w:numId w:val="1"/>
        </w:numPr>
        <w:overflowPunct w:val="0"/>
        <w:spacing w:line="480" w:lineRule="exact"/>
        <w:ind w:leftChars="0"/>
        <w:jc w:val="both"/>
        <w:outlineLvl w:val="0"/>
        <w:rPr>
          <w:rFonts w:ascii="標楷體" w:eastAsia="標楷體" w:hAnsi="標楷體"/>
          <w:b/>
          <w:sz w:val="28"/>
        </w:rPr>
      </w:pPr>
      <w:r w:rsidRPr="00FC35F0">
        <w:rPr>
          <w:rFonts w:ascii="標楷體" w:eastAsia="標楷體" w:hAnsi="標楷體" w:hint="eastAsia"/>
          <w:b/>
          <w:sz w:val="28"/>
        </w:rPr>
        <w:t>實習方式</w:t>
      </w:r>
    </w:p>
    <w:p w14:paraId="678392CF" w14:textId="3FE153F2" w:rsidR="00841611" w:rsidRDefault="00A75113" w:rsidP="00CC74D0">
      <w:pPr>
        <w:pStyle w:val="ae"/>
        <w:numPr>
          <w:ilvl w:val="0"/>
          <w:numId w:val="4"/>
        </w:numPr>
        <w:overflowPunct w:val="0"/>
        <w:spacing w:line="480" w:lineRule="exact"/>
        <w:ind w:leftChars="0" w:left="1135" w:hanging="851"/>
        <w:jc w:val="both"/>
        <w:outlineLvl w:val="1"/>
        <w:rPr>
          <w:rFonts w:ascii="標楷體" w:eastAsia="標楷體" w:hAnsi="標楷體"/>
          <w:sz w:val="28"/>
        </w:rPr>
      </w:pPr>
      <w:r w:rsidRPr="00841611">
        <w:rPr>
          <w:rFonts w:ascii="標楷體" w:eastAsia="標楷體" w:hAnsi="標楷體" w:hint="eastAsia"/>
          <w:sz w:val="28"/>
        </w:rPr>
        <w:t>學員於實習期間，</w:t>
      </w:r>
      <w:r w:rsidRPr="00841611">
        <w:rPr>
          <w:rFonts w:ascii="標楷體" w:eastAsia="標楷體" w:hAnsi="標楷體" w:hint="eastAsia"/>
          <w:color w:val="000000" w:themeColor="text1"/>
          <w:sz w:val="28"/>
        </w:rPr>
        <w:t>實習</w:t>
      </w:r>
      <w:r w:rsidR="00520C39" w:rsidRPr="00841611">
        <w:rPr>
          <w:rFonts w:ascii="標楷體" w:eastAsia="標楷體" w:hAnsi="標楷體" w:hint="eastAsia"/>
          <w:color w:val="000000" w:themeColor="text1"/>
          <w:sz w:val="28"/>
        </w:rPr>
        <w:t>檢</w:t>
      </w:r>
      <w:r w:rsidR="001C514F" w:rsidRPr="00841611">
        <w:rPr>
          <w:rFonts w:ascii="標楷體" w:eastAsia="標楷體" w:hAnsi="標楷體" w:hint="eastAsia"/>
          <w:color w:val="000000" w:themeColor="text1"/>
          <w:sz w:val="28"/>
        </w:rPr>
        <w:t>察</w:t>
      </w:r>
      <w:r w:rsidR="00520C39" w:rsidRPr="00841611">
        <w:rPr>
          <w:rFonts w:ascii="標楷體" w:eastAsia="標楷體" w:hAnsi="標楷體" w:hint="eastAsia"/>
          <w:color w:val="000000" w:themeColor="text1"/>
          <w:sz w:val="28"/>
        </w:rPr>
        <w:t>署</w:t>
      </w:r>
      <w:r w:rsidRPr="00841611">
        <w:rPr>
          <w:rFonts w:ascii="標楷體" w:eastAsia="標楷體" w:hAnsi="標楷體" w:hint="eastAsia"/>
          <w:sz w:val="28"/>
        </w:rPr>
        <w:t>應依實習學員之人數，擇定指導檢察官及資深檢察事務官於實習期間，就實習項目全程指導，另宜就每位學員擇定資深檢察事務官擔任輔導員，指導學員有關檢察事務官業務及與檢察官、檢察署其他行政人員應對事宜。實習案件應兼顧各種案件類型，如實習案件種類或件數不足，主任檢察官或檢察長應適時予以協助。本學院得隨時與各</w:t>
      </w:r>
      <w:r w:rsidR="001C514F" w:rsidRPr="00841611">
        <w:rPr>
          <w:rFonts w:ascii="標楷體" w:eastAsia="標楷體" w:hAnsi="標楷體" w:hint="eastAsia"/>
          <w:color w:val="000000" w:themeColor="text1"/>
          <w:sz w:val="28"/>
        </w:rPr>
        <w:t>實習檢察署</w:t>
      </w:r>
      <w:r w:rsidRPr="00841611">
        <w:rPr>
          <w:rFonts w:ascii="標楷體" w:eastAsia="標楷體" w:hAnsi="標楷體" w:hint="eastAsia"/>
          <w:sz w:val="28"/>
        </w:rPr>
        <w:t>聯繫，並視情形派員訪視學員見習情形或安排學員返院座談交流見習心得。學員於實習期間如有曠課無法取得聯繫、操守、能力、身心狀態、敬業精神或其他足以影響訓練實施等特殊異常情事，應填寫檢察事務官學員實習期間特殊異常情事通報及輔導紀錄表（如</w:t>
      </w:r>
      <w:r w:rsidR="00740A6E" w:rsidRPr="00841611">
        <w:rPr>
          <w:rFonts w:ascii="標楷體" w:eastAsia="標楷體" w:hAnsi="標楷體" w:hint="eastAsia"/>
          <w:sz w:val="28"/>
        </w:rPr>
        <w:t>實習計畫</w:t>
      </w:r>
      <w:r w:rsidRPr="00841611">
        <w:rPr>
          <w:rFonts w:ascii="標楷體" w:eastAsia="標楷體" w:hAnsi="標楷體" w:hint="eastAsia"/>
          <w:sz w:val="28"/>
        </w:rPr>
        <w:t>附件1），即時通報本學院依</w:t>
      </w:r>
      <w:r w:rsidR="00036937" w:rsidRPr="001C6E2A">
        <w:rPr>
          <w:rFonts w:ascii="標楷體" w:eastAsia="標楷體" w:hAnsi="標楷體" w:hint="eastAsia"/>
          <w:sz w:val="28"/>
        </w:rPr>
        <w:t>111年司法特考三等考試檢察事務官類科錄取人員</w:t>
      </w:r>
      <w:r w:rsidRPr="00841611">
        <w:rPr>
          <w:rFonts w:ascii="標楷體" w:eastAsia="標楷體" w:hAnsi="標楷體" w:hint="eastAsia"/>
          <w:sz w:val="28"/>
        </w:rPr>
        <w:t>訓練計畫第</w:t>
      </w:r>
      <w:r w:rsidR="00800BE6" w:rsidRPr="00841611">
        <w:rPr>
          <w:rFonts w:ascii="標楷體" w:eastAsia="標楷體" w:hAnsi="標楷體" w:hint="eastAsia"/>
          <w:color w:val="000000" w:themeColor="text1"/>
          <w:sz w:val="28"/>
        </w:rPr>
        <w:t>14</w:t>
      </w:r>
      <w:r w:rsidRPr="00841611">
        <w:rPr>
          <w:rFonts w:ascii="標楷體" w:eastAsia="標楷體" w:hAnsi="標楷體" w:hint="eastAsia"/>
          <w:color w:val="000000" w:themeColor="text1"/>
          <w:sz w:val="28"/>
        </w:rPr>
        <w:t>點第</w:t>
      </w:r>
      <w:r w:rsidR="00800BE6" w:rsidRPr="00841611">
        <w:rPr>
          <w:rFonts w:ascii="標楷體" w:eastAsia="標楷體" w:hAnsi="標楷體" w:hint="eastAsia"/>
          <w:color w:val="000000" w:themeColor="text1"/>
          <w:sz w:val="28"/>
        </w:rPr>
        <w:t>3</w:t>
      </w:r>
      <w:r w:rsidRPr="00841611">
        <w:rPr>
          <w:rFonts w:ascii="標楷體" w:eastAsia="標楷體" w:hAnsi="標楷體" w:hint="eastAsia"/>
          <w:sz w:val="28"/>
        </w:rPr>
        <w:t>款規定辦理。</w:t>
      </w:r>
    </w:p>
    <w:p w14:paraId="1C5F2818" w14:textId="77777777" w:rsidR="00841611" w:rsidRDefault="001C514F" w:rsidP="00CC74D0">
      <w:pPr>
        <w:pStyle w:val="ae"/>
        <w:numPr>
          <w:ilvl w:val="0"/>
          <w:numId w:val="4"/>
        </w:numPr>
        <w:overflowPunct w:val="0"/>
        <w:spacing w:line="480" w:lineRule="exact"/>
        <w:ind w:leftChars="0" w:left="1135" w:hanging="851"/>
        <w:jc w:val="both"/>
        <w:outlineLvl w:val="1"/>
        <w:rPr>
          <w:rFonts w:ascii="標楷體" w:eastAsia="標楷體" w:hAnsi="標楷體"/>
          <w:sz w:val="28"/>
        </w:rPr>
      </w:pPr>
      <w:r w:rsidRPr="00841611">
        <w:rPr>
          <w:rFonts w:ascii="標楷體" w:eastAsia="標楷體" w:hAnsi="標楷體" w:hint="eastAsia"/>
          <w:color w:val="000000" w:themeColor="text1"/>
          <w:sz w:val="28"/>
        </w:rPr>
        <w:t>實習檢察署</w:t>
      </w:r>
      <w:r w:rsidR="00A75113" w:rsidRPr="00841611">
        <w:rPr>
          <w:rFonts w:ascii="標楷體" w:eastAsia="標楷體" w:hAnsi="標楷體" w:hint="eastAsia"/>
          <w:sz w:val="28"/>
        </w:rPr>
        <w:t>擔任督導各該署檢察事務官之主任檢察官或檢察官，應兼任學員導師，</w:t>
      </w:r>
      <w:r w:rsidRPr="00841611">
        <w:rPr>
          <w:rFonts w:ascii="標楷體" w:eastAsia="標楷體" w:hAnsi="標楷體" w:hint="eastAsia"/>
          <w:color w:val="000000" w:themeColor="text1"/>
          <w:sz w:val="28"/>
        </w:rPr>
        <w:t>實習檢察署</w:t>
      </w:r>
      <w:bookmarkStart w:id="0" w:name="_GoBack"/>
      <w:bookmarkEnd w:id="0"/>
      <w:r w:rsidR="00A75113" w:rsidRPr="00841611">
        <w:rPr>
          <w:rFonts w:ascii="標楷體" w:eastAsia="標楷體" w:hAnsi="標楷體" w:hint="eastAsia"/>
          <w:sz w:val="28"/>
        </w:rPr>
        <w:t>應於11</w:t>
      </w:r>
      <w:r w:rsidR="002A6C52" w:rsidRPr="00841611">
        <w:rPr>
          <w:rFonts w:ascii="標楷體" w:eastAsia="標楷體" w:hAnsi="標楷體" w:hint="eastAsia"/>
          <w:sz w:val="28"/>
        </w:rPr>
        <w:t>2</w:t>
      </w:r>
      <w:r w:rsidR="00A75113" w:rsidRPr="00841611">
        <w:rPr>
          <w:rFonts w:ascii="標楷體" w:eastAsia="標楷體" w:hAnsi="標楷體" w:hint="eastAsia"/>
          <w:sz w:val="28"/>
        </w:rPr>
        <w:t>年</w:t>
      </w:r>
      <w:r w:rsidR="002A6C52" w:rsidRPr="00841611">
        <w:rPr>
          <w:rFonts w:ascii="標楷體" w:eastAsia="標楷體" w:hAnsi="標楷體" w:hint="eastAsia"/>
          <w:sz w:val="28"/>
        </w:rPr>
        <w:t>5</w:t>
      </w:r>
      <w:r w:rsidR="00A75113" w:rsidRPr="00841611">
        <w:rPr>
          <w:rFonts w:ascii="標楷體" w:eastAsia="標楷體" w:hAnsi="標楷體" w:hint="eastAsia"/>
          <w:sz w:val="28"/>
        </w:rPr>
        <w:t>月</w:t>
      </w:r>
      <w:r w:rsidR="002A6C52" w:rsidRPr="00841611">
        <w:rPr>
          <w:rFonts w:ascii="標楷體" w:eastAsia="標楷體" w:hAnsi="標楷體" w:hint="eastAsia"/>
          <w:sz w:val="28"/>
        </w:rPr>
        <w:t>5</w:t>
      </w:r>
      <w:r w:rsidR="00A75113" w:rsidRPr="00841611">
        <w:rPr>
          <w:rFonts w:ascii="標楷體" w:eastAsia="標楷體" w:hAnsi="標楷體" w:hint="eastAsia"/>
          <w:sz w:val="28"/>
        </w:rPr>
        <w:t>日前函送兼任導師名單供本學院彙整。兼任導師負責事項如下:</w:t>
      </w:r>
    </w:p>
    <w:p w14:paraId="3704A42E" w14:textId="77777777" w:rsidR="006417B0" w:rsidRDefault="00A75113" w:rsidP="00CC74D0">
      <w:pPr>
        <w:pStyle w:val="ae"/>
        <w:numPr>
          <w:ilvl w:val="0"/>
          <w:numId w:val="5"/>
        </w:numPr>
        <w:tabs>
          <w:tab w:val="left" w:pos="1276"/>
        </w:tabs>
        <w:overflowPunct w:val="0"/>
        <w:spacing w:line="480" w:lineRule="exact"/>
        <w:ind w:leftChars="0" w:left="1078" w:hanging="227"/>
        <w:jc w:val="both"/>
        <w:outlineLvl w:val="2"/>
        <w:rPr>
          <w:rFonts w:ascii="標楷體" w:eastAsia="標楷體" w:hAnsi="標楷體"/>
          <w:sz w:val="28"/>
        </w:rPr>
      </w:pPr>
      <w:r w:rsidRPr="00841611">
        <w:rPr>
          <w:rFonts w:ascii="標楷體" w:eastAsia="標楷體" w:hAnsi="標楷體" w:hint="eastAsia"/>
          <w:sz w:val="28"/>
        </w:rPr>
        <w:t>協助學員解決學習中遭遇之困難，安定學員學習情緒。</w:t>
      </w:r>
    </w:p>
    <w:p w14:paraId="627E583F" w14:textId="77777777" w:rsidR="006417B0" w:rsidRDefault="00A75113" w:rsidP="00CC74D0">
      <w:pPr>
        <w:pStyle w:val="ae"/>
        <w:numPr>
          <w:ilvl w:val="0"/>
          <w:numId w:val="5"/>
        </w:numPr>
        <w:tabs>
          <w:tab w:val="left" w:pos="1276"/>
        </w:tabs>
        <w:overflowPunct w:val="0"/>
        <w:spacing w:line="480" w:lineRule="exact"/>
        <w:ind w:leftChars="0" w:left="1078" w:hanging="227"/>
        <w:jc w:val="both"/>
        <w:outlineLvl w:val="2"/>
        <w:rPr>
          <w:rFonts w:ascii="標楷體" w:eastAsia="標楷體" w:hAnsi="標楷體"/>
          <w:sz w:val="28"/>
        </w:rPr>
      </w:pPr>
      <w:r w:rsidRPr="00841611">
        <w:rPr>
          <w:rFonts w:ascii="標楷體" w:eastAsia="標楷體" w:hAnsi="標楷體" w:hint="eastAsia"/>
          <w:sz w:val="28"/>
        </w:rPr>
        <w:t>主持學員會報，每週一次，每次不超過2小時。</w:t>
      </w:r>
    </w:p>
    <w:p w14:paraId="67DBBB2A" w14:textId="77777777" w:rsidR="006417B0" w:rsidRDefault="00A75113" w:rsidP="00CC74D0">
      <w:pPr>
        <w:pStyle w:val="ae"/>
        <w:numPr>
          <w:ilvl w:val="0"/>
          <w:numId w:val="5"/>
        </w:numPr>
        <w:tabs>
          <w:tab w:val="left" w:pos="1276"/>
        </w:tabs>
        <w:overflowPunct w:val="0"/>
        <w:spacing w:line="480" w:lineRule="exact"/>
        <w:ind w:leftChars="0" w:left="1078" w:hanging="227"/>
        <w:jc w:val="both"/>
        <w:outlineLvl w:val="2"/>
        <w:rPr>
          <w:rFonts w:ascii="標楷體" w:eastAsia="標楷體" w:hAnsi="標楷體"/>
          <w:sz w:val="28"/>
        </w:rPr>
      </w:pPr>
      <w:r w:rsidRPr="00841611">
        <w:rPr>
          <w:rFonts w:ascii="標楷體" w:eastAsia="標楷體" w:hAnsi="標楷體" w:hint="eastAsia"/>
          <w:sz w:val="28"/>
        </w:rPr>
        <w:t>安排專題演講及學員參觀、訪問事宜。</w:t>
      </w:r>
    </w:p>
    <w:p w14:paraId="69A11A70" w14:textId="77777777" w:rsidR="006417B0" w:rsidRDefault="00A75113" w:rsidP="00CC74D0">
      <w:pPr>
        <w:pStyle w:val="ae"/>
        <w:numPr>
          <w:ilvl w:val="0"/>
          <w:numId w:val="5"/>
        </w:numPr>
        <w:tabs>
          <w:tab w:val="left" w:pos="1276"/>
        </w:tabs>
        <w:overflowPunct w:val="0"/>
        <w:spacing w:line="480" w:lineRule="exact"/>
        <w:ind w:leftChars="0" w:left="1078" w:hanging="227"/>
        <w:jc w:val="both"/>
        <w:outlineLvl w:val="2"/>
        <w:rPr>
          <w:rFonts w:ascii="標楷體" w:eastAsia="標楷體" w:hAnsi="標楷體"/>
          <w:sz w:val="28"/>
        </w:rPr>
      </w:pPr>
      <w:r w:rsidRPr="00841611">
        <w:rPr>
          <w:rFonts w:ascii="標楷體" w:eastAsia="標楷體" w:hAnsi="標楷體" w:hint="eastAsia"/>
          <w:sz w:val="28"/>
        </w:rPr>
        <w:t>輔導學員。</w:t>
      </w:r>
    </w:p>
    <w:p w14:paraId="16B67CC4" w14:textId="77777777" w:rsidR="006417B0" w:rsidRDefault="00A75113" w:rsidP="00CC74D0">
      <w:pPr>
        <w:pStyle w:val="ae"/>
        <w:numPr>
          <w:ilvl w:val="0"/>
          <w:numId w:val="5"/>
        </w:numPr>
        <w:tabs>
          <w:tab w:val="left" w:pos="1276"/>
        </w:tabs>
        <w:overflowPunct w:val="0"/>
        <w:spacing w:line="480" w:lineRule="exact"/>
        <w:ind w:leftChars="0" w:left="1078" w:hanging="227"/>
        <w:jc w:val="both"/>
        <w:outlineLvl w:val="2"/>
        <w:rPr>
          <w:rFonts w:ascii="標楷體" w:eastAsia="標楷體" w:hAnsi="標楷體"/>
          <w:sz w:val="28"/>
        </w:rPr>
      </w:pPr>
      <w:r w:rsidRPr="00841611">
        <w:rPr>
          <w:rFonts w:ascii="標楷體" w:eastAsia="標楷體" w:hAnsi="標楷體" w:hint="eastAsia"/>
          <w:sz w:val="28"/>
        </w:rPr>
        <w:t>擔任檢察署、指導檢察官與本學院之聯繫事宜。</w:t>
      </w:r>
    </w:p>
    <w:p w14:paraId="4CCA9784" w14:textId="03380222" w:rsidR="00841611" w:rsidRPr="00841611" w:rsidRDefault="00A75113" w:rsidP="00CC74D0">
      <w:pPr>
        <w:pStyle w:val="ae"/>
        <w:numPr>
          <w:ilvl w:val="0"/>
          <w:numId w:val="5"/>
        </w:numPr>
        <w:tabs>
          <w:tab w:val="left" w:pos="1276"/>
        </w:tabs>
        <w:overflowPunct w:val="0"/>
        <w:spacing w:line="480" w:lineRule="exact"/>
        <w:ind w:leftChars="0" w:left="1276" w:hanging="425"/>
        <w:jc w:val="both"/>
        <w:outlineLvl w:val="2"/>
        <w:rPr>
          <w:rFonts w:ascii="標楷體" w:eastAsia="標楷體" w:hAnsi="標楷體"/>
          <w:sz w:val="28"/>
        </w:rPr>
      </w:pPr>
      <w:r w:rsidRPr="00841611">
        <w:rPr>
          <w:rFonts w:ascii="標楷體" w:eastAsia="標楷體" w:hAnsi="標楷體" w:hint="eastAsia"/>
          <w:sz w:val="28"/>
        </w:rPr>
        <w:t>按期填寫平時考核紀錄表（如</w:t>
      </w:r>
      <w:r w:rsidR="00740A6E" w:rsidRPr="00841611">
        <w:rPr>
          <w:rFonts w:ascii="標楷體" w:eastAsia="標楷體" w:hAnsi="標楷體" w:hint="eastAsia"/>
          <w:sz w:val="28"/>
        </w:rPr>
        <w:t>實習計畫</w:t>
      </w:r>
      <w:r w:rsidRPr="00841611">
        <w:rPr>
          <w:rFonts w:ascii="標楷體" w:eastAsia="標楷體" w:hAnsi="標楷體" w:hint="eastAsia"/>
          <w:sz w:val="28"/>
        </w:rPr>
        <w:t>附件2），經單位主管核閱後函送本學院學務組。</w:t>
      </w:r>
    </w:p>
    <w:p w14:paraId="19D0F806" w14:textId="664D0925" w:rsidR="00841611" w:rsidRDefault="001C514F" w:rsidP="00841611">
      <w:pPr>
        <w:pStyle w:val="ae"/>
        <w:numPr>
          <w:ilvl w:val="0"/>
          <w:numId w:val="4"/>
        </w:numPr>
        <w:overflowPunct w:val="0"/>
        <w:spacing w:line="480" w:lineRule="exact"/>
        <w:ind w:leftChars="150" w:left="1200" w:hangingChars="300" w:hanging="840"/>
        <w:jc w:val="both"/>
        <w:outlineLvl w:val="1"/>
        <w:rPr>
          <w:rFonts w:ascii="標楷體" w:eastAsia="標楷體" w:hAnsi="標楷體"/>
          <w:sz w:val="28"/>
        </w:rPr>
      </w:pPr>
      <w:r w:rsidRPr="00841611">
        <w:rPr>
          <w:rFonts w:ascii="標楷體" w:eastAsia="標楷體" w:hAnsi="標楷體" w:hint="eastAsia"/>
          <w:color w:val="000000" w:themeColor="text1"/>
          <w:sz w:val="28"/>
        </w:rPr>
        <w:lastRenderedPageBreak/>
        <w:t>實習檢察署</w:t>
      </w:r>
      <w:r w:rsidR="00A75113" w:rsidRPr="00841611">
        <w:rPr>
          <w:rFonts w:ascii="標楷體" w:eastAsia="標楷體" w:hAnsi="標楷體" w:hint="eastAsia"/>
          <w:sz w:val="28"/>
        </w:rPr>
        <w:t>在實習期間規劃2至4週時間，安排學員赴司法警察機關(含調查單位2週)實習偵查實務工作，所學內容包含實習詢問告訴人、告發人、被告及證人、外勤事務、現場搜索勘驗、扣押、行動跟監、訊問技巧、電話通聯分析及製作勘驗報告書（筆錄）、通訊監察工作等事項</w:t>
      </w:r>
      <w:r w:rsidR="00EA3705">
        <w:rPr>
          <w:rFonts w:ascii="標楷體" w:eastAsia="標楷體" w:hAnsi="標楷體" w:hint="eastAsia"/>
          <w:sz w:val="28"/>
        </w:rPr>
        <w:t>，</w:t>
      </w:r>
      <w:r w:rsidR="00EA3705" w:rsidRPr="008C4FB7">
        <w:rPr>
          <w:rFonts w:ascii="標楷體" w:eastAsia="標楷體" w:hAnsi="標楷體" w:hint="eastAsia"/>
          <w:color w:val="000000" w:themeColor="text1"/>
          <w:sz w:val="28"/>
        </w:rPr>
        <w:t>實習檢察署應指派檢察官</w:t>
      </w:r>
      <w:r w:rsidR="004E71D3" w:rsidRPr="008C4FB7">
        <w:rPr>
          <w:rFonts w:ascii="標楷體" w:eastAsia="標楷體" w:hAnsi="標楷體" w:hint="eastAsia"/>
          <w:color w:val="000000" w:themeColor="text1"/>
          <w:sz w:val="28"/>
        </w:rPr>
        <w:t>指</w:t>
      </w:r>
      <w:r w:rsidR="00EA3705" w:rsidRPr="008C4FB7">
        <w:rPr>
          <w:rFonts w:ascii="標楷體" w:eastAsia="標楷體" w:hAnsi="標楷體" w:hint="eastAsia"/>
          <w:color w:val="000000" w:themeColor="text1"/>
          <w:sz w:val="28"/>
        </w:rPr>
        <w:t>導學員在司法警察機關實習期間之事務</w:t>
      </w:r>
      <w:r w:rsidR="00A75113" w:rsidRPr="00841611">
        <w:rPr>
          <w:rFonts w:ascii="標楷體" w:eastAsia="標楷體" w:hAnsi="標楷體" w:hint="eastAsia"/>
          <w:sz w:val="28"/>
        </w:rPr>
        <w:t>。</w:t>
      </w:r>
    </w:p>
    <w:p w14:paraId="54B05F4E" w14:textId="77777777" w:rsidR="00841611" w:rsidRDefault="001C514F" w:rsidP="00993FBC">
      <w:pPr>
        <w:pStyle w:val="ae"/>
        <w:numPr>
          <w:ilvl w:val="0"/>
          <w:numId w:val="4"/>
        </w:numPr>
        <w:overflowPunct w:val="0"/>
        <w:spacing w:line="480" w:lineRule="exact"/>
        <w:ind w:leftChars="150" w:left="1200" w:hangingChars="300" w:hanging="840"/>
        <w:jc w:val="both"/>
        <w:outlineLvl w:val="1"/>
        <w:rPr>
          <w:rFonts w:ascii="標楷體" w:eastAsia="標楷體" w:hAnsi="標楷體"/>
          <w:sz w:val="28"/>
        </w:rPr>
      </w:pPr>
      <w:r w:rsidRPr="00841611">
        <w:rPr>
          <w:rFonts w:ascii="標楷體" w:eastAsia="標楷體" w:hAnsi="標楷體" w:hint="eastAsia"/>
          <w:color w:val="000000" w:themeColor="text1"/>
          <w:sz w:val="28"/>
        </w:rPr>
        <w:t>實習檢察署</w:t>
      </w:r>
      <w:r w:rsidR="00A75113" w:rsidRPr="00841611">
        <w:rPr>
          <w:rFonts w:ascii="標楷體" w:eastAsia="標楷體" w:hAnsi="標楷體" w:hint="eastAsia"/>
          <w:sz w:val="28"/>
        </w:rPr>
        <w:t>檢察長，應使學員瞭解檢察署各科室業務及周遭生活環境，督促指導檢察官指導學員確實遵守實習規範，並在實習期間負綜合指導之責。</w:t>
      </w:r>
    </w:p>
    <w:p w14:paraId="1DFEEC42" w14:textId="0CF4C5C4" w:rsidR="00841611" w:rsidRDefault="001C514F" w:rsidP="00993FBC">
      <w:pPr>
        <w:pStyle w:val="ae"/>
        <w:numPr>
          <w:ilvl w:val="0"/>
          <w:numId w:val="4"/>
        </w:numPr>
        <w:overflowPunct w:val="0"/>
        <w:spacing w:line="480" w:lineRule="exact"/>
        <w:ind w:leftChars="150" w:left="1200" w:hangingChars="300" w:hanging="840"/>
        <w:jc w:val="both"/>
        <w:outlineLvl w:val="1"/>
        <w:rPr>
          <w:rFonts w:ascii="標楷體" w:eastAsia="標楷體" w:hAnsi="標楷體"/>
          <w:sz w:val="28"/>
        </w:rPr>
      </w:pPr>
      <w:r w:rsidRPr="00841611">
        <w:rPr>
          <w:rFonts w:ascii="標楷體" w:eastAsia="標楷體" w:hAnsi="標楷體" w:hint="eastAsia"/>
          <w:color w:val="000000" w:themeColor="text1"/>
          <w:sz w:val="28"/>
        </w:rPr>
        <w:t>實習檢察署</w:t>
      </w:r>
      <w:r w:rsidR="00A75113" w:rsidRPr="00841611">
        <w:rPr>
          <w:rFonts w:ascii="標楷體" w:eastAsia="標楷體" w:hAnsi="標楷體" w:hint="eastAsia"/>
          <w:sz w:val="28"/>
        </w:rPr>
        <w:t>檢察長、兼任導師及指導檢察官、檢察事務官，對於學員有指揮監督之權責，並應隨時考核學員，分別填具實習成績考查表（如</w:t>
      </w:r>
      <w:r w:rsidR="00740A6E" w:rsidRPr="00841611">
        <w:rPr>
          <w:rFonts w:ascii="標楷體" w:eastAsia="標楷體" w:hAnsi="標楷體" w:hint="eastAsia"/>
          <w:sz w:val="28"/>
        </w:rPr>
        <w:t>實習計畫</w:t>
      </w:r>
      <w:r w:rsidR="0085380E" w:rsidRPr="00841611">
        <w:rPr>
          <w:rFonts w:ascii="標楷體" w:eastAsia="標楷體" w:hAnsi="標楷體" w:hint="eastAsia"/>
          <w:sz w:val="28"/>
        </w:rPr>
        <w:t>附件</w:t>
      </w:r>
      <w:r w:rsidR="00A75113" w:rsidRPr="00841611">
        <w:rPr>
          <w:rFonts w:ascii="標楷體" w:eastAsia="標楷體" w:hAnsi="標楷體" w:hint="eastAsia"/>
          <w:sz w:val="28"/>
        </w:rPr>
        <w:t>3、</w:t>
      </w:r>
      <w:r w:rsidR="00740A6E" w:rsidRPr="00841611">
        <w:rPr>
          <w:rFonts w:ascii="標楷體" w:eastAsia="標楷體" w:hAnsi="標楷體" w:hint="eastAsia"/>
          <w:sz w:val="28"/>
        </w:rPr>
        <w:t>實習計畫</w:t>
      </w:r>
      <w:r w:rsidR="00A75113" w:rsidRPr="00841611">
        <w:rPr>
          <w:rFonts w:ascii="標楷體" w:eastAsia="標楷體" w:hAnsi="標楷體" w:hint="eastAsia"/>
          <w:sz w:val="28"/>
        </w:rPr>
        <w:t>附件4、</w:t>
      </w:r>
      <w:r w:rsidR="00740A6E" w:rsidRPr="00841611">
        <w:rPr>
          <w:rFonts w:ascii="標楷體" w:eastAsia="標楷體" w:hAnsi="標楷體" w:hint="eastAsia"/>
          <w:sz w:val="28"/>
        </w:rPr>
        <w:t>實習計畫</w:t>
      </w:r>
      <w:r w:rsidR="00A75113" w:rsidRPr="00841611">
        <w:rPr>
          <w:rFonts w:ascii="標楷體" w:eastAsia="標楷體" w:hAnsi="標楷體" w:hint="eastAsia"/>
          <w:sz w:val="28"/>
        </w:rPr>
        <w:t>附件5），</w:t>
      </w:r>
      <w:r w:rsidR="00323A10" w:rsidRPr="00841611">
        <w:rPr>
          <w:rFonts w:ascii="標楷體" w:eastAsia="標楷體" w:hAnsi="標楷體" w:hint="eastAsia"/>
          <w:sz w:val="28"/>
        </w:rPr>
        <w:t>由</w:t>
      </w:r>
      <w:r w:rsidRPr="00841611">
        <w:rPr>
          <w:rFonts w:ascii="標楷體" w:eastAsia="標楷體" w:hAnsi="標楷體" w:hint="eastAsia"/>
          <w:color w:val="000000" w:themeColor="text1"/>
          <w:sz w:val="28"/>
        </w:rPr>
        <w:t>實習檢察署</w:t>
      </w:r>
      <w:r w:rsidR="00323A10" w:rsidRPr="00841611">
        <w:rPr>
          <w:rFonts w:ascii="標楷體" w:eastAsia="標楷體" w:hAnsi="標楷體" w:hint="eastAsia"/>
          <w:sz w:val="28"/>
        </w:rPr>
        <w:t>之人事單位彙整後，</w:t>
      </w:r>
      <w:r w:rsidR="00A75113" w:rsidRPr="00841611">
        <w:rPr>
          <w:rFonts w:ascii="標楷體" w:eastAsia="標楷體" w:hAnsi="標楷體" w:hint="eastAsia"/>
          <w:sz w:val="28"/>
        </w:rPr>
        <w:t>於</w:t>
      </w:r>
      <w:r w:rsidR="00355E90" w:rsidRPr="00841611">
        <w:rPr>
          <w:rFonts w:ascii="標楷體" w:eastAsia="標楷體" w:hAnsi="標楷體" w:hint="eastAsia"/>
          <w:color w:val="000000" w:themeColor="text1"/>
          <w:sz w:val="28"/>
        </w:rPr>
        <w:t>11</w:t>
      </w:r>
      <w:r w:rsidR="002A6C52" w:rsidRPr="00841611">
        <w:rPr>
          <w:rFonts w:ascii="標楷體" w:eastAsia="標楷體" w:hAnsi="標楷體" w:hint="eastAsia"/>
          <w:color w:val="000000" w:themeColor="text1"/>
          <w:sz w:val="28"/>
        </w:rPr>
        <w:t>2</w:t>
      </w:r>
      <w:r w:rsidR="00A75113" w:rsidRPr="00841611">
        <w:rPr>
          <w:rFonts w:ascii="標楷體" w:eastAsia="標楷體" w:hAnsi="標楷體" w:hint="eastAsia"/>
          <w:color w:val="000000" w:themeColor="text1"/>
          <w:sz w:val="28"/>
        </w:rPr>
        <w:t>年</w:t>
      </w:r>
      <w:r w:rsidR="00E075EE" w:rsidRPr="00841611">
        <w:rPr>
          <w:rFonts w:ascii="標楷體" w:eastAsia="標楷體" w:hAnsi="標楷體" w:hint="eastAsia"/>
          <w:color w:val="000000" w:themeColor="text1"/>
          <w:sz w:val="28"/>
        </w:rPr>
        <w:t>1</w:t>
      </w:r>
      <w:r w:rsidR="00520C39" w:rsidRPr="00841611">
        <w:rPr>
          <w:rFonts w:ascii="標楷體" w:eastAsia="標楷體" w:hAnsi="標楷體" w:hint="eastAsia"/>
          <w:color w:val="000000" w:themeColor="text1"/>
          <w:sz w:val="28"/>
        </w:rPr>
        <w:t>1</w:t>
      </w:r>
      <w:r w:rsidR="00A75113" w:rsidRPr="00841611">
        <w:rPr>
          <w:rFonts w:ascii="標楷體" w:eastAsia="標楷體" w:hAnsi="標楷體" w:hint="eastAsia"/>
          <w:color w:val="000000" w:themeColor="text1"/>
          <w:sz w:val="28"/>
        </w:rPr>
        <w:t>月</w:t>
      </w:r>
      <w:r w:rsidR="002A6C52" w:rsidRPr="00841611">
        <w:rPr>
          <w:rFonts w:ascii="標楷體" w:eastAsia="標楷體" w:hAnsi="標楷體" w:hint="eastAsia"/>
          <w:color w:val="000000" w:themeColor="text1"/>
          <w:sz w:val="28"/>
        </w:rPr>
        <w:t>3</w:t>
      </w:r>
      <w:r w:rsidR="00A75113" w:rsidRPr="00841611">
        <w:rPr>
          <w:rFonts w:ascii="標楷體" w:eastAsia="標楷體" w:hAnsi="標楷體" w:hint="eastAsia"/>
          <w:color w:val="000000" w:themeColor="text1"/>
          <w:sz w:val="28"/>
        </w:rPr>
        <w:t>日</w:t>
      </w:r>
      <w:r w:rsidR="00A75113" w:rsidRPr="00841611">
        <w:rPr>
          <w:rFonts w:ascii="標楷體" w:eastAsia="標楷體" w:hAnsi="標楷體" w:hint="eastAsia"/>
          <w:sz w:val="28"/>
        </w:rPr>
        <w:t>前寄送本學院教務組，俾便成績之計算。</w:t>
      </w:r>
    </w:p>
    <w:p w14:paraId="4D32259B" w14:textId="77777777" w:rsidR="00841611" w:rsidRDefault="00A75113" w:rsidP="00993FBC">
      <w:pPr>
        <w:pStyle w:val="ae"/>
        <w:numPr>
          <w:ilvl w:val="0"/>
          <w:numId w:val="4"/>
        </w:numPr>
        <w:overflowPunct w:val="0"/>
        <w:spacing w:line="480" w:lineRule="exact"/>
        <w:ind w:leftChars="150" w:left="1200" w:hangingChars="300" w:hanging="840"/>
        <w:jc w:val="both"/>
        <w:outlineLvl w:val="1"/>
        <w:rPr>
          <w:rFonts w:ascii="標楷體" w:eastAsia="標楷體" w:hAnsi="標楷體"/>
          <w:sz w:val="28"/>
        </w:rPr>
      </w:pPr>
      <w:r w:rsidRPr="00841611">
        <w:rPr>
          <w:rFonts w:ascii="標楷體" w:eastAsia="標楷體" w:hAnsi="標楷體" w:hint="eastAsia"/>
          <w:sz w:val="28"/>
        </w:rPr>
        <w:t>有關選舉查察、重大相驗、重大案件搜索、解剖屍體、檢警聯席會議、工作會報或其他特殊之案件，</w:t>
      </w:r>
      <w:r w:rsidR="001C514F" w:rsidRPr="00841611">
        <w:rPr>
          <w:rFonts w:ascii="標楷體" w:eastAsia="標楷體" w:hAnsi="標楷體" w:hint="eastAsia"/>
          <w:color w:val="000000" w:themeColor="text1"/>
          <w:sz w:val="28"/>
        </w:rPr>
        <w:t>實習檢察署</w:t>
      </w:r>
      <w:r w:rsidRPr="00841611">
        <w:rPr>
          <w:rFonts w:ascii="標楷體" w:eastAsia="標楷體" w:hAnsi="標楷體" w:hint="eastAsia"/>
          <w:sz w:val="28"/>
        </w:rPr>
        <w:t>檢察長得安排全體或部分學員參加實習。</w:t>
      </w:r>
    </w:p>
    <w:p w14:paraId="2A6C1109" w14:textId="77777777" w:rsidR="00841611" w:rsidRDefault="00A75113" w:rsidP="00993FBC">
      <w:pPr>
        <w:pStyle w:val="ae"/>
        <w:numPr>
          <w:ilvl w:val="0"/>
          <w:numId w:val="4"/>
        </w:numPr>
        <w:overflowPunct w:val="0"/>
        <w:spacing w:line="480" w:lineRule="exact"/>
        <w:ind w:leftChars="150" w:left="1200" w:hangingChars="300" w:hanging="840"/>
        <w:jc w:val="both"/>
        <w:outlineLvl w:val="1"/>
        <w:rPr>
          <w:rFonts w:ascii="標楷體" w:eastAsia="標楷體" w:hAnsi="標楷體"/>
          <w:sz w:val="28"/>
        </w:rPr>
      </w:pPr>
      <w:r w:rsidRPr="00841611">
        <w:rPr>
          <w:rFonts w:ascii="標楷體" w:eastAsia="標楷體" w:hAnsi="標楷體" w:hint="eastAsia"/>
          <w:sz w:val="28"/>
        </w:rPr>
        <w:t>學員實習各項事務，得閱覽訴訟卷宗，並於檢察官偵查、勘驗或相驗時到場見習。前揭見習，指導檢察官得令其試為說明案情之梗概及擬具訊問要點；該項說明及要點應製成書面文件，隨同每週之實習週報表寄送本學院教務組。</w:t>
      </w:r>
    </w:p>
    <w:p w14:paraId="51024F21" w14:textId="77777777" w:rsidR="00841611" w:rsidRDefault="00A75113" w:rsidP="00993FBC">
      <w:pPr>
        <w:pStyle w:val="ae"/>
        <w:numPr>
          <w:ilvl w:val="0"/>
          <w:numId w:val="4"/>
        </w:numPr>
        <w:overflowPunct w:val="0"/>
        <w:spacing w:line="480" w:lineRule="exact"/>
        <w:ind w:leftChars="150" w:left="1200" w:hangingChars="300" w:hanging="840"/>
        <w:jc w:val="both"/>
        <w:outlineLvl w:val="1"/>
        <w:rPr>
          <w:rFonts w:ascii="標楷體" w:eastAsia="標楷體" w:hAnsi="標楷體"/>
          <w:sz w:val="28"/>
        </w:rPr>
      </w:pPr>
      <w:r w:rsidRPr="00841611">
        <w:rPr>
          <w:rFonts w:ascii="標楷體" w:eastAsia="標楷體" w:hAnsi="標楷體" w:hint="eastAsia"/>
          <w:sz w:val="28"/>
        </w:rPr>
        <w:t>學員實習各項事務，應擬作各種文書稿件，指導檢察官須細加審核。如有不當，即予改正或令重行擬作。</w:t>
      </w:r>
    </w:p>
    <w:p w14:paraId="780C92B0" w14:textId="77777777" w:rsidR="00841611" w:rsidRDefault="00A75113" w:rsidP="00993FBC">
      <w:pPr>
        <w:pStyle w:val="ae"/>
        <w:numPr>
          <w:ilvl w:val="0"/>
          <w:numId w:val="4"/>
        </w:numPr>
        <w:overflowPunct w:val="0"/>
        <w:spacing w:line="480" w:lineRule="exact"/>
        <w:ind w:leftChars="150" w:left="1200" w:hangingChars="300" w:hanging="840"/>
        <w:jc w:val="both"/>
        <w:outlineLvl w:val="1"/>
        <w:rPr>
          <w:rFonts w:ascii="標楷體" w:eastAsia="標楷體" w:hAnsi="標楷體"/>
          <w:sz w:val="28"/>
        </w:rPr>
      </w:pPr>
      <w:r w:rsidRPr="00841611">
        <w:rPr>
          <w:rFonts w:ascii="標楷體" w:eastAsia="標楷體" w:hAnsi="標楷體" w:hint="eastAsia"/>
          <w:sz w:val="28"/>
        </w:rPr>
        <w:t>學員應實習各類案件勘驗筆錄及詢問筆錄之製作要領、見習搜索或扣押、公訴蒞庭，加強相驗實務經驗，並提交偵查計畫書、檢察書類、犯罪被害補償審議相關書類擬作及卷證分析報告書。</w:t>
      </w:r>
    </w:p>
    <w:p w14:paraId="6CBA5206" w14:textId="4A577E9D" w:rsidR="00A75113" w:rsidRPr="00841611" w:rsidRDefault="00A75113" w:rsidP="00CC74D0">
      <w:pPr>
        <w:pStyle w:val="ae"/>
        <w:numPr>
          <w:ilvl w:val="0"/>
          <w:numId w:val="4"/>
        </w:numPr>
        <w:overflowPunct w:val="0"/>
        <w:spacing w:line="480" w:lineRule="exact"/>
        <w:ind w:leftChars="150" w:left="1200" w:hangingChars="300" w:hanging="840"/>
        <w:jc w:val="both"/>
        <w:outlineLvl w:val="1"/>
        <w:rPr>
          <w:rFonts w:ascii="標楷體" w:eastAsia="標楷體" w:hAnsi="標楷體"/>
          <w:sz w:val="28"/>
        </w:rPr>
      </w:pPr>
      <w:r w:rsidRPr="00841611">
        <w:rPr>
          <w:rFonts w:ascii="標楷體" w:eastAsia="標楷體" w:hAnsi="標楷體" w:hint="eastAsia"/>
          <w:sz w:val="28"/>
        </w:rPr>
        <w:t>學員須依指導檢察官</w:t>
      </w:r>
      <w:r w:rsidR="009B44DA" w:rsidRPr="00841611">
        <w:rPr>
          <w:rFonts w:ascii="標楷體" w:eastAsia="標楷體" w:hAnsi="標楷體" w:hint="eastAsia"/>
          <w:color w:val="000000" w:themeColor="text1"/>
          <w:sz w:val="28"/>
        </w:rPr>
        <w:t>(檢察事務官)</w:t>
      </w:r>
      <w:r w:rsidRPr="00841611">
        <w:rPr>
          <w:rFonts w:ascii="標楷體" w:eastAsia="標楷體" w:hAnsi="標楷體" w:hint="eastAsia"/>
          <w:sz w:val="28"/>
        </w:rPr>
        <w:t>之指示撰寫繳交下列各項文書：偵查計畫書、卷證分析報告書各一篇，每篇撰擬至少須3,000 字以上，以及檢察書類擬作</w:t>
      </w:r>
      <w:r w:rsidR="009C5DCD" w:rsidRPr="00841611">
        <w:rPr>
          <w:rFonts w:ascii="標楷體" w:eastAsia="標楷體" w:hAnsi="標楷體" w:hint="eastAsia"/>
          <w:sz w:val="28"/>
        </w:rPr>
        <w:t>7</w:t>
      </w:r>
      <w:r w:rsidRPr="00841611">
        <w:rPr>
          <w:rFonts w:ascii="標楷體" w:eastAsia="標楷體" w:hAnsi="標楷體" w:hint="eastAsia"/>
          <w:sz w:val="28"/>
        </w:rPr>
        <w:t>篇（含起訴書、不起訴處分書、搜索票聲請書、通訊監察聲請書、羈押聲請書、犯罪被害補償審議</w:t>
      </w:r>
      <w:r w:rsidR="00E075EE" w:rsidRPr="00841611">
        <w:rPr>
          <w:rFonts w:ascii="標楷體" w:eastAsia="標楷體" w:hAnsi="標楷體" w:hint="eastAsia"/>
          <w:sz w:val="28"/>
        </w:rPr>
        <w:t>決定書等</w:t>
      </w:r>
      <w:r w:rsidRPr="00841611">
        <w:rPr>
          <w:rFonts w:ascii="標楷體" w:eastAsia="標楷體" w:hAnsi="標楷體" w:hint="eastAsia"/>
          <w:sz w:val="28"/>
        </w:rPr>
        <w:t>書類及扣押清冊，均至少各1篇）。所繳交之各項擬作文書，均須經各指導檢察官</w:t>
      </w:r>
      <w:r w:rsidR="0077107D" w:rsidRPr="00841611">
        <w:rPr>
          <w:rFonts w:ascii="標楷體" w:eastAsia="標楷體" w:hAnsi="標楷體" w:hint="eastAsia"/>
          <w:sz w:val="28"/>
        </w:rPr>
        <w:t>或檢察事務官</w:t>
      </w:r>
      <w:r w:rsidRPr="00841611">
        <w:rPr>
          <w:rFonts w:ascii="標楷體" w:eastAsia="標楷體" w:hAnsi="標楷體" w:hint="eastAsia"/>
          <w:sz w:val="28"/>
        </w:rPr>
        <w:t>評閱審核簽章後，並於11</w:t>
      </w:r>
      <w:r w:rsidR="002A6C52" w:rsidRPr="00841611">
        <w:rPr>
          <w:rFonts w:ascii="標楷體" w:eastAsia="標楷體" w:hAnsi="標楷體" w:hint="eastAsia"/>
          <w:sz w:val="28"/>
        </w:rPr>
        <w:t>2</w:t>
      </w:r>
      <w:r w:rsidRPr="00841611">
        <w:rPr>
          <w:rFonts w:ascii="標楷體" w:eastAsia="標楷體" w:hAnsi="標楷體" w:hint="eastAsia"/>
          <w:sz w:val="28"/>
        </w:rPr>
        <w:t>年</w:t>
      </w:r>
      <w:r w:rsidR="00E075EE" w:rsidRPr="00841611">
        <w:rPr>
          <w:rFonts w:ascii="標楷體" w:eastAsia="標楷體" w:hAnsi="標楷體" w:hint="eastAsia"/>
          <w:sz w:val="28"/>
        </w:rPr>
        <w:t>1</w:t>
      </w:r>
      <w:r w:rsidR="002A6C52" w:rsidRPr="00841611">
        <w:rPr>
          <w:rFonts w:ascii="標楷體" w:eastAsia="標楷體" w:hAnsi="標楷體" w:hint="eastAsia"/>
          <w:sz w:val="28"/>
        </w:rPr>
        <w:t>0</w:t>
      </w:r>
      <w:r w:rsidRPr="00841611">
        <w:rPr>
          <w:rFonts w:ascii="標楷體" w:eastAsia="標楷體" w:hAnsi="標楷體" w:hint="eastAsia"/>
          <w:sz w:val="28"/>
        </w:rPr>
        <w:t>月</w:t>
      </w:r>
      <w:r w:rsidR="009B44DA" w:rsidRPr="00841611">
        <w:rPr>
          <w:rFonts w:ascii="標楷體" w:eastAsia="標楷體" w:hAnsi="標楷體" w:hint="eastAsia"/>
          <w:color w:val="000000" w:themeColor="text1"/>
          <w:sz w:val="28"/>
        </w:rPr>
        <w:t>30</w:t>
      </w:r>
      <w:r w:rsidRPr="00841611">
        <w:rPr>
          <w:rFonts w:ascii="標楷體" w:eastAsia="標楷體" w:hAnsi="標楷體" w:hint="eastAsia"/>
          <w:color w:val="000000" w:themeColor="text1"/>
          <w:sz w:val="28"/>
        </w:rPr>
        <w:t>日</w:t>
      </w:r>
      <w:r w:rsidRPr="00841611">
        <w:rPr>
          <w:rFonts w:ascii="標楷體" w:eastAsia="標楷體" w:hAnsi="標楷體" w:hint="eastAsia"/>
          <w:sz w:val="28"/>
        </w:rPr>
        <w:t>前</w:t>
      </w:r>
      <w:r w:rsidR="00A6161F" w:rsidRPr="00841611">
        <w:rPr>
          <w:rFonts w:ascii="標楷體" w:eastAsia="標楷體" w:hAnsi="標楷體" w:hint="eastAsia"/>
          <w:sz w:val="28"/>
        </w:rPr>
        <w:t>以郵寄方式送達</w:t>
      </w:r>
      <w:r w:rsidRPr="00841611">
        <w:rPr>
          <w:rFonts w:ascii="標楷體" w:eastAsia="標楷體" w:hAnsi="標楷體" w:hint="eastAsia"/>
          <w:sz w:val="28"/>
        </w:rPr>
        <w:t>本學院教務組。</w:t>
      </w:r>
    </w:p>
    <w:p w14:paraId="42E99D20" w14:textId="510664EC" w:rsidR="00A75113" w:rsidRPr="00FC35F0" w:rsidRDefault="00A75113" w:rsidP="00CC74D0">
      <w:pPr>
        <w:pStyle w:val="ae"/>
        <w:numPr>
          <w:ilvl w:val="0"/>
          <w:numId w:val="1"/>
        </w:numPr>
        <w:overflowPunct w:val="0"/>
        <w:spacing w:line="480" w:lineRule="exact"/>
        <w:ind w:leftChars="0"/>
        <w:jc w:val="both"/>
        <w:outlineLvl w:val="0"/>
        <w:rPr>
          <w:rFonts w:ascii="標楷體" w:eastAsia="標楷體" w:hAnsi="標楷體"/>
          <w:b/>
          <w:sz w:val="28"/>
        </w:rPr>
      </w:pPr>
      <w:r w:rsidRPr="00FC35F0">
        <w:rPr>
          <w:rFonts w:ascii="標楷體" w:eastAsia="標楷體" w:hAnsi="標楷體" w:hint="eastAsia"/>
          <w:b/>
          <w:sz w:val="28"/>
        </w:rPr>
        <w:t>實習要項</w:t>
      </w:r>
    </w:p>
    <w:p w14:paraId="710E0196" w14:textId="77777777" w:rsidR="00D27818" w:rsidRDefault="00A75113" w:rsidP="00CC74D0">
      <w:pPr>
        <w:pStyle w:val="ae"/>
        <w:numPr>
          <w:ilvl w:val="0"/>
          <w:numId w:val="6"/>
        </w:numPr>
        <w:overflowPunct w:val="0"/>
        <w:spacing w:line="480" w:lineRule="exact"/>
        <w:ind w:leftChars="0" w:left="1135" w:hanging="851"/>
        <w:jc w:val="both"/>
        <w:outlineLvl w:val="1"/>
        <w:rPr>
          <w:rFonts w:ascii="標楷體" w:eastAsia="標楷體" w:hAnsi="標楷體"/>
          <w:sz w:val="28"/>
        </w:rPr>
      </w:pPr>
      <w:r w:rsidRPr="00D27818">
        <w:rPr>
          <w:rFonts w:ascii="標楷體" w:eastAsia="標楷體" w:hAnsi="標楷體" w:hint="eastAsia"/>
          <w:sz w:val="28"/>
        </w:rPr>
        <w:t>分配同一</w:t>
      </w:r>
      <w:r w:rsidR="001C514F" w:rsidRPr="00D27818">
        <w:rPr>
          <w:rFonts w:ascii="標楷體" w:eastAsia="標楷體" w:hAnsi="標楷體" w:hint="eastAsia"/>
          <w:color w:val="000000" w:themeColor="text1"/>
          <w:sz w:val="28"/>
        </w:rPr>
        <w:t>實習檢察署</w:t>
      </w:r>
      <w:r w:rsidRPr="00D27818">
        <w:rPr>
          <w:rFonts w:ascii="標楷體" w:eastAsia="標楷體" w:hAnsi="標楷體" w:hint="eastAsia"/>
          <w:sz w:val="28"/>
        </w:rPr>
        <w:t>實習之學員，應推舉</w:t>
      </w:r>
      <w:r w:rsidR="009C5DCD" w:rsidRPr="00D27818">
        <w:rPr>
          <w:rFonts w:ascii="標楷體" w:eastAsia="標楷體" w:hAnsi="標楷體" w:hint="eastAsia"/>
          <w:sz w:val="28"/>
        </w:rPr>
        <w:t>1</w:t>
      </w:r>
      <w:r w:rsidRPr="00D27818">
        <w:rPr>
          <w:rFonts w:ascii="標楷體" w:eastAsia="標楷體" w:hAnsi="標楷體" w:hint="eastAsia"/>
          <w:sz w:val="28"/>
        </w:rPr>
        <w:t>人為領隊，負責工作如下：</w:t>
      </w:r>
    </w:p>
    <w:p w14:paraId="624FD93C" w14:textId="77777777" w:rsidR="00D27818" w:rsidRDefault="00A75113" w:rsidP="00CC74D0">
      <w:pPr>
        <w:pStyle w:val="ae"/>
        <w:numPr>
          <w:ilvl w:val="0"/>
          <w:numId w:val="7"/>
        </w:numPr>
        <w:tabs>
          <w:tab w:val="left" w:pos="1276"/>
        </w:tabs>
        <w:overflowPunct w:val="0"/>
        <w:spacing w:line="480" w:lineRule="exact"/>
        <w:ind w:leftChars="0" w:left="1276" w:hanging="425"/>
        <w:jc w:val="both"/>
        <w:outlineLvl w:val="2"/>
        <w:rPr>
          <w:rFonts w:ascii="標楷體" w:eastAsia="標楷體" w:hAnsi="標楷體"/>
          <w:sz w:val="28"/>
        </w:rPr>
      </w:pPr>
      <w:r w:rsidRPr="00D27818">
        <w:rPr>
          <w:rFonts w:ascii="標楷體" w:eastAsia="標楷體" w:hAnsi="標楷體" w:hint="eastAsia"/>
          <w:sz w:val="28"/>
        </w:rPr>
        <w:t>於開始實習日期，率同該隊學員向指定檢察署集體報到。</w:t>
      </w:r>
    </w:p>
    <w:p w14:paraId="7631A343" w14:textId="77777777" w:rsidR="00D27818" w:rsidRDefault="00A75113" w:rsidP="00CC74D0">
      <w:pPr>
        <w:pStyle w:val="ae"/>
        <w:numPr>
          <w:ilvl w:val="0"/>
          <w:numId w:val="7"/>
        </w:numPr>
        <w:tabs>
          <w:tab w:val="left" w:pos="1276"/>
        </w:tabs>
        <w:overflowPunct w:val="0"/>
        <w:spacing w:line="480" w:lineRule="exact"/>
        <w:ind w:leftChars="0" w:left="1276" w:hanging="425"/>
        <w:jc w:val="both"/>
        <w:outlineLvl w:val="2"/>
        <w:rPr>
          <w:rFonts w:ascii="標楷體" w:eastAsia="標楷體" w:hAnsi="標楷體"/>
          <w:sz w:val="28"/>
        </w:rPr>
      </w:pPr>
      <w:r w:rsidRPr="00D27818">
        <w:rPr>
          <w:rFonts w:ascii="標楷體" w:eastAsia="標楷體" w:hAnsi="標楷體" w:hint="eastAsia"/>
          <w:sz w:val="28"/>
        </w:rPr>
        <w:t>辦理學員與</w:t>
      </w:r>
      <w:r w:rsidR="001C514F" w:rsidRPr="00D27818">
        <w:rPr>
          <w:rFonts w:ascii="標楷體" w:eastAsia="標楷體" w:hAnsi="標楷體" w:hint="eastAsia"/>
          <w:color w:val="000000" w:themeColor="text1"/>
          <w:sz w:val="28"/>
        </w:rPr>
        <w:t>實習檢察署</w:t>
      </w:r>
      <w:r w:rsidRPr="00D27818">
        <w:rPr>
          <w:rFonts w:ascii="標楷體" w:eastAsia="標楷體" w:hAnsi="標楷體" w:hint="eastAsia"/>
          <w:sz w:val="28"/>
        </w:rPr>
        <w:t>及本學院間之聯繫事宜，並就該隊學員實習情形填具實習週報表（如</w:t>
      </w:r>
      <w:r w:rsidR="00740A6E" w:rsidRPr="00D27818">
        <w:rPr>
          <w:rFonts w:ascii="標楷體" w:eastAsia="標楷體" w:hAnsi="標楷體" w:hint="eastAsia"/>
          <w:sz w:val="28"/>
        </w:rPr>
        <w:t>實習計畫</w:t>
      </w:r>
      <w:r w:rsidRPr="00D27818">
        <w:rPr>
          <w:rFonts w:ascii="標楷體" w:eastAsia="標楷體" w:hAnsi="標楷體" w:hint="eastAsia"/>
          <w:sz w:val="28"/>
        </w:rPr>
        <w:t>附件6），送本學院教務組核備。</w:t>
      </w:r>
    </w:p>
    <w:p w14:paraId="2F4FF995" w14:textId="2238C030" w:rsidR="00D27818" w:rsidRPr="00D27818" w:rsidRDefault="00A75113" w:rsidP="00CC74D0">
      <w:pPr>
        <w:pStyle w:val="ae"/>
        <w:numPr>
          <w:ilvl w:val="0"/>
          <w:numId w:val="7"/>
        </w:numPr>
        <w:tabs>
          <w:tab w:val="left" w:pos="1276"/>
        </w:tabs>
        <w:overflowPunct w:val="0"/>
        <w:spacing w:line="480" w:lineRule="exact"/>
        <w:ind w:leftChars="0" w:left="1276" w:hanging="425"/>
        <w:jc w:val="both"/>
        <w:outlineLvl w:val="2"/>
        <w:rPr>
          <w:rFonts w:ascii="標楷體" w:eastAsia="標楷體" w:hAnsi="標楷體"/>
          <w:sz w:val="28"/>
        </w:rPr>
      </w:pPr>
      <w:r w:rsidRPr="00D27818">
        <w:rPr>
          <w:rFonts w:ascii="標楷體" w:eastAsia="標楷體" w:hAnsi="標楷體" w:hint="eastAsia"/>
          <w:sz w:val="28"/>
        </w:rPr>
        <w:t>彙整學員之偵查計畫書及卷證分析報告等各項擬作，以密件之方式寄交本學院教務組核備。</w:t>
      </w:r>
    </w:p>
    <w:p w14:paraId="32591D33" w14:textId="77777777" w:rsidR="00D27818" w:rsidRDefault="00A75113" w:rsidP="00CC74D0">
      <w:pPr>
        <w:pStyle w:val="ae"/>
        <w:numPr>
          <w:ilvl w:val="0"/>
          <w:numId w:val="6"/>
        </w:numPr>
        <w:overflowPunct w:val="0"/>
        <w:spacing w:line="480" w:lineRule="exact"/>
        <w:ind w:leftChars="0" w:left="1135" w:hanging="851"/>
        <w:jc w:val="both"/>
        <w:outlineLvl w:val="1"/>
        <w:rPr>
          <w:rFonts w:ascii="標楷體" w:eastAsia="標楷體" w:hAnsi="標楷體"/>
          <w:sz w:val="28"/>
        </w:rPr>
      </w:pPr>
      <w:r w:rsidRPr="00FC35F0">
        <w:rPr>
          <w:rFonts w:ascii="標楷體" w:eastAsia="標楷體" w:hAnsi="標楷體" w:hint="eastAsia"/>
          <w:sz w:val="28"/>
        </w:rPr>
        <w:t>學員應遵守</w:t>
      </w:r>
      <w:r w:rsidR="001C514F" w:rsidRPr="001767D7">
        <w:rPr>
          <w:rFonts w:ascii="標楷體" w:eastAsia="標楷體" w:hAnsi="標楷體" w:hint="eastAsia"/>
          <w:color w:val="000000" w:themeColor="text1"/>
          <w:sz w:val="28"/>
        </w:rPr>
        <w:t>實習檢察署</w:t>
      </w:r>
      <w:r w:rsidRPr="00FC35F0">
        <w:rPr>
          <w:rFonts w:ascii="標楷體" w:eastAsia="標楷體" w:hAnsi="標楷體" w:hint="eastAsia"/>
          <w:sz w:val="28"/>
        </w:rPr>
        <w:t>之一切例規及公務員有關法令規定，並嚴守職務上之秘密，按時辦公及參加團體活動，如有無故不辦公、不參加團體活動或遲到早退情形，一律按曠課或上課遲到早退議處。</w:t>
      </w:r>
    </w:p>
    <w:p w14:paraId="59C87D2D" w14:textId="77777777" w:rsidR="00D27818" w:rsidRDefault="00A75113" w:rsidP="00CC74D0">
      <w:pPr>
        <w:pStyle w:val="ae"/>
        <w:numPr>
          <w:ilvl w:val="0"/>
          <w:numId w:val="6"/>
        </w:numPr>
        <w:overflowPunct w:val="0"/>
        <w:spacing w:line="480" w:lineRule="exact"/>
        <w:ind w:leftChars="0" w:left="1135" w:hanging="851"/>
        <w:jc w:val="both"/>
        <w:outlineLvl w:val="1"/>
        <w:rPr>
          <w:rFonts w:ascii="標楷體" w:eastAsia="標楷體" w:hAnsi="標楷體"/>
          <w:sz w:val="28"/>
        </w:rPr>
      </w:pPr>
      <w:r w:rsidRPr="00FC35F0">
        <w:rPr>
          <w:rFonts w:ascii="標楷體" w:eastAsia="標楷體" w:hAnsi="標楷體" w:hint="eastAsia"/>
          <w:sz w:val="28"/>
        </w:rPr>
        <w:t>學員於開庭旁聽、勘驗、相驗或參加團體活動時，應佩帶本學院學員證。</w:t>
      </w:r>
    </w:p>
    <w:p w14:paraId="038F437C" w14:textId="77777777" w:rsidR="00D27818" w:rsidRDefault="00A75113" w:rsidP="00CC74D0">
      <w:pPr>
        <w:pStyle w:val="ae"/>
        <w:numPr>
          <w:ilvl w:val="0"/>
          <w:numId w:val="6"/>
        </w:numPr>
        <w:overflowPunct w:val="0"/>
        <w:spacing w:line="480" w:lineRule="exact"/>
        <w:ind w:leftChars="0" w:left="1135" w:hanging="851"/>
        <w:jc w:val="both"/>
        <w:outlineLvl w:val="1"/>
        <w:rPr>
          <w:rFonts w:ascii="標楷體" w:eastAsia="標楷體" w:hAnsi="標楷體"/>
          <w:sz w:val="28"/>
        </w:rPr>
      </w:pPr>
      <w:r w:rsidRPr="00FC35F0">
        <w:rPr>
          <w:rFonts w:ascii="標楷體" w:eastAsia="標楷體" w:hAnsi="標楷體" w:hint="eastAsia"/>
          <w:sz w:val="28"/>
        </w:rPr>
        <w:t>學員每週應撰寫實習心得週記（如</w:t>
      </w:r>
      <w:r w:rsidR="00740A6E" w:rsidRPr="00FC35F0">
        <w:rPr>
          <w:rFonts w:ascii="標楷體" w:eastAsia="標楷體" w:hAnsi="標楷體" w:hint="eastAsia"/>
          <w:sz w:val="28"/>
        </w:rPr>
        <w:t>實習計畫</w:t>
      </w:r>
      <w:r w:rsidRPr="00FC35F0">
        <w:rPr>
          <w:rFonts w:ascii="標楷體" w:eastAsia="標楷體" w:hAnsi="標楷體" w:hint="eastAsia"/>
          <w:sz w:val="28"/>
        </w:rPr>
        <w:t>附件7），記述所習事務及經驗心得等，每週送請指導老師、兼任導師及檢察長審閱後，由各</w:t>
      </w:r>
      <w:r w:rsidR="001C514F" w:rsidRPr="001767D7">
        <w:rPr>
          <w:rFonts w:ascii="標楷體" w:eastAsia="標楷體" w:hAnsi="標楷體" w:hint="eastAsia"/>
          <w:color w:val="000000" w:themeColor="text1"/>
          <w:sz w:val="28"/>
        </w:rPr>
        <w:t>實習檢察署</w:t>
      </w:r>
      <w:r w:rsidRPr="00FC35F0">
        <w:rPr>
          <w:rFonts w:ascii="標楷體" w:eastAsia="標楷體" w:hAnsi="標楷體" w:hint="eastAsia"/>
          <w:sz w:val="28"/>
        </w:rPr>
        <w:t>領隊彙整寄送本學院學務組查核。</w:t>
      </w:r>
    </w:p>
    <w:p w14:paraId="5095F63A" w14:textId="77777777" w:rsidR="00D27818" w:rsidRDefault="00A75113" w:rsidP="00CC74D0">
      <w:pPr>
        <w:pStyle w:val="ae"/>
        <w:numPr>
          <w:ilvl w:val="0"/>
          <w:numId w:val="6"/>
        </w:numPr>
        <w:overflowPunct w:val="0"/>
        <w:spacing w:line="480" w:lineRule="exact"/>
        <w:ind w:leftChars="0" w:left="1135" w:hanging="851"/>
        <w:jc w:val="both"/>
        <w:outlineLvl w:val="1"/>
        <w:rPr>
          <w:rFonts w:ascii="標楷體" w:eastAsia="標楷體" w:hAnsi="標楷體"/>
          <w:sz w:val="28"/>
        </w:rPr>
      </w:pPr>
      <w:r w:rsidRPr="00FC35F0">
        <w:rPr>
          <w:rFonts w:ascii="標楷體" w:eastAsia="標楷體" w:hAnsi="標楷體" w:hint="eastAsia"/>
          <w:sz w:val="28"/>
        </w:rPr>
        <w:t>學員實習期間之膳食費，由本學院核發。</w:t>
      </w:r>
    </w:p>
    <w:p w14:paraId="7BBB29F0" w14:textId="527AEAFE" w:rsidR="00A75113" w:rsidRPr="00FC35F0" w:rsidRDefault="00A75113" w:rsidP="00CC74D0">
      <w:pPr>
        <w:pStyle w:val="ae"/>
        <w:numPr>
          <w:ilvl w:val="0"/>
          <w:numId w:val="6"/>
        </w:numPr>
        <w:overflowPunct w:val="0"/>
        <w:spacing w:line="480" w:lineRule="exact"/>
        <w:ind w:leftChars="0" w:left="1135" w:hanging="851"/>
        <w:jc w:val="both"/>
        <w:outlineLvl w:val="1"/>
        <w:rPr>
          <w:rFonts w:ascii="標楷體" w:eastAsia="標楷體" w:hAnsi="標楷體"/>
          <w:sz w:val="28"/>
        </w:rPr>
      </w:pPr>
      <w:r w:rsidRPr="00FC35F0">
        <w:rPr>
          <w:rFonts w:ascii="標楷體" w:eastAsia="標楷體" w:hAnsi="標楷體" w:hint="eastAsia"/>
          <w:sz w:val="28"/>
        </w:rPr>
        <w:t>學員於實習期間，如有獎懲事宜，</w:t>
      </w:r>
      <w:r w:rsidR="002A6C52" w:rsidRPr="00FC35F0">
        <w:rPr>
          <w:rFonts w:ascii="標楷體" w:eastAsia="標楷體" w:hAnsi="標楷體" w:hint="eastAsia"/>
          <w:sz w:val="28"/>
        </w:rPr>
        <w:t>準用</w:t>
      </w:r>
      <w:r w:rsidR="00853482" w:rsidRPr="00FC35F0">
        <w:rPr>
          <w:rFonts w:ascii="標楷體" w:eastAsia="標楷體" w:hAnsi="標楷體" w:hint="eastAsia"/>
          <w:sz w:val="28"/>
        </w:rPr>
        <w:t>本學院司法官學員獎懲要點規定</w:t>
      </w:r>
      <w:r w:rsidRPr="00FC35F0">
        <w:rPr>
          <w:rFonts w:ascii="標楷體" w:eastAsia="標楷體" w:hAnsi="標楷體" w:hint="eastAsia"/>
          <w:sz w:val="28"/>
        </w:rPr>
        <w:t>。</w:t>
      </w:r>
    </w:p>
    <w:p w14:paraId="5644E768" w14:textId="39303EAF" w:rsidR="00A75113" w:rsidRPr="00FC35F0" w:rsidRDefault="00A75113" w:rsidP="00CC74D0">
      <w:pPr>
        <w:pStyle w:val="ae"/>
        <w:numPr>
          <w:ilvl w:val="0"/>
          <w:numId w:val="1"/>
        </w:numPr>
        <w:overflowPunct w:val="0"/>
        <w:spacing w:line="480" w:lineRule="exact"/>
        <w:ind w:leftChars="0"/>
        <w:jc w:val="both"/>
        <w:outlineLvl w:val="0"/>
        <w:rPr>
          <w:rFonts w:ascii="標楷體" w:eastAsia="標楷體" w:hAnsi="標楷體"/>
          <w:b/>
          <w:sz w:val="28"/>
        </w:rPr>
      </w:pPr>
      <w:r w:rsidRPr="00FC35F0">
        <w:rPr>
          <w:rFonts w:ascii="標楷體" w:eastAsia="標楷體" w:hAnsi="標楷體" w:hint="eastAsia"/>
          <w:b/>
          <w:sz w:val="28"/>
        </w:rPr>
        <w:t>實習成績考查占學業成績之百分之二十五，其比例如下：</w:t>
      </w:r>
    </w:p>
    <w:p w14:paraId="2C6E5288" w14:textId="759C6884" w:rsidR="00A75113" w:rsidRPr="00FC35F0" w:rsidRDefault="001C514F" w:rsidP="00CC74D0">
      <w:pPr>
        <w:pStyle w:val="ae"/>
        <w:numPr>
          <w:ilvl w:val="0"/>
          <w:numId w:val="8"/>
        </w:numPr>
        <w:overflowPunct w:val="0"/>
        <w:spacing w:line="480" w:lineRule="exact"/>
        <w:ind w:leftChars="0" w:left="1135" w:hanging="851"/>
        <w:jc w:val="both"/>
        <w:outlineLvl w:val="1"/>
        <w:rPr>
          <w:rFonts w:ascii="標楷體" w:eastAsia="標楷體" w:hAnsi="標楷體"/>
          <w:sz w:val="28"/>
        </w:rPr>
      </w:pPr>
      <w:r w:rsidRPr="00D27818">
        <w:rPr>
          <w:rFonts w:ascii="標楷體" w:eastAsia="標楷體" w:hAnsi="標楷體" w:hint="eastAsia"/>
          <w:sz w:val="28"/>
        </w:rPr>
        <w:t>實習</w:t>
      </w:r>
      <w:r w:rsidRPr="001767D7">
        <w:rPr>
          <w:rFonts w:ascii="標楷體" w:eastAsia="標楷體" w:hAnsi="標楷體" w:hint="eastAsia"/>
          <w:color w:val="000000" w:themeColor="text1"/>
          <w:sz w:val="28"/>
        </w:rPr>
        <w:t>檢察署</w:t>
      </w:r>
      <w:r w:rsidR="00A75113" w:rsidRPr="00FC35F0">
        <w:rPr>
          <w:rFonts w:ascii="標楷體" w:eastAsia="標楷體" w:hAnsi="標楷體" w:hint="eastAsia"/>
          <w:sz w:val="28"/>
        </w:rPr>
        <w:t>指導老師所評分數占學業成績百分之二十。</w:t>
      </w:r>
    </w:p>
    <w:p w14:paraId="4674F0D5" w14:textId="77777777" w:rsidR="00D27818" w:rsidRDefault="001C514F" w:rsidP="00CC74D0">
      <w:pPr>
        <w:pStyle w:val="ae"/>
        <w:numPr>
          <w:ilvl w:val="0"/>
          <w:numId w:val="9"/>
        </w:numPr>
        <w:tabs>
          <w:tab w:val="left" w:pos="1276"/>
        </w:tabs>
        <w:overflowPunct w:val="0"/>
        <w:spacing w:line="480" w:lineRule="exact"/>
        <w:ind w:leftChars="0" w:left="1276" w:hanging="425"/>
        <w:jc w:val="both"/>
        <w:outlineLvl w:val="2"/>
        <w:rPr>
          <w:rFonts w:ascii="標楷體" w:eastAsia="標楷體" w:hAnsi="標楷體"/>
          <w:sz w:val="28"/>
        </w:rPr>
      </w:pPr>
      <w:r w:rsidRPr="001767D7">
        <w:rPr>
          <w:rFonts w:ascii="標楷體" w:eastAsia="標楷體" w:hAnsi="標楷體" w:hint="eastAsia"/>
          <w:color w:val="000000" w:themeColor="text1"/>
          <w:sz w:val="28"/>
        </w:rPr>
        <w:t>實習檢察署</w:t>
      </w:r>
      <w:r w:rsidR="00A75113" w:rsidRPr="00FC35F0">
        <w:rPr>
          <w:rFonts w:ascii="標楷體" w:eastAsia="標楷體" w:hAnsi="標楷體" w:hint="eastAsia"/>
          <w:sz w:val="28"/>
        </w:rPr>
        <w:t>檢察長所評分數占百分之二。</w:t>
      </w:r>
    </w:p>
    <w:p w14:paraId="3707820B" w14:textId="77777777" w:rsidR="00D27818" w:rsidRDefault="00A75113" w:rsidP="00CC74D0">
      <w:pPr>
        <w:pStyle w:val="ae"/>
        <w:numPr>
          <w:ilvl w:val="0"/>
          <w:numId w:val="9"/>
        </w:numPr>
        <w:tabs>
          <w:tab w:val="left" w:pos="1276"/>
        </w:tabs>
        <w:overflowPunct w:val="0"/>
        <w:spacing w:line="480" w:lineRule="exact"/>
        <w:ind w:leftChars="0" w:left="1276" w:hanging="425"/>
        <w:jc w:val="both"/>
        <w:outlineLvl w:val="2"/>
        <w:rPr>
          <w:rFonts w:ascii="標楷體" w:eastAsia="標楷體" w:hAnsi="標楷體"/>
          <w:sz w:val="28"/>
        </w:rPr>
      </w:pPr>
      <w:r w:rsidRPr="00D27818">
        <w:rPr>
          <w:rFonts w:ascii="標楷體" w:eastAsia="標楷體" w:hAnsi="標楷體" w:hint="eastAsia"/>
          <w:sz w:val="28"/>
        </w:rPr>
        <w:t>指導檢察官、檢察事務官就學員專業能力(含書類擬作、卷宗研習、其他事務學習) 、學習表現、特殊表現等予以評分，所評分數占百分之十二。</w:t>
      </w:r>
    </w:p>
    <w:p w14:paraId="2BFC62CF" w14:textId="387336BB" w:rsidR="00A75113" w:rsidRPr="00D27818" w:rsidRDefault="00A75113" w:rsidP="00CC74D0">
      <w:pPr>
        <w:pStyle w:val="ae"/>
        <w:numPr>
          <w:ilvl w:val="0"/>
          <w:numId w:val="9"/>
        </w:numPr>
        <w:tabs>
          <w:tab w:val="left" w:pos="1276"/>
        </w:tabs>
        <w:overflowPunct w:val="0"/>
        <w:spacing w:line="480" w:lineRule="exact"/>
        <w:ind w:leftChars="0" w:left="1276" w:hanging="425"/>
        <w:jc w:val="both"/>
        <w:outlineLvl w:val="2"/>
        <w:rPr>
          <w:rFonts w:ascii="標楷體" w:eastAsia="標楷體" w:hAnsi="標楷體"/>
          <w:sz w:val="28"/>
        </w:rPr>
      </w:pPr>
      <w:r w:rsidRPr="00D27818">
        <w:rPr>
          <w:rFonts w:ascii="標楷體" w:eastAsia="標楷體" w:hAnsi="標楷體" w:hint="eastAsia"/>
          <w:sz w:val="28"/>
        </w:rPr>
        <w:t>兼任導師就學員專業能力(含學員週報、機關參訪學習等其他事務學習)、學習表現(含實習案件件數、繳交各項書類)、特殊表現等予以評分，所評分數占百分之六。</w:t>
      </w:r>
    </w:p>
    <w:p w14:paraId="0C6767A9" w14:textId="58C6A0D4" w:rsidR="00A75113" w:rsidRPr="00FC35F0" w:rsidRDefault="00A75113" w:rsidP="00CC74D0">
      <w:pPr>
        <w:pStyle w:val="ae"/>
        <w:numPr>
          <w:ilvl w:val="0"/>
          <w:numId w:val="8"/>
        </w:numPr>
        <w:overflowPunct w:val="0"/>
        <w:spacing w:line="480" w:lineRule="exact"/>
        <w:ind w:leftChars="0" w:left="1135" w:hanging="851"/>
        <w:jc w:val="both"/>
        <w:outlineLvl w:val="1"/>
        <w:rPr>
          <w:rFonts w:ascii="標楷體" w:eastAsia="標楷體" w:hAnsi="標楷體"/>
          <w:sz w:val="28"/>
        </w:rPr>
      </w:pPr>
      <w:r w:rsidRPr="00FC35F0">
        <w:rPr>
          <w:rFonts w:ascii="標楷體" w:eastAsia="標楷體" w:hAnsi="標楷體" w:hint="eastAsia"/>
          <w:sz w:val="28"/>
        </w:rPr>
        <w:t>實習心得報告占實習成績百分之五（如</w:t>
      </w:r>
      <w:r w:rsidR="00740A6E" w:rsidRPr="00FC35F0">
        <w:rPr>
          <w:rFonts w:ascii="標楷體" w:eastAsia="標楷體" w:hAnsi="標楷體" w:hint="eastAsia"/>
          <w:sz w:val="28"/>
        </w:rPr>
        <w:t>實習計畫</w:t>
      </w:r>
      <w:r w:rsidRPr="00FC35F0">
        <w:rPr>
          <w:rFonts w:ascii="標楷體" w:eastAsia="標楷體" w:hAnsi="標楷體" w:hint="eastAsia"/>
          <w:sz w:val="28"/>
        </w:rPr>
        <w:t>附件8）。</w:t>
      </w:r>
    </w:p>
    <w:p w14:paraId="7600644E" w14:textId="0837181B" w:rsidR="00A75113" w:rsidRPr="00FC35F0" w:rsidRDefault="00A75113" w:rsidP="00CC74D0">
      <w:pPr>
        <w:pStyle w:val="ae"/>
        <w:numPr>
          <w:ilvl w:val="0"/>
          <w:numId w:val="1"/>
        </w:numPr>
        <w:overflowPunct w:val="0"/>
        <w:spacing w:line="480" w:lineRule="exact"/>
        <w:ind w:leftChars="0"/>
        <w:jc w:val="both"/>
        <w:outlineLvl w:val="0"/>
        <w:rPr>
          <w:rFonts w:ascii="標楷體" w:eastAsia="標楷體" w:hAnsi="標楷體"/>
          <w:b/>
          <w:sz w:val="28"/>
        </w:rPr>
      </w:pPr>
      <w:r w:rsidRPr="00FC35F0">
        <w:rPr>
          <w:rFonts w:ascii="標楷體" w:eastAsia="標楷體" w:hAnsi="標楷體" w:hint="eastAsia"/>
          <w:b/>
          <w:sz w:val="28"/>
        </w:rPr>
        <w:t>附則</w:t>
      </w:r>
    </w:p>
    <w:p w14:paraId="08150118" w14:textId="77777777" w:rsidR="00D75922" w:rsidRPr="00FC35F0" w:rsidRDefault="00A75113" w:rsidP="00CC74D0">
      <w:pPr>
        <w:overflowPunct w:val="0"/>
        <w:spacing w:line="480" w:lineRule="exact"/>
        <w:ind w:leftChars="230" w:left="552"/>
        <w:jc w:val="both"/>
        <w:outlineLvl w:val="0"/>
        <w:rPr>
          <w:rFonts w:ascii="標楷體" w:eastAsia="標楷體" w:hAnsi="標楷體"/>
          <w:sz w:val="28"/>
        </w:rPr>
      </w:pPr>
      <w:r w:rsidRPr="00FC35F0">
        <w:rPr>
          <w:rFonts w:ascii="標楷體" w:eastAsia="標楷體" w:hAnsi="標楷體" w:hint="eastAsia"/>
          <w:sz w:val="28"/>
        </w:rPr>
        <w:t>本實習計畫由本學院擬訂並報請法務部核轉公務人員保障暨培訓委員會核定後實施，修正時亦同。</w:t>
      </w:r>
    </w:p>
    <w:sectPr w:rsidR="00D75922" w:rsidRPr="00FC35F0" w:rsidSect="00297CE1">
      <w:footerReference w:type="default" r:id="rId7"/>
      <w:pgSz w:w="11906" w:h="16838"/>
      <w:pgMar w:top="1418" w:right="1701" w:bottom="1134"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3C9AD" w14:textId="77777777" w:rsidR="00F701A5" w:rsidRDefault="00F701A5" w:rsidP="00E075EE">
      <w:r>
        <w:separator/>
      </w:r>
    </w:p>
  </w:endnote>
  <w:endnote w:type="continuationSeparator" w:id="0">
    <w:p w14:paraId="08A98E0B" w14:textId="77777777" w:rsidR="00F701A5" w:rsidRDefault="00F701A5" w:rsidP="00E0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570626"/>
      <w:docPartObj>
        <w:docPartGallery w:val="Page Numbers (Bottom of Page)"/>
        <w:docPartUnique/>
      </w:docPartObj>
    </w:sdtPr>
    <w:sdtEndPr/>
    <w:sdtContent>
      <w:p w14:paraId="741173FB" w14:textId="5B7732BE" w:rsidR="00297CE1" w:rsidRDefault="00297CE1" w:rsidP="00297CE1">
        <w:pPr>
          <w:pStyle w:val="a5"/>
          <w:jc w:val="center"/>
        </w:pPr>
        <w:r w:rsidRPr="00297CE1">
          <w:rPr>
            <w:sz w:val="22"/>
          </w:rPr>
          <w:fldChar w:fldCharType="begin"/>
        </w:r>
        <w:r w:rsidRPr="00297CE1">
          <w:rPr>
            <w:sz w:val="22"/>
          </w:rPr>
          <w:instrText>PAGE   \* MERGEFORMAT</w:instrText>
        </w:r>
        <w:r w:rsidRPr="00297CE1">
          <w:rPr>
            <w:sz w:val="22"/>
          </w:rPr>
          <w:fldChar w:fldCharType="separate"/>
        </w:r>
        <w:r w:rsidR="000958EB" w:rsidRPr="000958EB">
          <w:rPr>
            <w:noProof/>
            <w:sz w:val="22"/>
            <w:lang w:val="zh-TW"/>
          </w:rPr>
          <w:t>1</w:t>
        </w:r>
        <w:r w:rsidRPr="00297CE1">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9C409" w14:textId="77777777" w:rsidR="00F701A5" w:rsidRDefault="00F701A5" w:rsidP="00E075EE">
      <w:r>
        <w:separator/>
      </w:r>
    </w:p>
  </w:footnote>
  <w:footnote w:type="continuationSeparator" w:id="0">
    <w:p w14:paraId="66C1E519" w14:textId="77777777" w:rsidR="00F701A5" w:rsidRDefault="00F701A5" w:rsidP="00E07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87669"/>
    <w:multiLevelType w:val="hybridMultilevel"/>
    <w:tmpl w:val="C588AD46"/>
    <w:lvl w:ilvl="0" w:tplc="8DD24FD2">
      <w:start w:val="1"/>
      <w:numFmt w:val="taiwaneseCountingThousand"/>
      <w:lvlText w:val="（%1）"/>
      <w:lvlJc w:val="left"/>
      <w:pPr>
        <w:ind w:left="9645" w:hanging="855"/>
      </w:pPr>
      <w:rPr>
        <w:rFonts w:hint="default"/>
      </w:rPr>
    </w:lvl>
    <w:lvl w:ilvl="1" w:tplc="04090019" w:tentative="1">
      <w:start w:val="1"/>
      <w:numFmt w:val="ideographTraditional"/>
      <w:lvlText w:val="%2、"/>
      <w:lvlJc w:val="left"/>
      <w:pPr>
        <w:ind w:left="9750" w:hanging="480"/>
      </w:pPr>
    </w:lvl>
    <w:lvl w:ilvl="2" w:tplc="0409001B" w:tentative="1">
      <w:start w:val="1"/>
      <w:numFmt w:val="lowerRoman"/>
      <w:lvlText w:val="%3."/>
      <w:lvlJc w:val="right"/>
      <w:pPr>
        <w:ind w:left="10230" w:hanging="480"/>
      </w:pPr>
    </w:lvl>
    <w:lvl w:ilvl="3" w:tplc="0409000F" w:tentative="1">
      <w:start w:val="1"/>
      <w:numFmt w:val="decimal"/>
      <w:lvlText w:val="%4."/>
      <w:lvlJc w:val="left"/>
      <w:pPr>
        <w:ind w:left="10710" w:hanging="480"/>
      </w:pPr>
    </w:lvl>
    <w:lvl w:ilvl="4" w:tplc="04090019" w:tentative="1">
      <w:start w:val="1"/>
      <w:numFmt w:val="ideographTraditional"/>
      <w:lvlText w:val="%5、"/>
      <w:lvlJc w:val="left"/>
      <w:pPr>
        <w:ind w:left="11190" w:hanging="480"/>
      </w:pPr>
    </w:lvl>
    <w:lvl w:ilvl="5" w:tplc="0409001B" w:tentative="1">
      <w:start w:val="1"/>
      <w:numFmt w:val="lowerRoman"/>
      <w:lvlText w:val="%6."/>
      <w:lvlJc w:val="right"/>
      <w:pPr>
        <w:ind w:left="11670" w:hanging="480"/>
      </w:pPr>
    </w:lvl>
    <w:lvl w:ilvl="6" w:tplc="0409000F" w:tentative="1">
      <w:start w:val="1"/>
      <w:numFmt w:val="decimal"/>
      <w:lvlText w:val="%7."/>
      <w:lvlJc w:val="left"/>
      <w:pPr>
        <w:ind w:left="12150" w:hanging="480"/>
      </w:pPr>
    </w:lvl>
    <w:lvl w:ilvl="7" w:tplc="04090019" w:tentative="1">
      <w:start w:val="1"/>
      <w:numFmt w:val="ideographTraditional"/>
      <w:lvlText w:val="%8、"/>
      <w:lvlJc w:val="left"/>
      <w:pPr>
        <w:ind w:left="12630" w:hanging="480"/>
      </w:pPr>
    </w:lvl>
    <w:lvl w:ilvl="8" w:tplc="0409001B" w:tentative="1">
      <w:start w:val="1"/>
      <w:numFmt w:val="lowerRoman"/>
      <w:lvlText w:val="%9."/>
      <w:lvlJc w:val="right"/>
      <w:pPr>
        <w:ind w:left="13110" w:hanging="480"/>
      </w:pPr>
    </w:lvl>
  </w:abstractNum>
  <w:abstractNum w:abstractNumId="1" w15:restartNumberingAfterBreak="0">
    <w:nsid w:val="41964FFC"/>
    <w:multiLevelType w:val="hybridMultilevel"/>
    <w:tmpl w:val="C588AD46"/>
    <w:lvl w:ilvl="0" w:tplc="8DD24FD2">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A4162B2"/>
    <w:multiLevelType w:val="hybridMultilevel"/>
    <w:tmpl w:val="6456D454"/>
    <w:lvl w:ilvl="0" w:tplc="D78C8E66">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5373352D"/>
    <w:multiLevelType w:val="hybridMultilevel"/>
    <w:tmpl w:val="C588AD46"/>
    <w:lvl w:ilvl="0" w:tplc="8DD24FD2">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F9F26E5"/>
    <w:multiLevelType w:val="hybridMultilevel"/>
    <w:tmpl w:val="6456D454"/>
    <w:lvl w:ilvl="0" w:tplc="D78C8E66">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72125BE3"/>
    <w:multiLevelType w:val="hybridMultilevel"/>
    <w:tmpl w:val="C588AD46"/>
    <w:lvl w:ilvl="0" w:tplc="8DD24FD2">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91E37B6"/>
    <w:multiLevelType w:val="hybridMultilevel"/>
    <w:tmpl w:val="81ECCD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9DB1040"/>
    <w:multiLevelType w:val="hybridMultilevel"/>
    <w:tmpl w:val="6456D454"/>
    <w:lvl w:ilvl="0" w:tplc="D78C8E66">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7D3237C5"/>
    <w:multiLevelType w:val="hybridMultilevel"/>
    <w:tmpl w:val="C588AD46"/>
    <w:lvl w:ilvl="0" w:tplc="8DD24FD2">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0"/>
  </w:num>
  <w:num w:numId="4">
    <w:abstractNumId w:val="5"/>
  </w:num>
  <w:num w:numId="5">
    <w:abstractNumId w:val="7"/>
  </w:num>
  <w:num w:numId="6">
    <w:abstractNumId w:val="3"/>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60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113"/>
    <w:rsid w:val="000320F4"/>
    <w:rsid w:val="00036937"/>
    <w:rsid w:val="0007381F"/>
    <w:rsid w:val="000958EB"/>
    <w:rsid w:val="000C1860"/>
    <w:rsid w:val="000D1E22"/>
    <w:rsid w:val="000E7A2D"/>
    <w:rsid w:val="001074AB"/>
    <w:rsid w:val="00107A38"/>
    <w:rsid w:val="00140C5B"/>
    <w:rsid w:val="0016651E"/>
    <w:rsid w:val="001767D7"/>
    <w:rsid w:val="00185A3E"/>
    <w:rsid w:val="001B5607"/>
    <w:rsid w:val="001C514F"/>
    <w:rsid w:val="001C6E2A"/>
    <w:rsid w:val="001F5D90"/>
    <w:rsid w:val="00264E38"/>
    <w:rsid w:val="00265B0B"/>
    <w:rsid w:val="00285D8B"/>
    <w:rsid w:val="00297CE1"/>
    <w:rsid w:val="002A6C52"/>
    <w:rsid w:val="002A7114"/>
    <w:rsid w:val="002D3C41"/>
    <w:rsid w:val="002F6C3B"/>
    <w:rsid w:val="00312FB2"/>
    <w:rsid w:val="00323A10"/>
    <w:rsid w:val="00332FF0"/>
    <w:rsid w:val="00353C6C"/>
    <w:rsid w:val="00355E90"/>
    <w:rsid w:val="00364DB8"/>
    <w:rsid w:val="003A3510"/>
    <w:rsid w:val="003B4F9B"/>
    <w:rsid w:val="00404CB5"/>
    <w:rsid w:val="00416F7E"/>
    <w:rsid w:val="00446B57"/>
    <w:rsid w:val="00456AFC"/>
    <w:rsid w:val="00465EAB"/>
    <w:rsid w:val="004D2C15"/>
    <w:rsid w:val="004E71D3"/>
    <w:rsid w:val="004F614F"/>
    <w:rsid w:val="00520C39"/>
    <w:rsid w:val="005432C3"/>
    <w:rsid w:val="00583C3D"/>
    <w:rsid w:val="005A12DD"/>
    <w:rsid w:val="006417B0"/>
    <w:rsid w:val="0067466B"/>
    <w:rsid w:val="00687FA7"/>
    <w:rsid w:val="006A2E4A"/>
    <w:rsid w:val="006A6651"/>
    <w:rsid w:val="006B50F7"/>
    <w:rsid w:val="0071471E"/>
    <w:rsid w:val="00726104"/>
    <w:rsid w:val="00740A6E"/>
    <w:rsid w:val="007449DF"/>
    <w:rsid w:val="00755936"/>
    <w:rsid w:val="0077107D"/>
    <w:rsid w:val="007A3195"/>
    <w:rsid w:val="00800BE6"/>
    <w:rsid w:val="00841611"/>
    <w:rsid w:val="00853482"/>
    <w:rsid w:val="0085380E"/>
    <w:rsid w:val="0088491C"/>
    <w:rsid w:val="008C4FB7"/>
    <w:rsid w:val="008D1B3E"/>
    <w:rsid w:val="008D24FE"/>
    <w:rsid w:val="00930532"/>
    <w:rsid w:val="0093131E"/>
    <w:rsid w:val="009A209F"/>
    <w:rsid w:val="009B44DA"/>
    <w:rsid w:val="009B74EC"/>
    <w:rsid w:val="009C5DCD"/>
    <w:rsid w:val="00A14581"/>
    <w:rsid w:val="00A6161F"/>
    <w:rsid w:val="00A678F6"/>
    <w:rsid w:val="00A75113"/>
    <w:rsid w:val="00AC230E"/>
    <w:rsid w:val="00AC24BD"/>
    <w:rsid w:val="00B8449B"/>
    <w:rsid w:val="00BC1DC8"/>
    <w:rsid w:val="00BC2C59"/>
    <w:rsid w:val="00BD1420"/>
    <w:rsid w:val="00BE77F8"/>
    <w:rsid w:val="00C446B4"/>
    <w:rsid w:val="00C45AEB"/>
    <w:rsid w:val="00CC4075"/>
    <w:rsid w:val="00CC74D0"/>
    <w:rsid w:val="00D147CB"/>
    <w:rsid w:val="00D25839"/>
    <w:rsid w:val="00D27818"/>
    <w:rsid w:val="00D3488B"/>
    <w:rsid w:val="00D3604D"/>
    <w:rsid w:val="00D4548A"/>
    <w:rsid w:val="00D50EFA"/>
    <w:rsid w:val="00D75922"/>
    <w:rsid w:val="00DE2ECD"/>
    <w:rsid w:val="00E075EE"/>
    <w:rsid w:val="00E54D45"/>
    <w:rsid w:val="00E81979"/>
    <w:rsid w:val="00E91655"/>
    <w:rsid w:val="00EA1A1A"/>
    <w:rsid w:val="00EA3705"/>
    <w:rsid w:val="00EC59DE"/>
    <w:rsid w:val="00ED7244"/>
    <w:rsid w:val="00EF4BB4"/>
    <w:rsid w:val="00F307F6"/>
    <w:rsid w:val="00F510CA"/>
    <w:rsid w:val="00F5537B"/>
    <w:rsid w:val="00F701A5"/>
    <w:rsid w:val="00F832F1"/>
    <w:rsid w:val="00F852B4"/>
    <w:rsid w:val="00FC35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7E5B08"/>
  <w15:chartTrackingRefBased/>
  <w15:docId w15:val="{B69001E2-BC8F-4B41-A2D5-DA36683F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5113"/>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E075EE"/>
    <w:pPr>
      <w:tabs>
        <w:tab w:val="center" w:pos="4153"/>
        <w:tab w:val="right" w:pos="8306"/>
      </w:tabs>
      <w:snapToGrid w:val="0"/>
    </w:pPr>
    <w:rPr>
      <w:sz w:val="20"/>
      <w:szCs w:val="20"/>
    </w:rPr>
  </w:style>
  <w:style w:type="character" w:customStyle="1" w:styleId="a4">
    <w:name w:val="頁首 字元"/>
    <w:basedOn w:val="a0"/>
    <w:link w:val="a3"/>
    <w:uiPriority w:val="99"/>
    <w:rsid w:val="00E075EE"/>
    <w:rPr>
      <w:sz w:val="20"/>
      <w:szCs w:val="20"/>
    </w:rPr>
  </w:style>
  <w:style w:type="paragraph" w:styleId="a5">
    <w:name w:val="footer"/>
    <w:basedOn w:val="a"/>
    <w:link w:val="a6"/>
    <w:uiPriority w:val="99"/>
    <w:unhideWhenUsed/>
    <w:rsid w:val="00E075EE"/>
    <w:pPr>
      <w:tabs>
        <w:tab w:val="center" w:pos="4153"/>
        <w:tab w:val="right" w:pos="8306"/>
      </w:tabs>
      <w:snapToGrid w:val="0"/>
    </w:pPr>
    <w:rPr>
      <w:sz w:val="20"/>
      <w:szCs w:val="20"/>
    </w:rPr>
  </w:style>
  <w:style w:type="character" w:customStyle="1" w:styleId="a6">
    <w:name w:val="頁尾 字元"/>
    <w:basedOn w:val="a0"/>
    <w:link w:val="a5"/>
    <w:uiPriority w:val="99"/>
    <w:rsid w:val="00E075EE"/>
    <w:rPr>
      <w:sz w:val="20"/>
      <w:szCs w:val="20"/>
    </w:rPr>
  </w:style>
  <w:style w:type="paragraph" w:styleId="a7">
    <w:name w:val="Balloon Text"/>
    <w:basedOn w:val="a"/>
    <w:link w:val="a8"/>
    <w:uiPriority w:val="99"/>
    <w:semiHidden/>
    <w:unhideWhenUsed/>
    <w:rsid w:val="00456AF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56AF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F4BB4"/>
    <w:rPr>
      <w:sz w:val="18"/>
      <w:szCs w:val="18"/>
    </w:rPr>
  </w:style>
  <w:style w:type="paragraph" w:styleId="aa">
    <w:name w:val="annotation text"/>
    <w:basedOn w:val="a"/>
    <w:link w:val="ab"/>
    <w:uiPriority w:val="99"/>
    <w:semiHidden/>
    <w:unhideWhenUsed/>
    <w:rsid w:val="00EF4BB4"/>
  </w:style>
  <w:style w:type="character" w:customStyle="1" w:styleId="ab">
    <w:name w:val="註解文字 字元"/>
    <w:basedOn w:val="a0"/>
    <w:link w:val="aa"/>
    <w:uiPriority w:val="99"/>
    <w:semiHidden/>
    <w:rsid w:val="00EF4BB4"/>
  </w:style>
  <w:style w:type="paragraph" w:styleId="ac">
    <w:name w:val="annotation subject"/>
    <w:basedOn w:val="aa"/>
    <w:next w:val="aa"/>
    <w:link w:val="ad"/>
    <w:uiPriority w:val="99"/>
    <w:semiHidden/>
    <w:unhideWhenUsed/>
    <w:rsid w:val="00EF4BB4"/>
    <w:rPr>
      <w:b/>
      <w:bCs/>
    </w:rPr>
  </w:style>
  <w:style w:type="character" w:customStyle="1" w:styleId="ad">
    <w:name w:val="註解主旨 字元"/>
    <w:basedOn w:val="ab"/>
    <w:link w:val="ac"/>
    <w:uiPriority w:val="99"/>
    <w:semiHidden/>
    <w:rsid w:val="00EF4BB4"/>
    <w:rPr>
      <w:b/>
      <w:bCs/>
    </w:rPr>
  </w:style>
  <w:style w:type="paragraph" w:styleId="ae">
    <w:name w:val="List Paragraph"/>
    <w:basedOn w:val="a"/>
    <w:uiPriority w:val="34"/>
    <w:qFormat/>
    <w:rsid w:val="00D147C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周惠敏</dc:creator>
  <cp:keywords/>
  <dc:description/>
  <cp:lastModifiedBy>郭穎琪</cp:lastModifiedBy>
  <cp:revision>2</cp:revision>
  <cp:lastPrinted>2022-12-26T01:08:00Z</cp:lastPrinted>
  <dcterms:created xsi:type="dcterms:W3CDTF">2022-12-27T10:44:00Z</dcterms:created>
  <dcterms:modified xsi:type="dcterms:W3CDTF">2022-12-27T10:44:00Z</dcterms:modified>
</cp:coreProperties>
</file>