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D3A3" w14:textId="4DAFF505" w:rsidR="0096286E" w:rsidRPr="00632A66" w:rsidRDefault="006A2D26" w:rsidP="00C7086E">
      <w:pPr>
        <w:pStyle w:val="Standard"/>
        <w:spacing w:line="480" w:lineRule="exact"/>
        <w:jc w:val="both"/>
        <w:rPr>
          <w:b/>
          <w:bCs/>
          <w:color w:val="000000" w:themeColor="text1"/>
          <w:sz w:val="40"/>
          <w:szCs w:val="40"/>
        </w:rPr>
      </w:pPr>
      <w:r w:rsidRPr="00632A66">
        <w:rPr>
          <w:b/>
          <w:bCs/>
          <w:color w:val="000000" w:themeColor="text1"/>
          <w:sz w:val="40"/>
          <w:szCs w:val="40"/>
        </w:rPr>
        <w:t>公務人員特種考試移民行政人員考試錄取人員專業訓練操行成績考核規定</w:t>
      </w:r>
    </w:p>
    <w:p w14:paraId="73462AD3" w14:textId="77777777" w:rsidR="006C60DE" w:rsidRPr="005F1FBA" w:rsidRDefault="006C60DE" w:rsidP="006C60DE">
      <w:pPr>
        <w:pStyle w:val="Standard"/>
        <w:widowControl/>
        <w:spacing w:line="400" w:lineRule="exact"/>
        <w:jc w:val="right"/>
        <w:rPr>
          <w:color w:val="000000" w:themeColor="text1"/>
          <w:kern w:val="0"/>
          <w:szCs w:val="28"/>
        </w:rPr>
      </w:pPr>
      <w:r w:rsidRPr="005F1FBA">
        <w:rPr>
          <w:rFonts w:hint="eastAsia"/>
          <w:color w:val="000000" w:themeColor="text1"/>
          <w:kern w:val="0"/>
          <w:szCs w:val="28"/>
        </w:rPr>
        <w:t>民國111年12月21日</w:t>
      </w:r>
    </w:p>
    <w:p w14:paraId="14F7E4D2" w14:textId="65E5D8C3" w:rsidR="006C60DE" w:rsidRPr="005F1FBA" w:rsidRDefault="006C60DE" w:rsidP="006C60DE">
      <w:pPr>
        <w:pStyle w:val="Standard"/>
        <w:widowControl/>
        <w:spacing w:line="400" w:lineRule="exact"/>
        <w:jc w:val="right"/>
        <w:rPr>
          <w:color w:val="000000" w:themeColor="text1"/>
          <w:kern w:val="0"/>
          <w:szCs w:val="28"/>
        </w:rPr>
      </w:pPr>
      <w:r w:rsidRPr="005F1FBA">
        <w:rPr>
          <w:rFonts w:hint="eastAsia"/>
          <w:color w:val="000000" w:themeColor="text1"/>
          <w:kern w:val="0"/>
          <w:szCs w:val="28"/>
        </w:rPr>
        <w:t>保訓會</w:t>
      </w:r>
      <w:proofErr w:type="gramStart"/>
      <w:r w:rsidRPr="005F1FBA">
        <w:rPr>
          <w:rFonts w:hint="eastAsia"/>
          <w:color w:val="000000" w:themeColor="text1"/>
          <w:kern w:val="0"/>
          <w:szCs w:val="28"/>
        </w:rPr>
        <w:t>公訓字第1110014494號</w:t>
      </w:r>
      <w:proofErr w:type="gramEnd"/>
      <w:r w:rsidRPr="005F1FBA">
        <w:rPr>
          <w:rFonts w:hint="eastAsia"/>
          <w:color w:val="000000" w:themeColor="text1"/>
          <w:kern w:val="0"/>
          <w:szCs w:val="28"/>
        </w:rPr>
        <w:t>函核定</w:t>
      </w:r>
    </w:p>
    <w:p w14:paraId="5212D3A4" w14:textId="51EB4B47" w:rsidR="0096286E" w:rsidRPr="00632A66" w:rsidRDefault="006A2D26">
      <w:pPr>
        <w:pStyle w:val="Standard"/>
        <w:widowControl/>
        <w:spacing w:line="400" w:lineRule="exact"/>
        <w:jc w:val="right"/>
        <w:rPr>
          <w:color w:val="000000" w:themeColor="text1"/>
          <w:kern w:val="0"/>
          <w:szCs w:val="28"/>
        </w:rPr>
      </w:pPr>
      <w:r w:rsidRPr="00632A66">
        <w:rPr>
          <w:color w:val="000000" w:themeColor="text1"/>
          <w:kern w:val="0"/>
          <w:szCs w:val="28"/>
        </w:rPr>
        <w:t>民國</w:t>
      </w:r>
      <w:r w:rsidR="003F3DD4" w:rsidRPr="00632A66">
        <w:rPr>
          <w:color w:val="000000" w:themeColor="text1"/>
          <w:kern w:val="0"/>
          <w:szCs w:val="28"/>
        </w:rPr>
        <w:t>11</w:t>
      </w:r>
      <w:r w:rsidR="00632A66">
        <w:rPr>
          <w:rFonts w:hint="eastAsia"/>
          <w:color w:val="000000" w:themeColor="text1"/>
          <w:kern w:val="0"/>
          <w:szCs w:val="28"/>
        </w:rPr>
        <w:t>3</w:t>
      </w:r>
      <w:r w:rsidRPr="00632A66">
        <w:rPr>
          <w:color w:val="000000" w:themeColor="text1"/>
          <w:kern w:val="0"/>
          <w:szCs w:val="28"/>
        </w:rPr>
        <w:t>年</w:t>
      </w:r>
      <w:r w:rsidR="00F27F23">
        <w:rPr>
          <w:rFonts w:hint="eastAsia"/>
          <w:color w:val="000000" w:themeColor="text1"/>
          <w:kern w:val="0"/>
          <w:szCs w:val="28"/>
        </w:rPr>
        <w:t>1</w:t>
      </w:r>
      <w:r w:rsidRPr="00632A66">
        <w:rPr>
          <w:color w:val="000000" w:themeColor="text1"/>
          <w:kern w:val="0"/>
          <w:szCs w:val="28"/>
        </w:rPr>
        <w:t>月</w:t>
      </w:r>
      <w:r w:rsidR="00F27F23">
        <w:rPr>
          <w:rFonts w:hint="eastAsia"/>
          <w:color w:val="000000" w:themeColor="text1"/>
          <w:kern w:val="0"/>
          <w:szCs w:val="28"/>
        </w:rPr>
        <w:t>24</w:t>
      </w:r>
      <w:r w:rsidRPr="00632A66">
        <w:rPr>
          <w:color w:val="000000" w:themeColor="text1"/>
          <w:kern w:val="0"/>
          <w:szCs w:val="28"/>
        </w:rPr>
        <w:t>日</w:t>
      </w:r>
    </w:p>
    <w:p w14:paraId="5212D3A5" w14:textId="57718C5C" w:rsidR="0096286E" w:rsidRPr="00632A66" w:rsidRDefault="006A2D26">
      <w:pPr>
        <w:pStyle w:val="Standard"/>
        <w:snapToGrid w:val="0"/>
        <w:jc w:val="right"/>
        <w:rPr>
          <w:color w:val="000000" w:themeColor="text1"/>
          <w:szCs w:val="28"/>
        </w:rPr>
      </w:pPr>
      <w:r w:rsidRPr="00632A66">
        <w:rPr>
          <w:color w:val="000000" w:themeColor="text1"/>
          <w:kern w:val="0"/>
          <w:szCs w:val="28"/>
        </w:rPr>
        <w:t>保訓會</w:t>
      </w:r>
      <w:proofErr w:type="gramStart"/>
      <w:r w:rsidRPr="00632A66">
        <w:rPr>
          <w:color w:val="000000" w:themeColor="text1"/>
          <w:kern w:val="0"/>
          <w:szCs w:val="28"/>
        </w:rPr>
        <w:t>公訓字第</w:t>
      </w:r>
      <w:r w:rsidR="00632A66" w:rsidRPr="00632A66">
        <w:rPr>
          <w:rFonts w:hint="eastAsia"/>
          <w:color w:val="000000" w:themeColor="text1"/>
          <w:kern w:val="0"/>
          <w:szCs w:val="28"/>
        </w:rPr>
        <w:t>1130000608</w:t>
      </w:r>
      <w:r w:rsidRPr="00632A66">
        <w:rPr>
          <w:color w:val="000000" w:themeColor="text1"/>
          <w:kern w:val="0"/>
          <w:szCs w:val="28"/>
        </w:rPr>
        <w:t>號</w:t>
      </w:r>
      <w:proofErr w:type="gramEnd"/>
      <w:r w:rsidRPr="00632A66">
        <w:rPr>
          <w:color w:val="000000" w:themeColor="text1"/>
          <w:kern w:val="0"/>
          <w:szCs w:val="28"/>
        </w:rPr>
        <w:t>函核定</w:t>
      </w:r>
      <w:r w:rsidR="006C60DE" w:rsidRPr="00F27F23">
        <w:rPr>
          <w:rFonts w:hint="eastAsia"/>
          <w:color w:val="000000" w:themeColor="text1"/>
          <w:kern w:val="0"/>
          <w:szCs w:val="28"/>
        </w:rPr>
        <w:t>修正</w:t>
      </w:r>
      <w:r w:rsidR="005F1FBA" w:rsidRPr="00F27F23">
        <w:rPr>
          <w:rFonts w:hint="eastAsia"/>
          <w:color w:val="000000" w:themeColor="text1"/>
          <w:kern w:val="0"/>
          <w:szCs w:val="28"/>
        </w:rPr>
        <w:t>第2點</w:t>
      </w:r>
    </w:p>
    <w:p w14:paraId="535B1D3C" w14:textId="77777777" w:rsidR="00695B4F" w:rsidRPr="00632A66" w:rsidRDefault="006A2D26" w:rsidP="00695B4F">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為規範公務人員特種考試移民行政人員考試錄取人員專業訓練操行成績考核事宜，特訂定本規定。</w:t>
      </w:r>
    </w:p>
    <w:p w14:paraId="06F1D9FD" w14:textId="707854D3" w:rsidR="00695B4F" w:rsidRPr="00632A66" w:rsidRDefault="006A2D26" w:rsidP="00695B4F">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操行成績以一百分為滿分，七十分為及格，未滿七十分為不及格。受訓人員操行考核之內容及操行成績計算規定以「公務人員特種考試移民行政人員考試錄取人員專業訓練獎懲規定」、「受訓人員生活輔導加減分標準表」（如附表一）及差假紀錄計算，其</w:t>
      </w:r>
      <w:bookmarkStart w:id="0" w:name="_Hlk153542909"/>
      <w:r w:rsidRPr="00632A66">
        <w:rPr>
          <w:color w:val="000000" w:themeColor="text1"/>
          <w:szCs w:val="28"/>
        </w:rPr>
        <w:t>計算方式</w:t>
      </w:r>
      <w:bookmarkEnd w:id="0"/>
      <w:r w:rsidRPr="00632A66">
        <w:rPr>
          <w:color w:val="000000" w:themeColor="text1"/>
          <w:szCs w:val="28"/>
        </w:rPr>
        <w:t>如下：</w:t>
      </w:r>
    </w:p>
    <w:p w14:paraId="224BFEC7" w14:textId="77777777" w:rsidR="00695B4F" w:rsidRPr="00632A66" w:rsidRDefault="006A2D26" w:rsidP="00AE40D4">
      <w:pPr>
        <w:pStyle w:val="Standard"/>
        <w:numPr>
          <w:ilvl w:val="1"/>
          <w:numId w:val="14"/>
        </w:numPr>
        <w:spacing w:line="480" w:lineRule="exact"/>
        <w:ind w:left="1333" w:hanging="624"/>
        <w:jc w:val="both"/>
        <w:rPr>
          <w:color w:val="000000" w:themeColor="text1"/>
          <w:szCs w:val="28"/>
        </w:rPr>
      </w:pPr>
      <w:r w:rsidRPr="00632A66">
        <w:rPr>
          <w:color w:val="000000" w:themeColor="text1"/>
          <w:szCs w:val="28"/>
        </w:rPr>
        <w:t>受訓人員於訓期開始時一律給予基本分八十分。</w:t>
      </w:r>
    </w:p>
    <w:p w14:paraId="0B992709" w14:textId="77777777" w:rsidR="00695B4F" w:rsidRPr="00632A66" w:rsidRDefault="00406EF9" w:rsidP="00AE40D4">
      <w:pPr>
        <w:pStyle w:val="Standard"/>
        <w:numPr>
          <w:ilvl w:val="1"/>
          <w:numId w:val="14"/>
        </w:numPr>
        <w:spacing w:line="480" w:lineRule="exact"/>
        <w:ind w:left="1333" w:hanging="624"/>
        <w:jc w:val="both"/>
        <w:rPr>
          <w:color w:val="000000" w:themeColor="text1"/>
          <w:szCs w:val="28"/>
        </w:rPr>
      </w:pPr>
      <w:r w:rsidRPr="00632A66">
        <w:rPr>
          <w:rFonts w:hint="eastAsia"/>
          <w:color w:val="000000" w:themeColor="text1"/>
        </w:rPr>
        <w:t>受訓人員於專業訓練成績結算前具備汽車(普通小型車)駕照者，</w:t>
      </w:r>
      <w:r w:rsidR="00912385" w:rsidRPr="00632A66">
        <w:rPr>
          <w:rFonts w:hint="eastAsia"/>
          <w:color w:val="000000" w:themeColor="text1"/>
        </w:rPr>
        <w:t>加操行總分零點八分。</w:t>
      </w:r>
    </w:p>
    <w:p w14:paraId="0A5832A0" w14:textId="77777777" w:rsidR="00695B4F" w:rsidRPr="00632A66" w:rsidRDefault="006A2D26" w:rsidP="00AE40D4">
      <w:pPr>
        <w:pStyle w:val="Standard"/>
        <w:numPr>
          <w:ilvl w:val="1"/>
          <w:numId w:val="14"/>
        </w:numPr>
        <w:spacing w:line="480" w:lineRule="exact"/>
        <w:ind w:left="1333" w:hanging="624"/>
        <w:jc w:val="both"/>
        <w:rPr>
          <w:color w:val="000000" w:themeColor="text1"/>
          <w:szCs w:val="28"/>
        </w:rPr>
      </w:pPr>
      <w:r w:rsidRPr="00632A66">
        <w:rPr>
          <w:color w:val="000000" w:themeColor="text1"/>
          <w:szCs w:val="28"/>
        </w:rPr>
        <w:t>加減分得相互抵銷。</w:t>
      </w:r>
    </w:p>
    <w:p w14:paraId="2068AC29" w14:textId="77777777" w:rsidR="00695B4F" w:rsidRPr="00632A66" w:rsidRDefault="007B4C0D" w:rsidP="00AE40D4">
      <w:pPr>
        <w:pStyle w:val="Standard"/>
        <w:numPr>
          <w:ilvl w:val="1"/>
          <w:numId w:val="14"/>
        </w:numPr>
        <w:spacing w:line="480" w:lineRule="exact"/>
        <w:ind w:left="1333" w:hanging="624"/>
        <w:jc w:val="both"/>
        <w:rPr>
          <w:color w:val="000000" w:themeColor="text1"/>
          <w:szCs w:val="28"/>
        </w:rPr>
      </w:pPr>
      <w:r w:rsidRPr="00632A66">
        <w:rPr>
          <w:rFonts w:hint="eastAsia"/>
          <w:color w:val="000000" w:themeColor="text1"/>
          <w:szCs w:val="28"/>
        </w:rPr>
        <w:t>成績計算，其小數計到第二位，以下四捨五入。</w:t>
      </w:r>
    </w:p>
    <w:p w14:paraId="6AC341AE" w14:textId="77777777" w:rsidR="00AE40D4" w:rsidRPr="00632A66" w:rsidRDefault="006A2D26" w:rsidP="00AE40D4">
      <w:pPr>
        <w:pStyle w:val="Standard"/>
        <w:numPr>
          <w:ilvl w:val="1"/>
          <w:numId w:val="14"/>
        </w:numPr>
        <w:spacing w:line="480" w:lineRule="exact"/>
        <w:ind w:left="1333" w:hanging="624"/>
        <w:jc w:val="both"/>
        <w:rPr>
          <w:color w:val="000000" w:themeColor="text1"/>
          <w:szCs w:val="28"/>
        </w:rPr>
      </w:pPr>
      <w:r w:rsidRPr="00632A66">
        <w:rPr>
          <w:color w:val="000000" w:themeColor="text1"/>
          <w:szCs w:val="28"/>
        </w:rPr>
        <w:t>受訓人員獎懲事項按下列標準加減（扣）分數：</w:t>
      </w:r>
    </w:p>
    <w:p w14:paraId="1A7C71DE" w14:textId="77777777" w:rsidR="00AE40D4" w:rsidRPr="00632A66" w:rsidRDefault="006A2D26" w:rsidP="00AE40D4">
      <w:pPr>
        <w:pStyle w:val="Standard"/>
        <w:numPr>
          <w:ilvl w:val="0"/>
          <w:numId w:val="16"/>
        </w:numPr>
        <w:spacing w:line="480" w:lineRule="exact"/>
        <w:jc w:val="both"/>
        <w:rPr>
          <w:color w:val="000000" w:themeColor="text1"/>
          <w:szCs w:val="28"/>
        </w:rPr>
      </w:pPr>
      <w:r w:rsidRPr="00632A66">
        <w:rPr>
          <w:color w:val="000000" w:themeColor="text1"/>
        </w:rPr>
        <w:t>嘉獎一次加一分，記功一次加三分，大功一次加九分。</w:t>
      </w:r>
    </w:p>
    <w:p w14:paraId="5212D3AD" w14:textId="1FD3C6C0" w:rsidR="0096286E" w:rsidRPr="00632A66" w:rsidRDefault="006A2D26" w:rsidP="00AE40D4">
      <w:pPr>
        <w:pStyle w:val="Standard"/>
        <w:numPr>
          <w:ilvl w:val="0"/>
          <w:numId w:val="16"/>
        </w:numPr>
        <w:spacing w:line="480" w:lineRule="exact"/>
        <w:jc w:val="both"/>
        <w:rPr>
          <w:color w:val="000000" w:themeColor="text1"/>
          <w:szCs w:val="28"/>
        </w:rPr>
      </w:pPr>
      <w:r w:rsidRPr="00632A66">
        <w:rPr>
          <w:color w:val="000000" w:themeColor="text1"/>
          <w:szCs w:val="28"/>
        </w:rPr>
        <w:t>申誡一次扣</w:t>
      </w:r>
      <w:r w:rsidRPr="00632A66">
        <w:rPr>
          <w:color w:val="000000" w:themeColor="text1"/>
        </w:rPr>
        <w:t>一</w:t>
      </w:r>
      <w:r w:rsidRPr="00632A66">
        <w:rPr>
          <w:color w:val="000000" w:themeColor="text1"/>
          <w:szCs w:val="28"/>
        </w:rPr>
        <w:t>分，記過一次扣</w:t>
      </w:r>
      <w:r w:rsidRPr="00632A66">
        <w:rPr>
          <w:color w:val="000000" w:themeColor="text1"/>
        </w:rPr>
        <w:t>三</w:t>
      </w:r>
      <w:r w:rsidRPr="00632A66">
        <w:rPr>
          <w:color w:val="000000" w:themeColor="text1"/>
          <w:szCs w:val="28"/>
        </w:rPr>
        <w:t>分，大過一次扣</w:t>
      </w:r>
      <w:r w:rsidRPr="00632A66">
        <w:rPr>
          <w:color w:val="000000" w:themeColor="text1"/>
        </w:rPr>
        <w:t>九分</w:t>
      </w:r>
      <w:r w:rsidRPr="00632A66">
        <w:rPr>
          <w:color w:val="000000" w:themeColor="text1"/>
          <w:szCs w:val="28"/>
        </w:rPr>
        <w:t>。</w:t>
      </w:r>
    </w:p>
    <w:p w14:paraId="63CE84AF" w14:textId="77777777" w:rsidR="00CF5291" w:rsidRPr="00632A66" w:rsidRDefault="006A2D26" w:rsidP="00CF5291">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於訓練期滿二十日前，由輔導員彙整平時考核紀錄及相關資料，並填具操行成績考核表（如附表</w:t>
      </w:r>
      <w:r w:rsidR="006F0833" w:rsidRPr="00632A66">
        <w:rPr>
          <w:b/>
          <w:color w:val="000000" w:themeColor="text1"/>
          <w:szCs w:val="28"/>
        </w:rPr>
        <w:t>二</w:t>
      </w:r>
      <w:r w:rsidRPr="00632A66">
        <w:rPr>
          <w:color w:val="000000" w:themeColor="text1"/>
          <w:szCs w:val="28"/>
        </w:rPr>
        <w:t>），</w:t>
      </w:r>
      <w:proofErr w:type="gramStart"/>
      <w:r w:rsidRPr="00632A66">
        <w:rPr>
          <w:color w:val="000000" w:themeColor="text1"/>
          <w:szCs w:val="28"/>
        </w:rPr>
        <w:t>列冊層報</w:t>
      </w:r>
      <w:proofErr w:type="gramEnd"/>
      <w:r w:rsidR="00B30AB7" w:rsidRPr="00632A66">
        <w:rPr>
          <w:rFonts w:hint="eastAsia"/>
          <w:color w:val="000000" w:themeColor="text1"/>
          <w:szCs w:val="28"/>
        </w:rPr>
        <w:t>內政部移民署（以下簡稱移民署）</w:t>
      </w:r>
      <w:r w:rsidRPr="00632A66">
        <w:rPr>
          <w:color w:val="000000" w:themeColor="text1"/>
          <w:szCs w:val="28"/>
        </w:rPr>
        <w:t>署長核定。</w:t>
      </w:r>
    </w:p>
    <w:p w14:paraId="5212D3AF" w14:textId="5479E838" w:rsidR="00A57210" w:rsidRPr="00632A66" w:rsidRDefault="00A57210" w:rsidP="00CF5291">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操行成績不及格之處理方式</w:t>
      </w:r>
    </w:p>
    <w:p w14:paraId="2A639CBB" w14:textId="77777777" w:rsidR="00657DC6" w:rsidRPr="00632A66" w:rsidRDefault="00A57210" w:rsidP="00657DC6">
      <w:pPr>
        <w:pStyle w:val="Standard"/>
        <w:numPr>
          <w:ilvl w:val="1"/>
          <w:numId w:val="14"/>
        </w:numPr>
        <w:spacing w:line="480" w:lineRule="exact"/>
        <w:ind w:left="1276" w:hanging="567"/>
        <w:jc w:val="both"/>
        <w:rPr>
          <w:color w:val="000000" w:themeColor="text1"/>
          <w:szCs w:val="28"/>
        </w:rPr>
      </w:pPr>
      <w:r w:rsidRPr="00632A66">
        <w:rPr>
          <w:color w:val="000000" w:themeColor="text1"/>
          <w:szCs w:val="28"/>
        </w:rPr>
        <w:t>操行成績初評為及格者</w:t>
      </w:r>
      <w:r w:rsidRPr="00632A66">
        <w:rPr>
          <w:rFonts w:hint="eastAsia"/>
          <w:color w:val="000000" w:themeColor="text1"/>
          <w:szCs w:val="28"/>
        </w:rPr>
        <w:t>：移民署署長如對初評結果有意見，比照操行成績初評為不及格者程序辦理。</w:t>
      </w:r>
    </w:p>
    <w:p w14:paraId="5212D3B1" w14:textId="3868DFEF" w:rsidR="004E2A73" w:rsidRPr="00632A66" w:rsidRDefault="006A2D26" w:rsidP="00657DC6">
      <w:pPr>
        <w:pStyle w:val="Standard"/>
        <w:numPr>
          <w:ilvl w:val="1"/>
          <w:numId w:val="14"/>
        </w:numPr>
        <w:spacing w:line="480" w:lineRule="exact"/>
        <w:ind w:left="1276" w:hanging="567"/>
        <w:jc w:val="both"/>
        <w:rPr>
          <w:color w:val="000000" w:themeColor="text1"/>
          <w:szCs w:val="28"/>
        </w:rPr>
      </w:pPr>
      <w:r w:rsidRPr="00632A66">
        <w:rPr>
          <w:color w:val="000000" w:themeColor="text1"/>
          <w:szCs w:val="28"/>
        </w:rPr>
        <w:t>操行成績初評為不及格者</w:t>
      </w:r>
      <w:r w:rsidR="00A57210" w:rsidRPr="00632A66">
        <w:rPr>
          <w:color w:val="000000" w:themeColor="text1"/>
          <w:szCs w:val="28"/>
        </w:rPr>
        <w:t>：</w:t>
      </w:r>
      <w:r w:rsidRPr="00632A66">
        <w:rPr>
          <w:color w:val="000000" w:themeColor="text1"/>
          <w:szCs w:val="28"/>
        </w:rPr>
        <w:t>應先交付移民署考績委員會審議。</w:t>
      </w:r>
      <w:r w:rsidR="00BC628C" w:rsidRPr="00632A66">
        <w:rPr>
          <w:color w:val="000000" w:themeColor="text1"/>
          <w:szCs w:val="28"/>
        </w:rPr>
        <w:t>考績委員會應有全體委員過半數之出席，始得開會，經出席委員半數以上同意，始得決議。</w:t>
      </w:r>
      <w:r w:rsidRPr="00632A66">
        <w:rPr>
          <w:color w:val="000000" w:themeColor="text1"/>
          <w:szCs w:val="28"/>
        </w:rPr>
        <w:t>開會通知單至遲應</w:t>
      </w:r>
      <w:r w:rsidRPr="00632A66">
        <w:rPr>
          <w:color w:val="000000" w:themeColor="text1"/>
          <w:szCs w:val="28"/>
        </w:rPr>
        <w:lastRenderedPageBreak/>
        <w:t>於審議前五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sidRPr="00632A66">
        <w:rPr>
          <w:color w:val="000000" w:themeColor="text1"/>
          <w:szCs w:val="28"/>
        </w:rPr>
        <w:t>註</w:t>
      </w:r>
      <w:proofErr w:type="gramEnd"/>
      <w:r w:rsidRPr="00632A66">
        <w:rPr>
          <w:color w:val="000000" w:themeColor="text1"/>
          <w:szCs w:val="28"/>
        </w:rPr>
        <w:t>理由後變更之。</w:t>
      </w:r>
    </w:p>
    <w:p w14:paraId="72542DBA" w14:textId="77777777" w:rsidR="00657DC6" w:rsidRPr="00632A66" w:rsidRDefault="004E2A73" w:rsidP="00657DC6">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操行成績經評定為不及格者，依規定由內政部函送</w:t>
      </w:r>
      <w:r w:rsidR="00802E0B" w:rsidRPr="00632A66">
        <w:rPr>
          <w:rFonts w:hint="eastAsia"/>
          <w:color w:val="000000" w:themeColor="text1"/>
          <w:szCs w:val="28"/>
        </w:rPr>
        <w:t>公務人員保障暨培訓委員會（以下簡稱保訓會）</w:t>
      </w:r>
      <w:r w:rsidRPr="00632A66">
        <w:rPr>
          <w:color w:val="000000" w:themeColor="text1"/>
          <w:szCs w:val="28"/>
        </w:rPr>
        <w:t>廢止受訓資格。保訓會核定成績前，受訓人員仍留移民署訓練。</w:t>
      </w:r>
      <w:r w:rsidRPr="00632A66">
        <w:rPr>
          <w:rFonts w:hint="eastAsia"/>
          <w:color w:val="000000" w:themeColor="text1"/>
          <w:szCs w:val="28"/>
        </w:rPr>
        <w:t>保訓會得派員前往移民署調閱相關文件與訪談相關人員，</w:t>
      </w:r>
      <w:r w:rsidR="000676EB" w:rsidRPr="00632A66">
        <w:rPr>
          <w:rFonts w:hint="eastAsia"/>
          <w:color w:val="000000" w:themeColor="text1"/>
          <w:szCs w:val="28"/>
        </w:rPr>
        <w:t>移民署</w:t>
      </w:r>
      <w:r w:rsidRPr="00632A66">
        <w:rPr>
          <w:rFonts w:hint="eastAsia"/>
          <w:color w:val="000000" w:themeColor="text1"/>
          <w:szCs w:val="28"/>
        </w:rPr>
        <w:t>及受訪談人員應予必要之協助。</w:t>
      </w:r>
    </w:p>
    <w:p w14:paraId="2A4DC1E6" w14:textId="77777777" w:rsidR="00D12BE5" w:rsidRPr="00632A66" w:rsidRDefault="006A2D26" w:rsidP="00D12BE5">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輔導事項</w:t>
      </w:r>
    </w:p>
    <w:p w14:paraId="5373C915" w14:textId="77777777" w:rsidR="00D12BE5" w:rsidRPr="00632A66" w:rsidRDefault="006A2D26" w:rsidP="00D12BE5">
      <w:pPr>
        <w:pStyle w:val="Standard"/>
        <w:numPr>
          <w:ilvl w:val="1"/>
          <w:numId w:val="14"/>
        </w:numPr>
        <w:spacing w:line="480" w:lineRule="exact"/>
        <w:ind w:left="1276" w:hanging="567"/>
        <w:jc w:val="both"/>
        <w:rPr>
          <w:color w:val="000000" w:themeColor="text1"/>
          <w:szCs w:val="28"/>
        </w:rPr>
      </w:pPr>
      <w:r w:rsidRPr="00632A66">
        <w:rPr>
          <w:color w:val="000000" w:themeColor="text1"/>
          <w:szCs w:val="28"/>
        </w:rPr>
        <w:t>受訓人員受申誡以上處分或有操行成績考核重大減分事件者，移民署應及時提供適當之輔導並安排個別會談。</w:t>
      </w:r>
    </w:p>
    <w:p w14:paraId="3E4BA4E1" w14:textId="77777777" w:rsidR="00D12BE5" w:rsidRPr="00632A66" w:rsidRDefault="006A2D26" w:rsidP="00D12BE5">
      <w:pPr>
        <w:pStyle w:val="Standard"/>
        <w:numPr>
          <w:ilvl w:val="1"/>
          <w:numId w:val="14"/>
        </w:numPr>
        <w:spacing w:line="480" w:lineRule="exact"/>
        <w:ind w:left="1276" w:hanging="567"/>
        <w:jc w:val="both"/>
        <w:rPr>
          <w:color w:val="000000" w:themeColor="text1"/>
          <w:szCs w:val="28"/>
        </w:rPr>
      </w:pPr>
      <w:r w:rsidRPr="00632A66">
        <w:rPr>
          <w:color w:val="000000" w:themeColor="text1"/>
          <w:szCs w:val="28"/>
        </w:rPr>
        <w:t>受訓人員操行成績有不及格之虞者，輔導員應於個別會談時，明確指出受訓人員表現不佳及待改進之處，並告知若未有改進，將導致成績不及格而廢止受訓資格。</w:t>
      </w:r>
    </w:p>
    <w:p w14:paraId="5212D3B7" w14:textId="6C777836" w:rsidR="0096286E" w:rsidRPr="00632A66" w:rsidRDefault="006A2D26" w:rsidP="00D12BE5">
      <w:pPr>
        <w:pStyle w:val="Standard"/>
        <w:numPr>
          <w:ilvl w:val="1"/>
          <w:numId w:val="14"/>
        </w:numPr>
        <w:spacing w:line="480" w:lineRule="exact"/>
        <w:ind w:left="1276" w:hanging="567"/>
        <w:jc w:val="both"/>
        <w:rPr>
          <w:color w:val="000000" w:themeColor="text1"/>
          <w:szCs w:val="28"/>
        </w:rPr>
      </w:pPr>
      <w:r w:rsidRPr="00632A66">
        <w:rPr>
          <w:color w:val="000000" w:themeColor="text1"/>
          <w:szCs w:val="28"/>
        </w:rPr>
        <w:t>個別會談應作成紀錄並請受訓人員簽名確認，於訓練期滿時</w:t>
      </w:r>
      <w:proofErr w:type="gramStart"/>
      <w:r w:rsidRPr="00632A66">
        <w:rPr>
          <w:color w:val="000000" w:themeColor="text1"/>
          <w:szCs w:val="28"/>
        </w:rPr>
        <w:t>併</w:t>
      </w:r>
      <w:proofErr w:type="gramEnd"/>
      <w:r w:rsidRPr="00632A66">
        <w:rPr>
          <w:color w:val="000000" w:themeColor="text1"/>
          <w:szCs w:val="28"/>
        </w:rPr>
        <w:t>同操行成績考核</w:t>
      </w:r>
      <w:proofErr w:type="gramStart"/>
      <w:r w:rsidRPr="00632A66">
        <w:rPr>
          <w:color w:val="000000" w:themeColor="text1"/>
          <w:szCs w:val="28"/>
        </w:rPr>
        <w:t>表彙陳</w:t>
      </w:r>
      <w:proofErr w:type="gramEnd"/>
      <w:r w:rsidRPr="00632A66">
        <w:rPr>
          <w:color w:val="000000" w:themeColor="text1"/>
          <w:szCs w:val="28"/>
        </w:rPr>
        <w:t>。</w:t>
      </w:r>
    </w:p>
    <w:p w14:paraId="5212D3B8" w14:textId="63D844EC" w:rsidR="0096286E" w:rsidRPr="00632A66" w:rsidRDefault="006A2D26" w:rsidP="00D12BE5">
      <w:pPr>
        <w:pStyle w:val="Standard"/>
        <w:numPr>
          <w:ilvl w:val="0"/>
          <w:numId w:val="14"/>
        </w:numPr>
        <w:spacing w:line="480" w:lineRule="exact"/>
        <w:ind w:left="567" w:hanging="567"/>
        <w:jc w:val="both"/>
        <w:rPr>
          <w:color w:val="000000" w:themeColor="text1"/>
          <w:szCs w:val="28"/>
        </w:rPr>
      </w:pPr>
      <w:r w:rsidRPr="00632A66">
        <w:rPr>
          <w:color w:val="000000" w:themeColor="text1"/>
          <w:szCs w:val="28"/>
        </w:rPr>
        <w:t>本規定</w:t>
      </w:r>
      <w:r w:rsidR="009E3534" w:rsidRPr="00632A66">
        <w:rPr>
          <w:rFonts w:hint="eastAsia"/>
          <w:color w:val="000000" w:themeColor="text1"/>
          <w:szCs w:val="28"/>
        </w:rPr>
        <w:t>由內政部</w:t>
      </w:r>
      <w:proofErr w:type="gramStart"/>
      <w:r w:rsidRPr="00632A66">
        <w:rPr>
          <w:color w:val="000000" w:themeColor="text1"/>
          <w:szCs w:val="28"/>
        </w:rPr>
        <w:t>函報保訓</w:t>
      </w:r>
      <w:proofErr w:type="gramEnd"/>
      <w:r w:rsidRPr="00632A66">
        <w:rPr>
          <w:color w:val="000000" w:themeColor="text1"/>
          <w:szCs w:val="28"/>
        </w:rPr>
        <w:t>會核定後實施，修正時亦同。</w:t>
      </w:r>
    </w:p>
    <w:p w14:paraId="5212D3B9" w14:textId="77777777" w:rsidR="0096286E" w:rsidRPr="00632A66" w:rsidRDefault="006A2D26" w:rsidP="003D42DB">
      <w:pPr>
        <w:pStyle w:val="Standard"/>
        <w:pageBreakBefore/>
        <w:spacing w:beforeLines="50" w:before="120" w:afterLines="50" w:after="120" w:line="480" w:lineRule="exact"/>
        <w:jc w:val="both"/>
        <w:rPr>
          <w:color w:val="000000" w:themeColor="text1"/>
          <w:sz w:val="36"/>
          <w:szCs w:val="36"/>
        </w:rPr>
      </w:pPr>
      <w:r w:rsidRPr="00632A66">
        <w:rPr>
          <w:color w:val="000000" w:themeColor="text1"/>
          <w:sz w:val="36"/>
          <w:szCs w:val="36"/>
        </w:rPr>
        <w:lastRenderedPageBreak/>
        <w:t>附表</w:t>
      </w:r>
      <w:proofErr w:type="gramStart"/>
      <w:r w:rsidRPr="00632A66">
        <w:rPr>
          <w:color w:val="000000" w:themeColor="text1"/>
          <w:sz w:val="36"/>
          <w:szCs w:val="36"/>
        </w:rPr>
        <w:t>一</w:t>
      </w:r>
      <w:proofErr w:type="gramEnd"/>
      <w:r w:rsidRPr="00632A66">
        <w:rPr>
          <w:color w:val="000000" w:themeColor="text1"/>
          <w:sz w:val="36"/>
          <w:szCs w:val="36"/>
        </w:rPr>
        <w:t xml:space="preserve"> 受訓人員生活輔導加減分標準表</w:t>
      </w:r>
    </w:p>
    <w:tbl>
      <w:tblPr>
        <w:tblW w:w="5000" w:type="pct"/>
        <w:tblLayout w:type="fixed"/>
        <w:tblCellMar>
          <w:left w:w="10" w:type="dxa"/>
          <w:right w:w="10" w:type="dxa"/>
        </w:tblCellMar>
        <w:tblLook w:val="0000" w:firstRow="0" w:lastRow="0" w:firstColumn="0" w:lastColumn="0" w:noHBand="0" w:noVBand="0"/>
      </w:tblPr>
      <w:tblGrid>
        <w:gridCol w:w="1239"/>
        <w:gridCol w:w="4261"/>
        <w:gridCol w:w="2802"/>
      </w:tblGrid>
      <w:tr w:rsidR="00632A66" w:rsidRPr="00632A66" w14:paraId="5212D3BB" w14:textId="77777777" w:rsidTr="00483EB2">
        <w:trPr>
          <w:trHeight w:val="226"/>
        </w:trPr>
        <w:tc>
          <w:tcPr>
            <w:tcW w:w="830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bottom"/>
          </w:tcPr>
          <w:p w14:paraId="5212D3BA" w14:textId="77777777" w:rsidR="0096286E" w:rsidRPr="00632A66" w:rsidRDefault="006A2D26" w:rsidP="00125A45">
            <w:pPr>
              <w:pStyle w:val="TableContents"/>
              <w:spacing w:after="283" w:line="260" w:lineRule="atLeast"/>
              <w:jc w:val="both"/>
              <w:rPr>
                <w:b/>
                <w:color w:val="000000" w:themeColor="text1"/>
                <w:szCs w:val="28"/>
              </w:rPr>
            </w:pPr>
            <w:r w:rsidRPr="00632A66">
              <w:rPr>
                <w:b/>
                <w:color w:val="000000" w:themeColor="text1"/>
                <w:szCs w:val="28"/>
              </w:rPr>
              <w:t>加分規定</w:t>
            </w:r>
          </w:p>
        </w:tc>
      </w:tr>
      <w:tr w:rsidR="00632A66" w:rsidRPr="00632A66" w14:paraId="5212D3BF"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BC" w14:textId="77777777" w:rsidR="0096286E" w:rsidRPr="00632A66" w:rsidRDefault="006A2D26" w:rsidP="00125A45">
            <w:pPr>
              <w:pStyle w:val="TableContents"/>
              <w:spacing w:after="283" w:line="260" w:lineRule="atLeast"/>
              <w:jc w:val="both"/>
              <w:rPr>
                <w:color w:val="000000" w:themeColor="text1"/>
                <w:szCs w:val="28"/>
              </w:rPr>
            </w:pPr>
            <w:r w:rsidRPr="00632A66">
              <w:rPr>
                <w:color w:val="000000" w:themeColor="text1"/>
                <w:szCs w:val="28"/>
              </w:rPr>
              <w:t>項次</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BD" w14:textId="77777777" w:rsidR="0096286E" w:rsidRPr="00632A66" w:rsidRDefault="006A2D26" w:rsidP="00125A45">
            <w:pPr>
              <w:pStyle w:val="TableContents"/>
              <w:spacing w:after="283" w:line="260" w:lineRule="atLeast"/>
              <w:jc w:val="both"/>
              <w:rPr>
                <w:color w:val="000000" w:themeColor="text1"/>
                <w:szCs w:val="28"/>
              </w:rPr>
            </w:pPr>
            <w:r w:rsidRPr="00632A66">
              <w:rPr>
                <w:color w:val="000000" w:themeColor="text1"/>
                <w:szCs w:val="28"/>
              </w:rPr>
              <w:t>加分事由</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212D3BE" w14:textId="77777777" w:rsidR="0096286E" w:rsidRPr="00632A66" w:rsidRDefault="006A2D26" w:rsidP="00125A45">
            <w:pPr>
              <w:pStyle w:val="TableContents"/>
              <w:spacing w:after="283" w:line="260" w:lineRule="atLeast"/>
              <w:jc w:val="both"/>
              <w:rPr>
                <w:color w:val="000000" w:themeColor="text1"/>
                <w:szCs w:val="28"/>
              </w:rPr>
            </w:pPr>
            <w:r w:rsidRPr="00632A66">
              <w:rPr>
                <w:color w:val="000000" w:themeColor="text1"/>
                <w:szCs w:val="28"/>
              </w:rPr>
              <w:t>加分標準</w:t>
            </w:r>
          </w:p>
        </w:tc>
      </w:tr>
      <w:tr w:rsidR="00632A66" w:rsidRPr="00632A66" w14:paraId="5212D3C3" w14:textId="77777777" w:rsidTr="00483EB2">
        <w:trPr>
          <w:trHeight w:val="598"/>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C0" w14:textId="77777777" w:rsidR="0096286E" w:rsidRPr="00632A66" w:rsidRDefault="006A2D26" w:rsidP="00734222">
            <w:pPr>
              <w:jc w:val="center"/>
              <w:rPr>
                <w:rFonts w:ascii="標楷體" w:eastAsia="標楷體" w:hAnsi="標楷體"/>
                <w:color w:val="000000" w:themeColor="text1"/>
                <w:sz w:val="28"/>
              </w:rPr>
            </w:pPr>
            <w:r w:rsidRPr="00632A66">
              <w:rPr>
                <w:rFonts w:ascii="標楷體" w:eastAsia="標楷體" w:hAnsi="標楷體"/>
                <w:color w:val="000000" w:themeColor="text1"/>
                <w:sz w:val="28"/>
              </w:rPr>
              <w:t>1</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C1" w14:textId="77777777" w:rsidR="0096286E" w:rsidRPr="00632A66" w:rsidRDefault="006A2D26">
            <w:pPr>
              <w:pStyle w:val="TableContents"/>
              <w:spacing w:after="283" w:line="260" w:lineRule="atLeast"/>
              <w:rPr>
                <w:color w:val="000000" w:themeColor="text1"/>
                <w:szCs w:val="28"/>
              </w:rPr>
            </w:pPr>
            <w:r w:rsidRPr="00632A66">
              <w:rPr>
                <w:color w:val="000000" w:themeColor="text1"/>
                <w:szCs w:val="28"/>
              </w:rPr>
              <w:t>主動積極服務熱心有具體事實者。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C2" w14:textId="77777777" w:rsidR="0096286E" w:rsidRPr="00632A66" w:rsidRDefault="006A2D26" w:rsidP="00125A45">
            <w:pPr>
              <w:pStyle w:val="TableContents"/>
              <w:spacing w:after="283" w:line="260" w:lineRule="atLeast"/>
              <w:rPr>
                <w:color w:val="000000" w:themeColor="text1"/>
                <w:szCs w:val="28"/>
              </w:rPr>
            </w:pPr>
            <w:r w:rsidRPr="00632A66">
              <w:rPr>
                <w:color w:val="000000" w:themeColor="text1"/>
                <w:szCs w:val="28"/>
              </w:rPr>
              <w:t>加</w:t>
            </w:r>
            <w:r w:rsidR="00D739FE" w:rsidRPr="00632A66">
              <w:rPr>
                <w:color w:val="000000" w:themeColor="text1"/>
                <w:szCs w:val="28"/>
              </w:rPr>
              <w:t>0.4-0.8</w:t>
            </w:r>
            <w:r w:rsidRPr="00632A66">
              <w:rPr>
                <w:color w:val="000000" w:themeColor="text1"/>
                <w:szCs w:val="28"/>
              </w:rPr>
              <w:t>分</w:t>
            </w:r>
          </w:p>
        </w:tc>
      </w:tr>
      <w:tr w:rsidR="00632A66" w:rsidRPr="00632A66" w14:paraId="5212D3C7"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C4" w14:textId="77777777" w:rsidR="0096286E" w:rsidRPr="00632A66" w:rsidRDefault="006A2D26" w:rsidP="00734222">
            <w:pPr>
              <w:jc w:val="center"/>
              <w:rPr>
                <w:rFonts w:ascii="標楷體" w:eastAsia="標楷體" w:hAnsi="標楷體"/>
                <w:color w:val="000000" w:themeColor="text1"/>
                <w:sz w:val="28"/>
              </w:rPr>
            </w:pPr>
            <w:r w:rsidRPr="00632A66">
              <w:rPr>
                <w:rFonts w:ascii="標楷體" w:eastAsia="標楷體" w:hAnsi="標楷體"/>
                <w:color w:val="000000" w:themeColor="text1"/>
                <w:sz w:val="28"/>
              </w:rPr>
              <w:t>2</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C5" w14:textId="77777777" w:rsidR="0096286E" w:rsidRPr="00632A66" w:rsidRDefault="006A2D26">
            <w:pPr>
              <w:pStyle w:val="TableContents"/>
              <w:spacing w:after="283" w:line="260" w:lineRule="atLeast"/>
              <w:rPr>
                <w:color w:val="000000" w:themeColor="text1"/>
                <w:szCs w:val="28"/>
              </w:rPr>
            </w:pPr>
            <w:r w:rsidRPr="00632A66">
              <w:rPr>
                <w:color w:val="000000" w:themeColor="text1"/>
                <w:szCs w:val="28"/>
              </w:rPr>
              <w:t>參與團體活動表現優良者。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C6" w14:textId="77777777" w:rsidR="0096286E" w:rsidRPr="00632A66" w:rsidRDefault="006A2D26" w:rsidP="00125A45">
            <w:pPr>
              <w:pStyle w:val="TableContents"/>
              <w:spacing w:after="283" w:line="260" w:lineRule="atLeast"/>
              <w:rPr>
                <w:color w:val="000000" w:themeColor="text1"/>
                <w:szCs w:val="28"/>
              </w:rPr>
            </w:pPr>
            <w:r w:rsidRPr="00632A66">
              <w:rPr>
                <w:color w:val="000000" w:themeColor="text1"/>
                <w:szCs w:val="28"/>
              </w:rPr>
              <w:t>加</w:t>
            </w:r>
            <w:r w:rsidR="00D739FE" w:rsidRPr="00632A66">
              <w:rPr>
                <w:color w:val="000000" w:themeColor="text1"/>
                <w:szCs w:val="28"/>
              </w:rPr>
              <w:t>0.4-0.8</w:t>
            </w:r>
            <w:r w:rsidRPr="00632A66">
              <w:rPr>
                <w:color w:val="000000" w:themeColor="text1"/>
                <w:szCs w:val="28"/>
              </w:rPr>
              <w:t>分</w:t>
            </w:r>
          </w:p>
        </w:tc>
      </w:tr>
      <w:tr w:rsidR="00632A66" w:rsidRPr="00632A66" w14:paraId="5212D3CB"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C8" w14:textId="77777777" w:rsidR="0096286E" w:rsidRPr="00632A66" w:rsidRDefault="006A2D26" w:rsidP="00734222">
            <w:pPr>
              <w:jc w:val="center"/>
              <w:rPr>
                <w:rFonts w:ascii="標楷體" w:eastAsia="標楷體" w:hAnsi="標楷體"/>
                <w:color w:val="000000" w:themeColor="text1"/>
                <w:sz w:val="28"/>
              </w:rPr>
            </w:pPr>
            <w:r w:rsidRPr="00632A66">
              <w:rPr>
                <w:rFonts w:ascii="標楷體" w:eastAsia="標楷體" w:hAnsi="標楷體"/>
                <w:color w:val="000000" w:themeColor="text1"/>
                <w:sz w:val="28"/>
              </w:rPr>
              <w:t>3</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C9" w14:textId="77777777" w:rsidR="0096286E" w:rsidRPr="00632A66" w:rsidRDefault="006A2D26">
            <w:pPr>
              <w:pStyle w:val="TableContents"/>
              <w:spacing w:after="283" w:line="260" w:lineRule="atLeast"/>
              <w:rPr>
                <w:color w:val="000000" w:themeColor="text1"/>
                <w:szCs w:val="28"/>
              </w:rPr>
            </w:pPr>
            <w:r w:rsidRPr="00632A66">
              <w:rPr>
                <w:color w:val="000000" w:themeColor="text1"/>
                <w:szCs w:val="28"/>
              </w:rPr>
              <w:t>擔服防疫工作，落實執行者。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CA" w14:textId="77777777" w:rsidR="0096286E" w:rsidRPr="00632A66" w:rsidRDefault="006A2D26" w:rsidP="00125A45">
            <w:pPr>
              <w:pStyle w:val="TableContents"/>
              <w:spacing w:after="283" w:line="260" w:lineRule="atLeast"/>
              <w:rPr>
                <w:color w:val="000000" w:themeColor="text1"/>
                <w:szCs w:val="28"/>
              </w:rPr>
            </w:pPr>
            <w:r w:rsidRPr="00632A66">
              <w:rPr>
                <w:color w:val="000000" w:themeColor="text1"/>
                <w:szCs w:val="28"/>
              </w:rPr>
              <w:t>加</w:t>
            </w:r>
            <w:r w:rsidR="00D739FE" w:rsidRPr="00632A66">
              <w:rPr>
                <w:color w:val="000000" w:themeColor="text1"/>
                <w:szCs w:val="28"/>
              </w:rPr>
              <w:t>0.6-0.8</w:t>
            </w:r>
            <w:r w:rsidRPr="00632A66">
              <w:rPr>
                <w:color w:val="000000" w:themeColor="text1"/>
                <w:szCs w:val="28"/>
              </w:rPr>
              <w:t>分</w:t>
            </w:r>
          </w:p>
        </w:tc>
      </w:tr>
      <w:tr w:rsidR="00632A66" w:rsidRPr="00632A66" w14:paraId="5212D3CF"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CC" w14:textId="77777777" w:rsidR="0096286E" w:rsidRPr="00632A66" w:rsidRDefault="006A2D26" w:rsidP="00734222">
            <w:pPr>
              <w:jc w:val="center"/>
              <w:rPr>
                <w:rFonts w:ascii="標楷體" w:eastAsia="標楷體" w:hAnsi="標楷體"/>
                <w:color w:val="000000" w:themeColor="text1"/>
                <w:sz w:val="28"/>
              </w:rPr>
            </w:pPr>
            <w:r w:rsidRPr="00632A66">
              <w:rPr>
                <w:rFonts w:ascii="標楷體" w:eastAsia="標楷體" w:hAnsi="標楷體"/>
                <w:color w:val="000000" w:themeColor="text1"/>
                <w:sz w:val="28"/>
              </w:rPr>
              <w:t>4</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CD" w14:textId="77777777" w:rsidR="0096286E" w:rsidRPr="00632A66" w:rsidRDefault="00127CC9">
            <w:pPr>
              <w:pStyle w:val="TableContents"/>
              <w:spacing w:after="283" w:line="260" w:lineRule="atLeast"/>
              <w:rPr>
                <w:color w:val="000000" w:themeColor="text1"/>
                <w:szCs w:val="28"/>
              </w:rPr>
            </w:pPr>
            <w:r w:rsidRPr="00632A66">
              <w:rPr>
                <w:color w:val="000000" w:themeColor="text1"/>
                <w:szCs w:val="28"/>
              </w:rPr>
              <w:t>內</w:t>
            </w:r>
            <w:r w:rsidRPr="00632A66">
              <w:rPr>
                <w:rFonts w:hint="eastAsia"/>
                <w:color w:val="000000" w:themeColor="text1"/>
                <w:szCs w:val="28"/>
              </w:rPr>
              <w:t>務</w:t>
            </w:r>
            <w:r w:rsidR="006A2D26" w:rsidRPr="00632A66">
              <w:rPr>
                <w:color w:val="000000" w:themeColor="text1"/>
                <w:szCs w:val="28"/>
              </w:rPr>
              <w:t>或服儀表現良好者。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CE" w14:textId="77777777" w:rsidR="0096286E" w:rsidRPr="00632A66" w:rsidRDefault="006A2D26" w:rsidP="00125A45">
            <w:pPr>
              <w:pStyle w:val="TableContents"/>
              <w:spacing w:after="283" w:line="260" w:lineRule="atLeast"/>
              <w:rPr>
                <w:color w:val="000000" w:themeColor="text1"/>
                <w:szCs w:val="28"/>
              </w:rPr>
            </w:pPr>
            <w:r w:rsidRPr="00632A66">
              <w:rPr>
                <w:color w:val="000000" w:themeColor="text1"/>
                <w:szCs w:val="28"/>
              </w:rPr>
              <w:t>加</w:t>
            </w:r>
            <w:r w:rsidR="00D739FE" w:rsidRPr="00632A66">
              <w:rPr>
                <w:color w:val="000000" w:themeColor="text1"/>
                <w:szCs w:val="28"/>
              </w:rPr>
              <w:t>0.4</w:t>
            </w:r>
            <w:r w:rsidRPr="00632A66">
              <w:rPr>
                <w:color w:val="000000" w:themeColor="text1"/>
                <w:szCs w:val="28"/>
              </w:rPr>
              <w:t>分</w:t>
            </w:r>
          </w:p>
        </w:tc>
      </w:tr>
      <w:tr w:rsidR="00632A66" w:rsidRPr="00632A66" w14:paraId="5212D3D3"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D0"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hint="eastAsia"/>
                <w:color w:val="000000" w:themeColor="text1"/>
                <w:sz w:val="28"/>
              </w:rPr>
              <w:t>5</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D1" w14:textId="7C26408F"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具有其他優良行為或表現者。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D2" w14:textId="6287B27F"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加0.2-0.8分</w:t>
            </w:r>
          </w:p>
        </w:tc>
      </w:tr>
      <w:tr w:rsidR="00632A66" w:rsidRPr="00632A66" w14:paraId="5212D3D9" w14:textId="77777777" w:rsidTr="00483EB2">
        <w:tc>
          <w:tcPr>
            <w:tcW w:w="8302" w:type="dxa"/>
            <w:gridSpan w:val="3"/>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14:paraId="5212D3D8" w14:textId="77777777" w:rsidR="00483EB2" w:rsidRPr="00632A66" w:rsidRDefault="00483EB2" w:rsidP="00483EB2">
            <w:pPr>
              <w:pStyle w:val="TableContents"/>
              <w:spacing w:after="283" w:line="260" w:lineRule="atLeast"/>
              <w:rPr>
                <w:b/>
                <w:color w:val="000000" w:themeColor="text1"/>
                <w:szCs w:val="28"/>
              </w:rPr>
            </w:pPr>
            <w:r w:rsidRPr="00632A66">
              <w:rPr>
                <w:b/>
                <w:color w:val="000000" w:themeColor="text1"/>
                <w:szCs w:val="28"/>
              </w:rPr>
              <w:t>減分規定</w:t>
            </w:r>
          </w:p>
        </w:tc>
      </w:tr>
      <w:tr w:rsidR="00632A66" w:rsidRPr="00632A66" w14:paraId="5212D3DD"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tcPr>
          <w:p w14:paraId="5212D3DA"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項次</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DB"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減分事由</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DC"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減分標準</w:t>
            </w:r>
          </w:p>
        </w:tc>
      </w:tr>
      <w:tr w:rsidR="00632A66" w:rsidRPr="00632A66" w14:paraId="5212D3E1"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DE"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1</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DF"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請事假者。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E0"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每小時減0.1分</w:t>
            </w:r>
          </w:p>
        </w:tc>
      </w:tr>
      <w:tr w:rsidR="00632A66" w:rsidRPr="00632A66" w14:paraId="5212D3E5" w14:textId="77777777" w:rsidTr="00483EB2">
        <w:trPr>
          <w:trHeight w:val="1297"/>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E2"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2</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E3"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請病假者。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E4"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每小時減0.03分，全期累計請病假未逾48小時，免予扣分</w:t>
            </w:r>
          </w:p>
        </w:tc>
      </w:tr>
      <w:tr w:rsidR="00632A66" w:rsidRPr="00632A66" w14:paraId="5212D3E9" w14:textId="77777777" w:rsidTr="00483EB2">
        <w:trPr>
          <w:trHeight w:val="776"/>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E6"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3</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E7"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上課、集合點名遲到、未到或早退者。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E8"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減0.6分</w:t>
            </w:r>
          </w:p>
        </w:tc>
      </w:tr>
      <w:tr w:rsidR="00632A66" w:rsidRPr="00632A66" w14:paraId="5212D3ED" w14:textId="77777777" w:rsidTr="00483EB2">
        <w:trPr>
          <w:trHeight w:val="798"/>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EA"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4</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EB" w14:textId="77777777" w:rsidR="00483EB2" w:rsidRPr="00632A66" w:rsidRDefault="00483EB2" w:rsidP="00483EB2">
            <w:pPr>
              <w:pStyle w:val="Standard"/>
              <w:spacing w:line="480" w:lineRule="exact"/>
              <w:rPr>
                <w:color w:val="000000" w:themeColor="text1"/>
                <w:szCs w:val="28"/>
              </w:rPr>
            </w:pPr>
            <w:r w:rsidRPr="00632A66">
              <w:rPr>
                <w:color w:val="000000" w:themeColor="text1"/>
                <w:szCs w:val="28"/>
              </w:rPr>
              <w:t>不遵守教室上課相關規定者。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EC" w14:textId="77777777" w:rsidR="00483EB2" w:rsidRPr="00632A66" w:rsidRDefault="00483EB2" w:rsidP="00483EB2">
            <w:pPr>
              <w:pStyle w:val="Standard"/>
              <w:spacing w:line="480" w:lineRule="exact"/>
              <w:rPr>
                <w:color w:val="000000" w:themeColor="text1"/>
                <w:szCs w:val="28"/>
              </w:rPr>
            </w:pPr>
            <w:r w:rsidRPr="00632A66">
              <w:rPr>
                <w:color w:val="000000" w:themeColor="text1"/>
                <w:szCs w:val="28"/>
              </w:rPr>
              <w:t>減0.4-0.8分</w:t>
            </w:r>
          </w:p>
        </w:tc>
      </w:tr>
      <w:tr w:rsidR="00632A66" w:rsidRPr="00632A66" w14:paraId="5212D3F1" w14:textId="77777777" w:rsidTr="00483EB2">
        <w:trPr>
          <w:trHeight w:val="838"/>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EE"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5</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EF" w14:textId="77777777" w:rsidR="00483EB2" w:rsidRPr="00632A66" w:rsidRDefault="00483EB2" w:rsidP="00483EB2">
            <w:pPr>
              <w:pStyle w:val="Standard"/>
              <w:spacing w:line="480" w:lineRule="exact"/>
              <w:rPr>
                <w:color w:val="000000" w:themeColor="text1"/>
                <w:szCs w:val="28"/>
              </w:rPr>
            </w:pPr>
            <w:r w:rsidRPr="00632A66">
              <w:rPr>
                <w:color w:val="000000" w:themeColor="text1"/>
                <w:szCs w:val="28"/>
              </w:rPr>
              <w:t>內務或服儀表現不符規定者。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F0" w14:textId="77777777" w:rsidR="00483EB2" w:rsidRPr="00632A66" w:rsidRDefault="00483EB2" w:rsidP="00483EB2">
            <w:pPr>
              <w:pStyle w:val="Standard"/>
              <w:spacing w:line="480" w:lineRule="exact"/>
              <w:rPr>
                <w:color w:val="000000" w:themeColor="text1"/>
                <w:szCs w:val="28"/>
              </w:rPr>
            </w:pPr>
            <w:r w:rsidRPr="00632A66">
              <w:rPr>
                <w:color w:val="000000" w:themeColor="text1"/>
                <w:szCs w:val="28"/>
              </w:rPr>
              <w:t>減0.2分</w:t>
            </w:r>
          </w:p>
        </w:tc>
      </w:tr>
      <w:tr w:rsidR="00632A66" w:rsidRPr="00632A66" w14:paraId="5212D3F5" w14:textId="77777777" w:rsidTr="00483EB2">
        <w:trPr>
          <w:trHeight w:val="708"/>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F2"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6</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F3"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不服生活輔導情節輕微者。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F4"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減0.6-0.8分</w:t>
            </w:r>
          </w:p>
        </w:tc>
      </w:tr>
      <w:tr w:rsidR="00632A66" w:rsidRPr="00632A66" w14:paraId="5212D3F9" w14:textId="77777777" w:rsidTr="00483EB2">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F6"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7</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F7"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違反生活管理或防疫規定者。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F8"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減0.6-0.8分</w:t>
            </w:r>
          </w:p>
        </w:tc>
      </w:tr>
      <w:tr w:rsidR="00483EB2" w:rsidRPr="00632A66" w14:paraId="5212D3FD" w14:textId="77777777" w:rsidTr="00483EB2">
        <w:trPr>
          <w:trHeight w:val="545"/>
        </w:trPr>
        <w:tc>
          <w:tcPr>
            <w:tcW w:w="1239" w:type="dxa"/>
            <w:tcBorders>
              <w:left w:val="single" w:sz="4" w:space="0" w:color="00000A"/>
              <w:bottom w:val="single" w:sz="4" w:space="0" w:color="00000A"/>
            </w:tcBorders>
            <w:shd w:val="clear" w:color="auto" w:fill="auto"/>
            <w:tcMar>
              <w:top w:w="0" w:type="dxa"/>
              <w:left w:w="33" w:type="dxa"/>
              <w:bottom w:w="0" w:type="dxa"/>
              <w:right w:w="28" w:type="dxa"/>
            </w:tcMar>
            <w:vAlign w:val="center"/>
          </w:tcPr>
          <w:p w14:paraId="5212D3FA" w14:textId="77777777" w:rsidR="00483EB2" w:rsidRPr="00632A66" w:rsidRDefault="00483EB2" w:rsidP="00483EB2">
            <w:pPr>
              <w:jc w:val="center"/>
              <w:rPr>
                <w:rFonts w:ascii="標楷體" w:eastAsia="標楷體" w:hAnsi="標楷體"/>
                <w:color w:val="000000" w:themeColor="text1"/>
                <w:sz w:val="28"/>
              </w:rPr>
            </w:pPr>
            <w:r w:rsidRPr="00632A66">
              <w:rPr>
                <w:rFonts w:ascii="標楷體" w:eastAsia="標楷體" w:hAnsi="標楷體"/>
                <w:color w:val="000000" w:themeColor="text1"/>
                <w:sz w:val="28"/>
              </w:rPr>
              <w:t>8</w:t>
            </w:r>
          </w:p>
        </w:tc>
        <w:tc>
          <w:tcPr>
            <w:tcW w:w="4261" w:type="dxa"/>
            <w:tcBorders>
              <w:left w:val="single" w:sz="4" w:space="0" w:color="00000A"/>
              <w:bottom w:val="single" w:sz="4" w:space="0" w:color="00000A"/>
            </w:tcBorders>
            <w:shd w:val="clear" w:color="auto" w:fill="auto"/>
            <w:tcMar>
              <w:top w:w="0" w:type="dxa"/>
              <w:left w:w="33" w:type="dxa"/>
              <w:bottom w:w="0" w:type="dxa"/>
              <w:right w:w="28" w:type="dxa"/>
            </w:tcMar>
          </w:tcPr>
          <w:p w14:paraId="5212D3FB"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有其他違反訓練規定或不良行為者。</w:t>
            </w:r>
          </w:p>
        </w:tc>
        <w:tc>
          <w:tcPr>
            <w:tcW w:w="2802" w:type="dxa"/>
            <w:tcBorders>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14:paraId="5212D3FC" w14:textId="77777777" w:rsidR="00483EB2" w:rsidRPr="00632A66" w:rsidRDefault="00483EB2" w:rsidP="00483EB2">
            <w:pPr>
              <w:pStyle w:val="TableContents"/>
              <w:spacing w:after="283" w:line="260" w:lineRule="atLeast"/>
              <w:rPr>
                <w:color w:val="000000" w:themeColor="text1"/>
                <w:szCs w:val="28"/>
              </w:rPr>
            </w:pPr>
            <w:r w:rsidRPr="00632A66">
              <w:rPr>
                <w:color w:val="000000" w:themeColor="text1"/>
                <w:szCs w:val="28"/>
              </w:rPr>
              <w:t>減0.2-0.8分</w:t>
            </w:r>
          </w:p>
        </w:tc>
      </w:tr>
    </w:tbl>
    <w:p w14:paraId="5212D3FE" w14:textId="77777777" w:rsidR="0096286E" w:rsidRPr="00632A66" w:rsidRDefault="0096286E">
      <w:pPr>
        <w:pStyle w:val="Standard"/>
        <w:spacing w:line="480" w:lineRule="exact"/>
        <w:jc w:val="both"/>
        <w:rPr>
          <w:color w:val="000000" w:themeColor="text1"/>
          <w:szCs w:val="28"/>
        </w:rPr>
      </w:pPr>
    </w:p>
    <w:p w14:paraId="5212D3FF" w14:textId="77777777" w:rsidR="0063321C" w:rsidRPr="00632A66" w:rsidRDefault="006A2D26" w:rsidP="0063321C">
      <w:pPr>
        <w:pStyle w:val="Framecontents"/>
        <w:ind w:leftChars="-354" w:left="-850"/>
        <w:rPr>
          <w:color w:val="000000" w:themeColor="text1"/>
          <w:sz w:val="36"/>
          <w:szCs w:val="36"/>
        </w:rPr>
      </w:pPr>
      <w:r w:rsidRPr="00632A66">
        <w:rPr>
          <w:color w:val="000000" w:themeColor="text1"/>
        </w:rPr>
        <w:br w:type="page"/>
      </w:r>
      <w:r w:rsidR="0063321C" w:rsidRPr="00632A66">
        <w:rPr>
          <w:color w:val="000000" w:themeColor="text1"/>
          <w:sz w:val="36"/>
          <w:szCs w:val="36"/>
        </w:rPr>
        <w:lastRenderedPageBreak/>
        <w:t>附表二</w:t>
      </w:r>
    </w:p>
    <w:tbl>
      <w:tblPr>
        <w:tblpPr w:leftFromText="180" w:rightFromText="180" w:vertAnchor="page" w:horzAnchor="margin" w:tblpXSpec="center" w:tblpY="1409"/>
        <w:tblW w:w="10056" w:type="dxa"/>
        <w:tblLayout w:type="fixed"/>
        <w:tblCellMar>
          <w:left w:w="10" w:type="dxa"/>
          <w:right w:w="10" w:type="dxa"/>
        </w:tblCellMar>
        <w:tblLook w:val="0000" w:firstRow="0" w:lastRow="0" w:firstColumn="0" w:lastColumn="0" w:noHBand="0" w:noVBand="0"/>
      </w:tblPr>
      <w:tblGrid>
        <w:gridCol w:w="698"/>
        <w:gridCol w:w="1140"/>
        <w:gridCol w:w="741"/>
        <w:gridCol w:w="402"/>
        <w:gridCol w:w="1124"/>
        <w:gridCol w:w="993"/>
        <w:gridCol w:w="2419"/>
        <w:gridCol w:w="2539"/>
      </w:tblGrid>
      <w:tr w:rsidR="00632A66" w:rsidRPr="00632A66" w14:paraId="5212D401" w14:textId="77777777" w:rsidTr="0063321C">
        <w:trPr>
          <w:trHeight w:val="555"/>
        </w:trPr>
        <w:tc>
          <w:tcPr>
            <w:tcW w:w="10056"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0" w14:textId="77777777" w:rsidR="0063321C" w:rsidRPr="00632A66" w:rsidRDefault="0063321C" w:rsidP="0063321C">
            <w:pPr>
              <w:pStyle w:val="Standard"/>
              <w:widowControl/>
              <w:spacing w:line="0" w:lineRule="atLeast"/>
              <w:jc w:val="center"/>
              <w:rPr>
                <w:color w:val="000000" w:themeColor="text1"/>
              </w:rPr>
            </w:pPr>
            <w:r w:rsidRPr="00632A66">
              <w:rPr>
                <w:b/>
                <w:color w:val="000000" w:themeColor="text1"/>
                <w:szCs w:val="28"/>
              </w:rPr>
              <w:t>公務人員特種考試移民行政人員考試錄取人員專業訓練操行成績考核表</w:t>
            </w:r>
          </w:p>
        </w:tc>
      </w:tr>
      <w:tr w:rsidR="00632A66" w:rsidRPr="00632A66" w14:paraId="5212D406" w14:textId="77777777" w:rsidTr="0063321C">
        <w:trPr>
          <w:trHeight w:val="555"/>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2"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學號</w:t>
            </w:r>
          </w:p>
        </w:tc>
        <w:tc>
          <w:tcPr>
            <w:tcW w:w="226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3"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姓名</w:t>
            </w:r>
          </w:p>
        </w:tc>
        <w:tc>
          <w:tcPr>
            <w:tcW w:w="34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4"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國民身分證統一編號</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5"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訓練</w:t>
            </w:r>
            <w:proofErr w:type="gramStart"/>
            <w:r w:rsidRPr="00632A66">
              <w:rPr>
                <w:rFonts w:cs="新細明體"/>
                <w:color w:val="000000" w:themeColor="text1"/>
                <w:kern w:val="0"/>
              </w:rPr>
              <w:t>起迄</w:t>
            </w:r>
            <w:proofErr w:type="gramEnd"/>
            <w:r w:rsidRPr="00632A66">
              <w:rPr>
                <w:rFonts w:cs="新細明體"/>
                <w:color w:val="000000" w:themeColor="text1"/>
                <w:kern w:val="0"/>
              </w:rPr>
              <w:t>時間</w:t>
            </w:r>
          </w:p>
        </w:tc>
      </w:tr>
      <w:tr w:rsidR="00632A66" w:rsidRPr="00632A66" w14:paraId="5212D40B" w14:textId="77777777" w:rsidTr="0063321C">
        <w:trPr>
          <w:trHeight w:val="600"/>
        </w:trPr>
        <w:tc>
          <w:tcPr>
            <w:tcW w:w="1838"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7"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2267"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8"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34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9" w14:textId="77777777" w:rsidR="0063321C" w:rsidRPr="00632A66" w:rsidRDefault="0063321C" w:rsidP="0063321C">
            <w:pPr>
              <w:pStyle w:val="Standard"/>
              <w:widowControl/>
              <w:spacing w:line="0" w:lineRule="atLeast"/>
              <w:jc w:val="center"/>
              <w:rPr>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A" w14:textId="77777777" w:rsidR="0063321C" w:rsidRPr="00632A66" w:rsidRDefault="0063321C" w:rsidP="0063321C">
            <w:pPr>
              <w:pStyle w:val="Standard"/>
              <w:widowControl/>
              <w:spacing w:line="0" w:lineRule="atLeast"/>
              <w:jc w:val="center"/>
              <w:rPr>
                <w:rFonts w:cs="新細明體"/>
                <w:color w:val="000000" w:themeColor="text1"/>
                <w:kern w:val="0"/>
              </w:rPr>
            </w:pPr>
          </w:p>
        </w:tc>
      </w:tr>
      <w:tr w:rsidR="00632A66" w:rsidRPr="00632A66" w14:paraId="5212D410" w14:textId="77777777" w:rsidTr="0063321C">
        <w:trPr>
          <w:trHeight w:val="450"/>
        </w:trPr>
        <w:tc>
          <w:tcPr>
            <w:tcW w:w="69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C"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操行紀錄</w:t>
            </w: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D" w14:textId="77777777" w:rsidR="0063321C" w:rsidRPr="00632A66" w:rsidRDefault="0063321C" w:rsidP="0063321C">
            <w:pPr>
              <w:pStyle w:val="Standard"/>
              <w:spacing w:line="0" w:lineRule="atLeast"/>
              <w:jc w:val="center"/>
              <w:rPr>
                <w:rFonts w:cs="新細明體"/>
                <w:color w:val="000000" w:themeColor="text1"/>
                <w:kern w:val="0"/>
              </w:rPr>
            </w:pPr>
            <w:r w:rsidRPr="00632A66">
              <w:rPr>
                <w:rFonts w:cs="新細明體"/>
                <w:color w:val="000000" w:themeColor="text1"/>
                <w:kern w:val="0"/>
              </w:rPr>
              <w:t>日期</w:t>
            </w: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E" w14:textId="77777777" w:rsidR="0063321C" w:rsidRPr="00632A66" w:rsidRDefault="0063321C" w:rsidP="0063321C">
            <w:pPr>
              <w:pStyle w:val="Standard"/>
              <w:spacing w:line="0" w:lineRule="atLeast"/>
              <w:jc w:val="center"/>
              <w:rPr>
                <w:color w:val="000000" w:themeColor="text1"/>
              </w:rPr>
            </w:pPr>
            <w:r w:rsidRPr="00632A66">
              <w:rPr>
                <w:color w:val="000000" w:themeColor="text1"/>
              </w:rPr>
              <w:t>事由</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0F"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加減分</w:t>
            </w:r>
          </w:p>
        </w:tc>
      </w:tr>
      <w:tr w:rsidR="00632A66" w:rsidRPr="00632A66" w14:paraId="5212D415" w14:textId="77777777"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1" w14:textId="77777777" w:rsidR="0063321C" w:rsidRPr="00632A66" w:rsidRDefault="0063321C" w:rsidP="0063321C">
            <w:pPr>
              <w:rPr>
                <w:color w:val="000000" w:themeColor="text1"/>
              </w:rPr>
            </w:pP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2" w14:textId="77777777" w:rsidR="0063321C" w:rsidRPr="00632A66" w:rsidRDefault="0063321C" w:rsidP="0063321C">
            <w:pPr>
              <w:pStyle w:val="Standard"/>
              <w:spacing w:line="0" w:lineRule="atLeast"/>
              <w:jc w:val="center"/>
              <w:rPr>
                <w:rFonts w:cs="新細明體"/>
                <w:dstrike/>
                <w:color w:val="000000" w:themeColor="text1"/>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3" w14:textId="77777777" w:rsidR="0063321C" w:rsidRPr="00632A66" w:rsidRDefault="0063321C" w:rsidP="0063321C">
            <w:pPr>
              <w:pStyle w:val="Standard"/>
              <w:spacing w:line="0" w:lineRule="atLeast"/>
              <w:jc w:val="center"/>
              <w:rPr>
                <w:rFonts w:cs="新細明體"/>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4"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1A" w14:textId="77777777"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6" w14:textId="77777777" w:rsidR="0063321C" w:rsidRPr="00632A66" w:rsidRDefault="0063321C" w:rsidP="0063321C">
            <w:pPr>
              <w:rPr>
                <w:color w:val="000000" w:themeColor="text1"/>
              </w:rPr>
            </w:pP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7" w14:textId="77777777" w:rsidR="0063321C" w:rsidRPr="00632A66" w:rsidRDefault="0063321C" w:rsidP="0063321C">
            <w:pPr>
              <w:pStyle w:val="Standard"/>
              <w:spacing w:line="0" w:lineRule="atLeast"/>
              <w:jc w:val="center"/>
              <w:rPr>
                <w:rFonts w:cs="新細明體"/>
                <w:dstrike/>
                <w:color w:val="000000" w:themeColor="text1"/>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8" w14:textId="77777777" w:rsidR="0063321C" w:rsidRPr="00632A66" w:rsidRDefault="0063321C" w:rsidP="0063321C">
            <w:pPr>
              <w:pStyle w:val="Standard"/>
              <w:spacing w:line="0" w:lineRule="atLeast"/>
              <w:jc w:val="center"/>
              <w:rPr>
                <w:rFonts w:cs="新細明體"/>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9"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1E" w14:textId="77777777" w:rsidTr="0063321C">
        <w:trPr>
          <w:trHeight w:val="450"/>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B" w14:textId="77777777" w:rsidR="0063321C" w:rsidRPr="00632A66" w:rsidRDefault="0063321C" w:rsidP="0063321C">
            <w:pPr>
              <w:rPr>
                <w:color w:val="000000" w:themeColor="text1"/>
              </w:rPr>
            </w:pPr>
          </w:p>
        </w:tc>
        <w:tc>
          <w:tcPr>
            <w:tcW w:w="6819"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C" w14:textId="77777777" w:rsidR="0063321C" w:rsidRPr="00632A66" w:rsidRDefault="0063321C" w:rsidP="0063321C">
            <w:pPr>
              <w:pStyle w:val="Standard"/>
              <w:spacing w:line="0" w:lineRule="atLeast"/>
              <w:jc w:val="center"/>
              <w:rPr>
                <w:rFonts w:cs="新細明體"/>
                <w:color w:val="000000" w:themeColor="text1"/>
                <w:kern w:val="0"/>
              </w:rPr>
            </w:pPr>
            <w:r w:rsidRPr="00632A66">
              <w:rPr>
                <w:rFonts w:cs="新細明體"/>
                <w:color w:val="000000" w:themeColor="text1"/>
                <w:kern w:val="0"/>
              </w:rPr>
              <w:t>小計（A）</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D"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23" w14:textId="77777777" w:rsidTr="0063321C">
        <w:trPr>
          <w:trHeight w:val="450"/>
        </w:trPr>
        <w:tc>
          <w:tcPr>
            <w:tcW w:w="69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1F"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獎懲紀錄</w:t>
            </w: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0" w14:textId="77777777" w:rsidR="0063321C" w:rsidRPr="00632A66" w:rsidRDefault="0063321C" w:rsidP="0063321C">
            <w:pPr>
              <w:pStyle w:val="Standard"/>
              <w:spacing w:line="0" w:lineRule="atLeast"/>
              <w:jc w:val="center"/>
              <w:rPr>
                <w:rFonts w:cs="新細明體"/>
                <w:color w:val="000000" w:themeColor="text1"/>
                <w:kern w:val="0"/>
              </w:rPr>
            </w:pPr>
            <w:r w:rsidRPr="00632A66">
              <w:rPr>
                <w:rFonts w:cs="新細明體"/>
                <w:color w:val="000000" w:themeColor="text1"/>
                <w:kern w:val="0"/>
              </w:rPr>
              <w:t>獎懲日期</w:t>
            </w: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1"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獎懲事由</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2"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加減分</w:t>
            </w:r>
          </w:p>
        </w:tc>
      </w:tr>
      <w:tr w:rsidR="00632A66" w:rsidRPr="00632A66" w14:paraId="5212D428" w14:textId="77777777"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4" w14:textId="77777777" w:rsidR="0063321C" w:rsidRPr="00632A66" w:rsidRDefault="0063321C" w:rsidP="0063321C">
            <w:pPr>
              <w:rPr>
                <w:color w:val="000000" w:themeColor="text1"/>
              </w:rPr>
            </w:pP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5" w14:textId="77777777" w:rsidR="0063321C" w:rsidRPr="00632A66" w:rsidRDefault="0063321C" w:rsidP="0063321C">
            <w:pPr>
              <w:pStyle w:val="Standard"/>
              <w:spacing w:line="0" w:lineRule="atLeast"/>
              <w:jc w:val="center"/>
              <w:rPr>
                <w:rFonts w:cs="新細明體"/>
                <w:color w:val="000000" w:themeColor="text1"/>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6"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7" w14:textId="77777777" w:rsidR="0063321C" w:rsidRPr="00632A66" w:rsidRDefault="0063321C" w:rsidP="0063321C">
            <w:pPr>
              <w:pStyle w:val="Standard"/>
              <w:widowControl/>
              <w:spacing w:line="0" w:lineRule="atLeast"/>
              <w:jc w:val="center"/>
              <w:rPr>
                <w:rFonts w:cs="新細明體"/>
                <w:color w:val="000000" w:themeColor="text1"/>
                <w:kern w:val="0"/>
              </w:rPr>
            </w:pPr>
          </w:p>
        </w:tc>
      </w:tr>
      <w:tr w:rsidR="00632A66" w:rsidRPr="00632A66" w14:paraId="5212D42D" w14:textId="77777777"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9" w14:textId="77777777" w:rsidR="0063321C" w:rsidRPr="00632A66" w:rsidRDefault="0063321C" w:rsidP="0063321C">
            <w:pPr>
              <w:rPr>
                <w:color w:val="000000" w:themeColor="text1"/>
              </w:rPr>
            </w:pP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A" w14:textId="77777777" w:rsidR="0063321C" w:rsidRPr="00632A66" w:rsidRDefault="0063321C" w:rsidP="0063321C">
            <w:pPr>
              <w:pStyle w:val="Standard"/>
              <w:spacing w:line="0" w:lineRule="atLeast"/>
              <w:jc w:val="center"/>
              <w:rPr>
                <w:rFonts w:cs="新細明體"/>
                <w:color w:val="000000" w:themeColor="text1"/>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B"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C"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32" w14:textId="77777777" w:rsidTr="0063321C">
        <w:trPr>
          <w:trHeight w:val="1134"/>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E" w14:textId="77777777" w:rsidR="0063321C" w:rsidRPr="00632A66" w:rsidRDefault="0063321C" w:rsidP="0063321C">
            <w:pPr>
              <w:rPr>
                <w:color w:val="000000" w:themeColor="text1"/>
              </w:rPr>
            </w:pPr>
          </w:p>
        </w:tc>
        <w:tc>
          <w:tcPr>
            <w:tcW w:w="1881"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2F" w14:textId="77777777" w:rsidR="0063321C" w:rsidRPr="00632A66" w:rsidRDefault="0063321C" w:rsidP="0063321C">
            <w:pPr>
              <w:pStyle w:val="Standard"/>
              <w:spacing w:line="0" w:lineRule="atLeast"/>
              <w:jc w:val="center"/>
              <w:rPr>
                <w:rFonts w:cs="新細明體"/>
                <w:color w:val="000000" w:themeColor="text1"/>
                <w:kern w:val="0"/>
              </w:rPr>
            </w:pPr>
          </w:p>
        </w:tc>
        <w:tc>
          <w:tcPr>
            <w:tcW w:w="4938"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0"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1"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36" w14:textId="77777777" w:rsidTr="0063321C">
        <w:trPr>
          <w:trHeight w:val="385"/>
        </w:trPr>
        <w:tc>
          <w:tcPr>
            <w:tcW w:w="69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3" w14:textId="77777777" w:rsidR="0063321C" w:rsidRPr="00632A66" w:rsidRDefault="0063321C" w:rsidP="0063321C">
            <w:pPr>
              <w:rPr>
                <w:color w:val="000000" w:themeColor="text1"/>
              </w:rPr>
            </w:pPr>
          </w:p>
        </w:tc>
        <w:tc>
          <w:tcPr>
            <w:tcW w:w="6819" w:type="dxa"/>
            <w:gridSpan w:val="6"/>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4" w14:textId="77777777" w:rsidR="0063321C" w:rsidRPr="00632A66" w:rsidRDefault="0063321C" w:rsidP="0063321C">
            <w:pPr>
              <w:pStyle w:val="Standard"/>
              <w:spacing w:line="0" w:lineRule="atLeast"/>
              <w:jc w:val="center"/>
              <w:rPr>
                <w:rFonts w:cs="新細明體"/>
                <w:color w:val="000000" w:themeColor="text1"/>
                <w:kern w:val="0"/>
              </w:rPr>
            </w:pPr>
            <w:r w:rsidRPr="00632A66">
              <w:rPr>
                <w:rFonts w:cs="新細明體"/>
                <w:color w:val="000000" w:themeColor="text1"/>
                <w:kern w:val="0"/>
              </w:rPr>
              <w:t>小計（B）</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5"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39" w14:textId="77777777" w:rsidTr="0063321C">
        <w:trPr>
          <w:trHeight w:val="750"/>
        </w:trPr>
        <w:tc>
          <w:tcPr>
            <w:tcW w:w="7517"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7"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合計（基準分＋A＋B）</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8"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3F" w14:textId="77777777" w:rsidTr="00B15FC7">
        <w:trPr>
          <w:trHeight w:val="960"/>
        </w:trPr>
        <w:tc>
          <w:tcPr>
            <w:tcW w:w="298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A"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輔導員簽章</w:t>
            </w:r>
          </w:p>
        </w:tc>
        <w:tc>
          <w:tcPr>
            <w:tcW w:w="21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B" w14:textId="77777777" w:rsidR="0063321C" w:rsidRPr="00632A66" w:rsidRDefault="0063321C" w:rsidP="0063321C">
            <w:pPr>
              <w:pStyle w:val="Standard"/>
              <w:widowControl/>
              <w:spacing w:line="0" w:lineRule="atLeast"/>
              <w:jc w:val="center"/>
              <w:rPr>
                <w:rFonts w:cs="新細明體"/>
                <w:color w:val="000000" w:themeColor="text1"/>
                <w:kern w:val="0"/>
              </w:rPr>
            </w:pPr>
          </w:p>
        </w:tc>
        <w:tc>
          <w:tcPr>
            <w:tcW w:w="24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C" w14:textId="77777777" w:rsidR="0063321C" w:rsidRPr="00632A66" w:rsidRDefault="0063321C" w:rsidP="0063321C">
            <w:pPr>
              <w:pStyle w:val="Standard"/>
              <w:widowControl/>
              <w:spacing w:line="0" w:lineRule="atLeast"/>
              <w:jc w:val="center"/>
              <w:rPr>
                <w:color w:val="000000" w:themeColor="text1"/>
              </w:rPr>
            </w:pPr>
            <w:r w:rsidRPr="00632A66">
              <w:rPr>
                <w:color w:val="000000" w:themeColor="text1"/>
              </w:rPr>
              <w:t>訓練單位主管簽章</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3D" w14:textId="77777777" w:rsidR="0063321C" w:rsidRPr="00632A66" w:rsidRDefault="0063321C" w:rsidP="0063321C">
            <w:pPr>
              <w:pStyle w:val="Standard"/>
              <w:widowControl/>
              <w:spacing w:line="0" w:lineRule="atLeast"/>
              <w:rPr>
                <w:rFonts w:cs="新細明體"/>
                <w:color w:val="000000" w:themeColor="text1"/>
                <w:kern w:val="0"/>
              </w:rPr>
            </w:pPr>
          </w:p>
          <w:p w14:paraId="5212D43E" w14:textId="77777777" w:rsidR="0063321C" w:rsidRPr="00632A66" w:rsidRDefault="0063321C" w:rsidP="0063321C">
            <w:pPr>
              <w:pStyle w:val="Standard"/>
              <w:widowControl/>
              <w:spacing w:line="0" w:lineRule="atLeast"/>
              <w:rPr>
                <w:rFonts w:cs="新細明體"/>
                <w:color w:val="000000" w:themeColor="text1"/>
                <w:kern w:val="0"/>
              </w:rPr>
            </w:pPr>
          </w:p>
        </w:tc>
      </w:tr>
      <w:tr w:rsidR="00632A66" w:rsidRPr="00632A66" w14:paraId="5212D446" w14:textId="77777777" w:rsidTr="00B15FC7">
        <w:trPr>
          <w:trHeight w:val="960"/>
        </w:trPr>
        <w:tc>
          <w:tcPr>
            <w:tcW w:w="2981"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40"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考績委員會主席簽章</w:t>
            </w:r>
          </w:p>
          <w:p w14:paraId="5212D441"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（及格者免填）</w:t>
            </w:r>
          </w:p>
        </w:tc>
        <w:tc>
          <w:tcPr>
            <w:tcW w:w="21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42" w14:textId="77777777" w:rsidR="0063321C" w:rsidRPr="00632A66" w:rsidRDefault="0063321C" w:rsidP="0063321C">
            <w:pPr>
              <w:pStyle w:val="Standard"/>
              <w:widowControl/>
              <w:spacing w:line="0" w:lineRule="atLeast"/>
              <w:rPr>
                <w:rFonts w:cs="新細明體"/>
                <w:color w:val="000000" w:themeColor="text1"/>
                <w:kern w:val="0"/>
              </w:rPr>
            </w:pPr>
          </w:p>
        </w:tc>
        <w:tc>
          <w:tcPr>
            <w:tcW w:w="241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43"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機關首長簽章</w:t>
            </w:r>
          </w:p>
          <w:p w14:paraId="5212D444" w14:textId="77777777" w:rsidR="0063321C" w:rsidRPr="00632A66" w:rsidRDefault="0063321C" w:rsidP="0063321C">
            <w:pPr>
              <w:pStyle w:val="Standard"/>
              <w:widowControl/>
              <w:spacing w:line="0" w:lineRule="atLeast"/>
              <w:jc w:val="center"/>
              <w:rPr>
                <w:rFonts w:cs="新細明體"/>
                <w:color w:val="000000" w:themeColor="text1"/>
                <w:kern w:val="0"/>
              </w:rPr>
            </w:pPr>
            <w:r w:rsidRPr="00632A66">
              <w:rPr>
                <w:rFonts w:cs="新細明體"/>
                <w:color w:val="000000" w:themeColor="text1"/>
                <w:kern w:val="0"/>
              </w:rPr>
              <w:t>（及格者免填）</w:t>
            </w:r>
          </w:p>
        </w:tc>
        <w:tc>
          <w:tcPr>
            <w:tcW w:w="253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12D445" w14:textId="77777777" w:rsidR="0063321C" w:rsidRPr="00632A66" w:rsidRDefault="0063321C" w:rsidP="0063321C">
            <w:pPr>
              <w:pStyle w:val="Standard"/>
              <w:widowControl/>
              <w:spacing w:line="0" w:lineRule="atLeast"/>
              <w:rPr>
                <w:rFonts w:cs="新細明體"/>
                <w:color w:val="000000" w:themeColor="text1"/>
                <w:kern w:val="0"/>
              </w:rPr>
            </w:pPr>
          </w:p>
        </w:tc>
      </w:tr>
    </w:tbl>
    <w:p w14:paraId="5212D447" w14:textId="77777777" w:rsidR="00CB7409" w:rsidRPr="00632A66" w:rsidRDefault="00CB7409">
      <w:pPr>
        <w:rPr>
          <w:rFonts w:ascii="標楷體" w:eastAsia="標楷體" w:hAnsi="標楷體" w:cs="Times New Roman"/>
          <w:vanish/>
          <w:color w:val="000000" w:themeColor="text1"/>
          <w:sz w:val="28"/>
          <w:szCs w:val="24"/>
        </w:rPr>
      </w:pPr>
    </w:p>
    <w:p w14:paraId="5212D448" w14:textId="77777777" w:rsidR="0096286E" w:rsidRPr="00632A66" w:rsidRDefault="0096286E" w:rsidP="0063321C">
      <w:pPr>
        <w:pStyle w:val="Textbody"/>
        <w:spacing w:line="300" w:lineRule="exact"/>
        <w:jc w:val="both"/>
        <w:rPr>
          <w:strike/>
          <w:color w:val="000000" w:themeColor="text1"/>
          <w:sz w:val="24"/>
        </w:rPr>
      </w:pPr>
    </w:p>
    <w:p w14:paraId="5212D449" w14:textId="77777777" w:rsidR="007560A0" w:rsidRPr="00632A66" w:rsidRDefault="007560A0" w:rsidP="007560A0">
      <w:pPr>
        <w:pStyle w:val="Textbody"/>
        <w:spacing w:line="300" w:lineRule="exact"/>
        <w:ind w:left="-426" w:rightChars="-375" w:right="-900" w:hanging="371"/>
        <w:rPr>
          <w:color w:val="000000" w:themeColor="text1"/>
          <w:sz w:val="24"/>
        </w:rPr>
      </w:pPr>
      <w:r w:rsidRPr="00632A66">
        <w:rPr>
          <w:color w:val="000000" w:themeColor="text1"/>
          <w:sz w:val="24"/>
        </w:rPr>
        <w:t>填表說明：</w:t>
      </w:r>
    </w:p>
    <w:p w14:paraId="5212D44A" w14:textId="77777777" w:rsidR="0096286E" w:rsidRPr="00632A66" w:rsidRDefault="006A2D26" w:rsidP="001652DC">
      <w:pPr>
        <w:pStyle w:val="Textbody"/>
        <w:spacing w:line="300" w:lineRule="exact"/>
        <w:ind w:left="-284" w:rightChars="-375" w:right="-900" w:hanging="513"/>
        <w:jc w:val="both"/>
        <w:rPr>
          <w:color w:val="000000" w:themeColor="text1"/>
        </w:rPr>
      </w:pPr>
      <w:r w:rsidRPr="00632A66">
        <w:rPr>
          <w:color w:val="000000" w:themeColor="text1"/>
          <w:sz w:val="24"/>
        </w:rPr>
        <w:t>一、</w:t>
      </w:r>
      <w:r w:rsidRPr="00632A66">
        <w:rPr>
          <w:color w:val="000000" w:themeColor="text1"/>
          <w:sz w:val="24"/>
          <w:szCs w:val="24"/>
        </w:rPr>
        <w:t>輔導員應於訓練期滿後，以基準分為基礎計算加減分，並得</w:t>
      </w:r>
      <w:proofErr w:type="gramStart"/>
      <w:r w:rsidRPr="00632A66">
        <w:rPr>
          <w:color w:val="000000" w:themeColor="text1"/>
          <w:sz w:val="24"/>
          <w:szCs w:val="24"/>
        </w:rPr>
        <w:t>採</w:t>
      </w:r>
      <w:proofErr w:type="gramEnd"/>
      <w:r w:rsidRPr="00632A66">
        <w:rPr>
          <w:color w:val="000000" w:themeColor="text1"/>
          <w:sz w:val="24"/>
          <w:szCs w:val="24"/>
        </w:rPr>
        <w:t>計獎懲之加減分。但</w:t>
      </w:r>
      <w:proofErr w:type="gramStart"/>
      <w:r w:rsidRPr="00632A66">
        <w:rPr>
          <w:color w:val="000000" w:themeColor="text1"/>
          <w:sz w:val="24"/>
          <w:szCs w:val="24"/>
        </w:rPr>
        <w:t>採</w:t>
      </w:r>
      <w:proofErr w:type="gramEnd"/>
      <w:r w:rsidRPr="00632A66">
        <w:rPr>
          <w:color w:val="000000" w:themeColor="text1"/>
          <w:sz w:val="24"/>
          <w:szCs w:val="24"/>
        </w:rPr>
        <w:t>分階段訓練者，得於階段訓練期滿後為之。</w:t>
      </w:r>
    </w:p>
    <w:p w14:paraId="5212D44B" w14:textId="77777777" w:rsidR="0096286E" w:rsidRPr="00632A66" w:rsidRDefault="006A2D26" w:rsidP="001652DC">
      <w:pPr>
        <w:pStyle w:val="Textbody"/>
        <w:spacing w:line="300" w:lineRule="exact"/>
        <w:ind w:left="-426" w:rightChars="-375" w:right="-900" w:hanging="371"/>
        <w:jc w:val="both"/>
        <w:rPr>
          <w:color w:val="000000" w:themeColor="text1"/>
          <w:sz w:val="24"/>
          <w:szCs w:val="24"/>
        </w:rPr>
      </w:pPr>
      <w:r w:rsidRPr="00632A66">
        <w:rPr>
          <w:color w:val="000000" w:themeColor="text1"/>
          <w:sz w:val="24"/>
          <w:szCs w:val="24"/>
        </w:rPr>
        <w:t>二、受訓人員平時考核紀錄表應</w:t>
      </w:r>
      <w:proofErr w:type="gramStart"/>
      <w:r w:rsidRPr="00632A66">
        <w:rPr>
          <w:color w:val="000000" w:themeColor="text1"/>
          <w:sz w:val="24"/>
          <w:szCs w:val="24"/>
        </w:rPr>
        <w:t>併同本表彙陳</w:t>
      </w:r>
      <w:proofErr w:type="gramEnd"/>
      <w:r w:rsidRPr="00632A66">
        <w:rPr>
          <w:color w:val="000000" w:themeColor="text1"/>
          <w:sz w:val="24"/>
          <w:szCs w:val="24"/>
        </w:rPr>
        <w:t>。</w:t>
      </w:r>
    </w:p>
    <w:p w14:paraId="5212D44C" w14:textId="77777777" w:rsidR="0096286E" w:rsidRPr="00632A66" w:rsidRDefault="006A2D26" w:rsidP="001652DC">
      <w:pPr>
        <w:pStyle w:val="Textbody"/>
        <w:spacing w:line="300" w:lineRule="exact"/>
        <w:ind w:left="-426" w:rightChars="-375" w:right="-900" w:hanging="371"/>
        <w:jc w:val="both"/>
        <w:rPr>
          <w:color w:val="000000" w:themeColor="text1"/>
        </w:rPr>
      </w:pPr>
      <w:r w:rsidRPr="00632A66">
        <w:rPr>
          <w:color w:val="000000" w:themeColor="text1"/>
          <w:sz w:val="24"/>
          <w:szCs w:val="24"/>
        </w:rPr>
        <w:t>三、受訓人員行為同時涉及操行考核項目加減分規定與獎懲規定時，應落實一事</w:t>
      </w:r>
      <w:proofErr w:type="gramStart"/>
      <w:r w:rsidRPr="00632A66">
        <w:rPr>
          <w:color w:val="000000" w:themeColor="text1"/>
          <w:sz w:val="24"/>
          <w:szCs w:val="24"/>
        </w:rPr>
        <w:t>不</w:t>
      </w:r>
      <w:proofErr w:type="gramEnd"/>
      <w:r w:rsidRPr="00632A66">
        <w:rPr>
          <w:color w:val="000000" w:themeColor="text1"/>
          <w:sz w:val="24"/>
          <w:szCs w:val="24"/>
        </w:rPr>
        <w:t>兩罰原則。</w:t>
      </w:r>
    </w:p>
    <w:p w14:paraId="5212D44D" w14:textId="77777777" w:rsidR="0096286E" w:rsidRPr="00632A66" w:rsidRDefault="006A2D26" w:rsidP="001652DC">
      <w:pPr>
        <w:pStyle w:val="Textbody"/>
        <w:spacing w:line="300" w:lineRule="exact"/>
        <w:ind w:left="-284" w:rightChars="-375" w:right="-900" w:hanging="513"/>
        <w:jc w:val="both"/>
        <w:rPr>
          <w:color w:val="000000" w:themeColor="text1"/>
          <w:sz w:val="24"/>
          <w:szCs w:val="24"/>
        </w:rPr>
      </w:pPr>
      <w:r w:rsidRPr="00632A66">
        <w:rPr>
          <w:color w:val="000000" w:themeColor="text1"/>
          <w:sz w:val="24"/>
          <w:szCs w:val="24"/>
        </w:rPr>
        <w:t>四、成績經評定為及格者，毋需提報考績委員會審議，</w:t>
      </w:r>
      <w:proofErr w:type="gramStart"/>
      <w:r w:rsidRPr="00632A66">
        <w:rPr>
          <w:color w:val="000000" w:themeColor="text1"/>
          <w:sz w:val="24"/>
          <w:szCs w:val="24"/>
        </w:rPr>
        <w:t>免填考績</w:t>
      </w:r>
      <w:proofErr w:type="gramEnd"/>
      <w:r w:rsidRPr="00632A66">
        <w:rPr>
          <w:color w:val="000000" w:themeColor="text1"/>
          <w:sz w:val="24"/>
          <w:szCs w:val="24"/>
        </w:rPr>
        <w:t>委員會主席及機關（構）學校首長簽章欄位。</w:t>
      </w:r>
    </w:p>
    <w:p w14:paraId="5212D44E" w14:textId="77777777" w:rsidR="0096286E" w:rsidRPr="00632A66" w:rsidRDefault="006A2D26" w:rsidP="001652DC">
      <w:pPr>
        <w:pStyle w:val="Textbody"/>
        <w:spacing w:line="300" w:lineRule="exact"/>
        <w:ind w:left="-426" w:rightChars="-375" w:right="-900" w:hanging="371"/>
        <w:jc w:val="both"/>
        <w:rPr>
          <w:color w:val="000000" w:themeColor="text1"/>
          <w:sz w:val="24"/>
          <w:szCs w:val="24"/>
        </w:rPr>
      </w:pPr>
      <w:r w:rsidRPr="00632A66">
        <w:rPr>
          <w:color w:val="000000" w:themeColor="text1"/>
          <w:sz w:val="24"/>
          <w:szCs w:val="24"/>
        </w:rPr>
        <w:t>五、輔導考核紀錄及獎懲紀錄欄位得視需要自行增列。</w:t>
      </w:r>
    </w:p>
    <w:sectPr w:rsidR="0096286E" w:rsidRPr="00632A66" w:rsidSect="007560A0">
      <w:footerReference w:type="default" r:id="rId7"/>
      <w:pgSz w:w="11906" w:h="16838"/>
      <w:pgMar w:top="851" w:right="1797" w:bottom="851" w:left="1797"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8629" w14:textId="77777777" w:rsidR="006022F0" w:rsidRDefault="006022F0">
      <w:r>
        <w:separator/>
      </w:r>
    </w:p>
  </w:endnote>
  <w:endnote w:type="continuationSeparator" w:id="0">
    <w:p w14:paraId="284A91C4" w14:textId="77777777" w:rsidR="006022F0" w:rsidRDefault="0060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D453" w14:textId="77777777" w:rsidR="00193C1D" w:rsidRDefault="006A2D26">
    <w:pPr>
      <w:pStyle w:val="a6"/>
      <w:jc w:val="center"/>
    </w:pPr>
    <w:r>
      <w:fldChar w:fldCharType="begin"/>
    </w:r>
    <w:r>
      <w:instrText xml:space="preserve"> PAGE </w:instrText>
    </w:r>
    <w:r>
      <w:fldChar w:fldCharType="separate"/>
    </w:r>
    <w:r w:rsidR="00866CC5">
      <w:rPr>
        <w:noProof/>
      </w:rPr>
      <w:t>4</w:t>
    </w:r>
    <w:r>
      <w:fldChar w:fldCharType="end"/>
    </w:r>
  </w:p>
  <w:p w14:paraId="5212D454" w14:textId="77777777" w:rsidR="00193C1D" w:rsidRDefault="00193C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753F" w14:textId="77777777" w:rsidR="006022F0" w:rsidRDefault="006022F0">
      <w:r>
        <w:rPr>
          <w:color w:val="000000"/>
        </w:rPr>
        <w:separator/>
      </w:r>
    </w:p>
  </w:footnote>
  <w:footnote w:type="continuationSeparator" w:id="0">
    <w:p w14:paraId="4D2C191C" w14:textId="77777777" w:rsidR="006022F0" w:rsidRDefault="00602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8B6"/>
    <w:multiLevelType w:val="hybridMultilevel"/>
    <w:tmpl w:val="570CCC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10CC5"/>
    <w:multiLevelType w:val="hybridMultilevel"/>
    <w:tmpl w:val="0F6028DC"/>
    <w:lvl w:ilvl="0" w:tplc="0409000F">
      <w:start w:val="1"/>
      <w:numFmt w:val="decimal"/>
      <w:lvlText w:val="%1."/>
      <w:lvlJc w:val="left"/>
      <w:pPr>
        <w:ind w:left="1813" w:hanging="480"/>
      </w:p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2" w15:restartNumberingAfterBreak="0">
    <w:nsid w:val="215D294D"/>
    <w:multiLevelType w:val="hybridMultilevel"/>
    <w:tmpl w:val="4B2402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433642"/>
    <w:multiLevelType w:val="multilevel"/>
    <w:tmpl w:val="427AD502"/>
    <w:lvl w:ilvl="0">
      <w:start w:val="3"/>
      <w:numFmt w:val="taiwaneseCountingThousand"/>
      <w:lvlText w:val="%1、"/>
      <w:lvlJc w:val="left"/>
      <w:pPr>
        <w:ind w:left="720" w:hanging="720"/>
      </w:pPr>
      <w:rPr>
        <w:rFonts w:hint="eastAsia"/>
        <w:color w:val="auto"/>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3FF42B0B"/>
    <w:multiLevelType w:val="multilevel"/>
    <w:tmpl w:val="F2763EA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C34298E"/>
    <w:multiLevelType w:val="multilevel"/>
    <w:tmpl w:val="B0E4D082"/>
    <w:styleLink w:val="WWNum4"/>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51D342C7"/>
    <w:multiLevelType w:val="multilevel"/>
    <w:tmpl w:val="2F3A1416"/>
    <w:styleLink w:val="WWNum2"/>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7" w15:restartNumberingAfterBreak="0">
    <w:nsid w:val="54725876"/>
    <w:multiLevelType w:val="hybridMultilevel"/>
    <w:tmpl w:val="1A0A4150"/>
    <w:lvl w:ilvl="0" w:tplc="CB6EDE9C">
      <w:start w:val="1"/>
      <w:numFmt w:val="decimal"/>
      <w:lvlText w:val="%1、"/>
      <w:lvlJc w:val="left"/>
      <w:pPr>
        <w:ind w:left="720"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15:restartNumberingAfterBreak="0">
    <w:nsid w:val="60C1276E"/>
    <w:multiLevelType w:val="multilevel"/>
    <w:tmpl w:val="260C00A0"/>
    <w:styleLink w:val="WWNum1"/>
    <w:lvl w:ilvl="0">
      <w:start w:val="1"/>
      <w:numFmt w:val="japaneseCounting"/>
      <w:lvlText w:val="%1、"/>
      <w:lvlJc w:val="left"/>
      <w:pPr>
        <w:ind w:left="720" w:hanging="720"/>
      </w:pPr>
      <w:rPr>
        <w:rFonts w:ascii="標楷體" w:hAnsi="標楷體"/>
        <w:color w:val="000000"/>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581431A"/>
    <w:multiLevelType w:val="multilevel"/>
    <w:tmpl w:val="21007AEA"/>
    <w:lvl w:ilvl="0">
      <w:start w:val="1"/>
      <w:numFmt w:val="taiwaneseCountingThousand"/>
      <w:lvlText w:val="%1、"/>
      <w:lvlJc w:val="left"/>
      <w:pPr>
        <w:ind w:left="720" w:hanging="720"/>
      </w:pPr>
      <w:rPr>
        <w:color w:val="auto"/>
        <w:sz w:val="28"/>
      </w:rPr>
    </w:lvl>
    <w:lvl w:ilvl="1">
      <w:start w:val="1"/>
      <w:numFmt w:val="taiwaneseCountingThousand"/>
      <w:lvlText w:val="（%2）"/>
      <w:lvlJc w:val="left"/>
      <w:pPr>
        <w:ind w:left="960" w:hanging="480"/>
      </w:pPr>
      <w:rPr>
        <w:rFonts w:cs="Times New Roman"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9B7255D"/>
    <w:multiLevelType w:val="hybridMultilevel"/>
    <w:tmpl w:val="B232BED0"/>
    <w:lvl w:ilvl="0" w:tplc="8B88721E">
      <w:start w:val="1"/>
      <w:numFmt w:val="taiwaneseCountingThousand"/>
      <w:suff w:val="nothing"/>
      <w:lvlText w:val="%1、"/>
      <w:lvlJc w:val="left"/>
      <w:pPr>
        <w:ind w:left="480" w:hanging="480"/>
      </w:pPr>
      <w:rPr>
        <w:rFonts w:hint="eastAsia"/>
      </w:rPr>
    </w:lvl>
    <w:lvl w:ilvl="1" w:tplc="4AF29832">
      <w:start w:val="1"/>
      <w:numFmt w:val="taiwaneseCountingThousand"/>
      <w:suff w:val="nothing"/>
      <w:lvlText w:val="(%2)"/>
      <w:lvlJc w:val="left"/>
      <w:pPr>
        <w:ind w:left="1200" w:hanging="720"/>
      </w:pPr>
      <w:rPr>
        <w:rFonts w:hint="default"/>
      </w:rPr>
    </w:lvl>
    <w:lvl w:ilvl="2" w:tplc="AF98D53A">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C326791"/>
    <w:multiLevelType w:val="multilevel"/>
    <w:tmpl w:val="DB304070"/>
    <w:styleLink w:val="WWNum3"/>
    <w:lvl w:ilvl="0">
      <w:start w:val="1"/>
      <w:numFmt w:val="decimal"/>
      <w:lvlText w:val="%1、"/>
      <w:lvlJc w:val="left"/>
      <w:pPr>
        <w:ind w:left="985" w:hanging="420"/>
      </w:p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num w:numId="1">
    <w:abstractNumId w:val="4"/>
  </w:num>
  <w:num w:numId="2">
    <w:abstractNumId w:val="8"/>
    <w:lvlOverride w:ilvl="0">
      <w:lvl w:ilvl="0">
        <w:start w:val="1"/>
        <w:numFmt w:val="japaneseCounting"/>
        <w:lvlText w:val="%1、"/>
        <w:lvlJc w:val="left"/>
        <w:pPr>
          <w:ind w:left="720" w:hanging="720"/>
        </w:pPr>
        <w:rPr>
          <w:rFonts w:ascii="標楷體" w:hAnsi="標楷體"/>
          <w:color w:val="000000"/>
          <w:sz w:val="28"/>
        </w:rPr>
      </w:lvl>
    </w:lvlOverride>
    <w:lvlOverride w:ilvl="1">
      <w:lvl w:ilvl="1">
        <w:start w:val="1"/>
        <w:numFmt w:val="taiwaneseCountingThousand"/>
        <w:lvlText w:val="（%2）"/>
        <w:lvlJc w:val="left"/>
        <w:pPr>
          <w:ind w:left="960" w:hanging="480"/>
        </w:pPr>
        <w:rPr>
          <w:rFonts w:cs="Times New Roman" w:hint="default"/>
        </w:rPr>
      </w:lvl>
    </w:lvlOverride>
    <w:lvlOverride w:ilvl="2">
      <w:lvl w:ilvl="2">
        <w:start w:val="1"/>
        <w:numFmt w:val="lowerRoman"/>
        <w:lvlText w:val="%3."/>
        <w:lvlJc w:val="right"/>
        <w:pPr>
          <w:ind w:left="1440" w:hanging="480"/>
        </w:pPr>
      </w:lvl>
    </w:lvlOverride>
    <w:lvlOverride w:ilvl="3">
      <w:lvl w:ilvl="3">
        <w:start w:val="1"/>
        <w:numFmt w:val="decimal"/>
        <w:lvlText w:val="%4."/>
        <w:lvlJc w:val="left"/>
        <w:pPr>
          <w:ind w:left="1920" w:hanging="480"/>
        </w:pPr>
      </w:lvl>
    </w:lvlOverride>
    <w:lvlOverride w:ilvl="4">
      <w:lvl w:ilvl="4">
        <w:start w:val="1"/>
        <w:numFmt w:val="ideographTraditional"/>
        <w:lvlText w:val="%5、"/>
        <w:lvlJc w:val="left"/>
        <w:pPr>
          <w:ind w:left="2400" w:hanging="480"/>
        </w:pPr>
      </w:lvl>
    </w:lvlOverride>
    <w:lvlOverride w:ilvl="5">
      <w:lvl w:ilvl="5">
        <w:start w:val="1"/>
        <w:numFmt w:val="lowerRoman"/>
        <w:lvlText w:val="%6."/>
        <w:lvlJc w:val="right"/>
        <w:pPr>
          <w:ind w:left="2880" w:hanging="480"/>
        </w:pPr>
      </w:lvl>
    </w:lvlOverride>
    <w:lvlOverride w:ilvl="6">
      <w:lvl w:ilvl="6">
        <w:start w:val="1"/>
        <w:numFmt w:val="decimal"/>
        <w:lvlText w:val="%7."/>
        <w:lvlJc w:val="left"/>
        <w:pPr>
          <w:ind w:left="3360" w:hanging="480"/>
        </w:pPr>
      </w:lvl>
    </w:lvlOverride>
    <w:lvlOverride w:ilvl="7">
      <w:lvl w:ilvl="7">
        <w:start w:val="1"/>
        <w:numFmt w:val="ideographTraditional"/>
        <w:lvlText w:val="%8、"/>
        <w:lvlJc w:val="left"/>
        <w:pPr>
          <w:ind w:left="3840" w:hanging="480"/>
        </w:pPr>
      </w:lvl>
    </w:lvlOverride>
    <w:lvlOverride w:ilvl="8">
      <w:lvl w:ilvl="8">
        <w:start w:val="1"/>
        <w:numFmt w:val="lowerRoman"/>
        <w:lvlText w:val="%9."/>
        <w:lvlJc w:val="right"/>
        <w:pPr>
          <w:ind w:left="4320" w:hanging="480"/>
        </w:pPr>
      </w:lvl>
    </w:lvlOverride>
  </w:num>
  <w:num w:numId="3">
    <w:abstractNumId w:val="6"/>
  </w:num>
  <w:num w:numId="4">
    <w:abstractNumId w:val="11"/>
  </w:num>
  <w:num w:numId="5">
    <w:abstractNumId w:val="5"/>
  </w:num>
  <w:num w:numId="6">
    <w:abstractNumId w:val="8"/>
    <w:lvlOverride w:ilvl="0">
      <w:startOverride w:val="1"/>
    </w:lvlOverride>
  </w:num>
  <w:num w:numId="7">
    <w:abstractNumId w:val="6"/>
    <w:lvlOverride w:ilvl="0">
      <w:startOverride w:val="1"/>
    </w:lvlOverride>
  </w:num>
  <w:num w:numId="8">
    <w:abstractNumId w:val="5"/>
    <w:lvlOverride w:ilvl="0">
      <w:startOverride w:val="1"/>
    </w:lvlOverride>
  </w:num>
  <w:num w:numId="9">
    <w:abstractNumId w:val="8"/>
  </w:num>
  <w:num w:numId="10">
    <w:abstractNumId w:val="2"/>
  </w:num>
  <w:num w:numId="11">
    <w:abstractNumId w:val="3"/>
  </w:num>
  <w:num w:numId="12">
    <w:abstractNumId w:val="9"/>
  </w:num>
  <w:num w:numId="13">
    <w:abstractNumId w:val="0"/>
  </w:num>
  <w:num w:numId="14">
    <w:abstractNumId w:val="1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6E"/>
    <w:rsid w:val="000123B4"/>
    <w:rsid w:val="00014771"/>
    <w:rsid w:val="00055593"/>
    <w:rsid w:val="000676EB"/>
    <w:rsid w:val="000A4624"/>
    <w:rsid w:val="000B0B23"/>
    <w:rsid w:val="00125A45"/>
    <w:rsid w:val="00127CC9"/>
    <w:rsid w:val="00154F79"/>
    <w:rsid w:val="001652DC"/>
    <w:rsid w:val="00177763"/>
    <w:rsid w:val="00193C1D"/>
    <w:rsid w:val="00220043"/>
    <w:rsid w:val="002564A9"/>
    <w:rsid w:val="00294212"/>
    <w:rsid w:val="002C7474"/>
    <w:rsid w:val="00306229"/>
    <w:rsid w:val="00347CFC"/>
    <w:rsid w:val="003B30CC"/>
    <w:rsid w:val="003B60AE"/>
    <w:rsid w:val="003D42DB"/>
    <w:rsid w:val="003F3DD4"/>
    <w:rsid w:val="00406EF9"/>
    <w:rsid w:val="004239A4"/>
    <w:rsid w:val="00435CE9"/>
    <w:rsid w:val="00470DD7"/>
    <w:rsid w:val="00483EB2"/>
    <w:rsid w:val="004A5733"/>
    <w:rsid w:val="004E2A73"/>
    <w:rsid w:val="00502686"/>
    <w:rsid w:val="005909F7"/>
    <w:rsid w:val="005C4530"/>
    <w:rsid w:val="005F1FBA"/>
    <w:rsid w:val="006022F0"/>
    <w:rsid w:val="006104C3"/>
    <w:rsid w:val="00632A66"/>
    <w:rsid w:val="0063321C"/>
    <w:rsid w:val="00657DC6"/>
    <w:rsid w:val="00695B4F"/>
    <w:rsid w:val="006A2D26"/>
    <w:rsid w:val="006C60DE"/>
    <w:rsid w:val="006F0833"/>
    <w:rsid w:val="006F287B"/>
    <w:rsid w:val="00734222"/>
    <w:rsid w:val="007458A2"/>
    <w:rsid w:val="007560A0"/>
    <w:rsid w:val="00767211"/>
    <w:rsid w:val="0077521E"/>
    <w:rsid w:val="007852F2"/>
    <w:rsid w:val="007A6B6B"/>
    <w:rsid w:val="007B4C0D"/>
    <w:rsid w:val="00802E0B"/>
    <w:rsid w:val="00823D87"/>
    <w:rsid w:val="00866CC5"/>
    <w:rsid w:val="008D02C4"/>
    <w:rsid w:val="008E238C"/>
    <w:rsid w:val="008F44C1"/>
    <w:rsid w:val="00912385"/>
    <w:rsid w:val="00925EC4"/>
    <w:rsid w:val="0096286E"/>
    <w:rsid w:val="009A78A0"/>
    <w:rsid w:val="009E3534"/>
    <w:rsid w:val="00A12DA4"/>
    <w:rsid w:val="00A456B9"/>
    <w:rsid w:val="00A461AC"/>
    <w:rsid w:val="00A57210"/>
    <w:rsid w:val="00AB6AE6"/>
    <w:rsid w:val="00AC650A"/>
    <w:rsid w:val="00AD60C9"/>
    <w:rsid w:val="00AE40D4"/>
    <w:rsid w:val="00B15FC7"/>
    <w:rsid w:val="00B30AB7"/>
    <w:rsid w:val="00B95A58"/>
    <w:rsid w:val="00BA7EEB"/>
    <w:rsid w:val="00BC628C"/>
    <w:rsid w:val="00BD6498"/>
    <w:rsid w:val="00BE4431"/>
    <w:rsid w:val="00C7086E"/>
    <w:rsid w:val="00C71CB7"/>
    <w:rsid w:val="00CA4B90"/>
    <w:rsid w:val="00CB7409"/>
    <w:rsid w:val="00CF5291"/>
    <w:rsid w:val="00D022B7"/>
    <w:rsid w:val="00D06551"/>
    <w:rsid w:val="00D12BE5"/>
    <w:rsid w:val="00D25611"/>
    <w:rsid w:val="00D4049E"/>
    <w:rsid w:val="00D739FE"/>
    <w:rsid w:val="00D920EA"/>
    <w:rsid w:val="00D94BB4"/>
    <w:rsid w:val="00DE26C6"/>
    <w:rsid w:val="00DF44C6"/>
    <w:rsid w:val="00DF5474"/>
    <w:rsid w:val="00DF612A"/>
    <w:rsid w:val="00E0202E"/>
    <w:rsid w:val="00EE45FD"/>
    <w:rsid w:val="00F01281"/>
    <w:rsid w:val="00F1431E"/>
    <w:rsid w:val="00F27F23"/>
    <w:rsid w:val="00F350D6"/>
    <w:rsid w:val="00FA3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D3A3"/>
  <w15:docId w15:val="{8E17E419-29A6-4D19-A332-0A0ECA0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rPr>
      <w:sz w:val="4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Tahoma"/>
      <w:sz w:val="18"/>
      <w:szCs w:val="18"/>
    </w:rPr>
  </w:style>
  <w:style w:type="paragraph" w:styleId="2">
    <w:name w:val="Body Text Indent 2"/>
    <w:basedOn w:val="Standard"/>
    <w:pPr>
      <w:spacing w:after="120" w:line="480" w:lineRule="auto"/>
      <w:ind w:left="480"/>
    </w:pPr>
  </w:style>
  <w:style w:type="paragraph" w:styleId="a8">
    <w:name w:val="annotation text"/>
    <w:basedOn w:val="Standard"/>
    <w:rPr>
      <w:rFonts w:ascii="Calibri" w:eastAsia="新細明體" w:hAnsi="Calibri" w:cs="Tahoma"/>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本文 字元"/>
    <w:basedOn w:val="a0"/>
    <w:rPr>
      <w:rFonts w:ascii="Times New Roman" w:eastAsia="標楷體" w:hAnsi="Times New Roman" w:cs="Times New Roman"/>
      <w:sz w:val="4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ad">
    <w:name w:val="註解文字 字元"/>
    <w:basedOn w:val="a0"/>
  </w:style>
  <w:style w:type="character" w:customStyle="1" w:styleId="ListLabel1">
    <w:name w:val="ListLabel 1"/>
    <w:rPr>
      <w:rFonts w:ascii="標楷體" w:eastAsia="標楷體" w:hAnsi="標楷體" w:cs="標楷體"/>
      <w:color w:val="000000"/>
      <w:sz w:val="28"/>
    </w:rPr>
  </w:style>
  <w:style w:type="numbering" w:customStyle="1" w:styleId="1">
    <w:name w:val="無清單1"/>
    <w:basedOn w:val="a2"/>
    <w:pPr>
      <w:numPr>
        <w:numId w:val="1"/>
      </w:numPr>
    </w:pPr>
  </w:style>
  <w:style w:type="numbering" w:customStyle="1" w:styleId="WWNum1">
    <w:name w:val="WWNum1"/>
    <w:basedOn w:val="a2"/>
    <w:pPr>
      <w:numPr>
        <w:numId w:val="9"/>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paragraph" w:styleId="ae">
    <w:name w:val="List Paragraph"/>
    <w:basedOn w:val="a"/>
    <w:uiPriority w:val="34"/>
    <w:qFormat/>
    <w:rsid w:val="004E2A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4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孫宜君</cp:lastModifiedBy>
  <cp:revision>49</cp:revision>
  <cp:lastPrinted>2022-12-21T06:56:00Z</cp:lastPrinted>
  <dcterms:created xsi:type="dcterms:W3CDTF">2022-12-21T06:57:00Z</dcterms:created>
  <dcterms:modified xsi:type="dcterms:W3CDTF">2024-01-24T06:35:00Z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